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CAF" w:rsidRPr="00D04467" w:rsidRDefault="00AA5CAF" w:rsidP="00AA5CAF">
      <w:pPr>
        <w:pStyle w:val="2"/>
        <w:keepNext w:val="0"/>
        <w:keepLines w:val="0"/>
        <w:suppressAutoHyphens w:val="0"/>
        <w:spacing w:before="0" w:after="0" w:line="360" w:lineRule="auto"/>
        <w:ind w:firstLine="709"/>
        <w:jc w:val="both"/>
        <w:rPr>
          <w:color w:val="000000"/>
          <w:sz w:val="28"/>
        </w:rPr>
      </w:pPr>
      <w:bookmarkStart w:id="0" w:name="_Toc244644373"/>
      <w:r w:rsidRPr="00D04467">
        <w:rPr>
          <w:color w:val="000000"/>
          <w:sz w:val="28"/>
        </w:rPr>
        <w:t>Введение</w:t>
      </w:r>
      <w:bookmarkEnd w:id="0"/>
    </w:p>
    <w:p w:rsidR="00AA5CAF" w:rsidRPr="00D04467" w:rsidRDefault="00AA5CAF" w:rsidP="00AA5CAF">
      <w:pPr>
        <w:spacing w:line="360" w:lineRule="auto"/>
        <w:ind w:firstLine="709"/>
        <w:jc w:val="both"/>
        <w:rPr>
          <w:color w:val="000000"/>
          <w:sz w:val="28"/>
          <w:szCs w:val="28"/>
        </w:rPr>
      </w:pPr>
    </w:p>
    <w:p w:rsidR="00AA5CAF" w:rsidRPr="00D04467" w:rsidRDefault="00AA5CAF" w:rsidP="00AA5CAF">
      <w:pPr>
        <w:pStyle w:val="Times1415"/>
        <w:ind w:firstLine="709"/>
        <w:jc w:val="both"/>
        <w:rPr>
          <w:color w:val="000000"/>
        </w:rPr>
      </w:pPr>
      <w:r w:rsidRPr="00D04467">
        <w:rPr>
          <w:color w:val="000000"/>
        </w:rPr>
        <w:t>Курсовая работа «Технология получения и обработки заготовок» является обобщающей работой по дисциплине «Материаловедение». Выбранный в данной работе технологический процесс должен обеспечить высокую производительность труда, наиболее экономичное использование материалов, выбора оснастки с минимальными затратами при условии длительной эксплуатации, минимальную себестоимость готовых деталей.</w:t>
      </w:r>
    </w:p>
    <w:p w:rsidR="00AA5CAF" w:rsidRPr="00D04467" w:rsidRDefault="00AA5CAF" w:rsidP="00AA5CAF">
      <w:pPr>
        <w:pStyle w:val="Times1415"/>
        <w:ind w:firstLine="709"/>
        <w:jc w:val="both"/>
        <w:rPr>
          <w:color w:val="000000"/>
        </w:rPr>
      </w:pPr>
      <w:r w:rsidRPr="00D04467">
        <w:rPr>
          <w:color w:val="000000"/>
        </w:rPr>
        <w:t>Полученная в результате разработанного технологического процесса заготовка должна удовлетворять условиям, предъявляемым заданием для данной курсовой работы.</w:t>
      </w:r>
    </w:p>
    <w:p w:rsidR="0023367D" w:rsidRDefault="0023367D" w:rsidP="00AA5CAF">
      <w:pPr>
        <w:pStyle w:val="1"/>
        <w:keepNext w:val="0"/>
        <w:keepLines w:val="0"/>
        <w:pageBreakBefore w:val="0"/>
        <w:suppressAutoHyphens w:val="0"/>
        <w:spacing w:before="0" w:after="0" w:line="360" w:lineRule="auto"/>
        <w:ind w:firstLine="709"/>
        <w:jc w:val="both"/>
        <w:rPr>
          <w:color w:val="000000"/>
          <w:sz w:val="28"/>
        </w:rPr>
      </w:pPr>
      <w:bookmarkStart w:id="1" w:name="_Toc244644374"/>
    </w:p>
    <w:p w:rsidR="0023367D" w:rsidRDefault="0023367D" w:rsidP="00AA5CAF">
      <w:pPr>
        <w:pStyle w:val="1"/>
        <w:keepNext w:val="0"/>
        <w:keepLines w:val="0"/>
        <w:pageBreakBefore w:val="0"/>
        <w:suppressAutoHyphens w:val="0"/>
        <w:spacing w:before="0" w:after="0" w:line="360" w:lineRule="auto"/>
        <w:ind w:firstLine="709"/>
        <w:jc w:val="both"/>
        <w:rPr>
          <w:color w:val="000000"/>
          <w:sz w:val="28"/>
        </w:rPr>
      </w:pPr>
    </w:p>
    <w:p w:rsidR="00AA5CAF" w:rsidRPr="00D04467" w:rsidRDefault="0023367D" w:rsidP="00AA5CAF">
      <w:pPr>
        <w:pStyle w:val="1"/>
        <w:keepNext w:val="0"/>
        <w:keepLines w:val="0"/>
        <w:pageBreakBefore w:val="0"/>
        <w:suppressAutoHyphens w:val="0"/>
        <w:spacing w:before="0" w:after="0" w:line="360" w:lineRule="auto"/>
        <w:ind w:firstLine="709"/>
        <w:jc w:val="both"/>
        <w:rPr>
          <w:color w:val="000000"/>
          <w:sz w:val="28"/>
        </w:rPr>
      </w:pPr>
      <w:r>
        <w:rPr>
          <w:color w:val="000000"/>
          <w:sz w:val="28"/>
        </w:rPr>
        <w:br w:type="page"/>
      </w:r>
      <w:r w:rsidR="00AA5CAF" w:rsidRPr="00D04467">
        <w:rPr>
          <w:color w:val="000000"/>
          <w:sz w:val="28"/>
        </w:rPr>
        <w:lastRenderedPageBreak/>
        <w:t>1 Выбор материала</w:t>
      </w:r>
      <w:bookmarkEnd w:id="1"/>
    </w:p>
    <w:p w:rsidR="00AA5CAF" w:rsidRPr="00D04467" w:rsidRDefault="00AA5CAF" w:rsidP="00AA5CAF">
      <w:pPr>
        <w:spacing w:line="360" w:lineRule="auto"/>
        <w:ind w:firstLine="709"/>
        <w:jc w:val="both"/>
        <w:rPr>
          <w:color w:val="000000"/>
          <w:sz w:val="28"/>
          <w:szCs w:val="28"/>
        </w:rPr>
      </w:pPr>
    </w:p>
    <w:p w:rsidR="00AA5CAF" w:rsidRPr="00D04467" w:rsidRDefault="00AA5CAF" w:rsidP="00AA5CAF">
      <w:pPr>
        <w:pStyle w:val="1"/>
        <w:keepNext w:val="0"/>
        <w:keepLines w:val="0"/>
        <w:pageBreakBefore w:val="0"/>
        <w:suppressAutoHyphens w:val="0"/>
        <w:spacing w:before="0" w:after="0" w:line="360" w:lineRule="auto"/>
        <w:ind w:firstLine="709"/>
        <w:jc w:val="both"/>
        <w:rPr>
          <w:color w:val="000000"/>
          <w:sz w:val="28"/>
        </w:rPr>
      </w:pPr>
      <w:bookmarkStart w:id="2" w:name="_Toc244644375"/>
      <w:r w:rsidRPr="00D04467">
        <w:rPr>
          <w:color w:val="000000"/>
          <w:sz w:val="28"/>
        </w:rPr>
        <w:t>1.1 Выбор марки материала</w:t>
      </w:r>
      <w:bookmarkEnd w:id="2"/>
    </w:p>
    <w:p w:rsidR="00AA5CAF" w:rsidRPr="00D04467" w:rsidRDefault="00AA5CAF" w:rsidP="00AA5CAF">
      <w:pPr>
        <w:pStyle w:val="Times1415"/>
        <w:ind w:firstLine="709"/>
        <w:jc w:val="both"/>
        <w:rPr>
          <w:color w:val="000000"/>
        </w:rPr>
      </w:pPr>
    </w:p>
    <w:p w:rsidR="00AA5CAF" w:rsidRPr="00D04467" w:rsidRDefault="00AA5CAF" w:rsidP="00AA5CAF">
      <w:pPr>
        <w:pStyle w:val="Times1415"/>
        <w:ind w:firstLine="709"/>
        <w:jc w:val="both"/>
        <w:rPr>
          <w:color w:val="000000"/>
        </w:rPr>
      </w:pPr>
      <w:r w:rsidRPr="00D04467">
        <w:rPr>
          <w:color w:val="000000"/>
        </w:rPr>
        <w:t>Исходя из заданных свойств материала и условий работы, деталь можно изготовить из серых чугунов марок СЧ20…СЧ40, высокопрочных чугунов марок ВЧ 35…ВЧ 50, а также большинства углеродистых сталей.</w:t>
      </w:r>
    </w:p>
    <w:p w:rsidR="00AA5CAF" w:rsidRPr="00D04467" w:rsidRDefault="00AA5CAF" w:rsidP="00AA5CAF">
      <w:pPr>
        <w:pStyle w:val="Times1415"/>
        <w:ind w:firstLine="709"/>
        <w:jc w:val="both"/>
        <w:rPr>
          <w:color w:val="000000"/>
        </w:rPr>
      </w:pPr>
      <w:r w:rsidRPr="00D04467">
        <w:rPr>
          <w:color w:val="000000"/>
        </w:rPr>
        <w:t>Выбор материала осуществляется на основании учёта его:</w:t>
      </w:r>
    </w:p>
    <w:p w:rsidR="00AA5CAF" w:rsidRPr="00D04467" w:rsidRDefault="00AA5CAF" w:rsidP="00AA5CAF">
      <w:pPr>
        <w:pStyle w:val="Times1415"/>
        <w:ind w:firstLine="709"/>
        <w:jc w:val="both"/>
        <w:rPr>
          <w:color w:val="000000"/>
        </w:rPr>
      </w:pPr>
      <w:r w:rsidRPr="00D04467">
        <w:rPr>
          <w:color w:val="000000"/>
        </w:rPr>
        <w:t>1) эксплуатационных свойств;</w:t>
      </w:r>
    </w:p>
    <w:p w:rsidR="00AA5CAF" w:rsidRPr="00D04467" w:rsidRDefault="00AA5CAF" w:rsidP="00AA5CAF">
      <w:pPr>
        <w:pStyle w:val="Times1415"/>
        <w:ind w:firstLine="709"/>
        <w:jc w:val="both"/>
        <w:rPr>
          <w:color w:val="000000"/>
        </w:rPr>
      </w:pPr>
      <w:r w:rsidRPr="00D04467">
        <w:rPr>
          <w:color w:val="000000"/>
        </w:rPr>
        <w:t>2) стоимости и дефицитности;</w:t>
      </w:r>
    </w:p>
    <w:p w:rsidR="00AA5CAF" w:rsidRPr="00D04467" w:rsidRDefault="00AA5CAF" w:rsidP="00AA5CAF">
      <w:pPr>
        <w:pStyle w:val="Times1415"/>
        <w:ind w:firstLine="709"/>
        <w:jc w:val="both"/>
        <w:rPr>
          <w:color w:val="000000"/>
        </w:rPr>
      </w:pPr>
      <w:r w:rsidRPr="00D04467">
        <w:rPr>
          <w:color w:val="000000"/>
        </w:rPr>
        <w:t>3) технологичности обработки (технологических свойств).</w:t>
      </w:r>
    </w:p>
    <w:p w:rsidR="00AA5CAF" w:rsidRPr="00D04467" w:rsidRDefault="00AA5CAF" w:rsidP="00AA5CAF">
      <w:pPr>
        <w:pStyle w:val="Times1415"/>
        <w:ind w:firstLine="709"/>
        <w:jc w:val="both"/>
        <w:rPr>
          <w:color w:val="000000"/>
        </w:rPr>
      </w:pPr>
      <w:r w:rsidRPr="00D04467">
        <w:rPr>
          <w:color w:val="000000"/>
        </w:rPr>
        <w:t xml:space="preserve">Условия эксплуатации детали: герметичность, умеренные нагрузки, предел прочности </w:t>
      </w:r>
      <w:r w:rsidRPr="00D04467">
        <w:rPr>
          <w:color w:val="000000"/>
        </w:rPr>
        <w:sym w:font="Symbol" w:char="F073"/>
      </w:r>
      <w:r w:rsidRPr="00D04467">
        <w:rPr>
          <w:color w:val="000000"/>
          <w:vertAlign w:val="subscript"/>
        </w:rPr>
        <w:t>В</w:t>
      </w:r>
      <w:r w:rsidRPr="00D04467">
        <w:rPr>
          <w:color w:val="000000"/>
        </w:rPr>
        <w:t>≥200МПА, твердость 180…200НВ. Поэтому эксплуатационные свойства материала определяются в основном</w:t>
      </w:r>
      <w:r>
        <w:rPr>
          <w:color w:val="000000"/>
        </w:rPr>
        <w:t xml:space="preserve"> </w:t>
      </w:r>
      <w:r w:rsidRPr="00D04467">
        <w:rPr>
          <w:color w:val="000000"/>
        </w:rPr>
        <w:t>их механическими свойствами.</w:t>
      </w:r>
    </w:p>
    <w:p w:rsidR="00AA5CAF" w:rsidRPr="00D04467" w:rsidRDefault="00AA5CAF" w:rsidP="00AA5CAF">
      <w:pPr>
        <w:pStyle w:val="Times1415"/>
        <w:ind w:firstLine="709"/>
        <w:jc w:val="both"/>
        <w:rPr>
          <w:color w:val="000000"/>
        </w:rPr>
      </w:pPr>
      <w:r w:rsidRPr="00D04467">
        <w:rPr>
          <w:color w:val="000000"/>
        </w:rPr>
        <w:t>Кроме того, учитывая, что серийность детали составляет 500 шт</w:t>
      </w:r>
      <w:r>
        <w:rPr>
          <w:color w:val="000000"/>
        </w:rPr>
        <w:t>.</w:t>
      </w:r>
      <w:r w:rsidRPr="00D04467">
        <w:rPr>
          <w:color w:val="000000"/>
        </w:rPr>
        <w:t>/год, целесообразно методом получения заготовки выбрать литье в песчано-глинистые формы. Ввиду этого, материал детали должен обладать кроме заданных ранее механических свойств также еще и хорошими литейными свойствами. Т.е. он должен иметь хорошую жидкотекучесть, низкую склонность к образованию усадочных раковин, низкую флокеночувствительность.</w:t>
      </w:r>
    </w:p>
    <w:p w:rsidR="00AA5CAF" w:rsidRPr="00D04467" w:rsidRDefault="00AA5CAF" w:rsidP="00AA5CAF">
      <w:pPr>
        <w:pStyle w:val="Times1415"/>
        <w:ind w:firstLine="709"/>
        <w:jc w:val="both"/>
        <w:rPr>
          <w:color w:val="000000"/>
        </w:rPr>
      </w:pPr>
      <w:r w:rsidRPr="00D04467">
        <w:rPr>
          <w:color w:val="000000"/>
        </w:rPr>
        <w:t>Сравнение будет проводиться для двух материалов: серого чугуна СЧ20 и стали 20Л.</w:t>
      </w:r>
    </w:p>
    <w:p w:rsidR="00AA5CAF" w:rsidRPr="00D04467" w:rsidRDefault="00AA5CAF" w:rsidP="00AA5CAF">
      <w:pPr>
        <w:pStyle w:val="Times1415"/>
        <w:ind w:firstLine="709"/>
        <w:jc w:val="both"/>
        <w:rPr>
          <w:color w:val="000000"/>
        </w:rPr>
      </w:pPr>
      <w:r w:rsidRPr="00D04467">
        <w:rPr>
          <w:color w:val="000000"/>
        </w:rPr>
        <w:t>Механические свойства материалов приведены в таблице 1.</w:t>
      </w:r>
    </w:p>
    <w:p w:rsidR="00AA5CAF" w:rsidRPr="00D04467" w:rsidRDefault="00AA5CAF" w:rsidP="00AA5CAF">
      <w:pPr>
        <w:pStyle w:val="Times1415"/>
        <w:ind w:firstLine="709"/>
        <w:jc w:val="both"/>
        <w:rPr>
          <w:color w:val="000000"/>
        </w:rPr>
      </w:pPr>
    </w:p>
    <w:p w:rsidR="00AA5CAF" w:rsidRPr="00D04467" w:rsidRDefault="00AA5CAF" w:rsidP="00AA5CAF">
      <w:pPr>
        <w:pStyle w:val="Times1415"/>
        <w:ind w:firstLine="709"/>
        <w:jc w:val="both"/>
        <w:rPr>
          <w:color w:val="000000"/>
        </w:rPr>
      </w:pPr>
      <w:r w:rsidRPr="00D04467">
        <w:rPr>
          <w:color w:val="000000"/>
        </w:rPr>
        <w:br w:type="page"/>
      </w:r>
      <w:r w:rsidRPr="00D04467">
        <w:rPr>
          <w:color w:val="000000"/>
        </w:rPr>
        <w:lastRenderedPageBreak/>
        <w:t>Таблица 1 – Механические свойства материалов</w:t>
      </w:r>
    </w:p>
    <w:tbl>
      <w:tblPr>
        <w:tblStyle w:val="12"/>
        <w:tblW w:w="8829" w:type="dxa"/>
        <w:tblInd w:w="468" w:type="dxa"/>
        <w:tblLook w:val="0000" w:firstRow="0" w:lastRow="0" w:firstColumn="0" w:lastColumn="0" w:noHBand="0" w:noVBand="0"/>
      </w:tblPr>
      <w:tblGrid>
        <w:gridCol w:w="855"/>
        <w:gridCol w:w="766"/>
        <w:gridCol w:w="1081"/>
        <w:gridCol w:w="719"/>
        <w:gridCol w:w="1979"/>
        <w:gridCol w:w="3429"/>
      </w:tblGrid>
      <w:tr w:rsidR="0023367D" w:rsidRPr="00D04467" w:rsidTr="0023367D">
        <w:trPr>
          <w:cantSplit/>
          <w:trHeight w:val="3091"/>
        </w:trPr>
        <w:tc>
          <w:tcPr>
            <w:tcW w:w="484" w:type="pct"/>
            <w:textDirection w:val="btLr"/>
          </w:tcPr>
          <w:p w:rsidR="00AA5CAF" w:rsidRPr="00D04467" w:rsidRDefault="00AA5CAF" w:rsidP="00C0562D">
            <w:pPr>
              <w:spacing w:line="360" w:lineRule="auto"/>
              <w:jc w:val="both"/>
              <w:rPr>
                <w:color w:val="000000"/>
                <w:szCs w:val="28"/>
              </w:rPr>
            </w:pPr>
            <w:r w:rsidRPr="00D04467">
              <w:rPr>
                <w:color w:val="000000"/>
                <w:szCs w:val="28"/>
              </w:rPr>
              <w:t>Марка материала</w:t>
            </w:r>
          </w:p>
        </w:tc>
        <w:tc>
          <w:tcPr>
            <w:tcW w:w="434" w:type="pct"/>
          </w:tcPr>
          <w:p w:rsidR="00AA5CAF" w:rsidRPr="00D04467" w:rsidRDefault="00AA5CAF" w:rsidP="00C0562D">
            <w:pPr>
              <w:spacing w:line="360" w:lineRule="auto"/>
              <w:jc w:val="both"/>
              <w:rPr>
                <w:color w:val="000000"/>
                <w:szCs w:val="28"/>
              </w:rPr>
            </w:pPr>
            <w:r w:rsidRPr="00D04467">
              <w:rPr>
                <w:color w:val="000000"/>
                <w:szCs w:val="28"/>
              </w:rPr>
              <w:t>σ</w:t>
            </w:r>
            <w:r w:rsidRPr="00D04467">
              <w:rPr>
                <w:color w:val="000000"/>
                <w:szCs w:val="28"/>
                <w:vertAlign w:val="subscript"/>
              </w:rPr>
              <w:t>В</w:t>
            </w:r>
            <w:r w:rsidRPr="00D04467">
              <w:rPr>
                <w:color w:val="000000"/>
                <w:szCs w:val="28"/>
              </w:rPr>
              <w:t>, МПа</w:t>
            </w:r>
          </w:p>
        </w:tc>
        <w:tc>
          <w:tcPr>
            <w:tcW w:w="612" w:type="pct"/>
            <w:textDirection w:val="btLr"/>
          </w:tcPr>
          <w:p w:rsidR="00AA5CAF" w:rsidRPr="00D04467" w:rsidRDefault="00AA5CAF" w:rsidP="00C0562D">
            <w:pPr>
              <w:spacing w:line="360" w:lineRule="auto"/>
              <w:jc w:val="both"/>
              <w:rPr>
                <w:color w:val="000000"/>
                <w:szCs w:val="28"/>
              </w:rPr>
            </w:pPr>
            <w:r w:rsidRPr="00D04467">
              <w:rPr>
                <w:color w:val="000000"/>
                <w:szCs w:val="28"/>
              </w:rPr>
              <w:t>твердость, НВ</w:t>
            </w:r>
          </w:p>
        </w:tc>
        <w:tc>
          <w:tcPr>
            <w:tcW w:w="407" w:type="pct"/>
            <w:textDirection w:val="btLr"/>
          </w:tcPr>
          <w:p w:rsidR="00AA5CAF" w:rsidRPr="00D04467" w:rsidRDefault="00AA5CAF" w:rsidP="00C0562D">
            <w:pPr>
              <w:spacing w:line="360" w:lineRule="auto"/>
              <w:jc w:val="both"/>
              <w:rPr>
                <w:color w:val="000000"/>
                <w:szCs w:val="28"/>
              </w:rPr>
            </w:pPr>
            <w:r w:rsidRPr="00D04467">
              <w:rPr>
                <w:color w:val="000000"/>
                <w:szCs w:val="28"/>
              </w:rPr>
              <w:t>жидкотекучесть</w:t>
            </w:r>
          </w:p>
        </w:tc>
        <w:tc>
          <w:tcPr>
            <w:tcW w:w="1121" w:type="pct"/>
            <w:textDirection w:val="btLr"/>
          </w:tcPr>
          <w:p w:rsidR="00AA5CAF" w:rsidRPr="00D04467" w:rsidRDefault="00AA5CAF" w:rsidP="00C0562D">
            <w:pPr>
              <w:spacing w:line="360" w:lineRule="auto"/>
              <w:jc w:val="both"/>
              <w:rPr>
                <w:color w:val="000000"/>
                <w:szCs w:val="28"/>
              </w:rPr>
            </w:pPr>
            <w:r w:rsidRPr="00D04467">
              <w:rPr>
                <w:color w:val="000000"/>
                <w:szCs w:val="28"/>
              </w:rPr>
              <w:t>Флокено-чувствительность</w:t>
            </w:r>
          </w:p>
        </w:tc>
        <w:tc>
          <w:tcPr>
            <w:tcW w:w="1942" w:type="pct"/>
          </w:tcPr>
          <w:p w:rsidR="00AA5CAF" w:rsidRPr="00D04467" w:rsidRDefault="00AA5CAF" w:rsidP="00C0562D">
            <w:pPr>
              <w:spacing w:line="360" w:lineRule="auto"/>
              <w:jc w:val="both"/>
              <w:rPr>
                <w:color w:val="000000"/>
                <w:szCs w:val="28"/>
              </w:rPr>
            </w:pPr>
            <w:r w:rsidRPr="00D04467">
              <w:rPr>
                <w:color w:val="000000"/>
                <w:szCs w:val="28"/>
              </w:rPr>
              <w:t>Область применения</w:t>
            </w:r>
          </w:p>
        </w:tc>
      </w:tr>
      <w:tr w:rsidR="0023367D" w:rsidRPr="00D04467" w:rsidTr="0023367D">
        <w:trPr>
          <w:cantSplit/>
          <w:trHeight w:val="166"/>
        </w:trPr>
        <w:tc>
          <w:tcPr>
            <w:tcW w:w="484" w:type="pct"/>
          </w:tcPr>
          <w:p w:rsidR="00AA5CAF" w:rsidRPr="00D04467" w:rsidRDefault="00AA5CAF" w:rsidP="00C0562D">
            <w:pPr>
              <w:spacing w:line="360" w:lineRule="auto"/>
              <w:jc w:val="both"/>
              <w:rPr>
                <w:color w:val="000000"/>
                <w:szCs w:val="28"/>
              </w:rPr>
            </w:pPr>
            <w:r w:rsidRPr="00D04467">
              <w:rPr>
                <w:color w:val="000000"/>
                <w:szCs w:val="28"/>
              </w:rPr>
              <w:t>20Л</w:t>
            </w:r>
          </w:p>
        </w:tc>
        <w:tc>
          <w:tcPr>
            <w:tcW w:w="434" w:type="pct"/>
          </w:tcPr>
          <w:p w:rsidR="00AA5CAF" w:rsidRPr="00D04467" w:rsidRDefault="00AA5CAF" w:rsidP="00C0562D">
            <w:pPr>
              <w:spacing w:line="360" w:lineRule="auto"/>
              <w:jc w:val="both"/>
              <w:rPr>
                <w:color w:val="000000"/>
                <w:szCs w:val="28"/>
              </w:rPr>
            </w:pPr>
            <w:r w:rsidRPr="00D04467">
              <w:rPr>
                <w:color w:val="000000"/>
                <w:szCs w:val="28"/>
              </w:rPr>
              <w:t>700</w:t>
            </w:r>
          </w:p>
        </w:tc>
        <w:tc>
          <w:tcPr>
            <w:tcW w:w="612" w:type="pct"/>
          </w:tcPr>
          <w:p w:rsidR="00AA5CAF" w:rsidRPr="00D04467" w:rsidRDefault="00AA5CAF" w:rsidP="00C0562D">
            <w:pPr>
              <w:spacing w:line="360" w:lineRule="auto"/>
              <w:jc w:val="both"/>
              <w:rPr>
                <w:color w:val="000000"/>
                <w:szCs w:val="28"/>
              </w:rPr>
            </w:pPr>
            <w:r w:rsidRPr="00D04467">
              <w:rPr>
                <w:color w:val="000000"/>
                <w:szCs w:val="28"/>
              </w:rPr>
              <w:t>180…220</w:t>
            </w:r>
          </w:p>
        </w:tc>
        <w:tc>
          <w:tcPr>
            <w:tcW w:w="407" w:type="pct"/>
          </w:tcPr>
          <w:p w:rsidR="00AA5CAF" w:rsidRPr="00D04467" w:rsidRDefault="00AA5CAF" w:rsidP="00C0562D">
            <w:pPr>
              <w:spacing w:line="360" w:lineRule="auto"/>
              <w:jc w:val="both"/>
              <w:rPr>
                <w:color w:val="000000"/>
                <w:szCs w:val="28"/>
              </w:rPr>
            </w:pPr>
            <w:r w:rsidRPr="00D04467">
              <w:rPr>
                <w:color w:val="000000"/>
                <w:szCs w:val="28"/>
              </w:rPr>
              <w:t>0,9</w:t>
            </w:r>
          </w:p>
        </w:tc>
        <w:tc>
          <w:tcPr>
            <w:tcW w:w="1121" w:type="pct"/>
          </w:tcPr>
          <w:p w:rsidR="00AA5CAF" w:rsidRPr="00D04467" w:rsidRDefault="0023367D" w:rsidP="00C0562D">
            <w:pPr>
              <w:spacing w:line="360" w:lineRule="auto"/>
              <w:jc w:val="both"/>
              <w:rPr>
                <w:color w:val="000000"/>
                <w:szCs w:val="28"/>
              </w:rPr>
            </w:pPr>
            <w:r>
              <w:rPr>
                <w:color w:val="000000"/>
                <w:szCs w:val="28"/>
              </w:rPr>
              <w:t>Не чувстви</w:t>
            </w:r>
            <w:r w:rsidR="00AA5CAF" w:rsidRPr="00D04467">
              <w:rPr>
                <w:color w:val="000000"/>
                <w:szCs w:val="28"/>
              </w:rPr>
              <w:t>тельна</w:t>
            </w:r>
          </w:p>
        </w:tc>
        <w:tc>
          <w:tcPr>
            <w:tcW w:w="1942" w:type="pct"/>
          </w:tcPr>
          <w:p w:rsidR="00AA5CAF" w:rsidRPr="00D04467" w:rsidRDefault="00AA5CAF" w:rsidP="00C0562D">
            <w:pPr>
              <w:spacing w:line="360" w:lineRule="auto"/>
              <w:jc w:val="both"/>
              <w:rPr>
                <w:color w:val="000000"/>
                <w:szCs w:val="28"/>
              </w:rPr>
            </w:pPr>
            <w:r w:rsidRPr="00D04467">
              <w:rPr>
                <w:color w:val="000000"/>
                <w:szCs w:val="28"/>
              </w:rPr>
              <w:t>арматура, детали трубопроводов, фасонные отливки деталей общего машиностроения, изготовляемые методом выплавляемых моделей, детали, работающие под действием средних статических и динамических нагрузок.</w:t>
            </w:r>
          </w:p>
        </w:tc>
      </w:tr>
      <w:tr w:rsidR="0023367D" w:rsidRPr="00D04467" w:rsidTr="0023367D">
        <w:trPr>
          <w:cantSplit/>
          <w:trHeight w:val="1203"/>
        </w:trPr>
        <w:tc>
          <w:tcPr>
            <w:tcW w:w="484" w:type="pct"/>
          </w:tcPr>
          <w:p w:rsidR="00AA5CAF" w:rsidRPr="00D04467" w:rsidRDefault="00AA5CAF" w:rsidP="00C0562D">
            <w:pPr>
              <w:spacing w:line="360" w:lineRule="auto"/>
              <w:jc w:val="both"/>
              <w:rPr>
                <w:color w:val="000000"/>
                <w:szCs w:val="28"/>
              </w:rPr>
            </w:pPr>
            <w:r w:rsidRPr="00D04467">
              <w:rPr>
                <w:color w:val="000000"/>
                <w:szCs w:val="28"/>
              </w:rPr>
              <w:t>СЧ20</w:t>
            </w:r>
          </w:p>
        </w:tc>
        <w:tc>
          <w:tcPr>
            <w:tcW w:w="434" w:type="pct"/>
          </w:tcPr>
          <w:p w:rsidR="00AA5CAF" w:rsidRPr="00D04467" w:rsidRDefault="00AA5CAF" w:rsidP="00C0562D">
            <w:pPr>
              <w:spacing w:line="360" w:lineRule="auto"/>
              <w:jc w:val="both"/>
              <w:rPr>
                <w:color w:val="000000"/>
                <w:szCs w:val="28"/>
              </w:rPr>
            </w:pPr>
            <w:r w:rsidRPr="00D04467">
              <w:rPr>
                <w:color w:val="000000"/>
                <w:szCs w:val="28"/>
              </w:rPr>
              <w:t>800</w:t>
            </w:r>
          </w:p>
        </w:tc>
        <w:tc>
          <w:tcPr>
            <w:tcW w:w="612" w:type="pct"/>
          </w:tcPr>
          <w:p w:rsidR="00AA5CAF" w:rsidRPr="00D04467" w:rsidRDefault="00AA5CAF" w:rsidP="00C0562D">
            <w:pPr>
              <w:spacing w:line="360" w:lineRule="auto"/>
              <w:jc w:val="both"/>
              <w:rPr>
                <w:color w:val="000000"/>
                <w:szCs w:val="28"/>
              </w:rPr>
            </w:pPr>
            <w:r w:rsidRPr="00D04467">
              <w:rPr>
                <w:color w:val="000000"/>
                <w:szCs w:val="28"/>
              </w:rPr>
              <w:t>200…250</w:t>
            </w:r>
          </w:p>
        </w:tc>
        <w:tc>
          <w:tcPr>
            <w:tcW w:w="407" w:type="pct"/>
          </w:tcPr>
          <w:p w:rsidR="00AA5CAF" w:rsidRPr="00D04467" w:rsidRDefault="00AA5CAF" w:rsidP="00C0562D">
            <w:pPr>
              <w:spacing w:line="360" w:lineRule="auto"/>
              <w:jc w:val="both"/>
              <w:rPr>
                <w:color w:val="000000"/>
                <w:szCs w:val="28"/>
              </w:rPr>
            </w:pPr>
            <w:r w:rsidRPr="00D04467">
              <w:rPr>
                <w:color w:val="000000"/>
                <w:szCs w:val="28"/>
              </w:rPr>
              <w:t>1</w:t>
            </w:r>
          </w:p>
        </w:tc>
        <w:tc>
          <w:tcPr>
            <w:tcW w:w="1121" w:type="pct"/>
          </w:tcPr>
          <w:p w:rsidR="00AA5CAF" w:rsidRPr="00D04467" w:rsidRDefault="0023367D" w:rsidP="00C0562D">
            <w:pPr>
              <w:spacing w:line="360" w:lineRule="auto"/>
              <w:jc w:val="both"/>
              <w:rPr>
                <w:color w:val="000000"/>
                <w:szCs w:val="28"/>
              </w:rPr>
            </w:pPr>
            <w:r>
              <w:rPr>
                <w:color w:val="000000"/>
                <w:szCs w:val="28"/>
              </w:rPr>
              <w:t>Не чувстви</w:t>
            </w:r>
            <w:r w:rsidR="00AA5CAF" w:rsidRPr="00D04467">
              <w:rPr>
                <w:color w:val="000000"/>
                <w:szCs w:val="28"/>
              </w:rPr>
              <w:t>телен</w:t>
            </w:r>
          </w:p>
        </w:tc>
        <w:tc>
          <w:tcPr>
            <w:tcW w:w="1942" w:type="pct"/>
          </w:tcPr>
          <w:p w:rsidR="00AA5CAF" w:rsidRPr="00D04467" w:rsidRDefault="00AA5CAF" w:rsidP="00C0562D">
            <w:pPr>
              <w:spacing w:line="360" w:lineRule="auto"/>
              <w:jc w:val="both"/>
              <w:rPr>
                <w:color w:val="000000"/>
                <w:szCs w:val="28"/>
              </w:rPr>
            </w:pPr>
            <w:r w:rsidRPr="00D04467">
              <w:rPr>
                <w:color w:val="000000"/>
                <w:szCs w:val="28"/>
              </w:rPr>
              <w:t xml:space="preserve">станины, корпуса, кронштейны, опоры, плиты, крышки, траверсы, колосники, блоки цилиндров двигателей, головки цилиндров двигателей, рычаги </w:t>
            </w:r>
            <w:r>
              <w:rPr>
                <w:color w:val="000000"/>
                <w:szCs w:val="28"/>
              </w:rPr>
              <w:t>и т.д.</w:t>
            </w:r>
          </w:p>
        </w:tc>
      </w:tr>
    </w:tbl>
    <w:p w:rsidR="00AA5CAF" w:rsidRPr="00D04467" w:rsidRDefault="00AA5CAF" w:rsidP="00AA5CAF">
      <w:pPr>
        <w:pStyle w:val="Times1415"/>
        <w:ind w:firstLine="709"/>
        <w:jc w:val="both"/>
        <w:rPr>
          <w:color w:val="000000"/>
        </w:rPr>
      </w:pPr>
    </w:p>
    <w:p w:rsidR="00AA5CAF" w:rsidRPr="00D04467" w:rsidRDefault="00AA5CAF" w:rsidP="00AA5CAF">
      <w:pPr>
        <w:spacing w:line="360" w:lineRule="auto"/>
        <w:ind w:firstLine="709"/>
        <w:jc w:val="both"/>
        <w:rPr>
          <w:color w:val="000000"/>
          <w:sz w:val="28"/>
          <w:szCs w:val="28"/>
        </w:rPr>
      </w:pPr>
      <w:r w:rsidRPr="00D04467">
        <w:rPr>
          <w:color w:val="000000"/>
          <w:sz w:val="28"/>
          <w:szCs w:val="28"/>
        </w:rPr>
        <w:t>В сравнении с СЧ20 Сталь 20Л обладает более высокой прочностью, лучше обрабатывается резанием. Но с другой стороны в качестве материала для выполнения детали, удовлетворяющему условиям задания, вполне подходит серый чугун. Так как производство серого чугуна является более экономичным по сравнению со Сталью 20Л, то целесообразно использовать именно этот материал.</w:t>
      </w:r>
    </w:p>
    <w:p w:rsidR="00AA5CAF" w:rsidRPr="00D04467" w:rsidRDefault="00AA5CAF" w:rsidP="00AA5CAF">
      <w:pPr>
        <w:spacing w:line="360" w:lineRule="auto"/>
        <w:ind w:firstLine="709"/>
        <w:jc w:val="both"/>
        <w:rPr>
          <w:color w:val="000000"/>
          <w:sz w:val="28"/>
          <w:szCs w:val="28"/>
        </w:rPr>
      </w:pPr>
      <w:r w:rsidRPr="00D04467">
        <w:rPr>
          <w:color w:val="000000"/>
          <w:sz w:val="28"/>
          <w:szCs w:val="28"/>
        </w:rPr>
        <w:t>Химический состав СЧ20, приведён в таблице 2.</w:t>
      </w:r>
    </w:p>
    <w:p w:rsidR="00AA5CAF" w:rsidRPr="00D04467" w:rsidRDefault="00AA5CAF" w:rsidP="00AA5CAF">
      <w:pPr>
        <w:spacing w:line="360" w:lineRule="auto"/>
        <w:ind w:firstLine="709"/>
        <w:jc w:val="both"/>
        <w:rPr>
          <w:color w:val="000000"/>
          <w:sz w:val="28"/>
          <w:szCs w:val="28"/>
        </w:rPr>
      </w:pPr>
    </w:p>
    <w:p w:rsidR="00AA5CAF" w:rsidRPr="00D04467" w:rsidRDefault="00AA5CAF" w:rsidP="00AA5CAF">
      <w:pPr>
        <w:spacing w:line="360" w:lineRule="auto"/>
        <w:ind w:firstLine="709"/>
        <w:jc w:val="both"/>
        <w:rPr>
          <w:color w:val="000000"/>
          <w:sz w:val="28"/>
          <w:szCs w:val="28"/>
        </w:rPr>
      </w:pPr>
      <w:r w:rsidRPr="00D04467">
        <w:rPr>
          <w:color w:val="000000"/>
          <w:sz w:val="28"/>
          <w:szCs w:val="28"/>
        </w:rPr>
        <w:t xml:space="preserve">Таблица 2 </w:t>
      </w:r>
      <w:r>
        <w:rPr>
          <w:color w:val="000000"/>
          <w:sz w:val="28"/>
          <w:szCs w:val="28"/>
        </w:rPr>
        <w:t>–</w:t>
      </w:r>
      <w:r w:rsidRPr="00D04467">
        <w:rPr>
          <w:color w:val="000000"/>
          <w:sz w:val="28"/>
          <w:szCs w:val="28"/>
        </w:rPr>
        <w:t xml:space="preserve"> Химический состав чугуна СЧ20,</w:t>
      </w:r>
      <w:r>
        <w:rPr>
          <w:color w:val="000000"/>
          <w:sz w:val="28"/>
          <w:szCs w:val="28"/>
        </w:rPr>
        <w:t xml:space="preserve"> %</w:t>
      </w:r>
    </w:p>
    <w:tbl>
      <w:tblPr>
        <w:tblStyle w:val="12"/>
        <w:tblW w:w="9189" w:type="dxa"/>
        <w:tblInd w:w="108" w:type="dxa"/>
        <w:tblLook w:val="0000" w:firstRow="0" w:lastRow="0" w:firstColumn="0" w:lastColumn="0" w:noHBand="0" w:noVBand="0"/>
      </w:tblPr>
      <w:tblGrid>
        <w:gridCol w:w="1267"/>
        <w:gridCol w:w="1067"/>
        <w:gridCol w:w="1068"/>
        <w:gridCol w:w="1068"/>
        <w:gridCol w:w="1068"/>
        <w:gridCol w:w="1068"/>
        <w:gridCol w:w="886"/>
        <w:gridCol w:w="853"/>
        <w:gridCol w:w="844"/>
      </w:tblGrid>
      <w:tr w:rsidR="00AA5CAF" w:rsidRPr="00D04467" w:rsidTr="0023367D">
        <w:trPr>
          <w:cantSplit/>
        </w:trPr>
        <w:tc>
          <w:tcPr>
            <w:tcW w:w="690" w:type="pct"/>
          </w:tcPr>
          <w:p w:rsidR="00AA5CAF" w:rsidRPr="00D04467" w:rsidRDefault="00AA5CAF" w:rsidP="00C0562D">
            <w:pPr>
              <w:spacing w:line="360" w:lineRule="auto"/>
              <w:jc w:val="both"/>
              <w:rPr>
                <w:color w:val="000000"/>
                <w:szCs w:val="28"/>
              </w:rPr>
            </w:pPr>
          </w:p>
        </w:tc>
        <w:tc>
          <w:tcPr>
            <w:tcW w:w="4310" w:type="pct"/>
            <w:gridSpan w:val="8"/>
          </w:tcPr>
          <w:p w:rsidR="00AA5CAF" w:rsidRPr="00D04467" w:rsidRDefault="00AA5CAF" w:rsidP="00C0562D">
            <w:pPr>
              <w:spacing w:line="360" w:lineRule="auto"/>
              <w:jc w:val="both"/>
              <w:rPr>
                <w:color w:val="000000"/>
                <w:szCs w:val="28"/>
              </w:rPr>
            </w:pPr>
            <w:r w:rsidRPr="00D04467">
              <w:rPr>
                <w:color w:val="000000"/>
                <w:szCs w:val="28"/>
              </w:rPr>
              <w:t>Содержание элементов (массовая доля),</w:t>
            </w:r>
            <w:r>
              <w:rPr>
                <w:color w:val="000000"/>
                <w:szCs w:val="28"/>
              </w:rPr>
              <w:t xml:space="preserve"> </w:t>
            </w:r>
            <w:r w:rsidRPr="00D04467">
              <w:rPr>
                <w:color w:val="000000"/>
                <w:szCs w:val="28"/>
              </w:rPr>
              <w:t>%</w:t>
            </w:r>
          </w:p>
        </w:tc>
      </w:tr>
      <w:tr w:rsidR="00AA5CAF" w:rsidRPr="00D04467" w:rsidTr="0023367D">
        <w:trPr>
          <w:cantSplit/>
        </w:trPr>
        <w:tc>
          <w:tcPr>
            <w:tcW w:w="690" w:type="pct"/>
          </w:tcPr>
          <w:p w:rsidR="00AA5CAF" w:rsidRPr="00D04467" w:rsidRDefault="00AA5CAF" w:rsidP="00C0562D">
            <w:pPr>
              <w:spacing w:line="360" w:lineRule="auto"/>
              <w:jc w:val="both"/>
              <w:rPr>
                <w:color w:val="000000"/>
                <w:szCs w:val="28"/>
              </w:rPr>
            </w:pPr>
            <w:r w:rsidRPr="00D04467">
              <w:rPr>
                <w:color w:val="000000"/>
                <w:szCs w:val="28"/>
              </w:rPr>
              <w:t>Элемент</w:t>
            </w:r>
          </w:p>
        </w:tc>
        <w:tc>
          <w:tcPr>
            <w:tcW w:w="581" w:type="pct"/>
          </w:tcPr>
          <w:p w:rsidR="00AA5CAF" w:rsidRPr="00D04467" w:rsidRDefault="00AA5CAF" w:rsidP="00C0562D">
            <w:pPr>
              <w:spacing w:line="360" w:lineRule="auto"/>
              <w:jc w:val="both"/>
              <w:rPr>
                <w:color w:val="000000"/>
                <w:szCs w:val="28"/>
                <w:lang w:val="en-US"/>
              </w:rPr>
            </w:pPr>
            <w:r w:rsidRPr="00D04467">
              <w:rPr>
                <w:color w:val="000000"/>
                <w:szCs w:val="28"/>
                <w:lang w:val="en-US"/>
              </w:rPr>
              <w:t>C</w:t>
            </w:r>
          </w:p>
        </w:tc>
        <w:tc>
          <w:tcPr>
            <w:tcW w:w="581" w:type="pct"/>
          </w:tcPr>
          <w:p w:rsidR="00AA5CAF" w:rsidRPr="00D04467" w:rsidRDefault="00AA5CAF" w:rsidP="00C0562D">
            <w:pPr>
              <w:spacing w:line="360" w:lineRule="auto"/>
              <w:jc w:val="both"/>
              <w:rPr>
                <w:color w:val="000000"/>
                <w:szCs w:val="28"/>
                <w:lang w:val="en-US"/>
              </w:rPr>
            </w:pPr>
            <w:r w:rsidRPr="00D04467">
              <w:rPr>
                <w:color w:val="000000"/>
                <w:szCs w:val="28"/>
                <w:lang w:val="en-US"/>
              </w:rPr>
              <w:t>Si</w:t>
            </w:r>
          </w:p>
        </w:tc>
        <w:tc>
          <w:tcPr>
            <w:tcW w:w="581" w:type="pct"/>
          </w:tcPr>
          <w:p w:rsidR="00AA5CAF" w:rsidRPr="00D04467" w:rsidRDefault="00AA5CAF" w:rsidP="00C0562D">
            <w:pPr>
              <w:spacing w:line="360" w:lineRule="auto"/>
              <w:jc w:val="both"/>
              <w:rPr>
                <w:color w:val="000000"/>
                <w:szCs w:val="28"/>
                <w:lang w:val="en-US"/>
              </w:rPr>
            </w:pPr>
            <w:r w:rsidRPr="00D04467">
              <w:rPr>
                <w:color w:val="000000"/>
                <w:szCs w:val="28"/>
                <w:lang w:val="en-US"/>
              </w:rPr>
              <w:t>Mn</w:t>
            </w:r>
          </w:p>
        </w:tc>
        <w:tc>
          <w:tcPr>
            <w:tcW w:w="581" w:type="pct"/>
          </w:tcPr>
          <w:p w:rsidR="00AA5CAF" w:rsidRPr="00D04467" w:rsidRDefault="00AA5CAF" w:rsidP="00C0562D">
            <w:pPr>
              <w:spacing w:line="360" w:lineRule="auto"/>
              <w:jc w:val="both"/>
              <w:rPr>
                <w:color w:val="000000"/>
                <w:szCs w:val="28"/>
                <w:lang w:val="en-US"/>
              </w:rPr>
            </w:pPr>
            <w:r w:rsidRPr="00D04467">
              <w:rPr>
                <w:color w:val="000000"/>
                <w:szCs w:val="28"/>
                <w:lang w:val="en-US"/>
              </w:rPr>
              <w:t>P</w:t>
            </w:r>
          </w:p>
        </w:tc>
        <w:tc>
          <w:tcPr>
            <w:tcW w:w="581" w:type="pct"/>
          </w:tcPr>
          <w:p w:rsidR="00AA5CAF" w:rsidRPr="00D04467" w:rsidRDefault="00AA5CAF" w:rsidP="00C0562D">
            <w:pPr>
              <w:spacing w:line="360" w:lineRule="auto"/>
              <w:jc w:val="both"/>
              <w:rPr>
                <w:color w:val="000000"/>
                <w:szCs w:val="28"/>
                <w:lang w:val="en-US"/>
              </w:rPr>
            </w:pPr>
            <w:r w:rsidRPr="00D04467">
              <w:rPr>
                <w:color w:val="000000"/>
                <w:szCs w:val="28"/>
                <w:lang w:val="en-US"/>
              </w:rPr>
              <w:t>S</w:t>
            </w:r>
          </w:p>
        </w:tc>
        <w:tc>
          <w:tcPr>
            <w:tcW w:w="482" w:type="pct"/>
          </w:tcPr>
          <w:p w:rsidR="00AA5CAF" w:rsidRPr="00D04467" w:rsidRDefault="00AA5CAF" w:rsidP="00C0562D">
            <w:pPr>
              <w:spacing w:line="360" w:lineRule="auto"/>
              <w:jc w:val="both"/>
              <w:rPr>
                <w:color w:val="000000"/>
                <w:szCs w:val="28"/>
                <w:lang w:val="en-US"/>
              </w:rPr>
            </w:pPr>
            <w:r w:rsidRPr="00D04467">
              <w:rPr>
                <w:color w:val="000000"/>
                <w:szCs w:val="28"/>
                <w:lang w:val="en-US"/>
              </w:rPr>
              <w:t>Cu</w:t>
            </w:r>
          </w:p>
        </w:tc>
        <w:tc>
          <w:tcPr>
            <w:tcW w:w="464" w:type="pct"/>
          </w:tcPr>
          <w:p w:rsidR="00AA5CAF" w:rsidRPr="00D04467" w:rsidRDefault="00AA5CAF" w:rsidP="00C0562D">
            <w:pPr>
              <w:spacing w:line="360" w:lineRule="auto"/>
              <w:jc w:val="both"/>
              <w:rPr>
                <w:color w:val="000000"/>
                <w:szCs w:val="28"/>
                <w:lang w:val="en-US"/>
              </w:rPr>
            </w:pPr>
            <w:r w:rsidRPr="00D04467">
              <w:rPr>
                <w:color w:val="000000"/>
                <w:szCs w:val="28"/>
                <w:lang w:val="en-US"/>
              </w:rPr>
              <w:t>Ni</w:t>
            </w:r>
          </w:p>
        </w:tc>
        <w:tc>
          <w:tcPr>
            <w:tcW w:w="461" w:type="pct"/>
          </w:tcPr>
          <w:p w:rsidR="00AA5CAF" w:rsidRPr="00D04467" w:rsidRDefault="00AA5CAF" w:rsidP="00C0562D">
            <w:pPr>
              <w:spacing w:line="360" w:lineRule="auto"/>
              <w:jc w:val="both"/>
              <w:rPr>
                <w:color w:val="000000"/>
                <w:szCs w:val="28"/>
                <w:lang w:val="en-US"/>
              </w:rPr>
            </w:pPr>
            <w:r w:rsidRPr="00D04467">
              <w:rPr>
                <w:color w:val="000000"/>
                <w:szCs w:val="28"/>
                <w:lang w:val="en-US"/>
              </w:rPr>
              <w:t>Cr</w:t>
            </w:r>
          </w:p>
        </w:tc>
      </w:tr>
      <w:tr w:rsidR="00AA5CAF" w:rsidRPr="00D04467" w:rsidTr="0023367D">
        <w:trPr>
          <w:cantSplit/>
        </w:trPr>
        <w:tc>
          <w:tcPr>
            <w:tcW w:w="690" w:type="pct"/>
          </w:tcPr>
          <w:p w:rsidR="00AA5CAF" w:rsidRPr="00D04467" w:rsidRDefault="00AA5CAF" w:rsidP="00C0562D">
            <w:pPr>
              <w:spacing w:line="360" w:lineRule="auto"/>
              <w:jc w:val="both"/>
              <w:rPr>
                <w:color w:val="000000"/>
                <w:szCs w:val="28"/>
              </w:rPr>
            </w:pPr>
            <w:r w:rsidRPr="00D04467">
              <w:rPr>
                <w:color w:val="000000"/>
                <w:szCs w:val="28"/>
                <w:lang w:val="en-US"/>
              </w:rPr>
              <w:t>C</w:t>
            </w:r>
            <w:r w:rsidRPr="00D04467">
              <w:rPr>
                <w:color w:val="000000"/>
                <w:szCs w:val="28"/>
              </w:rPr>
              <w:t>Ч 20</w:t>
            </w:r>
          </w:p>
        </w:tc>
        <w:tc>
          <w:tcPr>
            <w:tcW w:w="581" w:type="pct"/>
          </w:tcPr>
          <w:p w:rsidR="00AA5CAF" w:rsidRPr="00D04467" w:rsidRDefault="00AA5CAF" w:rsidP="00C0562D">
            <w:pPr>
              <w:spacing w:line="360" w:lineRule="auto"/>
              <w:jc w:val="both"/>
              <w:rPr>
                <w:color w:val="000000"/>
                <w:szCs w:val="28"/>
              </w:rPr>
            </w:pPr>
            <w:r w:rsidRPr="00D04467">
              <w:rPr>
                <w:color w:val="000000"/>
                <w:szCs w:val="28"/>
              </w:rPr>
              <w:t>3,10</w:t>
            </w:r>
            <w:r>
              <w:rPr>
                <w:color w:val="000000"/>
                <w:szCs w:val="28"/>
              </w:rPr>
              <w:t>–</w:t>
            </w:r>
            <w:r w:rsidRPr="00D04467">
              <w:rPr>
                <w:color w:val="000000"/>
                <w:szCs w:val="28"/>
              </w:rPr>
              <w:t>3,60</w:t>
            </w:r>
          </w:p>
        </w:tc>
        <w:tc>
          <w:tcPr>
            <w:tcW w:w="581" w:type="pct"/>
          </w:tcPr>
          <w:p w:rsidR="00AA5CAF" w:rsidRPr="00D04467" w:rsidRDefault="00AA5CAF" w:rsidP="00C0562D">
            <w:pPr>
              <w:spacing w:line="360" w:lineRule="auto"/>
              <w:jc w:val="both"/>
              <w:rPr>
                <w:color w:val="000000"/>
                <w:szCs w:val="28"/>
              </w:rPr>
            </w:pPr>
            <w:r w:rsidRPr="00D04467">
              <w:rPr>
                <w:color w:val="000000"/>
                <w:szCs w:val="28"/>
              </w:rPr>
              <w:t>1,80</w:t>
            </w:r>
            <w:r>
              <w:rPr>
                <w:color w:val="000000"/>
                <w:szCs w:val="28"/>
              </w:rPr>
              <w:t>–</w:t>
            </w:r>
            <w:r w:rsidRPr="00D04467">
              <w:rPr>
                <w:color w:val="000000"/>
                <w:szCs w:val="28"/>
              </w:rPr>
              <w:t>2,70</w:t>
            </w:r>
          </w:p>
        </w:tc>
        <w:tc>
          <w:tcPr>
            <w:tcW w:w="581" w:type="pct"/>
          </w:tcPr>
          <w:p w:rsidR="00AA5CAF" w:rsidRPr="00D04467" w:rsidRDefault="00AA5CAF" w:rsidP="00C0562D">
            <w:pPr>
              <w:spacing w:line="360" w:lineRule="auto"/>
              <w:jc w:val="both"/>
              <w:rPr>
                <w:color w:val="000000"/>
                <w:szCs w:val="28"/>
              </w:rPr>
            </w:pPr>
            <w:r w:rsidRPr="00D04467">
              <w:rPr>
                <w:color w:val="000000"/>
                <w:szCs w:val="28"/>
              </w:rPr>
              <w:t>0,50</w:t>
            </w:r>
            <w:r>
              <w:rPr>
                <w:color w:val="000000"/>
                <w:szCs w:val="28"/>
              </w:rPr>
              <w:t>–</w:t>
            </w:r>
            <w:r w:rsidRPr="00D04467">
              <w:rPr>
                <w:color w:val="000000"/>
                <w:szCs w:val="28"/>
              </w:rPr>
              <w:t>0,80</w:t>
            </w:r>
          </w:p>
        </w:tc>
        <w:tc>
          <w:tcPr>
            <w:tcW w:w="581" w:type="pct"/>
          </w:tcPr>
          <w:p w:rsidR="00AA5CAF" w:rsidRPr="00D04467" w:rsidRDefault="00AA5CAF" w:rsidP="00C0562D">
            <w:pPr>
              <w:spacing w:line="360" w:lineRule="auto"/>
              <w:jc w:val="both"/>
              <w:rPr>
                <w:color w:val="000000"/>
                <w:szCs w:val="28"/>
              </w:rPr>
            </w:pPr>
            <w:r w:rsidRPr="00D04467">
              <w:rPr>
                <w:color w:val="000000"/>
                <w:szCs w:val="28"/>
              </w:rPr>
              <w:t>0,30</w:t>
            </w:r>
            <w:r>
              <w:rPr>
                <w:color w:val="000000"/>
                <w:szCs w:val="28"/>
              </w:rPr>
              <w:t>–</w:t>
            </w:r>
            <w:r w:rsidRPr="00D04467">
              <w:rPr>
                <w:color w:val="000000"/>
                <w:szCs w:val="28"/>
              </w:rPr>
              <w:t>0,65</w:t>
            </w:r>
          </w:p>
        </w:tc>
        <w:tc>
          <w:tcPr>
            <w:tcW w:w="581" w:type="pct"/>
          </w:tcPr>
          <w:p w:rsidR="00AA5CAF" w:rsidRPr="00D04467" w:rsidRDefault="00AA5CAF" w:rsidP="00C0562D">
            <w:pPr>
              <w:spacing w:line="360" w:lineRule="auto"/>
              <w:jc w:val="both"/>
              <w:rPr>
                <w:color w:val="000000"/>
                <w:szCs w:val="28"/>
              </w:rPr>
            </w:pPr>
            <w:r w:rsidRPr="00D04467">
              <w:rPr>
                <w:color w:val="000000"/>
                <w:szCs w:val="28"/>
              </w:rPr>
              <w:t>0,12</w:t>
            </w:r>
            <w:r>
              <w:rPr>
                <w:color w:val="000000"/>
                <w:szCs w:val="28"/>
              </w:rPr>
              <w:t>–</w:t>
            </w:r>
            <w:r w:rsidRPr="00D04467">
              <w:rPr>
                <w:color w:val="000000"/>
                <w:szCs w:val="28"/>
              </w:rPr>
              <w:t>0,15</w:t>
            </w:r>
          </w:p>
        </w:tc>
        <w:tc>
          <w:tcPr>
            <w:tcW w:w="482" w:type="pct"/>
          </w:tcPr>
          <w:p w:rsidR="00AA5CAF" w:rsidRPr="00D04467" w:rsidRDefault="00AA5CAF" w:rsidP="00C0562D">
            <w:pPr>
              <w:spacing w:line="360" w:lineRule="auto"/>
              <w:jc w:val="both"/>
              <w:rPr>
                <w:color w:val="000000"/>
                <w:szCs w:val="28"/>
              </w:rPr>
            </w:pPr>
            <w:r>
              <w:rPr>
                <w:color w:val="000000"/>
                <w:szCs w:val="28"/>
              </w:rPr>
              <w:t>–</w:t>
            </w:r>
          </w:p>
        </w:tc>
        <w:tc>
          <w:tcPr>
            <w:tcW w:w="464" w:type="pct"/>
          </w:tcPr>
          <w:p w:rsidR="00AA5CAF" w:rsidRPr="00D04467" w:rsidRDefault="00AA5CAF" w:rsidP="00C0562D">
            <w:pPr>
              <w:spacing w:line="360" w:lineRule="auto"/>
              <w:jc w:val="both"/>
              <w:rPr>
                <w:color w:val="000000"/>
                <w:szCs w:val="28"/>
              </w:rPr>
            </w:pPr>
            <w:r>
              <w:rPr>
                <w:color w:val="000000"/>
                <w:szCs w:val="28"/>
              </w:rPr>
              <w:t>–</w:t>
            </w:r>
          </w:p>
        </w:tc>
        <w:tc>
          <w:tcPr>
            <w:tcW w:w="461" w:type="pct"/>
          </w:tcPr>
          <w:p w:rsidR="00AA5CAF" w:rsidRPr="00D04467" w:rsidRDefault="00AA5CAF" w:rsidP="00C0562D">
            <w:pPr>
              <w:spacing w:line="360" w:lineRule="auto"/>
              <w:jc w:val="both"/>
              <w:rPr>
                <w:color w:val="000000"/>
                <w:szCs w:val="28"/>
              </w:rPr>
            </w:pPr>
            <w:r>
              <w:rPr>
                <w:color w:val="000000"/>
                <w:szCs w:val="28"/>
              </w:rPr>
              <w:t>–</w:t>
            </w:r>
          </w:p>
        </w:tc>
      </w:tr>
    </w:tbl>
    <w:p w:rsidR="0023367D" w:rsidRDefault="0023367D" w:rsidP="00AA5CAF">
      <w:pPr>
        <w:pStyle w:val="Times1415"/>
        <w:ind w:firstLine="709"/>
        <w:jc w:val="both"/>
        <w:rPr>
          <w:color w:val="000000"/>
        </w:rPr>
      </w:pPr>
    </w:p>
    <w:p w:rsidR="00AA5CAF" w:rsidRPr="00D04467" w:rsidRDefault="0023367D" w:rsidP="00AA5CAF">
      <w:pPr>
        <w:pStyle w:val="Times1415"/>
        <w:ind w:firstLine="709"/>
        <w:jc w:val="both"/>
        <w:rPr>
          <w:color w:val="000000"/>
        </w:rPr>
      </w:pPr>
      <w:r>
        <w:rPr>
          <w:color w:val="000000"/>
        </w:rPr>
        <w:br w:type="page"/>
      </w:r>
      <w:r w:rsidR="00AA5CAF" w:rsidRPr="00D04467">
        <w:rPr>
          <w:color w:val="000000"/>
        </w:rPr>
        <w:lastRenderedPageBreak/>
        <w:t xml:space="preserve">Обычный промышленный чугун содержит те же примеси, что и углеродистая сталь, </w:t>
      </w:r>
      <w:r w:rsidR="00AA5CAF">
        <w:rPr>
          <w:color w:val="000000"/>
        </w:rPr>
        <w:t>т.е.</w:t>
      </w:r>
      <w:r w:rsidR="00AA5CAF" w:rsidRPr="00D04467">
        <w:rPr>
          <w:color w:val="000000"/>
        </w:rPr>
        <w:t xml:space="preserve"> марганец, кремний, серу и фосфор, но в большем количестве, чем сталь. Эти примеси существенно влияют на условия графитизации и, следовательно, на структуру и свойства чугуна.</w:t>
      </w:r>
    </w:p>
    <w:p w:rsidR="00AA5CAF" w:rsidRPr="00D04467" w:rsidRDefault="00AA5CAF" w:rsidP="00AA5CAF">
      <w:pPr>
        <w:pStyle w:val="Times1415"/>
        <w:ind w:firstLine="709"/>
        <w:jc w:val="both"/>
        <w:rPr>
          <w:color w:val="000000"/>
        </w:rPr>
      </w:pPr>
      <w:r w:rsidRPr="00D04467">
        <w:rPr>
          <w:iCs/>
          <w:color w:val="000000"/>
        </w:rPr>
        <w:t xml:space="preserve">Кремний </w:t>
      </w:r>
      <w:r w:rsidRPr="00D04467">
        <w:rPr>
          <w:color w:val="000000"/>
        </w:rPr>
        <w:t>особенно сильно влияет на структуру чугуна, усиливая графитизацию. Содержание кремния в чугунах колеблется в широких пределах: от 0,3</w:t>
      </w:r>
      <w:r>
        <w:rPr>
          <w:color w:val="000000"/>
        </w:rPr>
        <w:t>–</w:t>
      </w:r>
      <w:r w:rsidRPr="00D04467">
        <w:rPr>
          <w:color w:val="000000"/>
        </w:rPr>
        <w:t>0,5 до 3</w:t>
      </w:r>
      <w:r>
        <w:rPr>
          <w:color w:val="000000"/>
        </w:rPr>
        <w:t>–</w:t>
      </w:r>
      <w:r w:rsidRPr="00D04467">
        <w:rPr>
          <w:color w:val="000000"/>
        </w:rPr>
        <w:t>5</w:t>
      </w:r>
      <w:r>
        <w:rPr>
          <w:color w:val="000000"/>
        </w:rPr>
        <w:t>%</w:t>
      </w:r>
      <w:r w:rsidRPr="00D04467">
        <w:rPr>
          <w:color w:val="000000"/>
        </w:rPr>
        <w:t xml:space="preserve">. Изменяя содержание кремния, можно получить чугуны, совершенно различные по свойствам и структуре </w:t>
      </w:r>
      <w:r>
        <w:rPr>
          <w:color w:val="000000"/>
        </w:rPr>
        <w:t>–</w:t>
      </w:r>
      <w:r w:rsidRPr="00D04467">
        <w:rPr>
          <w:color w:val="000000"/>
        </w:rPr>
        <w:t xml:space="preserve"> от малокремнистого белого до высококремнистого ферритного (серого с пластинчатым или высокопрочного с шаровидным графитом).</w:t>
      </w:r>
    </w:p>
    <w:p w:rsidR="00AA5CAF" w:rsidRPr="00D04467" w:rsidRDefault="00AA5CAF" w:rsidP="00AA5CAF">
      <w:pPr>
        <w:pStyle w:val="Times1415"/>
        <w:ind w:firstLine="709"/>
        <w:jc w:val="both"/>
        <w:rPr>
          <w:color w:val="000000"/>
        </w:rPr>
      </w:pPr>
      <w:r w:rsidRPr="00D04467">
        <w:rPr>
          <w:iCs/>
          <w:color w:val="000000"/>
        </w:rPr>
        <w:t xml:space="preserve">Марганец </w:t>
      </w:r>
      <w:r w:rsidRPr="00D04467">
        <w:rPr>
          <w:color w:val="000000"/>
        </w:rPr>
        <w:t xml:space="preserve">в отличие от кремния препятствует графитизации или, как говорят, способствует </w:t>
      </w:r>
      <w:r w:rsidRPr="00D04467">
        <w:rPr>
          <w:iCs/>
          <w:color w:val="000000"/>
        </w:rPr>
        <w:t>отбеливанию чугуна.</w:t>
      </w:r>
    </w:p>
    <w:p w:rsidR="00AA5CAF" w:rsidRPr="00D04467" w:rsidRDefault="00AA5CAF" w:rsidP="00AA5CAF">
      <w:pPr>
        <w:pStyle w:val="Times1415"/>
        <w:ind w:firstLine="709"/>
        <w:jc w:val="both"/>
        <w:rPr>
          <w:color w:val="000000"/>
        </w:rPr>
      </w:pPr>
      <w:r w:rsidRPr="00D04467">
        <w:rPr>
          <w:iCs/>
          <w:color w:val="000000"/>
        </w:rPr>
        <w:t xml:space="preserve">Сера </w:t>
      </w:r>
      <w:r w:rsidRPr="00D04467">
        <w:rPr>
          <w:color w:val="000000"/>
        </w:rPr>
        <w:t>также способствует отбеливанию чугуна, но одновременно ухудшает литейные свойства (в частности, снижает жидкотекучесть), поэтому содержание серы в чугуне лимитируется: верхний предел для мелкого литья 0,08</w:t>
      </w:r>
      <w:r>
        <w:rPr>
          <w:color w:val="000000"/>
        </w:rPr>
        <w:t>%</w:t>
      </w:r>
      <w:r w:rsidRPr="00D04467">
        <w:rPr>
          <w:color w:val="000000"/>
        </w:rPr>
        <w:t>, для более крупного, когда можно допустить несколько худшую жидкотекучесть, до 0,1</w:t>
      </w:r>
      <w:r>
        <w:rPr>
          <w:color w:val="000000"/>
        </w:rPr>
        <w:t xml:space="preserve"> –</w:t>
      </w:r>
      <w:r w:rsidRPr="00D04467">
        <w:rPr>
          <w:color w:val="000000"/>
        </w:rPr>
        <w:t xml:space="preserve"> 12</w:t>
      </w:r>
      <w:r>
        <w:rPr>
          <w:color w:val="000000"/>
        </w:rPr>
        <w:t>%</w:t>
      </w:r>
      <w:r w:rsidRPr="00D04467">
        <w:rPr>
          <w:color w:val="000000"/>
        </w:rPr>
        <w:t>.</w:t>
      </w:r>
    </w:p>
    <w:p w:rsidR="00AA5CAF" w:rsidRPr="00D04467" w:rsidRDefault="00AA5CAF" w:rsidP="00AA5CAF">
      <w:pPr>
        <w:pStyle w:val="Times1415"/>
        <w:ind w:firstLine="709"/>
        <w:jc w:val="both"/>
        <w:rPr>
          <w:color w:val="000000"/>
        </w:rPr>
      </w:pPr>
      <w:r w:rsidRPr="00D04467">
        <w:rPr>
          <w:iCs/>
          <w:color w:val="000000"/>
        </w:rPr>
        <w:t xml:space="preserve">Фосфор </w:t>
      </w:r>
      <w:r w:rsidRPr="00D04467">
        <w:rPr>
          <w:color w:val="000000"/>
        </w:rPr>
        <w:t xml:space="preserve">практически не влияет на процесс графитизации. Однако фосфор </w:t>
      </w:r>
      <w:r>
        <w:rPr>
          <w:color w:val="000000"/>
        </w:rPr>
        <w:t>–</w:t>
      </w:r>
      <w:r w:rsidRPr="00D04467">
        <w:rPr>
          <w:color w:val="000000"/>
        </w:rPr>
        <w:t xml:space="preserve"> полезная примесь в чугуне, так как он улучшает жидкотекучесть. Это объясняется образованием относительно легкоплавкой тройной эвтектики, плавящейся при 950° С. В момент затвердевания эвтектика состоит из аустенита, обогащенного фосфором, цементита и фосфида железа (</w:t>
      </w:r>
      <w:r w:rsidRPr="00D04467">
        <w:rPr>
          <w:color w:val="000000"/>
          <w:lang w:val="en-US"/>
        </w:rPr>
        <w:t>Fe</w:t>
      </w:r>
      <w:r w:rsidRPr="00D04467">
        <w:rPr>
          <w:color w:val="000000"/>
          <w:vertAlign w:val="subscript"/>
        </w:rPr>
        <w:t>3</w:t>
      </w:r>
      <w:r w:rsidRPr="00D04467">
        <w:rPr>
          <w:color w:val="000000"/>
          <w:lang w:val="en-US"/>
        </w:rPr>
        <w:t>P</w:t>
      </w:r>
      <w:r w:rsidRPr="00D04467">
        <w:rPr>
          <w:color w:val="000000"/>
        </w:rPr>
        <w:t>).</w:t>
      </w:r>
    </w:p>
    <w:p w:rsidR="00AA5CAF" w:rsidRPr="00D04467" w:rsidRDefault="00AA5CAF" w:rsidP="00AA5CAF">
      <w:pPr>
        <w:pStyle w:val="Times1415"/>
        <w:ind w:firstLine="709"/>
        <w:jc w:val="both"/>
        <w:rPr>
          <w:color w:val="000000"/>
        </w:rPr>
      </w:pPr>
      <w:r w:rsidRPr="00D04467">
        <w:rPr>
          <w:color w:val="000000"/>
        </w:rPr>
        <w:t>Твердые участки фосфидной</w:t>
      </w:r>
      <w:r>
        <w:rPr>
          <w:color w:val="000000"/>
        </w:rPr>
        <w:t xml:space="preserve"> </w:t>
      </w:r>
      <w:r w:rsidRPr="00D04467">
        <w:rPr>
          <w:color w:val="000000"/>
        </w:rPr>
        <w:t>эвтектики</w:t>
      </w:r>
      <w:r>
        <w:rPr>
          <w:color w:val="000000"/>
        </w:rPr>
        <w:t xml:space="preserve"> </w:t>
      </w:r>
      <w:r w:rsidRPr="00D04467">
        <w:rPr>
          <w:color w:val="000000"/>
        </w:rPr>
        <w:t>повышают</w:t>
      </w:r>
      <w:r>
        <w:rPr>
          <w:color w:val="000000"/>
        </w:rPr>
        <w:t xml:space="preserve"> </w:t>
      </w:r>
      <w:r w:rsidRPr="00D04467">
        <w:rPr>
          <w:color w:val="000000"/>
        </w:rPr>
        <w:t>общую твердость и износоустойчивость чугуна.</w:t>
      </w:r>
    </w:p>
    <w:p w:rsidR="00AA5CAF" w:rsidRPr="00D04467" w:rsidRDefault="00AA5CAF" w:rsidP="00AA5CAF">
      <w:pPr>
        <w:pStyle w:val="Times1415"/>
        <w:ind w:firstLine="709"/>
        <w:jc w:val="both"/>
        <w:rPr>
          <w:color w:val="000000"/>
        </w:rPr>
      </w:pPr>
      <w:r w:rsidRPr="00D04467">
        <w:rPr>
          <w:color w:val="000000"/>
        </w:rPr>
        <w:t>Основные литейные свойства чугуна приведены в таблице 3.</w:t>
      </w:r>
    </w:p>
    <w:p w:rsidR="00AA5CAF" w:rsidRPr="00D04467" w:rsidRDefault="00AA5CAF" w:rsidP="00AA5CAF">
      <w:pPr>
        <w:spacing w:line="360" w:lineRule="auto"/>
        <w:ind w:firstLine="709"/>
        <w:jc w:val="both"/>
        <w:rPr>
          <w:color w:val="000000"/>
          <w:sz w:val="28"/>
          <w:szCs w:val="28"/>
        </w:rPr>
      </w:pPr>
      <w:r w:rsidRPr="00D04467">
        <w:rPr>
          <w:color w:val="000000"/>
          <w:sz w:val="28"/>
          <w:szCs w:val="28"/>
        </w:rPr>
        <w:br w:type="page"/>
      </w:r>
      <w:r w:rsidRPr="00D04467">
        <w:rPr>
          <w:color w:val="000000"/>
          <w:sz w:val="28"/>
          <w:szCs w:val="28"/>
        </w:rPr>
        <w:lastRenderedPageBreak/>
        <w:t xml:space="preserve">Таблица 3 </w:t>
      </w:r>
      <w:r>
        <w:rPr>
          <w:color w:val="000000"/>
          <w:sz w:val="28"/>
          <w:szCs w:val="28"/>
        </w:rPr>
        <w:t>–</w:t>
      </w:r>
      <w:r w:rsidRPr="00D04467">
        <w:rPr>
          <w:color w:val="000000"/>
          <w:sz w:val="28"/>
          <w:szCs w:val="28"/>
        </w:rPr>
        <w:t xml:space="preserve"> Основные литейные свойства и твердость</w:t>
      </w:r>
    </w:p>
    <w:tbl>
      <w:tblPr>
        <w:tblStyle w:val="12"/>
        <w:tblW w:w="9189" w:type="dxa"/>
        <w:tblInd w:w="108" w:type="dxa"/>
        <w:tblLook w:val="0000" w:firstRow="0" w:lastRow="0" w:firstColumn="0" w:lastColumn="0" w:noHBand="0" w:noVBand="0"/>
      </w:tblPr>
      <w:tblGrid>
        <w:gridCol w:w="1468"/>
        <w:gridCol w:w="1660"/>
        <w:gridCol w:w="1533"/>
        <w:gridCol w:w="1586"/>
        <w:gridCol w:w="1369"/>
        <w:gridCol w:w="1573"/>
      </w:tblGrid>
      <w:tr w:rsidR="00AA5CAF" w:rsidRPr="00D04467" w:rsidTr="0023367D">
        <w:trPr>
          <w:cantSplit/>
          <w:trHeight w:val="435"/>
        </w:trPr>
        <w:tc>
          <w:tcPr>
            <w:tcW w:w="799" w:type="pct"/>
            <w:vMerge w:val="restart"/>
          </w:tcPr>
          <w:p w:rsidR="00AA5CAF" w:rsidRPr="00D04467" w:rsidRDefault="00AA5CAF" w:rsidP="00C0562D">
            <w:pPr>
              <w:spacing w:line="360" w:lineRule="auto"/>
              <w:jc w:val="both"/>
              <w:rPr>
                <w:color w:val="000000"/>
                <w:szCs w:val="28"/>
              </w:rPr>
            </w:pPr>
            <w:r w:rsidRPr="00D04467">
              <w:rPr>
                <w:color w:val="000000"/>
                <w:szCs w:val="28"/>
              </w:rPr>
              <w:t>Литейный сплав</w:t>
            </w:r>
          </w:p>
        </w:tc>
        <w:tc>
          <w:tcPr>
            <w:tcW w:w="903" w:type="pct"/>
            <w:vMerge w:val="restart"/>
          </w:tcPr>
          <w:p w:rsidR="00AA5CAF" w:rsidRPr="00D04467" w:rsidRDefault="00AA5CAF" w:rsidP="00C0562D">
            <w:pPr>
              <w:spacing w:line="360" w:lineRule="auto"/>
              <w:jc w:val="both"/>
              <w:rPr>
                <w:color w:val="000000"/>
                <w:szCs w:val="28"/>
              </w:rPr>
            </w:pPr>
            <w:r w:rsidRPr="00D04467">
              <w:rPr>
                <w:color w:val="000000"/>
                <w:szCs w:val="28"/>
              </w:rPr>
              <w:t>Плотность,</w:t>
            </w:r>
          </w:p>
          <w:p w:rsidR="00AA5CAF" w:rsidRPr="00D04467" w:rsidRDefault="00AA5CAF" w:rsidP="00C0562D">
            <w:pPr>
              <w:spacing w:line="360" w:lineRule="auto"/>
              <w:jc w:val="both"/>
              <w:rPr>
                <w:color w:val="000000"/>
                <w:szCs w:val="28"/>
                <w:vertAlign w:val="superscript"/>
              </w:rPr>
            </w:pPr>
            <w:r w:rsidRPr="00D04467">
              <w:rPr>
                <w:color w:val="000000"/>
                <w:szCs w:val="28"/>
              </w:rPr>
              <w:t>г/см</w:t>
            </w:r>
            <w:r w:rsidRPr="00D04467">
              <w:rPr>
                <w:color w:val="000000"/>
                <w:szCs w:val="28"/>
                <w:vertAlign w:val="superscript"/>
              </w:rPr>
              <w:t>3</w:t>
            </w:r>
          </w:p>
        </w:tc>
        <w:tc>
          <w:tcPr>
            <w:tcW w:w="834" w:type="pct"/>
            <w:vMerge w:val="restart"/>
          </w:tcPr>
          <w:p w:rsidR="00AA5CAF" w:rsidRPr="00D04467" w:rsidRDefault="00AA5CAF" w:rsidP="00C0562D">
            <w:pPr>
              <w:spacing w:line="360" w:lineRule="auto"/>
              <w:jc w:val="both"/>
              <w:rPr>
                <w:color w:val="000000"/>
                <w:szCs w:val="28"/>
              </w:rPr>
            </w:pPr>
            <w:r w:rsidRPr="00D04467">
              <w:rPr>
                <w:color w:val="000000"/>
                <w:szCs w:val="28"/>
              </w:rPr>
              <w:t>Линейная усадка сплава,</w:t>
            </w:r>
            <w:r>
              <w:rPr>
                <w:color w:val="000000"/>
                <w:szCs w:val="28"/>
              </w:rPr>
              <w:t xml:space="preserve"> </w:t>
            </w:r>
            <w:r w:rsidRPr="00D04467">
              <w:rPr>
                <w:color w:val="000000"/>
                <w:szCs w:val="28"/>
              </w:rPr>
              <w:t>%</w:t>
            </w:r>
          </w:p>
        </w:tc>
        <w:tc>
          <w:tcPr>
            <w:tcW w:w="1608" w:type="pct"/>
            <w:gridSpan w:val="2"/>
          </w:tcPr>
          <w:p w:rsidR="00AA5CAF" w:rsidRPr="00D04467" w:rsidRDefault="00AA5CAF" w:rsidP="00C0562D">
            <w:pPr>
              <w:spacing w:line="360" w:lineRule="auto"/>
              <w:jc w:val="both"/>
              <w:rPr>
                <w:color w:val="000000"/>
                <w:szCs w:val="28"/>
              </w:rPr>
            </w:pPr>
            <w:r w:rsidRPr="00D04467">
              <w:rPr>
                <w:color w:val="000000"/>
                <w:szCs w:val="28"/>
              </w:rPr>
              <w:t>Температура, °С</w:t>
            </w:r>
          </w:p>
          <w:p w:rsidR="00AA5CAF" w:rsidRPr="00D04467" w:rsidRDefault="00AA5CAF" w:rsidP="00C0562D">
            <w:pPr>
              <w:spacing w:line="360" w:lineRule="auto"/>
              <w:jc w:val="both"/>
              <w:rPr>
                <w:color w:val="000000"/>
                <w:szCs w:val="28"/>
              </w:rPr>
            </w:pPr>
          </w:p>
        </w:tc>
        <w:tc>
          <w:tcPr>
            <w:tcW w:w="857" w:type="pct"/>
            <w:vMerge w:val="restart"/>
          </w:tcPr>
          <w:p w:rsidR="00AA5CAF" w:rsidRPr="00D04467" w:rsidRDefault="00AA5CAF" w:rsidP="00C0562D">
            <w:pPr>
              <w:spacing w:line="360" w:lineRule="auto"/>
              <w:jc w:val="both"/>
              <w:rPr>
                <w:color w:val="000000"/>
                <w:szCs w:val="28"/>
              </w:rPr>
            </w:pPr>
            <w:r w:rsidRPr="00D04467">
              <w:rPr>
                <w:color w:val="000000"/>
                <w:szCs w:val="28"/>
              </w:rPr>
              <w:t>Твердость по Бринеллю, НВ</w:t>
            </w:r>
          </w:p>
        </w:tc>
      </w:tr>
      <w:tr w:rsidR="00AA5CAF" w:rsidRPr="00D04467" w:rsidTr="0023367D">
        <w:trPr>
          <w:cantSplit/>
          <w:trHeight w:val="1145"/>
        </w:trPr>
        <w:tc>
          <w:tcPr>
            <w:tcW w:w="799" w:type="pct"/>
            <w:vMerge/>
          </w:tcPr>
          <w:p w:rsidR="00AA5CAF" w:rsidRPr="00D04467" w:rsidRDefault="00AA5CAF" w:rsidP="00C0562D">
            <w:pPr>
              <w:spacing w:line="360" w:lineRule="auto"/>
              <w:jc w:val="both"/>
              <w:rPr>
                <w:color w:val="000000"/>
                <w:szCs w:val="28"/>
              </w:rPr>
            </w:pPr>
          </w:p>
        </w:tc>
        <w:tc>
          <w:tcPr>
            <w:tcW w:w="903" w:type="pct"/>
            <w:vMerge/>
          </w:tcPr>
          <w:p w:rsidR="00AA5CAF" w:rsidRPr="00D04467" w:rsidRDefault="00AA5CAF" w:rsidP="00C0562D">
            <w:pPr>
              <w:spacing w:line="360" w:lineRule="auto"/>
              <w:jc w:val="both"/>
              <w:rPr>
                <w:color w:val="000000"/>
                <w:szCs w:val="28"/>
              </w:rPr>
            </w:pPr>
          </w:p>
        </w:tc>
        <w:tc>
          <w:tcPr>
            <w:tcW w:w="834" w:type="pct"/>
            <w:vMerge/>
          </w:tcPr>
          <w:p w:rsidR="00AA5CAF" w:rsidRPr="00D04467" w:rsidRDefault="00AA5CAF" w:rsidP="00C0562D">
            <w:pPr>
              <w:spacing w:line="360" w:lineRule="auto"/>
              <w:jc w:val="both"/>
              <w:rPr>
                <w:color w:val="000000"/>
                <w:szCs w:val="28"/>
              </w:rPr>
            </w:pPr>
          </w:p>
        </w:tc>
        <w:tc>
          <w:tcPr>
            <w:tcW w:w="863" w:type="pct"/>
          </w:tcPr>
          <w:p w:rsidR="00AA5CAF" w:rsidRPr="00D04467" w:rsidRDefault="00AA5CAF" w:rsidP="00C0562D">
            <w:pPr>
              <w:spacing w:line="360" w:lineRule="auto"/>
              <w:jc w:val="both"/>
              <w:rPr>
                <w:color w:val="000000"/>
                <w:szCs w:val="28"/>
              </w:rPr>
            </w:pPr>
            <w:r w:rsidRPr="00D04467">
              <w:rPr>
                <w:color w:val="000000"/>
                <w:szCs w:val="28"/>
              </w:rPr>
              <w:t>плавления</w:t>
            </w:r>
          </w:p>
        </w:tc>
        <w:tc>
          <w:tcPr>
            <w:tcW w:w="745" w:type="pct"/>
          </w:tcPr>
          <w:p w:rsidR="00AA5CAF" w:rsidRPr="00D04467" w:rsidRDefault="00AA5CAF" w:rsidP="00C0562D">
            <w:pPr>
              <w:spacing w:line="360" w:lineRule="auto"/>
              <w:jc w:val="both"/>
              <w:rPr>
                <w:color w:val="000000"/>
                <w:szCs w:val="28"/>
              </w:rPr>
            </w:pPr>
            <w:r w:rsidRPr="00D04467">
              <w:rPr>
                <w:color w:val="000000"/>
                <w:szCs w:val="28"/>
              </w:rPr>
              <w:t>заливки в литейные формы</w:t>
            </w:r>
          </w:p>
        </w:tc>
        <w:tc>
          <w:tcPr>
            <w:tcW w:w="857" w:type="pct"/>
            <w:vMerge/>
          </w:tcPr>
          <w:p w:rsidR="00AA5CAF" w:rsidRPr="00D04467" w:rsidRDefault="00AA5CAF" w:rsidP="00C0562D">
            <w:pPr>
              <w:spacing w:line="360" w:lineRule="auto"/>
              <w:jc w:val="both"/>
              <w:rPr>
                <w:color w:val="000000"/>
                <w:szCs w:val="28"/>
              </w:rPr>
            </w:pPr>
          </w:p>
        </w:tc>
      </w:tr>
      <w:tr w:rsidR="00AA5CAF" w:rsidRPr="00D04467" w:rsidTr="0023367D">
        <w:trPr>
          <w:cantSplit/>
          <w:trHeight w:val="255"/>
        </w:trPr>
        <w:tc>
          <w:tcPr>
            <w:tcW w:w="799" w:type="pct"/>
          </w:tcPr>
          <w:p w:rsidR="00AA5CAF" w:rsidRPr="00D04467" w:rsidRDefault="00AA5CAF" w:rsidP="00C0562D">
            <w:pPr>
              <w:spacing w:line="360" w:lineRule="auto"/>
              <w:jc w:val="both"/>
              <w:rPr>
                <w:color w:val="000000"/>
                <w:szCs w:val="28"/>
              </w:rPr>
            </w:pPr>
            <w:r w:rsidRPr="00D04467">
              <w:rPr>
                <w:color w:val="000000"/>
                <w:szCs w:val="28"/>
              </w:rPr>
              <w:t>СЧ 20</w:t>
            </w:r>
          </w:p>
        </w:tc>
        <w:tc>
          <w:tcPr>
            <w:tcW w:w="903" w:type="pct"/>
          </w:tcPr>
          <w:p w:rsidR="00AA5CAF" w:rsidRPr="00D04467" w:rsidRDefault="00AA5CAF" w:rsidP="00C0562D">
            <w:pPr>
              <w:spacing w:line="360" w:lineRule="auto"/>
              <w:jc w:val="both"/>
              <w:rPr>
                <w:color w:val="000000"/>
                <w:szCs w:val="28"/>
              </w:rPr>
            </w:pPr>
            <w:r w:rsidRPr="00D04467">
              <w:rPr>
                <w:color w:val="000000"/>
                <w:szCs w:val="28"/>
              </w:rPr>
              <w:t>7,1</w:t>
            </w:r>
            <w:r>
              <w:rPr>
                <w:color w:val="000000"/>
                <w:szCs w:val="28"/>
              </w:rPr>
              <w:t>–</w:t>
            </w:r>
            <w:r w:rsidRPr="00D04467">
              <w:rPr>
                <w:color w:val="000000"/>
                <w:szCs w:val="28"/>
              </w:rPr>
              <w:t>7,3</w:t>
            </w:r>
          </w:p>
        </w:tc>
        <w:tc>
          <w:tcPr>
            <w:tcW w:w="834" w:type="pct"/>
          </w:tcPr>
          <w:p w:rsidR="00AA5CAF" w:rsidRPr="00D04467" w:rsidRDefault="00AA5CAF" w:rsidP="00C0562D">
            <w:pPr>
              <w:spacing w:line="360" w:lineRule="auto"/>
              <w:jc w:val="both"/>
              <w:rPr>
                <w:color w:val="000000"/>
                <w:szCs w:val="28"/>
              </w:rPr>
            </w:pPr>
            <w:r w:rsidRPr="00D04467">
              <w:rPr>
                <w:color w:val="000000"/>
                <w:szCs w:val="28"/>
              </w:rPr>
              <w:t>0,9</w:t>
            </w:r>
            <w:r>
              <w:rPr>
                <w:color w:val="000000"/>
                <w:szCs w:val="28"/>
              </w:rPr>
              <w:t>–</w:t>
            </w:r>
            <w:r w:rsidRPr="00D04467">
              <w:rPr>
                <w:color w:val="000000"/>
                <w:szCs w:val="28"/>
              </w:rPr>
              <w:t>1,3</w:t>
            </w:r>
          </w:p>
        </w:tc>
        <w:tc>
          <w:tcPr>
            <w:tcW w:w="863" w:type="pct"/>
          </w:tcPr>
          <w:p w:rsidR="00AA5CAF" w:rsidRPr="00D04467" w:rsidRDefault="00AA5CAF" w:rsidP="00C0562D">
            <w:pPr>
              <w:spacing w:line="360" w:lineRule="auto"/>
              <w:jc w:val="both"/>
              <w:rPr>
                <w:color w:val="000000"/>
                <w:szCs w:val="28"/>
              </w:rPr>
            </w:pPr>
            <w:r w:rsidRPr="00D04467">
              <w:rPr>
                <w:color w:val="000000"/>
                <w:szCs w:val="28"/>
              </w:rPr>
              <w:t>1150</w:t>
            </w:r>
            <w:r>
              <w:rPr>
                <w:color w:val="000000"/>
                <w:szCs w:val="28"/>
              </w:rPr>
              <w:t>–</w:t>
            </w:r>
            <w:r w:rsidRPr="00D04467">
              <w:rPr>
                <w:color w:val="000000"/>
                <w:szCs w:val="28"/>
              </w:rPr>
              <w:t>1260</w:t>
            </w:r>
          </w:p>
        </w:tc>
        <w:tc>
          <w:tcPr>
            <w:tcW w:w="745" w:type="pct"/>
          </w:tcPr>
          <w:p w:rsidR="00AA5CAF" w:rsidRPr="00D04467" w:rsidRDefault="00AA5CAF" w:rsidP="00C0562D">
            <w:pPr>
              <w:spacing w:line="360" w:lineRule="auto"/>
              <w:jc w:val="both"/>
              <w:rPr>
                <w:color w:val="000000"/>
                <w:szCs w:val="28"/>
              </w:rPr>
            </w:pPr>
            <w:r w:rsidRPr="00D04467">
              <w:rPr>
                <w:color w:val="000000"/>
                <w:szCs w:val="28"/>
              </w:rPr>
              <w:t>1260</w:t>
            </w:r>
            <w:r>
              <w:rPr>
                <w:color w:val="000000"/>
                <w:szCs w:val="28"/>
              </w:rPr>
              <w:t>–</w:t>
            </w:r>
            <w:r w:rsidRPr="00D04467">
              <w:rPr>
                <w:color w:val="000000"/>
                <w:szCs w:val="28"/>
              </w:rPr>
              <w:t>1400</w:t>
            </w:r>
          </w:p>
        </w:tc>
        <w:tc>
          <w:tcPr>
            <w:tcW w:w="857" w:type="pct"/>
          </w:tcPr>
          <w:p w:rsidR="00AA5CAF" w:rsidRPr="00D04467" w:rsidRDefault="00AA5CAF" w:rsidP="00C0562D">
            <w:pPr>
              <w:spacing w:line="360" w:lineRule="auto"/>
              <w:jc w:val="both"/>
              <w:rPr>
                <w:color w:val="000000"/>
                <w:szCs w:val="28"/>
              </w:rPr>
            </w:pPr>
            <w:r w:rsidRPr="00D04467">
              <w:rPr>
                <w:color w:val="000000"/>
                <w:szCs w:val="28"/>
              </w:rPr>
              <w:t>200</w:t>
            </w:r>
            <w:r>
              <w:rPr>
                <w:color w:val="000000"/>
                <w:szCs w:val="28"/>
              </w:rPr>
              <w:t>–</w:t>
            </w:r>
            <w:r w:rsidRPr="00D04467">
              <w:rPr>
                <w:color w:val="000000"/>
                <w:szCs w:val="28"/>
              </w:rPr>
              <w:t>250</w:t>
            </w:r>
          </w:p>
        </w:tc>
      </w:tr>
    </w:tbl>
    <w:p w:rsidR="00AA5CAF" w:rsidRPr="00D04467" w:rsidRDefault="00AA5CAF" w:rsidP="00AA5CAF">
      <w:pPr>
        <w:pStyle w:val="af4"/>
        <w:spacing w:before="0" w:after="0" w:line="360" w:lineRule="auto"/>
        <w:ind w:firstLine="709"/>
        <w:jc w:val="both"/>
        <w:rPr>
          <w:rFonts w:ascii="Times New Roman" w:hAnsi="Times New Roman" w:cs="Times New Roman"/>
          <w:color w:val="000000"/>
          <w:sz w:val="28"/>
          <w:szCs w:val="28"/>
        </w:rPr>
      </w:pPr>
    </w:p>
    <w:p w:rsidR="00AA5CAF" w:rsidRPr="00D04467" w:rsidRDefault="00AA5CAF" w:rsidP="00AA5CAF">
      <w:pPr>
        <w:pStyle w:val="Times1415"/>
        <w:ind w:firstLine="709"/>
        <w:jc w:val="both"/>
        <w:rPr>
          <w:color w:val="000000"/>
        </w:rPr>
      </w:pPr>
      <w:r w:rsidRPr="00D04467">
        <w:rPr>
          <w:color w:val="000000"/>
        </w:rPr>
        <w:t xml:space="preserve">Серый чугун имеет хорошие литейные свойства, так как испытывает эвтектическое превращение, хорошую жидкотекучесть </w:t>
      </w:r>
      <w:r w:rsidRPr="00D04467">
        <w:rPr>
          <w:snapToGrid w:val="0"/>
          <w:color w:val="000000"/>
        </w:rPr>
        <w:sym w:font="Symbol" w:char="F06C"/>
      </w:r>
      <w:r w:rsidRPr="00D04467">
        <w:rPr>
          <w:snapToGrid w:val="0"/>
          <w:color w:val="000000"/>
          <w:vertAlign w:val="subscript"/>
        </w:rPr>
        <w:t>ж.мин</w:t>
      </w:r>
      <w:r>
        <w:rPr>
          <w:color w:val="000000"/>
        </w:rPr>
        <w:t xml:space="preserve"> </w:t>
      </w:r>
      <w:r w:rsidRPr="00D04467">
        <w:rPr>
          <w:color w:val="000000"/>
        </w:rPr>
        <w:t>–</w:t>
      </w:r>
      <w:r>
        <w:rPr>
          <w:color w:val="000000"/>
        </w:rPr>
        <w:t xml:space="preserve"> </w:t>
      </w:r>
      <w:r w:rsidRPr="00D04467">
        <w:rPr>
          <w:color w:val="000000"/>
        </w:rPr>
        <w:t>40…50</w:t>
      </w:r>
      <w:r>
        <w:rPr>
          <w:snapToGrid w:val="0"/>
          <w:color w:val="000000"/>
        </w:rPr>
        <w:t> </w:t>
      </w:r>
      <w:r w:rsidRPr="00D04467">
        <w:rPr>
          <w:snapToGrid w:val="0"/>
          <w:color w:val="000000"/>
        </w:rPr>
        <w:t>мм</w:t>
      </w:r>
      <w:r w:rsidRPr="00D04467">
        <w:rPr>
          <w:color w:val="000000"/>
        </w:rPr>
        <w:t>, малую литейную усадку (0,8…1,2</w:t>
      </w:r>
      <w:r>
        <w:rPr>
          <w:color w:val="000000"/>
        </w:rPr>
        <w:t>%</w:t>
      </w:r>
      <w:r w:rsidRPr="00D04467">
        <w:rPr>
          <w:color w:val="000000"/>
        </w:rPr>
        <w:t>) и малую склонность к образованию усадочных дефектов.</w:t>
      </w:r>
    </w:p>
    <w:p w:rsidR="00AA5CAF" w:rsidRPr="00D04467" w:rsidRDefault="00AA5CAF" w:rsidP="00AA5CAF">
      <w:pPr>
        <w:pStyle w:val="Times1415"/>
        <w:ind w:firstLine="709"/>
        <w:jc w:val="both"/>
        <w:rPr>
          <w:color w:val="000000"/>
        </w:rPr>
      </w:pPr>
      <w:r w:rsidRPr="00D04467">
        <w:rPr>
          <w:color w:val="000000"/>
        </w:rPr>
        <w:t>Пластинчатые включения графита обеспечивают пониженную твердость, а соответственно, хорошую обрабатываемость резанием, так как структура получается крошащейся и давление на инструмент уменьшается, а также высокие антифрикционные свойства. Вместе с тем включения графита снижают прочность и пластичность, так как нарушают сплошность металлической основы, при этом у серого чугуна хорошая герметичность – способность материала препятствовать проникновению частиц жидкости или газа сквозь свою кристаллическую решётку. Чугунные отливки с мелким графитом и низким содержанием фосфора при отсутствии волосяных трещин могут противостоять давлению жидкости до 100 МПа и газов до 70 МПа.</w:t>
      </w:r>
    </w:p>
    <w:p w:rsidR="00AA5CAF" w:rsidRPr="00D04467" w:rsidRDefault="00AA5CAF" w:rsidP="00AA5CAF">
      <w:pPr>
        <w:pStyle w:val="Times1415"/>
        <w:ind w:firstLine="709"/>
        <w:jc w:val="both"/>
        <w:rPr>
          <w:color w:val="000000"/>
        </w:rPr>
      </w:pPr>
      <w:r w:rsidRPr="00D04467">
        <w:rPr>
          <w:color w:val="000000"/>
        </w:rPr>
        <w:t>Благодаря сочетанию высоких литейных свойств, достаточной прочности, износостойкости, а так же относительной дешевизне серые чугуны получили широкое распространение в машиностроении. Их используют для получения качественных отливок сложной формы при отсутствии жестких требований к габаритам и массе.</w:t>
      </w:r>
    </w:p>
    <w:p w:rsidR="00AA5CAF" w:rsidRPr="00D04467" w:rsidRDefault="00AA5CAF" w:rsidP="00AA5CAF">
      <w:pPr>
        <w:pStyle w:val="Times1415"/>
        <w:ind w:firstLine="709"/>
        <w:jc w:val="both"/>
        <w:rPr>
          <w:color w:val="000000"/>
        </w:rPr>
      </w:pPr>
      <w:r w:rsidRPr="00D04467">
        <w:rPr>
          <w:color w:val="000000"/>
        </w:rPr>
        <w:t>Диаграмма состояния сплавов системы железо-углерод приведена на рисунке 1.</w:t>
      </w:r>
    </w:p>
    <w:p w:rsidR="00AA5CAF" w:rsidRPr="00D04467" w:rsidRDefault="0023367D" w:rsidP="0023367D">
      <w:pPr>
        <w:pStyle w:val="Times1415"/>
        <w:ind w:firstLine="709"/>
        <w:jc w:val="both"/>
      </w:pPr>
      <w:r>
        <w:br w:type="page"/>
      </w:r>
      <w:r w:rsidR="00EB784B">
        <w:pict>
          <v:group id="_x0000_s1026" editas="canvas" style="width:404.8pt;height:277.15pt;mso-position-horizontal-relative:char;mso-position-vertical-relative:line" coordorigin="1859,7506" coordsize="8680,594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9;top:7506;width:8680;height:5943" o:preferrelative="f">
              <v:fill o:detectmouseclick="t"/>
              <v:stroke dashstyle="longDash"/>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139;top:12335;width:420;height:354" stroked="f" strokeweight="2pt">
              <v:textbox style="mso-next-textbox:#_x0000_s1028" inset="0,0,0,0">
                <w:txbxContent>
                  <w:p w:rsidR="00AA5CAF" w:rsidRPr="0023367D" w:rsidRDefault="00AA5CAF" w:rsidP="00AA5CAF">
                    <w:pPr>
                      <w:rPr>
                        <w:sz w:val="19"/>
                      </w:rPr>
                    </w:pPr>
                    <w:r w:rsidRPr="0023367D">
                      <w:rPr>
                        <w:sz w:val="19"/>
                      </w:rPr>
                      <w:t>700</w:t>
                    </w:r>
                  </w:p>
                </w:txbxContent>
              </v:textbox>
            </v:shape>
            <v:shape id="_x0000_s1029" type="#_x0000_t202" style="position:absolute;left:2139;top:12791;width:420;height:354" stroked="f" strokeweight="2pt">
              <v:textbox style="mso-next-textbox:#_x0000_s1029" inset="0,0,0,0">
                <w:txbxContent>
                  <w:p w:rsidR="00AA5CAF" w:rsidRPr="0023367D" w:rsidRDefault="00AA5CAF" w:rsidP="00AA5CAF">
                    <w:pPr>
                      <w:rPr>
                        <w:sz w:val="19"/>
                      </w:rPr>
                    </w:pPr>
                    <w:r w:rsidRPr="0023367D">
                      <w:rPr>
                        <w:sz w:val="19"/>
                      </w:rPr>
                      <w:t>600</w:t>
                    </w:r>
                  </w:p>
                </w:txbxContent>
              </v:textbox>
            </v:shape>
            <v:shape id="_x0000_s1030" type="#_x0000_t202" style="position:absolute;left:2139;top:11885;width:420;height:354" stroked="f" strokeweight="2pt">
              <v:textbox style="mso-next-textbox:#_x0000_s1030" inset="0,0,0,0">
                <w:txbxContent>
                  <w:p w:rsidR="00AA5CAF" w:rsidRPr="0023367D" w:rsidRDefault="00AA5CAF" w:rsidP="00AA5CAF">
                    <w:pPr>
                      <w:rPr>
                        <w:sz w:val="19"/>
                      </w:rPr>
                    </w:pPr>
                    <w:r w:rsidRPr="0023367D">
                      <w:rPr>
                        <w:sz w:val="19"/>
                      </w:rPr>
                      <w:t>800</w:t>
                    </w:r>
                  </w:p>
                </w:txbxContent>
              </v:textbox>
            </v:shape>
            <v:shape id="_x0000_s1031" type="#_x0000_t202" style="position:absolute;left:2139;top:11417;width:420;height:354" stroked="f" strokeweight="2pt">
              <v:textbox style="mso-next-textbox:#_x0000_s1031" inset="0,0,0,0">
                <w:txbxContent>
                  <w:p w:rsidR="00AA5CAF" w:rsidRPr="0023367D" w:rsidRDefault="00AA5CAF" w:rsidP="00AA5CAF">
                    <w:pPr>
                      <w:rPr>
                        <w:sz w:val="19"/>
                      </w:rPr>
                    </w:pPr>
                    <w:r w:rsidRPr="0023367D">
                      <w:rPr>
                        <w:sz w:val="19"/>
                      </w:rPr>
                      <w:t>900</w:t>
                    </w:r>
                  </w:p>
                </w:txbxContent>
              </v:textbox>
            </v:shape>
            <v:shape id="_x0000_s1032" type="#_x0000_t202" style="position:absolute;left:1999;top:10943;width:560;height:354" stroked="f" strokeweight="2pt">
              <v:textbox style="mso-next-textbox:#_x0000_s1032" inset="0,0,0,0">
                <w:txbxContent>
                  <w:p w:rsidR="00AA5CAF" w:rsidRPr="0023367D" w:rsidRDefault="00AA5CAF" w:rsidP="00AA5CAF">
                    <w:pPr>
                      <w:rPr>
                        <w:sz w:val="19"/>
                      </w:rPr>
                    </w:pPr>
                    <w:r w:rsidRPr="0023367D">
                      <w:rPr>
                        <w:sz w:val="19"/>
                      </w:rPr>
                      <w:t>1000</w:t>
                    </w:r>
                  </w:p>
                </w:txbxContent>
              </v:textbox>
            </v:shape>
            <v:shape id="_x0000_s1033" type="#_x0000_t202" style="position:absolute;left:1999;top:10475;width:560;height:354" stroked="f" strokeweight="2pt">
              <v:textbox style="mso-next-textbox:#_x0000_s1033" inset="0,0,0,0">
                <w:txbxContent>
                  <w:p w:rsidR="00AA5CAF" w:rsidRPr="0023367D" w:rsidRDefault="00AA5CAF" w:rsidP="00AA5CAF">
                    <w:pPr>
                      <w:rPr>
                        <w:sz w:val="19"/>
                      </w:rPr>
                    </w:pPr>
                    <w:r w:rsidRPr="0023367D">
                      <w:rPr>
                        <w:sz w:val="19"/>
                      </w:rPr>
                      <w:t>1100</w:t>
                    </w:r>
                  </w:p>
                </w:txbxContent>
              </v:textbox>
            </v:shape>
            <v:shape id="_x0000_s1034" type="#_x0000_t202" style="position:absolute;left:1999;top:10007;width:560;height:354" stroked="f" strokeweight="2pt">
              <v:textbox style="mso-next-textbox:#_x0000_s1034" inset="0,0,0,0">
                <w:txbxContent>
                  <w:p w:rsidR="00AA5CAF" w:rsidRPr="0023367D" w:rsidRDefault="00AA5CAF" w:rsidP="00AA5CAF">
                    <w:pPr>
                      <w:rPr>
                        <w:sz w:val="19"/>
                      </w:rPr>
                    </w:pPr>
                    <w:r w:rsidRPr="0023367D">
                      <w:rPr>
                        <w:sz w:val="19"/>
                      </w:rPr>
                      <w:t>1200</w:t>
                    </w:r>
                  </w:p>
                </w:txbxContent>
              </v:textbox>
            </v:shape>
            <v:shape id="_x0000_s1035" type="#_x0000_t202" style="position:absolute;left:1999;top:9551;width:560;height:354" stroked="f" strokeweight="2pt">
              <v:textbox style="mso-next-textbox:#_x0000_s1035" inset="0,0,0,0">
                <w:txbxContent>
                  <w:p w:rsidR="00AA5CAF" w:rsidRPr="0023367D" w:rsidRDefault="00AA5CAF" w:rsidP="00AA5CAF">
                    <w:pPr>
                      <w:rPr>
                        <w:sz w:val="19"/>
                      </w:rPr>
                    </w:pPr>
                    <w:r w:rsidRPr="0023367D">
                      <w:rPr>
                        <w:sz w:val="19"/>
                      </w:rPr>
                      <w:t>1300</w:t>
                    </w:r>
                  </w:p>
                </w:txbxContent>
              </v:textbox>
            </v:shape>
            <v:shape id="_x0000_s1036" type="#_x0000_t202" style="position:absolute;left:1999;top:9101;width:560;height:354" stroked="f" strokeweight="2pt">
              <v:textbox style="mso-next-textbox:#_x0000_s1036" inset="0,0,0,0">
                <w:txbxContent>
                  <w:p w:rsidR="00AA5CAF" w:rsidRPr="0023367D" w:rsidRDefault="00AA5CAF" w:rsidP="00AA5CAF">
                    <w:pPr>
                      <w:rPr>
                        <w:sz w:val="19"/>
                      </w:rPr>
                    </w:pPr>
                    <w:r w:rsidRPr="0023367D">
                      <w:rPr>
                        <w:sz w:val="19"/>
                      </w:rPr>
                      <w:t>1400</w:t>
                    </w:r>
                  </w:p>
                </w:txbxContent>
              </v:textbox>
            </v:shape>
            <v:shape id="_x0000_s1037" type="#_x0000_t202" style="position:absolute;left:1999;top:7631;width:700;height:354" filled="f" stroked="f" strokeweight="2pt">
              <v:textbox style="mso-next-textbox:#_x0000_s1037" inset="0,0,0,0">
                <w:txbxContent>
                  <w:p w:rsidR="00AA5CAF" w:rsidRPr="0023367D" w:rsidRDefault="00AA5CAF" w:rsidP="00AA5CAF">
                    <w:pPr>
                      <w:rPr>
                        <w:sz w:val="19"/>
                        <w:vertAlign w:val="superscript"/>
                      </w:rPr>
                    </w:pPr>
                    <w:r w:rsidRPr="0023367D">
                      <w:rPr>
                        <w:sz w:val="19"/>
                        <w:lang w:val="en-US"/>
                      </w:rPr>
                      <w:t>t</w:t>
                    </w:r>
                    <w:r w:rsidRPr="0023367D">
                      <w:rPr>
                        <w:sz w:val="19"/>
                        <w:vertAlign w:val="superscript"/>
                        <w:lang w:val="en-US"/>
                      </w:rPr>
                      <w:t>o</w:t>
                    </w:r>
                    <w:r w:rsidRPr="0023367D">
                      <w:rPr>
                        <w:sz w:val="19"/>
                      </w:rPr>
                      <w:t xml:space="preserve">, </w:t>
                    </w:r>
                    <w:r w:rsidRPr="0023367D">
                      <w:rPr>
                        <w:sz w:val="19"/>
                        <w:vertAlign w:val="superscript"/>
                      </w:rPr>
                      <w:t>о</w:t>
                    </w:r>
                    <w:r w:rsidRPr="0023367D">
                      <w:rPr>
                        <w:sz w:val="19"/>
                      </w:rPr>
                      <w:t>С</w:t>
                    </w:r>
                  </w:p>
                </w:txbxContent>
              </v:textbox>
            </v:shape>
            <v:shape id="_x0000_s1038" type="#_x0000_t202" style="position:absolute;left:4871;top:13031;width:140;height:355" stroked="f" strokeweight="2pt">
              <v:textbox style="mso-next-textbox:#_x0000_s1038" inset="0,0,0,0">
                <w:txbxContent>
                  <w:p w:rsidR="00AA5CAF" w:rsidRPr="0023367D" w:rsidRDefault="00AA5CAF" w:rsidP="00AA5CAF">
                    <w:pPr>
                      <w:rPr>
                        <w:sz w:val="19"/>
                        <w:lang w:val="en-US"/>
                      </w:rPr>
                    </w:pPr>
                    <w:r w:rsidRPr="0023367D">
                      <w:rPr>
                        <w:sz w:val="19"/>
                        <w:lang w:val="en-US"/>
                      </w:rPr>
                      <w:t>2</w:t>
                    </w:r>
                  </w:p>
                </w:txbxContent>
              </v:textbox>
            </v:shape>
            <v:shape id="_x0000_s1039" type="#_x0000_t202" style="position:absolute;left:5969;top:13031;width:156;height:356" stroked="f" strokeweight="2pt">
              <v:textbox style="mso-next-textbox:#_x0000_s1039" inset="0,0,0,0">
                <w:txbxContent>
                  <w:p w:rsidR="00AA5CAF" w:rsidRPr="0023367D" w:rsidRDefault="00AA5CAF" w:rsidP="00AA5CAF">
                    <w:pPr>
                      <w:rPr>
                        <w:sz w:val="19"/>
                        <w:lang w:val="en-US"/>
                      </w:rPr>
                    </w:pPr>
                    <w:r w:rsidRPr="0023367D">
                      <w:rPr>
                        <w:sz w:val="19"/>
                        <w:lang w:val="en-US"/>
                      </w:rPr>
                      <w:t>3</w:t>
                    </w:r>
                  </w:p>
                </w:txbxContent>
              </v:textbox>
            </v:shape>
            <v:shape id="_x0000_s1040" type="#_x0000_t202" style="position:absolute;left:7085;top:13037;width:146;height:358" stroked="f" strokeweight="2pt">
              <v:textbox style="mso-next-textbox:#_x0000_s1040" inset="0,0,0,0">
                <w:txbxContent>
                  <w:p w:rsidR="00AA5CAF" w:rsidRPr="0023367D" w:rsidRDefault="00AA5CAF" w:rsidP="00AA5CAF">
                    <w:pPr>
                      <w:rPr>
                        <w:sz w:val="19"/>
                        <w:lang w:val="en-US"/>
                      </w:rPr>
                    </w:pPr>
                    <w:r w:rsidRPr="0023367D">
                      <w:rPr>
                        <w:sz w:val="19"/>
                        <w:lang w:val="en-US"/>
                      </w:rPr>
                      <w:t>4</w:t>
                    </w:r>
                  </w:p>
                </w:txbxContent>
              </v:textbox>
            </v:shape>
            <v:shape id="_x0000_s1041" type="#_x0000_t202" style="position:absolute;left:9979;top:13091;width:560;height:358" stroked="f" strokeweight="2pt">
              <v:textbox style="mso-next-textbox:#_x0000_s1041" inset="0,0,0,0">
                <w:txbxContent>
                  <w:p w:rsidR="00AA5CAF" w:rsidRPr="0023367D" w:rsidRDefault="00AA5CAF" w:rsidP="00AA5CAF">
                    <w:pPr>
                      <w:rPr>
                        <w:sz w:val="19"/>
                      </w:rPr>
                    </w:pPr>
                    <w:r w:rsidRPr="0023367D">
                      <w:rPr>
                        <w:sz w:val="19"/>
                        <w:lang w:val="en-US"/>
                      </w:rPr>
                      <w:t>%</w:t>
                    </w:r>
                    <w:r w:rsidRPr="0023367D">
                      <w:rPr>
                        <w:sz w:val="19"/>
                      </w:rPr>
                      <w:t xml:space="preserve"> С</w:t>
                    </w:r>
                  </w:p>
                </w:txbxContent>
              </v:textbox>
            </v:shape>
            <v:shape id="_x0000_s1042" type="#_x0000_t202" style="position:absolute;left:3329;top:12533;width:300;height:354" stroked="f" strokeweight="2pt">
              <v:textbox style="layout-flow:vertical;mso-layout-flow-alt:bottom-to-top;mso-next-textbox:#_x0000_s1042" inset="0,0,0,0">
                <w:txbxContent>
                  <w:p w:rsidR="00AA5CAF" w:rsidRPr="0023367D" w:rsidRDefault="00AA5CAF" w:rsidP="00AA5CAF">
                    <w:pPr>
                      <w:rPr>
                        <w:sz w:val="19"/>
                        <w:lang w:val="en-US"/>
                      </w:rPr>
                    </w:pPr>
                    <w:r w:rsidRPr="0023367D">
                      <w:rPr>
                        <w:sz w:val="19"/>
                      </w:rPr>
                      <w:t>0,</w:t>
                    </w:r>
                    <w:r w:rsidRPr="0023367D">
                      <w:rPr>
                        <w:sz w:val="19"/>
                        <w:lang w:val="en-US"/>
                      </w:rPr>
                      <w:t>7</w:t>
                    </w:r>
                  </w:p>
                </w:txbxContent>
              </v:textbox>
            </v:shape>
            <v:shape id="_x0000_s1043" type="#_x0000_t202" style="position:absolute;left:1999;top:8639;width:560;height:354" stroked="f" strokeweight="2pt">
              <v:textbox style="mso-next-textbox:#_x0000_s1043" inset="0,0,0,0">
                <w:txbxContent>
                  <w:p w:rsidR="00AA5CAF" w:rsidRPr="0023367D" w:rsidRDefault="00AA5CAF" w:rsidP="00AA5CAF">
                    <w:pPr>
                      <w:rPr>
                        <w:sz w:val="19"/>
                      </w:rPr>
                    </w:pPr>
                    <w:r w:rsidRPr="0023367D">
                      <w:rPr>
                        <w:sz w:val="19"/>
                      </w:rPr>
                      <w:t>1500</w:t>
                    </w:r>
                  </w:p>
                </w:txbxContent>
              </v:textbox>
            </v:shape>
            <v:shape id="_x0000_s1044" type="#_x0000_t202" style="position:absolute;left:1999;top:8183;width:560;height:354" stroked="f" strokeweight="2pt">
              <v:textbox style="mso-next-textbox:#_x0000_s1044" inset="0,0,0,0">
                <w:txbxContent>
                  <w:p w:rsidR="00AA5CAF" w:rsidRPr="0023367D" w:rsidRDefault="00AA5CAF" w:rsidP="00AA5CAF">
                    <w:pPr>
                      <w:rPr>
                        <w:sz w:val="19"/>
                      </w:rPr>
                    </w:pPr>
                    <w:r w:rsidRPr="0023367D">
                      <w:rPr>
                        <w:sz w:val="19"/>
                      </w:rPr>
                      <w:t>1600</w:t>
                    </w:r>
                  </w:p>
                </w:txbxContent>
              </v:textbox>
            </v:shape>
            <v:shape id="_x0000_s1045" type="#_x0000_t202" style="position:absolute;left:2559;top:13043;width:302;height:354" stroked="f" strokeweight="2pt">
              <v:textbox style="mso-next-textbox:#_x0000_s1045" inset="0,0,0,0">
                <w:txbxContent>
                  <w:p w:rsidR="00AA5CAF" w:rsidRPr="0023367D" w:rsidRDefault="00AA5CAF" w:rsidP="00AA5CAF">
                    <w:pPr>
                      <w:rPr>
                        <w:sz w:val="19"/>
                      </w:rPr>
                    </w:pPr>
                    <w:r w:rsidRPr="0023367D">
                      <w:rPr>
                        <w:sz w:val="19"/>
                        <w:lang w:val="en-US"/>
                      </w:rPr>
                      <w:t>Q'</w:t>
                    </w:r>
                  </w:p>
                </w:txbxContent>
              </v:textbox>
            </v:shape>
            <v:line id="_x0000_s1046" style="position:absolute" from="2699,7757" to="2700,12989" strokeweight="1pt"/>
            <v:line id="_x0000_s1047" style="position:absolute" from="2699,12989" to="9979,13001" strokeweight="1pt"/>
            <v:line id="_x0000_s1048" style="position:absolute" from="9979,7793" to="9980,12989" strokeweight="1pt"/>
            <v:line id="_x0000_s1049" style="position:absolute" from="2699,12761" to="9979,12785" strokecolor="#969696" strokeweight=".5pt"/>
            <v:line id="_x0000_s1050" style="position:absolute" from="2699,12035" to="9979,12036" strokecolor="#969696" strokeweight=".5pt"/>
            <v:line id="_x0000_s1051" style="position:absolute" from="2699,11567" to="9979,11573" strokecolor="#969696" strokeweight=".5pt"/>
            <v:line id="_x0000_s1052" style="position:absolute" from="2699,11099" to="9979,11100" strokecolor="#969696" strokeweight=".5pt"/>
            <v:line id="_x0000_s1053" style="position:absolute;flip:y" from="2699,10637" to="9979,10643" strokecolor="#969696" strokeweight=".5pt"/>
            <v:line id="_x0000_s1054" style="position:absolute" from="2699,10175" to="9979,10176" strokecolor="#969696" strokeweight=".5pt"/>
            <v:line id="_x0000_s1055" style="position:absolute;flip:y" from="2699,9713" to="9979,9719" strokecolor="#969696" strokeweight=".5pt"/>
            <v:line id="_x0000_s1056" style="position:absolute" from="2699,9269" to="9979,9275" strokecolor="#969696" strokeweight=".5pt"/>
            <v:line id="_x0000_s1057" style="position:absolute;flip:y" from="2699,8777" to="9979,8789" strokecolor="#969696" strokeweight=".5pt"/>
            <v:line id="_x0000_s1058" style="position:absolute" from="3769,7805" to="3770,13001" strokecolor="#969696" strokeweight=".5pt"/>
            <v:line id="_x0000_s1059" style="position:absolute" from="4911,7805" to="4912,12989" strokecolor="#969696" strokeweight=".5pt"/>
            <v:line id="_x0000_s1060" style="position:absolute" from="6053,7811" to="6054,12983" strokecolor="#969696" strokeweight=".5pt"/>
            <v:line id="_x0000_s1061" style="position:absolute" from="3199,7739" to="3200,12995" strokecolor="#969696" strokeweight=".5pt"/>
            <v:line id="_x0000_s1062" style="position:absolute" from="4340,7757" to="4341,12989" strokecolor="#969696" strokeweight=".5pt"/>
            <v:line id="_x0000_s1063" style="position:absolute" from="5482,7835" to="5483,12989" strokecolor="#969696" strokeweight=".5pt"/>
            <v:line id="_x0000_s1064" style="position:absolute" from="2770,12377" to="9419,12378" strokeweight="2.25pt">
              <v:stroke dashstyle="dash" endarrow="open" endarrowwidth="narrow" endarrowlength="long"/>
            </v:line>
            <v:shape id="_x0000_s1065" type="#_x0000_t202" style="position:absolute;left:4829;top:10085;width:244;height:270" stroked="f" strokeweight="2pt">
              <v:textbox style="mso-next-textbox:#_x0000_s1065" inset="0,0,0,0">
                <w:txbxContent>
                  <w:p w:rsidR="00AA5CAF" w:rsidRPr="0023367D" w:rsidRDefault="00AA5CAF" w:rsidP="00AA5CAF">
                    <w:pPr>
                      <w:rPr>
                        <w:sz w:val="19"/>
                        <w:lang w:val="en-US"/>
                      </w:rPr>
                    </w:pPr>
                    <w:r w:rsidRPr="0023367D">
                      <w:rPr>
                        <w:sz w:val="19"/>
                      </w:rPr>
                      <w:t>Е</w:t>
                    </w:r>
                    <w:r w:rsidRPr="0023367D">
                      <w:rPr>
                        <w:sz w:val="19"/>
                        <w:lang w:val="en-US"/>
                      </w:rPr>
                      <w:t>'</w:t>
                    </w:r>
                  </w:p>
                </w:txbxContent>
              </v:textbox>
            </v:shape>
            <v:shape id="_x0000_s1066" type="#_x0000_t202" style="position:absolute;left:4198;top:11909;width:1161;height:354" stroked="f" strokeweight="2pt">
              <v:textbox style="mso-next-textbox:#_x0000_s1066" inset="0,0,0,0">
                <w:txbxContent>
                  <w:p w:rsidR="00AA5CAF" w:rsidRPr="0023367D" w:rsidRDefault="00AA5CAF" w:rsidP="00AA5CAF">
                    <w:pPr>
                      <w:rPr>
                        <w:sz w:val="19"/>
                        <w:vertAlign w:val="superscript"/>
                      </w:rPr>
                    </w:pPr>
                    <w:r w:rsidRPr="0023367D">
                      <w:rPr>
                        <w:sz w:val="19"/>
                        <w:lang w:val="en-US"/>
                      </w:rPr>
                      <w:t>t</w:t>
                    </w:r>
                    <w:r w:rsidRPr="0023367D">
                      <w:rPr>
                        <w:sz w:val="19"/>
                        <w:vertAlign w:val="superscript"/>
                        <w:lang w:val="en-US"/>
                      </w:rPr>
                      <w:t>o</w:t>
                    </w:r>
                    <w:r w:rsidRPr="0023367D">
                      <w:rPr>
                        <w:sz w:val="19"/>
                      </w:rPr>
                      <w:t>= 7</w:t>
                    </w:r>
                    <w:r w:rsidRPr="0023367D">
                      <w:rPr>
                        <w:sz w:val="19"/>
                        <w:lang w:val="en-US"/>
                      </w:rPr>
                      <w:t>38</w:t>
                    </w:r>
                    <w:r w:rsidRPr="0023367D">
                      <w:rPr>
                        <w:sz w:val="19"/>
                        <w:vertAlign w:val="superscript"/>
                      </w:rPr>
                      <w:t>о</w:t>
                    </w:r>
                    <w:r w:rsidRPr="0023367D">
                      <w:rPr>
                        <w:sz w:val="19"/>
                      </w:rPr>
                      <w:t>С</w:t>
                    </w:r>
                  </w:p>
                </w:txbxContent>
              </v:textbox>
            </v:shape>
            <v:shape id="_x0000_s1067" type="#_x0000_t202" style="position:absolute;left:5339;top:10031;width:1420;height:354" stroked="f" strokeweight="2pt">
              <v:textbox style="mso-next-textbox:#_x0000_s1067" inset="0,0,0,0">
                <w:txbxContent>
                  <w:p w:rsidR="00AA5CAF" w:rsidRPr="0023367D" w:rsidRDefault="00AA5CAF" w:rsidP="00AA5CAF">
                    <w:pPr>
                      <w:rPr>
                        <w:sz w:val="19"/>
                        <w:vertAlign w:val="superscript"/>
                      </w:rPr>
                    </w:pPr>
                    <w:r w:rsidRPr="0023367D">
                      <w:rPr>
                        <w:sz w:val="19"/>
                        <w:lang w:val="en-US"/>
                      </w:rPr>
                      <w:t>t</w:t>
                    </w:r>
                    <w:r w:rsidRPr="0023367D">
                      <w:rPr>
                        <w:sz w:val="19"/>
                        <w:vertAlign w:val="superscript"/>
                        <w:lang w:val="en-US"/>
                      </w:rPr>
                      <w:t>o</w:t>
                    </w:r>
                    <w:r w:rsidRPr="0023367D">
                      <w:rPr>
                        <w:sz w:val="19"/>
                      </w:rPr>
                      <w:t>= 11</w:t>
                    </w:r>
                    <w:r w:rsidRPr="0023367D">
                      <w:rPr>
                        <w:sz w:val="19"/>
                        <w:lang w:val="en-US"/>
                      </w:rPr>
                      <w:t>54</w:t>
                    </w:r>
                    <w:r w:rsidRPr="0023367D">
                      <w:rPr>
                        <w:sz w:val="19"/>
                        <w:vertAlign w:val="superscript"/>
                      </w:rPr>
                      <w:t>о</w:t>
                    </w:r>
                    <w:r w:rsidRPr="0023367D">
                      <w:rPr>
                        <w:sz w:val="19"/>
                      </w:rPr>
                      <w:t>С</w:t>
                    </w:r>
                  </w:p>
                </w:txbxContent>
              </v:textbox>
            </v:shape>
            <v:shape id="_x0000_s1068" type="#_x0000_t202" style="position:absolute;left:4239;top:8117;width:302;height:354" stroked="f" strokeweight="2pt">
              <v:textbox style="mso-next-textbox:#_x0000_s1068" inset="0,0,0,0">
                <w:txbxContent>
                  <w:p w:rsidR="00AA5CAF" w:rsidRPr="0023367D" w:rsidRDefault="00AA5CAF" w:rsidP="00AA5CAF">
                    <w:pPr>
                      <w:rPr>
                        <w:i/>
                        <w:sz w:val="19"/>
                      </w:rPr>
                    </w:pPr>
                    <w:r w:rsidRPr="0023367D">
                      <w:rPr>
                        <w:i/>
                        <w:sz w:val="19"/>
                      </w:rPr>
                      <w:t>Ж</w:t>
                    </w:r>
                  </w:p>
                </w:txbxContent>
              </v:textbox>
            </v:shape>
            <v:shape id="_x0000_s1069" type="#_x0000_t202" style="position:absolute;left:4483;top:9491;width:736;height:354" stroked="f" strokeweight="2pt">
              <v:textbox style="mso-next-textbox:#_x0000_s1069" inset="0,0,0,0">
                <w:txbxContent>
                  <w:p w:rsidR="00AA5CAF" w:rsidRPr="0023367D" w:rsidRDefault="00AA5CAF" w:rsidP="00AA5CAF">
                    <w:pPr>
                      <w:rPr>
                        <w:i/>
                        <w:sz w:val="19"/>
                        <w:vertAlign w:val="subscript"/>
                        <w:lang w:val="en-US"/>
                      </w:rPr>
                    </w:pPr>
                    <w:r w:rsidRPr="0023367D">
                      <w:rPr>
                        <w:i/>
                        <w:sz w:val="19"/>
                      </w:rPr>
                      <w:t>Ж+А</w:t>
                    </w:r>
                  </w:p>
                </w:txbxContent>
              </v:textbox>
            </v:shape>
            <v:line id="_x0000_s1070" style="position:absolute" from="2699,9041" to="9979,9047" strokecolor="#969696" strokeweight=".5pt"/>
            <v:line id="_x0000_s1071" style="position:absolute" from="2699,9497" to="9979,9498" strokecolor="#969696" strokeweight=".5pt"/>
            <v:line id="_x0000_s1072" style="position:absolute" from="2699,9959" to="9979,9971" strokecolor="#969696" strokeweight=".5pt"/>
            <v:line id="_x0000_s1073" style="position:absolute;flip:y" from="2699,10865" to="9979,10871" strokecolor="#969696" strokeweight=".5pt"/>
            <v:line id="_x0000_s1074" style="position:absolute" from="2699,11327" to="9979,11328" strokecolor="#969696" strokeweight=".5pt"/>
            <v:line id="_x0000_s1075" style="position:absolute" from="2699,11813" to="9979,11814" strokecolor="#969696" strokeweight=".5pt"/>
            <v:line id="_x0000_s1076" style="position:absolute;flip:y" from="2699,12281" to="9979,12287" strokecolor="#969696" strokeweight=".5pt"/>
            <v:line id="_x0000_s1077" style="position:absolute" from="2699,12533" to="9979,12534" strokecolor="#969696" strokeweight=".5pt"/>
            <v:shape id="_x0000_s1078" type="#_x0000_t202" style="position:absolute;left:5411;top:11171;width:648;height:354" stroked="f" strokeweight="2pt">
              <v:textbox style="mso-next-textbox:#_x0000_s1078" inset="0,0,0,0">
                <w:txbxContent>
                  <w:p w:rsidR="00AA5CAF" w:rsidRPr="0023367D" w:rsidRDefault="00AA5CAF" w:rsidP="00AA5CAF">
                    <w:pPr>
                      <w:rPr>
                        <w:i/>
                        <w:sz w:val="19"/>
                        <w:lang w:val="en-US"/>
                      </w:rPr>
                    </w:pPr>
                    <w:r w:rsidRPr="0023367D">
                      <w:rPr>
                        <w:i/>
                        <w:sz w:val="19"/>
                      </w:rPr>
                      <w:t>А+Г</w:t>
                    </w:r>
                  </w:p>
                </w:txbxContent>
              </v:textbox>
            </v:shape>
            <v:line id="_x0000_s1079" style="position:absolute" from="2770,12365" to="2771,12977" strokeweight="1pt">
              <v:stroke dashstyle="dash"/>
            </v:line>
            <v:line id="_x0000_s1080" style="position:absolute" from="2699,8555" to="9979,8556" strokecolor="#969696" strokeweight=".5pt"/>
            <v:line id="_x0000_s1081" style="position:absolute" from="2699,8327" to="9979,8333" strokecolor="#969696" strokeweight=".5pt"/>
            <v:line id="_x0000_s1082" style="position:absolute" from="2699,8093" to="9979,8105" strokecolor="#969696" strokeweight=".5pt"/>
            <v:line id="_x0000_s1083" style="position:absolute;flip:y" from="2699,7847" to="9979,7865" strokecolor="#969696" strokeweight=".5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4" type="#_x0000_t19" style="position:absolute;left:2699;top:10031;width:1713;height:2336;flip:x y" coordsize="17980,19642" adj="-4287293,-2205532,,19642" path="wr-21600,-1958,21600,41242,8985,,17980,7672nfewr-21600,-1958,21600,41242,8985,,17980,7672l,19642nsxe" strokeweight="2pt">
              <v:path o:connectlocs="8985,0;17980,7672;0,19642"/>
            </v:shape>
            <v:shape id="_x0000_s1085" type="#_x0000_t202" style="position:absolute;left:3484;top:11885;width:335;height:354" stroked="f" strokeweight="2pt">
              <v:textbox style="mso-next-textbox:#_x0000_s1085" inset="0,0,0,0">
                <w:txbxContent>
                  <w:p w:rsidR="00AA5CAF" w:rsidRPr="0023367D" w:rsidRDefault="00AA5CAF" w:rsidP="00AA5CAF">
                    <w:pPr>
                      <w:rPr>
                        <w:sz w:val="19"/>
                        <w:lang w:val="en-US"/>
                      </w:rPr>
                    </w:pPr>
                    <w:r w:rsidRPr="0023367D">
                      <w:rPr>
                        <w:sz w:val="19"/>
                        <w:lang w:val="en-US"/>
                      </w:rPr>
                      <w:t>S'</w:t>
                    </w:r>
                  </w:p>
                </w:txbxContent>
              </v:textbox>
            </v:shape>
            <v:shape id="_x0000_s1086" type="#_x0000_t202" style="position:absolute;left:2770;top:12419;width:349;height:264" filled="f" stroked="f" strokeweight="2pt">
              <v:textbox style="mso-next-textbox:#_x0000_s1086" inset="0,0,0,0">
                <w:txbxContent>
                  <w:p w:rsidR="00AA5CAF" w:rsidRPr="0023367D" w:rsidRDefault="00AA5CAF" w:rsidP="00AA5CAF">
                    <w:pPr>
                      <w:rPr>
                        <w:sz w:val="19"/>
                        <w:lang w:val="en-US"/>
                      </w:rPr>
                    </w:pPr>
                    <w:r w:rsidRPr="0023367D">
                      <w:rPr>
                        <w:sz w:val="19"/>
                      </w:rPr>
                      <w:t>Р</w:t>
                    </w:r>
                    <w:r w:rsidRPr="0023367D">
                      <w:rPr>
                        <w:sz w:val="19"/>
                        <w:lang w:val="en-US"/>
                      </w:rPr>
                      <w:t>'</w:t>
                    </w:r>
                  </w:p>
                </w:txbxContent>
              </v:textbox>
            </v:shape>
            <v:shape id="_x0000_s1087" type="#_x0000_t19" style="position:absolute;left:2699;top:12371;width:71;height:612;flip:x" adj="-5898241" strokeweight="2pt"/>
            <v:shape id="_x0000_s1088" type="#_x0000_t19" style="position:absolute;left:2699;top:11447;width:71;height:924;flip:x y" strokeweight="2pt"/>
            <v:shape id="_x0000_s1089" type="#_x0000_t202" style="position:absolute;left:2770;top:11159;width:209;height:354" stroked="f" strokeweight="2pt">
              <v:textbox style="mso-next-textbox:#_x0000_s1089" inset="0,0,0,0">
                <w:txbxContent>
                  <w:p w:rsidR="00AA5CAF" w:rsidRPr="0023367D" w:rsidRDefault="00AA5CAF" w:rsidP="00AA5CAF">
                    <w:pPr>
                      <w:rPr>
                        <w:sz w:val="19"/>
                        <w:lang w:val="en-US"/>
                      </w:rPr>
                    </w:pPr>
                    <w:r w:rsidRPr="0023367D">
                      <w:rPr>
                        <w:sz w:val="19"/>
                        <w:lang w:val="en-US"/>
                      </w:rPr>
                      <w:t>G</w:t>
                    </w:r>
                  </w:p>
                </w:txbxContent>
              </v:textbox>
            </v:shape>
            <v:shape id="_x0000_s1090" type="#_x0000_t19" style="position:absolute;left:2699;top:8201;width:143;height:588;flip:x y" coordsize="16312,20441" adj="-4662485,-2684125,,20441" path="wr-21600,-1159,21600,42041,6981,,16312,6283nfewr-21600,-1159,21600,42041,6981,,16312,6283l,20441nsxe" strokeweight="2pt">
              <v:path o:connectlocs="6981,0;16312,6283;0,20441"/>
            </v:shape>
            <v:shape id="_x0000_s1091" type="#_x0000_t19" style="position:absolute;left:2825;top:7506;width:3281;height:2927;flip:x y" coordsize="19544,20410" adj="-4646137,-1651442,,20410" path="wr-21600,-1190,21600,42010,7070,,19544,11214nfewr-21600,-1190,21600,42010,7070,,19544,11214l,20410nsxe" strokeweight="2pt">
              <v:path o:connectlocs="7070,0;19544,11214;0,20410"/>
            </v:shape>
            <v:shape id="_x0000_s1092" type="#_x0000_t202" style="position:absolute;left:3199;top:8369;width:142;height:354" stroked="f" strokeweight="2pt">
              <v:textbox style="mso-next-textbox:#_x0000_s1092" inset="0,0,0,0">
                <w:txbxContent>
                  <w:p w:rsidR="00AA5CAF" w:rsidRPr="0023367D" w:rsidRDefault="00AA5CAF" w:rsidP="00AA5CAF">
                    <w:pPr>
                      <w:rPr>
                        <w:sz w:val="19"/>
                        <w:lang w:val="en-US"/>
                      </w:rPr>
                    </w:pPr>
                    <w:r w:rsidRPr="0023367D">
                      <w:rPr>
                        <w:sz w:val="19"/>
                        <w:lang w:val="en-US"/>
                      </w:rPr>
                      <w:t>B</w:t>
                    </w:r>
                  </w:p>
                </w:txbxContent>
              </v:textbox>
            </v:shape>
            <v:shape id="_x0000_s1093" type="#_x0000_t202" style="position:absolute;left:2770;top:8183;width:172;height:294" filled="f" stroked="f" strokeweight="2pt">
              <v:textbox style="mso-next-textbox:#_x0000_s1093" inset="0,0,0,0">
                <w:txbxContent>
                  <w:p w:rsidR="00AA5CAF" w:rsidRPr="0023367D" w:rsidRDefault="00AA5CAF" w:rsidP="00AA5CAF">
                    <w:pPr>
                      <w:rPr>
                        <w:sz w:val="19"/>
                      </w:rPr>
                    </w:pPr>
                    <w:r w:rsidRPr="0023367D">
                      <w:rPr>
                        <w:sz w:val="19"/>
                      </w:rPr>
                      <w:t>А</w:t>
                    </w:r>
                  </w:p>
                </w:txbxContent>
              </v:textbox>
            </v:shape>
            <v:shape id="_x0000_s1094" type="#_x0000_t202" style="position:absolute;left:2963;top:8783;width:90;height:294" filled="f" stroked="f" strokeweight="2pt">
              <v:textbox style="mso-next-textbox:#_x0000_s1094" inset="0,0,0,0">
                <w:txbxContent>
                  <w:p w:rsidR="00AA5CAF" w:rsidRPr="0023367D" w:rsidRDefault="00AA5CAF" w:rsidP="00AA5CAF">
                    <w:pPr>
                      <w:rPr>
                        <w:sz w:val="19"/>
                        <w:lang w:val="en-US"/>
                      </w:rPr>
                    </w:pPr>
                    <w:r w:rsidRPr="0023367D">
                      <w:rPr>
                        <w:sz w:val="19"/>
                        <w:lang w:val="en-US"/>
                      </w:rPr>
                      <w:t>J</w:t>
                    </w:r>
                  </w:p>
                </w:txbxContent>
              </v:textbox>
            </v:shape>
            <v:shape id="_x0000_s1095" type="#_x0000_t202" style="position:absolute;left:3270;top:10493;width:143;height:282" stroked="f" strokeweight="2pt">
              <v:textbox style="mso-next-textbox:#_x0000_s1095" inset="0,0,0,0">
                <w:txbxContent>
                  <w:p w:rsidR="00AA5CAF" w:rsidRPr="0023367D" w:rsidRDefault="00AA5CAF" w:rsidP="00AA5CAF">
                    <w:pPr>
                      <w:rPr>
                        <w:i/>
                        <w:sz w:val="19"/>
                        <w:vertAlign w:val="subscript"/>
                        <w:lang w:val="en-US"/>
                      </w:rPr>
                    </w:pPr>
                    <w:r w:rsidRPr="0023367D">
                      <w:rPr>
                        <w:i/>
                        <w:sz w:val="19"/>
                      </w:rPr>
                      <w:t>А</w:t>
                    </w:r>
                  </w:p>
                </w:txbxContent>
              </v:textbox>
            </v:shape>
            <v:shape id="_x0000_s1096" type="#_x0000_t202" style="position:absolute;left:3119;top:11567;width:629;height:282" filled="f" stroked="f" strokeweight="2pt">
              <v:textbox style="mso-next-textbox:#_x0000_s1096" inset="0,0,0,0">
                <w:txbxContent>
                  <w:p w:rsidR="00AA5CAF" w:rsidRPr="0023367D" w:rsidRDefault="00AA5CAF" w:rsidP="00AA5CAF">
                    <w:pPr>
                      <w:rPr>
                        <w:i/>
                        <w:sz w:val="19"/>
                        <w:vertAlign w:val="subscript"/>
                      </w:rPr>
                    </w:pPr>
                    <w:r w:rsidRPr="0023367D">
                      <w:rPr>
                        <w:i/>
                        <w:sz w:val="19"/>
                      </w:rPr>
                      <w:t>А</w:t>
                    </w:r>
                    <w:r w:rsidRPr="0023367D">
                      <w:rPr>
                        <w:i/>
                        <w:sz w:val="19"/>
                        <w:lang w:val="en-US"/>
                      </w:rPr>
                      <w:t>+</w:t>
                    </w:r>
                    <w:r w:rsidRPr="0023367D">
                      <w:rPr>
                        <w:i/>
                        <w:sz w:val="19"/>
                      </w:rPr>
                      <w:t>Ф</w:t>
                    </w:r>
                  </w:p>
                </w:txbxContent>
              </v:textbox>
            </v:shape>
            <v:shape id="_x0000_s1097" type="#_x0000_t202" style="position:absolute;left:5499;top:12551;width:700;height:282" filled="f" stroked="f" strokeweight="2pt">
              <v:textbox style="mso-next-textbox:#_x0000_s1097" inset="0,0,0,0">
                <w:txbxContent>
                  <w:p w:rsidR="00AA5CAF" w:rsidRPr="0023367D" w:rsidRDefault="00AA5CAF" w:rsidP="00AA5CAF">
                    <w:pPr>
                      <w:rPr>
                        <w:i/>
                        <w:sz w:val="19"/>
                        <w:vertAlign w:val="subscript"/>
                      </w:rPr>
                    </w:pPr>
                    <w:r w:rsidRPr="0023367D">
                      <w:rPr>
                        <w:i/>
                        <w:sz w:val="19"/>
                      </w:rPr>
                      <w:t>Ф</w:t>
                    </w:r>
                    <w:r w:rsidRPr="0023367D">
                      <w:rPr>
                        <w:i/>
                        <w:sz w:val="19"/>
                        <w:lang w:val="en-US"/>
                      </w:rPr>
                      <w:t>+</w:t>
                    </w:r>
                    <w:r w:rsidRPr="0023367D">
                      <w:rPr>
                        <w:i/>
                        <w:sz w:val="19"/>
                      </w:rPr>
                      <w:t>Г</w:t>
                    </w:r>
                  </w:p>
                </w:txbxContent>
              </v:textbox>
            </v:shape>
            <v:line id="_x0000_s1098" style="position:absolute" from="4918,10445" to="8767,10446" strokeweight="2.25pt">
              <v:stroke dashstyle="dash" endarrow="open" endarrowwidth="narrow" endarrowlength="long"/>
            </v:line>
            <v:line id="_x0000_s1099" style="position:absolute" from="2699,10409" to="9971,10415" strokecolor="#969696" strokeweight=".5pt"/>
            <v:line id="_x0000_s1100" style="position:absolute" from="2766,8795" to="3185,8807" strokeweight="2pt"/>
            <v:shape id="_x0000_s1101" type="#_x0000_t19" style="position:absolute;left:2699;top:8597;width:471;height:396" coordsize="18805,21600" adj=",-1931535" path="wr-21600,,21600,43200,,,18805,10973nfewr-21600,,21600,43200,,,18805,10973l,21600nsxe" strokeweight="2pt">
              <v:path o:connectlocs="0,0;18805,10973;0,21600"/>
            </v:shape>
            <v:shape id="_x0000_s1102" type="#_x0000_t19" style="position:absolute;left:2699;top:8801;width:135;height:462;flip:x" coordsize="21600,19515" adj="-4234720,,,19515" path="wr-21600,-2085,21600,41115,9259,,21600,19515nfewr-21600,-2085,21600,41115,9259,,21600,19515l,19515nsxe" strokeweight="2pt">
              <v:path o:connectlocs="9259,0;21600,19515;0,19515"/>
            </v:shape>
            <v:shape id="_x0000_s1103" type="#_x0000_t19" style="position:absolute;left:2699;top:8807;width:403;height:811;flip:x" coordsize="20411,16661" adj="-3307902,-1251846,,16661" path="wr-21600,-4939,21600,38261,13747,,20411,9593nfewr-21600,-4939,21600,38261,13747,,20411,9593l,16661nsxe" strokeweight="2pt">
              <v:path o:connectlocs="13747,0;20411,9593;0,16661"/>
            </v:shape>
            <v:shape id="_x0000_s1104" type="#_x0000_t19" style="position:absolute;left:2339;top:8813;width:5226;height:4362" coordsize="16836,21423" adj="-5417096,-2542138,,21423" path="wr-21600,-177,21600,43023,2760,,16836,7891nfewr-21600,-177,21600,43023,2760,,16836,7891l,21423nsxe" strokeweight="2pt">
              <v:path o:connectlocs="2760,0;16836,7891;0,21423"/>
            </v:shape>
            <v:line id="_x0000_s1105" style="position:absolute;flip:x" from="3491,10439" to="4942,12353" strokeweight="2pt">
              <v:stroke dashstyle="dash"/>
            </v:line>
            <v:line id="_x0000_s1106" style="position:absolute;flip:y" from="2839,11855" to="3119,12161"/>
            <v:shape id="_x0000_s1107" type="#_x0000_t202" style="position:absolute;left:7271;top:10469;width:280;height:354" filled="f" stroked="f" strokeweight="2pt">
              <v:textbox style="mso-next-textbox:#_x0000_s1107" inset="0,0,0,0">
                <w:txbxContent>
                  <w:p w:rsidR="00AA5CAF" w:rsidRPr="0023367D" w:rsidRDefault="00AA5CAF" w:rsidP="00AA5CAF">
                    <w:pPr>
                      <w:rPr>
                        <w:sz w:val="19"/>
                        <w:lang w:val="en-US"/>
                      </w:rPr>
                    </w:pPr>
                    <w:r w:rsidRPr="0023367D">
                      <w:rPr>
                        <w:sz w:val="19"/>
                        <w:lang w:val="en-US"/>
                      </w:rPr>
                      <w:t>C'</w:t>
                    </w:r>
                  </w:p>
                </w:txbxContent>
              </v:textbox>
            </v:shape>
            <v:line id="_x0000_s1108" style="position:absolute" from="6619,7835" to="6620,13007" strokecolor="#969696" strokeweight=".5pt"/>
            <v:line id="_x0000_s1109" style="position:absolute" from="7179,7835" to="7180,13007" strokecolor="#969696" strokeweight=".5pt"/>
            <v:line id="_x0000_s1110" style="position:absolute" from="7739,7835" to="7740,13007" strokecolor="#969696" strokeweight=".5pt"/>
            <v:line id="_x0000_s1111" style="position:absolute" from="8299,7811" to="8300,12983" strokecolor="#969696" strokeweight=".5pt"/>
            <v:line id="_x0000_s1112" style="position:absolute" from="8859,7835" to="8860,13007" strokecolor="#969696" strokeweight=".5pt"/>
            <v:line id="_x0000_s1113" style="position:absolute" from="9419,7811" to="9420,12983" strokecolor="#969696" strokeweight=".5pt"/>
            <v:shape id="_x0000_s1114" type="#_x0000_t202" style="position:absolute;left:3815;top:13037;width:140;height:355" stroked="f" strokeweight="2pt">
              <v:textbox style="mso-next-textbox:#_x0000_s1114" inset="0,0,0,0">
                <w:txbxContent>
                  <w:p w:rsidR="00AA5CAF" w:rsidRPr="0023367D" w:rsidRDefault="00AA5CAF" w:rsidP="00AA5CAF">
                    <w:pPr>
                      <w:rPr>
                        <w:sz w:val="19"/>
                        <w:lang w:val="en-US"/>
                      </w:rPr>
                    </w:pPr>
                    <w:r w:rsidRPr="0023367D">
                      <w:rPr>
                        <w:sz w:val="19"/>
                        <w:lang w:val="en-US"/>
                      </w:rPr>
                      <w:t>1</w:t>
                    </w:r>
                  </w:p>
                </w:txbxContent>
              </v:textbox>
            </v:shape>
            <v:shape id="_x0000_s1115" type="#_x0000_t202" style="position:absolute;left:8231;top:13049;width:140;height:358" stroked="f" strokeweight="2pt">
              <v:textbox style="mso-next-textbox:#_x0000_s1115" inset="0,0,0,0">
                <w:txbxContent>
                  <w:p w:rsidR="00AA5CAF" w:rsidRPr="0023367D" w:rsidRDefault="00AA5CAF" w:rsidP="00AA5CAF">
                    <w:pPr>
                      <w:rPr>
                        <w:sz w:val="19"/>
                        <w:lang w:val="en-US"/>
                      </w:rPr>
                    </w:pPr>
                    <w:r w:rsidRPr="0023367D">
                      <w:rPr>
                        <w:sz w:val="19"/>
                        <w:lang w:val="en-US"/>
                      </w:rPr>
                      <w:t>5</w:t>
                    </w:r>
                  </w:p>
                </w:txbxContent>
              </v:textbox>
            </v:shape>
            <v:shape id="_x0000_s1116" type="#_x0000_t202" style="position:absolute;left:9347;top:13049;width:140;height:358" stroked="f" strokeweight="2pt">
              <v:textbox style="mso-next-textbox:#_x0000_s1116" inset="0,0,0,0">
                <w:txbxContent>
                  <w:p w:rsidR="00AA5CAF" w:rsidRPr="0023367D" w:rsidRDefault="00AA5CAF" w:rsidP="00AA5CAF">
                    <w:pPr>
                      <w:rPr>
                        <w:sz w:val="19"/>
                        <w:lang w:val="en-US"/>
                      </w:rPr>
                    </w:pPr>
                    <w:r w:rsidRPr="0023367D">
                      <w:rPr>
                        <w:sz w:val="19"/>
                        <w:lang w:val="en-US"/>
                      </w:rPr>
                      <w:t>6</w:t>
                    </w:r>
                  </w:p>
                </w:txbxContent>
              </v:textbox>
            </v:shape>
            <v:line id="_x0000_s1117" style="position:absolute" from="3539,12371" to="3540,12995" strokecolor="#333" strokeweight="1pt">
              <v:stroke dashstyle="1 1"/>
            </v:line>
            <v:shape id="_x0000_s1118" type="#_x0000_t202" style="position:absolute;left:8375;top:10589;width:1032;height:358" stroked="f" strokeweight="2pt">
              <v:textbox style="mso-next-textbox:#_x0000_s1118" inset="0,0,0,0">
                <w:txbxContent>
                  <w:p w:rsidR="00AA5CAF" w:rsidRPr="0023367D" w:rsidRDefault="00AA5CAF" w:rsidP="00AA5CAF">
                    <w:pPr>
                      <w:rPr>
                        <w:sz w:val="19"/>
                      </w:rPr>
                    </w:pPr>
                    <w:r w:rsidRPr="0023367D">
                      <w:rPr>
                        <w:sz w:val="19"/>
                        <w:lang w:val="en-US"/>
                      </w:rPr>
                      <w:t>100%</w:t>
                    </w:r>
                    <w:r w:rsidRPr="0023367D">
                      <w:rPr>
                        <w:sz w:val="19"/>
                      </w:rPr>
                      <w:t xml:space="preserve"> С</w:t>
                    </w:r>
                  </w:p>
                </w:txbxContent>
              </v:textbox>
            </v:shape>
            <v:shape id="_x0000_s1119" type="#_x0000_t202" style="position:absolute;left:8531;top:12503;width:954;height:358" stroked="f" strokeweight="2pt">
              <v:textbox style="mso-next-textbox:#_x0000_s1119" inset="0,0,0,0">
                <w:txbxContent>
                  <w:p w:rsidR="00AA5CAF" w:rsidRPr="0023367D" w:rsidRDefault="00AA5CAF" w:rsidP="00AA5CAF">
                    <w:pPr>
                      <w:rPr>
                        <w:sz w:val="19"/>
                      </w:rPr>
                    </w:pPr>
                    <w:r w:rsidRPr="0023367D">
                      <w:rPr>
                        <w:sz w:val="19"/>
                        <w:lang w:val="en-US"/>
                      </w:rPr>
                      <w:t>100%</w:t>
                    </w:r>
                    <w:r w:rsidRPr="0023367D">
                      <w:rPr>
                        <w:sz w:val="19"/>
                      </w:rPr>
                      <w:t xml:space="preserve"> С</w:t>
                    </w:r>
                  </w:p>
                </w:txbxContent>
              </v:textbox>
            </v:shape>
            <v:shape id="_x0000_s1120" type="#_x0000_t202" style="position:absolute;left:8963;top:11969;width:349;height:264" filled="f" stroked="f" strokeweight="2pt">
              <v:textbox style="mso-next-textbox:#_x0000_s1120" inset="0,0,0,0">
                <w:txbxContent>
                  <w:p w:rsidR="00AA5CAF" w:rsidRPr="0023367D" w:rsidRDefault="00AA5CAF" w:rsidP="00AA5CAF">
                    <w:pPr>
                      <w:rPr>
                        <w:sz w:val="19"/>
                        <w:lang w:val="en-US"/>
                      </w:rPr>
                    </w:pPr>
                    <w:r w:rsidRPr="0023367D">
                      <w:rPr>
                        <w:sz w:val="19"/>
                      </w:rPr>
                      <w:t>К</w:t>
                    </w:r>
                    <w:r w:rsidRPr="0023367D">
                      <w:rPr>
                        <w:sz w:val="19"/>
                        <w:lang w:val="en-US"/>
                      </w:rPr>
                      <w:t>'</w:t>
                    </w:r>
                  </w:p>
                </w:txbxContent>
              </v:textbox>
            </v:shape>
            <v:shape id="_x0000_s1121" type="#_x0000_t202" style="position:absolute;left:8507;top:10080;width:349;height:264" filled="f" stroked="f" strokeweight="2pt">
              <v:textbox style="mso-next-textbox:#_x0000_s1121" inset="0,0,0,0">
                <w:txbxContent>
                  <w:p w:rsidR="00AA5CAF" w:rsidRPr="0023367D" w:rsidRDefault="00AA5CAF" w:rsidP="00AA5CAF">
                    <w:pPr>
                      <w:rPr>
                        <w:sz w:val="19"/>
                        <w:lang w:val="en-US"/>
                      </w:rPr>
                    </w:pPr>
                    <w:r w:rsidRPr="0023367D">
                      <w:rPr>
                        <w:sz w:val="19"/>
                        <w:lang w:val="en-US"/>
                      </w:rPr>
                      <w:t>F'</w:t>
                    </w:r>
                  </w:p>
                </w:txbxContent>
              </v:textbox>
            </v:shape>
            <v:shape id="_x0000_s1122" type="#_x0000_t202" style="position:absolute;left:8777;top:9582;width:736;height:354" stroked="f" strokeweight="2pt">
              <v:textbox style="mso-next-textbox:#_x0000_s1122" inset="0,0,0,0">
                <w:txbxContent>
                  <w:p w:rsidR="00AA5CAF" w:rsidRPr="0023367D" w:rsidRDefault="00AA5CAF" w:rsidP="00AA5CAF">
                    <w:pPr>
                      <w:rPr>
                        <w:i/>
                        <w:sz w:val="19"/>
                        <w:vertAlign w:val="subscript"/>
                      </w:rPr>
                    </w:pPr>
                    <w:r w:rsidRPr="0023367D">
                      <w:rPr>
                        <w:i/>
                        <w:sz w:val="19"/>
                      </w:rPr>
                      <w:t>Ж+Г</w:t>
                    </w:r>
                  </w:p>
                </w:txbxContent>
              </v:textbox>
            </v:shape>
            <v:line id="_x0000_s1123" style="position:absolute" from="7577,10463" to="7583,12959" strokecolor="#333" strokeweight="1pt">
              <v:stroke dashstyle="1 1"/>
            </v:line>
            <v:shape id="_x0000_s1124" type="#_x0000_t202" style="position:absolute;left:7403;top:12443;width:312;height:534" filled="f" stroked="f" strokeweight="2pt">
              <v:textbox style="layout-flow:vertical;mso-layout-flow-alt:bottom-to-top;mso-next-textbox:#_x0000_s1124" inset="0,0,0,0">
                <w:txbxContent>
                  <w:p w:rsidR="00AA5CAF" w:rsidRPr="0023367D" w:rsidRDefault="00AA5CAF" w:rsidP="00AA5CAF">
                    <w:pPr>
                      <w:rPr>
                        <w:sz w:val="19"/>
                      </w:rPr>
                    </w:pPr>
                    <w:r w:rsidRPr="0023367D">
                      <w:rPr>
                        <w:sz w:val="19"/>
                      </w:rPr>
                      <w:t>4,34</w:t>
                    </w:r>
                  </w:p>
                </w:txbxContent>
              </v:textbox>
            </v:shape>
            <v:line id="_x0000_s1125" style="position:absolute;flip:y" from="7553,9174" to="8999,10415" strokeweight="2pt">
              <v:stroke dashstyle="dash" endarrowwidth="narrow" endarrowlength="long"/>
            </v:line>
            <v:shape id="_x0000_s1126" type="#_x0000_t202" style="position:absolute;left:8537;top:8814;width:280;height:354" filled="f" stroked="f" strokeweight="2pt">
              <v:textbox style="mso-next-textbox:#_x0000_s1126" inset="0,0,0,0">
                <w:txbxContent>
                  <w:p w:rsidR="00AA5CAF" w:rsidRPr="0023367D" w:rsidRDefault="00AA5CAF" w:rsidP="00AA5CAF">
                    <w:pPr>
                      <w:rPr>
                        <w:sz w:val="19"/>
                        <w:lang w:val="en-US"/>
                      </w:rPr>
                    </w:pPr>
                    <w:r w:rsidRPr="0023367D">
                      <w:rPr>
                        <w:sz w:val="19"/>
                        <w:lang w:val="en-US"/>
                      </w:rPr>
                      <w:t>D'</w:t>
                    </w:r>
                  </w:p>
                </w:txbxContent>
              </v:textbox>
            </v:shape>
            <v:shape id="_x0000_s1127" type="#_x0000_t202" style="position:absolute;left:4745;top:12431;width:300;height:534" filled="f" stroked="f" strokeweight="2pt">
              <v:textbox style="layout-flow:vertical;mso-layout-flow-alt:bottom-to-top;mso-next-textbox:#_x0000_s1127" inset="0,0,0,0">
                <w:txbxContent>
                  <w:p w:rsidR="00AA5CAF" w:rsidRPr="0023367D" w:rsidRDefault="00AA5CAF" w:rsidP="00AA5CAF">
                    <w:pPr>
                      <w:rPr>
                        <w:sz w:val="19"/>
                      </w:rPr>
                    </w:pPr>
                    <w:r w:rsidRPr="0023367D">
                      <w:rPr>
                        <w:sz w:val="19"/>
                        <w:lang w:val="en-US"/>
                      </w:rPr>
                      <w:t>2</w:t>
                    </w:r>
                    <w:r w:rsidRPr="0023367D">
                      <w:rPr>
                        <w:sz w:val="19"/>
                      </w:rPr>
                      <w:t>,</w:t>
                    </w:r>
                    <w:r w:rsidRPr="0023367D">
                      <w:rPr>
                        <w:sz w:val="19"/>
                        <w:lang w:val="en-US"/>
                      </w:rPr>
                      <w:t>0</w:t>
                    </w:r>
                    <w:r w:rsidRPr="0023367D">
                      <w:rPr>
                        <w:sz w:val="19"/>
                      </w:rPr>
                      <w:t>3</w:t>
                    </w:r>
                  </w:p>
                </w:txbxContent>
              </v:textbox>
            </v:shape>
            <v:line id="_x0000_s1128" style="position:absolute" from="6515,9023" to="6516,12995" strokecolor="#333" strokeweight="1pt">
              <v:stroke dashstyle="1 1"/>
            </v:line>
            <v:shape id="_x0000_s1129" type="#_x0000_t202" style="position:absolute;left:6119;top:8693;width:684;height:282" stroked="f" strokeweight="2pt">
              <v:textbox style="mso-next-textbox:#_x0000_s1129" inset="0,0,0,0">
                <w:txbxContent>
                  <w:p w:rsidR="00AA5CAF" w:rsidRPr="0023367D" w:rsidRDefault="00AA5CAF" w:rsidP="00AA5CAF">
                    <w:pPr>
                      <w:rPr>
                        <w:i/>
                        <w:sz w:val="19"/>
                        <w:lang w:val="en-US"/>
                      </w:rPr>
                    </w:pPr>
                    <w:r w:rsidRPr="0023367D">
                      <w:rPr>
                        <w:i/>
                        <w:sz w:val="19"/>
                      </w:rPr>
                      <w:t>СЧ20</w:t>
                    </w:r>
                  </w:p>
                </w:txbxContent>
              </v:textbox>
            </v:shape>
            <v:shape id="_x0000_s1130" type="#_x0000_t202" style="position:absolute;left:6365;top:13031;width:402;height:356" stroked="f" strokeweight="2pt">
              <v:textbox style="mso-next-textbox:#_x0000_s1130" inset="0,0,0,0">
                <w:txbxContent>
                  <w:p w:rsidR="00AA5CAF" w:rsidRPr="0023367D" w:rsidRDefault="00AA5CAF" w:rsidP="00AA5CAF">
                    <w:pPr>
                      <w:rPr>
                        <w:sz w:val="19"/>
                      </w:rPr>
                    </w:pPr>
                    <w:r w:rsidRPr="0023367D">
                      <w:rPr>
                        <w:sz w:val="19"/>
                        <w:lang w:val="en-US"/>
                      </w:rPr>
                      <w:t>3</w:t>
                    </w:r>
                    <w:r w:rsidRPr="0023367D">
                      <w:rPr>
                        <w:sz w:val="19"/>
                      </w:rPr>
                      <w:t>,4</w:t>
                    </w:r>
                  </w:p>
                </w:txbxContent>
              </v:textbox>
            </v:shape>
            <v:shape id="_x0000_s1131" type="#_x0000_t202" style="position:absolute;left:2741;top:9125;width:142;height:354" filled="f" stroked="f" strokeweight="2pt">
              <v:textbox style="mso-next-textbox:#_x0000_s1131" inset="0,0,0,0">
                <w:txbxContent>
                  <w:p w:rsidR="00AA5CAF" w:rsidRPr="0023367D" w:rsidRDefault="00AA5CAF" w:rsidP="00AA5CAF">
                    <w:pPr>
                      <w:rPr>
                        <w:sz w:val="19"/>
                        <w:lang w:val="en-US"/>
                      </w:rPr>
                    </w:pPr>
                    <w:r w:rsidRPr="0023367D">
                      <w:rPr>
                        <w:sz w:val="19"/>
                        <w:lang w:val="en-US"/>
                      </w:rPr>
                      <w:t>N</w:t>
                    </w:r>
                  </w:p>
                </w:txbxContent>
              </v:textbox>
            </v:shape>
            <w10:wrap type="none"/>
            <w10:anchorlock/>
          </v:group>
        </w:pict>
      </w:r>
    </w:p>
    <w:p w:rsidR="00AA5CAF" w:rsidRPr="00D04467" w:rsidRDefault="00AA5CAF" w:rsidP="00AA5CAF">
      <w:pPr>
        <w:pStyle w:val="Times1415"/>
        <w:ind w:firstLine="709"/>
        <w:jc w:val="both"/>
        <w:rPr>
          <w:color w:val="000000"/>
        </w:rPr>
      </w:pPr>
      <w:r w:rsidRPr="00D04467">
        <w:rPr>
          <w:color w:val="000000"/>
        </w:rPr>
        <w:t xml:space="preserve">Рисунок 1 – Диаграмма состояния сплавов системы железо-углерод: </w:t>
      </w:r>
      <w:r w:rsidRPr="00D04467">
        <w:rPr>
          <w:i/>
          <w:color w:val="000000"/>
        </w:rPr>
        <w:t xml:space="preserve">А – </w:t>
      </w:r>
      <w:r w:rsidRPr="00D04467">
        <w:rPr>
          <w:color w:val="000000"/>
        </w:rPr>
        <w:t xml:space="preserve">аустенит; </w:t>
      </w:r>
      <w:r w:rsidRPr="00D04467">
        <w:rPr>
          <w:i/>
          <w:color w:val="000000"/>
        </w:rPr>
        <w:t xml:space="preserve">Г – </w:t>
      </w:r>
      <w:r w:rsidRPr="00D04467">
        <w:rPr>
          <w:color w:val="000000"/>
        </w:rPr>
        <w:t>графит;</w:t>
      </w:r>
      <w:r>
        <w:rPr>
          <w:color w:val="000000"/>
        </w:rPr>
        <w:t xml:space="preserve"> </w:t>
      </w:r>
      <w:r w:rsidRPr="00D04467">
        <w:rPr>
          <w:i/>
          <w:color w:val="000000"/>
        </w:rPr>
        <w:t xml:space="preserve">Ж – </w:t>
      </w:r>
      <w:r w:rsidRPr="00D04467">
        <w:rPr>
          <w:color w:val="000000"/>
        </w:rPr>
        <w:t>жидкий расплав</w:t>
      </w:r>
    </w:p>
    <w:p w:rsidR="00AA5CAF" w:rsidRPr="00D04467" w:rsidRDefault="00AA5CAF" w:rsidP="00AA5CAF">
      <w:pPr>
        <w:pStyle w:val="Times1415"/>
        <w:ind w:firstLine="709"/>
        <w:jc w:val="both"/>
        <w:rPr>
          <w:color w:val="000000"/>
        </w:rPr>
      </w:pPr>
    </w:p>
    <w:p w:rsidR="00AA5CAF" w:rsidRDefault="00AA5CAF" w:rsidP="00AA5CAF">
      <w:pPr>
        <w:pStyle w:val="Times1415"/>
        <w:ind w:firstLine="709"/>
        <w:jc w:val="both"/>
        <w:rPr>
          <w:color w:val="000000"/>
        </w:rPr>
      </w:pPr>
      <w:r w:rsidRPr="00D04467">
        <w:rPr>
          <w:color w:val="000000"/>
        </w:rPr>
        <w:t>Отливки из серого чугуна подвергают термической обработке. Используют отжиг для снятия внутренних напряжений и стабилизации размеров (560</w:t>
      </w:r>
      <w:r w:rsidRPr="00D04467">
        <w:rPr>
          <w:color w:val="000000"/>
          <w:vertAlign w:val="superscript"/>
        </w:rPr>
        <w:t>0</w:t>
      </w:r>
      <w:r w:rsidRPr="00D04467">
        <w:rPr>
          <w:color w:val="000000"/>
        </w:rPr>
        <w:t xml:space="preserve"> С). Структура чугуна СЧ20 – феррито-перлитная с крупнопластинчатой формой графита – приведена на рисунке 2.</w:t>
      </w:r>
    </w:p>
    <w:p w:rsidR="0023367D" w:rsidRPr="00D04467" w:rsidRDefault="0023367D" w:rsidP="00AA5CAF">
      <w:pPr>
        <w:pStyle w:val="Times1415"/>
        <w:ind w:firstLine="709"/>
        <w:jc w:val="both"/>
        <w:rPr>
          <w:color w:val="000000"/>
        </w:rPr>
      </w:pPr>
    </w:p>
    <w:p w:rsidR="00AA5CAF" w:rsidRPr="00D04467" w:rsidRDefault="00EB784B" w:rsidP="00AA5CAF">
      <w:pPr>
        <w:spacing w:line="360" w:lineRule="auto"/>
        <w:ind w:firstLine="709"/>
        <w:jc w:val="both"/>
        <w:rPr>
          <w:color w:val="000000"/>
          <w:sz w:val="28"/>
          <w:szCs w:val="28"/>
        </w:rPr>
      </w:pPr>
      <w:r>
        <w:rPr>
          <w:color w:val="000000"/>
          <w:sz w:val="28"/>
          <w:szCs w:val="28"/>
        </w:rPr>
      </w:r>
      <w:r>
        <w:rPr>
          <w:color w:val="000000"/>
          <w:sz w:val="28"/>
          <w:szCs w:val="28"/>
        </w:rPr>
        <w:pict>
          <v:group id="_x0000_s1132" editas="canvas" style="width:392.4pt;height:158.75pt;mso-position-horizontal-relative:char;mso-position-vertical-relative:line" coordorigin="-668,2664" coordsize="7848,3175">
            <o:lock v:ext="edit" aspectratio="t"/>
            <v:shape id="_x0000_s1133" type="#_x0000_t75" style="position:absolute;left:-668;top:2664;width:7848;height:3175" o:preferrelative="f">
              <v:fill o:detectmouseclick="t"/>
              <v:path o:extrusionok="t" o:connecttype="none"/>
              <o:lock v:ext="edit" text="t"/>
            </v:shape>
            <v:shape id="_x0000_s1134" type="#_x0000_t75" style="position:absolute;left:1570;top:2664;width:3374;height:3175;rotation:1">
              <v:imagedata r:id="rId5" o:title="" gain="109227f" blacklevel="9830f"/>
            </v:shape>
            <v:line id="_x0000_s1135" style="position:absolute;flip:x y" from="4120,3800" to="5470,3980" strokeweight="1.5pt"/>
            <v:line id="_x0000_s1136" style="position:absolute;flip:x" from="3814,3998" to="5488,4716" strokeweight="1.5pt"/>
            <v:line id="_x0000_s1137" style="position:absolute;flip:x y" from="298,5090" to="1972,5235" strokeweight="1.5pt"/>
            <v:line id="_x0000_s1138" style="position:absolute;flip:x y" from="4366,3236" to="5500,3974" strokeweight="1.5pt"/>
            <v:line id="_x0000_s1139" style="position:absolute;flip:x" from="586,2876" to="2062,3920" strokeweight="1.5pt"/>
            <v:line id="_x0000_s1140" style="position:absolute;flip:x" from="568,3794" to="2566,3938" strokeweight="1.5pt"/>
            <v:shape id="_x0000_s1141" type="#_x0000_t202" style="position:absolute;left:-344;top:3722;width:954;height:342" filled="f" stroked="f" strokeweight="2pt">
              <v:textbox inset="0,0,0,0">
                <w:txbxContent>
                  <w:p w:rsidR="00AA5CAF" w:rsidRDefault="00AA5CAF" w:rsidP="00AA5CAF">
                    <w:r>
                      <w:t>Перлит</w:t>
                    </w:r>
                  </w:p>
                </w:txbxContent>
              </v:textbox>
            </v:shape>
            <v:shape id="_x0000_s1142" type="#_x0000_t202" style="position:absolute;left:-668;top:4910;width:954;height:342" filled="f" stroked="f" strokeweight="2pt">
              <v:textbox inset="0,0,0,0">
                <w:txbxContent>
                  <w:p w:rsidR="00AA5CAF" w:rsidRDefault="00AA5CAF" w:rsidP="00AA5CAF">
                    <w:r>
                      <w:t>Феррит</w:t>
                    </w:r>
                  </w:p>
                </w:txbxContent>
              </v:textbox>
            </v:shape>
            <v:shape id="_x0000_s1143" type="#_x0000_t202" style="position:absolute;left:5470;top:3632;width:1710;height:702" filled="f" stroked="f" strokeweight="2pt">
              <v:textbox inset="0,0,0,0">
                <w:txbxContent>
                  <w:p w:rsidR="00AA5CAF" w:rsidRDefault="00AA5CAF" w:rsidP="00AA5CAF">
                    <w:r>
                      <w:t>Графит пластинчатый</w:t>
                    </w:r>
                  </w:p>
                </w:txbxContent>
              </v:textbox>
            </v:shape>
            <w10:wrap type="none"/>
            <w10:anchorlock/>
          </v:group>
        </w:pict>
      </w:r>
    </w:p>
    <w:p w:rsidR="00AA5CAF" w:rsidRPr="00D04467" w:rsidRDefault="00AA5CAF" w:rsidP="00AA5CAF">
      <w:pPr>
        <w:pStyle w:val="Times1415"/>
        <w:ind w:firstLine="709"/>
        <w:jc w:val="both"/>
        <w:rPr>
          <w:color w:val="000000"/>
        </w:rPr>
      </w:pPr>
      <w:r w:rsidRPr="00D04467">
        <w:rPr>
          <w:color w:val="000000"/>
        </w:rPr>
        <w:t>Рисунок 2 – Микроструктура серого чугуна с феррито-перлитной основой</w:t>
      </w:r>
    </w:p>
    <w:p w:rsidR="00AA5CAF" w:rsidRPr="00D04467" w:rsidRDefault="00AA5CAF" w:rsidP="00AA5CAF">
      <w:pPr>
        <w:pStyle w:val="1"/>
        <w:keepNext w:val="0"/>
        <w:keepLines w:val="0"/>
        <w:pageBreakBefore w:val="0"/>
        <w:suppressAutoHyphens w:val="0"/>
        <w:spacing w:before="0" w:after="0" w:line="360" w:lineRule="auto"/>
        <w:ind w:firstLine="709"/>
        <w:jc w:val="both"/>
        <w:rPr>
          <w:color w:val="000000"/>
          <w:sz w:val="28"/>
        </w:rPr>
      </w:pPr>
      <w:r w:rsidRPr="00D04467">
        <w:rPr>
          <w:color w:val="000000"/>
          <w:sz w:val="28"/>
        </w:rPr>
        <w:br w:type="page"/>
      </w:r>
      <w:bookmarkStart w:id="3" w:name="_Toc244644376"/>
      <w:r w:rsidRPr="00D04467">
        <w:rPr>
          <w:color w:val="000000"/>
          <w:sz w:val="28"/>
        </w:rPr>
        <w:lastRenderedPageBreak/>
        <w:t>1.2 Общая схема технологического процесса получения детали</w:t>
      </w:r>
      <w:bookmarkEnd w:id="3"/>
    </w:p>
    <w:p w:rsidR="0023367D" w:rsidRDefault="0023367D" w:rsidP="00AA5CAF">
      <w:pPr>
        <w:pStyle w:val="Times1415"/>
        <w:ind w:firstLine="709"/>
        <w:jc w:val="both"/>
        <w:rPr>
          <w:color w:val="000000"/>
        </w:rPr>
      </w:pPr>
    </w:p>
    <w:p w:rsidR="00AA5CAF" w:rsidRPr="00D04467" w:rsidRDefault="00EB784B" w:rsidP="00AA5CAF">
      <w:pPr>
        <w:pStyle w:val="Times1415"/>
        <w:ind w:firstLine="709"/>
        <w:jc w:val="both"/>
        <w:rPr>
          <w:color w:val="000000"/>
        </w:rPr>
      </w:pPr>
      <w:r>
        <w:rPr>
          <w:noProof/>
        </w:rPr>
        <w:pict>
          <v:group id="_x0000_s1144" style="position:absolute;left:0;text-align:left;margin-left:-9.1pt;margin-top:5.7pt;width:441.1pt;height:531pt;z-index:-251658240" coordorigin="1238,1922" coordsize="10080,10705" wrapcoords="13436 0 13436 484 2475 696 1864 696 1864 1815 2346 1936 3793 1936 3729 2208 3729 2420 1607 2511 1479 2541 1479 3993 4179 4356 4950 4356 4950 4719 7746 4840 14979 4840 10864 5324 10832 5808 4179 6141 4179 7261 3021 7624 3021 9197 354 9408 354 9469 3021 9681 3021 11617 4146 12101 4179 12736 11379 13069 14207 13069 10736 13220 10832 15973 8164 16124 8036 16155 8036 16457 2636 16487 2636 16941 1511 17244 1511 17274 2636 17425 2636 18030 8871 18393 10832 18393 10832 19845 6107 20118 6107 20329 5657 20813 3054 20844 3054 20904 6107 21297 6107 21600 10479 21600 10479 21297 16650 21237 17807 20904 17454 20813 15493 20329 15557 20148 15043 20087 10832 19845 10832 18393 12021 18393 18193 18000 18193 17425 19704 17334 19704 17213 18193 16941 18257 16124 10832 15973 10832 13553 18514 13281 18611 13220 16264 13069 16425 12252 15975 12222 8550 12101 17871 12010 17807 11133 19125 11133 20539 10891 20507 9681 21632 9469 21632 9439 20507 9197 20571 7987 20057 7926 17036 7745 17036 7261 15879 6776 15879 6292 18579 6202 18482 6141 10832 5808 10832 5324 11571 5324 18546 4901 18546 3872 21214 3661 21214 3600 18579 3388 18643 2511 19189 2420 19768 2178 19736 1452 21246 1150 21246 1029 19736 968 19736 0 13436 0">
            <v:group id="_x0000_s1145" style="position:absolute;left:1958;top:9927;width:8460;height:1080" coordorigin="1958,9479" coordsize="8460,1080">
              <v:line id="_x0000_s1146" style="position:absolute" from="9698,10019" to="10418,10019">
                <v:stroke endarrow="classic" endarrowwidth="narrow" endarrowlength="long"/>
              </v:line>
              <v:group id="_x0000_s1147" style="position:absolute;left:1958;top:9479;width:7740;height:1080" coordorigin="1418,9387" coordsize="7740,1080">
                <v:shape id="_x0000_s1148" type="#_x0000_t202" style="position:absolute;left:4478;top:9387;width:1620;height:1080">
                  <v:textbox style="mso-next-textbox:#_x0000_s1148">
                    <w:txbxContent>
                      <w:p w:rsidR="00AA5CAF" w:rsidRDefault="00AA5CAF" w:rsidP="00AA5CAF">
                        <w:r>
                          <w:t>Выбивка, обрезка, очистка</w:t>
                        </w:r>
                      </w:p>
                    </w:txbxContent>
                  </v:textbox>
                </v:shape>
                <v:group id="_x0000_s1149" style="position:absolute;left:1418;top:9567;width:1800;height:720" coordorigin="1778,9567" coordsize="1800,720">
                  <v:line id="_x0000_s1150" style="position:absolute" from="1778,9927" to="2318,9927">
                    <v:stroke endarrow="classic" endarrowwidth="narrow" endarrowlength="long"/>
                  </v:line>
                  <v:shape id="_x0000_s1151" type="#_x0000_t202" style="position:absolute;left:2318;top:9567;width:1260;height:720">
                    <v:textbox style="mso-next-textbox:#_x0000_s1151">
                      <w:txbxContent>
                        <w:p w:rsidR="00AA5CAF" w:rsidRDefault="00AA5CAF" w:rsidP="00AA5CAF">
                          <w:r>
                            <w:t>Заливка форм</w:t>
                          </w:r>
                        </w:p>
                      </w:txbxContent>
                    </v:textbox>
                  </v:shape>
                </v:group>
                <v:group id="_x0000_s1152" style="position:absolute;left:3218;top:9567;width:1260;height:540" coordorigin="3578,9567" coordsize="1260,540">
                  <v:line id="_x0000_s1153" style="position:absolute" from="3578,9927" to="4838,9927">
                    <v:stroke endarrow="classic" endarrowwidth="narrow" endarrowlength="long"/>
                  </v:line>
                  <v:shape id="_x0000_s1154" type="#_x0000_t202" style="position:absolute;left:3578;top:9567;width:1260;height:540" filled="f" stroked="f">
                    <v:textbox style="mso-next-textbox:#_x0000_s1154">
                      <w:txbxContent>
                        <w:p w:rsidR="00AA5CAF" w:rsidRDefault="00AA5CAF" w:rsidP="00AA5CAF">
                          <w:r>
                            <w:t>отливки</w:t>
                          </w:r>
                        </w:p>
                      </w:txbxContent>
                    </v:textbox>
                  </v:shape>
                </v:group>
                <v:shape id="_x0000_s1155" type="#_x0000_t202" style="position:absolute;left:7358;top:9387;width:1800;height:900">
                  <v:textbox style="mso-next-textbox:#_x0000_s1155">
                    <w:txbxContent>
                      <w:p w:rsidR="00AA5CAF" w:rsidRDefault="00AA5CAF" w:rsidP="00AA5CAF">
                        <w:r>
                          <w:t>Термическая обработка</w:t>
                        </w:r>
                      </w:p>
                    </w:txbxContent>
                  </v:textbox>
                </v:shape>
                <v:group id="_x0000_s1156" style="position:absolute;left:6098;top:9567;width:1260;height:540" coordorigin="3578,9567" coordsize="1260,540">
                  <v:line id="_x0000_s1157" style="position:absolute" from="3578,9927" to="4838,9927">
                    <v:stroke endarrow="classic" endarrowwidth="narrow" endarrowlength="long"/>
                  </v:line>
                  <v:shape id="_x0000_s1158" type="#_x0000_t202" style="position:absolute;left:3578;top:9567;width:1260;height:540" filled="f" stroked="f">
                    <v:textbox style="mso-next-textbox:#_x0000_s1158">
                      <w:txbxContent>
                        <w:p w:rsidR="00AA5CAF" w:rsidRDefault="00AA5CAF" w:rsidP="00AA5CAF">
                          <w:r>
                            <w:t>отливки</w:t>
                          </w:r>
                        </w:p>
                      </w:txbxContent>
                    </v:textbox>
                  </v:shape>
                </v:group>
              </v:group>
            </v:group>
            <v:group id="_x0000_s1159" style="position:absolute;left:2678;top:11907;width:6840;height:720" coordorigin="2678,11907" coordsize="6840,720">
              <v:group id="_x0000_s1160" style="position:absolute;left:4118;top:11907;width:5400;height:720" coordorigin="1778,11907" coordsize="5400,720">
                <v:group id="_x0000_s1161" style="position:absolute;left:3758;top:11907;width:3420;height:540" coordorigin="3218,11547" coordsize="3420,540">
                  <v:shape id="_x0000_s1162" type="#_x0000_t202" style="position:absolute;left:4298;top:11547;width:1260;height:540">
                    <v:textbox style="mso-next-textbox:#_x0000_s1162">
                      <w:txbxContent>
                        <w:p w:rsidR="00AA5CAF" w:rsidRDefault="00AA5CAF" w:rsidP="00AA5CAF">
                          <w:pPr>
                            <w:jc w:val="center"/>
                          </w:pPr>
                          <w:r>
                            <w:t>доводка</w:t>
                          </w:r>
                        </w:p>
                      </w:txbxContent>
                    </v:textbox>
                  </v:shape>
                  <v:line id="_x0000_s1163" style="position:absolute" from="3218,11907" to="4298,11907">
                    <v:stroke endarrow="classic" endarrowwidth="narrow" endarrowlength="long"/>
                  </v:line>
                  <v:line id="_x0000_s1164" style="position:absolute" from="5558,11907" to="6638,11907">
                    <v:stroke endarrow="classic" endarrowwidth="narrow" endarrowlength="long"/>
                  </v:line>
                  <v:shape id="_x0000_s1165" type="#_x0000_t202" style="position:absolute;left:5558;top:11547;width:1080;height:540" filled="f" stroked="f">
                    <v:textbox style="mso-next-textbox:#_x0000_s1165">
                      <w:txbxContent>
                        <w:p w:rsidR="00AA5CAF" w:rsidRDefault="00AA5CAF" w:rsidP="00AA5CAF">
                          <w:pPr>
                            <w:jc w:val="center"/>
                          </w:pPr>
                          <w:r>
                            <w:t>Деталь</w:t>
                          </w:r>
                        </w:p>
                      </w:txbxContent>
                    </v:textbox>
                  </v:shape>
                </v:group>
                <v:shape id="_x0000_s1166" type="#_x0000_t202" style="position:absolute;left:1778;top:11907;width:1980;height:720">
                  <v:textbox style="mso-next-textbox:#_x0000_s1166">
                    <w:txbxContent>
                      <w:p w:rsidR="00AA5CAF" w:rsidRDefault="00AA5CAF" w:rsidP="00AA5CAF">
                        <w:r>
                          <w:t>Механическая обработка</w:t>
                        </w:r>
                      </w:p>
                    </w:txbxContent>
                  </v:textbox>
                </v:shape>
              </v:group>
              <v:line id="_x0000_s1167" style="position:absolute" from="2678,12267" to="4118,12267">
                <v:stroke endarrow="classic" endarrowwidth="narrow" endarrowlength="long"/>
              </v:line>
            </v:group>
            <v:group id="_x0000_s1168" style="position:absolute;left:1958;top:1922;width:9360;height:2428" coordorigin="1958,1919" coordsize="9360,2428" wrapcoords="12808 0 12808 2133 1004 3067 346 3067 346 8000 865 8533 2423 8533 2354 9733 2354 10667 -35 11067 -35 17600 2838 19200 3669 19200 3669 20800 6681 21333 14469 21467 18312 21467 18312 17067 21185 16133 21185 15867 18346 14933 18415 11067 19004 10667 19627 9600 19592 6400 21219 5067 21219 4533 19592 4267 19592 0 12808 0">
              <v:shape id="_x0000_s1169" type="#_x0000_t202" style="position:absolute;left:3578;top:3179;width:1980;height:1080;mso-wrap-edited:f" wrapcoords="-164 0 -164 21300 21600 21300 21600 0 -164 0" stroked="f">
                <v:textbox style="mso-next-textbox:#_x0000_s1169">
                  <w:txbxContent>
                    <w:p w:rsidR="00AA5CAF" w:rsidRDefault="00AA5CAF" w:rsidP="00AA5CAF">
                      <w:pPr>
                        <w:jc w:val="both"/>
                      </w:pPr>
                      <w:r>
                        <w:t>Требования к материалу (изделию)</w:t>
                      </w:r>
                    </w:p>
                  </w:txbxContent>
                </v:textbox>
              </v:shape>
              <v:group id="_x0000_s1170" style="position:absolute;left:1958;top:2819;width:1080;height:1080" coordorigin="1958,2727" coordsize="1080,1080">
                <v:shape id="_x0000_s1171" type="#_x0000_t202" style="position:absolute;left:1958;top:3087;width:1080;height:720" stroked="f">
                  <v:textbox style="mso-next-textbox:#_x0000_s1171">
                    <w:txbxContent>
                      <w:p w:rsidR="00AA5CAF" w:rsidRDefault="00AA5CAF" w:rsidP="00AA5CAF">
                        <w:r>
                          <w:t>Чертеж</w:t>
                        </w:r>
                      </w:p>
                      <w:p w:rsidR="00AA5CAF" w:rsidRDefault="00AA5CAF" w:rsidP="00AA5CAF">
                        <w:r>
                          <w:t xml:space="preserve"> детали</w:t>
                        </w:r>
                      </w:p>
                    </w:txbxContent>
                  </v:textbox>
                </v:shape>
                <v:line id="_x0000_s1172" style="position:absolute;rotation:-90" from="2678,3087" to="3398,3087">
                  <v:stroke endarrow="classic" endarrowwidth="narrow" endarrowlength="long"/>
                </v:line>
                <v:line id="_x0000_s1173" style="position:absolute;flip:x" from="1958,3447" to="3038,3447"/>
              </v:group>
              <v:shape id="_x0000_s1174" type="#_x0000_t202" style="position:absolute;left:2138;top:2279;width:2160;height:540">
                <v:textbox style="mso-next-textbox:#_x0000_s1174">
                  <w:txbxContent>
                    <w:p w:rsidR="00AA5CAF" w:rsidRDefault="00AA5CAF" w:rsidP="00AA5CAF">
                      <w:pPr>
                        <w:ind w:right="-120"/>
                      </w:pPr>
                      <w:r>
                        <w:t>Выбор материала</w:t>
                      </w:r>
                    </w:p>
                  </w:txbxContent>
                </v:textbox>
              </v:shape>
              <v:shape id="_x0000_s1175" type="#_x0000_t202" style="position:absolute;left:7538;top:1919;width:2880;height:1080">
                <v:textbox style="mso-next-textbox:#_x0000_s1175">
                  <w:txbxContent>
                    <w:p w:rsidR="00AA5CAF" w:rsidRPr="00F4130B" w:rsidRDefault="00AA5CAF" w:rsidP="00AA5CAF">
                      <w:pPr>
                        <w:pStyle w:val="a0"/>
                        <w:rPr>
                          <w:sz w:val="20"/>
                        </w:rPr>
                      </w:pPr>
                      <w:r w:rsidRPr="00F4130B">
                        <w:rPr>
                          <w:sz w:val="20"/>
                        </w:rPr>
                        <w:t xml:space="preserve">Оценка технологичности </w:t>
                      </w:r>
                      <w:r w:rsidRPr="00F4130B">
                        <w:rPr>
                          <w:noProof/>
                          <w:sz w:val="20"/>
                        </w:rPr>
                        <w:t>детали и выбор способа получения</w:t>
                      </w:r>
                      <w:r w:rsidRPr="00F4130B">
                        <w:rPr>
                          <w:sz w:val="20"/>
                        </w:rPr>
                        <w:t xml:space="preserve"> заготовки</w:t>
                      </w:r>
                    </w:p>
                  </w:txbxContent>
                </v:textbox>
              </v:shape>
              <v:group id="_x0000_s1176" style="position:absolute;left:4298;top:2099;width:3240;height:900" coordorigin="3398,2907" coordsize="3240,900">
                <v:shape id="_x0000_s1177" type="#_x0000_t202" style="position:absolute;left:3758;top:2907;width:2340;height:900" filled="f" stroked="f">
                  <v:textbox style="mso-next-textbox:#_x0000_s1177">
                    <w:txbxContent>
                      <w:p w:rsidR="00AA5CAF" w:rsidRDefault="00AA5CAF" w:rsidP="00AA5CAF">
                        <w:pPr>
                          <w:spacing w:line="360" w:lineRule="auto"/>
                        </w:pPr>
                        <w:r>
                          <w:t>Марка литейного</w:t>
                        </w:r>
                      </w:p>
                      <w:p w:rsidR="00AA5CAF" w:rsidRDefault="00AA5CAF" w:rsidP="00AA5CAF">
                        <w:pPr>
                          <w:spacing w:line="360" w:lineRule="auto"/>
                        </w:pPr>
                        <w:r>
                          <w:t xml:space="preserve"> материала (СЧ 20)</w:t>
                        </w:r>
                      </w:p>
                    </w:txbxContent>
                  </v:textbox>
                </v:shape>
                <v:line id="_x0000_s1178" style="position:absolute" from="3398,3267" to="6638,3267">
                  <v:stroke endarrow="classic" endarrowwidth="narrow" endarrowlength="long"/>
                </v:line>
              </v:group>
              <v:line id="_x0000_s1179" style="position:absolute;flip:y" from="3578,2819" to="3578,3539">
                <v:stroke endarrow="classic" endarrowwidth="narrow" endarrowlength="long"/>
              </v:line>
              <v:group id="_x0000_s1180" style="position:absolute;left:5918;top:2999;width:1980;height:900" coordorigin="1238,2547" coordsize="1980,900">
                <v:shape id="_x0000_s1181" type="#_x0000_t202" style="position:absolute;left:1238;top:2907;width:1980;height:540" stroked="f">
                  <v:textbox style="mso-next-textbox:#_x0000_s1181">
                    <w:txbxContent>
                      <w:p w:rsidR="00AA5CAF" w:rsidRDefault="00AA5CAF" w:rsidP="00AA5CAF">
                        <w:r>
                          <w:t>Чертеж детали</w:t>
                        </w:r>
                      </w:p>
                    </w:txbxContent>
                  </v:textbox>
                </v:shape>
                <v:line id="_x0000_s1182" style="position:absolute;rotation:-90" from="2858,2907" to="3578,2907">
                  <v:stroke endarrow="classic" endarrowwidth="narrow" endarrowlength="long"/>
                </v:line>
                <v:line id="_x0000_s1183" style="position:absolute;flip:x" from="1238,3267" to="3218,3267"/>
              </v:group>
              <v:line id="_x0000_s1184" style="position:absolute;flip:y" from="8978,2999" to="8978,3539">
                <v:stroke endarrow="classic" endarrowwidth="narrow" endarrowlength="long"/>
              </v:line>
              <v:shape id="_x0000_s1185" type="#_x0000_t202" style="position:absolute;left:8258;top:3539;width:1620;height:808" stroked="f">
                <v:textbox style="mso-next-textbox:#_x0000_s1185">
                  <w:txbxContent>
                    <w:p w:rsidR="00AA5CAF" w:rsidRDefault="00AA5CAF" w:rsidP="00AA5CAF">
                      <w:r>
                        <w:t xml:space="preserve">серийность </w:t>
                      </w:r>
                    </w:p>
                    <w:p w:rsidR="00AA5CAF" w:rsidRDefault="00AA5CAF" w:rsidP="00AA5CAF">
                      <w:r>
                        <w:t>250 шт/год</w:t>
                      </w:r>
                    </w:p>
                    <w:p w:rsidR="00AA5CAF" w:rsidRDefault="00AA5CAF" w:rsidP="00AA5CAF"/>
                  </w:txbxContent>
                </v:textbox>
              </v:shape>
              <v:group id="_x0000_s1186" style="position:absolute;left:9878;top:2999;width:1440;height:1080" coordorigin="9878,2907" coordsize="1440,1080">
                <v:group id="_x0000_s1187" style="position:absolute;left:9878;top:2907;width:1260;height:720" coordorigin="9878,2907" coordsize="1260,720">
                  <v:line id="_x0000_s1188" style="position:absolute;rotation:-180" from="9878,2907" to="9878,3627">
                    <v:stroke endarrow="classic" endarrowwidth="narrow" endarrowlength="long"/>
                  </v:line>
                  <v:line id="_x0000_s1189" style="position:absolute;mso-wrap-edited:f" from="9878,3627" to="11138,3627" wrapcoords="-225 0 -225 0 21825 0 21825 0 -225 0"/>
                </v:group>
                <v:shape id="_x0000_s1190" type="#_x0000_t202" style="position:absolute;left:9878;top:3267;width:1440;height:720;mso-wrap-edited:f" wrapcoords="0 0 21600 0 21600 21600 0 21600 0 0" filled="f" stroked="f">
                  <v:textbox style="mso-next-textbox:#_x0000_s1190">
                    <w:txbxContent>
                      <w:p w:rsidR="00AA5CAF" w:rsidRDefault="00AA5CAF" w:rsidP="00AA5CAF">
                        <w:r>
                          <w:t>Материал</w:t>
                        </w:r>
                      </w:p>
                      <w:p w:rsidR="00AA5CAF" w:rsidRDefault="00AA5CAF" w:rsidP="00AA5CAF">
                        <w:r>
                          <w:t>(СЧ 20)</w:t>
                        </w:r>
                      </w:p>
                    </w:txbxContent>
                  </v:textbox>
                </v:shape>
              </v:group>
              <v:line id="_x0000_s1191" style="position:absolute" from="10418,2459" to="11138,2459">
                <v:stroke endarrow="classic" endarrowwidth="narrow" endarrowlength="long"/>
              </v:line>
            </v:group>
            <v:group id="_x0000_s1192" style="position:absolute;left:1238;top:4619;width:10080;height:4588" coordorigin="1238,4619" coordsize="10080,4588">
              <v:group id="_x0000_s1193" style="position:absolute;left:1238;top:4619;width:10080;height:3600" coordorigin="1238,4527" coordsize="10080,3600">
                <v:shape id="_x0000_s1194" type="#_x0000_t202" style="position:absolute;left:5558;top:6147;width:1620;height:1080" filled="f" stroked="f">
                  <v:textbox style="mso-next-textbox:#_x0000_s1194">
                    <w:txbxContent>
                      <w:p w:rsidR="00AA5CAF" w:rsidRDefault="00AA5CAF" w:rsidP="00AA5CAF">
                        <w:r>
                          <w:t>Литейная документация</w:t>
                        </w:r>
                      </w:p>
                    </w:txbxContent>
                  </v:textbox>
                </v:shape>
                <v:group id="_x0000_s1195" style="position:absolute;left:1238;top:4527;width:10080;height:3600" coordorigin="1238,4527" coordsize="10080,3600">
                  <v:group id="_x0000_s1196" style="position:absolute;left:1238;top:6147;width:1800;height:1440" coordorigin="1238,6147" coordsize="1800,1440">
                    <v:line id="_x0000_s1197" style="position:absolute" from="1418,6507" to="2678,6507">
                      <v:stroke endarrow="classic" endarrowwidth="narrow" endarrowlength="long"/>
                    </v:line>
                    <v:shape id="_x0000_s1198" type="#_x0000_t202" style="position:absolute;left:1238;top:6147;width:1800;height:1440" filled="f" stroked="f">
                      <v:textbox style="mso-next-textbox:#_x0000_s1198">
                        <w:txbxContent>
                          <w:p w:rsidR="00AA5CAF" w:rsidRDefault="00AA5CAF" w:rsidP="00AA5CAF">
                            <w:pPr>
                              <w:ind w:left="360"/>
                            </w:pPr>
                            <w:r>
                              <w:t xml:space="preserve">Способ литья :    литье в </w:t>
                            </w:r>
                          </w:p>
                          <w:p w:rsidR="00AA5CAF" w:rsidRDefault="00AA5CAF" w:rsidP="00AA5CAF">
                            <w:pPr>
                              <w:ind w:left="360"/>
                            </w:pPr>
                            <w:r>
                              <w:t>землю</w:t>
                            </w:r>
                          </w:p>
                        </w:txbxContent>
                      </v:textbox>
                    </v:shape>
                  </v:group>
                  <v:group id="_x0000_s1199" style="position:absolute;left:2678;top:4527;width:8640;height:3600" coordorigin="2678,4527" coordsize="8640,3600">
                    <v:line id="_x0000_s1200" style="position:absolute" from="7178,5787" to="7178,7227"/>
                    <v:line id="_x0000_s1201" style="position:absolute" from="2678,5607" to="2678,7587"/>
                    <v:line id="_x0000_s1202" style="position:absolute" from="2678,5607" to="3218,5607">
                      <v:stroke endarrow="classic" endarrowwidth="narrow" endarrowlength="long"/>
                    </v:line>
                    <v:line id="_x0000_s1203" style="position:absolute" from="2678,7587" to="3218,7587">
                      <v:stroke endarrow="classic" endarrowwidth="narrow" endarrowlength="long"/>
                    </v:line>
                    <v:shape id="_x0000_s1204" type="#_x0000_t202" style="position:absolute;left:3218;top:4887;width:1980;height:1620">
                      <v:textbox style="mso-next-textbox:#_x0000_s1204">
                        <w:txbxContent>
                          <w:p w:rsidR="00AA5CAF" w:rsidRDefault="00AA5CAF" w:rsidP="00AA5CAF">
                            <w:pPr>
                              <w:jc w:val="both"/>
                            </w:pPr>
                            <w:r>
                              <w:t>Разработка элементов литейной формы и литейного чертежа</w:t>
                            </w:r>
                          </w:p>
                        </w:txbxContent>
                      </v:textbox>
                    </v:shape>
                    <v:shape id="_x0000_s1205" type="#_x0000_t202" style="position:absolute;left:3218;top:7047;width:1980;height:1080">
                      <v:textbox style="mso-next-textbox:#_x0000_s1205">
                        <w:txbxContent>
                          <w:p w:rsidR="00AA5CAF" w:rsidRDefault="00AA5CAF" w:rsidP="00AA5CAF">
                            <w:r>
                              <w:t>Разработка технологического процесса литья</w:t>
                            </w:r>
                          </w:p>
                        </w:txbxContent>
                      </v:textbox>
                    </v:shape>
                    <v:group id="_x0000_s1206" style="position:absolute;left:5198;top:5787;width:1980;height:1800" coordorigin="5198,5787" coordsize="1980,1800">
                      <v:line id="_x0000_s1207" style="position:absolute" from="5198,5787" to="5558,6507"/>
                      <v:line id="_x0000_s1208" style="position:absolute;flip:y" from="5198,6507" to="5558,7587"/>
                      <v:line id="_x0000_s1209" style="position:absolute" from="5558,6507" to="7178,6507">
                        <v:stroke endarrow="classic" endarrowwidth="narrow" endarrowlength="long"/>
                      </v:line>
                    </v:group>
                    <v:line id="_x0000_s1210" style="position:absolute" from="7178,5787" to="7718,5787">
                      <v:stroke endarrow="classic" endarrowwidth="narrow" endarrowlength="long"/>
                    </v:line>
                    <v:line id="_x0000_s1211" style="position:absolute" from="7178,7227" to="7718,7227">
                      <v:stroke endarrow="classic" endarrowwidth="narrow" endarrowlength="long"/>
                    </v:line>
                    <v:shape id="_x0000_s1212" type="#_x0000_t202" style="position:absolute;left:7718;top:5427;width:1440;height:900">
                      <v:textbox style="mso-next-textbox:#_x0000_s1212">
                        <w:txbxContent>
                          <w:p w:rsidR="00AA5CAF" w:rsidRDefault="00AA5CAF" w:rsidP="00AA5CAF">
                            <w:pPr>
                              <w:jc w:val="center"/>
                            </w:pPr>
                            <w:r>
                              <w:t>Выплавка чугуна</w:t>
                            </w:r>
                          </w:p>
                        </w:txbxContent>
                      </v:textbox>
                    </v:shape>
                    <v:shape id="_x0000_s1213" type="#_x0000_t202" style="position:absolute;left:7718;top:6687;width:1800;height:1080">
                      <v:textbox style="mso-next-textbox:#_x0000_s1213">
                        <w:txbxContent>
                          <w:p w:rsidR="00AA5CAF" w:rsidRDefault="00AA5CAF" w:rsidP="00AA5CAF">
                            <w:r>
                              <w:t>Изготовление литейной формы</w:t>
                            </w:r>
                          </w:p>
                        </w:txbxContent>
                      </v:textbox>
                    </v:shape>
                    <v:group id="_x0000_s1214" style="position:absolute;left:6458;top:4527;width:1620;height:900" coordorigin="6278,4347" coordsize="1620,900">
                      <v:group id="_x0000_s1215" style="position:absolute;left:6278;top:4707;width:1440;height:540" coordorigin="6278,4707" coordsize="1440,540">
                        <v:line id="_x0000_s1216" style="position:absolute" from="6278,4707" to="7718,4707"/>
                        <v:line id="_x0000_s1217" style="position:absolute" from="7718,4707" to="7718,5247">
                          <v:stroke endarrow="classic" endarrowwidth="narrow" endarrowlength="long"/>
                        </v:line>
                      </v:group>
                      <v:shape id="_x0000_s1218" type="#_x0000_t202" style="position:absolute;left:6278;top:4347;width:1620;height:720" filled="f" stroked="f">
                        <v:textbox style="mso-next-textbox:#_x0000_s1218">
                          <w:txbxContent>
                            <w:p w:rsidR="00AA5CAF" w:rsidRDefault="00AA5CAF" w:rsidP="00AA5CAF">
                              <w:r>
                                <w:t>Шихтовые материалы</w:t>
                              </w:r>
                            </w:p>
                          </w:txbxContent>
                        </v:textbox>
                      </v:shape>
                    </v:group>
                    <v:group id="_x0000_s1219" style="position:absolute;left:8618;top:4527;width:1440;height:900" coordorigin="8618,4527" coordsize="1440,900">
                      <v:group id="_x0000_s1220" style="position:absolute;left:8618;top:4887;width:1260;height:540" coordorigin="8618,4887" coordsize="1260,540">
                        <v:line id="_x0000_s1221" style="position:absolute" from="8618,4887" to="9878,4887"/>
                        <v:line id="_x0000_s1222" style="position:absolute" from="8618,4887" to="8618,5427">
                          <v:stroke endarrow="classic" endarrowwidth="narrow" endarrowlength="long"/>
                        </v:line>
                      </v:group>
                      <v:shape id="_x0000_s1223" type="#_x0000_t202" style="position:absolute;left:8618;top:4527;width:1440;height:360" filled="f" stroked="f">
                        <v:textbox style="mso-next-textbox:#_x0000_s1223">
                          <w:txbxContent>
                            <w:p w:rsidR="00AA5CAF" w:rsidRDefault="00AA5CAF" w:rsidP="00AA5CAF">
                              <w:r>
                                <w:t>Вагранка</w:t>
                              </w:r>
                            </w:p>
                          </w:txbxContent>
                        </v:textbox>
                      </v:shape>
                    </v:group>
                    <v:group id="_x0000_s1224" style="position:absolute;left:9158;top:5787;width:2160;height:1440" coordorigin="9158,5787" coordsize="2160,1440">
                      <v:line id="_x0000_s1225" style="position:absolute" from="10778,5787" to="10778,7227"/>
                      <v:line id="_x0000_s1226" style="position:absolute" from="9158,5787" to="10778,5787"/>
                      <v:line id="_x0000_s1227" style="position:absolute" from="9518,7227" to="10778,7227"/>
                      <v:line id="_x0000_s1228" style="position:absolute" from="10778,6507" to="11318,6507">
                        <v:stroke endarrow="classic" endarrowwidth="narrow" endarrowlength="long"/>
                      </v:line>
                    </v:group>
                    <v:shape id="_x0000_s1229" type="#_x0000_t202" style="position:absolute;left:9338;top:5427;width:1440;height:900" filled="f" stroked="f">
                      <v:textbox style="mso-next-textbox:#_x0000_s1229">
                        <w:txbxContent>
                          <w:p w:rsidR="00AA5CAF" w:rsidRDefault="00AA5CAF" w:rsidP="00AA5CAF">
                            <w:r>
                              <w:t>Расплавл. чугун</w:t>
                            </w:r>
                          </w:p>
                        </w:txbxContent>
                      </v:textbox>
                    </v:shape>
                    <v:shape id="_x0000_s1230" type="#_x0000_t202" style="position:absolute;left:9518;top:6867;width:1440;height:720" filled="f" stroked="f">
                      <v:textbox style="mso-next-textbox:#_x0000_s1230">
                        <w:txbxContent>
                          <w:p w:rsidR="00AA5CAF" w:rsidRDefault="00AA5CAF" w:rsidP="00AA5CAF">
                            <w:r>
                              <w:t>Литейная форма</w:t>
                            </w:r>
                          </w:p>
                        </w:txbxContent>
                      </v:textbox>
                    </v:shape>
                  </v:group>
                </v:group>
              </v:group>
              <v:group id="_x0000_s1231" style="position:absolute;left:6278;top:7947;width:1800;height:1260" coordorigin="6278,8127" coordsize="1800,1260">
                <v:group id="_x0000_s1232" style="position:absolute;left:6278;top:8307;width:1800;height:1080" coordorigin="5738,8667" coordsize="1800,1080" wrapcoords="-180 7200 -180 7200 19620 7200 19620 7200 -180 7200">
                  <v:shape id="_x0000_s1233" type="#_x0000_t202" style="position:absolute;left:5738;top:8667;width:1800;height:1080" filled="f" stroked="f">
                    <v:textbox style="mso-next-textbox:#_x0000_s1233">
                      <w:txbxContent>
                        <w:p w:rsidR="00AA5CAF" w:rsidRDefault="00AA5CAF" w:rsidP="00AA5CAF">
                          <w:r>
                            <w:t>Приготовл. формовочной смеси</w:t>
                          </w:r>
                        </w:p>
                      </w:txbxContent>
                    </v:textbox>
                  </v:shape>
                  <v:line id="_x0000_s1234" style="position:absolute" from="5738,9027" to="7358,9027"/>
                </v:group>
                <v:line id="_x0000_s1235" style="position:absolute;flip:y" from="7898,8127" to="7898,8667">
                  <v:stroke endarrow="classic" endarrowwidth="narrow" endarrowlength="long"/>
                </v:line>
              </v:group>
              <v:group id="_x0000_s1236" style="position:absolute;left:8798;top:7947;width:1800;height:900" coordorigin="8798,8127" coordsize="1800,900">
                <v:group id="_x0000_s1237" style="position:absolute;left:8798;top:8307;width:1800;height:720" coordorigin="8798,8307" coordsize="1800,720">
                  <v:shape id="_x0000_s1238" type="#_x0000_t202" style="position:absolute;left:8798;top:8307;width:1800;height:720" filled="f" stroked="f">
                    <v:textbox style="mso-next-textbox:#_x0000_s1238">
                      <w:txbxContent>
                        <w:p w:rsidR="00AA5CAF" w:rsidRDefault="00AA5CAF" w:rsidP="00AA5CAF">
                          <w:r>
                            <w:t>Изготовл. стержней</w:t>
                          </w:r>
                        </w:p>
                      </w:txbxContent>
                    </v:textbox>
                  </v:shape>
                  <v:line id="_x0000_s1239" style="position:absolute;flip:x" from="8798,8667" to="9878,8667"/>
                </v:group>
                <v:line id="_x0000_s1240" style="position:absolute;flip:y" from="8798,8127" to="8798,8667">
                  <v:stroke endarrow="classic" endarrowwidth="narrow" endarrowlength="long"/>
                </v:line>
              </v:group>
            </v:group>
          </v:group>
        </w:pict>
      </w:r>
    </w:p>
    <w:p w:rsidR="00AA5CAF" w:rsidRPr="00D04467" w:rsidRDefault="00AA5CAF" w:rsidP="00AA5CAF">
      <w:pPr>
        <w:pStyle w:val="Times1415"/>
        <w:ind w:firstLine="709"/>
        <w:jc w:val="both"/>
        <w:rPr>
          <w:color w:val="000000"/>
        </w:rPr>
      </w:pPr>
    </w:p>
    <w:p w:rsidR="00AA5CAF" w:rsidRPr="00D04467" w:rsidRDefault="00AA5CAF" w:rsidP="00AA5CAF">
      <w:pPr>
        <w:pStyle w:val="Times1415"/>
        <w:ind w:firstLine="709"/>
        <w:jc w:val="both"/>
        <w:rPr>
          <w:color w:val="000000"/>
        </w:rPr>
      </w:pPr>
    </w:p>
    <w:p w:rsidR="00AA5CAF" w:rsidRPr="00D04467" w:rsidRDefault="00AA5CAF" w:rsidP="00AA5CAF">
      <w:pPr>
        <w:pStyle w:val="Times1415"/>
        <w:ind w:firstLine="709"/>
        <w:jc w:val="both"/>
        <w:rPr>
          <w:color w:val="000000"/>
        </w:rPr>
      </w:pPr>
    </w:p>
    <w:p w:rsidR="00AA5CAF" w:rsidRPr="00D04467" w:rsidRDefault="00AA5CAF" w:rsidP="00AA5CAF">
      <w:pPr>
        <w:pStyle w:val="Times1415"/>
        <w:ind w:firstLine="709"/>
        <w:jc w:val="both"/>
        <w:rPr>
          <w:color w:val="000000"/>
        </w:rPr>
      </w:pPr>
    </w:p>
    <w:p w:rsidR="00AA5CAF" w:rsidRDefault="00AA5CAF" w:rsidP="00AA5CAF">
      <w:pPr>
        <w:pStyle w:val="Times1415"/>
        <w:ind w:firstLine="709"/>
        <w:jc w:val="both"/>
        <w:rPr>
          <w:color w:val="000000"/>
        </w:rPr>
      </w:pPr>
    </w:p>
    <w:p w:rsidR="0023367D" w:rsidRDefault="0023367D" w:rsidP="00AA5CAF">
      <w:pPr>
        <w:pStyle w:val="Times1415"/>
        <w:ind w:firstLine="709"/>
        <w:jc w:val="both"/>
        <w:rPr>
          <w:color w:val="000000"/>
        </w:rPr>
      </w:pPr>
    </w:p>
    <w:p w:rsidR="0023367D" w:rsidRDefault="0023367D" w:rsidP="00AA5CAF">
      <w:pPr>
        <w:pStyle w:val="Times1415"/>
        <w:ind w:firstLine="709"/>
        <w:jc w:val="both"/>
        <w:rPr>
          <w:color w:val="000000"/>
        </w:rPr>
      </w:pPr>
    </w:p>
    <w:p w:rsidR="0023367D" w:rsidRDefault="0023367D" w:rsidP="00AA5CAF">
      <w:pPr>
        <w:pStyle w:val="Times1415"/>
        <w:ind w:firstLine="709"/>
        <w:jc w:val="both"/>
        <w:rPr>
          <w:color w:val="000000"/>
        </w:rPr>
      </w:pPr>
    </w:p>
    <w:p w:rsidR="0023367D" w:rsidRDefault="0023367D" w:rsidP="00AA5CAF">
      <w:pPr>
        <w:pStyle w:val="Times1415"/>
        <w:ind w:firstLine="709"/>
        <w:jc w:val="both"/>
        <w:rPr>
          <w:color w:val="000000"/>
        </w:rPr>
      </w:pPr>
    </w:p>
    <w:p w:rsidR="0023367D" w:rsidRDefault="0023367D" w:rsidP="00AA5CAF">
      <w:pPr>
        <w:pStyle w:val="Times1415"/>
        <w:ind w:firstLine="709"/>
        <w:jc w:val="both"/>
        <w:rPr>
          <w:color w:val="000000"/>
        </w:rPr>
      </w:pPr>
    </w:p>
    <w:p w:rsidR="0023367D" w:rsidRDefault="0023367D" w:rsidP="00AA5CAF">
      <w:pPr>
        <w:pStyle w:val="Times1415"/>
        <w:ind w:firstLine="709"/>
        <w:jc w:val="both"/>
        <w:rPr>
          <w:color w:val="000000"/>
        </w:rPr>
      </w:pPr>
    </w:p>
    <w:p w:rsidR="0023367D" w:rsidRDefault="0023367D" w:rsidP="00AA5CAF">
      <w:pPr>
        <w:pStyle w:val="Times1415"/>
        <w:ind w:firstLine="709"/>
        <w:jc w:val="both"/>
        <w:rPr>
          <w:color w:val="000000"/>
        </w:rPr>
      </w:pPr>
    </w:p>
    <w:p w:rsidR="0023367D" w:rsidRDefault="0023367D" w:rsidP="00AA5CAF">
      <w:pPr>
        <w:pStyle w:val="Times1415"/>
        <w:ind w:firstLine="709"/>
        <w:jc w:val="both"/>
        <w:rPr>
          <w:color w:val="000000"/>
        </w:rPr>
      </w:pPr>
    </w:p>
    <w:p w:rsidR="0023367D" w:rsidRDefault="0023367D" w:rsidP="00AA5CAF">
      <w:pPr>
        <w:pStyle w:val="Times1415"/>
        <w:ind w:firstLine="709"/>
        <w:jc w:val="both"/>
        <w:rPr>
          <w:color w:val="000000"/>
        </w:rPr>
      </w:pPr>
    </w:p>
    <w:p w:rsidR="0023367D" w:rsidRDefault="0023367D" w:rsidP="00AA5CAF">
      <w:pPr>
        <w:pStyle w:val="Times1415"/>
        <w:ind w:firstLine="709"/>
        <w:jc w:val="both"/>
        <w:rPr>
          <w:color w:val="000000"/>
        </w:rPr>
      </w:pPr>
    </w:p>
    <w:p w:rsidR="0023367D" w:rsidRDefault="0023367D" w:rsidP="00AA5CAF">
      <w:pPr>
        <w:pStyle w:val="Times1415"/>
        <w:ind w:firstLine="709"/>
        <w:jc w:val="both"/>
        <w:rPr>
          <w:color w:val="000000"/>
        </w:rPr>
      </w:pPr>
    </w:p>
    <w:p w:rsidR="0023367D" w:rsidRDefault="0023367D" w:rsidP="00AA5CAF">
      <w:pPr>
        <w:pStyle w:val="Times1415"/>
        <w:ind w:firstLine="709"/>
        <w:jc w:val="both"/>
        <w:rPr>
          <w:color w:val="000000"/>
        </w:rPr>
      </w:pPr>
    </w:p>
    <w:p w:rsidR="0023367D" w:rsidRDefault="0023367D" w:rsidP="00AA5CAF">
      <w:pPr>
        <w:pStyle w:val="Times1415"/>
        <w:ind w:firstLine="709"/>
        <w:jc w:val="both"/>
        <w:rPr>
          <w:color w:val="000000"/>
        </w:rPr>
      </w:pPr>
    </w:p>
    <w:p w:rsidR="0023367D" w:rsidRDefault="0023367D" w:rsidP="00AA5CAF">
      <w:pPr>
        <w:pStyle w:val="Times1415"/>
        <w:ind w:firstLine="709"/>
        <w:jc w:val="both"/>
        <w:rPr>
          <w:color w:val="000000"/>
        </w:rPr>
      </w:pPr>
    </w:p>
    <w:p w:rsidR="0023367D" w:rsidRDefault="0023367D" w:rsidP="00AA5CAF">
      <w:pPr>
        <w:pStyle w:val="Times1415"/>
        <w:ind w:firstLine="709"/>
        <w:jc w:val="both"/>
        <w:rPr>
          <w:color w:val="000000"/>
        </w:rPr>
      </w:pPr>
    </w:p>
    <w:p w:rsidR="0023367D" w:rsidRDefault="0023367D" w:rsidP="00AA5CAF">
      <w:pPr>
        <w:pStyle w:val="Times1415"/>
        <w:ind w:firstLine="709"/>
        <w:jc w:val="both"/>
        <w:rPr>
          <w:color w:val="000000"/>
        </w:rPr>
      </w:pPr>
    </w:p>
    <w:p w:rsidR="0023367D" w:rsidRPr="00D04467" w:rsidRDefault="0023367D" w:rsidP="00AA5CAF">
      <w:pPr>
        <w:pStyle w:val="Times1415"/>
        <w:ind w:firstLine="709"/>
        <w:jc w:val="both"/>
        <w:rPr>
          <w:color w:val="000000"/>
        </w:rPr>
      </w:pPr>
    </w:p>
    <w:p w:rsidR="00AA5CAF" w:rsidRPr="00D04467" w:rsidRDefault="00AA5CAF" w:rsidP="00AA5CAF">
      <w:pPr>
        <w:pStyle w:val="1"/>
        <w:keepNext w:val="0"/>
        <w:keepLines w:val="0"/>
        <w:pageBreakBefore w:val="0"/>
        <w:suppressAutoHyphens w:val="0"/>
        <w:spacing w:before="0" w:after="0" w:line="360" w:lineRule="auto"/>
        <w:ind w:firstLine="709"/>
        <w:jc w:val="both"/>
        <w:rPr>
          <w:color w:val="000000"/>
          <w:sz w:val="28"/>
        </w:rPr>
      </w:pPr>
      <w:r w:rsidRPr="00D04467">
        <w:rPr>
          <w:b w:val="0"/>
          <w:color w:val="000000"/>
          <w:sz w:val="28"/>
        </w:rPr>
        <w:br w:type="page"/>
      </w:r>
      <w:bookmarkStart w:id="4" w:name="_Toc244644377"/>
      <w:r w:rsidRPr="00D04467">
        <w:rPr>
          <w:color w:val="000000"/>
          <w:sz w:val="28"/>
        </w:rPr>
        <w:lastRenderedPageBreak/>
        <w:t>2</w:t>
      </w:r>
      <w:r w:rsidR="0023367D">
        <w:rPr>
          <w:color w:val="000000"/>
          <w:sz w:val="28"/>
        </w:rPr>
        <w:t>.</w:t>
      </w:r>
      <w:r w:rsidRPr="00D04467">
        <w:rPr>
          <w:color w:val="000000"/>
          <w:sz w:val="28"/>
        </w:rPr>
        <w:t xml:space="preserve"> Оценка технологичности детали и выбор способа получения заготовки</w:t>
      </w:r>
      <w:bookmarkEnd w:id="4"/>
    </w:p>
    <w:p w:rsidR="00AA5CAF" w:rsidRPr="00D04467" w:rsidRDefault="00AA5CAF" w:rsidP="00AA5CAF">
      <w:pPr>
        <w:spacing w:line="360" w:lineRule="auto"/>
        <w:ind w:firstLine="709"/>
        <w:jc w:val="both"/>
        <w:rPr>
          <w:color w:val="000000"/>
          <w:sz w:val="28"/>
          <w:szCs w:val="28"/>
        </w:rPr>
      </w:pPr>
    </w:p>
    <w:p w:rsidR="00AA5CAF" w:rsidRPr="00D04467" w:rsidRDefault="00AA5CAF" w:rsidP="00AA5CAF">
      <w:pPr>
        <w:pStyle w:val="Times1415"/>
        <w:ind w:firstLine="709"/>
        <w:jc w:val="both"/>
        <w:rPr>
          <w:color w:val="000000"/>
        </w:rPr>
      </w:pPr>
      <w:r w:rsidRPr="00D04467">
        <w:rPr>
          <w:color w:val="000000"/>
        </w:rPr>
        <w:t>С точки зрения механической обработки деталь имеет небольшую сложность при обработке. Отверстия менее 15</w:t>
      </w:r>
      <w:r>
        <w:rPr>
          <w:color w:val="000000"/>
        </w:rPr>
        <w:t> </w:t>
      </w:r>
      <w:r w:rsidRPr="00D04467">
        <w:rPr>
          <w:color w:val="000000"/>
        </w:rPr>
        <w:t>мм</w:t>
      </w:r>
      <w:r>
        <w:rPr>
          <w:color w:val="000000"/>
        </w:rPr>
        <w:t xml:space="preserve"> </w:t>
      </w:r>
      <w:r w:rsidRPr="00D04467">
        <w:rPr>
          <w:color w:val="000000"/>
        </w:rPr>
        <w:t>не отливаются. Так как производство мелкосерийное, то затраты компенсируются переплавкой сплава. Некоторую сложность представляет обработка внутренней поверхности. Она получается в результате выполнения механической операции.</w:t>
      </w:r>
    </w:p>
    <w:p w:rsidR="00AA5CAF" w:rsidRDefault="00AA5CAF" w:rsidP="00AA5CAF">
      <w:pPr>
        <w:pStyle w:val="Times1415"/>
        <w:ind w:firstLine="709"/>
        <w:rPr>
          <w:color w:val="000000"/>
        </w:rPr>
      </w:pPr>
      <w:r w:rsidRPr="00D04467">
        <w:rPr>
          <w:color w:val="000000"/>
        </w:rPr>
        <w:t>В единичном производстве проблемы изготовления и обработки решаются использованием универсальной оснастки, станков и инструмента.</w:t>
      </w:r>
    </w:p>
    <w:p w:rsidR="00AA5CAF" w:rsidRPr="00D04467" w:rsidRDefault="00AA5CAF" w:rsidP="00AA5CAF">
      <w:pPr>
        <w:pStyle w:val="Times1415"/>
        <w:ind w:firstLine="709"/>
        <w:jc w:val="both"/>
        <w:rPr>
          <w:color w:val="000000"/>
        </w:rPr>
      </w:pPr>
      <w:r w:rsidRPr="00D04467">
        <w:rPr>
          <w:color w:val="000000"/>
        </w:rPr>
        <w:t>Программа 500 штук в год соответствует мелкосерийному производству. В связи с вышеперечисленным данную деталь целесообразно выполнить литьем в землю.</w:t>
      </w:r>
    </w:p>
    <w:p w:rsidR="00AA5CAF" w:rsidRPr="00D04467" w:rsidRDefault="00AA5CAF" w:rsidP="00AA5CAF">
      <w:pPr>
        <w:pStyle w:val="Times1415"/>
        <w:ind w:firstLine="709"/>
        <w:jc w:val="both"/>
        <w:rPr>
          <w:color w:val="000000"/>
        </w:rPr>
      </w:pPr>
      <w:r w:rsidRPr="00D04467">
        <w:rPr>
          <w:color w:val="000000"/>
        </w:rPr>
        <w:t>Основным достоинством литья в песчаные формы является его универсальность и простота. Этот метод применяется для изготовления отливок самой разной формы, габаритов и массы.</w:t>
      </w:r>
    </w:p>
    <w:p w:rsidR="00AA5CAF" w:rsidRPr="00D04467" w:rsidRDefault="00AA5CAF" w:rsidP="00AA5CAF">
      <w:pPr>
        <w:pStyle w:val="Times1415"/>
        <w:ind w:firstLine="709"/>
        <w:jc w:val="both"/>
        <w:rPr>
          <w:color w:val="000000"/>
        </w:rPr>
      </w:pPr>
      <w:r w:rsidRPr="00D04467">
        <w:rPr>
          <w:color w:val="000000"/>
        </w:rPr>
        <w:t>Недостатками этого метода являются:</w:t>
      </w:r>
    </w:p>
    <w:p w:rsidR="00AA5CAF" w:rsidRPr="00D04467" w:rsidRDefault="00AA5CAF" w:rsidP="00AA5CAF">
      <w:pPr>
        <w:pStyle w:val="Times1415"/>
        <w:numPr>
          <w:ilvl w:val="0"/>
          <w:numId w:val="2"/>
        </w:numPr>
        <w:ind w:left="0" w:firstLine="709"/>
        <w:jc w:val="both"/>
        <w:rPr>
          <w:color w:val="000000"/>
        </w:rPr>
      </w:pPr>
      <w:r w:rsidRPr="00D04467">
        <w:rPr>
          <w:color w:val="000000"/>
        </w:rPr>
        <w:t>большой расход металла на литниковую систему;</w:t>
      </w:r>
    </w:p>
    <w:p w:rsidR="00AA5CAF" w:rsidRPr="00D04467" w:rsidRDefault="00AA5CAF" w:rsidP="00AA5CAF">
      <w:pPr>
        <w:pStyle w:val="Times1415"/>
        <w:numPr>
          <w:ilvl w:val="0"/>
          <w:numId w:val="2"/>
        </w:numPr>
        <w:ind w:left="0" w:firstLine="709"/>
        <w:jc w:val="both"/>
        <w:rPr>
          <w:color w:val="000000"/>
        </w:rPr>
      </w:pPr>
      <w:r w:rsidRPr="00D04467">
        <w:rPr>
          <w:color w:val="000000"/>
        </w:rPr>
        <w:t>недостаточно хорошее качество получаемых отливок;</w:t>
      </w:r>
    </w:p>
    <w:p w:rsidR="00AA5CAF" w:rsidRPr="00D04467" w:rsidRDefault="00AA5CAF" w:rsidP="00AA5CAF">
      <w:pPr>
        <w:pStyle w:val="Times1415"/>
        <w:numPr>
          <w:ilvl w:val="0"/>
          <w:numId w:val="2"/>
        </w:numPr>
        <w:ind w:left="0" w:firstLine="709"/>
        <w:jc w:val="both"/>
        <w:rPr>
          <w:b/>
          <w:bCs/>
          <w:color w:val="000000"/>
        </w:rPr>
      </w:pPr>
      <w:r w:rsidRPr="00D04467">
        <w:rPr>
          <w:color w:val="000000"/>
        </w:rPr>
        <w:t>низкая чистота поверхности и большая шероховатость;</w:t>
      </w:r>
    </w:p>
    <w:p w:rsidR="00AA5CAF" w:rsidRPr="00D04467" w:rsidRDefault="00AA5CAF" w:rsidP="00AA5CAF">
      <w:pPr>
        <w:pStyle w:val="Times1415"/>
        <w:numPr>
          <w:ilvl w:val="0"/>
          <w:numId w:val="2"/>
        </w:numPr>
        <w:ind w:left="0" w:firstLine="709"/>
        <w:jc w:val="both"/>
        <w:rPr>
          <w:b/>
          <w:bCs/>
          <w:color w:val="000000"/>
        </w:rPr>
      </w:pPr>
      <w:r w:rsidRPr="00D04467">
        <w:rPr>
          <w:color w:val="000000"/>
        </w:rPr>
        <w:t>назначение больших припусков и напусков;</w:t>
      </w:r>
    </w:p>
    <w:p w:rsidR="00AA5CAF" w:rsidRPr="00D04467" w:rsidRDefault="00AA5CAF" w:rsidP="00AA5CAF">
      <w:pPr>
        <w:pStyle w:val="Times1415"/>
        <w:numPr>
          <w:ilvl w:val="0"/>
          <w:numId w:val="2"/>
        </w:numPr>
        <w:ind w:left="0" w:firstLine="709"/>
        <w:jc w:val="both"/>
        <w:rPr>
          <w:b/>
          <w:bCs/>
          <w:color w:val="000000"/>
        </w:rPr>
      </w:pPr>
      <w:r w:rsidRPr="00D04467">
        <w:rPr>
          <w:color w:val="000000"/>
        </w:rPr>
        <w:t>большая трудоемкость изготовления отливок</w:t>
      </w:r>
    </w:p>
    <w:p w:rsidR="00AA5CAF" w:rsidRPr="00D04467" w:rsidRDefault="00AA5CAF" w:rsidP="00AA5CAF">
      <w:pPr>
        <w:pStyle w:val="Times1415"/>
        <w:numPr>
          <w:ilvl w:val="0"/>
          <w:numId w:val="2"/>
        </w:numPr>
        <w:ind w:left="0" w:firstLine="709"/>
        <w:jc w:val="both"/>
        <w:rPr>
          <w:b/>
          <w:bCs/>
          <w:color w:val="000000"/>
        </w:rPr>
      </w:pPr>
      <w:r w:rsidRPr="00D04467">
        <w:rPr>
          <w:color w:val="000000"/>
        </w:rPr>
        <w:t>высокая квалификация рабочих;</w:t>
      </w:r>
    </w:p>
    <w:p w:rsidR="00AA5CAF" w:rsidRPr="00D04467" w:rsidRDefault="00AA5CAF" w:rsidP="00AA5CAF">
      <w:pPr>
        <w:pStyle w:val="Times1415"/>
        <w:numPr>
          <w:ilvl w:val="0"/>
          <w:numId w:val="2"/>
        </w:numPr>
        <w:ind w:left="0" w:firstLine="709"/>
        <w:jc w:val="both"/>
        <w:rPr>
          <w:b/>
          <w:bCs/>
          <w:color w:val="000000"/>
        </w:rPr>
      </w:pPr>
      <w:r w:rsidRPr="00D04467">
        <w:rPr>
          <w:color w:val="000000"/>
        </w:rPr>
        <w:t>тяжелые условия труда.</w:t>
      </w:r>
    </w:p>
    <w:p w:rsidR="00AA5CAF" w:rsidRPr="00D04467" w:rsidRDefault="00AA5CAF" w:rsidP="00AA5CAF">
      <w:pPr>
        <w:pStyle w:val="Times1415"/>
        <w:ind w:firstLine="709"/>
        <w:jc w:val="both"/>
        <w:rPr>
          <w:color w:val="000000"/>
        </w:rPr>
      </w:pPr>
      <w:r w:rsidRPr="00D04467">
        <w:rPr>
          <w:color w:val="000000"/>
        </w:rPr>
        <w:t>Для выплавки чугуна используют индукционные и дуговые электропечи промышленной частоты. Наиболее качественный чугун получают в индукционных печах промышленной частоты, обеспечивающих возможность получения точного химического состава.</w:t>
      </w:r>
    </w:p>
    <w:p w:rsidR="00AA5CAF" w:rsidRPr="00D04467" w:rsidRDefault="00AA5CAF" w:rsidP="00AA5CAF">
      <w:pPr>
        <w:pStyle w:val="Times1415"/>
        <w:ind w:firstLine="709"/>
        <w:jc w:val="both"/>
        <w:rPr>
          <w:color w:val="000000"/>
        </w:rPr>
      </w:pPr>
      <w:r w:rsidRPr="00D04467">
        <w:rPr>
          <w:color w:val="000000"/>
        </w:rPr>
        <w:t>Выбирается марка индукционной печи ИЧТ</w:t>
      </w:r>
      <w:r>
        <w:rPr>
          <w:color w:val="000000"/>
        </w:rPr>
        <w:t>-</w:t>
      </w:r>
      <w:r w:rsidRPr="00D04467">
        <w:rPr>
          <w:color w:val="000000"/>
        </w:rPr>
        <w:t>10. Технологическая характеристика индукционной печи приведена в таблице 4.</w:t>
      </w:r>
    </w:p>
    <w:p w:rsidR="00AA5CAF" w:rsidRPr="00D04467" w:rsidRDefault="00AA5CAF" w:rsidP="00AA5CAF">
      <w:pPr>
        <w:pStyle w:val="Times1415"/>
        <w:ind w:firstLine="709"/>
        <w:jc w:val="both"/>
        <w:rPr>
          <w:color w:val="000000"/>
        </w:rPr>
      </w:pPr>
    </w:p>
    <w:p w:rsidR="00AA5CAF" w:rsidRPr="00D04467" w:rsidRDefault="00AA5CAF" w:rsidP="00AA5CAF">
      <w:pPr>
        <w:pStyle w:val="Times1415"/>
        <w:ind w:firstLine="709"/>
        <w:jc w:val="both"/>
        <w:rPr>
          <w:color w:val="000000"/>
        </w:rPr>
      </w:pPr>
      <w:r w:rsidRPr="00D04467">
        <w:rPr>
          <w:color w:val="000000"/>
        </w:rPr>
        <w:t>Таблица 4 – Технологическая характеристика индукционной печи</w:t>
      </w:r>
    </w:p>
    <w:tbl>
      <w:tblPr>
        <w:tblStyle w:val="12"/>
        <w:tblW w:w="9009" w:type="dxa"/>
        <w:tblInd w:w="288" w:type="dxa"/>
        <w:tblLook w:val="0000" w:firstRow="0" w:lastRow="0" w:firstColumn="0" w:lastColumn="0" w:noHBand="0" w:noVBand="0"/>
      </w:tblPr>
      <w:tblGrid>
        <w:gridCol w:w="4360"/>
        <w:gridCol w:w="4649"/>
      </w:tblGrid>
      <w:tr w:rsidR="00AA5CAF" w:rsidRPr="00D04467" w:rsidTr="0023367D">
        <w:trPr>
          <w:cantSplit/>
        </w:trPr>
        <w:tc>
          <w:tcPr>
            <w:tcW w:w="2420" w:type="pct"/>
          </w:tcPr>
          <w:p w:rsidR="00AA5CAF" w:rsidRPr="00D04467" w:rsidRDefault="00AA5CAF" w:rsidP="00C0562D">
            <w:pPr>
              <w:pStyle w:val="af5"/>
              <w:ind w:firstLine="0"/>
              <w:jc w:val="both"/>
              <w:rPr>
                <w:color w:val="000000"/>
                <w:sz w:val="20"/>
              </w:rPr>
            </w:pPr>
            <w:r w:rsidRPr="00D04467">
              <w:rPr>
                <w:color w:val="000000"/>
                <w:sz w:val="20"/>
              </w:rPr>
              <w:t>Показатель</w:t>
            </w:r>
          </w:p>
        </w:tc>
        <w:tc>
          <w:tcPr>
            <w:tcW w:w="2580" w:type="pct"/>
          </w:tcPr>
          <w:p w:rsidR="00AA5CAF" w:rsidRPr="00D04467" w:rsidRDefault="00AA5CAF" w:rsidP="00C0562D">
            <w:pPr>
              <w:pStyle w:val="af5"/>
              <w:ind w:firstLine="0"/>
              <w:jc w:val="both"/>
              <w:rPr>
                <w:color w:val="000000"/>
                <w:sz w:val="20"/>
              </w:rPr>
            </w:pPr>
            <w:r w:rsidRPr="00D04467">
              <w:rPr>
                <w:color w:val="000000"/>
                <w:sz w:val="20"/>
              </w:rPr>
              <w:t xml:space="preserve">ИЧТ </w:t>
            </w:r>
            <w:r>
              <w:rPr>
                <w:color w:val="000000"/>
                <w:sz w:val="20"/>
              </w:rPr>
              <w:t>–</w:t>
            </w:r>
            <w:r w:rsidRPr="00D04467">
              <w:rPr>
                <w:color w:val="000000"/>
                <w:sz w:val="20"/>
              </w:rPr>
              <w:t xml:space="preserve"> 10</w:t>
            </w:r>
          </w:p>
        </w:tc>
      </w:tr>
      <w:tr w:rsidR="00AA5CAF" w:rsidRPr="00D04467" w:rsidTr="0023367D">
        <w:trPr>
          <w:cantSplit/>
        </w:trPr>
        <w:tc>
          <w:tcPr>
            <w:tcW w:w="2420" w:type="pct"/>
          </w:tcPr>
          <w:p w:rsidR="00AA5CAF" w:rsidRPr="00D04467" w:rsidRDefault="00AA5CAF" w:rsidP="00C0562D">
            <w:pPr>
              <w:pStyle w:val="af5"/>
              <w:ind w:firstLine="0"/>
              <w:jc w:val="both"/>
              <w:rPr>
                <w:color w:val="000000"/>
                <w:sz w:val="20"/>
              </w:rPr>
            </w:pPr>
            <w:r w:rsidRPr="00D04467">
              <w:rPr>
                <w:color w:val="000000"/>
                <w:sz w:val="20"/>
              </w:rPr>
              <w:t>Вместимость тигля, т</w:t>
            </w:r>
          </w:p>
          <w:p w:rsidR="00AA5CAF" w:rsidRPr="00D04467" w:rsidRDefault="00AA5CAF" w:rsidP="00C0562D">
            <w:pPr>
              <w:pStyle w:val="af5"/>
              <w:ind w:firstLine="0"/>
              <w:jc w:val="both"/>
              <w:rPr>
                <w:color w:val="000000"/>
                <w:sz w:val="20"/>
              </w:rPr>
            </w:pPr>
            <w:r w:rsidRPr="00D04467">
              <w:rPr>
                <w:color w:val="000000"/>
                <w:sz w:val="20"/>
              </w:rPr>
              <w:t>Мощность, кВт</w:t>
            </w:r>
          </w:p>
          <w:p w:rsidR="00AA5CAF" w:rsidRPr="00D04467" w:rsidRDefault="00AA5CAF" w:rsidP="00C0562D">
            <w:pPr>
              <w:pStyle w:val="af5"/>
              <w:ind w:firstLine="0"/>
              <w:jc w:val="both"/>
              <w:rPr>
                <w:color w:val="000000"/>
                <w:sz w:val="20"/>
              </w:rPr>
            </w:pPr>
            <w:r w:rsidRPr="00D04467">
              <w:rPr>
                <w:color w:val="000000"/>
                <w:sz w:val="20"/>
              </w:rPr>
              <w:t>Производительность, т/г</w:t>
            </w:r>
          </w:p>
          <w:p w:rsidR="00AA5CAF" w:rsidRPr="00D04467" w:rsidRDefault="00AA5CAF" w:rsidP="00C0562D">
            <w:pPr>
              <w:pStyle w:val="af5"/>
              <w:ind w:firstLine="0"/>
              <w:jc w:val="both"/>
              <w:rPr>
                <w:color w:val="000000"/>
                <w:sz w:val="20"/>
              </w:rPr>
            </w:pPr>
            <w:r w:rsidRPr="00D04467">
              <w:rPr>
                <w:color w:val="000000"/>
                <w:sz w:val="20"/>
              </w:rPr>
              <w:t>Удельный расход электроэнергии, кВт∙ч/т</w:t>
            </w:r>
          </w:p>
        </w:tc>
        <w:tc>
          <w:tcPr>
            <w:tcW w:w="2580" w:type="pct"/>
          </w:tcPr>
          <w:p w:rsidR="00AA5CAF" w:rsidRPr="00D04467" w:rsidRDefault="00AA5CAF" w:rsidP="00C0562D">
            <w:pPr>
              <w:pStyle w:val="af5"/>
              <w:ind w:firstLine="0"/>
              <w:jc w:val="both"/>
              <w:rPr>
                <w:color w:val="000000"/>
                <w:sz w:val="20"/>
              </w:rPr>
            </w:pPr>
            <w:r w:rsidRPr="00D04467">
              <w:rPr>
                <w:color w:val="000000"/>
                <w:sz w:val="20"/>
              </w:rPr>
              <w:t>10,0</w:t>
            </w:r>
          </w:p>
          <w:p w:rsidR="00AA5CAF" w:rsidRPr="00D04467" w:rsidRDefault="00AA5CAF" w:rsidP="00C0562D">
            <w:pPr>
              <w:pStyle w:val="af5"/>
              <w:ind w:firstLine="0"/>
              <w:jc w:val="both"/>
              <w:rPr>
                <w:color w:val="000000"/>
                <w:sz w:val="20"/>
              </w:rPr>
            </w:pPr>
            <w:r w:rsidRPr="00D04467">
              <w:rPr>
                <w:color w:val="000000"/>
                <w:sz w:val="20"/>
              </w:rPr>
              <w:t>2500</w:t>
            </w:r>
          </w:p>
          <w:p w:rsidR="00AA5CAF" w:rsidRPr="00D04467" w:rsidRDefault="00AA5CAF" w:rsidP="00C0562D">
            <w:pPr>
              <w:pStyle w:val="af5"/>
              <w:ind w:firstLine="0"/>
              <w:jc w:val="both"/>
              <w:rPr>
                <w:color w:val="000000"/>
                <w:sz w:val="20"/>
              </w:rPr>
            </w:pPr>
            <w:r w:rsidRPr="00D04467">
              <w:rPr>
                <w:color w:val="000000"/>
                <w:sz w:val="20"/>
              </w:rPr>
              <w:t>4,20/2,94</w:t>
            </w:r>
          </w:p>
          <w:p w:rsidR="00AA5CAF" w:rsidRPr="00D04467" w:rsidRDefault="00AA5CAF" w:rsidP="00C0562D">
            <w:pPr>
              <w:pStyle w:val="af5"/>
              <w:ind w:firstLine="0"/>
              <w:jc w:val="both"/>
              <w:rPr>
                <w:color w:val="000000"/>
                <w:sz w:val="20"/>
              </w:rPr>
            </w:pPr>
          </w:p>
          <w:p w:rsidR="00AA5CAF" w:rsidRPr="00D04467" w:rsidRDefault="00AA5CAF" w:rsidP="00C0562D">
            <w:pPr>
              <w:pStyle w:val="af5"/>
              <w:ind w:firstLine="0"/>
              <w:jc w:val="both"/>
              <w:rPr>
                <w:color w:val="000000"/>
                <w:sz w:val="20"/>
              </w:rPr>
            </w:pPr>
            <w:r w:rsidRPr="00D04467">
              <w:rPr>
                <w:color w:val="000000"/>
                <w:sz w:val="20"/>
              </w:rPr>
              <w:t>542</w:t>
            </w:r>
          </w:p>
        </w:tc>
      </w:tr>
      <w:tr w:rsidR="00AA5CAF" w:rsidRPr="00D04467" w:rsidTr="0023367D">
        <w:trPr>
          <w:cantSplit/>
        </w:trPr>
        <w:tc>
          <w:tcPr>
            <w:tcW w:w="5000" w:type="pct"/>
            <w:gridSpan w:val="2"/>
          </w:tcPr>
          <w:p w:rsidR="00AA5CAF" w:rsidRPr="00D04467" w:rsidRDefault="00AA5CAF" w:rsidP="00C0562D">
            <w:pPr>
              <w:pStyle w:val="af5"/>
              <w:ind w:firstLine="0"/>
              <w:jc w:val="both"/>
              <w:rPr>
                <w:color w:val="000000"/>
                <w:sz w:val="20"/>
              </w:rPr>
            </w:pPr>
            <w:r w:rsidRPr="00D04467">
              <w:rPr>
                <w:color w:val="000000"/>
                <w:sz w:val="20"/>
              </w:rPr>
              <w:t>Примечание- В числителе приведена расчётная производительность, в знаменателе – фактическая</w:t>
            </w:r>
          </w:p>
        </w:tc>
      </w:tr>
    </w:tbl>
    <w:p w:rsidR="00AA5CAF" w:rsidRPr="00D04467" w:rsidRDefault="00AA5CAF" w:rsidP="00AA5CAF">
      <w:pPr>
        <w:pStyle w:val="Times1415"/>
        <w:ind w:firstLine="709"/>
        <w:jc w:val="both"/>
        <w:rPr>
          <w:color w:val="000000"/>
        </w:rPr>
      </w:pPr>
    </w:p>
    <w:p w:rsidR="00AA5CAF" w:rsidRDefault="00AA5CAF" w:rsidP="00AA5CAF">
      <w:pPr>
        <w:pStyle w:val="Times1415"/>
        <w:ind w:firstLine="709"/>
        <w:jc w:val="both"/>
        <w:rPr>
          <w:color w:val="000000"/>
        </w:rPr>
      </w:pPr>
      <w:r w:rsidRPr="00D04467">
        <w:rPr>
          <w:color w:val="000000"/>
        </w:rPr>
        <w:t>Схема электрической индукционной (бессердечниковой) печи для выплавки чугуна приведена на рисунке 3.</w:t>
      </w:r>
    </w:p>
    <w:p w:rsidR="0023367D" w:rsidRPr="00D04467" w:rsidRDefault="0023367D" w:rsidP="00AA5CAF">
      <w:pPr>
        <w:pStyle w:val="Times1415"/>
        <w:ind w:firstLine="709"/>
        <w:jc w:val="both"/>
        <w:rPr>
          <w:color w:val="000000"/>
        </w:rPr>
      </w:pPr>
    </w:p>
    <w:p w:rsidR="00AA5CAF" w:rsidRPr="00D04467" w:rsidRDefault="00EB784B" w:rsidP="00AA5CAF">
      <w:pPr>
        <w:pStyle w:val="Times1415"/>
        <w:ind w:firstLine="709"/>
        <w:jc w:val="both"/>
        <w:rPr>
          <w:color w:val="000000"/>
        </w:rPr>
      </w:pPr>
      <w:r>
        <w:rPr>
          <w:color w:val="000000"/>
        </w:rPr>
        <w:pict>
          <v:shape id="_x0000_i1027" type="#_x0000_t75" style="width:221.25pt;height:186pt" o:allowoverlap="f">
            <v:imagedata r:id="rId6" o:title=""/>
          </v:shape>
        </w:pict>
      </w:r>
    </w:p>
    <w:p w:rsidR="00AA5CAF" w:rsidRPr="00D04467" w:rsidRDefault="00AA5CAF" w:rsidP="00AA5CAF">
      <w:pPr>
        <w:pStyle w:val="Times1415"/>
        <w:ind w:firstLine="709"/>
        <w:jc w:val="both"/>
        <w:rPr>
          <w:color w:val="000000"/>
        </w:rPr>
      </w:pPr>
      <w:r w:rsidRPr="00D04467">
        <w:rPr>
          <w:color w:val="000000"/>
        </w:rPr>
        <w:t xml:space="preserve">Рисунок 3 </w:t>
      </w:r>
      <w:r>
        <w:rPr>
          <w:color w:val="000000"/>
        </w:rPr>
        <w:t>–</w:t>
      </w:r>
      <w:r w:rsidRPr="00D04467">
        <w:rPr>
          <w:color w:val="000000"/>
        </w:rPr>
        <w:t xml:space="preserve"> Схема электрической индукционной (бессердечниковой) печи</w:t>
      </w:r>
      <w:r w:rsidR="0023367D">
        <w:rPr>
          <w:color w:val="000000"/>
        </w:rPr>
        <w:t xml:space="preserve"> </w:t>
      </w:r>
      <w:r w:rsidRPr="00D04467">
        <w:rPr>
          <w:color w:val="000000"/>
        </w:rPr>
        <w:t>для выплавки чугуна</w:t>
      </w:r>
    </w:p>
    <w:p w:rsidR="00AA5CAF" w:rsidRPr="00D04467" w:rsidRDefault="00AA5CAF" w:rsidP="00AA5CAF">
      <w:pPr>
        <w:pStyle w:val="Times1415"/>
        <w:ind w:firstLine="709"/>
        <w:jc w:val="both"/>
        <w:rPr>
          <w:color w:val="000000"/>
        </w:rPr>
      </w:pPr>
      <w:r w:rsidRPr="00D04467">
        <w:rPr>
          <w:color w:val="000000"/>
        </w:rPr>
        <w:t>1 – тигель из огнеупорного материала; 2 – индуктор;</w:t>
      </w:r>
    </w:p>
    <w:p w:rsidR="00AA5CAF" w:rsidRPr="00D04467" w:rsidRDefault="00AA5CAF" w:rsidP="00AA5CAF">
      <w:pPr>
        <w:pStyle w:val="Times1415"/>
        <w:ind w:firstLine="709"/>
        <w:jc w:val="both"/>
        <w:rPr>
          <w:color w:val="000000"/>
        </w:rPr>
      </w:pPr>
      <w:r w:rsidRPr="00D04467">
        <w:rPr>
          <w:color w:val="000000"/>
        </w:rPr>
        <w:t>3 – кожух печи; 4 – желоб для выпуска плавки</w:t>
      </w:r>
    </w:p>
    <w:p w:rsidR="0023367D" w:rsidRDefault="0023367D" w:rsidP="00AA5CAF">
      <w:pPr>
        <w:pStyle w:val="Times1415"/>
        <w:ind w:firstLine="709"/>
        <w:jc w:val="both"/>
        <w:rPr>
          <w:color w:val="000000"/>
        </w:rPr>
      </w:pPr>
    </w:p>
    <w:p w:rsidR="00AA5CAF" w:rsidRPr="00D04467" w:rsidRDefault="00AA5CAF" w:rsidP="00AA5CAF">
      <w:pPr>
        <w:pStyle w:val="Times1415"/>
        <w:ind w:firstLine="709"/>
        <w:jc w:val="both"/>
        <w:rPr>
          <w:color w:val="000000"/>
        </w:rPr>
      </w:pPr>
      <w:r w:rsidRPr="00D04467">
        <w:rPr>
          <w:color w:val="000000"/>
        </w:rPr>
        <w:t>Плавку металлов проводят в тигле, изготовленном из основных или кислых огнеупорных материалов. Вокруг тигля располагается спиральный многовитковый индуктор, изготовленный из медной трубки, в которой циркулирует охлаждающая вода. К индуктору подключается питающий высокочастотный двигатель – генератор переменного тока. При пропускании тока через индуктор (с частотой 500</w:t>
      </w:r>
      <w:r>
        <w:rPr>
          <w:color w:val="000000"/>
        </w:rPr>
        <w:t>–</w:t>
      </w:r>
      <w:r w:rsidRPr="00D04467">
        <w:rPr>
          <w:color w:val="000000"/>
        </w:rPr>
        <w:t>800 Гц) в металле, находящемся в тигле, индуктируются мощные вихревые потоки, что обеспечивает нагрев и плавление металла. Шихтовые материалы загружают сверху, которые состоят из металлической части, состоящей из литейного чугуна, чугунного лома, возврата собственного производства (литники, брак), стального скрапа, добавок ферросплавов (передельный коксовый чугун М1: 3,8</w:t>
      </w:r>
      <w:r>
        <w:rPr>
          <w:color w:val="000000"/>
        </w:rPr>
        <w:t>%</w:t>
      </w:r>
      <w:r w:rsidRPr="00D04467">
        <w:rPr>
          <w:color w:val="000000"/>
        </w:rPr>
        <w:t xml:space="preserve"> С, ≤ 0,5</w:t>
      </w:r>
      <w:r>
        <w:rPr>
          <w:color w:val="000000"/>
        </w:rPr>
        <w:t>–</w:t>
      </w:r>
      <w:r w:rsidRPr="00D04467">
        <w:rPr>
          <w:color w:val="000000"/>
        </w:rPr>
        <w:t>1,3</w:t>
      </w:r>
      <w:r>
        <w:rPr>
          <w:color w:val="000000"/>
        </w:rPr>
        <w:t>%</w:t>
      </w:r>
      <w:r w:rsidRPr="00D04467">
        <w:rPr>
          <w:color w:val="000000"/>
        </w:rPr>
        <w:t xml:space="preserve"> </w:t>
      </w:r>
      <w:r w:rsidRPr="00D04467">
        <w:rPr>
          <w:color w:val="000000"/>
          <w:lang w:val="en-US"/>
        </w:rPr>
        <w:t>Si</w:t>
      </w:r>
      <w:r w:rsidRPr="00D04467">
        <w:rPr>
          <w:color w:val="000000"/>
        </w:rPr>
        <w:t>, ≤ 0,5</w:t>
      </w:r>
      <w:r>
        <w:rPr>
          <w:color w:val="000000"/>
        </w:rPr>
        <w:t>–</w:t>
      </w:r>
      <w:r w:rsidRPr="00D04467">
        <w:rPr>
          <w:color w:val="000000"/>
        </w:rPr>
        <w:t>1,3</w:t>
      </w:r>
      <w:r>
        <w:rPr>
          <w:color w:val="000000"/>
        </w:rPr>
        <w:t>%</w:t>
      </w:r>
      <w:r w:rsidRPr="00D04467">
        <w:rPr>
          <w:color w:val="000000"/>
        </w:rPr>
        <w:t xml:space="preserve"> </w:t>
      </w:r>
      <w:r w:rsidRPr="00D04467">
        <w:rPr>
          <w:color w:val="000000"/>
          <w:lang w:val="en-US"/>
        </w:rPr>
        <w:t>Mn</w:t>
      </w:r>
      <w:r w:rsidRPr="00D04467">
        <w:rPr>
          <w:color w:val="000000"/>
        </w:rPr>
        <w:t>, ≤ 0,15</w:t>
      </w:r>
      <w:r>
        <w:rPr>
          <w:color w:val="000000"/>
        </w:rPr>
        <w:t>–</w:t>
      </w:r>
      <w:r w:rsidRPr="00D04467">
        <w:rPr>
          <w:color w:val="000000"/>
        </w:rPr>
        <w:t>0,3</w:t>
      </w:r>
      <w:r>
        <w:rPr>
          <w:color w:val="000000"/>
        </w:rPr>
        <w:t>%</w:t>
      </w:r>
      <w:r w:rsidRPr="00D04467">
        <w:rPr>
          <w:color w:val="000000"/>
        </w:rPr>
        <w:t xml:space="preserve"> </w:t>
      </w:r>
      <w:r w:rsidRPr="00D04467">
        <w:rPr>
          <w:color w:val="000000"/>
          <w:lang w:val="en-US"/>
        </w:rPr>
        <w:t>P</w:t>
      </w:r>
      <w:r w:rsidRPr="00D04467">
        <w:rPr>
          <w:color w:val="000000"/>
        </w:rPr>
        <w:t>, ≤ 0,02</w:t>
      </w:r>
      <w:r>
        <w:rPr>
          <w:color w:val="000000"/>
        </w:rPr>
        <w:t>–</w:t>
      </w:r>
      <w:r w:rsidRPr="00D04467">
        <w:rPr>
          <w:color w:val="000000"/>
        </w:rPr>
        <w:t>0,06</w:t>
      </w:r>
      <w:r>
        <w:rPr>
          <w:color w:val="000000"/>
        </w:rPr>
        <w:t>%</w:t>
      </w:r>
      <w:r w:rsidRPr="00D04467">
        <w:rPr>
          <w:color w:val="000000"/>
        </w:rPr>
        <w:t xml:space="preserve"> </w:t>
      </w:r>
      <w:r w:rsidRPr="00D04467">
        <w:rPr>
          <w:color w:val="000000"/>
          <w:lang w:val="en-US"/>
        </w:rPr>
        <w:t>S</w:t>
      </w:r>
      <w:r w:rsidRPr="00D04467">
        <w:rPr>
          <w:color w:val="000000"/>
        </w:rPr>
        <w:t>). Для выпуска плавки печь наклоняют в сторону сливного желоба.</w:t>
      </w:r>
    </w:p>
    <w:p w:rsidR="00AA5CAF" w:rsidRPr="00D04467" w:rsidRDefault="00AA5CAF" w:rsidP="00AA5CAF">
      <w:pPr>
        <w:pStyle w:val="Times1415"/>
        <w:ind w:firstLine="709"/>
        <w:jc w:val="both"/>
        <w:rPr>
          <w:color w:val="000000"/>
        </w:rPr>
      </w:pPr>
      <w:r w:rsidRPr="00D04467">
        <w:rPr>
          <w:color w:val="000000"/>
        </w:rPr>
        <w:t>Плавку проводят методом переплава. Пуск печи осуществляется с помощью пусковой болванки требуемого химического состава массой около 10</w:t>
      </w:r>
      <w:r>
        <w:rPr>
          <w:color w:val="000000"/>
        </w:rPr>
        <w:t>–</w:t>
      </w:r>
      <w:r w:rsidRPr="00D04467">
        <w:rPr>
          <w:color w:val="000000"/>
        </w:rPr>
        <w:t>12</w:t>
      </w:r>
      <w:r>
        <w:rPr>
          <w:color w:val="000000"/>
        </w:rPr>
        <w:t>%</w:t>
      </w:r>
      <w:r w:rsidRPr="00D04467">
        <w:rPr>
          <w:color w:val="000000"/>
        </w:rPr>
        <w:t xml:space="preserve"> общей ёмкости тигля, по форме, соответствующей форме тигля, но несколько меньшего диаметра. Болванку помещают в тигель и расплавляют. После этого загружают составляющие шихты. В момент загрузки печь должна быть отключена. На зеркало жидкого металла загружают электродную стружку, затем легковесные отходы металлообработки и в последнюю очередь – возврат собственного производства. После полного расплавления шихты в печь вводят ферросплавы. Металл в печи перегревают до температуры 1350</w:t>
      </w:r>
      <w:r>
        <w:rPr>
          <w:color w:val="000000"/>
        </w:rPr>
        <w:t>–</w:t>
      </w:r>
      <w:r w:rsidRPr="00D04467">
        <w:rPr>
          <w:color w:val="000000"/>
        </w:rPr>
        <w:t>1400</w:t>
      </w:r>
      <w:r w:rsidRPr="00D04467">
        <w:rPr>
          <w:color w:val="000000"/>
          <w:position w:val="-4"/>
        </w:rPr>
        <w:object w:dxaOrig="139" w:dyaOrig="300">
          <v:shape id="_x0000_i1028" type="#_x0000_t75" style="width:6.75pt;height:15pt" o:ole="">
            <v:imagedata r:id="rId7" o:title=""/>
          </v:shape>
          <o:OLEObject Type="Embed" ProgID="Equation.3" ShapeID="_x0000_i1028" DrawAspect="Content" ObjectID="_1469540485" r:id="rId8"/>
        </w:object>
      </w:r>
      <w:r w:rsidRPr="00D04467">
        <w:rPr>
          <w:color w:val="000000"/>
          <w:lang w:val="en-US"/>
        </w:rPr>
        <w:t>C</w:t>
      </w:r>
      <w:r w:rsidRPr="00D04467">
        <w:rPr>
          <w:color w:val="000000"/>
        </w:rPr>
        <w:t>. По достижении этой температуры печь выключают и отбирают пробы для анализов.</w:t>
      </w:r>
    </w:p>
    <w:p w:rsidR="00AA5CAF" w:rsidRPr="00D04467" w:rsidRDefault="00AA5CAF" w:rsidP="00AA5CAF">
      <w:pPr>
        <w:pStyle w:val="Times1415"/>
        <w:ind w:firstLine="709"/>
        <w:jc w:val="both"/>
        <w:rPr>
          <w:color w:val="000000"/>
        </w:rPr>
      </w:pPr>
      <w:r w:rsidRPr="00D04467">
        <w:rPr>
          <w:color w:val="000000"/>
        </w:rPr>
        <w:t>После корректировки доводят температуру металла до 1450</w:t>
      </w:r>
      <w:r>
        <w:rPr>
          <w:color w:val="000000"/>
        </w:rPr>
        <w:t>–</w:t>
      </w:r>
      <w:r w:rsidRPr="00D04467">
        <w:rPr>
          <w:color w:val="000000"/>
        </w:rPr>
        <w:t>1470</w:t>
      </w:r>
      <w:r w:rsidRPr="00D04467">
        <w:rPr>
          <w:color w:val="000000"/>
          <w:position w:val="-4"/>
        </w:rPr>
        <w:object w:dxaOrig="139" w:dyaOrig="300">
          <v:shape id="_x0000_i1029" type="#_x0000_t75" style="width:6.75pt;height:15pt" o:ole="">
            <v:imagedata r:id="rId7" o:title=""/>
          </v:shape>
          <o:OLEObject Type="Embed" ProgID="Equation.3" ShapeID="_x0000_i1029" DrawAspect="Content" ObjectID="_1469540486" r:id="rId9"/>
        </w:object>
      </w:r>
      <w:r w:rsidRPr="00D04467">
        <w:rPr>
          <w:color w:val="000000"/>
          <w:lang w:val="en-US"/>
        </w:rPr>
        <w:t>C</w:t>
      </w:r>
      <w:r w:rsidRPr="00D04467">
        <w:rPr>
          <w:color w:val="000000"/>
        </w:rPr>
        <w:t xml:space="preserve"> и проводят выпуск его в ковши, предварительно подогретые до температуры 600 </w:t>
      </w:r>
      <w:r>
        <w:rPr>
          <w:color w:val="000000"/>
        </w:rPr>
        <w:t>–</w:t>
      </w:r>
      <w:r w:rsidRPr="00D04467">
        <w:rPr>
          <w:color w:val="000000"/>
        </w:rPr>
        <w:t xml:space="preserve"> 800</w:t>
      </w:r>
      <w:r w:rsidRPr="00D04467">
        <w:rPr>
          <w:color w:val="000000"/>
          <w:position w:val="-4"/>
        </w:rPr>
        <w:object w:dxaOrig="139" w:dyaOrig="300">
          <v:shape id="_x0000_i1030" type="#_x0000_t75" style="width:6.75pt;height:15pt" o:ole="">
            <v:imagedata r:id="rId7" o:title=""/>
          </v:shape>
          <o:OLEObject Type="Embed" ProgID="Equation.3" ShapeID="_x0000_i1030" DrawAspect="Content" ObjectID="_1469540487" r:id="rId10"/>
        </w:object>
      </w:r>
      <w:r w:rsidRPr="00D04467">
        <w:rPr>
          <w:color w:val="000000"/>
          <w:lang w:val="en-US"/>
        </w:rPr>
        <w:t>C</w:t>
      </w:r>
      <w:r w:rsidRPr="00D04467">
        <w:rPr>
          <w:color w:val="000000"/>
        </w:rPr>
        <w:t xml:space="preserve"> во избежание охлаждения металла. В конце периода плавления на металл загружают флюс, необходимый для образования шлакового покрова. В</w:t>
      </w:r>
      <w:r>
        <w:rPr>
          <w:color w:val="000000"/>
        </w:rPr>
        <w:t xml:space="preserve"> </w:t>
      </w:r>
      <w:r w:rsidRPr="00D04467">
        <w:rPr>
          <w:color w:val="000000"/>
        </w:rPr>
        <w:t>качестве флюса используют известь и плавиковый шпат. Шлаковый покров защищает металл от окисления и насыщения газами атмосферы, уменьшает потери тепла. Под действием электромагнитного поля индуктора при плавке происходит интенсивное движение (циркуляция) жидкого металла, что способствует ускорению химических реакций, получению однородного по химическому составу металла, быстрому всплыванию неметаллических включений, выравниванию температуры. В конце плавки проводят диффузионное раскисление путём подачи на шлак порошкообразного кокса, ферросилиция и алюминия. Во всех случаях в печи должен оставаться жидкий металл в количестве 25</w:t>
      </w:r>
      <w:r>
        <w:rPr>
          <w:color w:val="000000"/>
        </w:rPr>
        <w:t>–</w:t>
      </w:r>
      <w:r w:rsidRPr="00D04467">
        <w:rPr>
          <w:color w:val="000000"/>
        </w:rPr>
        <w:t>50</w:t>
      </w:r>
      <w:r>
        <w:rPr>
          <w:color w:val="000000"/>
        </w:rPr>
        <w:t>%</w:t>
      </w:r>
      <w:r w:rsidRPr="00D04467">
        <w:rPr>
          <w:color w:val="000000"/>
        </w:rPr>
        <w:t xml:space="preserve"> общей ёмкости, в который вновь загружают шихту.</w:t>
      </w:r>
    </w:p>
    <w:p w:rsidR="00AA5CAF" w:rsidRDefault="00AA5CAF" w:rsidP="00AA5CAF">
      <w:pPr>
        <w:pStyle w:val="Times1415"/>
        <w:ind w:firstLine="709"/>
        <w:jc w:val="both"/>
        <w:rPr>
          <w:color w:val="000000"/>
        </w:rPr>
      </w:pPr>
      <w:r w:rsidRPr="00D04467">
        <w:rPr>
          <w:color w:val="000000"/>
        </w:rPr>
        <w:t>Из плавильной печи чугун выпускают в ковш, который мостовым краном переносят к месту разливки чугуна.</w:t>
      </w:r>
    </w:p>
    <w:p w:rsidR="0023367D" w:rsidRPr="00D04467" w:rsidRDefault="0023367D" w:rsidP="00AA5CAF">
      <w:pPr>
        <w:pStyle w:val="Times1415"/>
        <w:ind w:firstLine="709"/>
        <w:jc w:val="both"/>
        <w:rPr>
          <w:color w:val="000000"/>
        </w:rPr>
      </w:pPr>
    </w:p>
    <w:p w:rsidR="00AA5CAF" w:rsidRPr="00D04467" w:rsidRDefault="00EB784B" w:rsidP="00AA5CAF">
      <w:pPr>
        <w:pStyle w:val="Times1415"/>
        <w:ind w:firstLine="709"/>
        <w:jc w:val="both"/>
        <w:rPr>
          <w:color w:val="000000"/>
        </w:rPr>
      </w:pPr>
      <w:r>
        <w:rPr>
          <w:color w:val="000000"/>
        </w:rPr>
        <w:pict>
          <v:shape id="_x0000_i1031" type="#_x0000_t75" style="width:162pt;height:137.25pt" o:allowoverlap="f">
            <v:imagedata r:id="rId11" o:title="" croptop="1394f" cropbottom="2498f" cropleft="3141f" cropright="4055f"/>
          </v:shape>
        </w:pict>
      </w:r>
    </w:p>
    <w:p w:rsidR="00AA5CAF" w:rsidRPr="00D04467" w:rsidRDefault="00AA5CAF" w:rsidP="00AA5CAF">
      <w:pPr>
        <w:pStyle w:val="Times1415"/>
        <w:ind w:firstLine="709"/>
        <w:jc w:val="both"/>
        <w:rPr>
          <w:color w:val="000000"/>
        </w:rPr>
      </w:pPr>
      <w:r w:rsidRPr="00D04467">
        <w:rPr>
          <w:color w:val="000000"/>
        </w:rPr>
        <w:t>Рисунок 4 – Разливочный ковш</w:t>
      </w:r>
    </w:p>
    <w:p w:rsidR="00AA5CAF" w:rsidRPr="00D04467" w:rsidRDefault="00AA5CAF" w:rsidP="00AA5CAF">
      <w:pPr>
        <w:pStyle w:val="Times1415"/>
        <w:ind w:firstLine="709"/>
        <w:jc w:val="both"/>
        <w:rPr>
          <w:color w:val="000000"/>
        </w:rPr>
      </w:pPr>
      <w:r w:rsidRPr="00D04467">
        <w:rPr>
          <w:color w:val="000000"/>
        </w:rPr>
        <w:t>1 – стопор; 2 – стакан с отверстием для выпуска чугуна;</w:t>
      </w:r>
    </w:p>
    <w:p w:rsidR="00AA5CAF" w:rsidRPr="00D04467" w:rsidRDefault="00AA5CAF" w:rsidP="00AA5CAF">
      <w:pPr>
        <w:pStyle w:val="Times1415"/>
        <w:ind w:firstLine="709"/>
        <w:jc w:val="both"/>
        <w:rPr>
          <w:color w:val="000000"/>
        </w:rPr>
      </w:pPr>
      <w:r w:rsidRPr="00D04467">
        <w:rPr>
          <w:color w:val="000000"/>
        </w:rPr>
        <w:t>3 – рычажный механизм стопора</w:t>
      </w:r>
    </w:p>
    <w:p w:rsidR="00AA5CAF" w:rsidRPr="00D04467" w:rsidRDefault="00AA5CAF" w:rsidP="00AA5CAF">
      <w:pPr>
        <w:pStyle w:val="Times1415"/>
        <w:ind w:firstLine="709"/>
        <w:jc w:val="both"/>
        <w:rPr>
          <w:color w:val="000000"/>
        </w:rPr>
      </w:pPr>
    </w:p>
    <w:p w:rsidR="00AA5CAF" w:rsidRPr="00D04467" w:rsidRDefault="00AA5CAF" w:rsidP="00AA5CAF">
      <w:pPr>
        <w:pStyle w:val="Times1415"/>
        <w:ind w:firstLine="709"/>
        <w:jc w:val="both"/>
        <w:rPr>
          <w:b/>
          <w:bCs/>
          <w:color w:val="000000"/>
        </w:rPr>
      </w:pPr>
      <w:r w:rsidRPr="00D04467">
        <w:rPr>
          <w:color w:val="000000"/>
        </w:rPr>
        <w:t>Разливочный ковш имеет стальной сварной кожух с цапфами для захвата крюками мостового крана. Внутри он футерован шамотным кирпичом. В днище ковша вставлен стакан из огнеупорного материала с отверстием для выпуска чугуна. Отверстие стакана закрывается пробкой из огнеупорных материалов; она навинчивается на стальной стержень стопора, футерованного шамотными кольцами. Стопор поднимается и опускается при помощи привода с дистанционным управлением. /1/</w:t>
      </w:r>
    </w:p>
    <w:p w:rsidR="00AA5CAF" w:rsidRPr="00D04467" w:rsidRDefault="00AA5CAF" w:rsidP="00AA5CAF">
      <w:pPr>
        <w:pStyle w:val="1"/>
        <w:keepNext w:val="0"/>
        <w:keepLines w:val="0"/>
        <w:pageBreakBefore w:val="0"/>
        <w:suppressAutoHyphens w:val="0"/>
        <w:spacing w:before="0" w:after="0" w:line="360" w:lineRule="auto"/>
        <w:ind w:firstLine="709"/>
        <w:jc w:val="both"/>
        <w:rPr>
          <w:color w:val="000000"/>
          <w:sz w:val="28"/>
        </w:rPr>
      </w:pPr>
      <w:bookmarkStart w:id="5" w:name="_Toc525992162"/>
      <w:r w:rsidRPr="00D04467">
        <w:rPr>
          <w:color w:val="000000"/>
          <w:sz w:val="28"/>
        </w:rPr>
        <w:br w:type="page"/>
      </w:r>
      <w:bookmarkStart w:id="6" w:name="_Toc244644378"/>
      <w:r w:rsidRPr="00D04467">
        <w:rPr>
          <w:color w:val="000000"/>
          <w:sz w:val="28"/>
        </w:rPr>
        <w:t>3</w:t>
      </w:r>
      <w:r w:rsidR="0023367D">
        <w:rPr>
          <w:color w:val="000000"/>
          <w:sz w:val="28"/>
        </w:rPr>
        <w:t>.</w:t>
      </w:r>
      <w:r w:rsidRPr="00D04467">
        <w:rPr>
          <w:color w:val="000000"/>
          <w:sz w:val="28"/>
        </w:rPr>
        <w:t xml:space="preserve"> Разработка чертежа отливки</w:t>
      </w:r>
      <w:bookmarkEnd w:id="6"/>
    </w:p>
    <w:p w:rsidR="0023367D" w:rsidRDefault="0023367D" w:rsidP="00AA5CAF">
      <w:pPr>
        <w:pStyle w:val="1"/>
        <w:keepNext w:val="0"/>
        <w:keepLines w:val="0"/>
        <w:pageBreakBefore w:val="0"/>
        <w:suppressAutoHyphens w:val="0"/>
        <w:spacing w:before="0" w:after="0" w:line="360" w:lineRule="auto"/>
        <w:ind w:firstLine="709"/>
        <w:jc w:val="both"/>
        <w:rPr>
          <w:color w:val="000000"/>
          <w:sz w:val="28"/>
        </w:rPr>
      </w:pPr>
      <w:bookmarkStart w:id="7" w:name="_Toc244644379"/>
    </w:p>
    <w:p w:rsidR="00AA5CAF" w:rsidRPr="00D04467" w:rsidRDefault="00AA5CAF" w:rsidP="00AA5CAF">
      <w:pPr>
        <w:pStyle w:val="1"/>
        <w:keepNext w:val="0"/>
        <w:keepLines w:val="0"/>
        <w:pageBreakBefore w:val="0"/>
        <w:suppressAutoHyphens w:val="0"/>
        <w:spacing w:before="0" w:after="0" w:line="360" w:lineRule="auto"/>
        <w:ind w:firstLine="709"/>
        <w:jc w:val="both"/>
        <w:rPr>
          <w:color w:val="000000"/>
          <w:sz w:val="28"/>
        </w:rPr>
      </w:pPr>
      <w:r w:rsidRPr="00D04467">
        <w:rPr>
          <w:color w:val="000000"/>
          <w:sz w:val="28"/>
        </w:rPr>
        <w:t>3.1</w:t>
      </w:r>
      <w:r>
        <w:rPr>
          <w:color w:val="000000"/>
        </w:rPr>
        <w:t xml:space="preserve"> </w:t>
      </w:r>
      <w:r w:rsidRPr="00D04467">
        <w:rPr>
          <w:color w:val="000000"/>
          <w:sz w:val="28"/>
        </w:rPr>
        <w:t>Выбор положения отливки в форме и определение разъема формы</w:t>
      </w:r>
      <w:bookmarkEnd w:id="5"/>
      <w:bookmarkEnd w:id="7"/>
    </w:p>
    <w:p w:rsidR="00AA5CAF" w:rsidRPr="00AA5CAF" w:rsidRDefault="00AA5CAF" w:rsidP="00AA5CAF">
      <w:pPr>
        <w:pStyle w:val="a6"/>
        <w:spacing w:line="360" w:lineRule="auto"/>
        <w:rPr>
          <w:b/>
          <w:bCs/>
          <w:color w:val="000000"/>
          <w:lang w:val="ru-RU"/>
        </w:rPr>
      </w:pPr>
    </w:p>
    <w:p w:rsidR="00AA5CAF" w:rsidRPr="00AA5CAF" w:rsidRDefault="00AA5CAF" w:rsidP="00AA5CAF">
      <w:pPr>
        <w:pStyle w:val="a6"/>
        <w:spacing w:line="360" w:lineRule="auto"/>
        <w:rPr>
          <w:color w:val="000000"/>
          <w:lang w:val="ru-RU"/>
        </w:rPr>
      </w:pPr>
      <w:r w:rsidRPr="00AA5CAF">
        <w:rPr>
          <w:color w:val="000000"/>
          <w:lang w:val="ru-RU"/>
        </w:rPr>
        <w:t>При выборе положения отливки в форме необходимо учесть следующее:</w:t>
      </w:r>
    </w:p>
    <w:p w:rsidR="00AA5CAF" w:rsidRPr="00AA5CAF" w:rsidRDefault="00AA5CAF" w:rsidP="00AA5CAF">
      <w:pPr>
        <w:pStyle w:val="a6"/>
        <w:numPr>
          <w:ilvl w:val="0"/>
          <w:numId w:val="1"/>
        </w:numPr>
        <w:tabs>
          <w:tab w:val="clear" w:pos="1800"/>
          <w:tab w:val="clear" w:pos="4677"/>
          <w:tab w:val="clear" w:pos="9355"/>
          <w:tab w:val="left" w:pos="284"/>
        </w:tabs>
        <w:spacing w:line="360" w:lineRule="auto"/>
        <w:ind w:left="0" w:firstLine="709"/>
        <w:rPr>
          <w:color w:val="000000"/>
          <w:lang w:val="ru-RU"/>
        </w:rPr>
      </w:pPr>
      <w:r w:rsidRPr="00AA5CAF">
        <w:rPr>
          <w:color w:val="000000"/>
          <w:lang w:val="ru-RU"/>
        </w:rPr>
        <w:t>требуется обеспечить равномерное или направленное затвердевание отливки;</w:t>
      </w:r>
    </w:p>
    <w:p w:rsidR="00AA5CAF" w:rsidRPr="00AA5CAF" w:rsidRDefault="00AA5CAF" w:rsidP="00AA5CAF">
      <w:pPr>
        <w:pStyle w:val="a6"/>
        <w:numPr>
          <w:ilvl w:val="0"/>
          <w:numId w:val="1"/>
        </w:numPr>
        <w:tabs>
          <w:tab w:val="clear" w:pos="1800"/>
          <w:tab w:val="clear" w:pos="4677"/>
          <w:tab w:val="clear" w:pos="9355"/>
          <w:tab w:val="left" w:pos="284"/>
        </w:tabs>
        <w:spacing w:line="360" w:lineRule="auto"/>
        <w:ind w:left="0" w:firstLine="709"/>
        <w:rPr>
          <w:color w:val="000000"/>
          <w:lang w:val="ru-RU"/>
        </w:rPr>
      </w:pPr>
      <w:r w:rsidRPr="00AA5CAF">
        <w:rPr>
          <w:color w:val="000000"/>
          <w:lang w:val="ru-RU"/>
        </w:rPr>
        <w:t>наиболее ответственные, обычно обрабатываемые поверхности, надо делать нижними или боковыми (эти поверхности получаются более чистыми);</w:t>
      </w:r>
    </w:p>
    <w:p w:rsidR="00AA5CAF" w:rsidRPr="00AA5CAF" w:rsidRDefault="00AA5CAF" w:rsidP="00AA5CAF">
      <w:pPr>
        <w:pStyle w:val="a6"/>
        <w:numPr>
          <w:ilvl w:val="0"/>
          <w:numId w:val="1"/>
        </w:numPr>
        <w:tabs>
          <w:tab w:val="clear" w:pos="1800"/>
          <w:tab w:val="clear" w:pos="4677"/>
          <w:tab w:val="clear" w:pos="9355"/>
          <w:tab w:val="left" w:pos="284"/>
        </w:tabs>
        <w:spacing w:line="360" w:lineRule="auto"/>
        <w:ind w:left="0" w:firstLine="709"/>
        <w:rPr>
          <w:color w:val="000000"/>
          <w:lang w:val="ru-RU"/>
        </w:rPr>
      </w:pPr>
      <w:r w:rsidRPr="00AA5CAF">
        <w:rPr>
          <w:color w:val="000000"/>
          <w:lang w:val="ru-RU"/>
        </w:rPr>
        <w:t>тонкостенные части рекомендуется располагать в нижних частях формы по возможности вертикально или наклонно.</w:t>
      </w:r>
    </w:p>
    <w:p w:rsidR="00AA5CAF" w:rsidRPr="00AA5CAF" w:rsidRDefault="00AA5CAF" w:rsidP="00AA5CAF">
      <w:pPr>
        <w:pStyle w:val="a6"/>
        <w:spacing w:line="360" w:lineRule="auto"/>
        <w:rPr>
          <w:color w:val="000000"/>
          <w:lang w:val="ru-RU"/>
        </w:rPr>
      </w:pPr>
      <w:r w:rsidRPr="00AA5CAF">
        <w:rPr>
          <w:color w:val="000000"/>
          <w:lang w:val="ru-RU"/>
        </w:rPr>
        <w:t>Выбор разъема формы или модели зависит от конфигурации и размеров отливки, а также от характера производства. Количество разъемов должно быть минимальным. Необходимо учитывать, что наличие разъема формы может приводить к смещению частей отливки относительно друг друга (перекос). По возможности нужно всю отливку или ее большую часть помещать в одной части формы, лучше в нижней; не рекомендуется пересекать плоскостью разъема ответственные обрабатываемые или базовые поверхности. Необходимо также обеспечить рациональное размещение частей литниковой системы.</w:t>
      </w:r>
    </w:p>
    <w:p w:rsidR="00AA5CAF" w:rsidRPr="00AA5CAF" w:rsidRDefault="00AA5CAF" w:rsidP="00AA5CAF">
      <w:pPr>
        <w:pStyle w:val="a6"/>
        <w:spacing w:line="360" w:lineRule="auto"/>
        <w:rPr>
          <w:color w:val="000000"/>
          <w:lang w:val="ru-RU"/>
        </w:rPr>
      </w:pPr>
      <w:r w:rsidRPr="00AA5CAF">
        <w:rPr>
          <w:color w:val="000000"/>
          <w:lang w:val="ru-RU"/>
        </w:rPr>
        <w:t>Для данной детали линия разъема будет одна, которая изображена на эскизе разработки элементов литейной формы. Выбранная линия разъема наиболее эффективна при данном исполнении детали, т.</w:t>
      </w:r>
      <w:r>
        <w:rPr>
          <w:color w:val="000000"/>
        </w:rPr>
        <w:t> </w:t>
      </w:r>
      <w:r w:rsidRPr="00AA5CAF">
        <w:rPr>
          <w:color w:val="000000"/>
          <w:lang w:val="ru-RU"/>
        </w:rPr>
        <w:t>к. обеспечивает возможность получения, как центрального глухого отверстия, так и удобный подвод литниковой системы.</w:t>
      </w:r>
    </w:p>
    <w:p w:rsidR="00AA5CAF" w:rsidRPr="00AA5CAF" w:rsidRDefault="00AA5CAF" w:rsidP="00AA5CAF">
      <w:pPr>
        <w:pStyle w:val="a6"/>
        <w:spacing w:line="360" w:lineRule="auto"/>
        <w:rPr>
          <w:color w:val="000000"/>
          <w:lang w:val="ru-RU"/>
        </w:rPr>
      </w:pPr>
    </w:p>
    <w:p w:rsidR="00AA5CAF" w:rsidRPr="00D04467" w:rsidRDefault="0023367D" w:rsidP="00AA5CAF">
      <w:pPr>
        <w:pStyle w:val="1"/>
        <w:keepNext w:val="0"/>
        <w:keepLines w:val="0"/>
        <w:pageBreakBefore w:val="0"/>
        <w:suppressAutoHyphens w:val="0"/>
        <w:spacing w:before="0" w:after="0" w:line="360" w:lineRule="auto"/>
        <w:ind w:firstLine="709"/>
        <w:jc w:val="both"/>
        <w:rPr>
          <w:color w:val="000000"/>
          <w:sz w:val="28"/>
        </w:rPr>
      </w:pPr>
      <w:bookmarkStart w:id="8" w:name="_Toc525992163"/>
      <w:bookmarkStart w:id="9" w:name="_Toc244644380"/>
      <w:r>
        <w:rPr>
          <w:color w:val="000000"/>
          <w:sz w:val="28"/>
        </w:rPr>
        <w:br w:type="page"/>
      </w:r>
      <w:r w:rsidR="00AA5CAF" w:rsidRPr="00D04467">
        <w:rPr>
          <w:color w:val="000000"/>
          <w:sz w:val="28"/>
        </w:rPr>
        <w:t>3.2 Припуски на механическую обработку</w:t>
      </w:r>
      <w:bookmarkEnd w:id="8"/>
      <w:bookmarkEnd w:id="9"/>
    </w:p>
    <w:p w:rsidR="00AA5CAF" w:rsidRPr="00AA5CAF" w:rsidRDefault="00AA5CAF" w:rsidP="00AA5CAF">
      <w:pPr>
        <w:pStyle w:val="a6"/>
        <w:spacing w:line="360" w:lineRule="auto"/>
        <w:rPr>
          <w:b/>
          <w:bCs/>
          <w:color w:val="000000"/>
          <w:lang w:val="ru-RU"/>
        </w:rPr>
      </w:pPr>
    </w:p>
    <w:p w:rsidR="00AA5CAF" w:rsidRPr="00AA5CAF" w:rsidRDefault="00AA5CAF" w:rsidP="00AA5CAF">
      <w:pPr>
        <w:pStyle w:val="a6"/>
        <w:spacing w:line="360" w:lineRule="auto"/>
        <w:rPr>
          <w:color w:val="000000"/>
          <w:lang w:val="ru-RU"/>
        </w:rPr>
      </w:pPr>
      <w:r w:rsidRPr="00AA5CAF">
        <w:rPr>
          <w:color w:val="000000"/>
          <w:lang w:val="ru-RU"/>
        </w:rPr>
        <w:t>Припуском на механическую обработку является слой металла (на сторону), предназначенный для снятия в процессе механической обработки с целью получения требуемой чистоты поверхности и размеров, заданных чертежом детали.</w:t>
      </w:r>
    </w:p>
    <w:p w:rsidR="00AA5CAF" w:rsidRPr="00AA5CAF" w:rsidRDefault="00AA5CAF" w:rsidP="00AA5CAF">
      <w:pPr>
        <w:pStyle w:val="a6"/>
        <w:spacing w:line="360" w:lineRule="auto"/>
        <w:rPr>
          <w:color w:val="000000"/>
          <w:lang w:val="ru-RU"/>
        </w:rPr>
      </w:pPr>
      <w:r w:rsidRPr="00AA5CAF">
        <w:rPr>
          <w:color w:val="000000"/>
          <w:lang w:val="ru-RU"/>
        </w:rPr>
        <w:t>Припуски на механическую обработку отливок из чугуна назначаются по ГОСТ 26645–85, при наибольшем габаритном размере 100–250</w:t>
      </w:r>
      <w:r>
        <w:rPr>
          <w:color w:val="000000"/>
        </w:rPr>
        <w:t> </w:t>
      </w:r>
      <w:r w:rsidRPr="00AA5CAF">
        <w:rPr>
          <w:color w:val="000000"/>
          <w:lang w:val="ru-RU"/>
        </w:rPr>
        <w:t>мм. В соответствии с ГОСТ 26645–85 выбираем для данной отливки 11-й класс размерной точности, 16-ю степень точности поверхностей, 11-й класс точности массы. В соответствии со степенью точности поверхностей выбираем 8-й ряд припусков для нижних и боковых поверхностей, 10-й ряд припусков для верхних поверхностей. Припуски на механическую обработку в соответствии с номинальным размером нормируемого участка отливки и общим допуском элемента поверхности, указаны на чертеже элементов отливки.</w:t>
      </w:r>
    </w:p>
    <w:p w:rsidR="00AA5CAF" w:rsidRPr="00AA5CAF" w:rsidRDefault="00AA5CAF" w:rsidP="00AA5CAF">
      <w:pPr>
        <w:pStyle w:val="a6"/>
        <w:spacing w:line="360" w:lineRule="auto"/>
        <w:rPr>
          <w:color w:val="000000"/>
          <w:lang w:val="ru-RU"/>
        </w:rPr>
      </w:pPr>
    </w:p>
    <w:p w:rsidR="00AA5CAF" w:rsidRPr="00D04467" w:rsidRDefault="00AA5CAF" w:rsidP="00AA5CAF">
      <w:pPr>
        <w:pStyle w:val="1"/>
        <w:keepNext w:val="0"/>
        <w:keepLines w:val="0"/>
        <w:pageBreakBefore w:val="0"/>
        <w:suppressAutoHyphens w:val="0"/>
        <w:spacing w:before="0" w:after="0" w:line="360" w:lineRule="auto"/>
        <w:ind w:firstLine="709"/>
        <w:jc w:val="both"/>
        <w:rPr>
          <w:color w:val="000000"/>
          <w:sz w:val="28"/>
        </w:rPr>
      </w:pPr>
      <w:bookmarkStart w:id="10" w:name="_Toc525992164"/>
      <w:bookmarkStart w:id="11" w:name="_Toc244644381"/>
      <w:r w:rsidRPr="00D04467">
        <w:rPr>
          <w:color w:val="000000"/>
          <w:sz w:val="28"/>
        </w:rPr>
        <w:t>3.3 Припуск на усадку</w:t>
      </w:r>
      <w:bookmarkEnd w:id="10"/>
      <w:bookmarkEnd w:id="11"/>
    </w:p>
    <w:p w:rsidR="00AA5CAF" w:rsidRPr="00D04467" w:rsidRDefault="00AA5CAF" w:rsidP="00AA5CAF">
      <w:pPr>
        <w:pStyle w:val="22"/>
        <w:ind w:firstLine="709"/>
        <w:rPr>
          <w:rFonts w:ascii="Times New Roman" w:hAnsi="Times New Roman"/>
          <w:szCs w:val="28"/>
        </w:rPr>
      </w:pPr>
    </w:p>
    <w:p w:rsidR="00AA5CAF" w:rsidRPr="00D04467" w:rsidRDefault="00AA5CAF" w:rsidP="00AA5CAF">
      <w:pPr>
        <w:pStyle w:val="22"/>
        <w:ind w:firstLine="709"/>
        <w:rPr>
          <w:rFonts w:ascii="Times New Roman" w:hAnsi="Times New Roman"/>
          <w:szCs w:val="28"/>
        </w:rPr>
      </w:pPr>
      <w:r w:rsidRPr="00D04467">
        <w:rPr>
          <w:rFonts w:ascii="Times New Roman" w:hAnsi="Times New Roman"/>
          <w:szCs w:val="28"/>
        </w:rPr>
        <w:t>Величина припуска на усадку выбирается в зависимости от материала. На чертеже отливки величину припуска указывают в примечании или в правом нижнем углу. Модельщик при изготовлении модели использует соответствующий усадочный метр.</w:t>
      </w:r>
    </w:p>
    <w:p w:rsidR="00AA5CAF" w:rsidRPr="00D04467" w:rsidRDefault="00AA5CAF" w:rsidP="00AA5CAF">
      <w:pPr>
        <w:pStyle w:val="22"/>
        <w:ind w:firstLine="709"/>
        <w:rPr>
          <w:rFonts w:ascii="Times New Roman" w:hAnsi="Times New Roman"/>
          <w:szCs w:val="28"/>
        </w:rPr>
      </w:pPr>
      <w:r w:rsidRPr="00D04467">
        <w:rPr>
          <w:rFonts w:ascii="Times New Roman" w:hAnsi="Times New Roman"/>
          <w:szCs w:val="28"/>
        </w:rPr>
        <w:t xml:space="preserve">Для серого чугуна при литье деталей малого веса (до </w:t>
      </w:r>
      <w:smartTag w:uri="urn:schemas-microsoft-com:office:smarttags" w:element="metricconverter">
        <w:smartTagPr>
          <w:attr w:name="ProductID" w:val="100 кг"/>
        </w:smartTagPr>
        <w:r w:rsidRPr="00D04467">
          <w:rPr>
            <w:rFonts w:ascii="Times New Roman" w:hAnsi="Times New Roman"/>
            <w:szCs w:val="28"/>
          </w:rPr>
          <w:t>100 кг</w:t>
        </w:r>
      </w:smartTag>
      <w:r w:rsidRPr="00D04467">
        <w:rPr>
          <w:rFonts w:ascii="Times New Roman" w:hAnsi="Times New Roman"/>
          <w:szCs w:val="28"/>
        </w:rPr>
        <w:t>) усадка составляет 0,9</w:t>
      </w:r>
      <w:r>
        <w:rPr>
          <w:rFonts w:ascii="Times New Roman" w:hAnsi="Times New Roman"/>
          <w:szCs w:val="28"/>
        </w:rPr>
        <w:t>–</w:t>
      </w:r>
      <w:r w:rsidRPr="00D04467">
        <w:rPr>
          <w:rFonts w:ascii="Times New Roman" w:hAnsi="Times New Roman"/>
          <w:szCs w:val="28"/>
        </w:rPr>
        <w:t>1,3</w:t>
      </w:r>
      <w:r>
        <w:rPr>
          <w:rFonts w:ascii="Times New Roman" w:hAnsi="Times New Roman"/>
          <w:szCs w:val="28"/>
        </w:rPr>
        <w:t>%</w:t>
      </w:r>
      <w:r w:rsidRPr="00D04467">
        <w:rPr>
          <w:rFonts w:ascii="Times New Roman" w:hAnsi="Times New Roman"/>
          <w:szCs w:val="28"/>
        </w:rPr>
        <w:t>.</w:t>
      </w:r>
    </w:p>
    <w:p w:rsidR="00AA5CAF" w:rsidRPr="00D04467" w:rsidRDefault="00AA5CAF" w:rsidP="00AA5CAF">
      <w:pPr>
        <w:pStyle w:val="22"/>
        <w:ind w:firstLine="709"/>
        <w:rPr>
          <w:rFonts w:ascii="Times New Roman" w:hAnsi="Times New Roman"/>
          <w:szCs w:val="28"/>
        </w:rPr>
      </w:pPr>
    </w:p>
    <w:p w:rsidR="00AA5CAF" w:rsidRPr="00D04467" w:rsidRDefault="00AA5CAF" w:rsidP="00AA5CAF">
      <w:pPr>
        <w:pStyle w:val="1"/>
        <w:keepNext w:val="0"/>
        <w:keepLines w:val="0"/>
        <w:pageBreakBefore w:val="0"/>
        <w:suppressAutoHyphens w:val="0"/>
        <w:spacing w:before="0" w:after="0" w:line="360" w:lineRule="auto"/>
        <w:ind w:firstLine="709"/>
        <w:jc w:val="both"/>
        <w:rPr>
          <w:color w:val="000000"/>
          <w:sz w:val="28"/>
        </w:rPr>
      </w:pPr>
      <w:bookmarkStart w:id="12" w:name="_Toc525992165"/>
      <w:bookmarkStart w:id="13" w:name="_Toc244644382"/>
      <w:r w:rsidRPr="00D04467">
        <w:rPr>
          <w:color w:val="000000"/>
          <w:sz w:val="28"/>
        </w:rPr>
        <w:t>3.4 Формовочные (литейные) уклоны</w:t>
      </w:r>
      <w:bookmarkEnd w:id="12"/>
      <w:bookmarkEnd w:id="13"/>
    </w:p>
    <w:p w:rsidR="00AA5CAF" w:rsidRPr="00D04467" w:rsidRDefault="00AA5CAF" w:rsidP="00AA5CAF">
      <w:pPr>
        <w:pStyle w:val="22"/>
        <w:ind w:firstLine="709"/>
        <w:rPr>
          <w:rFonts w:ascii="Times New Roman" w:hAnsi="Times New Roman"/>
          <w:szCs w:val="28"/>
        </w:rPr>
      </w:pPr>
    </w:p>
    <w:p w:rsidR="00AA5CAF" w:rsidRPr="00D04467" w:rsidRDefault="00AA5CAF" w:rsidP="00AA5CAF">
      <w:pPr>
        <w:pStyle w:val="22"/>
        <w:ind w:firstLine="709"/>
        <w:rPr>
          <w:rFonts w:ascii="Times New Roman" w:hAnsi="Times New Roman"/>
          <w:szCs w:val="28"/>
        </w:rPr>
      </w:pPr>
      <w:r w:rsidRPr="00D04467">
        <w:rPr>
          <w:rFonts w:ascii="Times New Roman" w:hAnsi="Times New Roman"/>
          <w:szCs w:val="28"/>
        </w:rPr>
        <w:t>Формовочные уклоны служат для извлечения моделей из формы без ее разрушения. Размеры отливки увеличиваются в направлении извлечения модели из формы, то есть в сторону плоскости разъема формы. На обрабатываемые поверхности отливки формовочные уклоны даются поверх припусков на механическую обработку, на необрабатываемые – за счет увеличения или уменьшения размеров отливки.</w:t>
      </w:r>
    </w:p>
    <w:p w:rsidR="00AA5CAF" w:rsidRPr="00D04467" w:rsidRDefault="00AA5CAF" w:rsidP="00AA5CAF">
      <w:pPr>
        <w:pStyle w:val="22"/>
        <w:ind w:firstLine="709"/>
        <w:rPr>
          <w:rFonts w:ascii="Times New Roman" w:hAnsi="Times New Roman"/>
          <w:szCs w:val="28"/>
        </w:rPr>
      </w:pPr>
      <w:r w:rsidRPr="00D04467">
        <w:rPr>
          <w:rFonts w:ascii="Times New Roman" w:hAnsi="Times New Roman"/>
          <w:szCs w:val="28"/>
        </w:rPr>
        <w:t>Величина формовочных уклонов выбирается в зависимости от вида литья, материала модели и высоты поверхности, на которую назначается уклон, и обозначается в градусах</w:t>
      </w:r>
      <w:r>
        <w:rPr>
          <w:rFonts w:ascii="Times New Roman" w:hAnsi="Times New Roman"/>
          <w:szCs w:val="28"/>
        </w:rPr>
        <w:t xml:space="preserve"> </w:t>
      </w:r>
      <w:r w:rsidRPr="00D04467">
        <w:rPr>
          <w:rFonts w:ascii="Times New Roman" w:hAnsi="Times New Roman"/>
          <w:szCs w:val="28"/>
        </w:rPr>
        <w:t>или в миллиметрах. Формовочные уклоны указаны в таблице 6 на размеры с учётом припусков.</w:t>
      </w:r>
    </w:p>
    <w:p w:rsidR="00AA5CAF" w:rsidRPr="00D04467" w:rsidRDefault="00AA5CAF" w:rsidP="00AA5CAF">
      <w:pPr>
        <w:spacing w:line="360" w:lineRule="auto"/>
        <w:ind w:firstLine="709"/>
        <w:jc w:val="both"/>
        <w:rPr>
          <w:color w:val="000000"/>
          <w:sz w:val="28"/>
        </w:rPr>
      </w:pPr>
      <w:bookmarkStart w:id="14" w:name="_Toc525992166"/>
      <w:r w:rsidRPr="00D04467">
        <w:rPr>
          <w:color w:val="000000"/>
          <w:sz w:val="28"/>
        </w:rPr>
        <w:t>Величину формовочных уклонов выбирают в зависимости от вида литья, материала модели и высоты поверхности, на которую назначается уклон, и обозначается в градусах или в миллиметрах. В таблице 5 представлены их значения.</w:t>
      </w:r>
    </w:p>
    <w:p w:rsidR="00AA5CAF" w:rsidRPr="00D04467" w:rsidRDefault="00AA5CAF" w:rsidP="00AA5CAF">
      <w:pPr>
        <w:spacing w:line="360" w:lineRule="auto"/>
        <w:ind w:firstLine="709"/>
        <w:jc w:val="both"/>
        <w:rPr>
          <w:color w:val="000000"/>
          <w:sz w:val="28"/>
        </w:rPr>
      </w:pPr>
    </w:p>
    <w:p w:rsidR="00AA5CAF" w:rsidRPr="00D04467" w:rsidRDefault="00AA5CAF" w:rsidP="00AA5CAF">
      <w:pPr>
        <w:spacing w:line="360" w:lineRule="auto"/>
        <w:ind w:firstLine="709"/>
        <w:jc w:val="both"/>
        <w:rPr>
          <w:color w:val="000000"/>
          <w:sz w:val="28"/>
        </w:rPr>
      </w:pPr>
      <w:r w:rsidRPr="00D04467">
        <w:rPr>
          <w:color w:val="000000"/>
          <w:sz w:val="28"/>
        </w:rPr>
        <w:t>Таблица 5</w:t>
      </w:r>
      <w:r w:rsidR="0023367D">
        <w:rPr>
          <w:color w:val="000000"/>
          <w:sz w:val="28"/>
        </w:rPr>
        <w:t xml:space="preserve"> – Значения формовочных уклонов</w:t>
      </w:r>
    </w:p>
    <w:tbl>
      <w:tblPr>
        <w:tblStyle w:val="12"/>
        <w:tblW w:w="9009" w:type="dxa"/>
        <w:tblInd w:w="288" w:type="dxa"/>
        <w:tblLook w:val="0000" w:firstRow="0" w:lastRow="0" w:firstColumn="0" w:lastColumn="0" w:noHBand="0" w:noVBand="0"/>
      </w:tblPr>
      <w:tblGrid>
        <w:gridCol w:w="2624"/>
        <w:gridCol w:w="3353"/>
        <w:gridCol w:w="3032"/>
      </w:tblGrid>
      <w:tr w:rsidR="00AA5CAF" w:rsidRPr="00D04467" w:rsidTr="0023367D">
        <w:trPr>
          <w:cantSplit/>
          <w:trHeight w:val="285"/>
        </w:trPr>
        <w:tc>
          <w:tcPr>
            <w:tcW w:w="1456" w:type="pct"/>
            <w:vMerge w:val="restart"/>
          </w:tcPr>
          <w:p w:rsidR="00AA5CAF" w:rsidRPr="00D04467" w:rsidRDefault="00AA5CAF" w:rsidP="00C0562D">
            <w:pPr>
              <w:spacing w:line="360" w:lineRule="auto"/>
              <w:jc w:val="both"/>
              <w:rPr>
                <w:color w:val="000000"/>
                <w:szCs w:val="28"/>
              </w:rPr>
            </w:pPr>
            <w:r w:rsidRPr="00D04467">
              <w:rPr>
                <w:color w:val="000000"/>
                <w:szCs w:val="28"/>
              </w:rPr>
              <w:t>Высота поверхности модели, мм</w:t>
            </w:r>
          </w:p>
        </w:tc>
        <w:tc>
          <w:tcPr>
            <w:tcW w:w="3544" w:type="pct"/>
            <w:gridSpan w:val="2"/>
          </w:tcPr>
          <w:p w:rsidR="00AA5CAF" w:rsidRPr="00D04467" w:rsidRDefault="00AA5CAF" w:rsidP="00C0562D">
            <w:pPr>
              <w:spacing w:line="360" w:lineRule="auto"/>
              <w:jc w:val="both"/>
              <w:rPr>
                <w:color w:val="000000"/>
                <w:szCs w:val="28"/>
              </w:rPr>
            </w:pPr>
            <w:r w:rsidRPr="00D04467">
              <w:rPr>
                <w:color w:val="000000"/>
                <w:szCs w:val="28"/>
              </w:rPr>
              <w:t>Угол модели</w:t>
            </w:r>
          </w:p>
        </w:tc>
      </w:tr>
      <w:tr w:rsidR="00AA5CAF" w:rsidRPr="00D04467" w:rsidTr="0023367D">
        <w:trPr>
          <w:cantSplit/>
          <w:trHeight w:val="573"/>
        </w:trPr>
        <w:tc>
          <w:tcPr>
            <w:tcW w:w="1456" w:type="pct"/>
            <w:vMerge/>
          </w:tcPr>
          <w:p w:rsidR="00AA5CAF" w:rsidRPr="00D04467" w:rsidRDefault="00AA5CAF" w:rsidP="00C0562D">
            <w:pPr>
              <w:spacing w:line="360" w:lineRule="auto"/>
              <w:jc w:val="both"/>
              <w:rPr>
                <w:color w:val="000000"/>
                <w:szCs w:val="28"/>
              </w:rPr>
            </w:pPr>
          </w:p>
        </w:tc>
        <w:tc>
          <w:tcPr>
            <w:tcW w:w="1861" w:type="pct"/>
          </w:tcPr>
          <w:p w:rsidR="00AA5CAF" w:rsidRPr="00D04467" w:rsidRDefault="00AA5CAF" w:rsidP="00C0562D">
            <w:pPr>
              <w:spacing w:line="360" w:lineRule="auto"/>
              <w:jc w:val="both"/>
              <w:rPr>
                <w:color w:val="000000"/>
                <w:szCs w:val="28"/>
              </w:rPr>
            </w:pPr>
            <w:r w:rsidRPr="00D04467">
              <w:rPr>
                <w:color w:val="000000"/>
                <w:szCs w:val="28"/>
              </w:rPr>
              <w:t xml:space="preserve">угол </w:t>
            </w:r>
            <w:r w:rsidRPr="00D04467">
              <w:rPr>
                <w:color w:val="000000"/>
              </w:rPr>
              <w:sym w:font="Symbol" w:char="F062"/>
            </w:r>
          </w:p>
        </w:tc>
        <w:tc>
          <w:tcPr>
            <w:tcW w:w="1682" w:type="pct"/>
          </w:tcPr>
          <w:p w:rsidR="00AA5CAF" w:rsidRPr="00D04467" w:rsidRDefault="00AA5CAF" w:rsidP="00C0562D">
            <w:pPr>
              <w:spacing w:line="360" w:lineRule="auto"/>
              <w:jc w:val="both"/>
              <w:rPr>
                <w:color w:val="000000"/>
                <w:szCs w:val="28"/>
              </w:rPr>
            </w:pPr>
            <w:r w:rsidRPr="00D04467">
              <w:rPr>
                <w:color w:val="000000"/>
                <w:szCs w:val="28"/>
              </w:rPr>
              <w:t>уклон а, мм</w:t>
            </w:r>
          </w:p>
        </w:tc>
      </w:tr>
      <w:tr w:rsidR="00AA5CAF" w:rsidRPr="00D04467" w:rsidTr="0023367D">
        <w:trPr>
          <w:cantSplit/>
          <w:trHeight w:val="1665"/>
        </w:trPr>
        <w:tc>
          <w:tcPr>
            <w:tcW w:w="1456" w:type="pct"/>
          </w:tcPr>
          <w:p w:rsidR="00AA5CAF" w:rsidRPr="00D04467" w:rsidRDefault="00AA5CAF" w:rsidP="00C0562D">
            <w:pPr>
              <w:spacing w:line="360" w:lineRule="auto"/>
              <w:jc w:val="both"/>
              <w:rPr>
                <w:color w:val="000000"/>
                <w:szCs w:val="28"/>
              </w:rPr>
            </w:pPr>
            <w:r w:rsidRPr="00D04467">
              <w:rPr>
                <w:color w:val="000000"/>
                <w:szCs w:val="28"/>
              </w:rPr>
              <w:t xml:space="preserve">до </w:t>
            </w:r>
            <w:r w:rsidRPr="00D04467">
              <w:rPr>
                <w:color w:val="000000"/>
                <w:szCs w:val="28"/>
                <w:lang w:val="en-US"/>
              </w:rPr>
              <w:t>1</w:t>
            </w:r>
            <w:r w:rsidRPr="00D04467">
              <w:rPr>
                <w:color w:val="000000"/>
                <w:szCs w:val="28"/>
              </w:rPr>
              <w:t>0</w:t>
            </w:r>
          </w:p>
          <w:p w:rsidR="00AA5CAF" w:rsidRPr="00D04467" w:rsidRDefault="00AA5CAF" w:rsidP="00C0562D">
            <w:pPr>
              <w:spacing w:line="360" w:lineRule="auto"/>
              <w:jc w:val="both"/>
              <w:rPr>
                <w:color w:val="000000"/>
                <w:szCs w:val="28"/>
                <w:lang w:val="en-US"/>
              </w:rPr>
            </w:pPr>
            <w:r w:rsidRPr="00D04467">
              <w:rPr>
                <w:color w:val="000000"/>
                <w:szCs w:val="28"/>
              </w:rPr>
              <w:t>1</w:t>
            </w:r>
            <w:r w:rsidRPr="00D04467">
              <w:rPr>
                <w:color w:val="000000"/>
                <w:szCs w:val="28"/>
                <w:lang w:val="en-US"/>
              </w:rPr>
              <w:t>0</w:t>
            </w:r>
            <w:r w:rsidRPr="00D04467">
              <w:rPr>
                <w:color w:val="000000"/>
                <w:szCs w:val="28"/>
              </w:rPr>
              <w:t xml:space="preserve"> – </w:t>
            </w:r>
            <w:r w:rsidRPr="00D04467">
              <w:rPr>
                <w:color w:val="000000"/>
                <w:szCs w:val="28"/>
                <w:lang w:val="en-US"/>
              </w:rPr>
              <w:t>16</w:t>
            </w:r>
          </w:p>
          <w:p w:rsidR="00AA5CAF" w:rsidRPr="00D04467" w:rsidRDefault="00AA5CAF" w:rsidP="00C0562D">
            <w:pPr>
              <w:spacing w:line="360" w:lineRule="auto"/>
              <w:jc w:val="both"/>
              <w:rPr>
                <w:color w:val="000000"/>
                <w:szCs w:val="28"/>
                <w:lang w:val="en-US"/>
              </w:rPr>
            </w:pPr>
            <w:r w:rsidRPr="00D04467">
              <w:rPr>
                <w:color w:val="000000"/>
                <w:szCs w:val="28"/>
                <w:lang w:val="en-US"/>
              </w:rPr>
              <w:t>16</w:t>
            </w:r>
            <w:r w:rsidRPr="00D04467">
              <w:rPr>
                <w:color w:val="000000"/>
                <w:szCs w:val="28"/>
              </w:rPr>
              <w:t xml:space="preserve"> – </w:t>
            </w:r>
            <w:r w:rsidRPr="00D04467">
              <w:rPr>
                <w:color w:val="000000"/>
                <w:szCs w:val="28"/>
                <w:lang w:val="en-US"/>
              </w:rPr>
              <w:t>25</w:t>
            </w:r>
          </w:p>
          <w:p w:rsidR="00AA5CAF" w:rsidRPr="00D04467" w:rsidRDefault="00AA5CAF" w:rsidP="00C0562D">
            <w:pPr>
              <w:spacing w:line="360" w:lineRule="auto"/>
              <w:jc w:val="both"/>
              <w:rPr>
                <w:color w:val="000000"/>
                <w:szCs w:val="28"/>
                <w:lang w:val="en-US"/>
              </w:rPr>
            </w:pPr>
            <w:r w:rsidRPr="00D04467">
              <w:rPr>
                <w:color w:val="000000"/>
                <w:szCs w:val="28"/>
                <w:lang w:val="en-US"/>
              </w:rPr>
              <w:t>25</w:t>
            </w:r>
            <w:r w:rsidRPr="00D04467">
              <w:rPr>
                <w:color w:val="000000"/>
                <w:szCs w:val="28"/>
              </w:rPr>
              <w:t xml:space="preserve"> – </w:t>
            </w:r>
            <w:r w:rsidRPr="00D04467">
              <w:rPr>
                <w:color w:val="000000"/>
                <w:szCs w:val="28"/>
                <w:lang w:val="en-US"/>
              </w:rPr>
              <w:t>4</w:t>
            </w:r>
            <w:r w:rsidRPr="00D04467">
              <w:rPr>
                <w:color w:val="000000"/>
                <w:szCs w:val="28"/>
              </w:rPr>
              <w:t>0</w:t>
            </w:r>
          </w:p>
          <w:p w:rsidR="00AA5CAF" w:rsidRPr="00D04467" w:rsidRDefault="00AA5CAF" w:rsidP="00C0562D">
            <w:pPr>
              <w:spacing w:line="360" w:lineRule="auto"/>
              <w:jc w:val="both"/>
              <w:rPr>
                <w:color w:val="000000"/>
                <w:szCs w:val="28"/>
                <w:lang w:val="en-US"/>
              </w:rPr>
            </w:pPr>
            <w:r w:rsidRPr="00D04467">
              <w:rPr>
                <w:color w:val="000000"/>
                <w:szCs w:val="28"/>
                <w:lang w:val="en-US"/>
              </w:rPr>
              <w:t>40</w:t>
            </w:r>
            <w:r w:rsidRPr="00D04467">
              <w:rPr>
                <w:color w:val="000000"/>
                <w:szCs w:val="28"/>
              </w:rPr>
              <w:t xml:space="preserve"> – </w:t>
            </w:r>
            <w:r w:rsidRPr="00D04467">
              <w:rPr>
                <w:color w:val="000000"/>
                <w:szCs w:val="28"/>
                <w:lang w:val="en-US"/>
              </w:rPr>
              <w:t>63</w:t>
            </w:r>
          </w:p>
          <w:p w:rsidR="00AA5CAF" w:rsidRPr="00D04467" w:rsidRDefault="00AA5CAF" w:rsidP="00C0562D">
            <w:pPr>
              <w:spacing w:line="360" w:lineRule="auto"/>
              <w:jc w:val="both"/>
              <w:rPr>
                <w:color w:val="000000"/>
                <w:szCs w:val="28"/>
                <w:lang w:val="en-US"/>
              </w:rPr>
            </w:pPr>
            <w:r w:rsidRPr="00D04467">
              <w:rPr>
                <w:color w:val="000000"/>
                <w:szCs w:val="28"/>
                <w:lang w:val="en-US"/>
              </w:rPr>
              <w:t>63</w:t>
            </w:r>
            <w:r w:rsidRPr="00D04467">
              <w:rPr>
                <w:color w:val="000000"/>
                <w:szCs w:val="28"/>
              </w:rPr>
              <w:t xml:space="preserve"> – </w:t>
            </w:r>
            <w:r w:rsidRPr="00D04467">
              <w:rPr>
                <w:color w:val="000000"/>
                <w:szCs w:val="28"/>
                <w:lang w:val="en-US"/>
              </w:rPr>
              <w:t>100</w:t>
            </w:r>
          </w:p>
          <w:p w:rsidR="00AA5CAF" w:rsidRPr="00D04467" w:rsidRDefault="00AA5CAF" w:rsidP="00C0562D">
            <w:pPr>
              <w:spacing w:line="360" w:lineRule="auto"/>
              <w:jc w:val="both"/>
              <w:rPr>
                <w:color w:val="000000"/>
                <w:szCs w:val="28"/>
              </w:rPr>
            </w:pPr>
            <w:r w:rsidRPr="00D04467">
              <w:rPr>
                <w:color w:val="000000"/>
                <w:szCs w:val="28"/>
                <w:lang w:val="en-US"/>
              </w:rPr>
              <w:t>100</w:t>
            </w:r>
            <w:r w:rsidRPr="00D04467">
              <w:rPr>
                <w:color w:val="000000"/>
                <w:szCs w:val="28"/>
              </w:rPr>
              <w:t xml:space="preserve"> – </w:t>
            </w:r>
            <w:r w:rsidRPr="00D04467">
              <w:rPr>
                <w:color w:val="000000"/>
                <w:szCs w:val="28"/>
                <w:lang w:val="en-US"/>
              </w:rPr>
              <w:t>160</w:t>
            </w:r>
          </w:p>
        </w:tc>
        <w:tc>
          <w:tcPr>
            <w:tcW w:w="1861" w:type="pct"/>
          </w:tcPr>
          <w:p w:rsidR="00AA5CAF" w:rsidRPr="00D04467" w:rsidRDefault="00AA5CAF" w:rsidP="00C0562D">
            <w:pPr>
              <w:spacing w:line="360" w:lineRule="auto"/>
              <w:jc w:val="both"/>
              <w:rPr>
                <w:color w:val="000000"/>
                <w:szCs w:val="28"/>
                <w:lang w:val="en-US"/>
              </w:rPr>
            </w:pPr>
            <w:r w:rsidRPr="00D04467">
              <w:rPr>
                <w:color w:val="000000"/>
                <w:szCs w:val="28"/>
                <w:lang w:val="en-US"/>
              </w:rPr>
              <w:t>2</w:t>
            </w:r>
            <w:r w:rsidRPr="00D04467">
              <w:rPr>
                <w:color w:val="000000"/>
                <w:szCs w:val="28"/>
                <w:vertAlign w:val="superscript"/>
              </w:rPr>
              <w:t>0</w:t>
            </w:r>
            <w:r w:rsidRPr="00D04467">
              <w:rPr>
                <w:color w:val="000000"/>
                <w:szCs w:val="28"/>
                <w:lang w:val="en-US"/>
              </w:rPr>
              <w:t>55</w:t>
            </w:r>
            <w:r w:rsidRPr="00D04467">
              <w:rPr>
                <w:color w:val="000000"/>
                <w:szCs w:val="28"/>
              </w:rPr>
              <w:t>'</w:t>
            </w:r>
          </w:p>
          <w:p w:rsidR="00AA5CAF" w:rsidRPr="00D04467" w:rsidRDefault="00AA5CAF" w:rsidP="00C0562D">
            <w:pPr>
              <w:spacing w:line="360" w:lineRule="auto"/>
              <w:jc w:val="both"/>
              <w:rPr>
                <w:color w:val="000000"/>
                <w:szCs w:val="28"/>
                <w:lang w:val="en-US"/>
              </w:rPr>
            </w:pPr>
            <w:r w:rsidRPr="00D04467">
              <w:rPr>
                <w:color w:val="000000"/>
                <w:szCs w:val="28"/>
                <w:lang w:val="en-US"/>
              </w:rPr>
              <w:t>1</w:t>
            </w:r>
            <w:r w:rsidRPr="00D04467">
              <w:rPr>
                <w:color w:val="000000"/>
                <w:szCs w:val="28"/>
                <w:vertAlign w:val="superscript"/>
              </w:rPr>
              <w:t>0</w:t>
            </w:r>
            <w:r w:rsidRPr="00D04467">
              <w:rPr>
                <w:color w:val="000000"/>
                <w:szCs w:val="28"/>
                <w:lang w:val="en-US"/>
              </w:rPr>
              <w:t>55</w:t>
            </w:r>
            <w:r w:rsidRPr="00D04467">
              <w:rPr>
                <w:color w:val="000000"/>
                <w:szCs w:val="28"/>
              </w:rPr>
              <w:t>'</w:t>
            </w:r>
          </w:p>
          <w:p w:rsidR="00AA5CAF" w:rsidRPr="00D04467" w:rsidRDefault="00AA5CAF" w:rsidP="00C0562D">
            <w:pPr>
              <w:spacing w:line="360" w:lineRule="auto"/>
              <w:jc w:val="both"/>
              <w:rPr>
                <w:color w:val="000000"/>
                <w:szCs w:val="28"/>
              </w:rPr>
            </w:pPr>
            <w:r w:rsidRPr="00D04467">
              <w:rPr>
                <w:color w:val="000000"/>
                <w:szCs w:val="28"/>
              </w:rPr>
              <w:t>1</w:t>
            </w:r>
            <w:r w:rsidRPr="00D04467">
              <w:rPr>
                <w:color w:val="000000"/>
                <w:szCs w:val="28"/>
                <w:vertAlign w:val="superscript"/>
              </w:rPr>
              <w:t>0</w:t>
            </w:r>
            <w:r w:rsidRPr="00D04467">
              <w:rPr>
                <w:color w:val="000000"/>
                <w:szCs w:val="28"/>
              </w:rPr>
              <w:t>30'</w:t>
            </w:r>
          </w:p>
          <w:p w:rsidR="00AA5CAF" w:rsidRPr="00D04467" w:rsidRDefault="00AA5CAF" w:rsidP="00C0562D">
            <w:pPr>
              <w:spacing w:line="360" w:lineRule="auto"/>
              <w:jc w:val="both"/>
              <w:rPr>
                <w:color w:val="000000"/>
                <w:szCs w:val="28"/>
                <w:lang w:val="en-US"/>
              </w:rPr>
            </w:pPr>
            <w:r w:rsidRPr="00D04467">
              <w:rPr>
                <w:color w:val="000000"/>
                <w:szCs w:val="28"/>
              </w:rPr>
              <w:t>1</w:t>
            </w:r>
            <w:r w:rsidRPr="00D04467">
              <w:rPr>
                <w:color w:val="000000"/>
                <w:szCs w:val="28"/>
                <w:vertAlign w:val="superscript"/>
              </w:rPr>
              <w:t>0</w:t>
            </w:r>
            <w:r w:rsidRPr="00D04467">
              <w:rPr>
                <w:color w:val="000000"/>
                <w:szCs w:val="28"/>
              </w:rPr>
              <w:t>05'</w:t>
            </w:r>
          </w:p>
          <w:p w:rsidR="00AA5CAF" w:rsidRPr="00D04467" w:rsidRDefault="00AA5CAF" w:rsidP="00C0562D">
            <w:pPr>
              <w:spacing w:line="360" w:lineRule="auto"/>
              <w:jc w:val="both"/>
              <w:rPr>
                <w:color w:val="000000"/>
                <w:szCs w:val="28"/>
                <w:lang w:val="en-US"/>
              </w:rPr>
            </w:pPr>
            <w:r w:rsidRPr="00D04467">
              <w:rPr>
                <w:color w:val="000000"/>
                <w:szCs w:val="28"/>
              </w:rPr>
              <w:t>45'</w:t>
            </w:r>
          </w:p>
          <w:p w:rsidR="00AA5CAF" w:rsidRPr="00D04467" w:rsidRDefault="00AA5CAF" w:rsidP="00C0562D">
            <w:pPr>
              <w:spacing w:line="360" w:lineRule="auto"/>
              <w:jc w:val="both"/>
              <w:rPr>
                <w:color w:val="000000"/>
                <w:szCs w:val="28"/>
                <w:lang w:val="en-US"/>
              </w:rPr>
            </w:pPr>
            <w:r w:rsidRPr="00D04467">
              <w:rPr>
                <w:color w:val="000000"/>
                <w:szCs w:val="28"/>
                <w:lang w:val="en-US"/>
              </w:rPr>
              <w:t>35</w:t>
            </w:r>
            <w:r w:rsidRPr="00D04467">
              <w:rPr>
                <w:color w:val="000000"/>
                <w:szCs w:val="28"/>
              </w:rPr>
              <w:t>'</w:t>
            </w:r>
          </w:p>
          <w:p w:rsidR="00AA5CAF" w:rsidRPr="00D04467" w:rsidRDefault="00AA5CAF" w:rsidP="00C0562D">
            <w:pPr>
              <w:spacing w:line="360" w:lineRule="auto"/>
              <w:jc w:val="both"/>
              <w:rPr>
                <w:color w:val="000000"/>
                <w:szCs w:val="28"/>
                <w:lang w:val="en-US"/>
              </w:rPr>
            </w:pPr>
            <w:r w:rsidRPr="00D04467">
              <w:rPr>
                <w:color w:val="000000"/>
                <w:szCs w:val="28"/>
                <w:lang w:val="en-US"/>
              </w:rPr>
              <w:t>2</w:t>
            </w:r>
            <w:r w:rsidRPr="00D04467">
              <w:rPr>
                <w:color w:val="000000"/>
                <w:szCs w:val="28"/>
              </w:rPr>
              <w:t>5'</w:t>
            </w:r>
          </w:p>
        </w:tc>
        <w:tc>
          <w:tcPr>
            <w:tcW w:w="1682" w:type="pct"/>
          </w:tcPr>
          <w:p w:rsidR="00AA5CAF" w:rsidRPr="00D04467" w:rsidRDefault="00AA5CAF" w:rsidP="00C0562D">
            <w:pPr>
              <w:spacing w:line="360" w:lineRule="auto"/>
              <w:jc w:val="both"/>
              <w:rPr>
                <w:color w:val="000000"/>
                <w:szCs w:val="28"/>
              </w:rPr>
            </w:pPr>
            <w:r w:rsidRPr="00D04467">
              <w:rPr>
                <w:color w:val="000000"/>
                <w:szCs w:val="28"/>
                <w:lang w:val="en-US"/>
              </w:rPr>
              <w:t>0</w:t>
            </w:r>
            <w:r w:rsidRPr="00D04467">
              <w:rPr>
                <w:color w:val="000000"/>
                <w:szCs w:val="28"/>
              </w:rPr>
              <w:t>,</w:t>
            </w:r>
            <w:r w:rsidRPr="00D04467">
              <w:rPr>
                <w:color w:val="000000"/>
                <w:szCs w:val="28"/>
                <w:lang w:val="en-US"/>
              </w:rPr>
              <w:t>5</w:t>
            </w:r>
          </w:p>
          <w:p w:rsidR="00AA5CAF" w:rsidRPr="00D04467" w:rsidRDefault="00AA5CAF" w:rsidP="00C0562D">
            <w:pPr>
              <w:spacing w:line="360" w:lineRule="auto"/>
              <w:jc w:val="both"/>
              <w:rPr>
                <w:color w:val="000000"/>
                <w:szCs w:val="28"/>
              </w:rPr>
            </w:pPr>
            <w:r w:rsidRPr="00D04467">
              <w:rPr>
                <w:color w:val="000000"/>
                <w:szCs w:val="28"/>
              </w:rPr>
              <w:t>0,55</w:t>
            </w:r>
          </w:p>
          <w:p w:rsidR="00AA5CAF" w:rsidRPr="00D04467" w:rsidRDefault="00AA5CAF" w:rsidP="00C0562D">
            <w:pPr>
              <w:spacing w:line="360" w:lineRule="auto"/>
              <w:jc w:val="both"/>
              <w:rPr>
                <w:color w:val="000000"/>
                <w:szCs w:val="28"/>
              </w:rPr>
            </w:pPr>
            <w:r w:rsidRPr="00D04467">
              <w:rPr>
                <w:color w:val="000000"/>
                <w:szCs w:val="28"/>
              </w:rPr>
              <w:t>0,65</w:t>
            </w:r>
          </w:p>
          <w:p w:rsidR="00AA5CAF" w:rsidRPr="00D04467" w:rsidRDefault="00AA5CAF" w:rsidP="00C0562D">
            <w:pPr>
              <w:spacing w:line="360" w:lineRule="auto"/>
              <w:jc w:val="both"/>
              <w:rPr>
                <w:color w:val="000000"/>
                <w:szCs w:val="28"/>
              </w:rPr>
            </w:pPr>
            <w:r w:rsidRPr="00D04467">
              <w:rPr>
                <w:color w:val="000000"/>
                <w:szCs w:val="28"/>
              </w:rPr>
              <w:t>0,75</w:t>
            </w:r>
          </w:p>
          <w:p w:rsidR="00AA5CAF" w:rsidRPr="00D04467" w:rsidRDefault="00AA5CAF" w:rsidP="00C0562D">
            <w:pPr>
              <w:spacing w:line="360" w:lineRule="auto"/>
              <w:jc w:val="both"/>
              <w:rPr>
                <w:color w:val="000000"/>
                <w:szCs w:val="28"/>
              </w:rPr>
            </w:pPr>
            <w:r w:rsidRPr="00D04467">
              <w:rPr>
                <w:color w:val="000000"/>
                <w:szCs w:val="28"/>
              </w:rPr>
              <w:t>0,85</w:t>
            </w:r>
          </w:p>
          <w:p w:rsidR="00AA5CAF" w:rsidRPr="00D04467" w:rsidRDefault="00AA5CAF" w:rsidP="00C0562D">
            <w:pPr>
              <w:spacing w:line="360" w:lineRule="auto"/>
              <w:jc w:val="both"/>
              <w:rPr>
                <w:color w:val="000000"/>
                <w:szCs w:val="28"/>
              </w:rPr>
            </w:pPr>
            <w:r w:rsidRPr="00D04467">
              <w:rPr>
                <w:color w:val="000000"/>
                <w:szCs w:val="28"/>
              </w:rPr>
              <w:t>1,00</w:t>
            </w:r>
          </w:p>
          <w:p w:rsidR="00AA5CAF" w:rsidRPr="00D04467" w:rsidRDefault="00AA5CAF" w:rsidP="00C0562D">
            <w:pPr>
              <w:spacing w:line="360" w:lineRule="auto"/>
              <w:jc w:val="both"/>
              <w:rPr>
                <w:color w:val="000000"/>
                <w:szCs w:val="28"/>
              </w:rPr>
            </w:pPr>
            <w:r w:rsidRPr="00D04467">
              <w:rPr>
                <w:color w:val="000000"/>
                <w:szCs w:val="28"/>
              </w:rPr>
              <w:t>1,20</w:t>
            </w:r>
          </w:p>
        </w:tc>
      </w:tr>
    </w:tbl>
    <w:p w:rsidR="00AA5CAF" w:rsidRPr="00D04467" w:rsidRDefault="00AA5CAF" w:rsidP="00AA5CAF">
      <w:pPr>
        <w:pStyle w:val="22"/>
        <w:ind w:firstLine="709"/>
        <w:rPr>
          <w:rFonts w:ascii="Times New Roman" w:hAnsi="Times New Roman"/>
          <w:szCs w:val="28"/>
        </w:rPr>
      </w:pPr>
    </w:p>
    <w:p w:rsidR="00AA5CAF" w:rsidRPr="00D04467" w:rsidRDefault="00AA5CAF" w:rsidP="00AA5CAF">
      <w:pPr>
        <w:pStyle w:val="1"/>
        <w:keepNext w:val="0"/>
        <w:keepLines w:val="0"/>
        <w:pageBreakBefore w:val="0"/>
        <w:suppressAutoHyphens w:val="0"/>
        <w:spacing w:before="0" w:after="0" w:line="360" w:lineRule="auto"/>
        <w:ind w:firstLine="709"/>
        <w:jc w:val="both"/>
        <w:rPr>
          <w:color w:val="000000"/>
          <w:sz w:val="28"/>
        </w:rPr>
      </w:pPr>
      <w:bookmarkStart w:id="15" w:name="_Toc244644383"/>
      <w:r w:rsidRPr="00D04467">
        <w:rPr>
          <w:color w:val="000000"/>
          <w:sz w:val="28"/>
        </w:rPr>
        <w:t>3.5 Напуски</w:t>
      </w:r>
      <w:bookmarkEnd w:id="14"/>
      <w:bookmarkEnd w:id="15"/>
    </w:p>
    <w:p w:rsidR="00AA5CAF" w:rsidRPr="00D04467" w:rsidRDefault="00AA5CAF" w:rsidP="00AA5CAF">
      <w:pPr>
        <w:spacing w:line="360" w:lineRule="auto"/>
        <w:ind w:firstLine="709"/>
        <w:jc w:val="both"/>
        <w:rPr>
          <w:color w:val="000000"/>
          <w:sz w:val="28"/>
          <w:szCs w:val="28"/>
        </w:rPr>
      </w:pPr>
    </w:p>
    <w:p w:rsidR="00AA5CAF" w:rsidRPr="00D04467" w:rsidRDefault="00AA5CAF" w:rsidP="00AA5CAF">
      <w:pPr>
        <w:spacing w:line="360" w:lineRule="auto"/>
        <w:ind w:firstLine="709"/>
        <w:jc w:val="both"/>
        <w:rPr>
          <w:color w:val="000000"/>
          <w:sz w:val="28"/>
          <w:szCs w:val="28"/>
        </w:rPr>
      </w:pPr>
      <w:r w:rsidRPr="00D04467">
        <w:rPr>
          <w:color w:val="000000"/>
          <w:sz w:val="28"/>
          <w:szCs w:val="28"/>
        </w:rPr>
        <w:t>Напуск служит для упрощения изготовления отливки. Отверстие диаметром 15</w:t>
      </w:r>
      <w:r>
        <w:rPr>
          <w:color w:val="000000"/>
          <w:sz w:val="28"/>
          <w:szCs w:val="28"/>
        </w:rPr>
        <w:t> </w:t>
      </w:r>
      <w:r w:rsidRPr="00D04467">
        <w:rPr>
          <w:color w:val="000000"/>
          <w:sz w:val="28"/>
          <w:szCs w:val="28"/>
        </w:rPr>
        <w:t xml:space="preserve">мм и меньше можно не оформлять в отливке, поскольку его целесообразнее просверлить в процессе механической обработки. Таким образом, отверстия </w:t>
      </w:r>
      <w:r w:rsidRPr="00D04467">
        <w:rPr>
          <w:color w:val="000000"/>
          <w:sz w:val="28"/>
          <w:szCs w:val="28"/>
        </w:rPr>
        <w:sym w:font="Symbol" w:char="F0C6"/>
      </w:r>
      <w:r w:rsidRPr="00D04467">
        <w:rPr>
          <w:color w:val="000000"/>
          <w:sz w:val="28"/>
          <w:szCs w:val="28"/>
        </w:rPr>
        <w:t>15</w:t>
      </w:r>
      <w:r>
        <w:rPr>
          <w:color w:val="000000"/>
          <w:sz w:val="28"/>
          <w:szCs w:val="28"/>
        </w:rPr>
        <w:t> </w:t>
      </w:r>
      <w:r w:rsidRPr="00D04467">
        <w:rPr>
          <w:color w:val="000000"/>
          <w:sz w:val="28"/>
          <w:szCs w:val="28"/>
        </w:rPr>
        <w:t>мм, паз шириной 15</w:t>
      </w:r>
      <w:r>
        <w:rPr>
          <w:color w:val="000000"/>
          <w:sz w:val="28"/>
          <w:szCs w:val="28"/>
        </w:rPr>
        <w:t> </w:t>
      </w:r>
      <w:r w:rsidRPr="00D04467">
        <w:rPr>
          <w:color w:val="000000"/>
          <w:sz w:val="28"/>
          <w:szCs w:val="28"/>
        </w:rPr>
        <w:t>мм</w:t>
      </w:r>
      <w:r>
        <w:rPr>
          <w:color w:val="000000"/>
          <w:sz w:val="28"/>
          <w:szCs w:val="28"/>
        </w:rPr>
        <w:t xml:space="preserve"> </w:t>
      </w:r>
      <w:r w:rsidRPr="00D04467">
        <w:rPr>
          <w:color w:val="000000"/>
          <w:sz w:val="28"/>
          <w:szCs w:val="28"/>
        </w:rPr>
        <w:t>при литье не выполняются. Так же напусками закрывается канавка.</w:t>
      </w:r>
    </w:p>
    <w:p w:rsidR="00AA5CAF" w:rsidRPr="0023367D" w:rsidRDefault="0023367D" w:rsidP="0023367D">
      <w:pPr>
        <w:spacing w:line="360" w:lineRule="auto"/>
        <w:ind w:firstLine="709"/>
        <w:jc w:val="both"/>
        <w:rPr>
          <w:b/>
          <w:sz w:val="28"/>
          <w:szCs w:val="28"/>
        </w:rPr>
      </w:pPr>
      <w:r>
        <w:rPr>
          <w:szCs w:val="28"/>
        </w:rPr>
        <w:br w:type="page"/>
      </w:r>
      <w:bookmarkStart w:id="16" w:name="_Toc525992167"/>
      <w:bookmarkStart w:id="17" w:name="_Toc244644384"/>
      <w:r w:rsidR="00AA5CAF" w:rsidRPr="0023367D">
        <w:rPr>
          <w:b/>
          <w:sz w:val="28"/>
          <w:szCs w:val="28"/>
        </w:rPr>
        <w:t>3.6 Галтели и литейные радиусы</w:t>
      </w:r>
      <w:bookmarkEnd w:id="16"/>
      <w:bookmarkEnd w:id="17"/>
    </w:p>
    <w:p w:rsidR="00AA5CAF" w:rsidRPr="00D04467" w:rsidRDefault="00AA5CAF" w:rsidP="00AA5CAF">
      <w:pPr>
        <w:pStyle w:val="22"/>
        <w:ind w:firstLine="709"/>
        <w:rPr>
          <w:rFonts w:ascii="Times New Roman" w:hAnsi="Times New Roman"/>
          <w:szCs w:val="28"/>
        </w:rPr>
      </w:pPr>
    </w:p>
    <w:p w:rsidR="00AA5CAF" w:rsidRPr="00D04467" w:rsidRDefault="00AA5CAF" w:rsidP="00AA5CAF">
      <w:pPr>
        <w:pStyle w:val="22"/>
        <w:ind w:firstLine="709"/>
        <w:rPr>
          <w:rFonts w:ascii="Times New Roman" w:hAnsi="Times New Roman"/>
          <w:szCs w:val="28"/>
        </w:rPr>
      </w:pPr>
      <w:r w:rsidRPr="00D04467">
        <w:rPr>
          <w:rFonts w:ascii="Times New Roman" w:hAnsi="Times New Roman"/>
          <w:szCs w:val="28"/>
        </w:rPr>
        <w:t>Галтели – скругления внутренних углов при переходе от одной поверхности отливки к другой. Галтели обеспечивают извлечение модели из формы, предотвращают появление трещин и усадочных раковин в отливке, обеспечивают плавный переход.</w:t>
      </w:r>
    </w:p>
    <w:p w:rsidR="00AA5CAF" w:rsidRPr="00D04467" w:rsidRDefault="00AA5CAF" w:rsidP="00AA5CAF">
      <w:pPr>
        <w:spacing w:line="360" w:lineRule="auto"/>
        <w:ind w:firstLine="709"/>
        <w:jc w:val="both"/>
        <w:rPr>
          <w:color w:val="000000"/>
          <w:sz w:val="28"/>
          <w:szCs w:val="28"/>
        </w:rPr>
      </w:pPr>
      <w:r w:rsidRPr="00D04467">
        <w:rPr>
          <w:color w:val="000000"/>
          <w:sz w:val="28"/>
          <w:szCs w:val="28"/>
        </w:rPr>
        <w:t xml:space="preserve">Радиус галтели </w:t>
      </w:r>
      <w:r w:rsidRPr="00D04467">
        <w:rPr>
          <w:color w:val="000000"/>
          <w:sz w:val="28"/>
          <w:szCs w:val="28"/>
          <w:lang w:val="en-US"/>
        </w:rPr>
        <w:t>R</w:t>
      </w:r>
      <w:r w:rsidRPr="00D04467">
        <w:rPr>
          <w:color w:val="000000"/>
          <w:sz w:val="28"/>
          <w:szCs w:val="28"/>
        </w:rPr>
        <w:t xml:space="preserve"> определяется по формуле</w:t>
      </w:r>
    </w:p>
    <w:p w:rsidR="00AA5CAF" w:rsidRPr="00D04467" w:rsidRDefault="00AA5CAF" w:rsidP="00AA5CAF">
      <w:pPr>
        <w:spacing w:line="360" w:lineRule="auto"/>
        <w:ind w:firstLine="709"/>
        <w:jc w:val="both"/>
        <w:rPr>
          <w:color w:val="000000"/>
          <w:sz w:val="28"/>
          <w:szCs w:val="28"/>
        </w:rPr>
      </w:pPr>
    </w:p>
    <w:p w:rsidR="00AA5CAF" w:rsidRPr="00D04467" w:rsidRDefault="00AA5CAF" w:rsidP="00AA5CAF">
      <w:pPr>
        <w:spacing w:line="360" w:lineRule="auto"/>
        <w:ind w:firstLine="709"/>
        <w:jc w:val="both"/>
        <w:rPr>
          <w:color w:val="000000"/>
          <w:sz w:val="28"/>
          <w:szCs w:val="28"/>
        </w:rPr>
      </w:pPr>
      <w:r w:rsidRPr="00D04467">
        <w:rPr>
          <w:color w:val="000000"/>
          <w:position w:val="-28"/>
          <w:sz w:val="28"/>
          <w:szCs w:val="28"/>
        </w:rPr>
        <w:object w:dxaOrig="1880" w:dyaOrig="680">
          <v:shape id="_x0000_i1032" type="#_x0000_t75" style="width:93.75pt;height:33.75pt" o:ole="">
            <v:imagedata r:id="rId12" o:title=""/>
          </v:shape>
          <o:OLEObject Type="Embed" ProgID="Equation.3" ShapeID="_x0000_i1032" DrawAspect="Content" ObjectID="_1469540488" r:id="rId13"/>
        </w:object>
      </w:r>
      <w:r>
        <w:rPr>
          <w:color w:val="000000"/>
          <w:sz w:val="28"/>
          <w:szCs w:val="28"/>
        </w:rPr>
        <w:t xml:space="preserve"> </w:t>
      </w:r>
      <w:r w:rsidRPr="00D04467">
        <w:rPr>
          <w:color w:val="000000"/>
          <w:sz w:val="28"/>
          <w:szCs w:val="28"/>
        </w:rPr>
        <w:tab/>
      </w:r>
      <w:r w:rsidRPr="00D04467">
        <w:rPr>
          <w:color w:val="000000"/>
          <w:sz w:val="28"/>
          <w:szCs w:val="28"/>
        </w:rPr>
        <w:tab/>
      </w:r>
      <w:r w:rsidRPr="00D04467">
        <w:rPr>
          <w:color w:val="000000"/>
          <w:sz w:val="28"/>
          <w:szCs w:val="28"/>
        </w:rPr>
        <w:tab/>
      </w:r>
      <w:r w:rsidRPr="00D04467">
        <w:rPr>
          <w:color w:val="000000"/>
          <w:sz w:val="28"/>
          <w:szCs w:val="28"/>
        </w:rPr>
        <w:tab/>
      </w:r>
      <w:r>
        <w:rPr>
          <w:color w:val="000000"/>
          <w:sz w:val="28"/>
          <w:szCs w:val="28"/>
        </w:rPr>
        <w:t xml:space="preserve"> </w:t>
      </w:r>
      <w:r w:rsidRPr="00D04467">
        <w:rPr>
          <w:color w:val="000000"/>
          <w:sz w:val="28"/>
          <w:szCs w:val="28"/>
        </w:rPr>
        <w:t>(1)</w:t>
      </w:r>
    </w:p>
    <w:p w:rsidR="00AA5CAF" w:rsidRPr="00D04467" w:rsidRDefault="00AA5CAF" w:rsidP="00AA5CAF">
      <w:pPr>
        <w:spacing w:line="360" w:lineRule="auto"/>
        <w:ind w:firstLine="709"/>
        <w:jc w:val="both"/>
        <w:rPr>
          <w:color w:val="000000"/>
          <w:sz w:val="28"/>
          <w:szCs w:val="28"/>
        </w:rPr>
      </w:pPr>
    </w:p>
    <w:p w:rsidR="00AA5CAF" w:rsidRPr="00D04467" w:rsidRDefault="00AA5CAF" w:rsidP="00AA5CAF">
      <w:pPr>
        <w:spacing w:line="360" w:lineRule="auto"/>
        <w:ind w:firstLine="709"/>
        <w:jc w:val="both"/>
        <w:rPr>
          <w:color w:val="000000"/>
          <w:sz w:val="28"/>
          <w:szCs w:val="28"/>
        </w:rPr>
      </w:pPr>
      <w:r w:rsidRPr="00D04467">
        <w:rPr>
          <w:color w:val="000000"/>
          <w:sz w:val="28"/>
          <w:szCs w:val="28"/>
        </w:rPr>
        <w:t xml:space="preserve">где </w:t>
      </w:r>
      <w:r w:rsidRPr="00D04467">
        <w:rPr>
          <w:color w:val="000000"/>
          <w:sz w:val="28"/>
          <w:szCs w:val="28"/>
          <w:lang w:val="en-US"/>
        </w:rPr>
        <w:t>a</w:t>
      </w:r>
      <w:r w:rsidRPr="00D04467">
        <w:rPr>
          <w:color w:val="000000"/>
          <w:sz w:val="28"/>
          <w:szCs w:val="28"/>
        </w:rPr>
        <w:t xml:space="preserve"> и </w:t>
      </w:r>
      <w:r w:rsidRPr="00D04467">
        <w:rPr>
          <w:color w:val="000000"/>
          <w:sz w:val="28"/>
          <w:szCs w:val="28"/>
          <w:lang w:val="en-US"/>
        </w:rPr>
        <w:t>b</w:t>
      </w:r>
      <w:r w:rsidRPr="00D04467">
        <w:rPr>
          <w:color w:val="000000"/>
          <w:sz w:val="28"/>
          <w:szCs w:val="28"/>
        </w:rPr>
        <w:t xml:space="preserve"> – толщины сопрягаемых стенок отливки в мм.</w:t>
      </w:r>
    </w:p>
    <w:p w:rsidR="00AA5CAF" w:rsidRPr="00D04467" w:rsidRDefault="00AA5CAF" w:rsidP="00AA5CAF">
      <w:pPr>
        <w:spacing w:line="360" w:lineRule="auto"/>
        <w:ind w:firstLine="709"/>
        <w:jc w:val="both"/>
        <w:rPr>
          <w:color w:val="000000"/>
          <w:sz w:val="28"/>
          <w:szCs w:val="28"/>
        </w:rPr>
      </w:pPr>
      <w:r w:rsidRPr="00D04467">
        <w:rPr>
          <w:color w:val="000000"/>
          <w:sz w:val="28"/>
          <w:szCs w:val="28"/>
        </w:rPr>
        <w:t>Полученные по формуле значения округляют до следующих величин (нормальный ряд радиусов): 1, 2, 3, 5, 8, 10, 16, 20, 25, 40. По возможности галтели должны быть одного радиуса.</w:t>
      </w:r>
    </w:p>
    <w:p w:rsidR="00AA5CAF" w:rsidRPr="00D04467" w:rsidRDefault="00AA5CAF" w:rsidP="00AA5CAF">
      <w:pPr>
        <w:spacing w:line="360" w:lineRule="auto"/>
        <w:ind w:firstLine="709"/>
        <w:jc w:val="both"/>
        <w:rPr>
          <w:color w:val="000000"/>
          <w:sz w:val="28"/>
          <w:szCs w:val="28"/>
        </w:rPr>
      </w:pPr>
      <w:r w:rsidRPr="00D04467">
        <w:rPr>
          <w:color w:val="000000"/>
          <w:sz w:val="28"/>
          <w:szCs w:val="28"/>
        </w:rPr>
        <w:t>Так как на отливках не должно быть острых углов (они являются концентраторами напряжений и затрудняют получение четкого контура отливки), все острые кромки округляют радиусами, размер которых не превышает 3</w:t>
      </w:r>
      <w:r>
        <w:rPr>
          <w:color w:val="000000"/>
          <w:sz w:val="28"/>
          <w:szCs w:val="28"/>
        </w:rPr>
        <w:t> </w:t>
      </w:r>
      <w:r w:rsidRPr="00D04467">
        <w:rPr>
          <w:color w:val="000000"/>
          <w:sz w:val="28"/>
          <w:szCs w:val="28"/>
        </w:rPr>
        <w:t xml:space="preserve">мм. Эти радиусы называются литейными и обозначаются на чертеже буквой </w:t>
      </w:r>
      <w:r w:rsidRPr="00D04467">
        <w:rPr>
          <w:color w:val="000000"/>
          <w:sz w:val="28"/>
          <w:szCs w:val="28"/>
          <w:lang w:val="en-US"/>
        </w:rPr>
        <w:t>r</w:t>
      </w:r>
      <w:r w:rsidRPr="00D04467">
        <w:rPr>
          <w:color w:val="000000"/>
          <w:sz w:val="28"/>
          <w:szCs w:val="28"/>
        </w:rPr>
        <w:t>.</w:t>
      </w:r>
    </w:p>
    <w:p w:rsidR="00AA5CAF" w:rsidRPr="00D04467" w:rsidRDefault="00AA5CAF" w:rsidP="00AA5CAF">
      <w:pPr>
        <w:spacing w:line="360" w:lineRule="auto"/>
        <w:ind w:firstLine="709"/>
        <w:jc w:val="both"/>
        <w:rPr>
          <w:color w:val="000000"/>
          <w:sz w:val="28"/>
          <w:szCs w:val="28"/>
        </w:rPr>
      </w:pPr>
    </w:p>
    <w:p w:rsidR="00AA5CAF" w:rsidRPr="00D04467" w:rsidRDefault="00AA5CAF" w:rsidP="00AA5CAF">
      <w:pPr>
        <w:pStyle w:val="1"/>
        <w:keepNext w:val="0"/>
        <w:keepLines w:val="0"/>
        <w:pageBreakBefore w:val="0"/>
        <w:suppressAutoHyphens w:val="0"/>
        <w:spacing w:before="0" w:after="0" w:line="360" w:lineRule="auto"/>
        <w:ind w:firstLine="709"/>
        <w:jc w:val="both"/>
        <w:rPr>
          <w:color w:val="000000"/>
          <w:sz w:val="28"/>
        </w:rPr>
      </w:pPr>
      <w:bookmarkStart w:id="18" w:name="_Toc244644385"/>
      <w:bookmarkStart w:id="19" w:name="_Toc525992168"/>
      <w:r w:rsidRPr="00D04467">
        <w:rPr>
          <w:color w:val="000000"/>
          <w:sz w:val="28"/>
        </w:rPr>
        <w:t>3.7 Коэффициент использования металла</w:t>
      </w:r>
      <w:bookmarkEnd w:id="18"/>
    </w:p>
    <w:p w:rsidR="00AA5CAF" w:rsidRPr="00D04467" w:rsidRDefault="00AA5CAF" w:rsidP="00AA5CAF">
      <w:pPr>
        <w:spacing w:line="360" w:lineRule="auto"/>
        <w:ind w:firstLine="709"/>
        <w:jc w:val="both"/>
        <w:rPr>
          <w:color w:val="000000"/>
          <w:sz w:val="28"/>
          <w:szCs w:val="28"/>
        </w:rPr>
      </w:pPr>
    </w:p>
    <w:p w:rsidR="00AA5CAF" w:rsidRPr="00D04467" w:rsidRDefault="00AA5CAF" w:rsidP="00AA5CAF">
      <w:pPr>
        <w:spacing w:line="360" w:lineRule="auto"/>
        <w:ind w:firstLine="709"/>
        <w:jc w:val="both"/>
        <w:rPr>
          <w:color w:val="000000"/>
          <w:sz w:val="28"/>
          <w:szCs w:val="28"/>
        </w:rPr>
      </w:pPr>
      <w:r w:rsidRPr="00D04467">
        <w:rPr>
          <w:color w:val="000000"/>
          <w:position w:val="-30"/>
          <w:sz w:val="28"/>
          <w:szCs w:val="28"/>
        </w:rPr>
        <w:object w:dxaOrig="1980" w:dyaOrig="720">
          <v:shape id="_x0000_i1033" type="#_x0000_t75" style="width:114.75pt;height:42pt" o:ole="">
            <v:imagedata r:id="rId14" o:title=""/>
          </v:shape>
          <o:OLEObject Type="Embed" ProgID="Equation.3" ShapeID="_x0000_i1033" DrawAspect="Content" ObjectID="_1469540489" r:id="rId15"/>
        </w:object>
      </w:r>
      <w:r>
        <w:rPr>
          <w:color w:val="000000"/>
          <w:sz w:val="28"/>
          <w:szCs w:val="28"/>
        </w:rPr>
        <w:t xml:space="preserve"> </w:t>
      </w:r>
      <w:r w:rsidRPr="00D04467">
        <w:rPr>
          <w:color w:val="000000"/>
          <w:sz w:val="28"/>
          <w:szCs w:val="28"/>
        </w:rPr>
        <w:tab/>
      </w:r>
      <w:r w:rsidRPr="00D04467">
        <w:rPr>
          <w:color w:val="000000"/>
          <w:sz w:val="28"/>
          <w:szCs w:val="28"/>
        </w:rPr>
        <w:tab/>
      </w:r>
      <w:r w:rsidRPr="00D04467">
        <w:rPr>
          <w:color w:val="000000"/>
          <w:sz w:val="28"/>
          <w:szCs w:val="28"/>
        </w:rPr>
        <w:tab/>
      </w:r>
      <w:r w:rsidRPr="00D04467">
        <w:rPr>
          <w:color w:val="000000"/>
          <w:sz w:val="28"/>
          <w:szCs w:val="28"/>
        </w:rPr>
        <w:tab/>
      </w:r>
      <w:r>
        <w:rPr>
          <w:color w:val="000000"/>
          <w:sz w:val="28"/>
          <w:szCs w:val="28"/>
        </w:rPr>
        <w:t xml:space="preserve"> </w:t>
      </w:r>
      <w:r w:rsidRPr="00D04467">
        <w:rPr>
          <w:color w:val="000000"/>
          <w:sz w:val="28"/>
          <w:szCs w:val="28"/>
        </w:rPr>
        <w:t>(2)</w:t>
      </w:r>
    </w:p>
    <w:p w:rsidR="0023367D" w:rsidRDefault="0023367D" w:rsidP="00AA5CAF">
      <w:pPr>
        <w:spacing w:line="360" w:lineRule="auto"/>
        <w:ind w:firstLine="709"/>
        <w:jc w:val="both"/>
        <w:rPr>
          <w:color w:val="000000"/>
          <w:sz w:val="28"/>
          <w:szCs w:val="28"/>
        </w:rPr>
      </w:pPr>
    </w:p>
    <w:p w:rsidR="00AA5CAF" w:rsidRPr="00D04467" w:rsidRDefault="00AA5CAF" w:rsidP="00AA5CAF">
      <w:pPr>
        <w:spacing w:line="360" w:lineRule="auto"/>
        <w:ind w:firstLine="709"/>
        <w:jc w:val="both"/>
        <w:rPr>
          <w:color w:val="000000"/>
          <w:sz w:val="28"/>
          <w:szCs w:val="28"/>
        </w:rPr>
      </w:pPr>
      <w:r w:rsidRPr="00D04467">
        <w:rPr>
          <w:color w:val="000000"/>
          <w:sz w:val="28"/>
          <w:szCs w:val="28"/>
        </w:rPr>
        <w:t>где</w:t>
      </w:r>
      <w:r>
        <w:rPr>
          <w:color w:val="000000"/>
          <w:sz w:val="28"/>
          <w:szCs w:val="28"/>
        </w:rPr>
        <w:t xml:space="preserve"> </w:t>
      </w:r>
      <w:r w:rsidRPr="00D04467">
        <w:rPr>
          <w:color w:val="000000"/>
          <w:sz w:val="28"/>
          <w:szCs w:val="28"/>
          <w:lang w:val="en-US"/>
        </w:rPr>
        <w:t>V</w:t>
      </w:r>
      <w:r w:rsidRPr="00D04467">
        <w:rPr>
          <w:color w:val="000000"/>
          <w:sz w:val="28"/>
          <w:szCs w:val="28"/>
          <w:vertAlign w:val="subscript"/>
        </w:rPr>
        <w:t>Д</w:t>
      </w:r>
      <w:r w:rsidRPr="00D04467">
        <w:rPr>
          <w:color w:val="000000"/>
          <w:sz w:val="28"/>
          <w:szCs w:val="28"/>
        </w:rPr>
        <w:t xml:space="preserve"> – объем детали,</w:t>
      </w:r>
    </w:p>
    <w:p w:rsidR="00AA5CAF" w:rsidRPr="00D04467" w:rsidRDefault="00AA5CAF" w:rsidP="00AA5CAF">
      <w:pPr>
        <w:spacing w:line="360" w:lineRule="auto"/>
        <w:ind w:firstLine="709"/>
        <w:jc w:val="both"/>
        <w:rPr>
          <w:color w:val="000000"/>
          <w:sz w:val="28"/>
          <w:szCs w:val="28"/>
        </w:rPr>
      </w:pPr>
      <w:r w:rsidRPr="00D04467">
        <w:rPr>
          <w:color w:val="000000"/>
          <w:sz w:val="28"/>
          <w:szCs w:val="28"/>
          <w:lang w:val="en-US"/>
        </w:rPr>
        <w:t>V</w:t>
      </w:r>
      <w:r w:rsidRPr="00D04467">
        <w:rPr>
          <w:color w:val="000000"/>
          <w:sz w:val="28"/>
          <w:szCs w:val="28"/>
          <w:vertAlign w:val="subscript"/>
        </w:rPr>
        <w:t>ОТЛ</w:t>
      </w:r>
      <w:r w:rsidRPr="00D04467">
        <w:rPr>
          <w:color w:val="000000"/>
          <w:sz w:val="28"/>
          <w:szCs w:val="28"/>
        </w:rPr>
        <w:t xml:space="preserve"> – объем отливки.</w:t>
      </w:r>
    </w:p>
    <w:p w:rsidR="00AA5CAF" w:rsidRPr="00D04467" w:rsidRDefault="00AA5CAF" w:rsidP="00AA5CAF">
      <w:pPr>
        <w:spacing w:line="360" w:lineRule="auto"/>
        <w:ind w:firstLine="709"/>
        <w:jc w:val="both"/>
        <w:rPr>
          <w:color w:val="000000"/>
          <w:sz w:val="28"/>
          <w:szCs w:val="28"/>
        </w:rPr>
      </w:pPr>
      <w:r w:rsidRPr="00D04467">
        <w:rPr>
          <w:color w:val="000000"/>
          <w:sz w:val="28"/>
          <w:szCs w:val="28"/>
          <w:lang w:val="en-US"/>
        </w:rPr>
        <w:t>V</w:t>
      </w:r>
      <w:r w:rsidRPr="00D04467">
        <w:rPr>
          <w:color w:val="000000"/>
          <w:sz w:val="28"/>
          <w:szCs w:val="28"/>
          <w:vertAlign w:val="subscript"/>
        </w:rPr>
        <w:t>Д</w:t>
      </w:r>
      <w:r w:rsidRPr="00D04467">
        <w:rPr>
          <w:color w:val="000000"/>
          <w:sz w:val="28"/>
          <w:szCs w:val="28"/>
        </w:rPr>
        <w:t>= 160</w:t>
      </w:r>
      <w:r w:rsidRPr="00D04467">
        <w:rPr>
          <w:color w:val="000000"/>
          <w:sz w:val="28"/>
          <w:szCs w:val="28"/>
          <w:lang w:bidi="he-IL"/>
        </w:rPr>
        <w:t xml:space="preserve"> ּ</w:t>
      </w:r>
      <w:r w:rsidRPr="00D04467">
        <w:rPr>
          <w:color w:val="000000"/>
          <w:sz w:val="28"/>
          <w:szCs w:val="28"/>
        </w:rPr>
        <w:t>160</w:t>
      </w:r>
      <w:r w:rsidRPr="00D04467">
        <w:rPr>
          <w:color w:val="000000"/>
          <w:sz w:val="28"/>
          <w:szCs w:val="28"/>
          <w:lang w:bidi="he-IL"/>
        </w:rPr>
        <w:t>ּ</w:t>
      </w:r>
      <w:r w:rsidRPr="00D04467">
        <w:rPr>
          <w:color w:val="000000"/>
          <w:sz w:val="28"/>
          <w:szCs w:val="28"/>
        </w:rPr>
        <w:t xml:space="preserve">30 </w:t>
      </w:r>
      <w:r>
        <w:rPr>
          <w:color w:val="000000"/>
          <w:sz w:val="28"/>
          <w:szCs w:val="28"/>
        </w:rPr>
        <w:t>–</w:t>
      </w:r>
      <w:r w:rsidRPr="00D04467">
        <w:rPr>
          <w:color w:val="000000"/>
          <w:sz w:val="28"/>
          <w:szCs w:val="28"/>
        </w:rPr>
        <w:t xml:space="preserve"> π/4</w:t>
      </w:r>
      <w:r w:rsidRPr="00D04467">
        <w:rPr>
          <w:color w:val="000000"/>
          <w:sz w:val="28"/>
          <w:szCs w:val="28"/>
          <w:lang w:bidi="he-IL"/>
        </w:rPr>
        <w:t>ּ</w:t>
      </w:r>
      <w:r w:rsidRPr="00D04467">
        <w:rPr>
          <w:color w:val="000000"/>
          <w:sz w:val="28"/>
          <w:szCs w:val="28"/>
        </w:rPr>
        <w:t>15</w:t>
      </w:r>
      <w:r w:rsidRPr="00D04467">
        <w:rPr>
          <w:color w:val="000000"/>
          <w:sz w:val="28"/>
          <w:szCs w:val="28"/>
          <w:vertAlign w:val="superscript"/>
        </w:rPr>
        <w:t xml:space="preserve">2 </w:t>
      </w:r>
      <w:r w:rsidRPr="00D04467">
        <w:rPr>
          <w:color w:val="000000"/>
          <w:sz w:val="28"/>
          <w:szCs w:val="28"/>
          <w:lang w:bidi="he-IL"/>
        </w:rPr>
        <w:t>ּ</w:t>
      </w:r>
      <w:r w:rsidRPr="00D04467">
        <w:rPr>
          <w:color w:val="000000"/>
          <w:sz w:val="28"/>
          <w:szCs w:val="28"/>
        </w:rPr>
        <w:t>30</w:t>
      </w:r>
      <w:r w:rsidRPr="00D04467">
        <w:rPr>
          <w:color w:val="000000"/>
          <w:sz w:val="28"/>
          <w:szCs w:val="28"/>
          <w:lang w:bidi="he-IL"/>
        </w:rPr>
        <w:t>ּ</w:t>
      </w:r>
      <w:r w:rsidRPr="00D04467">
        <w:rPr>
          <w:color w:val="000000"/>
          <w:sz w:val="28"/>
          <w:szCs w:val="28"/>
        </w:rPr>
        <w:t>4 + π/4</w:t>
      </w:r>
      <w:r w:rsidRPr="00D04467">
        <w:rPr>
          <w:color w:val="000000"/>
          <w:sz w:val="28"/>
          <w:szCs w:val="28"/>
          <w:lang w:bidi="he-IL"/>
        </w:rPr>
        <w:t>ּ</w:t>
      </w:r>
      <w:r w:rsidRPr="00D04467">
        <w:rPr>
          <w:color w:val="000000"/>
          <w:sz w:val="28"/>
          <w:szCs w:val="28"/>
        </w:rPr>
        <w:t xml:space="preserve"> 110</w:t>
      </w:r>
      <w:r w:rsidRPr="00D04467">
        <w:rPr>
          <w:color w:val="000000"/>
          <w:sz w:val="28"/>
          <w:szCs w:val="28"/>
          <w:vertAlign w:val="superscript"/>
        </w:rPr>
        <w:t xml:space="preserve">2 </w:t>
      </w:r>
      <w:r w:rsidRPr="00D04467">
        <w:rPr>
          <w:color w:val="000000"/>
          <w:sz w:val="28"/>
          <w:szCs w:val="28"/>
          <w:lang w:bidi="he-IL"/>
        </w:rPr>
        <w:t>ּ</w:t>
      </w:r>
      <w:r w:rsidRPr="00D04467">
        <w:rPr>
          <w:color w:val="000000"/>
          <w:sz w:val="28"/>
          <w:szCs w:val="28"/>
        </w:rPr>
        <w:t xml:space="preserve">190 </w:t>
      </w:r>
      <w:r>
        <w:rPr>
          <w:color w:val="000000"/>
          <w:sz w:val="28"/>
          <w:szCs w:val="28"/>
        </w:rPr>
        <w:t>–</w:t>
      </w:r>
      <w:r w:rsidRPr="00D04467">
        <w:rPr>
          <w:color w:val="000000"/>
          <w:sz w:val="28"/>
          <w:szCs w:val="28"/>
        </w:rPr>
        <w:t xml:space="preserve"> π/4</w:t>
      </w:r>
      <w:r w:rsidRPr="00D04467">
        <w:rPr>
          <w:color w:val="000000"/>
          <w:sz w:val="28"/>
          <w:szCs w:val="28"/>
          <w:lang w:bidi="he-IL"/>
        </w:rPr>
        <w:t xml:space="preserve">ּ </w:t>
      </w:r>
      <w:r w:rsidRPr="00D04467">
        <w:rPr>
          <w:color w:val="000000"/>
          <w:sz w:val="28"/>
          <w:szCs w:val="28"/>
        </w:rPr>
        <w:t>80</w:t>
      </w:r>
      <w:r w:rsidRPr="00D04467">
        <w:rPr>
          <w:color w:val="000000"/>
          <w:sz w:val="28"/>
          <w:szCs w:val="28"/>
          <w:vertAlign w:val="superscript"/>
        </w:rPr>
        <w:t xml:space="preserve">2 </w:t>
      </w:r>
      <w:r w:rsidRPr="00D04467">
        <w:rPr>
          <w:color w:val="000000"/>
          <w:sz w:val="28"/>
          <w:szCs w:val="28"/>
          <w:lang w:bidi="he-IL"/>
        </w:rPr>
        <w:t>ּ</w:t>
      </w:r>
      <w:r w:rsidRPr="00D04467">
        <w:rPr>
          <w:color w:val="000000"/>
          <w:sz w:val="28"/>
          <w:szCs w:val="28"/>
        </w:rPr>
        <w:t>220 =</w:t>
      </w:r>
    </w:p>
    <w:p w:rsidR="00AA5CAF" w:rsidRPr="00D04467" w:rsidRDefault="00AA5CAF" w:rsidP="00AA5CAF">
      <w:pPr>
        <w:spacing w:line="360" w:lineRule="auto"/>
        <w:ind w:firstLine="709"/>
        <w:jc w:val="both"/>
        <w:rPr>
          <w:color w:val="000000"/>
          <w:sz w:val="28"/>
          <w:szCs w:val="28"/>
        </w:rPr>
      </w:pPr>
      <w:r w:rsidRPr="00D04467">
        <w:rPr>
          <w:color w:val="000000"/>
          <w:sz w:val="28"/>
          <w:szCs w:val="28"/>
        </w:rPr>
        <w:t>= 1446584</w:t>
      </w:r>
      <w:r>
        <w:rPr>
          <w:color w:val="000000"/>
          <w:sz w:val="28"/>
          <w:szCs w:val="28"/>
        </w:rPr>
        <w:t> </w:t>
      </w:r>
      <w:r w:rsidRPr="00D04467">
        <w:rPr>
          <w:color w:val="000000"/>
          <w:sz w:val="28"/>
          <w:szCs w:val="28"/>
        </w:rPr>
        <w:t>мм</w:t>
      </w:r>
      <w:r w:rsidRPr="00D04467">
        <w:rPr>
          <w:color w:val="000000"/>
          <w:sz w:val="28"/>
          <w:szCs w:val="28"/>
          <w:vertAlign w:val="superscript"/>
        </w:rPr>
        <w:t>3</w:t>
      </w:r>
      <w:r w:rsidRPr="00D04467">
        <w:rPr>
          <w:color w:val="000000"/>
          <w:sz w:val="28"/>
          <w:szCs w:val="28"/>
        </w:rPr>
        <w:t xml:space="preserve"> ≈ 1446,6</w:t>
      </w:r>
      <w:r w:rsidRPr="00D04467">
        <w:rPr>
          <w:color w:val="000000"/>
          <w:sz w:val="28"/>
          <w:szCs w:val="28"/>
          <w:lang w:bidi="he-IL"/>
        </w:rPr>
        <w:t xml:space="preserve">  ּ10</w:t>
      </w:r>
      <w:r w:rsidRPr="00D04467">
        <w:rPr>
          <w:color w:val="000000"/>
          <w:sz w:val="28"/>
          <w:szCs w:val="28"/>
          <w:vertAlign w:val="superscript"/>
        </w:rPr>
        <w:t xml:space="preserve"> -6</w:t>
      </w:r>
      <w:r>
        <w:rPr>
          <w:color w:val="000000"/>
          <w:sz w:val="28"/>
          <w:szCs w:val="28"/>
        </w:rPr>
        <w:t> </w:t>
      </w:r>
      <w:r w:rsidRPr="00D04467">
        <w:rPr>
          <w:color w:val="000000"/>
          <w:sz w:val="28"/>
          <w:szCs w:val="28"/>
        </w:rPr>
        <w:t>м</w:t>
      </w:r>
      <w:r w:rsidRPr="00D04467">
        <w:rPr>
          <w:color w:val="000000"/>
          <w:sz w:val="28"/>
          <w:szCs w:val="28"/>
          <w:vertAlign w:val="superscript"/>
        </w:rPr>
        <w:t>3</w:t>
      </w:r>
    </w:p>
    <w:p w:rsidR="00AA5CAF" w:rsidRPr="00D04467" w:rsidRDefault="00AA5CAF" w:rsidP="00AA5CAF">
      <w:pPr>
        <w:spacing w:line="360" w:lineRule="auto"/>
        <w:ind w:firstLine="709"/>
        <w:jc w:val="both"/>
        <w:rPr>
          <w:color w:val="000000"/>
          <w:sz w:val="28"/>
          <w:szCs w:val="28"/>
        </w:rPr>
      </w:pPr>
      <w:r w:rsidRPr="00D04467">
        <w:rPr>
          <w:color w:val="000000"/>
          <w:sz w:val="28"/>
          <w:szCs w:val="28"/>
          <w:lang w:val="en-US"/>
        </w:rPr>
        <w:t>V</w:t>
      </w:r>
      <w:r w:rsidRPr="00D04467">
        <w:rPr>
          <w:color w:val="000000"/>
          <w:sz w:val="28"/>
          <w:szCs w:val="28"/>
          <w:vertAlign w:val="subscript"/>
        </w:rPr>
        <w:t>ОТЛ</w:t>
      </w:r>
      <w:r w:rsidRPr="00D04467">
        <w:rPr>
          <w:color w:val="000000"/>
          <w:sz w:val="28"/>
          <w:szCs w:val="28"/>
        </w:rPr>
        <w:t>= 160</w:t>
      </w:r>
      <w:r w:rsidRPr="00D04467">
        <w:rPr>
          <w:color w:val="000000"/>
          <w:sz w:val="28"/>
          <w:szCs w:val="28"/>
          <w:lang w:bidi="he-IL"/>
        </w:rPr>
        <w:t xml:space="preserve"> ּ</w:t>
      </w:r>
      <w:r w:rsidRPr="00D04467">
        <w:rPr>
          <w:color w:val="000000"/>
          <w:sz w:val="28"/>
          <w:szCs w:val="28"/>
        </w:rPr>
        <w:t>160</w:t>
      </w:r>
      <w:r w:rsidRPr="00D04467">
        <w:rPr>
          <w:color w:val="000000"/>
          <w:sz w:val="28"/>
          <w:szCs w:val="28"/>
          <w:lang w:bidi="he-IL"/>
        </w:rPr>
        <w:t>ּ</w:t>
      </w:r>
      <w:r w:rsidRPr="00D04467">
        <w:rPr>
          <w:color w:val="000000"/>
          <w:sz w:val="28"/>
          <w:szCs w:val="28"/>
        </w:rPr>
        <w:t>31,5 + π/4</w:t>
      </w:r>
      <w:r w:rsidRPr="00D04467">
        <w:rPr>
          <w:color w:val="000000"/>
          <w:sz w:val="28"/>
          <w:szCs w:val="28"/>
          <w:lang w:bidi="he-IL"/>
        </w:rPr>
        <w:t>ּ</w:t>
      </w:r>
      <w:r w:rsidRPr="00D04467">
        <w:rPr>
          <w:color w:val="000000"/>
          <w:sz w:val="28"/>
          <w:szCs w:val="28"/>
        </w:rPr>
        <w:t xml:space="preserve"> 113</w:t>
      </w:r>
      <w:r w:rsidRPr="00D04467">
        <w:rPr>
          <w:color w:val="000000"/>
          <w:sz w:val="28"/>
          <w:szCs w:val="28"/>
          <w:vertAlign w:val="superscript"/>
        </w:rPr>
        <w:t xml:space="preserve">2 </w:t>
      </w:r>
      <w:r w:rsidRPr="00D04467">
        <w:rPr>
          <w:color w:val="000000"/>
          <w:sz w:val="28"/>
          <w:szCs w:val="28"/>
          <w:lang w:bidi="he-IL"/>
        </w:rPr>
        <w:t>ּ</w:t>
      </w:r>
      <w:r w:rsidRPr="00D04467">
        <w:rPr>
          <w:color w:val="000000"/>
          <w:sz w:val="28"/>
          <w:szCs w:val="28"/>
        </w:rPr>
        <w:t xml:space="preserve">200 </w:t>
      </w:r>
      <w:r>
        <w:rPr>
          <w:color w:val="000000"/>
          <w:sz w:val="28"/>
          <w:szCs w:val="28"/>
        </w:rPr>
        <w:t>–</w:t>
      </w:r>
      <w:r w:rsidRPr="00D04467">
        <w:rPr>
          <w:color w:val="000000"/>
          <w:sz w:val="28"/>
          <w:szCs w:val="28"/>
        </w:rPr>
        <w:t xml:space="preserve"> π/4</w:t>
      </w:r>
      <w:r w:rsidRPr="00D04467">
        <w:rPr>
          <w:color w:val="000000"/>
          <w:sz w:val="28"/>
          <w:szCs w:val="28"/>
          <w:lang w:bidi="he-IL"/>
        </w:rPr>
        <w:t xml:space="preserve">ּ </w:t>
      </w:r>
      <w:r w:rsidRPr="00D04467">
        <w:rPr>
          <w:color w:val="000000"/>
          <w:sz w:val="28"/>
          <w:szCs w:val="28"/>
        </w:rPr>
        <w:t>77</w:t>
      </w:r>
      <w:r w:rsidRPr="00D04467">
        <w:rPr>
          <w:color w:val="000000"/>
          <w:sz w:val="28"/>
          <w:szCs w:val="28"/>
          <w:vertAlign w:val="superscript"/>
        </w:rPr>
        <w:t xml:space="preserve">2 </w:t>
      </w:r>
      <w:r w:rsidRPr="00D04467">
        <w:rPr>
          <w:color w:val="000000"/>
          <w:sz w:val="28"/>
          <w:szCs w:val="28"/>
          <w:lang w:bidi="he-IL"/>
        </w:rPr>
        <w:t>ּ</w:t>
      </w:r>
      <w:r w:rsidRPr="00D04467">
        <w:rPr>
          <w:color w:val="000000"/>
          <w:sz w:val="28"/>
          <w:szCs w:val="28"/>
        </w:rPr>
        <w:t>228 =</w:t>
      </w:r>
    </w:p>
    <w:p w:rsidR="00AA5CAF" w:rsidRPr="00D04467" w:rsidRDefault="00AA5CAF" w:rsidP="00AA5CAF">
      <w:pPr>
        <w:spacing w:line="360" w:lineRule="auto"/>
        <w:ind w:firstLine="709"/>
        <w:jc w:val="both"/>
        <w:rPr>
          <w:color w:val="000000"/>
          <w:sz w:val="28"/>
          <w:szCs w:val="28"/>
        </w:rPr>
      </w:pPr>
      <w:r w:rsidRPr="00D04467">
        <w:rPr>
          <w:color w:val="000000"/>
          <w:sz w:val="28"/>
          <w:szCs w:val="28"/>
        </w:rPr>
        <w:t>= 1750440</w:t>
      </w:r>
      <w:r>
        <w:rPr>
          <w:color w:val="000000"/>
          <w:sz w:val="28"/>
          <w:szCs w:val="28"/>
        </w:rPr>
        <w:t> </w:t>
      </w:r>
      <w:r w:rsidRPr="00D04467">
        <w:rPr>
          <w:color w:val="000000"/>
          <w:sz w:val="28"/>
          <w:szCs w:val="28"/>
        </w:rPr>
        <w:t>мм</w:t>
      </w:r>
      <w:r w:rsidRPr="00D04467">
        <w:rPr>
          <w:color w:val="000000"/>
          <w:sz w:val="28"/>
          <w:szCs w:val="28"/>
          <w:vertAlign w:val="superscript"/>
        </w:rPr>
        <w:t>3</w:t>
      </w:r>
      <w:r w:rsidRPr="00D04467">
        <w:rPr>
          <w:color w:val="000000"/>
          <w:sz w:val="28"/>
          <w:szCs w:val="28"/>
        </w:rPr>
        <w:t xml:space="preserve"> ≈ 1750,5</w:t>
      </w:r>
      <w:r w:rsidRPr="00D04467">
        <w:rPr>
          <w:color w:val="000000"/>
          <w:sz w:val="28"/>
          <w:szCs w:val="28"/>
          <w:lang w:bidi="he-IL"/>
        </w:rPr>
        <w:t xml:space="preserve">  ּ10</w:t>
      </w:r>
      <w:r w:rsidRPr="00D04467">
        <w:rPr>
          <w:color w:val="000000"/>
          <w:sz w:val="28"/>
          <w:szCs w:val="28"/>
          <w:vertAlign w:val="superscript"/>
        </w:rPr>
        <w:t xml:space="preserve"> -6</w:t>
      </w:r>
      <w:r>
        <w:rPr>
          <w:color w:val="000000"/>
          <w:sz w:val="28"/>
          <w:szCs w:val="28"/>
        </w:rPr>
        <w:t> </w:t>
      </w:r>
      <w:r w:rsidRPr="00D04467">
        <w:rPr>
          <w:color w:val="000000"/>
          <w:sz w:val="28"/>
          <w:szCs w:val="28"/>
        </w:rPr>
        <w:t>м</w:t>
      </w:r>
      <w:r w:rsidRPr="00D04467">
        <w:rPr>
          <w:color w:val="000000"/>
          <w:sz w:val="28"/>
          <w:szCs w:val="28"/>
          <w:vertAlign w:val="superscript"/>
        </w:rPr>
        <w:t>3</w:t>
      </w:r>
    </w:p>
    <w:p w:rsidR="00AA5CAF" w:rsidRPr="00D04467" w:rsidRDefault="00AA5CAF" w:rsidP="00AA5CAF">
      <w:pPr>
        <w:spacing w:line="360" w:lineRule="auto"/>
        <w:ind w:firstLine="709"/>
        <w:jc w:val="both"/>
        <w:rPr>
          <w:b/>
          <w:color w:val="000000"/>
          <w:sz w:val="28"/>
          <w:szCs w:val="28"/>
        </w:rPr>
      </w:pPr>
      <w:r w:rsidRPr="00D04467">
        <w:rPr>
          <w:color w:val="000000"/>
          <w:position w:val="-28"/>
          <w:sz w:val="28"/>
          <w:szCs w:val="28"/>
        </w:rPr>
        <w:object w:dxaOrig="2400" w:dyaOrig="660">
          <v:shape id="_x0000_i1034" type="#_x0000_t75" style="width:139.5pt;height:38.25pt" o:ole="">
            <v:imagedata r:id="rId16" o:title=""/>
          </v:shape>
          <o:OLEObject Type="Embed" ProgID="Equation.3" ShapeID="_x0000_i1034" DrawAspect="Content" ObjectID="_1469540490" r:id="rId17"/>
        </w:object>
      </w:r>
      <w:r w:rsidRPr="00D04467">
        <w:rPr>
          <w:color w:val="000000"/>
          <w:sz w:val="28"/>
          <w:szCs w:val="28"/>
        </w:rPr>
        <w:t>=83</w:t>
      </w:r>
      <w:r>
        <w:rPr>
          <w:color w:val="000000"/>
          <w:sz w:val="28"/>
          <w:szCs w:val="28"/>
        </w:rPr>
        <w:t>%</w:t>
      </w:r>
      <w:r w:rsidRPr="00D04467">
        <w:rPr>
          <w:color w:val="000000"/>
          <w:sz w:val="28"/>
          <w:szCs w:val="28"/>
        </w:rPr>
        <w:t>.</w:t>
      </w:r>
    </w:p>
    <w:bookmarkEnd w:id="19"/>
    <w:p w:rsidR="00AA5CAF" w:rsidRDefault="00AA5CAF" w:rsidP="00AA5CAF">
      <w:pPr>
        <w:tabs>
          <w:tab w:val="left" w:pos="9900"/>
        </w:tabs>
        <w:spacing w:line="360" w:lineRule="auto"/>
        <w:ind w:firstLine="709"/>
        <w:jc w:val="both"/>
        <w:rPr>
          <w:color w:val="000000"/>
          <w:sz w:val="28"/>
          <w:szCs w:val="28"/>
        </w:rPr>
      </w:pPr>
      <w:r w:rsidRPr="00D04467">
        <w:rPr>
          <w:color w:val="000000"/>
          <w:sz w:val="28"/>
          <w:szCs w:val="28"/>
        </w:rPr>
        <w:t xml:space="preserve">Плотность стали </w:t>
      </w:r>
      <w:r w:rsidRPr="00D04467">
        <w:rPr>
          <w:color w:val="000000"/>
          <w:sz w:val="28"/>
          <w:szCs w:val="28"/>
        </w:rPr>
        <w:sym w:font="Symbol" w:char="F072"/>
      </w:r>
      <w:r w:rsidRPr="00D04467">
        <w:rPr>
          <w:color w:val="000000"/>
          <w:sz w:val="28"/>
          <w:szCs w:val="28"/>
        </w:rPr>
        <w:t>=7850 кг/м</w:t>
      </w:r>
      <w:r w:rsidRPr="00D04467">
        <w:rPr>
          <w:color w:val="000000"/>
          <w:sz w:val="28"/>
          <w:szCs w:val="28"/>
          <w:vertAlign w:val="superscript"/>
        </w:rPr>
        <w:t>3</w:t>
      </w:r>
      <w:r w:rsidRPr="00D04467">
        <w:rPr>
          <w:color w:val="000000"/>
          <w:sz w:val="28"/>
          <w:szCs w:val="28"/>
        </w:rPr>
        <w:t>,</w:t>
      </w:r>
    </w:p>
    <w:p w:rsidR="00AA5CAF" w:rsidRDefault="00AA5CAF" w:rsidP="00AA5CAF">
      <w:pPr>
        <w:tabs>
          <w:tab w:val="left" w:pos="9900"/>
        </w:tabs>
        <w:spacing w:line="360" w:lineRule="auto"/>
        <w:ind w:firstLine="709"/>
        <w:jc w:val="both"/>
        <w:rPr>
          <w:color w:val="000000"/>
          <w:sz w:val="28"/>
          <w:szCs w:val="28"/>
        </w:rPr>
      </w:pPr>
      <w:r w:rsidRPr="00D04467">
        <w:rPr>
          <w:color w:val="000000"/>
          <w:sz w:val="28"/>
          <w:szCs w:val="28"/>
          <w:lang w:val="en-US"/>
        </w:rPr>
        <w:t>m</w:t>
      </w:r>
      <w:r w:rsidRPr="00D04467">
        <w:rPr>
          <w:color w:val="000000"/>
          <w:sz w:val="28"/>
          <w:szCs w:val="28"/>
          <w:vertAlign w:val="subscript"/>
        </w:rPr>
        <w:t xml:space="preserve">Д </w:t>
      </w:r>
      <w:r w:rsidRPr="00D04467">
        <w:rPr>
          <w:color w:val="000000"/>
          <w:sz w:val="28"/>
          <w:szCs w:val="28"/>
        </w:rPr>
        <w:t>= 11,4 кг,</w:t>
      </w:r>
    </w:p>
    <w:p w:rsidR="00AA5CAF" w:rsidRPr="00D04467" w:rsidRDefault="00AA5CAF" w:rsidP="00AA5CAF">
      <w:pPr>
        <w:tabs>
          <w:tab w:val="left" w:pos="9900"/>
        </w:tabs>
        <w:spacing w:line="360" w:lineRule="auto"/>
        <w:ind w:firstLine="709"/>
        <w:jc w:val="both"/>
        <w:rPr>
          <w:color w:val="000000"/>
          <w:sz w:val="28"/>
          <w:szCs w:val="28"/>
        </w:rPr>
      </w:pPr>
      <w:r w:rsidRPr="00D04467">
        <w:rPr>
          <w:color w:val="000000"/>
          <w:sz w:val="28"/>
          <w:szCs w:val="28"/>
          <w:lang w:val="en-US"/>
        </w:rPr>
        <w:t>m</w:t>
      </w:r>
      <w:r w:rsidRPr="00D04467">
        <w:rPr>
          <w:color w:val="000000"/>
          <w:sz w:val="28"/>
          <w:szCs w:val="28"/>
          <w:vertAlign w:val="subscript"/>
        </w:rPr>
        <w:t>ОТЛ</w:t>
      </w:r>
      <w:r w:rsidRPr="00D04467">
        <w:rPr>
          <w:color w:val="000000"/>
          <w:sz w:val="28"/>
          <w:szCs w:val="28"/>
        </w:rPr>
        <w:t>= 13,7 кг.</w:t>
      </w:r>
    </w:p>
    <w:p w:rsidR="00AA5CAF" w:rsidRDefault="00AA5CAF" w:rsidP="00AA5CAF">
      <w:pPr>
        <w:pStyle w:val="Default"/>
        <w:spacing w:line="360" w:lineRule="auto"/>
        <w:ind w:firstLine="709"/>
        <w:jc w:val="both"/>
        <w:rPr>
          <w:sz w:val="28"/>
          <w:szCs w:val="28"/>
        </w:rPr>
      </w:pPr>
    </w:p>
    <w:p w:rsidR="00AA5CAF" w:rsidRPr="00D04467" w:rsidRDefault="00AA5CAF" w:rsidP="00AA5CAF">
      <w:pPr>
        <w:pStyle w:val="Default"/>
        <w:spacing w:line="360" w:lineRule="auto"/>
        <w:ind w:firstLine="709"/>
        <w:jc w:val="both"/>
        <w:rPr>
          <w:sz w:val="28"/>
          <w:szCs w:val="28"/>
        </w:rPr>
      </w:pPr>
    </w:p>
    <w:p w:rsidR="00AA5CAF" w:rsidRPr="00D04467" w:rsidRDefault="00AA5CAF" w:rsidP="00AA5CAF">
      <w:pPr>
        <w:pStyle w:val="1"/>
        <w:keepNext w:val="0"/>
        <w:keepLines w:val="0"/>
        <w:pageBreakBefore w:val="0"/>
        <w:suppressAutoHyphens w:val="0"/>
        <w:spacing w:before="0" w:after="0" w:line="360" w:lineRule="auto"/>
        <w:ind w:firstLine="709"/>
        <w:jc w:val="both"/>
        <w:rPr>
          <w:color w:val="000000"/>
          <w:sz w:val="28"/>
        </w:rPr>
      </w:pPr>
      <w:bookmarkStart w:id="20" w:name="_Toc525992169"/>
      <w:r w:rsidRPr="00D04467">
        <w:rPr>
          <w:color w:val="000000"/>
          <w:sz w:val="28"/>
        </w:rPr>
        <w:br w:type="page"/>
      </w:r>
      <w:bookmarkStart w:id="21" w:name="_Toc244644386"/>
      <w:r w:rsidRPr="00D04467">
        <w:rPr>
          <w:color w:val="000000"/>
          <w:sz w:val="28"/>
        </w:rPr>
        <w:t>4</w:t>
      </w:r>
      <w:r w:rsidR="0023367D">
        <w:rPr>
          <w:color w:val="000000"/>
          <w:sz w:val="28"/>
        </w:rPr>
        <w:t>.</w:t>
      </w:r>
      <w:r w:rsidRPr="00D04467">
        <w:rPr>
          <w:color w:val="000000"/>
          <w:sz w:val="28"/>
        </w:rPr>
        <w:t xml:space="preserve"> Разработка технологического процесса получения заготовки</w:t>
      </w:r>
      <w:bookmarkEnd w:id="20"/>
      <w:bookmarkEnd w:id="21"/>
    </w:p>
    <w:p w:rsidR="0023367D" w:rsidRDefault="0023367D" w:rsidP="00AA5CAF">
      <w:pPr>
        <w:pStyle w:val="1"/>
        <w:keepNext w:val="0"/>
        <w:keepLines w:val="0"/>
        <w:pageBreakBefore w:val="0"/>
        <w:suppressAutoHyphens w:val="0"/>
        <w:spacing w:before="0" w:after="0" w:line="360" w:lineRule="auto"/>
        <w:ind w:firstLine="709"/>
        <w:jc w:val="both"/>
        <w:rPr>
          <w:color w:val="000000"/>
          <w:sz w:val="28"/>
        </w:rPr>
      </w:pPr>
      <w:bookmarkStart w:id="22" w:name="_Toc244644387"/>
    </w:p>
    <w:p w:rsidR="00AA5CAF" w:rsidRPr="00D04467" w:rsidRDefault="00AA5CAF" w:rsidP="00AA5CAF">
      <w:pPr>
        <w:pStyle w:val="1"/>
        <w:keepNext w:val="0"/>
        <w:keepLines w:val="0"/>
        <w:pageBreakBefore w:val="0"/>
        <w:suppressAutoHyphens w:val="0"/>
        <w:spacing w:before="0" w:after="0" w:line="360" w:lineRule="auto"/>
        <w:ind w:firstLine="709"/>
        <w:jc w:val="both"/>
        <w:rPr>
          <w:color w:val="000000"/>
          <w:sz w:val="28"/>
        </w:rPr>
      </w:pPr>
      <w:r w:rsidRPr="00D04467">
        <w:rPr>
          <w:color w:val="000000"/>
          <w:sz w:val="28"/>
        </w:rPr>
        <w:t>4.1 Схема технологического процесса</w:t>
      </w:r>
      <w:bookmarkEnd w:id="22"/>
    </w:p>
    <w:p w:rsidR="00AA5CAF" w:rsidRPr="00D04467" w:rsidRDefault="00AA5CAF" w:rsidP="00AA5CAF">
      <w:pPr>
        <w:overflowPunct w:val="0"/>
        <w:autoSpaceDE w:val="0"/>
        <w:autoSpaceDN w:val="0"/>
        <w:adjustRightInd w:val="0"/>
        <w:spacing w:line="360" w:lineRule="auto"/>
        <w:ind w:firstLine="709"/>
        <w:jc w:val="both"/>
        <w:textAlignment w:val="baseline"/>
        <w:rPr>
          <w:color w:val="000000"/>
          <w:sz w:val="28"/>
          <w:szCs w:val="28"/>
        </w:rPr>
      </w:pPr>
    </w:p>
    <w:p w:rsidR="00AA5CAF" w:rsidRDefault="00AA5CAF" w:rsidP="00AA5CAF">
      <w:pPr>
        <w:pStyle w:val="Times1415"/>
        <w:ind w:firstLine="709"/>
        <w:jc w:val="both"/>
        <w:rPr>
          <w:rFonts w:eastAsia="SimSun"/>
          <w:color w:val="000000"/>
        </w:rPr>
      </w:pPr>
      <w:r w:rsidRPr="00D04467">
        <w:rPr>
          <w:rFonts w:eastAsia="SimSun"/>
          <w:color w:val="000000"/>
        </w:rPr>
        <w:t xml:space="preserve">На рисунке 5 представлена схема технологического процесса получения заготовки детали </w:t>
      </w:r>
      <w:r>
        <w:rPr>
          <w:rFonts w:eastAsia="SimSun"/>
          <w:color w:val="000000"/>
        </w:rPr>
        <w:t>«</w:t>
      </w:r>
      <w:r w:rsidRPr="00D04467">
        <w:rPr>
          <w:rFonts w:eastAsia="SimSun"/>
          <w:color w:val="000000"/>
        </w:rPr>
        <w:t>Стакан</w:t>
      </w:r>
      <w:r>
        <w:rPr>
          <w:rFonts w:eastAsia="SimSun"/>
          <w:color w:val="000000"/>
        </w:rPr>
        <w:t>»</w:t>
      </w:r>
      <w:r w:rsidRPr="00D04467">
        <w:rPr>
          <w:rFonts w:eastAsia="SimSun"/>
          <w:color w:val="000000"/>
        </w:rPr>
        <w:t>.</w:t>
      </w:r>
    </w:p>
    <w:p w:rsidR="0023367D" w:rsidRPr="00D04467" w:rsidRDefault="0023367D" w:rsidP="00AA5CAF">
      <w:pPr>
        <w:pStyle w:val="Times1415"/>
        <w:ind w:firstLine="709"/>
        <w:jc w:val="both"/>
        <w:rPr>
          <w:rFonts w:eastAsia="SimSun"/>
          <w:color w:val="000000"/>
        </w:rPr>
      </w:pPr>
    </w:p>
    <w:p w:rsidR="00AA5CAF" w:rsidRPr="00D04467" w:rsidRDefault="00EB784B" w:rsidP="00AA5CAF">
      <w:pPr>
        <w:pStyle w:val="0"/>
        <w:ind w:firstLine="709"/>
        <w:rPr>
          <w:color w:val="000000"/>
        </w:rPr>
      </w:pPr>
      <w:r>
        <w:rPr>
          <w:color w:val="000000"/>
          <w:szCs w:val="20"/>
        </w:rPr>
        <w:pict>
          <v:shape id="_x0000_i1035" type="#_x0000_t75" style="width:333pt;height:320.25pt">
            <v:imagedata r:id="rId18" o:title="" croptop="5928f" cropbottom="14366f"/>
          </v:shape>
        </w:pict>
      </w:r>
    </w:p>
    <w:p w:rsidR="00AA5CAF" w:rsidRPr="00D04467" w:rsidRDefault="00AA5CAF" w:rsidP="00AA5CAF">
      <w:pPr>
        <w:pStyle w:val="0"/>
        <w:ind w:firstLine="709"/>
        <w:rPr>
          <w:rFonts w:eastAsia="SimSun"/>
          <w:color w:val="000000"/>
        </w:rPr>
      </w:pPr>
      <w:r w:rsidRPr="00D04467">
        <w:rPr>
          <w:rFonts w:eastAsia="SimSun"/>
          <w:color w:val="000000"/>
        </w:rPr>
        <w:t>Рисунок 5 – Технологический процесс литья в песчано-глинистые формы</w:t>
      </w:r>
    </w:p>
    <w:p w:rsidR="00AA5CAF" w:rsidRPr="00D04467" w:rsidRDefault="00AA5CAF" w:rsidP="00AA5CAF">
      <w:pPr>
        <w:overflowPunct w:val="0"/>
        <w:autoSpaceDE w:val="0"/>
        <w:autoSpaceDN w:val="0"/>
        <w:adjustRightInd w:val="0"/>
        <w:spacing w:line="360" w:lineRule="auto"/>
        <w:ind w:firstLine="709"/>
        <w:jc w:val="both"/>
        <w:textAlignment w:val="baseline"/>
        <w:rPr>
          <w:color w:val="000000"/>
          <w:sz w:val="28"/>
          <w:szCs w:val="28"/>
        </w:rPr>
      </w:pPr>
    </w:p>
    <w:p w:rsidR="00AA5CAF" w:rsidRPr="00D04467" w:rsidRDefault="00AA5CAF" w:rsidP="00AA5CAF">
      <w:pPr>
        <w:pStyle w:val="Times1415"/>
        <w:ind w:firstLine="709"/>
        <w:jc w:val="both"/>
        <w:rPr>
          <w:rFonts w:eastAsia="SimSun"/>
          <w:color w:val="000000"/>
        </w:rPr>
      </w:pPr>
      <w:r w:rsidRPr="00D04467">
        <w:rPr>
          <w:rFonts w:eastAsia="SimSun"/>
          <w:color w:val="000000"/>
        </w:rPr>
        <w:t>Ниже рассматриваются основные этапы получения заготовки. Формовочными материалами называют материалы, применяемые для изготовления литейных форм и стержней.</w:t>
      </w:r>
    </w:p>
    <w:p w:rsidR="00AA5CAF" w:rsidRPr="00D04467" w:rsidRDefault="00AA5CAF" w:rsidP="00AA5CAF">
      <w:pPr>
        <w:pStyle w:val="Times1415"/>
        <w:ind w:firstLine="709"/>
        <w:jc w:val="both"/>
        <w:rPr>
          <w:rFonts w:eastAsia="SimSun"/>
          <w:color w:val="000000"/>
        </w:rPr>
      </w:pPr>
      <w:r w:rsidRPr="00D04467">
        <w:rPr>
          <w:rFonts w:eastAsia="SimSun"/>
          <w:color w:val="000000"/>
        </w:rPr>
        <w:t>Стержневые смеси для отливок делятся на пять классов. Для отверстий простой формы, к чистоте поверхности которых особых требований не предъявляется, применяется смесь четвертого класса. Стержни в процессе заливки используют большие термические и механические нагрузки. Поэтому они должны иметь большую огнеупорность, податливость, повышенную газопроницаемость и малую газотворность. Наиболее подходящим для смеси является состав, состоящий из песка, связующего марки ФФ</w:t>
      </w:r>
      <w:r>
        <w:rPr>
          <w:rFonts w:eastAsia="SimSun"/>
          <w:color w:val="000000"/>
        </w:rPr>
        <w:t>-</w:t>
      </w:r>
      <w:r w:rsidRPr="00D04467">
        <w:rPr>
          <w:rFonts w:eastAsia="SimSun"/>
          <w:color w:val="000000"/>
        </w:rPr>
        <w:t>1С, окиси железа, графита серебристого. Такая смесь повышает производительность труда, устраняет трудоемкую операцию сушки.</w:t>
      </w:r>
    </w:p>
    <w:p w:rsidR="00AA5CAF" w:rsidRPr="00D04467" w:rsidRDefault="00AA5CAF" w:rsidP="00AA5CAF">
      <w:pPr>
        <w:pStyle w:val="Times1415"/>
        <w:ind w:firstLine="709"/>
        <w:jc w:val="both"/>
        <w:rPr>
          <w:rFonts w:eastAsia="SimSun"/>
          <w:color w:val="000000"/>
        </w:rPr>
      </w:pPr>
      <w:r w:rsidRPr="00D04467">
        <w:rPr>
          <w:rFonts w:eastAsia="SimSun"/>
          <w:color w:val="000000"/>
        </w:rPr>
        <w:t>В качестве формовочных смесей для отливок применяют сырые и сухие</w:t>
      </w:r>
      <w:r>
        <w:rPr>
          <w:rFonts w:eastAsia="SimSun"/>
          <w:color w:val="000000"/>
        </w:rPr>
        <w:t xml:space="preserve"> </w:t>
      </w:r>
      <w:r w:rsidRPr="00D04467">
        <w:rPr>
          <w:rFonts w:eastAsia="SimSun"/>
          <w:color w:val="000000"/>
        </w:rPr>
        <w:t>песчаные смеси. В мелкосерийном производстве в основном применяются сухие смеси. Они обладают повышенной прочностью и пониженной податливостью. Для увеличения податливости в смесь добавляют опилки, торф, асбестовую крошку. Состав смеси: 70</w:t>
      </w:r>
      <w:r>
        <w:rPr>
          <w:rFonts w:eastAsia="SimSun"/>
          <w:color w:val="000000"/>
        </w:rPr>
        <w:t>%</w:t>
      </w:r>
      <w:r w:rsidRPr="00D04467">
        <w:rPr>
          <w:rFonts w:eastAsia="SimSun"/>
          <w:color w:val="000000"/>
        </w:rPr>
        <w:t xml:space="preserve"> </w:t>
      </w:r>
      <w:r>
        <w:rPr>
          <w:rFonts w:eastAsia="SimSun"/>
          <w:color w:val="000000"/>
        </w:rPr>
        <w:t>–</w:t>
      </w:r>
      <w:r w:rsidRPr="00D04467">
        <w:rPr>
          <w:rFonts w:eastAsia="SimSun"/>
          <w:color w:val="000000"/>
        </w:rPr>
        <w:t xml:space="preserve"> отработанной смеси, 27</w:t>
      </w:r>
      <w:r>
        <w:rPr>
          <w:rFonts w:eastAsia="SimSun"/>
          <w:color w:val="000000"/>
        </w:rPr>
        <w:t>%</w:t>
      </w:r>
      <w:r w:rsidRPr="00D04467">
        <w:rPr>
          <w:rFonts w:eastAsia="SimSun"/>
          <w:color w:val="000000"/>
        </w:rPr>
        <w:t xml:space="preserve"> </w:t>
      </w:r>
      <w:r>
        <w:rPr>
          <w:rFonts w:eastAsia="SimSun"/>
          <w:color w:val="000000"/>
        </w:rPr>
        <w:t>–</w:t>
      </w:r>
      <w:r w:rsidRPr="00D04467">
        <w:rPr>
          <w:rFonts w:eastAsia="SimSun"/>
          <w:color w:val="000000"/>
        </w:rPr>
        <w:t xml:space="preserve"> свежего материала, 3</w:t>
      </w:r>
      <w:r>
        <w:rPr>
          <w:rFonts w:eastAsia="SimSun"/>
          <w:color w:val="000000"/>
        </w:rPr>
        <w:t>%</w:t>
      </w:r>
      <w:r w:rsidRPr="00D04467">
        <w:rPr>
          <w:rFonts w:eastAsia="SimSun"/>
          <w:color w:val="000000"/>
        </w:rPr>
        <w:t xml:space="preserve"> </w:t>
      </w:r>
      <w:r>
        <w:rPr>
          <w:rFonts w:eastAsia="SimSun"/>
          <w:color w:val="000000"/>
        </w:rPr>
        <w:t>–</w:t>
      </w:r>
      <w:r w:rsidRPr="00D04467">
        <w:rPr>
          <w:rFonts w:eastAsia="SimSun"/>
          <w:color w:val="000000"/>
        </w:rPr>
        <w:t xml:space="preserve"> древесных опилок.</w:t>
      </w:r>
    </w:p>
    <w:p w:rsidR="00AA5CAF" w:rsidRPr="00D04467" w:rsidRDefault="00AA5CAF" w:rsidP="00AA5CAF">
      <w:pPr>
        <w:pStyle w:val="Times1415"/>
        <w:ind w:firstLine="709"/>
        <w:jc w:val="both"/>
        <w:rPr>
          <w:rFonts w:eastAsia="SimSun"/>
          <w:color w:val="000000"/>
        </w:rPr>
      </w:pPr>
      <w:r w:rsidRPr="00D04467">
        <w:rPr>
          <w:rFonts w:eastAsia="SimSun"/>
          <w:color w:val="000000"/>
        </w:rPr>
        <w:t>Заливочную форму изготавливают в опоках – жестких рамках из стали марок 20Л и 30Л. Форму получают в двух опоках – верхней и нижней. Для точности сборки их центрируют штырями и втулками. В данном случае используются опоки для ручной формовки.</w:t>
      </w:r>
    </w:p>
    <w:p w:rsidR="00AA5CAF" w:rsidRPr="00D04467" w:rsidRDefault="00AA5CAF" w:rsidP="00AA5CAF">
      <w:pPr>
        <w:pStyle w:val="Times1415"/>
        <w:ind w:firstLine="709"/>
        <w:jc w:val="both"/>
        <w:rPr>
          <w:rFonts w:eastAsia="SimSun"/>
          <w:color w:val="000000"/>
        </w:rPr>
      </w:pPr>
      <w:r w:rsidRPr="00D04467">
        <w:rPr>
          <w:rFonts w:eastAsia="SimSun"/>
          <w:color w:val="000000"/>
        </w:rPr>
        <w:t>Противопригарные краски и пасты предохраняют поверхность отливки от пригара, увеличивают поверхностную прочность, уменьшают осыпаемость форм и стержней, обеспечивают получение чистых отливок. Нанесение на поверхность формы и стержней краски способствует образованию прочного слоя огнеупорного материала. В данном случае выбирается краска марки ГБ.</w:t>
      </w:r>
    </w:p>
    <w:p w:rsidR="00AA5CAF" w:rsidRPr="00D04467" w:rsidRDefault="00AA5CAF" w:rsidP="00AA5CAF">
      <w:pPr>
        <w:pStyle w:val="Times1415"/>
        <w:ind w:firstLine="709"/>
        <w:jc w:val="both"/>
        <w:rPr>
          <w:rFonts w:eastAsia="SimSun"/>
          <w:color w:val="000000"/>
        </w:rPr>
      </w:pPr>
      <w:r w:rsidRPr="00D04467">
        <w:rPr>
          <w:rFonts w:eastAsia="SimSun"/>
          <w:color w:val="000000"/>
        </w:rPr>
        <w:t>Существует следующий порядок изготовления песчаной формы. Устанавливается деревянная модель на модельную плиту, устанавливается пустая нижняя опока, Поверхность модели смачивается раствором керосина и мазута. Затем</w:t>
      </w:r>
      <w:r>
        <w:rPr>
          <w:rFonts w:eastAsia="SimSun"/>
          <w:color w:val="000000"/>
        </w:rPr>
        <w:t xml:space="preserve"> </w:t>
      </w:r>
      <w:r w:rsidRPr="00D04467">
        <w:rPr>
          <w:rFonts w:eastAsia="SimSun"/>
          <w:color w:val="000000"/>
        </w:rPr>
        <w:t>засыпается просеянная облицовочная смесь и слоями засыпается наполнительная смесь, которая периодически уплотняется вручную. Далее опока переворачивается вместе с модельной плитой на 180˚ и устанавливается вторая половина модели. Устанавливается верхняя опока и процесс наполнения повторяется. Делаются наколы душником.</w:t>
      </w:r>
    </w:p>
    <w:p w:rsidR="00AA5CAF" w:rsidRPr="00D04467" w:rsidRDefault="00AA5CAF" w:rsidP="00AA5CAF">
      <w:pPr>
        <w:pStyle w:val="Times1415"/>
        <w:ind w:firstLine="709"/>
        <w:jc w:val="both"/>
        <w:rPr>
          <w:rFonts w:eastAsia="SimSun"/>
          <w:color w:val="000000"/>
        </w:rPr>
      </w:pPr>
      <w:r w:rsidRPr="00D04467">
        <w:rPr>
          <w:rFonts w:eastAsia="SimSun"/>
          <w:color w:val="000000"/>
        </w:rPr>
        <w:t>Далее модель извлекается из формы. Поверхности формы отделывают, поврежденные места исправляют. Устанавливают стержни и собирают форму.</w:t>
      </w:r>
    </w:p>
    <w:p w:rsidR="00AA5CAF" w:rsidRPr="00D04467" w:rsidRDefault="00AA5CAF" w:rsidP="00AA5CAF">
      <w:pPr>
        <w:pStyle w:val="Times1415"/>
        <w:ind w:firstLine="709"/>
        <w:jc w:val="both"/>
        <w:rPr>
          <w:rFonts w:eastAsia="SimSun"/>
          <w:color w:val="000000"/>
        </w:rPr>
      </w:pPr>
      <w:r w:rsidRPr="00D04467">
        <w:rPr>
          <w:rFonts w:eastAsia="SimSun"/>
          <w:color w:val="000000"/>
        </w:rPr>
        <w:t>Модель состоит из деревянной формы, повторяющую форму готовой отливки и литниковой системы. Литниковая система состоит: из воронки (для мелких отливок), предназначенной для приема струи металла; стояка – вертикального канала по которому течет расплавленный металл к другим элементам системы; питателей – каналов, передающих метал в полость формы, выпора, предназначенного для отвода газов из полости формы. В данном случае шлакоуловитель не применяется, т</w:t>
      </w:r>
      <w:r>
        <w:rPr>
          <w:rFonts w:eastAsia="SimSun"/>
          <w:color w:val="000000"/>
        </w:rPr>
        <w:t>. </w:t>
      </w:r>
      <w:r w:rsidRPr="00D04467">
        <w:rPr>
          <w:rFonts w:eastAsia="SimSun"/>
          <w:color w:val="000000"/>
        </w:rPr>
        <w:t>к. он уже есть в устройстве индукционной печи.</w:t>
      </w:r>
    </w:p>
    <w:p w:rsidR="00AA5CAF" w:rsidRPr="00D04467" w:rsidRDefault="00AA5CAF" w:rsidP="00AA5CAF">
      <w:pPr>
        <w:pStyle w:val="Times1415"/>
        <w:ind w:firstLine="709"/>
        <w:jc w:val="both"/>
        <w:rPr>
          <w:rFonts w:eastAsia="SimSun"/>
          <w:color w:val="000000"/>
        </w:rPr>
      </w:pPr>
      <w:r w:rsidRPr="00D04467">
        <w:rPr>
          <w:rFonts w:eastAsia="SimSun"/>
          <w:color w:val="000000"/>
        </w:rPr>
        <w:t>Далее отливка охлаждается некоторое время вместе с формой. Затем она извлекается и форма разрушается, из отливки извлекают стержни, отделяются литники. Производится обрубка и очистка отливки ее первая термическая обработка. Отливка готова.</w:t>
      </w:r>
    </w:p>
    <w:p w:rsidR="00AA5CAF" w:rsidRPr="00D04467" w:rsidRDefault="00AA5CAF" w:rsidP="00AA5CAF">
      <w:pPr>
        <w:pStyle w:val="Times1415"/>
        <w:ind w:firstLine="709"/>
        <w:jc w:val="both"/>
        <w:rPr>
          <w:rFonts w:eastAsia="SimSun"/>
          <w:color w:val="000000"/>
        </w:rPr>
      </w:pPr>
    </w:p>
    <w:p w:rsidR="00AA5CAF" w:rsidRPr="00D04467" w:rsidRDefault="00AA5CAF" w:rsidP="00AA5CAF">
      <w:pPr>
        <w:pStyle w:val="1"/>
        <w:keepNext w:val="0"/>
        <w:keepLines w:val="0"/>
        <w:pageBreakBefore w:val="0"/>
        <w:suppressAutoHyphens w:val="0"/>
        <w:spacing w:before="0" w:after="0" w:line="360" w:lineRule="auto"/>
        <w:ind w:firstLine="709"/>
        <w:jc w:val="both"/>
        <w:rPr>
          <w:color w:val="000000"/>
          <w:sz w:val="28"/>
        </w:rPr>
      </w:pPr>
      <w:bookmarkStart w:id="23" w:name="_Toc244644388"/>
      <w:r w:rsidRPr="00D04467">
        <w:rPr>
          <w:color w:val="000000"/>
          <w:sz w:val="28"/>
        </w:rPr>
        <w:t>4.2 Изготовление стержней</w:t>
      </w:r>
      <w:bookmarkEnd w:id="23"/>
    </w:p>
    <w:p w:rsidR="00AA5CAF" w:rsidRPr="00D04467" w:rsidRDefault="00AA5CAF" w:rsidP="00AA5CAF">
      <w:pPr>
        <w:pStyle w:val="Times1415"/>
        <w:ind w:firstLine="709"/>
        <w:jc w:val="both"/>
        <w:rPr>
          <w:color w:val="000000"/>
        </w:rPr>
      </w:pPr>
    </w:p>
    <w:p w:rsidR="00AA5CAF" w:rsidRPr="00D04467" w:rsidRDefault="00AA5CAF" w:rsidP="00AA5CAF">
      <w:pPr>
        <w:pStyle w:val="Times1415"/>
        <w:ind w:firstLine="709"/>
        <w:jc w:val="both"/>
        <w:rPr>
          <w:color w:val="000000"/>
        </w:rPr>
      </w:pPr>
      <w:r w:rsidRPr="00D04467">
        <w:rPr>
          <w:color w:val="000000"/>
        </w:rPr>
        <w:t>Процесс изготовления стержней включает следующие операции: формовку сырого стержня, сушку, отделку и окраску сухого стержня.</w:t>
      </w:r>
    </w:p>
    <w:p w:rsidR="00AA5CAF" w:rsidRPr="00D04467" w:rsidRDefault="00AA5CAF" w:rsidP="00AA5CAF">
      <w:pPr>
        <w:pStyle w:val="Times1415"/>
        <w:ind w:firstLine="709"/>
        <w:jc w:val="both"/>
        <w:rPr>
          <w:color w:val="000000"/>
        </w:rPr>
      </w:pPr>
      <w:r w:rsidRPr="00D04467">
        <w:rPr>
          <w:color w:val="000000"/>
        </w:rPr>
        <w:t>При изготовлении стержней в ручную в разъемном стержневом ящике раздельно набивают половины стержневого ящика. Поверхности разъема смазывают клеем и обе половины ящиков соединяются друг с другом и металлической иглой делают вентиляционный канал. Затем стержень удаляют из стержневого ящика, устанавливают на сушильную плиту и отправляют в сушильную печь.</w:t>
      </w:r>
    </w:p>
    <w:p w:rsidR="00AA5CAF" w:rsidRPr="00D04467" w:rsidRDefault="00AA5CAF" w:rsidP="00AA5CAF">
      <w:pPr>
        <w:pStyle w:val="Times1415"/>
        <w:ind w:firstLine="709"/>
        <w:jc w:val="both"/>
        <w:rPr>
          <w:rFonts w:eastAsia="SimSun"/>
          <w:color w:val="000000"/>
        </w:rPr>
      </w:pPr>
      <w:r w:rsidRPr="00D04467">
        <w:rPr>
          <w:color w:val="000000"/>
        </w:rPr>
        <w:t>Сушка стержней производится при температурах 150</w:t>
      </w:r>
      <w:r w:rsidRPr="00D04467">
        <w:rPr>
          <w:color w:val="000000"/>
          <w:vertAlign w:val="superscript"/>
        </w:rPr>
        <w:t>0</w:t>
      </w:r>
      <w:r w:rsidRPr="00D04467">
        <w:rPr>
          <w:color w:val="000000"/>
        </w:rPr>
        <w:t xml:space="preserve"> – 240</w:t>
      </w:r>
      <w:r w:rsidRPr="00D04467">
        <w:rPr>
          <w:color w:val="000000"/>
          <w:vertAlign w:val="superscript"/>
        </w:rPr>
        <w:t xml:space="preserve">0 </w:t>
      </w:r>
      <w:r w:rsidRPr="00D04467">
        <w:rPr>
          <w:color w:val="000000"/>
        </w:rPr>
        <w:t>С в течение 2 –3 часов. Температура и время сушки зависят от применяемых крепителей, а также от размеров стержней. Кроме этого сушка стержней может осуществляться токами высокой частоты. После сушки стержни подвергают отделке и контролю. Изготовленные стержни должны обладать хорошей прочностью, высокой газопроницаемостью, огнеупорностью, податливостью, легкой выбиваемостью из отливок, низкой гидроскопичночстью и минимальной газотворной способностью. Для предотвращения пригара и улучшения чистоты поверхности отливок, стержни покрывают тонким слоем противопригарных материалов. Для сырых форм с этой целью пользуются припылами. В формах для чугунных отливок используется порошкообразный графит. Для сухих форм приготовляют противопригарные краски, представляющие собой водные суспензии тех же материалов: порошкообразного графита (чугунное литье).</w:t>
      </w:r>
    </w:p>
    <w:p w:rsidR="00AA5CAF" w:rsidRPr="00D04467" w:rsidRDefault="00AA5CAF" w:rsidP="00AA5CAF">
      <w:pPr>
        <w:pStyle w:val="Times1415"/>
        <w:ind w:firstLine="709"/>
        <w:jc w:val="both"/>
        <w:rPr>
          <w:rFonts w:eastAsia="SimSun"/>
          <w:color w:val="000000"/>
        </w:rPr>
      </w:pPr>
    </w:p>
    <w:p w:rsidR="00AA5CAF" w:rsidRPr="00D04467" w:rsidRDefault="00AA5CAF" w:rsidP="00AA5CAF">
      <w:pPr>
        <w:pStyle w:val="Times1415"/>
        <w:ind w:firstLine="709"/>
        <w:jc w:val="both"/>
        <w:rPr>
          <w:rFonts w:eastAsia="SimSun"/>
          <w:color w:val="000000"/>
        </w:rPr>
      </w:pPr>
    </w:p>
    <w:p w:rsidR="00AA5CAF" w:rsidRPr="00D04467" w:rsidRDefault="00AA5CAF" w:rsidP="00AA5CAF">
      <w:pPr>
        <w:pStyle w:val="1"/>
        <w:keepNext w:val="0"/>
        <w:keepLines w:val="0"/>
        <w:pageBreakBefore w:val="0"/>
        <w:suppressAutoHyphens w:val="0"/>
        <w:spacing w:before="0" w:after="0" w:line="360" w:lineRule="auto"/>
        <w:ind w:firstLine="709"/>
        <w:jc w:val="both"/>
        <w:rPr>
          <w:color w:val="000000"/>
          <w:sz w:val="28"/>
        </w:rPr>
      </w:pPr>
      <w:r w:rsidRPr="00D04467">
        <w:rPr>
          <w:color w:val="000000"/>
          <w:sz w:val="28"/>
        </w:rPr>
        <w:br w:type="page"/>
      </w:r>
      <w:bookmarkStart w:id="24" w:name="_Toc244644389"/>
      <w:r w:rsidRPr="00D04467">
        <w:rPr>
          <w:color w:val="000000"/>
          <w:sz w:val="28"/>
        </w:rPr>
        <w:t>5</w:t>
      </w:r>
      <w:r w:rsidR="0023367D">
        <w:rPr>
          <w:color w:val="000000"/>
          <w:sz w:val="28"/>
        </w:rPr>
        <w:t>.</w:t>
      </w:r>
      <w:r w:rsidRPr="00D04467">
        <w:rPr>
          <w:color w:val="000000"/>
          <w:sz w:val="28"/>
        </w:rPr>
        <w:t xml:space="preserve"> Термическая обработка заготовки</w:t>
      </w:r>
      <w:bookmarkEnd w:id="24"/>
    </w:p>
    <w:p w:rsidR="00AA5CAF" w:rsidRPr="00D04467" w:rsidRDefault="00AA5CAF" w:rsidP="00AA5CAF">
      <w:pPr>
        <w:pStyle w:val="Times1415"/>
        <w:ind w:firstLine="709"/>
        <w:jc w:val="both"/>
        <w:rPr>
          <w:color w:val="000000"/>
        </w:rPr>
      </w:pPr>
    </w:p>
    <w:p w:rsidR="00AA5CAF" w:rsidRPr="00D04467" w:rsidRDefault="00AA5CAF" w:rsidP="00AA5CAF">
      <w:pPr>
        <w:pStyle w:val="Times1415"/>
        <w:ind w:firstLine="709"/>
        <w:jc w:val="both"/>
        <w:rPr>
          <w:color w:val="000000"/>
        </w:rPr>
      </w:pPr>
      <w:r w:rsidRPr="00D04467">
        <w:rPr>
          <w:color w:val="000000"/>
        </w:rPr>
        <w:t>Термическая обработка представляет собой совокупность операций нагрева, выдержки и охлаждения, проводимых в определенной последовательности с целью изменения внутреннего строения сплава и получения нужных свойств.</w:t>
      </w:r>
    </w:p>
    <w:p w:rsidR="00AA5CAF" w:rsidRPr="00D04467" w:rsidRDefault="00AA5CAF" w:rsidP="00AA5CAF">
      <w:pPr>
        <w:pStyle w:val="Times1415"/>
        <w:ind w:firstLine="709"/>
        <w:jc w:val="both"/>
        <w:rPr>
          <w:color w:val="000000"/>
        </w:rPr>
      </w:pPr>
      <w:r w:rsidRPr="00D04467">
        <w:rPr>
          <w:color w:val="000000"/>
        </w:rPr>
        <w:t>Для снятия литейных напряжений и стабилизации размеров чугунные отливки отжигают при температуре 500</w:t>
      </w:r>
      <w:r w:rsidRPr="00D04467">
        <w:rPr>
          <w:color w:val="000000"/>
          <w:vertAlign w:val="superscript"/>
        </w:rPr>
        <w:t>0</w:t>
      </w:r>
      <w:r w:rsidRPr="00D04467">
        <w:rPr>
          <w:color w:val="000000"/>
        </w:rPr>
        <w:t xml:space="preserve"> – 570</w:t>
      </w:r>
      <w:r w:rsidRPr="00D04467">
        <w:rPr>
          <w:color w:val="000000"/>
          <w:vertAlign w:val="superscript"/>
        </w:rPr>
        <w:t>0</w:t>
      </w:r>
      <w:r w:rsidRPr="00D04467">
        <w:rPr>
          <w:color w:val="000000"/>
        </w:rPr>
        <w:t>С. В зависимости от размеров и формы отливки выдержка при температуре отжига составляет 3 – 10 часов. Охлаждение после отжига медленное, вместе с печью. После такой обработки механические свойства изменяются мало, а внутренние напряжения снижаются на 80 – 90</w:t>
      </w:r>
      <w:r>
        <w:rPr>
          <w:color w:val="000000"/>
        </w:rPr>
        <w:t>%</w:t>
      </w:r>
      <w:r w:rsidRPr="00D04467">
        <w:rPr>
          <w:color w:val="000000"/>
        </w:rPr>
        <w:t xml:space="preserve">. Иногда для снятия напряжений в чугунных отливках применяют естественное старение чугуна </w:t>
      </w:r>
      <w:r>
        <w:rPr>
          <w:color w:val="000000"/>
        </w:rPr>
        <w:t xml:space="preserve">– </w:t>
      </w:r>
      <w:r w:rsidRPr="00D04467">
        <w:rPr>
          <w:color w:val="000000"/>
        </w:rPr>
        <w:t>выдержка их на складе в течение 6 –10 месяцев. Такая выдержка снижает напряжения на 40 –50</w:t>
      </w:r>
      <w:r>
        <w:rPr>
          <w:color w:val="000000"/>
        </w:rPr>
        <w:t>%</w:t>
      </w:r>
      <w:r w:rsidRPr="00D04467">
        <w:rPr>
          <w:color w:val="000000"/>
        </w:rPr>
        <w:t>.</w:t>
      </w:r>
    </w:p>
    <w:p w:rsidR="00AA5CAF" w:rsidRPr="00D04467" w:rsidRDefault="00AA5CAF" w:rsidP="00AA5CAF">
      <w:pPr>
        <w:pStyle w:val="Times1415"/>
        <w:ind w:firstLine="709"/>
        <w:jc w:val="both"/>
        <w:rPr>
          <w:color w:val="000000"/>
        </w:rPr>
      </w:pPr>
      <w:r w:rsidRPr="00D04467">
        <w:rPr>
          <w:color w:val="000000"/>
        </w:rPr>
        <w:t>В данном случае применяется отжиг при температуре 500</w:t>
      </w:r>
      <w:r w:rsidRPr="00D04467">
        <w:rPr>
          <w:color w:val="000000"/>
          <w:vertAlign w:val="superscript"/>
        </w:rPr>
        <w:t>0</w:t>
      </w:r>
      <w:r w:rsidRPr="00D04467">
        <w:rPr>
          <w:color w:val="000000"/>
        </w:rPr>
        <w:t xml:space="preserve"> – 570</w:t>
      </w:r>
      <w:r w:rsidRPr="00D04467">
        <w:rPr>
          <w:color w:val="000000"/>
          <w:vertAlign w:val="superscript"/>
        </w:rPr>
        <w:t>0</w:t>
      </w:r>
      <w:r w:rsidRPr="00D04467">
        <w:rPr>
          <w:color w:val="000000"/>
        </w:rPr>
        <w:t>С в течение 3 – 5</w:t>
      </w:r>
      <w:r>
        <w:rPr>
          <w:color w:val="000000"/>
        </w:rPr>
        <w:t xml:space="preserve"> </w:t>
      </w:r>
      <w:r w:rsidRPr="00D04467">
        <w:rPr>
          <w:color w:val="000000"/>
        </w:rPr>
        <w:t>часов и с последующим охлаждением с печью.</w:t>
      </w:r>
    </w:p>
    <w:p w:rsidR="00AA5CAF" w:rsidRDefault="00AA5CAF" w:rsidP="00AA5CAF">
      <w:pPr>
        <w:pStyle w:val="Times1415"/>
        <w:ind w:firstLine="709"/>
        <w:jc w:val="both"/>
        <w:rPr>
          <w:color w:val="000000"/>
        </w:rPr>
      </w:pPr>
    </w:p>
    <w:p w:rsidR="0023367D" w:rsidRPr="00D04467" w:rsidRDefault="0023367D" w:rsidP="00AA5CAF">
      <w:pPr>
        <w:pStyle w:val="Times1415"/>
        <w:ind w:firstLine="709"/>
        <w:jc w:val="both"/>
        <w:rPr>
          <w:color w:val="000000"/>
        </w:rPr>
      </w:pPr>
    </w:p>
    <w:p w:rsidR="00AA5CAF" w:rsidRPr="00D04467" w:rsidRDefault="00AA5CAF" w:rsidP="00AA5CAF">
      <w:pPr>
        <w:pStyle w:val="1"/>
        <w:keepNext w:val="0"/>
        <w:keepLines w:val="0"/>
        <w:pageBreakBefore w:val="0"/>
        <w:suppressAutoHyphens w:val="0"/>
        <w:spacing w:before="0" w:after="0" w:line="360" w:lineRule="auto"/>
        <w:ind w:firstLine="709"/>
        <w:jc w:val="both"/>
        <w:rPr>
          <w:color w:val="000000"/>
          <w:sz w:val="28"/>
        </w:rPr>
      </w:pPr>
      <w:r w:rsidRPr="00D04467">
        <w:rPr>
          <w:color w:val="000000"/>
          <w:sz w:val="28"/>
        </w:rPr>
        <w:br w:type="page"/>
      </w:r>
      <w:bookmarkStart w:id="25" w:name="_Toc244644390"/>
      <w:r w:rsidRPr="00D04467">
        <w:rPr>
          <w:color w:val="000000"/>
          <w:sz w:val="28"/>
        </w:rPr>
        <w:t>6</w:t>
      </w:r>
      <w:r w:rsidR="0023367D">
        <w:rPr>
          <w:color w:val="000000"/>
          <w:sz w:val="28"/>
        </w:rPr>
        <w:t>.</w:t>
      </w:r>
      <w:r w:rsidRPr="00D04467">
        <w:rPr>
          <w:color w:val="000000"/>
          <w:sz w:val="28"/>
        </w:rPr>
        <w:t xml:space="preserve"> Механическая обработка</w:t>
      </w:r>
      <w:bookmarkEnd w:id="25"/>
    </w:p>
    <w:p w:rsidR="00AA5CAF" w:rsidRPr="00D04467" w:rsidRDefault="00AA5CAF" w:rsidP="00AA5CAF">
      <w:pPr>
        <w:spacing w:line="360" w:lineRule="auto"/>
        <w:ind w:firstLine="709"/>
        <w:jc w:val="both"/>
        <w:rPr>
          <w:color w:val="000000"/>
          <w:sz w:val="28"/>
          <w:szCs w:val="28"/>
        </w:rPr>
      </w:pPr>
    </w:p>
    <w:p w:rsidR="00AA5CAF" w:rsidRPr="00D04467" w:rsidRDefault="00AA5CAF" w:rsidP="00AA5CAF">
      <w:pPr>
        <w:spacing w:line="360" w:lineRule="auto"/>
        <w:ind w:firstLine="709"/>
        <w:jc w:val="both"/>
        <w:rPr>
          <w:color w:val="000000"/>
          <w:sz w:val="28"/>
          <w:szCs w:val="28"/>
        </w:rPr>
      </w:pPr>
      <w:r w:rsidRPr="00D04467">
        <w:rPr>
          <w:color w:val="000000"/>
          <w:sz w:val="28"/>
          <w:szCs w:val="28"/>
        </w:rPr>
        <w:t>Механическая обработка представляет собой совокупность действий, направленных на обеспечение нужной формы и размеров заготовки путем снятия слоя металла, назначенного на припуски и напуски, режущим инструментами. При этом получают заданную точность и чистоту поверхности.</w:t>
      </w:r>
    </w:p>
    <w:p w:rsidR="00AA5CAF" w:rsidRPr="00D04467" w:rsidRDefault="00AA5CAF" w:rsidP="00AA5CAF">
      <w:pPr>
        <w:spacing w:line="360" w:lineRule="auto"/>
        <w:ind w:firstLine="709"/>
        <w:jc w:val="both"/>
        <w:rPr>
          <w:color w:val="000000"/>
          <w:sz w:val="28"/>
          <w:szCs w:val="28"/>
        </w:rPr>
      </w:pPr>
      <w:r w:rsidRPr="00D04467">
        <w:rPr>
          <w:color w:val="000000"/>
          <w:sz w:val="28"/>
          <w:szCs w:val="28"/>
        </w:rPr>
        <w:t>Первая операция представляет собой подготовку баз для дальнейшей обработки детали. Она осуществляется на токарном станке. На рисунке 6 представлена схема обработки на первой операции.</w:t>
      </w:r>
    </w:p>
    <w:p w:rsidR="00AA5CAF" w:rsidRPr="00D04467" w:rsidRDefault="00AA5CAF" w:rsidP="00AA5CAF">
      <w:pPr>
        <w:spacing w:line="360" w:lineRule="auto"/>
        <w:ind w:firstLine="709"/>
        <w:jc w:val="both"/>
        <w:rPr>
          <w:color w:val="000000"/>
          <w:sz w:val="28"/>
          <w:szCs w:val="28"/>
        </w:rPr>
      </w:pPr>
    </w:p>
    <w:p w:rsidR="00AA5CAF" w:rsidRPr="00D04467" w:rsidRDefault="0023367D" w:rsidP="00AA5CAF">
      <w:pPr>
        <w:spacing w:line="360" w:lineRule="auto"/>
        <w:ind w:firstLine="709"/>
        <w:jc w:val="both"/>
        <w:rPr>
          <w:color w:val="000000"/>
          <w:sz w:val="28"/>
          <w:szCs w:val="28"/>
        </w:rPr>
      </w:pPr>
      <w:r w:rsidRPr="00D04467">
        <w:rPr>
          <w:color w:val="000000"/>
          <w:sz w:val="28"/>
          <w:szCs w:val="28"/>
        </w:rPr>
        <w:object w:dxaOrig="14238" w:dyaOrig="9071">
          <v:shape id="_x0000_i1036" type="#_x0000_t75" style="width:313.5pt;height:199.5pt" o:ole="">
            <v:imagedata r:id="rId19" o:title=""/>
          </v:shape>
          <o:OLEObject Type="Embed" ProgID="KOMPAS.FRW" ShapeID="_x0000_i1036" DrawAspect="Content" ObjectID="_1469540491" r:id="rId20"/>
        </w:object>
      </w:r>
    </w:p>
    <w:p w:rsidR="00AA5CAF" w:rsidRPr="00D04467" w:rsidRDefault="00AA5CAF" w:rsidP="00AA5CAF">
      <w:pPr>
        <w:spacing w:line="360" w:lineRule="auto"/>
        <w:ind w:firstLine="709"/>
        <w:jc w:val="both"/>
        <w:rPr>
          <w:color w:val="000000"/>
          <w:sz w:val="28"/>
          <w:szCs w:val="28"/>
        </w:rPr>
      </w:pPr>
      <w:r w:rsidRPr="00D04467">
        <w:rPr>
          <w:color w:val="000000"/>
          <w:sz w:val="28"/>
          <w:szCs w:val="28"/>
        </w:rPr>
        <w:t>Рисунок 6 – Схема обработки на первой операции</w:t>
      </w:r>
    </w:p>
    <w:p w:rsidR="00AA5CAF" w:rsidRPr="00D04467" w:rsidRDefault="00AA5CAF" w:rsidP="00AA5CAF">
      <w:pPr>
        <w:spacing w:line="360" w:lineRule="auto"/>
        <w:ind w:firstLine="709"/>
        <w:jc w:val="both"/>
        <w:rPr>
          <w:color w:val="000000"/>
          <w:sz w:val="28"/>
          <w:szCs w:val="28"/>
        </w:rPr>
      </w:pPr>
    </w:p>
    <w:p w:rsidR="00AA5CAF" w:rsidRPr="00D04467" w:rsidRDefault="00AA5CAF" w:rsidP="00AA5CAF">
      <w:pPr>
        <w:overflowPunct w:val="0"/>
        <w:autoSpaceDE w:val="0"/>
        <w:autoSpaceDN w:val="0"/>
        <w:adjustRightInd w:val="0"/>
        <w:spacing w:line="360" w:lineRule="auto"/>
        <w:ind w:firstLine="709"/>
        <w:jc w:val="both"/>
        <w:textAlignment w:val="baseline"/>
        <w:rPr>
          <w:color w:val="000000"/>
          <w:sz w:val="28"/>
          <w:szCs w:val="28"/>
        </w:rPr>
      </w:pPr>
      <w:r w:rsidRPr="00D04467">
        <w:rPr>
          <w:color w:val="000000"/>
          <w:sz w:val="28"/>
          <w:szCs w:val="28"/>
        </w:rPr>
        <w:t>На последующих операциях происходит обработка остальных поверхностей и доведение их до нужной шероховатости и требований по точности. Наружные поверхности и отверстие обрабатывают на токарных, фрезерных и расточных</w:t>
      </w:r>
      <w:r>
        <w:rPr>
          <w:color w:val="000000"/>
          <w:sz w:val="28"/>
          <w:szCs w:val="28"/>
        </w:rPr>
        <w:t xml:space="preserve"> </w:t>
      </w:r>
      <w:r w:rsidRPr="00D04467">
        <w:rPr>
          <w:color w:val="000000"/>
          <w:sz w:val="28"/>
          <w:szCs w:val="28"/>
        </w:rPr>
        <w:t>универсальных станках.</w:t>
      </w:r>
      <w:r>
        <w:rPr>
          <w:color w:val="000000"/>
          <w:sz w:val="28"/>
          <w:szCs w:val="28"/>
        </w:rPr>
        <w:t xml:space="preserve"> </w:t>
      </w:r>
      <w:r w:rsidRPr="00D04467">
        <w:rPr>
          <w:color w:val="000000"/>
          <w:sz w:val="28"/>
          <w:szCs w:val="28"/>
        </w:rPr>
        <w:t>Вначале получают отверстие, затем наружный и внутренний контур и доводят эти отверстия.</w:t>
      </w:r>
    </w:p>
    <w:p w:rsidR="00AA5CAF" w:rsidRPr="00D04467" w:rsidRDefault="00AA5CAF" w:rsidP="00AA5CAF">
      <w:pPr>
        <w:overflowPunct w:val="0"/>
        <w:autoSpaceDE w:val="0"/>
        <w:autoSpaceDN w:val="0"/>
        <w:adjustRightInd w:val="0"/>
        <w:spacing w:line="360" w:lineRule="auto"/>
        <w:ind w:firstLine="709"/>
        <w:jc w:val="both"/>
        <w:textAlignment w:val="baseline"/>
        <w:rPr>
          <w:color w:val="000000"/>
          <w:sz w:val="28"/>
          <w:szCs w:val="28"/>
        </w:rPr>
      </w:pPr>
    </w:p>
    <w:p w:rsidR="00AA5CAF" w:rsidRPr="00D04467" w:rsidRDefault="00AA5CAF" w:rsidP="00AA5CAF">
      <w:pPr>
        <w:pStyle w:val="1"/>
        <w:keepNext w:val="0"/>
        <w:keepLines w:val="0"/>
        <w:pageBreakBefore w:val="0"/>
        <w:suppressAutoHyphens w:val="0"/>
        <w:spacing w:before="0" w:after="0" w:line="360" w:lineRule="auto"/>
        <w:ind w:firstLine="709"/>
        <w:jc w:val="both"/>
        <w:rPr>
          <w:color w:val="000000"/>
          <w:sz w:val="28"/>
        </w:rPr>
      </w:pPr>
      <w:r w:rsidRPr="00D04467">
        <w:rPr>
          <w:color w:val="000000"/>
          <w:sz w:val="28"/>
        </w:rPr>
        <w:br w:type="page"/>
      </w:r>
      <w:bookmarkStart w:id="26" w:name="_Toc244644391"/>
      <w:r w:rsidRPr="00D04467">
        <w:rPr>
          <w:color w:val="000000"/>
          <w:sz w:val="28"/>
        </w:rPr>
        <w:t>7</w:t>
      </w:r>
      <w:r w:rsidR="0023367D">
        <w:rPr>
          <w:color w:val="000000"/>
          <w:sz w:val="28"/>
        </w:rPr>
        <w:t>.</w:t>
      </w:r>
      <w:r w:rsidRPr="00D04467">
        <w:rPr>
          <w:color w:val="000000"/>
          <w:sz w:val="28"/>
        </w:rPr>
        <w:t xml:space="preserve"> Доводка и контроль</w:t>
      </w:r>
      <w:bookmarkEnd w:id="26"/>
    </w:p>
    <w:p w:rsidR="00AA5CAF" w:rsidRPr="00D04467" w:rsidRDefault="00AA5CAF" w:rsidP="00AA5CAF">
      <w:pPr>
        <w:spacing w:line="360" w:lineRule="auto"/>
        <w:ind w:firstLine="709"/>
        <w:jc w:val="both"/>
        <w:rPr>
          <w:color w:val="000000"/>
          <w:sz w:val="28"/>
          <w:szCs w:val="28"/>
        </w:rPr>
      </w:pPr>
    </w:p>
    <w:p w:rsidR="00AA5CAF" w:rsidRPr="00D04467" w:rsidRDefault="00AA5CAF" w:rsidP="00AA5CAF">
      <w:pPr>
        <w:spacing w:line="360" w:lineRule="auto"/>
        <w:ind w:firstLine="709"/>
        <w:jc w:val="both"/>
        <w:rPr>
          <w:color w:val="000000"/>
          <w:sz w:val="28"/>
          <w:szCs w:val="28"/>
        </w:rPr>
      </w:pPr>
      <w:r w:rsidRPr="00D04467">
        <w:rPr>
          <w:color w:val="000000"/>
          <w:sz w:val="28"/>
          <w:szCs w:val="28"/>
        </w:rPr>
        <w:t>Доводкой устраняются недостатки, возникающие в результате механической обработки: заусеницы, острые края. Доводка производится с помощью абразивного инструмента: наждачной бумаги различного номера и абразивным кругом.</w:t>
      </w:r>
    </w:p>
    <w:p w:rsidR="00AA5CAF" w:rsidRPr="00D04467" w:rsidRDefault="00AA5CAF" w:rsidP="00AA5CAF">
      <w:pPr>
        <w:overflowPunct w:val="0"/>
        <w:autoSpaceDE w:val="0"/>
        <w:autoSpaceDN w:val="0"/>
        <w:adjustRightInd w:val="0"/>
        <w:spacing w:line="360" w:lineRule="auto"/>
        <w:ind w:firstLine="709"/>
        <w:jc w:val="both"/>
        <w:textAlignment w:val="baseline"/>
        <w:rPr>
          <w:color w:val="000000"/>
          <w:sz w:val="28"/>
          <w:szCs w:val="28"/>
        </w:rPr>
      </w:pPr>
      <w:r w:rsidRPr="00D04467">
        <w:rPr>
          <w:color w:val="000000"/>
          <w:sz w:val="28"/>
          <w:szCs w:val="28"/>
        </w:rPr>
        <w:t>После доводки все детали подвергают тщательному контролю. Выявленный брак отправляется на переплав.</w:t>
      </w:r>
    </w:p>
    <w:p w:rsidR="00AA5CAF" w:rsidRPr="00D04467" w:rsidRDefault="00AA5CAF" w:rsidP="00AA5CAF">
      <w:pPr>
        <w:overflowPunct w:val="0"/>
        <w:autoSpaceDE w:val="0"/>
        <w:autoSpaceDN w:val="0"/>
        <w:adjustRightInd w:val="0"/>
        <w:spacing w:line="360" w:lineRule="auto"/>
        <w:ind w:firstLine="709"/>
        <w:jc w:val="both"/>
        <w:textAlignment w:val="baseline"/>
        <w:rPr>
          <w:color w:val="000000"/>
          <w:sz w:val="28"/>
          <w:szCs w:val="28"/>
        </w:rPr>
      </w:pPr>
    </w:p>
    <w:p w:rsidR="00AA5CAF" w:rsidRPr="00D04467" w:rsidRDefault="00AA5CAF" w:rsidP="00AA5CAF">
      <w:pPr>
        <w:overflowPunct w:val="0"/>
        <w:autoSpaceDE w:val="0"/>
        <w:autoSpaceDN w:val="0"/>
        <w:adjustRightInd w:val="0"/>
        <w:spacing w:line="360" w:lineRule="auto"/>
        <w:ind w:firstLine="709"/>
        <w:jc w:val="both"/>
        <w:textAlignment w:val="baseline"/>
        <w:rPr>
          <w:color w:val="000000"/>
          <w:sz w:val="28"/>
          <w:szCs w:val="28"/>
        </w:rPr>
      </w:pPr>
    </w:p>
    <w:p w:rsidR="00AA5CAF" w:rsidRPr="00D04467" w:rsidRDefault="00AA5CAF" w:rsidP="00AA5CAF">
      <w:pPr>
        <w:pStyle w:val="2"/>
        <w:keepNext w:val="0"/>
        <w:keepLines w:val="0"/>
        <w:suppressAutoHyphens w:val="0"/>
        <w:spacing w:before="0" w:after="0" w:line="360" w:lineRule="auto"/>
        <w:ind w:firstLine="709"/>
        <w:jc w:val="both"/>
        <w:rPr>
          <w:color w:val="000000"/>
          <w:sz w:val="28"/>
        </w:rPr>
      </w:pPr>
      <w:r w:rsidRPr="00D04467">
        <w:rPr>
          <w:color w:val="000000"/>
          <w:sz w:val="28"/>
        </w:rPr>
        <w:br w:type="page"/>
      </w:r>
      <w:bookmarkStart w:id="27" w:name="_Toc244644392"/>
      <w:r w:rsidRPr="00D04467">
        <w:rPr>
          <w:color w:val="000000"/>
          <w:sz w:val="28"/>
        </w:rPr>
        <w:t>Заключение</w:t>
      </w:r>
      <w:bookmarkEnd w:id="27"/>
    </w:p>
    <w:p w:rsidR="00AA5CAF" w:rsidRPr="00D04467" w:rsidRDefault="00AA5CAF" w:rsidP="00AA5CAF">
      <w:pPr>
        <w:spacing w:line="360" w:lineRule="auto"/>
        <w:ind w:firstLine="709"/>
        <w:jc w:val="both"/>
        <w:rPr>
          <w:b/>
          <w:color w:val="000000"/>
          <w:sz w:val="28"/>
          <w:szCs w:val="28"/>
        </w:rPr>
      </w:pPr>
    </w:p>
    <w:p w:rsidR="00AA5CAF" w:rsidRPr="00D04467" w:rsidRDefault="00AA5CAF" w:rsidP="00AA5CAF">
      <w:pPr>
        <w:spacing w:line="360" w:lineRule="auto"/>
        <w:ind w:firstLine="709"/>
        <w:jc w:val="both"/>
        <w:rPr>
          <w:color w:val="000000"/>
          <w:sz w:val="28"/>
          <w:szCs w:val="28"/>
        </w:rPr>
      </w:pPr>
      <w:r w:rsidRPr="00D04467">
        <w:rPr>
          <w:color w:val="000000"/>
          <w:sz w:val="28"/>
          <w:szCs w:val="28"/>
        </w:rPr>
        <w:t>Таким образом, в данной курсовой работе был создан технологический процесс получения детали – стакан. Для заданных механических свойств был подобран соответствующий материал – чугун СЧ20, для заданной программы 500 штук в год – способ получения – литье в песчано-глинистые формы. Разработан чертеж отливки, учитывая припуски на механическую обработку, напуски, литейные уклоны и радиусы.</w:t>
      </w:r>
      <w:bookmarkStart w:id="28" w:name="_GoBack"/>
      <w:bookmarkEnd w:id="28"/>
    </w:p>
    <w:sectPr w:rsidR="00AA5CAF" w:rsidRPr="00D044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472995"/>
    <w:multiLevelType w:val="hybridMultilevel"/>
    <w:tmpl w:val="08E45D68"/>
    <w:lvl w:ilvl="0" w:tplc="AFCEF344">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62BB7CB1"/>
    <w:multiLevelType w:val="hybridMultilevel"/>
    <w:tmpl w:val="CC6CD4C0"/>
    <w:lvl w:ilvl="0" w:tplc="AFCEF34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CAF"/>
    <w:rsid w:val="0019068B"/>
    <w:rsid w:val="001C0B2F"/>
    <w:rsid w:val="001C4871"/>
    <w:rsid w:val="00214329"/>
    <w:rsid w:val="0023367D"/>
    <w:rsid w:val="004E748F"/>
    <w:rsid w:val="00584945"/>
    <w:rsid w:val="00607940"/>
    <w:rsid w:val="00633045"/>
    <w:rsid w:val="00700F35"/>
    <w:rsid w:val="008522C3"/>
    <w:rsid w:val="009E09B5"/>
    <w:rsid w:val="00A46744"/>
    <w:rsid w:val="00AA5CAF"/>
    <w:rsid w:val="00C0562D"/>
    <w:rsid w:val="00C060FD"/>
    <w:rsid w:val="00CF08AE"/>
    <w:rsid w:val="00D04467"/>
    <w:rsid w:val="00D17D9A"/>
    <w:rsid w:val="00D77651"/>
    <w:rsid w:val="00E54063"/>
    <w:rsid w:val="00E5542B"/>
    <w:rsid w:val="00EB784B"/>
    <w:rsid w:val="00F4130B"/>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52"/>
    <o:shapelayout v:ext="edit">
      <o:idmap v:ext="edit" data="1"/>
      <o:rules v:ext="edit">
        <o:r id="V:Rule1" type="arc" idref="#_x0000_s1084"/>
        <o:r id="V:Rule2" type="arc" idref="#_x0000_s1087"/>
        <o:r id="V:Rule3" type="arc" idref="#_x0000_s1088"/>
        <o:r id="V:Rule4" type="arc" idref="#_x0000_s1090"/>
        <o:r id="V:Rule5" type="arc" idref="#_x0000_s1091"/>
        <o:r id="V:Rule6" type="arc" idref="#_x0000_s1101"/>
        <o:r id="V:Rule7" type="arc" idref="#_x0000_s1102"/>
        <o:r id="V:Rule8" type="arc" idref="#_x0000_s1103"/>
        <o:r id="V:Rule9" type="arc" idref="#_x0000_s1104"/>
      </o:rules>
    </o:shapelayout>
  </w:shapeDefaults>
  <w:decimalSymbol w:val=","/>
  <w:listSeparator w:val=";"/>
  <w14:defaultImageDpi w14:val="0"/>
  <w15:docId w15:val="{75B6F972-1171-4D1F-8D69-88B5C7D0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CAF"/>
    <w:pPr>
      <w:spacing w:after="0" w:line="240" w:lineRule="auto"/>
    </w:pPr>
    <w:rPr>
      <w:sz w:val="20"/>
      <w:szCs w:val="20"/>
    </w:rPr>
  </w:style>
  <w:style w:type="paragraph" w:styleId="1">
    <w:name w:val="heading 1"/>
    <w:basedOn w:val="a"/>
    <w:next w:val="a0"/>
    <w:link w:val="10"/>
    <w:uiPriority w:val="99"/>
    <w:qFormat/>
    <w:rsid w:val="00607940"/>
    <w:pPr>
      <w:keepNext/>
      <w:keepLines/>
      <w:pageBreakBefore/>
      <w:suppressAutoHyphens/>
      <w:autoSpaceDE w:val="0"/>
      <w:autoSpaceDN w:val="0"/>
      <w:adjustRightInd w:val="0"/>
      <w:spacing w:before="640" w:after="320"/>
      <w:jc w:val="center"/>
      <w:outlineLvl w:val="0"/>
    </w:pPr>
    <w:rPr>
      <w:b/>
      <w:bCs/>
      <w:kern w:val="32"/>
      <w:sz w:val="32"/>
      <w:szCs w:val="32"/>
    </w:rPr>
  </w:style>
  <w:style w:type="paragraph" w:styleId="2">
    <w:name w:val="heading 2"/>
    <w:aliases w:val="Заголовок середина"/>
    <w:basedOn w:val="a"/>
    <w:next w:val="a0"/>
    <w:link w:val="20"/>
    <w:uiPriority w:val="99"/>
    <w:qFormat/>
    <w:rsid w:val="00607940"/>
    <w:pPr>
      <w:keepNext/>
      <w:keepLines/>
      <w:suppressAutoHyphens/>
      <w:autoSpaceDE w:val="0"/>
      <w:autoSpaceDN w:val="0"/>
      <w:adjustRightInd w:val="0"/>
      <w:spacing w:before="480" w:after="240"/>
      <w:jc w:val="center"/>
      <w:outlineLvl w:val="1"/>
    </w:pPr>
    <w:rPr>
      <w:b/>
      <w:bCs/>
      <w:iCs/>
      <w:sz w:val="30"/>
    </w:rPr>
  </w:style>
  <w:style w:type="paragraph" w:styleId="3">
    <w:name w:val="heading 3"/>
    <w:basedOn w:val="a"/>
    <w:next w:val="a0"/>
    <w:link w:val="30"/>
    <w:uiPriority w:val="99"/>
    <w:qFormat/>
    <w:rsid w:val="00607940"/>
    <w:pPr>
      <w:keepNext/>
      <w:keepLines/>
      <w:suppressAutoHyphens/>
      <w:autoSpaceDE w:val="0"/>
      <w:autoSpaceDN w:val="0"/>
      <w:adjustRightInd w:val="0"/>
      <w:spacing w:before="360" w:after="240"/>
      <w:jc w:val="center"/>
      <w:outlineLvl w:val="2"/>
    </w:pPr>
    <w:rPr>
      <w:b/>
      <w:bCs/>
      <w:i/>
      <w:szCs w:val="26"/>
    </w:rPr>
  </w:style>
  <w:style w:type="paragraph" w:styleId="4">
    <w:name w:val="heading 4"/>
    <w:basedOn w:val="a"/>
    <w:next w:val="a0"/>
    <w:link w:val="40"/>
    <w:uiPriority w:val="99"/>
    <w:qFormat/>
    <w:rsid w:val="00607940"/>
    <w:pPr>
      <w:keepNext/>
      <w:keepLines/>
      <w:suppressAutoHyphens/>
      <w:autoSpaceDE w:val="0"/>
      <w:autoSpaceDN w:val="0"/>
      <w:adjustRightInd w:val="0"/>
      <w:spacing w:before="240" w:after="120"/>
      <w:ind w:left="709"/>
      <w:outlineLvl w:val="3"/>
    </w:pPr>
    <w:rPr>
      <w:b/>
      <w:bCs/>
    </w:rPr>
  </w:style>
  <w:style w:type="paragraph" w:styleId="5">
    <w:name w:val="heading 5"/>
    <w:basedOn w:val="a"/>
    <w:next w:val="a"/>
    <w:link w:val="50"/>
    <w:uiPriority w:val="99"/>
    <w:qFormat/>
    <w:rsid w:val="00A46744"/>
    <w:pPr>
      <w:overflowPunct w:val="0"/>
      <w:autoSpaceDE w:val="0"/>
      <w:autoSpaceDN w:val="0"/>
      <w:adjustRightInd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jc w:val="both"/>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0">
    <w:name w:val="Заголовок 2 Знак"/>
    <w:aliases w:val="Заголовок середина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rPr>
  </w:style>
  <w:style w:type="character" w:styleId="a4">
    <w:name w:val="Hyperlink"/>
    <w:basedOn w:val="a1"/>
    <w:uiPriority w:val="99"/>
    <w:rsid w:val="00A46744"/>
    <w:rPr>
      <w:rFonts w:cs="Times New Roman"/>
      <w:color w:val="0000FF"/>
      <w:u w:val="single"/>
    </w:rPr>
  </w:style>
  <w:style w:type="character" w:styleId="a5">
    <w:name w:val="footnote reference"/>
    <w:basedOn w:val="a1"/>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jc w:val="both"/>
    </w:pPr>
    <w:rPr>
      <w:sz w:val="28"/>
      <w:szCs w:val="28"/>
      <w:lang w:val="en-US" w:eastAsia="en-US"/>
    </w:rPr>
  </w:style>
  <w:style w:type="character" w:customStyle="1" w:styleId="a7">
    <w:name w:val="Нижній колонтитул Знак"/>
    <w:basedOn w:val="a1"/>
    <w:link w:val="a6"/>
    <w:uiPriority w:val="99"/>
    <w:semiHidden/>
    <w:rPr>
      <w:sz w:val="20"/>
      <w:szCs w:val="20"/>
    </w:rPr>
  </w:style>
  <w:style w:type="character" w:styleId="a8">
    <w:name w:val="page number"/>
    <w:basedOn w:val="a1"/>
    <w:uiPriority w:val="99"/>
    <w:rsid w:val="00A46744"/>
    <w:rPr>
      <w:rFonts w:cs="Times New Roman"/>
    </w:rPr>
  </w:style>
  <w:style w:type="paragraph" w:styleId="11">
    <w:name w:val="toc 1"/>
    <w:basedOn w:val="a"/>
    <w:next w:val="a"/>
    <w:autoRedefine/>
    <w:uiPriority w:val="99"/>
    <w:semiHidden/>
    <w:rsid w:val="00A46744"/>
    <w:pPr>
      <w:spacing w:before="120"/>
      <w:ind w:right="567"/>
    </w:pPr>
    <w:rPr>
      <w:b/>
      <w:bCs/>
      <w:caps/>
      <w:noProof/>
    </w:rPr>
  </w:style>
  <w:style w:type="paragraph" w:styleId="21">
    <w:name w:val="toc 2"/>
    <w:basedOn w:val="a"/>
    <w:next w:val="a"/>
    <w:autoRedefine/>
    <w:uiPriority w:val="99"/>
    <w:semiHidden/>
    <w:rsid w:val="00A46744"/>
    <w:pPr>
      <w:ind w:left="284" w:right="567"/>
    </w:pPr>
    <w:rPr>
      <w:smallCaps/>
      <w:noProof/>
    </w:rPr>
  </w:style>
  <w:style w:type="paragraph" w:styleId="31">
    <w:name w:val="toc 3"/>
    <w:basedOn w:val="a"/>
    <w:next w:val="a"/>
    <w:autoRedefine/>
    <w:uiPriority w:val="99"/>
    <w:semiHidden/>
    <w:rsid w:val="00A46744"/>
    <w:pPr>
      <w:ind w:left="560"/>
    </w:pPr>
    <w:rPr>
      <w:i/>
      <w:iCs/>
    </w:rPr>
  </w:style>
  <w:style w:type="paragraph" w:styleId="41">
    <w:name w:val="toc 4"/>
    <w:basedOn w:val="a"/>
    <w:next w:val="a"/>
    <w:autoRedefine/>
    <w:uiPriority w:val="99"/>
    <w:semiHidden/>
    <w:rsid w:val="00A46744"/>
    <w:pPr>
      <w:ind w:left="840"/>
    </w:pPr>
  </w:style>
  <w:style w:type="paragraph" w:styleId="51">
    <w:name w:val="toc 5"/>
    <w:basedOn w:val="a"/>
    <w:next w:val="a"/>
    <w:autoRedefine/>
    <w:uiPriority w:val="99"/>
    <w:semiHidden/>
    <w:rsid w:val="00A46744"/>
    <w:pPr>
      <w:ind w:left="1120"/>
    </w:pPr>
  </w:style>
  <w:style w:type="paragraph" w:styleId="61">
    <w:name w:val="toc 6"/>
    <w:basedOn w:val="a"/>
    <w:next w:val="a"/>
    <w:autoRedefine/>
    <w:uiPriority w:val="99"/>
    <w:semiHidden/>
    <w:rsid w:val="00A46744"/>
    <w:pPr>
      <w:ind w:left="1400"/>
    </w:pPr>
  </w:style>
  <w:style w:type="paragraph" w:styleId="71">
    <w:name w:val="toc 7"/>
    <w:basedOn w:val="a"/>
    <w:next w:val="a"/>
    <w:autoRedefine/>
    <w:uiPriority w:val="99"/>
    <w:semiHidden/>
    <w:rsid w:val="00A46744"/>
    <w:pPr>
      <w:ind w:left="1680"/>
    </w:pPr>
  </w:style>
  <w:style w:type="paragraph" w:styleId="81">
    <w:name w:val="toc 8"/>
    <w:basedOn w:val="a"/>
    <w:next w:val="a"/>
    <w:autoRedefine/>
    <w:uiPriority w:val="99"/>
    <w:semiHidden/>
    <w:rsid w:val="00A46744"/>
    <w:pPr>
      <w:ind w:left="1960"/>
    </w:pPr>
  </w:style>
  <w:style w:type="paragraph" w:styleId="91">
    <w:name w:val="toc 9"/>
    <w:basedOn w:val="a"/>
    <w:next w:val="a"/>
    <w:autoRedefine/>
    <w:uiPriority w:val="99"/>
    <w:semiHidden/>
    <w:rsid w:val="00A46744"/>
    <w:pPr>
      <w:ind w:left="2240"/>
    </w:pPr>
  </w:style>
  <w:style w:type="paragraph" w:styleId="a9">
    <w:name w:val="footnote text"/>
    <w:basedOn w:val="a"/>
    <w:link w:val="aa"/>
    <w:uiPriority w:val="99"/>
    <w:semiHidden/>
    <w:rsid w:val="00607940"/>
    <w:pPr>
      <w:keepLines/>
      <w:ind w:firstLine="283"/>
    </w:pPr>
  </w:style>
  <w:style w:type="character" w:customStyle="1" w:styleId="aa">
    <w:name w:val="Текст виноски Знак"/>
    <w:basedOn w:val="a1"/>
    <w:link w:val="a9"/>
    <w:uiPriority w:val="99"/>
    <w:semiHidden/>
    <w:rPr>
      <w:sz w:val="20"/>
      <w:szCs w:val="20"/>
    </w:rPr>
  </w:style>
  <w:style w:type="paragraph" w:styleId="a0">
    <w:name w:val="Body Text"/>
    <w:basedOn w:val="a"/>
    <w:link w:val="ab"/>
    <w:uiPriority w:val="99"/>
    <w:rsid w:val="00607940"/>
    <w:pPr>
      <w:ind w:firstLine="709"/>
    </w:pPr>
    <w:rPr>
      <w:sz w:val="28"/>
    </w:rPr>
  </w:style>
  <w:style w:type="paragraph" w:customStyle="1" w:styleId="0">
    <w:name w:val="Обыч 0"/>
    <w:basedOn w:val="a"/>
    <w:uiPriority w:val="99"/>
    <w:rsid w:val="00AA5CAF"/>
    <w:pPr>
      <w:autoSpaceDE w:val="0"/>
      <w:autoSpaceDN w:val="0"/>
      <w:spacing w:line="360" w:lineRule="auto"/>
      <w:ind w:firstLine="567"/>
      <w:jc w:val="both"/>
    </w:pPr>
    <w:rPr>
      <w:sz w:val="28"/>
      <w:szCs w:val="28"/>
    </w:rPr>
  </w:style>
  <w:style w:type="paragraph" w:customStyle="1" w:styleId="ac">
    <w:name w:val="Название рисунка"/>
    <w:basedOn w:val="a0"/>
    <w:next w:val="a0"/>
    <w:uiPriority w:val="99"/>
    <w:rsid w:val="00607940"/>
    <w:pPr>
      <w:keepLines/>
      <w:suppressAutoHyphens/>
      <w:autoSpaceDE w:val="0"/>
      <w:autoSpaceDN w:val="0"/>
      <w:adjustRightInd w:val="0"/>
      <w:spacing w:after="240"/>
      <w:ind w:firstLine="0"/>
      <w:contextualSpacing/>
      <w:jc w:val="center"/>
    </w:pPr>
    <w:rPr>
      <w:szCs w:val="24"/>
    </w:rPr>
  </w:style>
  <w:style w:type="paragraph" w:customStyle="1" w:styleId="ad">
    <w:name w:val="Название таблицы"/>
    <w:basedOn w:val="a"/>
    <w:uiPriority w:val="99"/>
    <w:rsid w:val="00607940"/>
    <w:pPr>
      <w:keepNext/>
      <w:keepLines/>
      <w:suppressAutoHyphens/>
      <w:autoSpaceDE w:val="0"/>
      <w:autoSpaceDN w:val="0"/>
      <w:adjustRightInd w:val="0"/>
      <w:spacing w:before="120" w:after="120"/>
      <w:contextualSpacing/>
      <w:jc w:val="center"/>
    </w:pPr>
    <w:rPr>
      <w:b/>
      <w:szCs w:val="24"/>
    </w:rPr>
  </w:style>
  <w:style w:type="paragraph" w:customStyle="1" w:styleId="ae">
    <w:name w:val="Номер таблицы"/>
    <w:basedOn w:val="a"/>
    <w:uiPriority w:val="99"/>
    <w:rsid w:val="00607940"/>
    <w:pPr>
      <w:keepNext/>
      <w:keepLines/>
      <w:suppressAutoHyphens/>
      <w:autoSpaceDE w:val="0"/>
      <w:autoSpaceDN w:val="0"/>
      <w:adjustRightInd w:val="0"/>
      <w:spacing w:before="240" w:after="120"/>
      <w:contextualSpacing/>
      <w:jc w:val="right"/>
    </w:pPr>
    <w:rPr>
      <w:i/>
      <w:szCs w:val="24"/>
    </w:rPr>
  </w:style>
  <w:style w:type="paragraph" w:customStyle="1" w:styleId="af">
    <w:name w:val="Номер формулы"/>
    <w:basedOn w:val="a0"/>
    <w:next w:val="a0"/>
    <w:uiPriority w:val="99"/>
    <w:rsid w:val="00607940"/>
    <w:pPr>
      <w:keepLines/>
      <w:suppressAutoHyphens/>
      <w:autoSpaceDE w:val="0"/>
      <w:autoSpaceDN w:val="0"/>
      <w:adjustRightInd w:val="0"/>
      <w:ind w:firstLine="0"/>
      <w:contextualSpacing/>
      <w:jc w:val="right"/>
    </w:pPr>
    <w:rPr>
      <w:szCs w:val="24"/>
    </w:rPr>
  </w:style>
  <w:style w:type="paragraph" w:customStyle="1" w:styleId="af0">
    <w:name w:val="Параграф рисунка"/>
    <w:basedOn w:val="a"/>
    <w:uiPriority w:val="99"/>
    <w:rsid w:val="00607940"/>
    <w:pPr>
      <w:keepLines/>
      <w:shd w:val="clear" w:color="auto" w:fill="FFFFFF"/>
      <w:suppressAutoHyphens/>
      <w:spacing w:before="480" w:after="480"/>
      <w:jc w:val="center"/>
    </w:pPr>
    <w:rPr>
      <w:bCs/>
      <w:sz w:val="28"/>
      <w:szCs w:val="1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spacing w:after="0" w:line="240" w:lineRule="auto"/>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spacing w:after="0" w:line="240" w:lineRule="auto"/>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spacing w:after="0" w:line="240" w:lineRule="auto"/>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uiPriority w:val="99"/>
    <w:rsid w:val="00607940"/>
    <w:pPr>
      <w:keepNext/>
      <w:keepLines/>
      <w:jc w:val="center"/>
    </w:pPr>
  </w:style>
  <w:style w:type="paragraph" w:customStyle="1" w:styleId="Times1415">
    <w:name w:val="Times14_1.5"/>
    <w:basedOn w:val="a0"/>
    <w:link w:val="Times14151"/>
    <w:uiPriority w:val="99"/>
    <w:rsid w:val="00AA5CAF"/>
    <w:pPr>
      <w:spacing w:line="360" w:lineRule="auto"/>
      <w:ind w:firstLine="567"/>
    </w:pPr>
    <w:rPr>
      <w:szCs w:val="28"/>
    </w:rPr>
  </w:style>
  <w:style w:type="character" w:customStyle="1" w:styleId="Times14151">
    <w:name w:val="Times14_1.5 Знак1"/>
    <w:basedOn w:val="a1"/>
    <w:link w:val="Times1415"/>
    <w:uiPriority w:val="99"/>
    <w:locked/>
    <w:rsid w:val="00AA5CAF"/>
    <w:rPr>
      <w:rFonts w:cs="Times New Roman"/>
      <w:sz w:val="28"/>
      <w:szCs w:val="28"/>
      <w:lang w:val="ru-RU" w:eastAsia="ru-RU" w:bidi="ar-SA"/>
    </w:rPr>
  </w:style>
  <w:style w:type="paragraph" w:styleId="22">
    <w:name w:val="Body Text Indent 2"/>
    <w:basedOn w:val="a"/>
    <w:link w:val="23"/>
    <w:uiPriority w:val="99"/>
    <w:rsid w:val="00AA5CAF"/>
    <w:pPr>
      <w:spacing w:line="360" w:lineRule="auto"/>
      <w:ind w:firstLine="851"/>
      <w:jc w:val="both"/>
    </w:pPr>
    <w:rPr>
      <w:rFonts w:ascii="Arial" w:hAnsi="Arial"/>
      <w:color w:val="000000"/>
      <w:kern w:val="28"/>
      <w:sz w:val="28"/>
    </w:rPr>
  </w:style>
  <w:style w:type="character" w:customStyle="1" w:styleId="23">
    <w:name w:val="Основний текст з відступом 2 Знак"/>
    <w:basedOn w:val="a1"/>
    <w:link w:val="22"/>
    <w:uiPriority w:val="99"/>
    <w:semiHidden/>
    <w:rPr>
      <w:sz w:val="20"/>
      <w:szCs w:val="20"/>
    </w:rPr>
  </w:style>
  <w:style w:type="paragraph" w:styleId="af4">
    <w:name w:val="caption"/>
    <w:basedOn w:val="a"/>
    <w:next w:val="a"/>
    <w:uiPriority w:val="99"/>
    <w:qFormat/>
    <w:rsid w:val="00AA5CAF"/>
    <w:pPr>
      <w:spacing w:before="120" w:after="120"/>
    </w:pPr>
    <w:rPr>
      <w:rFonts w:ascii="Arial" w:hAnsi="Arial" w:cs="Arial"/>
      <w:sz w:val="24"/>
      <w:lang w:eastAsia="en-US"/>
    </w:rPr>
  </w:style>
  <w:style w:type="paragraph" w:customStyle="1" w:styleId="Default">
    <w:name w:val="Default"/>
    <w:uiPriority w:val="99"/>
    <w:rsid w:val="00AA5CAF"/>
    <w:pPr>
      <w:autoSpaceDE w:val="0"/>
      <w:autoSpaceDN w:val="0"/>
      <w:adjustRightInd w:val="0"/>
      <w:spacing w:after="0" w:line="240" w:lineRule="auto"/>
    </w:pPr>
    <w:rPr>
      <w:color w:val="000000"/>
      <w:sz w:val="24"/>
      <w:szCs w:val="24"/>
    </w:rPr>
  </w:style>
  <w:style w:type="paragraph" w:customStyle="1" w:styleId="af5">
    <w:name w:val="Без отступа"/>
    <w:basedOn w:val="Times1415"/>
    <w:uiPriority w:val="99"/>
    <w:rsid w:val="00AA5CAF"/>
  </w:style>
  <w:style w:type="character" w:customStyle="1" w:styleId="ab">
    <w:name w:val="Основний текст Знак"/>
    <w:basedOn w:val="a1"/>
    <w:link w:val="a0"/>
    <w:uiPriority w:val="99"/>
    <w:locked/>
    <w:rsid w:val="00AA5CAF"/>
    <w:rPr>
      <w:rFonts w:cs="Times New Roman"/>
      <w:sz w:val="24"/>
      <w:szCs w:val="24"/>
      <w:lang w:val="ru-RU" w:eastAsia="ru-RU" w:bidi="ar-SA"/>
    </w:rPr>
  </w:style>
  <w:style w:type="table" w:styleId="12">
    <w:name w:val="Table Grid 1"/>
    <w:basedOn w:val="a2"/>
    <w:uiPriority w:val="99"/>
    <w:rsid w:val="00AA5CAF"/>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5.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oleObject" Target="embeddings/oleObject5.bin"/><Relationship Id="rId10" Type="http://schemas.openxmlformats.org/officeDocument/2006/relationships/oleObject" Target="embeddings/oleObject3.bin"/><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3662</Words>
  <Characters>20878</Characters>
  <Application>Microsoft Office Word</Application>
  <DocSecurity>0</DocSecurity>
  <Lines>173</Lines>
  <Paragraphs>48</Paragraphs>
  <ScaleCrop>false</ScaleCrop>
  <Company>NhT</Company>
  <LinksUpToDate>false</LinksUpToDate>
  <CharactersWithSpaces>24492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Администратор</dc:creator>
  <cp:keywords/>
  <dc:description/>
  <cp:lastModifiedBy>Irina</cp:lastModifiedBy>
  <cp:revision>2</cp:revision>
  <dcterms:created xsi:type="dcterms:W3CDTF">2014-08-14T13:55:00Z</dcterms:created>
  <dcterms:modified xsi:type="dcterms:W3CDTF">2014-08-14T13:55:00Z</dcterms:modified>
</cp:coreProperties>
</file>