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7AA3" w:rsidRPr="003A1036" w:rsidRDefault="00517AA3" w:rsidP="003A1036">
      <w:pPr>
        <w:spacing w:line="360" w:lineRule="auto"/>
        <w:ind w:firstLine="709"/>
        <w:jc w:val="center"/>
        <w:rPr>
          <w:b/>
          <w:sz w:val="28"/>
        </w:rPr>
      </w:pPr>
      <w:r w:rsidRPr="003A1036">
        <w:rPr>
          <w:b/>
          <w:sz w:val="28"/>
        </w:rPr>
        <w:t>СОДЕРЖАНИЕ</w:t>
      </w:r>
    </w:p>
    <w:p w:rsidR="00517AA3" w:rsidRPr="003A1036" w:rsidRDefault="00517AA3" w:rsidP="003A1036">
      <w:pPr>
        <w:tabs>
          <w:tab w:val="left" w:pos="9180"/>
        </w:tabs>
        <w:spacing w:line="360" w:lineRule="auto"/>
        <w:ind w:firstLine="709"/>
        <w:jc w:val="both"/>
        <w:rPr>
          <w:sz w:val="28"/>
        </w:rPr>
      </w:pPr>
    </w:p>
    <w:p w:rsidR="00517AA3" w:rsidRPr="003A1036" w:rsidRDefault="00517AA3" w:rsidP="003A1036">
      <w:pPr>
        <w:tabs>
          <w:tab w:val="left" w:leader="dot" w:pos="9180"/>
        </w:tabs>
        <w:spacing w:line="360" w:lineRule="auto"/>
        <w:ind w:firstLine="709"/>
        <w:jc w:val="both"/>
        <w:rPr>
          <w:sz w:val="28"/>
        </w:rPr>
      </w:pPr>
      <w:r w:rsidRPr="003A1036">
        <w:rPr>
          <w:sz w:val="28"/>
        </w:rPr>
        <w:t>Введение</w:t>
      </w:r>
      <w:r w:rsidRPr="003A1036">
        <w:rPr>
          <w:sz w:val="28"/>
        </w:rPr>
        <w:tab/>
        <w:t>3</w:t>
      </w:r>
    </w:p>
    <w:p w:rsidR="00517AA3" w:rsidRPr="003A1036" w:rsidRDefault="00517AA3" w:rsidP="003A1036">
      <w:pPr>
        <w:tabs>
          <w:tab w:val="left" w:leader="dot" w:pos="9180"/>
        </w:tabs>
        <w:spacing w:line="360" w:lineRule="auto"/>
        <w:ind w:firstLine="709"/>
        <w:jc w:val="both"/>
        <w:rPr>
          <w:sz w:val="28"/>
        </w:rPr>
      </w:pPr>
      <w:r w:rsidRPr="003A1036">
        <w:rPr>
          <w:sz w:val="28"/>
        </w:rPr>
        <w:t>1. Теоретическая часть</w:t>
      </w:r>
      <w:r w:rsidRPr="003A1036">
        <w:rPr>
          <w:sz w:val="28"/>
        </w:rPr>
        <w:tab/>
        <w:t>5</w:t>
      </w:r>
    </w:p>
    <w:p w:rsidR="00517AA3" w:rsidRPr="003A1036" w:rsidRDefault="00517AA3" w:rsidP="003A1036">
      <w:pPr>
        <w:tabs>
          <w:tab w:val="left" w:leader="dot" w:pos="9180"/>
        </w:tabs>
        <w:spacing w:line="360" w:lineRule="auto"/>
        <w:ind w:firstLine="709"/>
        <w:jc w:val="both"/>
        <w:rPr>
          <w:sz w:val="28"/>
        </w:rPr>
      </w:pPr>
      <w:r w:rsidRPr="003A1036">
        <w:rPr>
          <w:sz w:val="28"/>
        </w:rPr>
        <w:t>Технология принятия решений в условиях неопределенности</w:t>
      </w:r>
      <w:r w:rsidRPr="003A1036">
        <w:rPr>
          <w:sz w:val="28"/>
        </w:rPr>
        <w:tab/>
        <w:t>5</w:t>
      </w:r>
    </w:p>
    <w:p w:rsidR="00517AA3" w:rsidRPr="003A1036" w:rsidRDefault="00517AA3" w:rsidP="003A1036">
      <w:pPr>
        <w:tabs>
          <w:tab w:val="left" w:leader="dot" w:pos="9180"/>
        </w:tabs>
        <w:spacing w:line="360" w:lineRule="auto"/>
        <w:ind w:firstLine="709"/>
        <w:jc w:val="both"/>
        <w:rPr>
          <w:sz w:val="28"/>
        </w:rPr>
      </w:pPr>
      <w:r w:rsidRPr="003A1036">
        <w:rPr>
          <w:sz w:val="28"/>
        </w:rPr>
        <w:t>2. Практическая часть</w:t>
      </w:r>
      <w:r w:rsidR="003A1036">
        <w:rPr>
          <w:sz w:val="28"/>
        </w:rPr>
        <w:t>…………………………………………………….</w:t>
      </w:r>
      <w:r w:rsidRPr="003A1036">
        <w:rPr>
          <w:sz w:val="28"/>
        </w:rPr>
        <w:t>18</w:t>
      </w:r>
    </w:p>
    <w:p w:rsidR="00517AA3" w:rsidRPr="003A1036" w:rsidRDefault="00517AA3" w:rsidP="003A1036">
      <w:pPr>
        <w:tabs>
          <w:tab w:val="left" w:leader="dot" w:pos="9180"/>
        </w:tabs>
        <w:spacing w:line="360" w:lineRule="auto"/>
        <w:ind w:firstLine="709"/>
        <w:jc w:val="both"/>
        <w:rPr>
          <w:sz w:val="28"/>
        </w:rPr>
      </w:pPr>
      <w:r w:rsidRPr="003A1036">
        <w:rPr>
          <w:sz w:val="28"/>
        </w:rPr>
        <w:t>Характеристика хозяйственной деятельности ОАО «ЖБК-1»</w:t>
      </w:r>
      <w:r w:rsidR="003A1036">
        <w:rPr>
          <w:sz w:val="28"/>
        </w:rPr>
        <w:t>………..</w:t>
      </w:r>
      <w:r w:rsidRPr="003A1036">
        <w:rPr>
          <w:sz w:val="28"/>
        </w:rPr>
        <w:t>18</w:t>
      </w:r>
    </w:p>
    <w:p w:rsidR="00517AA3" w:rsidRPr="003A1036" w:rsidRDefault="00517AA3" w:rsidP="003A1036">
      <w:pPr>
        <w:tabs>
          <w:tab w:val="left" w:leader="dot" w:pos="9180"/>
        </w:tabs>
        <w:spacing w:line="360" w:lineRule="auto"/>
        <w:ind w:firstLine="709"/>
        <w:jc w:val="both"/>
        <w:rPr>
          <w:sz w:val="28"/>
        </w:rPr>
      </w:pPr>
      <w:r w:rsidRPr="003A1036">
        <w:rPr>
          <w:sz w:val="28"/>
        </w:rPr>
        <w:t>2.1 Краткая характеристика предприятия</w:t>
      </w:r>
      <w:r w:rsidR="003A1036">
        <w:rPr>
          <w:sz w:val="28"/>
        </w:rPr>
        <w:t>………………………….……</w:t>
      </w:r>
      <w:r w:rsidRPr="003A1036">
        <w:rPr>
          <w:sz w:val="28"/>
        </w:rPr>
        <w:t>18</w:t>
      </w:r>
    </w:p>
    <w:p w:rsidR="00517AA3" w:rsidRPr="003A1036" w:rsidRDefault="00517AA3" w:rsidP="003A1036">
      <w:pPr>
        <w:tabs>
          <w:tab w:val="left" w:leader="dot" w:pos="9180"/>
        </w:tabs>
        <w:spacing w:line="360" w:lineRule="auto"/>
        <w:ind w:firstLine="709"/>
        <w:jc w:val="both"/>
        <w:rPr>
          <w:sz w:val="28"/>
        </w:rPr>
      </w:pPr>
      <w:r w:rsidRPr="003A1036">
        <w:rPr>
          <w:sz w:val="28"/>
        </w:rPr>
        <w:t>2.2 Маркетинг и стратегия развития предприятия</w:t>
      </w:r>
      <w:r w:rsidR="003A1036">
        <w:rPr>
          <w:sz w:val="28"/>
        </w:rPr>
        <w:t>……………………..</w:t>
      </w:r>
      <w:r w:rsidRPr="003A1036">
        <w:rPr>
          <w:sz w:val="28"/>
        </w:rPr>
        <w:t>21</w:t>
      </w:r>
    </w:p>
    <w:p w:rsidR="00517AA3" w:rsidRPr="003A1036" w:rsidRDefault="00517AA3" w:rsidP="003A1036">
      <w:pPr>
        <w:tabs>
          <w:tab w:val="left" w:leader="dot" w:pos="9180"/>
        </w:tabs>
        <w:spacing w:line="360" w:lineRule="auto"/>
        <w:ind w:firstLine="709"/>
        <w:jc w:val="both"/>
        <w:rPr>
          <w:sz w:val="28"/>
        </w:rPr>
      </w:pPr>
      <w:r w:rsidRPr="003A1036">
        <w:rPr>
          <w:sz w:val="28"/>
        </w:rPr>
        <w:t>2.3 Оценка платежеспособности предприятия за 2003 год</w:t>
      </w:r>
      <w:r w:rsidR="003A1036">
        <w:rPr>
          <w:sz w:val="28"/>
        </w:rPr>
        <w:t>……………</w:t>
      </w:r>
      <w:r w:rsidRPr="003A1036">
        <w:rPr>
          <w:sz w:val="28"/>
        </w:rPr>
        <w:t>23</w:t>
      </w:r>
    </w:p>
    <w:p w:rsidR="00517AA3" w:rsidRPr="003A1036" w:rsidRDefault="00517AA3" w:rsidP="003A1036">
      <w:pPr>
        <w:tabs>
          <w:tab w:val="left" w:leader="dot" w:pos="9180"/>
        </w:tabs>
        <w:spacing w:line="360" w:lineRule="auto"/>
        <w:ind w:firstLine="709"/>
        <w:jc w:val="both"/>
        <w:rPr>
          <w:sz w:val="28"/>
        </w:rPr>
      </w:pPr>
      <w:r w:rsidRPr="003A1036">
        <w:rPr>
          <w:sz w:val="28"/>
        </w:rPr>
        <w:t xml:space="preserve">2.4 </w:t>
      </w:r>
      <w:r w:rsidRPr="003A1036">
        <w:rPr>
          <w:sz w:val="28"/>
          <w:lang w:val="en-US"/>
        </w:rPr>
        <w:t>SWOT</w:t>
      </w:r>
      <w:r w:rsidRPr="003A1036">
        <w:rPr>
          <w:sz w:val="28"/>
        </w:rPr>
        <w:t xml:space="preserve"> – анализ </w:t>
      </w:r>
      <w:r w:rsidR="003A1036">
        <w:rPr>
          <w:sz w:val="28"/>
        </w:rPr>
        <w:t>……………………………………………………….</w:t>
      </w:r>
      <w:r w:rsidRPr="003A1036">
        <w:rPr>
          <w:sz w:val="28"/>
        </w:rPr>
        <w:t>25</w:t>
      </w:r>
    </w:p>
    <w:p w:rsidR="00517AA3" w:rsidRPr="003A1036" w:rsidRDefault="00517AA3" w:rsidP="003A1036">
      <w:pPr>
        <w:tabs>
          <w:tab w:val="left" w:leader="dot" w:pos="9180"/>
        </w:tabs>
        <w:spacing w:line="360" w:lineRule="auto"/>
        <w:ind w:firstLine="709"/>
        <w:jc w:val="both"/>
        <w:rPr>
          <w:sz w:val="28"/>
        </w:rPr>
      </w:pPr>
      <w:r w:rsidRPr="003A1036">
        <w:rPr>
          <w:sz w:val="28"/>
        </w:rPr>
        <w:t>3.</w:t>
      </w:r>
      <w:r w:rsidR="003A1036">
        <w:rPr>
          <w:sz w:val="28"/>
        </w:rPr>
        <w:t xml:space="preserve"> </w:t>
      </w:r>
      <w:r w:rsidRPr="003A1036">
        <w:rPr>
          <w:sz w:val="28"/>
        </w:rPr>
        <w:t>Диагностика проблем предприятия и принятие решения</w:t>
      </w:r>
      <w:r w:rsidR="003A1036">
        <w:rPr>
          <w:sz w:val="28"/>
        </w:rPr>
        <w:t>………….</w:t>
      </w:r>
      <w:r w:rsidRPr="003A1036">
        <w:rPr>
          <w:sz w:val="28"/>
        </w:rPr>
        <w:t>36</w:t>
      </w:r>
    </w:p>
    <w:p w:rsidR="00517AA3" w:rsidRPr="003A1036" w:rsidRDefault="00517AA3" w:rsidP="003A1036">
      <w:pPr>
        <w:tabs>
          <w:tab w:val="left" w:leader="dot" w:pos="9180"/>
        </w:tabs>
        <w:spacing w:line="360" w:lineRule="auto"/>
        <w:ind w:firstLine="709"/>
        <w:jc w:val="both"/>
        <w:rPr>
          <w:sz w:val="28"/>
        </w:rPr>
      </w:pPr>
      <w:r w:rsidRPr="003A1036">
        <w:rPr>
          <w:sz w:val="28"/>
        </w:rPr>
        <w:t>3.1 Матрица и граф проблем</w:t>
      </w:r>
      <w:r w:rsidR="003A1036">
        <w:rPr>
          <w:sz w:val="28"/>
        </w:rPr>
        <w:t>……………………………………………..</w:t>
      </w:r>
      <w:r w:rsidRPr="003A1036">
        <w:rPr>
          <w:sz w:val="28"/>
        </w:rPr>
        <w:t>39</w:t>
      </w:r>
    </w:p>
    <w:p w:rsidR="00517AA3" w:rsidRPr="003A1036" w:rsidRDefault="00517AA3" w:rsidP="003A1036">
      <w:pPr>
        <w:tabs>
          <w:tab w:val="left" w:leader="dot" w:pos="9180"/>
        </w:tabs>
        <w:spacing w:line="360" w:lineRule="auto"/>
        <w:ind w:firstLine="709"/>
        <w:jc w:val="both"/>
        <w:rPr>
          <w:sz w:val="28"/>
        </w:rPr>
      </w:pPr>
      <w:r w:rsidRPr="003A1036">
        <w:rPr>
          <w:sz w:val="28"/>
        </w:rPr>
        <w:t>3.2 Принятие управленческого решения</w:t>
      </w:r>
      <w:r w:rsidR="003A1036">
        <w:rPr>
          <w:sz w:val="28"/>
        </w:rPr>
        <w:t>……………………………….</w:t>
      </w:r>
      <w:r w:rsidRPr="003A1036">
        <w:rPr>
          <w:sz w:val="28"/>
        </w:rPr>
        <w:t>41</w:t>
      </w:r>
    </w:p>
    <w:p w:rsidR="00517AA3" w:rsidRPr="003A1036" w:rsidRDefault="00517AA3" w:rsidP="003A1036">
      <w:pPr>
        <w:tabs>
          <w:tab w:val="left" w:leader="dot" w:pos="9180"/>
        </w:tabs>
        <w:spacing w:line="360" w:lineRule="auto"/>
        <w:ind w:firstLine="709"/>
        <w:jc w:val="both"/>
        <w:rPr>
          <w:sz w:val="28"/>
        </w:rPr>
      </w:pPr>
      <w:r w:rsidRPr="003A1036">
        <w:rPr>
          <w:sz w:val="28"/>
        </w:rPr>
        <w:t>Заключение</w:t>
      </w:r>
      <w:r w:rsidR="003A1036">
        <w:rPr>
          <w:sz w:val="28"/>
        </w:rPr>
        <w:t>………………………………………………………………..</w:t>
      </w:r>
      <w:r w:rsidRPr="003A1036">
        <w:rPr>
          <w:sz w:val="28"/>
        </w:rPr>
        <w:t>43</w:t>
      </w:r>
    </w:p>
    <w:p w:rsidR="00517AA3" w:rsidRPr="003A1036" w:rsidRDefault="00517AA3" w:rsidP="003A1036">
      <w:pPr>
        <w:tabs>
          <w:tab w:val="left" w:leader="dot" w:pos="9180"/>
        </w:tabs>
        <w:spacing w:line="360" w:lineRule="auto"/>
        <w:ind w:firstLine="709"/>
        <w:jc w:val="both"/>
        <w:rPr>
          <w:sz w:val="28"/>
        </w:rPr>
      </w:pPr>
      <w:r w:rsidRPr="003A1036">
        <w:rPr>
          <w:sz w:val="28"/>
        </w:rPr>
        <w:t>Список литературы</w:t>
      </w:r>
      <w:r w:rsidR="003A1036">
        <w:rPr>
          <w:sz w:val="28"/>
        </w:rPr>
        <w:t>……………………………………………………….</w:t>
      </w:r>
      <w:r w:rsidRPr="003A1036">
        <w:rPr>
          <w:sz w:val="28"/>
        </w:rPr>
        <w:t>45</w:t>
      </w:r>
    </w:p>
    <w:p w:rsidR="00517AA3" w:rsidRPr="003A1036" w:rsidRDefault="003A1036" w:rsidP="003A1036">
      <w:pPr>
        <w:spacing w:line="360" w:lineRule="auto"/>
        <w:ind w:firstLine="709"/>
        <w:jc w:val="center"/>
        <w:rPr>
          <w:b/>
          <w:sz w:val="28"/>
        </w:rPr>
      </w:pPr>
      <w:r>
        <w:rPr>
          <w:sz w:val="28"/>
        </w:rPr>
        <w:br w:type="page"/>
      </w:r>
      <w:r w:rsidR="00517AA3" w:rsidRPr="003A1036">
        <w:rPr>
          <w:b/>
          <w:sz w:val="28"/>
        </w:rPr>
        <w:lastRenderedPageBreak/>
        <w:t>Введение.</w:t>
      </w:r>
    </w:p>
    <w:p w:rsidR="003A1036" w:rsidRDefault="003A1036" w:rsidP="003A1036">
      <w:pPr>
        <w:spacing w:line="360" w:lineRule="auto"/>
        <w:ind w:firstLine="709"/>
        <w:jc w:val="both"/>
        <w:rPr>
          <w:sz w:val="28"/>
        </w:rPr>
      </w:pPr>
    </w:p>
    <w:p w:rsidR="00517AA3" w:rsidRPr="003A1036" w:rsidRDefault="00517AA3" w:rsidP="003A1036">
      <w:pPr>
        <w:spacing w:line="360" w:lineRule="auto"/>
        <w:ind w:firstLine="709"/>
        <w:jc w:val="both"/>
        <w:rPr>
          <w:sz w:val="28"/>
        </w:rPr>
      </w:pPr>
      <w:r w:rsidRPr="003A1036">
        <w:rPr>
          <w:sz w:val="28"/>
        </w:rPr>
        <w:t>В условиях рыночной экономики, когда хозяйствующим субъектам предоставлена полная самостоятельность, им приходится действовать на свой страх и риск, выбирая то или иное направление развития. В связи с чем, проблематика принятия решений в условиях неопределенности становится как никогда актуальной. В данной работе рассмотрены основные аспекты, касающиеся неопределенности на рынке. Неопределенность складывается в первую очередь из таких стохастических составляющих, как цены на товары и услуги, объем спроса на продукцию, валютный курс, а также нестохастических составляющих: поведение потребителей, партнеров, конкурентов; политика правительства; НТП; спрос на товары и услуги. Технология принятие решений в условиях неопределенности обладает некоторыми особенностями, по сравнению с аналогичным процессом, но в условиях определенности. Дело в том, что результат деятельности, следуемый за принятием решения, неизвестен заранее, а менеджеру зачастую приходится рисковать, руководствуясь либо статистическими данными (если неопределенность носит стохастический характер), либо собственным опытом и интуицией (если неопределенность не является стохастической). В отличие от «рисковых» условий, где известна величина потерь в случае неблагоприятного стечения обстоятельств, в условиях неопределенности практически невозможно предсказать величину потерь, а можно (в лучшем случае) спрогнозировать их приблизительное значение. Покуда с подобными трудностями приходится сталкиваться менеджерам различных уровней довольно часто, то всестороннее изучение данной проблематики крайне необходимо.</w:t>
      </w:r>
    </w:p>
    <w:p w:rsidR="00517AA3" w:rsidRPr="003A1036" w:rsidRDefault="00517AA3" w:rsidP="003A1036">
      <w:pPr>
        <w:spacing w:line="360" w:lineRule="auto"/>
        <w:ind w:firstLine="709"/>
        <w:jc w:val="both"/>
        <w:rPr>
          <w:sz w:val="28"/>
        </w:rPr>
      </w:pPr>
      <w:r w:rsidRPr="003A1036">
        <w:rPr>
          <w:sz w:val="28"/>
        </w:rPr>
        <w:t>Целью данной работы является анализ деятельности ОАО «ЖБК-1», сопряженной с условиями неопределенности, а также решение проблем, возникающих из-за неблагоприятного воздействия неопределенности.</w:t>
      </w:r>
    </w:p>
    <w:p w:rsidR="00517AA3" w:rsidRPr="003A1036" w:rsidRDefault="00517AA3" w:rsidP="003A1036">
      <w:pPr>
        <w:spacing w:line="360" w:lineRule="auto"/>
        <w:ind w:firstLine="709"/>
        <w:jc w:val="both"/>
        <w:rPr>
          <w:sz w:val="28"/>
        </w:rPr>
      </w:pPr>
      <w:r w:rsidRPr="003A1036">
        <w:rPr>
          <w:sz w:val="28"/>
        </w:rPr>
        <w:lastRenderedPageBreak/>
        <w:t>Для достижения поставленной цели необходимо рассмотреть и решить следующие задачи:</w:t>
      </w:r>
    </w:p>
    <w:p w:rsidR="00517AA3" w:rsidRPr="003A1036" w:rsidRDefault="00517AA3" w:rsidP="003A1036">
      <w:pPr>
        <w:spacing w:line="360" w:lineRule="auto"/>
        <w:ind w:firstLine="709"/>
        <w:jc w:val="both"/>
        <w:rPr>
          <w:sz w:val="28"/>
        </w:rPr>
      </w:pPr>
      <w:r w:rsidRPr="003A1036">
        <w:rPr>
          <w:sz w:val="28"/>
        </w:rPr>
        <w:t>1) Дать определение понятие неопределенность;</w:t>
      </w:r>
    </w:p>
    <w:p w:rsidR="00517AA3" w:rsidRPr="003A1036" w:rsidRDefault="00517AA3" w:rsidP="003A1036">
      <w:pPr>
        <w:spacing w:line="360" w:lineRule="auto"/>
        <w:ind w:firstLine="709"/>
        <w:jc w:val="both"/>
        <w:rPr>
          <w:sz w:val="28"/>
        </w:rPr>
      </w:pPr>
      <w:r w:rsidRPr="003A1036">
        <w:rPr>
          <w:sz w:val="28"/>
        </w:rPr>
        <w:t>2)</w:t>
      </w:r>
      <w:r w:rsidR="003A1036">
        <w:rPr>
          <w:sz w:val="28"/>
        </w:rPr>
        <w:t xml:space="preserve"> </w:t>
      </w:r>
      <w:r w:rsidRPr="003A1036">
        <w:rPr>
          <w:sz w:val="28"/>
        </w:rPr>
        <w:t>Привести существующие классификации неопределенности;</w:t>
      </w:r>
    </w:p>
    <w:p w:rsidR="00517AA3" w:rsidRPr="003A1036" w:rsidRDefault="00517AA3" w:rsidP="003A1036">
      <w:pPr>
        <w:spacing w:line="360" w:lineRule="auto"/>
        <w:ind w:firstLine="709"/>
        <w:jc w:val="both"/>
        <w:rPr>
          <w:sz w:val="28"/>
        </w:rPr>
      </w:pPr>
      <w:r w:rsidRPr="003A1036">
        <w:rPr>
          <w:sz w:val="28"/>
        </w:rPr>
        <w:t>3) Привести примеры принятия решений в условиях различных видов неопределенности;</w:t>
      </w:r>
    </w:p>
    <w:p w:rsidR="00517AA3" w:rsidRPr="003A1036" w:rsidRDefault="00517AA3" w:rsidP="003A1036">
      <w:pPr>
        <w:spacing w:line="360" w:lineRule="auto"/>
        <w:ind w:firstLine="709"/>
        <w:jc w:val="both"/>
        <w:rPr>
          <w:sz w:val="28"/>
        </w:rPr>
      </w:pPr>
      <w:r w:rsidRPr="003A1036">
        <w:rPr>
          <w:sz w:val="28"/>
        </w:rPr>
        <w:t>4) Описать объект исследования, выявить его сильные и слабые стороны;</w:t>
      </w:r>
    </w:p>
    <w:p w:rsidR="00517AA3" w:rsidRPr="003A1036" w:rsidRDefault="00517AA3" w:rsidP="003A1036">
      <w:pPr>
        <w:spacing w:line="360" w:lineRule="auto"/>
        <w:ind w:firstLine="709"/>
        <w:jc w:val="both"/>
        <w:rPr>
          <w:sz w:val="28"/>
        </w:rPr>
      </w:pPr>
      <w:r w:rsidRPr="003A1036">
        <w:rPr>
          <w:sz w:val="28"/>
        </w:rPr>
        <w:t>5) Спрогнозировать состояние внешней среды, существующие угрозы и возможности в ней;</w:t>
      </w:r>
    </w:p>
    <w:p w:rsidR="00517AA3" w:rsidRPr="003A1036" w:rsidRDefault="00517AA3" w:rsidP="003A1036">
      <w:pPr>
        <w:spacing w:line="360" w:lineRule="auto"/>
        <w:ind w:firstLine="709"/>
        <w:jc w:val="both"/>
        <w:rPr>
          <w:sz w:val="28"/>
        </w:rPr>
      </w:pPr>
      <w:r w:rsidRPr="003A1036">
        <w:rPr>
          <w:sz w:val="28"/>
        </w:rPr>
        <w:t>6) Выявить проблемы предприятия, трудность решения которых проистекает из наличия неопределенности;</w:t>
      </w:r>
    </w:p>
    <w:p w:rsidR="00517AA3" w:rsidRPr="003A1036" w:rsidRDefault="00517AA3" w:rsidP="003A1036">
      <w:pPr>
        <w:spacing w:line="360" w:lineRule="auto"/>
        <w:ind w:firstLine="709"/>
        <w:jc w:val="both"/>
        <w:rPr>
          <w:sz w:val="28"/>
        </w:rPr>
      </w:pPr>
      <w:r w:rsidRPr="003A1036">
        <w:rPr>
          <w:sz w:val="28"/>
        </w:rPr>
        <w:t>7) Предложить мероприятия по устранению выявленных недостатков.</w:t>
      </w:r>
    </w:p>
    <w:p w:rsidR="00517AA3" w:rsidRPr="003A1036" w:rsidRDefault="00517AA3" w:rsidP="003A1036">
      <w:pPr>
        <w:spacing w:line="360" w:lineRule="auto"/>
        <w:ind w:firstLine="709"/>
        <w:jc w:val="both"/>
        <w:rPr>
          <w:sz w:val="28"/>
        </w:rPr>
      </w:pPr>
      <w:r w:rsidRPr="003A1036">
        <w:rPr>
          <w:sz w:val="28"/>
        </w:rPr>
        <w:t>Объектом исследования в данной работе является ОАО «Белгородский завод ЖБК-1».</w:t>
      </w:r>
    </w:p>
    <w:p w:rsidR="00517AA3" w:rsidRPr="003A1036" w:rsidRDefault="00517AA3" w:rsidP="003A1036">
      <w:pPr>
        <w:spacing w:line="360" w:lineRule="auto"/>
        <w:ind w:firstLine="709"/>
        <w:jc w:val="both"/>
        <w:rPr>
          <w:sz w:val="28"/>
        </w:rPr>
      </w:pPr>
      <w:r w:rsidRPr="003A1036">
        <w:rPr>
          <w:sz w:val="28"/>
        </w:rPr>
        <w:t xml:space="preserve">Теоретической и методологической базой исследования являются: работы, учебники и монографии отечественных и зарубежных авторов в области теории управления, маркетинга, экономики, а также исследовании операций в экономики, материалы периодической печати, методические указания, ресурсы глобальной сети </w:t>
      </w:r>
      <w:r w:rsidRPr="003A1036">
        <w:rPr>
          <w:sz w:val="28"/>
          <w:lang w:val="en-US"/>
        </w:rPr>
        <w:t>Internet</w:t>
      </w:r>
      <w:r w:rsidRPr="003A1036">
        <w:rPr>
          <w:sz w:val="28"/>
        </w:rPr>
        <w:t>.</w:t>
      </w:r>
    </w:p>
    <w:p w:rsidR="00517AA3" w:rsidRPr="003A1036" w:rsidRDefault="00517AA3" w:rsidP="003A1036">
      <w:pPr>
        <w:spacing w:line="360" w:lineRule="auto"/>
        <w:ind w:firstLine="709"/>
        <w:jc w:val="both"/>
        <w:rPr>
          <w:sz w:val="28"/>
        </w:rPr>
      </w:pPr>
      <w:r w:rsidRPr="003A1036">
        <w:rPr>
          <w:sz w:val="28"/>
        </w:rPr>
        <w:t>Информационная база данного исследования представлена следующими источниками:</w:t>
      </w:r>
    </w:p>
    <w:p w:rsidR="00517AA3" w:rsidRPr="003A1036" w:rsidRDefault="00517AA3" w:rsidP="003A1036">
      <w:pPr>
        <w:spacing w:line="360" w:lineRule="auto"/>
        <w:ind w:firstLine="709"/>
        <w:jc w:val="both"/>
        <w:rPr>
          <w:sz w:val="28"/>
        </w:rPr>
      </w:pPr>
      <w:r w:rsidRPr="003A1036">
        <w:rPr>
          <w:sz w:val="28"/>
        </w:rPr>
        <w:t>1) Бухгалтерская и финансовая отчетность ОАО «ЖБК-1» за последние 4 года;</w:t>
      </w:r>
    </w:p>
    <w:p w:rsidR="00517AA3" w:rsidRPr="003A1036" w:rsidRDefault="00517AA3" w:rsidP="003A1036">
      <w:pPr>
        <w:spacing w:line="360" w:lineRule="auto"/>
        <w:ind w:firstLine="709"/>
        <w:jc w:val="both"/>
        <w:rPr>
          <w:sz w:val="28"/>
        </w:rPr>
      </w:pPr>
      <w:r w:rsidRPr="003A1036">
        <w:rPr>
          <w:sz w:val="28"/>
        </w:rPr>
        <w:t>2) Статистическая информация планово-экономического отдела предприятия за последние 3 года;</w:t>
      </w:r>
    </w:p>
    <w:p w:rsidR="00517AA3" w:rsidRPr="003A1036" w:rsidRDefault="00517AA3" w:rsidP="003A1036">
      <w:pPr>
        <w:spacing w:line="360" w:lineRule="auto"/>
        <w:ind w:firstLine="709"/>
        <w:jc w:val="both"/>
        <w:rPr>
          <w:sz w:val="28"/>
        </w:rPr>
      </w:pPr>
      <w:r w:rsidRPr="003A1036">
        <w:rPr>
          <w:sz w:val="28"/>
        </w:rPr>
        <w:t>3) Материалы маркетинговых исследований рынка строительных материалов;</w:t>
      </w:r>
    </w:p>
    <w:p w:rsidR="00517AA3" w:rsidRPr="003A1036" w:rsidRDefault="00517AA3" w:rsidP="003A1036">
      <w:pPr>
        <w:spacing w:line="360" w:lineRule="auto"/>
        <w:ind w:firstLine="709"/>
        <w:jc w:val="both"/>
        <w:rPr>
          <w:sz w:val="28"/>
        </w:rPr>
      </w:pPr>
      <w:r w:rsidRPr="003A1036">
        <w:rPr>
          <w:sz w:val="28"/>
        </w:rPr>
        <w:t>4) Данные комитета Госстатистики по Белгородской области.</w:t>
      </w:r>
    </w:p>
    <w:p w:rsidR="00517AA3" w:rsidRPr="003A1036" w:rsidRDefault="003A1036" w:rsidP="003A1036">
      <w:pPr>
        <w:spacing w:line="360" w:lineRule="auto"/>
        <w:ind w:firstLine="709"/>
        <w:jc w:val="center"/>
        <w:rPr>
          <w:b/>
          <w:sz w:val="28"/>
        </w:rPr>
      </w:pPr>
      <w:r>
        <w:rPr>
          <w:sz w:val="28"/>
        </w:rPr>
        <w:br w:type="page"/>
      </w:r>
      <w:r w:rsidR="00517AA3" w:rsidRPr="003A1036">
        <w:rPr>
          <w:b/>
          <w:sz w:val="28"/>
        </w:rPr>
        <w:lastRenderedPageBreak/>
        <w:t>1.Технология принятия решений в условиях неопределенности</w:t>
      </w:r>
    </w:p>
    <w:p w:rsidR="003A1036" w:rsidRDefault="003A1036" w:rsidP="003A1036">
      <w:pPr>
        <w:shd w:val="clear" w:color="auto" w:fill="FFFFFF"/>
        <w:autoSpaceDE w:val="0"/>
        <w:autoSpaceDN w:val="0"/>
        <w:adjustRightInd w:val="0"/>
        <w:spacing w:line="360" w:lineRule="auto"/>
        <w:ind w:firstLine="709"/>
        <w:jc w:val="both"/>
        <w:rPr>
          <w:sz w:val="28"/>
        </w:rPr>
      </w:pPr>
    </w:p>
    <w:p w:rsidR="00517AA3" w:rsidRPr="003A1036" w:rsidRDefault="00517AA3" w:rsidP="003A1036">
      <w:pPr>
        <w:shd w:val="clear" w:color="auto" w:fill="FFFFFF"/>
        <w:autoSpaceDE w:val="0"/>
        <w:autoSpaceDN w:val="0"/>
        <w:adjustRightInd w:val="0"/>
        <w:spacing w:line="360" w:lineRule="auto"/>
        <w:ind w:firstLine="709"/>
        <w:jc w:val="both"/>
        <w:rPr>
          <w:sz w:val="28"/>
        </w:rPr>
      </w:pPr>
      <w:r w:rsidRPr="003A1036">
        <w:rPr>
          <w:sz w:val="28"/>
        </w:rPr>
        <w:t>По сравнению с задачами, решаемыми в условиях определенности, задачи обоснования решений в условиях неопределенности имеют ряд отличительных особенностей. Прежде всего заметим, что для задач в условиях определенности каждая стратегия ЛПР однозначно приводила к вполне определенному результату, а в условиях неопределенности каждой фиксированной стратегии ставится в соответствие множество возможных значений результатов.[</w:t>
      </w:r>
      <w:r w:rsidR="003A1036">
        <w:rPr>
          <w:sz w:val="28"/>
        </w:rPr>
        <w:t xml:space="preserve"> </w:t>
      </w:r>
      <w:r w:rsidRPr="003A1036">
        <w:rPr>
          <w:sz w:val="28"/>
        </w:rPr>
        <w:t>]</w:t>
      </w:r>
    </w:p>
    <w:p w:rsidR="00517AA3" w:rsidRPr="003A1036" w:rsidRDefault="00517AA3" w:rsidP="003A1036">
      <w:pPr>
        <w:shd w:val="clear" w:color="auto" w:fill="FFFFFF"/>
        <w:autoSpaceDE w:val="0"/>
        <w:autoSpaceDN w:val="0"/>
        <w:adjustRightInd w:val="0"/>
        <w:spacing w:line="360" w:lineRule="auto"/>
        <w:ind w:firstLine="709"/>
        <w:jc w:val="both"/>
        <w:rPr>
          <w:sz w:val="28"/>
        </w:rPr>
      </w:pPr>
      <w:r w:rsidRPr="003A1036">
        <w:rPr>
          <w:sz w:val="28"/>
        </w:rPr>
        <w:t>Другие особенности связаны с тем, что для ЛПР оказываются существенными не только размерность вектора результата и важность отдельных его компонент, но и величины возможных выигрышей и потерь в каждой ситуации и степени возможности реализации тех или иных ситуаций. Другими словами, для ЛПР становится далеко не безразличной степень риска, обусловленного возможностью получения неблагоприятных результатов из-за неопределенности ситуации принятия решений.</w:t>
      </w:r>
    </w:p>
    <w:p w:rsidR="00517AA3" w:rsidRPr="003A1036" w:rsidRDefault="00517AA3" w:rsidP="003A1036">
      <w:pPr>
        <w:shd w:val="clear" w:color="auto" w:fill="FFFFFF"/>
        <w:autoSpaceDE w:val="0"/>
        <w:autoSpaceDN w:val="0"/>
        <w:adjustRightInd w:val="0"/>
        <w:spacing w:line="360" w:lineRule="auto"/>
        <w:ind w:firstLine="709"/>
        <w:jc w:val="both"/>
        <w:rPr>
          <w:sz w:val="28"/>
        </w:rPr>
      </w:pPr>
      <w:r w:rsidRPr="003A1036">
        <w:rPr>
          <w:sz w:val="28"/>
        </w:rPr>
        <w:t>Следует заметить, что в большинстве случаев понятие "риск" обычно связы</w:t>
      </w:r>
      <w:r w:rsidRPr="003A1036">
        <w:rPr>
          <w:sz w:val="28"/>
        </w:rPr>
        <w:softHyphen/>
        <w:t>валось только со случаем стохастической неопределенности. При этом риск оценивался либо как вероятность получения менее предпочтительных результатов, либо как величина возможных (обычно средних) потерь, либо как всевозможные свертки отдельных числовых характеристик распределения скалярного результата. Такое толкование не подходит, например, к случаю нестохастической, поведенческой и априорной неопределенности. Во всех таких случаях риск следует определять как дополнительную "плату" либо за возможность получения наиболее благоприятного исхода, либо за возможность получения информации о наиболее благоприятном исходе в операции (эта информация затем может быть использована для принятия более выгодного решения).[</w:t>
      </w:r>
      <w:r w:rsidR="003A1036">
        <w:rPr>
          <w:sz w:val="28"/>
        </w:rPr>
        <w:t xml:space="preserve"> </w:t>
      </w:r>
      <w:r w:rsidRPr="003A1036">
        <w:rPr>
          <w:sz w:val="28"/>
        </w:rPr>
        <w:t>]</w:t>
      </w:r>
    </w:p>
    <w:p w:rsidR="00517AA3" w:rsidRPr="003A1036" w:rsidRDefault="00517AA3" w:rsidP="003A1036">
      <w:pPr>
        <w:shd w:val="clear" w:color="auto" w:fill="FFFFFF"/>
        <w:autoSpaceDE w:val="0"/>
        <w:autoSpaceDN w:val="0"/>
        <w:adjustRightInd w:val="0"/>
        <w:spacing w:line="360" w:lineRule="auto"/>
        <w:ind w:firstLine="709"/>
        <w:jc w:val="both"/>
        <w:rPr>
          <w:sz w:val="28"/>
        </w:rPr>
      </w:pPr>
      <w:r w:rsidRPr="003A1036">
        <w:rPr>
          <w:sz w:val="28"/>
        </w:rPr>
        <w:t xml:space="preserve">Таким образом, обосновывая решение, ЛПР вынуждено учитывать как минимум четыре основные компоненты риска: величины результатов для </w:t>
      </w:r>
      <w:r w:rsidRPr="003A1036">
        <w:rPr>
          <w:sz w:val="28"/>
        </w:rPr>
        <w:lastRenderedPageBreak/>
        <w:t>благоприятных (предпочтительных) и неблагоприятных исходов, а также степени подверженности возможным потерям (или убыткам) и возможности получения выигрышей. Естественно, что при этом более предпочтительной, менее рискованной должна считаться та ситуация, для которой присущи более полная определенность исходов или большая уверенность суждений о величинах выигрышей, потерь и о степенях возможности их проявления. Кроме того, если в операции возможность подвергнуться неблагоприятному исходу невелика, а величины связанных с такими исходами потерь малы или если в операции ожидаются существенно более высокие значения величин выигрышей при более высоких ве</w:t>
      </w:r>
      <w:r w:rsidRPr="003A1036">
        <w:rPr>
          <w:sz w:val="28"/>
        </w:rPr>
        <w:softHyphen/>
        <w:t>роятностях их получения, то такие ситуации также должны оцениваться как ме</w:t>
      </w:r>
      <w:r w:rsidRPr="003A1036">
        <w:rPr>
          <w:sz w:val="28"/>
        </w:rPr>
        <w:softHyphen/>
        <w:t>нее рискованные.</w:t>
      </w:r>
    </w:p>
    <w:p w:rsidR="00517AA3" w:rsidRPr="003A1036" w:rsidRDefault="00517AA3" w:rsidP="003A1036">
      <w:pPr>
        <w:shd w:val="clear" w:color="auto" w:fill="FFFFFF"/>
        <w:autoSpaceDE w:val="0"/>
        <w:autoSpaceDN w:val="0"/>
        <w:adjustRightInd w:val="0"/>
        <w:spacing w:line="360" w:lineRule="auto"/>
        <w:ind w:firstLine="709"/>
        <w:jc w:val="both"/>
        <w:rPr>
          <w:sz w:val="28"/>
        </w:rPr>
      </w:pPr>
      <w:r w:rsidRPr="003A1036">
        <w:rPr>
          <w:sz w:val="28"/>
        </w:rPr>
        <w:t>Вначале рассмотрим в каком-то смысле типичные примеры ситуаций выработки решений в условиях неопределенности и на их основе определим характерные особенности различных рискованных проблемных ситуаций, а затем обсудим технологию решения типовых задач обоснования решений в условиях неопределенности. Однако мы не будем рассматривать проблемные ситуации с полной априорной неопределенностью, то есть такие, где не только нет возможности судить о степени проявления тех или иных исходов операции, но даже нет никакой информации о величинах результатов для каждого из возможных исходов. Это особый класс задач с наивысшей степенью риска. При обосновании решений в условиях полной априорной неопределенности применяют специальные методы прогноза и критерии выбора на основе принципа адаптивности.</w:t>
      </w:r>
    </w:p>
    <w:p w:rsidR="00517AA3" w:rsidRPr="003A1036" w:rsidRDefault="00517AA3" w:rsidP="003A1036">
      <w:pPr>
        <w:shd w:val="clear" w:color="auto" w:fill="FFFFFF"/>
        <w:autoSpaceDE w:val="0"/>
        <w:autoSpaceDN w:val="0"/>
        <w:adjustRightInd w:val="0"/>
        <w:spacing w:line="360" w:lineRule="auto"/>
        <w:ind w:firstLine="709"/>
        <w:jc w:val="both"/>
        <w:rPr>
          <w:sz w:val="28"/>
        </w:rPr>
      </w:pPr>
      <w:r w:rsidRPr="003A1036">
        <w:rPr>
          <w:sz w:val="28"/>
        </w:rPr>
        <w:t>Постановка задачи выбора в условиях неопределенности</w:t>
      </w:r>
    </w:p>
    <w:p w:rsidR="00517AA3" w:rsidRPr="003A1036" w:rsidRDefault="00517AA3" w:rsidP="003A1036">
      <w:pPr>
        <w:shd w:val="clear" w:color="auto" w:fill="FFFFFF"/>
        <w:autoSpaceDE w:val="0"/>
        <w:autoSpaceDN w:val="0"/>
        <w:adjustRightInd w:val="0"/>
        <w:spacing w:line="360" w:lineRule="auto"/>
        <w:ind w:firstLine="709"/>
        <w:jc w:val="both"/>
        <w:rPr>
          <w:sz w:val="28"/>
        </w:rPr>
      </w:pPr>
      <w:r w:rsidRPr="003A1036">
        <w:rPr>
          <w:sz w:val="28"/>
        </w:rPr>
        <w:t>Итак, для установления особенностей различных типов задач в условиях неопределенности рассмотрим несколько содержательных гипотетических примеров.</w:t>
      </w:r>
    </w:p>
    <w:p w:rsidR="00517AA3" w:rsidRPr="003A1036" w:rsidRDefault="00517AA3" w:rsidP="003A1036">
      <w:pPr>
        <w:shd w:val="clear" w:color="auto" w:fill="FFFFFF"/>
        <w:autoSpaceDE w:val="0"/>
        <w:autoSpaceDN w:val="0"/>
        <w:adjustRightInd w:val="0"/>
        <w:spacing w:line="360" w:lineRule="auto"/>
        <w:ind w:firstLine="709"/>
        <w:jc w:val="both"/>
        <w:rPr>
          <w:sz w:val="28"/>
        </w:rPr>
      </w:pPr>
      <w:r w:rsidRPr="003A1036">
        <w:rPr>
          <w:sz w:val="28"/>
        </w:rPr>
        <w:t xml:space="preserve">Пример </w:t>
      </w:r>
    </w:p>
    <w:p w:rsidR="003A1036" w:rsidRDefault="00517AA3" w:rsidP="00863610">
      <w:pPr>
        <w:shd w:val="clear" w:color="auto" w:fill="FFFFFF"/>
        <w:autoSpaceDE w:val="0"/>
        <w:autoSpaceDN w:val="0"/>
        <w:adjustRightInd w:val="0"/>
        <w:spacing w:line="360" w:lineRule="auto"/>
        <w:ind w:firstLine="709"/>
        <w:jc w:val="both"/>
        <w:rPr>
          <w:sz w:val="28"/>
        </w:rPr>
      </w:pPr>
      <w:r w:rsidRPr="003A1036">
        <w:rPr>
          <w:sz w:val="28"/>
        </w:rPr>
        <w:t xml:space="preserve">ЛПР - устроитель лотереи. Для привлечения участников игры им установлены п выигрышей (призов), равных по величине </w:t>
      </w:r>
      <w:r w:rsidRPr="003A1036">
        <w:rPr>
          <w:sz w:val="28"/>
          <w:lang w:val="en-US"/>
        </w:rPr>
        <w:t>yl</w:t>
      </w:r>
      <w:r w:rsidRPr="003A1036">
        <w:rPr>
          <w:sz w:val="28"/>
        </w:rPr>
        <w:t xml:space="preserve">, у2, уЗ,..., уп. </w:t>
      </w:r>
      <w:r w:rsidRPr="003A1036">
        <w:rPr>
          <w:sz w:val="28"/>
        </w:rPr>
        <w:lastRenderedPageBreak/>
        <w:t xml:space="preserve">Величины </w:t>
      </w:r>
      <w:r w:rsidRPr="003A1036">
        <w:rPr>
          <w:sz w:val="28"/>
          <w:lang w:val="en-US"/>
        </w:rPr>
        <w:t>yi</w:t>
      </w:r>
      <w:r w:rsidRPr="003A1036">
        <w:rPr>
          <w:sz w:val="28"/>
        </w:rPr>
        <w:t xml:space="preserve"> и вероятности </w:t>
      </w:r>
      <w:r w:rsidRPr="003A1036">
        <w:rPr>
          <w:sz w:val="28"/>
          <w:lang w:val="en-US"/>
        </w:rPr>
        <w:t>Pi</w:t>
      </w:r>
      <w:r w:rsidRPr="003A1036">
        <w:rPr>
          <w:sz w:val="28"/>
        </w:rPr>
        <w:t>(</w:t>
      </w:r>
      <w:r w:rsidRPr="003A1036">
        <w:rPr>
          <w:sz w:val="28"/>
          <w:lang w:val="en-US"/>
        </w:rPr>
        <w:t>a</w:t>
      </w:r>
      <w:r w:rsidRPr="003A1036">
        <w:rPr>
          <w:sz w:val="28"/>
        </w:rPr>
        <w:t xml:space="preserve">) = </w:t>
      </w:r>
      <w:r w:rsidRPr="003A1036">
        <w:rPr>
          <w:sz w:val="28"/>
          <w:lang w:val="en-US"/>
        </w:rPr>
        <w:t>P</w:t>
      </w:r>
      <w:r w:rsidRPr="003A1036">
        <w:rPr>
          <w:sz w:val="28"/>
        </w:rPr>
        <w:t>(</w:t>
      </w:r>
      <w:r w:rsidRPr="003A1036">
        <w:rPr>
          <w:sz w:val="28"/>
          <w:lang w:val="en-US"/>
        </w:rPr>
        <w:t>Y</w:t>
      </w:r>
      <w:r w:rsidRPr="003A1036">
        <w:rPr>
          <w:sz w:val="28"/>
        </w:rPr>
        <w:t>=</w:t>
      </w:r>
      <w:r w:rsidRPr="003A1036">
        <w:rPr>
          <w:sz w:val="28"/>
          <w:lang w:val="en-US"/>
        </w:rPr>
        <w:t>yi</w:t>
      </w:r>
      <w:r w:rsidRPr="003A1036">
        <w:rPr>
          <w:sz w:val="28"/>
        </w:rPr>
        <w:t>(</w:t>
      </w:r>
      <w:r w:rsidRPr="003A1036">
        <w:rPr>
          <w:sz w:val="28"/>
          <w:lang w:val="en-US"/>
        </w:rPr>
        <w:t>a</w:t>
      </w:r>
      <w:r w:rsidRPr="003A1036">
        <w:rPr>
          <w:sz w:val="28"/>
        </w:rPr>
        <w:t xml:space="preserve">)) получения игроками этих выигрышей выбираются ЛПР и устанавливаются своей стратегией а так, чтобы риск финансового краха устроителя лотереи был бы в установленных границах, а прибыль от лотереи - не ниже требуемого уровня. </w:t>
      </w:r>
    </w:p>
    <w:p w:rsidR="00517AA3" w:rsidRPr="003A1036" w:rsidRDefault="00517AA3" w:rsidP="003A1036">
      <w:pPr>
        <w:shd w:val="clear" w:color="auto" w:fill="FFFFFF"/>
        <w:autoSpaceDE w:val="0"/>
        <w:autoSpaceDN w:val="0"/>
        <w:adjustRightInd w:val="0"/>
        <w:spacing w:line="360" w:lineRule="auto"/>
        <w:ind w:firstLine="709"/>
        <w:jc w:val="both"/>
        <w:rPr>
          <w:sz w:val="28"/>
        </w:rPr>
      </w:pPr>
      <w:r w:rsidRPr="003A1036">
        <w:rPr>
          <w:sz w:val="28"/>
        </w:rPr>
        <w:t>Методы принятия решений в условиях природной неопределенности</w:t>
      </w:r>
    </w:p>
    <w:p w:rsidR="00517AA3" w:rsidRPr="003A1036" w:rsidRDefault="00517AA3" w:rsidP="003A1036">
      <w:pPr>
        <w:shd w:val="clear" w:color="auto" w:fill="FFFFFF"/>
        <w:autoSpaceDE w:val="0"/>
        <w:autoSpaceDN w:val="0"/>
        <w:adjustRightInd w:val="0"/>
        <w:spacing w:line="360" w:lineRule="auto"/>
        <w:ind w:firstLine="709"/>
        <w:jc w:val="both"/>
        <w:rPr>
          <w:sz w:val="28"/>
        </w:rPr>
      </w:pPr>
      <w:r w:rsidRPr="003A1036">
        <w:rPr>
          <w:sz w:val="28"/>
        </w:rPr>
        <w:t>Рассмотрим теперь основные критерии выбора решений в условиях природной неопределенности (игра с природой) применительно к простейшему случаю, когда результат скалярный и его желательно максимизировать. В зависимости от типа отношения ЛПР к риску гарантированный результат формируется по-разному, и это определяет вид критерия.</w:t>
      </w:r>
    </w:p>
    <w:p w:rsidR="00517AA3" w:rsidRPr="003A1036" w:rsidRDefault="00517AA3" w:rsidP="003A1036">
      <w:pPr>
        <w:shd w:val="clear" w:color="auto" w:fill="FFFFFF"/>
        <w:autoSpaceDE w:val="0"/>
        <w:autoSpaceDN w:val="0"/>
        <w:adjustRightInd w:val="0"/>
        <w:spacing w:line="360" w:lineRule="auto"/>
        <w:ind w:firstLine="709"/>
        <w:jc w:val="both"/>
        <w:rPr>
          <w:sz w:val="28"/>
        </w:rPr>
      </w:pPr>
      <w:r w:rsidRPr="003A1036">
        <w:rPr>
          <w:sz w:val="28"/>
        </w:rPr>
        <w:t xml:space="preserve">Если ЛПР при выборе решения абсолютно не приемлет риска (абсолютно не склонен к риску), то оно всегда предпочитает ориентироваться на самые неблагоприятные значения состояний </w:t>
      </w:r>
      <w:r w:rsidRPr="003A1036">
        <w:rPr>
          <w:sz w:val="28"/>
          <w:lang w:val="en-US"/>
        </w:rPr>
        <w:t>s</w:t>
      </w:r>
      <w:r w:rsidRPr="003A1036">
        <w:rPr>
          <w:sz w:val="28"/>
        </w:rPr>
        <w:t xml:space="preserve"> природы. В этом случае гарантированный результат определяется функцией </w:t>
      </w:r>
      <w:r w:rsidRPr="003A1036">
        <w:rPr>
          <w:sz w:val="28"/>
          <w:lang w:val="en-US"/>
        </w:rPr>
        <w:t>min</w:t>
      </w:r>
      <w:r w:rsidRPr="003A1036">
        <w:rPr>
          <w:sz w:val="28"/>
        </w:rPr>
        <w:t xml:space="preserve"> </w:t>
      </w:r>
      <w:r w:rsidRPr="003A1036">
        <w:rPr>
          <w:sz w:val="28"/>
          <w:lang w:val="en-US"/>
        </w:rPr>
        <w:t>y</w:t>
      </w:r>
      <w:r w:rsidRPr="003A1036">
        <w:rPr>
          <w:sz w:val="28"/>
        </w:rPr>
        <w:t>(</w:t>
      </w:r>
      <w:r w:rsidRPr="003A1036">
        <w:rPr>
          <w:sz w:val="28"/>
          <w:lang w:val="en-US"/>
        </w:rPr>
        <w:t>a</w:t>
      </w:r>
      <w:r w:rsidRPr="003A1036">
        <w:rPr>
          <w:sz w:val="28"/>
        </w:rPr>
        <w:t xml:space="preserve">, </w:t>
      </w:r>
      <w:r w:rsidRPr="003A1036">
        <w:rPr>
          <w:sz w:val="28"/>
          <w:lang w:val="en-US"/>
        </w:rPr>
        <w:t>s</w:t>
      </w:r>
      <w:r w:rsidRPr="003A1036">
        <w:rPr>
          <w:sz w:val="28"/>
        </w:rPr>
        <w:t>).</w:t>
      </w:r>
    </w:p>
    <w:p w:rsidR="00517AA3" w:rsidRPr="003A1036" w:rsidRDefault="00517AA3" w:rsidP="003A1036">
      <w:pPr>
        <w:shd w:val="clear" w:color="auto" w:fill="FFFFFF"/>
        <w:autoSpaceDE w:val="0"/>
        <w:autoSpaceDN w:val="0"/>
        <w:adjustRightInd w:val="0"/>
        <w:spacing w:line="360" w:lineRule="auto"/>
        <w:ind w:firstLine="709"/>
        <w:jc w:val="both"/>
        <w:rPr>
          <w:sz w:val="28"/>
        </w:rPr>
      </w:pPr>
      <w:r w:rsidRPr="003A1036">
        <w:rPr>
          <w:sz w:val="28"/>
        </w:rPr>
        <w:t>Наилучшей стратегией будет та, которая обеспечивает наибольший из гарантированных результатов для всех возможных стратегий. Таким образом, критерий выбора для ЛПР, абсолютно не склонного к риску, имеет вид:</w:t>
      </w:r>
    </w:p>
    <w:p w:rsidR="00517AA3" w:rsidRPr="003A1036" w:rsidRDefault="00517AA3" w:rsidP="003A1036">
      <w:pPr>
        <w:shd w:val="clear" w:color="auto" w:fill="FFFFFF"/>
        <w:autoSpaceDE w:val="0"/>
        <w:autoSpaceDN w:val="0"/>
        <w:adjustRightInd w:val="0"/>
        <w:spacing w:line="360" w:lineRule="auto"/>
        <w:ind w:firstLine="709"/>
        <w:jc w:val="both"/>
        <w:rPr>
          <w:sz w:val="28"/>
          <w:lang w:val="en-US"/>
        </w:rPr>
      </w:pPr>
      <w:r w:rsidRPr="003A1036">
        <w:rPr>
          <w:sz w:val="28"/>
        </w:rPr>
        <w:t>а</w:t>
      </w:r>
      <w:r w:rsidRPr="003A1036">
        <w:rPr>
          <w:sz w:val="28"/>
          <w:lang w:val="en-US"/>
        </w:rPr>
        <w:t>* : max min y(a, s).</w:t>
      </w:r>
    </w:p>
    <w:p w:rsidR="00517AA3" w:rsidRPr="003A1036" w:rsidRDefault="00517AA3" w:rsidP="003A1036">
      <w:pPr>
        <w:shd w:val="clear" w:color="auto" w:fill="FFFFFF"/>
        <w:autoSpaceDE w:val="0"/>
        <w:autoSpaceDN w:val="0"/>
        <w:adjustRightInd w:val="0"/>
        <w:spacing w:line="360" w:lineRule="auto"/>
        <w:ind w:firstLine="709"/>
        <w:jc w:val="both"/>
        <w:rPr>
          <w:sz w:val="28"/>
        </w:rPr>
      </w:pPr>
      <w:r w:rsidRPr="003A1036">
        <w:rPr>
          <w:sz w:val="28"/>
        </w:rPr>
        <w:t>Критерий был предложен Вальдом, и поэтому часто его связывают с этим именем. Другое название критерия - максиминный критерий обусловлено видом выражения.[</w:t>
      </w:r>
      <w:r w:rsidR="003A1036">
        <w:rPr>
          <w:sz w:val="28"/>
        </w:rPr>
        <w:t xml:space="preserve"> </w:t>
      </w:r>
      <w:r w:rsidRPr="003A1036">
        <w:rPr>
          <w:sz w:val="28"/>
        </w:rPr>
        <w:t>]</w:t>
      </w:r>
    </w:p>
    <w:p w:rsidR="00517AA3" w:rsidRPr="003A1036" w:rsidRDefault="00517AA3" w:rsidP="003A1036">
      <w:pPr>
        <w:shd w:val="clear" w:color="auto" w:fill="FFFFFF"/>
        <w:autoSpaceDE w:val="0"/>
        <w:autoSpaceDN w:val="0"/>
        <w:adjustRightInd w:val="0"/>
        <w:spacing w:line="360" w:lineRule="auto"/>
        <w:ind w:firstLine="709"/>
        <w:jc w:val="both"/>
        <w:rPr>
          <w:sz w:val="28"/>
        </w:rPr>
      </w:pPr>
      <w:r w:rsidRPr="003A1036">
        <w:rPr>
          <w:sz w:val="28"/>
        </w:rPr>
        <w:t>Для использования этого принципа достаточно, чтобы шкала показателя у была хотя бы порядковой.</w:t>
      </w:r>
    </w:p>
    <w:p w:rsidR="00517AA3" w:rsidRPr="003A1036" w:rsidRDefault="00517AA3" w:rsidP="003A1036">
      <w:pPr>
        <w:shd w:val="clear" w:color="auto" w:fill="FFFFFF"/>
        <w:autoSpaceDE w:val="0"/>
        <w:autoSpaceDN w:val="0"/>
        <w:adjustRightInd w:val="0"/>
        <w:spacing w:line="360" w:lineRule="auto"/>
        <w:ind w:firstLine="709"/>
        <w:jc w:val="both"/>
        <w:rPr>
          <w:sz w:val="28"/>
        </w:rPr>
      </w:pPr>
      <w:r w:rsidRPr="003A1036">
        <w:rPr>
          <w:sz w:val="28"/>
        </w:rPr>
        <w:t>Пример.</w:t>
      </w:r>
    </w:p>
    <w:p w:rsidR="00517AA3" w:rsidRDefault="00517AA3" w:rsidP="003A1036">
      <w:pPr>
        <w:shd w:val="clear" w:color="auto" w:fill="FFFFFF"/>
        <w:autoSpaceDE w:val="0"/>
        <w:autoSpaceDN w:val="0"/>
        <w:adjustRightInd w:val="0"/>
        <w:spacing w:line="360" w:lineRule="auto"/>
        <w:ind w:firstLine="709"/>
        <w:jc w:val="both"/>
        <w:rPr>
          <w:sz w:val="28"/>
        </w:rPr>
      </w:pPr>
      <w:r w:rsidRPr="003A1036">
        <w:rPr>
          <w:sz w:val="28"/>
        </w:rPr>
        <w:t>Значения показателя эффективности для трех стратегий и трех значений неопределенного фактора представлены в следующей таблице.</w:t>
      </w:r>
    </w:p>
    <w:p w:rsidR="003A1036" w:rsidRPr="003A1036" w:rsidRDefault="003A1036" w:rsidP="003A1036">
      <w:pPr>
        <w:shd w:val="clear" w:color="auto" w:fill="FFFFFF"/>
        <w:autoSpaceDE w:val="0"/>
        <w:autoSpaceDN w:val="0"/>
        <w:adjustRightInd w:val="0"/>
        <w:spacing w:line="360" w:lineRule="auto"/>
        <w:ind w:firstLine="709"/>
        <w:jc w:val="both"/>
        <w:rPr>
          <w:sz w:val="28"/>
        </w:rPr>
      </w:pPr>
    </w:p>
    <w:tbl>
      <w:tblPr>
        <w:tblW w:w="0" w:type="auto"/>
        <w:tblInd w:w="40" w:type="dxa"/>
        <w:tblLayout w:type="fixed"/>
        <w:tblCellMar>
          <w:left w:w="40" w:type="dxa"/>
          <w:right w:w="40" w:type="dxa"/>
        </w:tblCellMar>
        <w:tblLook w:val="0000" w:firstRow="0" w:lastRow="0" w:firstColumn="0" w:lastColumn="0" w:noHBand="0" w:noVBand="0"/>
      </w:tblPr>
      <w:tblGrid>
        <w:gridCol w:w="1190"/>
        <w:gridCol w:w="1181"/>
        <w:gridCol w:w="1152"/>
        <w:gridCol w:w="1171"/>
        <w:gridCol w:w="1757"/>
      </w:tblGrid>
      <w:tr w:rsidR="00517AA3" w:rsidRPr="003A1036">
        <w:trPr>
          <w:cantSplit/>
          <w:trHeight w:val="307"/>
        </w:trPr>
        <w:tc>
          <w:tcPr>
            <w:tcW w:w="1190" w:type="dxa"/>
            <w:vMerge w:val="restart"/>
            <w:tcBorders>
              <w:top w:val="single" w:sz="6" w:space="0" w:color="auto"/>
              <w:left w:val="single" w:sz="6" w:space="0" w:color="auto"/>
              <w:bottom w:val="nil"/>
              <w:right w:val="single" w:sz="6" w:space="0" w:color="auto"/>
            </w:tcBorders>
            <w:shd w:val="clear" w:color="auto" w:fill="FFFFFF"/>
            <w:vAlign w:val="center"/>
          </w:tcPr>
          <w:p w:rsidR="00517AA3" w:rsidRPr="003A1036" w:rsidRDefault="00517AA3" w:rsidP="003A1036">
            <w:pPr>
              <w:shd w:val="clear" w:color="auto" w:fill="FFFFFF"/>
              <w:autoSpaceDE w:val="0"/>
              <w:autoSpaceDN w:val="0"/>
              <w:adjustRightInd w:val="0"/>
              <w:spacing w:line="360" w:lineRule="auto"/>
              <w:ind w:hanging="40"/>
              <w:jc w:val="both"/>
              <w:rPr>
                <w:sz w:val="20"/>
                <w:szCs w:val="20"/>
              </w:rPr>
            </w:pPr>
            <w:r w:rsidRPr="003A1036">
              <w:rPr>
                <w:sz w:val="20"/>
                <w:szCs w:val="20"/>
              </w:rPr>
              <w:t>А</w:t>
            </w:r>
          </w:p>
        </w:tc>
        <w:tc>
          <w:tcPr>
            <w:tcW w:w="3504"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517AA3" w:rsidRPr="003A1036" w:rsidRDefault="00517AA3" w:rsidP="003A1036">
            <w:pPr>
              <w:shd w:val="clear" w:color="auto" w:fill="FFFFFF"/>
              <w:autoSpaceDE w:val="0"/>
              <w:autoSpaceDN w:val="0"/>
              <w:adjustRightInd w:val="0"/>
              <w:spacing w:line="360" w:lineRule="auto"/>
              <w:ind w:hanging="40"/>
              <w:jc w:val="both"/>
              <w:rPr>
                <w:sz w:val="20"/>
                <w:szCs w:val="20"/>
              </w:rPr>
            </w:pPr>
            <w:r w:rsidRPr="003A1036">
              <w:rPr>
                <w:sz w:val="20"/>
                <w:szCs w:val="20"/>
                <w:lang w:val="en-US"/>
              </w:rPr>
              <w:t>S</w:t>
            </w:r>
          </w:p>
        </w:tc>
        <w:tc>
          <w:tcPr>
            <w:tcW w:w="1757" w:type="dxa"/>
            <w:vMerge w:val="restart"/>
            <w:tcBorders>
              <w:top w:val="single" w:sz="6" w:space="0" w:color="auto"/>
              <w:left w:val="single" w:sz="6" w:space="0" w:color="auto"/>
              <w:bottom w:val="nil"/>
              <w:right w:val="single" w:sz="6" w:space="0" w:color="auto"/>
            </w:tcBorders>
            <w:shd w:val="clear" w:color="auto" w:fill="FFFFFF"/>
            <w:vAlign w:val="center"/>
          </w:tcPr>
          <w:p w:rsidR="00517AA3" w:rsidRPr="003A1036" w:rsidRDefault="00517AA3" w:rsidP="003A1036">
            <w:pPr>
              <w:shd w:val="clear" w:color="auto" w:fill="FFFFFF"/>
              <w:autoSpaceDE w:val="0"/>
              <w:autoSpaceDN w:val="0"/>
              <w:adjustRightInd w:val="0"/>
              <w:spacing w:line="360" w:lineRule="auto"/>
              <w:ind w:hanging="40"/>
              <w:jc w:val="both"/>
              <w:rPr>
                <w:sz w:val="20"/>
                <w:szCs w:val="20"/>
                <w:lang w:val="en-US"/>
              </w:rPr>
            </w:pPr>
            <w:r w:rsidRPr="003A1036">
              <w:rPr>
                <w:sz w:val="20"/>
                <w:szCs w:val="20"/>
                <w:lang w:val="en-US"/>
              </w:rPr>
              <w:t>min y</w:t>
            </w:r>
            <w:r w:rsidRPr="003A1036">
              <w:rPr>
                <w:sz w:val="20"/>
                <w:szCs w:val="20"/>
              </w:rPr>
              <w:t>(а,</w:t>
            </w:r>
            <w:r w:rsidRPr="003A1036">
              <w:rPr>
                <w:sz w:val="20"/>
                <w:szCs w:val="20"/>
                <w:lang w:val="en-US"/>
              </w:rPr>
              <w:t>s</w:t>
            </w:r>
            <w:r w:rsidRPr="003A1036">
              <w:rPr>
                <w:sz w:val="20"/>
                <w:szCs w:val="20"/>
              </w:rPr>
              <w:t>)</w:t>
            </w:r>
          </w:p>
        </w:tc>
      </w:tr>
      <w:tr w:rsidR="00517AA3" w:rsidRPr="003A1036">
        <w:trPr>
          <w:cantSplit/>
          <w:trHeight w:val="250"/>
        </w:trPr>
        <w:tc>
          <w:tcPr>
            <w:tcW w:w="1190" w:type="dxa"/>
            <w:vMerge/>
            <w:tcBorders>
              <w:top w:val="nil"/>
              <w:left w:val="single" w:sz="6" w:space="0" w:color="auto"/>
              <w:bottom w:val="single" w:sz="6" w:space="0" w:color="auto"/>
              <w:right w:val="single" w:sz="6" w:space="0" w:color="auto"/>
            </w:tcBorders>
            <w:shd w:val="clear" w:color="auto" w:fill="FFFFFF"/>
          </w:tcPr>
          <w:p w:rsidR="00517AA3" w:rsidRPr="003A1036" w:rsidRDefault="00517AA3" w:rsidP="003A1036">
            <w:pPr>
              <w:autoSpaceDE w:val="0"/>
              <w:autoSpaceDN w:val="0"/>
              <w:adjustRightInd w:val="0"/>
              <w:spacing w:line="360" w:lineRule="auto"/>
              <w:ind w:hanging="40"/>
              <w:jc w:val="both"/>
              <w:rPr>
                <w:sz w:val="20"/>
                <w:szCs w:val="20"/>
              </w:rPr>
            </w:pPr>
          </w:p>
          <w:p w:rsidR="00517AA3" w:rsidRPr="003A1036" w:rsidRDefault="00517AA3" w:rsidP="003A1036">
            <w:pPr>
              <w:autoSpaceDE w:val="0"/>
              <w:autoSpaceDN w:val="0"/>
              <w:adjustRightInd w:val="0"/>
              <w:spacing w:line="360" w:lineRule="auto"/>
              <w:ind w:hanging="40"/>
              <w:jc w:val="both"/>
              <w:rPr>
                <w:sz w:val="20"/>
                <w:szCs w:val="20"/>
              </w:rPr>
            </w:pPr>
          </w:p>
        </w:tc>
        <w:tc>
          <w:tcPr>
            <w:tcW w:w="1181" w:type="dxa"/>
            <w:tcBorders>
              <w:top w:val="single" w:sz="6" w:space="0" w:color="auto"/>
              <w:left w:val="single" w:sz="6" w:space="0" w:color="auto"/>
              <w:bottom w:val="single" w:sz="6" w:space="0" w:color="auto"/>
              <w:right w:val="single" w:sz="6" w:space="0" w:color="auto"/>
            </w:tcBorders>
            <w:shd w:val="clear" w:color="auto" w:fill="FFFFFF"/>
            <w:vAlign w:val="center"/>
          </w:tcPr>
          <w:p w:rsidR="00517AA3" w:rsidRPr="003A1036" w:rsidRDefault="00517AA3" w:rsidP="003A1036">
            <w:pPr>
              <w:shd w:val="clear" w:color="auto" w:fill="FFFFFF"/>
              <w:autoSpaceDE w:val="0"/>
              <w:autoSpaceDN w:val="0"/>
              <w:adjustRightInd w:val="0"/>
              <w:spacing w:line="360" w:lineRule="auto"/>
              <w:ind w:hanging="40"/>
              <w:jc w:val="both"/>
              <w:rPr>
                <w:sz w:val="20"/>
                <w:szCs w:val="20"/>
              </w:rPr>
            </w:pPr>
            <w:r w:rsidRPr="003A1036">
              <w:rPr>
                <w:sz w:val="20"/>
                <w:szCs w:val="20"/>
                <w:lang w:val="en-US"/>
              </w:rPr>
              <w:t>S1</w:t>
            </w:r>
          </w:p>
        </w:tc>
        <w:tc>
          <w:tcPr>
            <w:tcW w:w="1152" w:type="dxa"/>
            <w:tcBorders>
              <w:top w:val="single" w:sz="6" w:space="0" w:color="auto"/>
              <w:left w:val="single" w:sz="6" w:space="0" w:color="auto"/>
              <w:bottom w:val="single" w:sz="6" w:space="0" w:color="auto"/>
              <w:right w:val="single" w:sz="6" w:space="0" w:color="auto"/>
            </w:tcBorders>
            <w:shd w:val="clear" w:color="auto" w:fill="FFFFFF"/>
            <w:vAlign w:val="center"/>
          </w:tcPr>
          <w:p w:rsidR="00517AA3" w:rsidRPr="003A1036" w:rsidRDefault="00517AA3" w:rsidP="003A1036">
            <w:pPr>
              <w:shd w:val="clear" w:color="auto" w:fill="FFFFFF"/>
              <w:autoSpaceDE w:val="0"/>
              <w:autoSpaceDN w:val="0"/>
              <w:adjustRightInd w:val="0"/>
              <w:spacing w:line="360" w:lineRule="auto"/>
              <w:ind w:hanging="40"/>
              <w:jc w:val="both"/>
              <w:rPr>
                <w:sz w:val="20"/>
                <w:szCs w:val="20"/>
              </w:rPr>
            </w:pPr>
            <w:r w:rsidRPr="003A1036">
              <w:rPr>
                <w:sz w:val="20"/>
                <w:szCs w:val="20"/>
                <w:lang w:val="en-US"/>
              </w:rPr>
              <w:t>S2</w:t>
            </w:r>
          </w:p>
        </w:tc>
        <w:tc>
          <w:tcPr>
            <w:tcW w:w="1171" w:type="dxa"/>
            <w:tcBorders>
              <w:top w:val="single" w:sz="6" w:space="0" w:color="auto"/>
              <w:left w:val="single" w:sz="6" w:space="0" w:color="auto"/>
              <w:bottom w:val="single" w:sz="6" w:space="0" w:color="auto"/>
              <w:right w:val="single" w:sz="6" w:space="0" w:color="auto"/>
            </w:tcBorders>
            <w:shd w:val="clear" w:color="auto" w:fill="FFFFFF"/>
            <w:vAlign w:val="center"/>
          </w:tcPr>
          <w:p w:rsidR="00517AA3" w:rsidRPr="003A1036" w:rsidRDefault="00517AA3" w:rsidP="003A1036">
            <w:pPr>
              <w:shd w:val="clear" w:color="auto" w:fill="FFFFFF"/>
              <w:autoSpaceDE w:val="0"/>
              <w:autoSpaceDN w:val="0"/>
              <w:adjustRightInd w:val="0"/>
              <w:spacing w:line="360" w:lineRule="auto"/>
              <w:ind w:hanging="40"/>
              <w:jc w:val="both"/>
              <w:rPr>
                <w:sz w:val="20"/>
                <w:szCs w:val="20"/>
              </w:rPr>
            </w:pPr>
            <w:r w:rsidRPr="003A1036">
              <w:rPr>
                <w:sz w:val="20"/>
                <w:szCs w:val="20"/>
              </w:rPr>
              <w:t>S3</w:t>
            </w:r>
          </w:p>
        </w:tc>
        <w:tc>
          <w:tcPr>
            <w:tcW w:w="1757" w:type="dxa"/>
            <w:vMerge/>
            <w:tcBorders>
              <w:top w:val="nil"/>
              <w:left w:val="single" w:sz="6" w:space="0" w:color="auto"/>
              <w:bottom w:val="single" w:sz="6" w:space="0" w:color="auto"/>
              <w:right w:val="single" w:sz="6" w:space="0" w:color="auto"/>
            </w:tcBorders>
            <w:shd w:val="clear" w:color="auto" w:fill="FFFFFF"/>
          </w:tcPr>
          <w:p w:rsidR="00517AA3" w:rsidRPr="003A1036" w:rsidRDefault="00517AA3" w:rsidP="003A1036">
            <w:pPr>
              <w:shd w:val="clear" w:color="auto" w:fill="FFFFFF"/>
              <w:autoSpaceDE w:val="0"/>
              <w:autoSpaceDN w:val="0"/>
              <w:adjustRightInd w:val="0"/>
              <w:spacing w:line="360" w:lineRule="auto"/>
              <w:ind w:hanging="40"/>
              <w:jc w:val="both"/>
              <w:rPr>
                <w:sz w:val="20"/>
                <w:szCs w:val="20"/>
              </w:rPr>
            </w:pPr>
          </w:p>
          <w:p w:rsidR="00517AA3" w:rsidRPr="003A1036" w:rsidRDefault="00517AA3" w:rsidP="003A1036">
            <w:pPr>
              <w:shd w:val="clear" w:color="auto" w:fill="FFFFFF"/>
              <w:autoSpaceDE w:val="0"/>
              <w:autoSpaceDN w:val="0"/>
              <w:adjustRightInd w:val="0"/>
              <w:spacing w:line="360" w:lineRule="auto"/>
              <w:ind w:hanging="40"/>
              <w:jc w:val="both"/>
              <w:rPr>
                <w:sz w:val="20"/>
                <w:szCs w:val="20"/>
              </w:rPr>
            </w:pPr>
          </w:p>
        </w:tc>
      </w:tr>
      <w:tr w:rsidR="00517AA3" w:rsidRPr="003A1036">
        <w:trPr>
          <w:trHeight w:val="221"/>
        </w:trPr>
        <w:tc>
          <w:tcPr>
            <w:tcW w:w="1190" w:type="dxa"/>
            <w:tcBorders>
              <w:top w:val="single" w:sz="6" w:space="0" w:color="auto"/>
              <w:left w:val="single" w:sz="6" w:space="0" w:color="auto"/>
              <w:bottom w:val="single" w:sz="6" w:space="0" w:color="auto"/>
              <w:right w:val="single" w:sz="6" w:space="0" w:color="auto"/>
            </w:tcBorders>
            <w:shd w:val="clear" w:color="auto" w:fill="FFFFFF"/>
          </w:tcPr>
          <w:p w:rsidR="00517AA3" w:rsidRPr="003A1036" w:rsidRDefault="00517AA3" w:rsidP="003A1036">
            <w:pPr>
              <w:shd w:val="clear" w:color="auto" w:fill="FFFFFF"/>
              <w:autoSpaceDE w:val="0"/>
              <w:autoSpaceDN w:val="0"/>
              <w:adjustRightInd w:val="0"/>
              <w:spacing w:line="360" w:lineRule="auto"/>
              <w:ind w:hanging="40"/>
              <w:jc w:val="both"/>
              <w:rPr>
                <w:sz w:val="20"/>
                <w:szCs w:val="20"/>
              </w:rPr>
            </w:pPr>
            <w:r w:rsidRPr="003A1036">
              <w:rPr>
                <w:sz w:val="20"/>
                <w:szCs w:val="20"/>
                <w:lang w:val="en-US"/>
              </w:rPr>
              <w:lastRenderedPageBreak/>
              <w:t>a1</w:t>
            </w:r>
            <w:r w:rsidRPr="003A1036">
              <w:rPr>
                <w:sz w:val="20"/>
                <w:szCs w:val="20"/>
              </w:rPr>
              <w:t xml:space="preserve"> </w:t>
            </w:r>
          </w:p>
        </w:tc>
        <w:tc>
          <w:tcPr>
            <w:tcW w:w="1181" w:type="dxa"/>
            <w:tcBorders>
              <w:top w:val="single" w:sz="6" w:space="0" w:color="auto"/>
              <w:left w:val="single" w:sz="6" w:space="0" w:color="auto"/>
              <w:bottom w:val="single" w:sz="6" w:space="0" w:color="auto"/>
              <w:right w:val="single" w:sz="6" w:space="0" w:color="auto"/>
            </w:tcBorders>
            <w:shd w:val="clear" w:color="auto" w:fill="FFFFFF"/>
          </w:tcPr>
          <w:p w:rsidR="00517AA3" w:rsidRPr="003A1036" w:rsidRDefault="00517AA3" w:rsidP="003A1036">
            <w:pPr>
              <w:shd w:val="clear" w:color="auto" w:fill="FFFFFF"/>
              <w:autoSpaceDE w:val="0"/>
              <w:autoSpaceDN w:val="0"/>
              <w:adjustRightInd w:val="0"/>
              <w:spacing w:line="360" w:lineRule="auto"/>
              <w:ind w:hanging="40"/>
              <w:jc w:val="both"/>
              <w:rPr>
                <w:sz w:val="20"/>
                <w:szCs w:val="20"/>
              </w:rPr>
            </w:pPr>
            <w:r w:rsidRPr="003A1036">
              <w:rPr>
                <w:sz w:val="20"/>
                <w:szCs w:val="20"/>
              </w:rPr>
              <w:t xml:space="preserve">8 </w:t>
            </w:r>
          </w:p>
        </w:tc>
        <w:tc>
          <w:tcPr>
            <w:tcW w:w="1152" w:type="dxa"/>
            <w:tcBorders>
              <w:top w:val="single" w:sz="6" w:space="0" w:color="auto"/>
              <w:left w:val="single" w:sz="6" w:space="0" w:color="auto"/>
              <w:bottom w:val="single" w:sz="6" w:space="0" w:color="auto"/>
              <w:right w:val="single" w:sz="6" w:space="0" w:color="auto"/>
            </w:tcBorders>
            <w:shd w:val="clear" w:color="auto" w:fill="FFFFFF"/>
          </w:tcPr>
          <w:p w:rsidR="00517AA3" w:rsidRPr="003A1036" w:rsidRDefault="00517AA3" w:rsidP="003A1036">
            <w:pPr>
              <w:shd w:val="clear" w:color="auto" w:fill="FFFFFF"/>
              <w:autoSpaceDE w:val="0"/>
              <w:autoSpaceDN w:val="0"/>
              <w:adjustRightInd w:val="0"/>
              <w:spacing w:line="360" w:lineRule="auto"/>
              <w:ind w:hanging="40"/>
              <w:jc w:val="both"/>
              <w:rPr>
                <w:sz w:val="20"/>
                <w:szCs w:val="20"/>
              </w:rPr>
            </w:pPr>
            <w:r w:rsidRPr="003A1036">
              <w:rPr>
                <w:sz w:val="20"/>
                <w:szCs w:val="20"/>
              </w:rPr>
              <w:t xml:space="preserve">8 </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517AA3" w:rsidRPr="003A1036" w:rsidRDefault="00517AA3" w:rsidP="003A1036">
            <w:pPr>
              <w:shd w:val="clear" w:color="auto" w:fill="FFFFFF"/>
              <w:autoSpaceDE w:val="0"/>
              <w:autoSpaceDN w:val="0"/>
              <w:adjustRightInd w:val="0"/>
              <w:spacing w:line="360" w:lineRule="auto"/>
              <w:ind w:hanging="40"/>
              <w:jc w:val="both"/>
              <w:rPr>
                <w:sz w:val="20"/>
                <w:szCs w:val="20"/>
              </w:rPr>
            </w:pPr>
            <w:r w:rsidRPr="003A1036">
              <w:rPr>
                <w:sz w:val="20"/>
                <w:szCs w:val="20"/>
              </w:rPr>
              <w:t xml:space="preserve">2 </w:t>
            </w:r>
          </w:p>
        </w:tc>
        <w:tc>
          <w:tcPr>
            <w:tcW w:w="1757" w:type="dxa"/>
            <w:tcBorders>
              <w:top w:val="single" w:sz="6" w:space="0" w:color="auto"/>
              <w:left w:val="single" w:sz="6" w:space="0" w:color="auto"/>
              <w:bottom w:val="single" w:sz="6" w:space="0" w:color="auto"/>
              <w:right w:val="single" w:sz="6" w:space="0" w:color="auto"/>
            </w:tcBorders>
            <w:shd w:val="clear" w:color="auto" w:fill="FFFFFF"/>
          </w:tcPr>
          <w:p w:rsidR="00517AA3" w:rsidRPr="003A1036" w:rsidRDefault="00517AA3" w:rsidP="003A1036">
            <w:pPr>
              <w:shd w:val="clear" w:color="auto" w:fill="FFFFFF"/>
              <w:autoSpaceDE w:val="0"/>
              <w:autoSpaceDN w:val="0"/>
              <w:adjustRightInd w:val="0"/>
              <w:spacing w:line="360" w:lineRule="auto"/>
              <w:ind w:hanging="40"/>
              <w:jc w:val="both"/>
              <w:rPr>
                <w:sz w:val="20"/>
                <w:szCs w:val="20"/>
              </w:rPr>
            </w:pPr>
            <w:r w:rsidRPr="003A1036">
              <w:rPr>
                <w:sz w:val="20"/>
                <w:szCs w:val="20"/>
              </w:rPr>
              <w:t xml:space="preserve">2 </w:t>
            </w:r>
          </w:p>
        </w:tc>
      </w:tr>
      <w:tr w:rsidR="00517AA3" w:rsidRPr="003A1036">
        <w:trPr>
          <w:trHeight w:val="221"/>
        </w:trPr>
        <w:tc>
          <w:tcPr>
            <w:tcW w:w="1190" w:type="dxa"/>
            <w:tcBorders>
              <w:top w:val="single" w:sz="6" w:space="0" w:color="auto"/>
              <w:left w:val="single" w:sz="6" w:space="0" w:color="auto"/>
              <w:bottom w:val="single" w:sz="6" w:space="0" w:color="auto"/>
              <w:right w:val="single" w:sz="6" w:space="0" w:color="auto"/>
            </w:tcBorders>
            <w:shd w:val="clear" w:color="auto" w:fill="FFFFFF"/>
            <w:vAlign w:val="bottom"/>
          </w:tcPr>
          <w:p w:rsidR="00517AA3" w:rsidRPr="003A1036" w:rsidRDefault="00517AA3" w:rsidP="003A1036">
            <w:pPr>
              <w:shd w:val="clear" w:color="auto" w:fill="FFFFFF"/>
              <w:autoSpaceDE w:val="0"/>
              <w:autoSpaceDN w:val="0"/>
              <w:adjustRightInd w:val="0"/>
              <w:spacing w:line="360" w:lineRule="auto"/>
              <w:ind w:hanging="40"/>
              <w:jc w:val="both"/>
              <w:rPr>
                <w:sz w:val="20"/>
                <w:szCs w:val="20"/>
              </w:rPr>
            </w:pPr>
            <w:r w:rsidRPr="003A1036">
              <w:rPr>
                <w:sz w:val="20"/>
                <w:szCs w:val="20"/>
                <w:lang w:val="en-US"/>
              </w:rPr>
              <w:t>a2</w:t>
            </w:r>
            <w:r w:rsidRPr="003A1036">
              <w:rPr>
                <w:sz w:val="20"/>
                <w:szCs w:val="20"/>
              </w:rPr>
              <w:t xml:space="preserve"> </w:t>
            </w:r>
          </w:p>
        </w:tc>
        <w:tc>
          <w:tcPr>
            <w:tcW w:w="1181" w:type="dxa"/>
            <w:tcBorders>
              <w:top w:val="single" w:sz="6" w:space="0" w:color="auto"/>
              <w:left w:val="single" w:sz="6" w:space="0" w:color="auto"/>
              <w:bottom w:val="single" w:sz="6" w:space="0" w:color="auto"/>
              <w:right w:val="single" w:sz="6" w:space="0" w:color="auto"/>
            </w:tcBorders>
            <w:shd w:val="clear" w:color="auto" w:fill="FFFFFF"/>
          </w:tcPr>
          <w:p w:rsidR="00517AA3" w:rsidRPr="003A1036" w:rsidRDefault="00517AA3" w:rsidP="003A1036">
            <w:pPr>
              <w:shd w:val="clear" w:color="auto" w:fill="FFFFFF"/>
              <w:autoSpaceDE w:val="0"/>
              <w:autoSpaceDN w:val="0"/>
              <w:adjustRightInd w:val="0"/>
              <w:spacing w:line="360" w:lineRule="auto"/>
              <w:ind w:hanging="40"/>
              <w:jc w:val="both"/>
              <w:rPr>
                <w:sz w:val="20"/>
                <w:szCs w:val="20"/>
              </w:rPr>
            </w:pPr>
            <w:r w:rsidRPr="003A1036">
              <w:rPr>
                <w:sz w:val="20"/>
                <w:szCs w:val="20"/>
              </w:rPr>
              <w:t xml:space="preserve">3 </w:t>
            </w:r>
          </w:p>
        </w:tc>
        <w:tc>
          <w:tcPr>
            <w:tcW w:w="1152" w:type="dxa"/>
            <w:tcBorders>
              <w:top w:val="single" w:sz="6" w:space="0" w:color="auto"/>
              <w:left w:val="single" w:sz="6" w:space="0" w:color="auto"/>
              <w:bottom w:val="single" w:sz="6" w:space="0" w:color="auto"/>
              <w:right w:val="single" w:sz="6" w:space="0" w:color="auto"/>
            </w:tcBorders>
            <w:shd w:val="clear" w:color="auto" w:fill="FFFFFF"/>
          </w:tcPr>
          <w:p w:rsidR="00517AA3" w:rsidRPr="003A1036" w:rsidRDefault="00517AA3" w:rsidP="003A1036">
            <w:pPr>
              <w:shd w:val="clear" w:color="auto" w:fill="FFFFFF"/>
              <w:autoSpaceDE w:val="0"/>
              <w:autoSpaceDN w:val="0"/>
              <w:adjustRightInd w:val="0"/>
              <w:spacing w:line="360" w:lineRule="auto"/>
              <w:ind w:hanging="40"/>
              <w:jc w:val="both"/>
              <w:rPr>
                <w:sz w:val="20"/>
                <w:szCs w:val="20"/>
              </w:rPr>
            </w:pPr>
            <w:r w:rsidRPr="003A1036">
              <w:rPr>
                <w:sz w:val="20"/>
                <w:szCs w:val="20"/>
              </w:rPr>
              <w:t xml:space="preserve">13 </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517AA3" w:rsidRPr="003A1036" w:rsidRDefault="00517AA3" w:rsidP="003A1036">
            <w:pPr>
              <w:shd w:val="clear" w:color="auto" w:fill="FFFFFF"/>
              <w:autoSpaceDE w:val="0"/>
              <w:autoSpaceDN w:val="0"/>
              <w:adjustRightInd w:val="0"/>
              <w:spacing w:line="360" w:lineRule="auto"/>
              <w:ind w:hanging="40"/>
              <w:jc w:val="both"/>
              <w:rPr>
                <w:sz w:val="20"/>
                <w:szCs w:val="20"/>
              </w:rPr>
            </w:pPr>
            <w:r w:rsidRPr="003A1036">
              <w:rPr>
                <w:sz w:val="20"/>
                <w:szCs w:val="20"/>
              </w:rPr>
              <w:t xml:space="preserve">1 </w:t>
            </w:r>
          </w:p>
        </w:tc>
        <w:tc>
          <w:tcPr>
            <w:tcW w:w="1757" w:type="dxa"/>
            <w:tcBorders>
              <w:top w:val="single" w:sz="6" w:space="0" w:color="auto"/>
              <w:left w:val="single" w:sz="6" w:space="0" w:color="auto"/>
              <w:bottom w:val="single" w:sz="6" w:space="0" w:color="auto"/>
              <w:right w:val="single" w:sz="6" w:space="0" w:color="auto"/>
            </w:tcBorders>
            <w:shd w:val="clear" w:color="auto" w:fill="FFFFFF"/>
          </w:tcPr>
          <w:p w:rsidR="00517AA3" w:rsidRPr="003A1036" w:rsidRDefault="00517AA3" w:rsidP="003A1036">
            <w:pPr>
              <w:shd w:val="clear" w:color="auto" w:fill="FFFFFF"/>
              <w:autoSpaceDE w:val="0"/>
              <w:autoSpaceDN w:val="0"/>
              <w:adjustRightInd w:val="0"/>
              <w:spacing w:line="360" w:lineRule="auto"/>
              <w:ind w:hanging="40"/>
              <w:jc w:val="both"/>
              <w:rPr>
                <w:sz w:val="20"/>
                <w:szCs w:val="20"/>
              </w:rPr>
            </w:pPr>
            <w:r w:rsidRPr="003A1036">
              <w:rPr>
                <w:sz w:val="20"/>
                <w:szCs w:val="20"/>
              </w:rPr>
              <w:t xml:space="preserve">1 </w:t>
            </w:r>
          </w:p>
        </w:tc>
      </w:tr>
      <w:tr w:rsidR="00517AA3" w:rsidRPr="003A1036">
        <w:trPr>
          <w:trHeight w:val="298"/>
        </w:trPr>
        <w:tc>
          <w:tcPr>
            <w:tcW w:w="1190" w:type="dxa"/>
            <w:tcBorders>
              <w:top w:val="single" w:sz="6" w:space="0" w:color="auto"/>
              <w:left w:val="single" w:sz="6" w:space="0" w:color="auto"/>
              <w:bottom w:val="single" w:sz="6" w:space="0" w:color="auto"/>
              <w:right w:val="single" w:sz="6" w:space="0" w:color="auto"/>
            </w:tcBorders>
            <w:shd w:val="clear" w:color="auto" w:fill="FFFFFF"/>
          </w:tcPr>
          <w:p w:rsidR="00517AA3" w:rsidRPr="003A1036" w:rsidRDefault="00517AA3" w:rsidP="003A1036">
            <w:pPr>
              <w:shd w:val="clear" w:color="auto" w:fill="FFFFFF"/>
              <w:autoSpaceDE w:val="0"/>
              <w:autoSpaceDN w:val="0"/>
              <w:adjustRightInd w:val="0"/>
              <w:spacing w:line="360" w:lineRule="auto"/>
              <w:ind w:hanging="40"/>
              <w:jc w:val="both"/>
              <w:rPr>
                <w:sz w:val="20"/>
                <w:szCs w:val="20"/>
              </w:rPr>
            </w:pPr>
            <w:r w:rsidRPr="003A1036">
              <w:rPr>
                <w:sz w:val="20"/>
                <w:szCs w:val="20"/>
                <w:lang w:val="en-US"/>
              </w:rPr>
              <w:t>a3</w:t>
            </w:r>
          </w:p>
        </w:tc>
        <w:tc>
          <w:tcPr>
            <w:tcW w:w="1181" w:type="dxa"/>
            <w:tcBorders>
              <w:top w:val="single" w:sz="6" w:space="0" w:color="auto"/>
              <w:left w:val="single" w:sz="6" w:space="0" w:color="auto"/>
              <w:bottom w:val="single" w:sz="6" w:space="0" w:color="auto"/>
              <w:right w:val="single" w:sz="6" w:space="0" w:color="auto"/>
            </w:tcBorders>
            <w:shd w:val="clear" w:color="auto" w:fill="FFFFFF"/>
          </w:tcPr>
          <w:p w:rsidR="00517AA3" w:rsidRPr="003A1036" w:rsidRDefault="00517AA3" w:rsidP="003A1036">
            <w:pPr>
              <w:shd w:val="clear" w:color="auto" w:fill="FFFFFF"/>
              <w:autoSpaceDE w:val="0"/>
              <w:autoSpaceDN w:val="0"/>
              <w:adjustRightInd w:val="0"/>
              <w:spacing w:line="360" w:lineRule="auto"/>
              <w:ind w:hanging="40"/>
              <w:jc w:val="both"/>
              <w:rPr>
                <w:sz w:val="20"/>
                <w:szCs w:val="20"/>
              </w:rPr>
            </w:pPr>
            <w:r w:rsidRPr="003A1036">
              <w:rPr>
                <w:sz w:val="20"/>
                <w:szCs w:val="20"/>
              </w:rPr>
              <w:t xml:space="preserve">5 </w:t>
            </w:r>
          </w:p>
        </w:tc>
        <w:tc>
          <w:tcPr>
            <w:tcW w:w="1152" w:type="dxa"/>
            <w:tcBorders>
              <w:top w:val="single" w:sz="6" w:space="0" w:color="auto"/>
              <w:left w:val="single" w:sz="6" w:space="0" w:color="auto"/>
              <w:bottom w:val="single" w:sz="6" w:space="0" w:color="auto"/>
              <w:right w:val="single" w:sz="6" w:space="0" w:color="auto"/>
            </w:tcBorders>
            <w:shd w:val="clear" w:color="auto" w:fill="FFFFFF"/>
          </w:tcPr>
          <w:p w:rsidR="00517AA3" w:rsidRPr="003A1036" w:rsidRDefault="00517AA3" w:rsidP="003A1036">
            <w:pPr>
              <w:shd w:val="clear" w:color="auto" w:fill="FFFFFF"/>
              <w:autoSpaceDE w:val="0"/>
              <w:autoSpaceDN w:val="0"/>
              <w:adjustRightInd w:val="0"/>
              <w:spacing w:line="360" w:lineRule="auto"/>
              <w:ind w:hanging="40"/>
              <w:jc w:val="both"/>
              <w:rPr>
                <w:sz w:val="20"/>
                <w:szCs w:val="20"/>
              </w:rPr>
            </w:pPr>
            <w:r w:rsidRPr="003A1036">
              <w:rPr>
                <w:sz w:val="20"/>
                <w:szCs w:val="20"/>
              </w:rPr>
              <w:t xml:space="preserve">15 </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517AA3" w:rsidRPr="003A1036" w:rsidRDefault="00517AA3" w:rsidP="003A1036">
            <w:pPr>
              <w:shd w:val="clear" w:color="auto" w:fill="FFFFFF"/>
              <w:autoSpaceDE w:val="0"/>
              <w:autoSpaceDN w:val="0"/>
              <w:adjustRightInd w:val="0"/>
              <w:spacing w:line="360" w:lineRule="auto"/>
              <w:ind w:hanging="40"/>
              <w:jc w:val="both"/>
              <w:rPr>
                <w:sz w:val="20"/>
                <w:szCs w:val="20"/>
              </w:rPr>
            </w:pPr>
            <w:r w:rsidRPr="003A1036">
              <w:rPr>
                <w:sz w:val="20"/>
                <w:szCs w:val="20"/>
              </w:rPr>
              <w:t xml:space="preserve">0 </w:t>
            </w:r>
          </w:p>
        </w:tc>
        <w:tc>
          <w:tcPr>
            <w:tcW w:w="1757" w:type="dxa"/>
            <w:tcBorders>
              <w:top w:val="single" w:sz="6" w:space="0" w:color="auto"/>
              <w:left w:val="single" w:sz="6" w:space="0" w:color="auto"/>
              <w:bottom w:val="single" w:sz="6" w:space="0" w:color="auto"/>
              <w:right w:val="single" w:sz="6" w:space="0" w:color="auto"/>
            </w:tcBorders>
            <w:shd w:val="clear" w:color="auto" w:fill="FFFFFF"/>
          </w:tcPr>
          <w:p w:rsidR="00517AA3" w:rsidRPr="003A1036" w:rsidRDefault="00517AA3" w:rsidP="003A1036">
            <w:pPr>
              <w:shd w:val="clear" w:color="auto" w:fill="FFFFFF"/>
              <w:autoSpaceDE w:val="0"/>
              <w:autoSpaceDN w:val="0"/>
              <w:adjustRightInd w:val="0"/>
              <w:spacing w:line="360" w:lineRule="auto"/>
              <w:ind w:hanging="40"/>
              <w:jc w:val="both"/>
              <w:rPr>
                <w:sz w:val="20"/>
                <w:szCs w:val="20"/>
              </w:rPr>
            </w:pPr>
            <w:r w:rsidRPr="003A1036">
              <w:rPr>
                <w:sz w:val="20"/>
                <w:szCs w:val="20"/>
              </w:rPr>
              <w:t xml:space="preserve">0 </w:t>
            </w:r>
          </w:p>
        </w:tc>
      </w:tr>
    </w:tbl>
    <w:p w:rsidR="003A1036" w:rsidRDefault="003A1036" w:rsidP="003A1036">
      <w:pPr>
        <w:shd w:val="clear" w:color="auto" w:fill="FFFFFF"/>
        <w:autoSpaceDE w:val="0"/>
        <w:autoSpaceDN w:val="0"/>
        <w:adjustRightInd w:val="0"/>
        <w:spacing w:line="360" w:lineRule="auto"/>
        <w:ind w:firstLine="709"/>
        <w:jc w:val="both"/>
        <w:rPr>
          <w:sz w:val="28"/>
        </w:rPr>
      </w:pPr>
    </w:p>
    <w:p w:rsidR="00517AA3" w:rsidRPr="003A1036" w:rsidRDefault="00517AA3" w:rsidP="003A1036">
      <w:pPr>
        <w:shd w:val="clear" w:color="auto" w:fill="FFFFFF"/>
        <w:autoSpaceDE w:val="0"/>
        <w:autoSpaceDN w:val="0"/>
        <w:adjustRightInd w:val="0"/>
        <w:spacing w:line="360" w:lineRule="auto"/>
        <w:ind w:firstLine="709"/>
        <w:jc w:val="both"/>
        <w:rPr>
          <w:sz w:val="28"/>
        </w:rPr>
      </w:pPr>
      <w:r w:rsidRPr="003A1036">
        <w:rPr>
          <w:sz w:val="28"/>
        </w:rPr>
        <w:t>Тогда оптимальной стратегии соответствует значение показателя эффективности у(а*) = 2.</w:t>
      </w:r>
    </w:p>
    <w:p w:rsidR="00517AA3" w:rsidRPr="003A1036" w:rsidRDefault="00517AA3" w:rsidP="003A1036">
      <w:pPr>
        <w:shd w:val="clear" w:color="auto" w:fill="FFFFFF"/>
        <w:autoSpaceDE w:val="0"/>
        <w:autoSpaceDN w:val="0"/>
        <w:adjustRightInd w:val="0"/>
        <w:spacing w:line="360" w:lineRule="auto"/>
        <w:ind w:firstLine="709"/>
        <w:jc w:val="both"/>
        <w:rPr>
          <w:sz w:val="28"/>
        </w:rPr>
      </w:pPr>
      <w:r w:rsidRPr="003A1036">
        <w:rPr>
          <w:sz w:val="28"/>
        </w:rPr>
        <w:t>Максиминный критерий ориентирован на наихудшие значения неопределенного фактора и в этом смысле является чрезвычайно консервативным. Поэтому его следует применять в тех случаях, когда неуспех операции крайне нежелателен, независимо от того, какими могут быть другие (благоприятные) исходы операции.</w:t>
      </w:r>
    </w:p>
    <w:p w:rsidR="00517AA3" w:rsidRPr="003A1036" w:rsidRDefault="00517AA3" w:rsidP="003A1036">
      <w:pPr>
        <w:shd w:val="clear" w:color="auto" w:fill="FFFFFF"/>
        <w:autoSpaceDE w:val="0"/>
        <w:autoSpaceDN w:val="0"/>
        <w:adjustRightInd w:val="0"/>
        <w:spacing w:line="360" w:lineRule="auto"/>
        <w:ind w:firstLine="709"/>
        <w:jc w:val="both"/>
        <w:rPr>
          <w:sz w:val="28"/>
        </w:rPr>
      </w:pPr>
      <w:r w:rsidRPr="003A1036">
        <w:rPr>
          <w:sz w:val="28"/>
        </w:rPr>
        <w:t>Если для ЛПР небезразлична величина возможного выигрыша (то есть оно боится мало выиграть), то в качестве гарантированного результата для стратегии ЛПР можно использовать, например, величину</w:t>
      </w:r>
    </w:p>
    <w:p w:rsidR="00517AA3" w:rsidRPr="003A1036" w:rsidRDefault="00517AA3" w:rsidP="003A1036">
      <w:pPr>
        <w:shd w:val="clear" w:color="auto" w:fill="FFFFFF"/>
        <w:autoSpaceDE w:val="0"/>
        <w:autoSpaceDN w:val="0"/>
        <w:adjustRightInd w:val="0"/>
        <w:spacing w:line="360" w:lineRule="auto"/>
        <w:ind w:firstLine="709"/>
        <w:jc w:val="both"/>
        <w:rPr>
          <w:sz w:val="28"/>
          <w:lang w:val="en-US"/>
        </w:rPr>
      </w:pPr>
      <w:r w:rsidRPr="003A1036">
        <w:rPr>
          <w:sz w:val="28"/>
          <w:lang w:val="en-US"/>
        </w:rPr>
        <w:t>max {∆Y(a,s) = [max y(a,s)-y(a,s)]}.</w:t>
      </w:r>
    </w:p>
    <w:p w:rsidR="00517AA3" w:rsidRPr="003A1036" w:rsidRDefault="00517AA3" w:rsidP="003A1036">
      <w:pPr>
        <w:shd w:val="clear" w:color="auto" w:fill="FFFFFF"/>
        <w:autoSpaceDE w:val="0"/>
        <w:autoSpaceDN w:val="0"/>
        <w:adjustRightInd w:val="0"/>
        <w:spacing w:line="360" w:lineRule="auto"/>
        <w:ind w:firstLine="709"/>
        <w:jc w:val="both"/>
        <w:rPr>
          <w:sz w:val="28"/>
        </w:rPr>
      </w:pPr>
      <w:r w:rsidRPr="003A1036">
        <w:rPr>
          <w:sz w:val="28"/>
        </w:rPr>
        <w:t>Предложивший это выражение для гарантированного результата исследователь Сэвидж назвал его "сожалением", что и определило наименование критерия выбора - "критерий минимаксных сожалений". Этим критерием обычно руководствуется ЛПР, склонное к риску. Лучшая стратегия определяется правилом</w:t>
      </w:r>
    </w:p>
    <w:p w:rsidR="00517AA3" w:rsidRPr="003A1036" w:rsidRDefault="00517AA3" w:rsidP="003A1036">
      <w:pPr>
        <w:shd w:val="clear" w:color="auto" w:fill="FFFFFF"/>
        <w:autoSpaceDE w:val="0"/>
        <w:autoSpaceDN w:val="0"/>
        <w:adjustRightInd w:val="0"/>
        <w:spacing w:line="360" w:lineRule="auto"/>
        <w:ind w:firstLine="709"/>
        <w:jc w:val="both"/>
        <w:rPr>
          <w:sz w:val="28"/>
          <w:lang w:val="en-US"/>
        </w:rPr>
      </w:pPr>
      <w:r w:rsidRPr="003A1036">
        <w:rPr>
          <w:sz w:val="28"/>
        </w:rPr>
        <w:t>а</w:t>
      </w:r>
      <w:r w:rsidRPr="003A1036">
        <w:rPr>
          <w:sz w:val="28"/>
          <w:lang w:val="en-US"/>
        </w:rPr>
        <w:t>* : min max[max y(a,s)-y(a,s)].</w:t>
      </w:r>
    </w:p>
    <w:p w:rsidR="00517AA3" w:rsidRDefault="00517AA3" w:rsidP="003A1036">
      <w:pPr>
        <w:shd w:val="clear" w:color="auto" w:fill="FFFFFF"/>
        <w:autoSpaceDE w:val="0"/>
        <w:autoSpaceDN w:val="0"/>
        <w:adjustRightInd w:val="0"/>
        <w:spacing w:line="360" w:lineRule="auto"/>
        <w:ind w:firstLine="709"/>
        <w:jc w:val="both"/>
        <w:rPr>
          <w:sz w:val="28"/>
        </w:rPr>
      </w:pPr>
      <w:r w:rsidRPr="003A1036">
        <w:rPr>
          <w:sz w:val="28"/>
        </w:rPr>
        <w:t>В условиях рассмотренного примера матрица сожалений может быть определена, если в каждом столбце вычислить разности между наилучшим и текущими значениями показателя. В результате получим следующую матрицу сожалений:</w:t>
      </w:r>
    </w:p>
    <w:p w:rsidR="003A1036" w:rsidRPr="003A1036" w:rsidRDefault="003A1036" w:rsidP="003A1036">
      <w:pPr>
        <w:shd w:val="clear" w:color="auto" w:fill="FFFFFF"/>
        <w:autoSpaceDE w:val="0"/>
        <w:autoSpaceDN w:val="0"/>
        <w:adjustRightInd w:val="0"/>
        <w:spacing w:line="360" w:lineRule="auto"/>
        <w:ind w:firstLine="709"/>
        <w:jc w:val="both"/>
        <w:rPr>
          <w:sz w:val="28"/>
        </w:rPr>
      </w:pPr>
    </w:p>
    <w:tbl>
      <w:tblPr>
        <w:tblW w:w="0" w:type="auto"/>
        <w:jc w:val="center"/>
        <w:tblLayout w:type="fixed"/>
        <w:tblCellMar>
          <w:left w:w="40" w:type="dxa"/>
          <w:right w:w="40" w:type="dxa"/>
        </w:tblCellMar>
        <w:tblLook w:val="0000" w:firstRow="0" w:lastRow="0" w:firstColumn="0" w:lastColumn="0" w:noHBand="0" w:noVBand="0"/>
      </w:tblPr>
      <w:tblGrid>
        <w:gridCol w:w="1258"/>
        <w:gridCol w:w="1267"/>
        <w:gridCol w:w="1238"/>
        <w:gridCol w:w="1229"/>
        <w:gridCol w:w="1757"/>
      </w:tblGrid>
      <w:tr w:rsidR="00517AA3" w:rsidRPr="003A1036">
        <w:trPr>
          <w:cantSplit/>
          <w:trHeight w:val="230"/>
          <w:jc w:val="center"/>
        </w:trPr>
        <w:tc>
          <w:tcPr>
            <w:tcW w:w="1258" w:type="dxa"/>
            <w:vMerge w:val="restart"/>
            <w:tcBorders>
              <w:top w:val="single" w:sz="6" w:space="0" w:color="auto"/>
              <w:left w:val="single" w:sz="6" w:space="0" w:color="auto"/>
              <w:bottom w:val="nil"/>
              <w:right w:val="single" w:sz="6" w:space="0" w:color="auto"/>
            </w:tcBorders>
            <w:shd w:val="clear" w:color="auto" w:fill="FFFFFF"/>
            <w:vAlign w:val="center"/>
          </w:tcPr>
          <w:p w:rsidR="00517AA3" w:rsidRPr="003A1036" w:rsidRDefault="00517AA3" w:rsidP="003A1036">
            <w:pPr>
              <w:shd w:val="clear" w:color="auto" w:fill="FFFFFF"/>
              <w:autoSpaceDE w:val="0"/>
              <w:autoSpaceDN w:val="0"/>
              <w:adjustRightInd w:val="0"/>
              <w:spacing w:line="360" w:lineRule="auto"/>
              <w:jc w:val="both"/>
              <w:rPr>
                <w:sz w:val="20"/>
                <w:szCs w:val="20"/>
              </w:rPr>
            </w:pPr>
            <w:r w:rsidRPr="003A1036">
              <w:rPr>
                <w:sz w:val="20"/>
                <w:szCs w:val="20"/>
              </w:rPr>
              <w:t>А</w:t>
            </w:r>
          </w:p>
        </w:tc>
        <w:tc>
          <w:tcPr>
            <w:tcW w:w="3734"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517AA3" w:rsidRPr="003A1036" w:rsidRDefault="00517AA3" w:rsidP="003A1036">
            <w:pPr>
              <w:shd w:val="clear" w:color="auto" w:fill="FFFFFF"/>
              <w:autoSpaceDE w:val="0"/>
              <w:autoSpaceDN w:val="0"/>
              <w:adjustRightInd w:val="0"/>
              <w:spacing w:line="360" w:lineRule="auto"/>
              <w:jc w:val="both"/>
              <w:rPr>
                <w:sz w:val="20"/>
                <w:szCs w:val="20"/>
              </w:rPr>
            </w:pPr>
            <w:r w:rsidRPr="003A1036">
              <w:rPr>
                <w:sz w:val="20"/>
                <w:szCs w:val="20"/>
                <w:lang w:val="en-US"/>
              </w:rPr>
              <w:t>S</w:t>
            </w:r>
          </w:p>
        </w:tc>
        <w:tc>
          <w:tcPr>
            <w:tcW w:w="1757" w:type="dxa"/>
            <w:vMerge w:val="restart"/>
            <w:tcBorders>
              <w:top w:val="single" w:sz="6" w:space="0" w:color="auto"/>
              <w:left w:val="single" w:sz="6" w:space="0" w:color="auto"/>
              <w:bottom w:val="nil"/>
              <w:right w:val="single" w:sz="6" w:space="0" w:color="auto"/>
            </w:tcBorders>
            <w:shd w:val="clear" w:color="auto" w:fill="FFFFFF"/>
            <w:vAlign w:val="center"/>
          </w:tcPr>
          <w:p w:rsidR="00517AA3" w:rsidRPr="003A1036" w:rsidRDefault="00517AA3" w:rsidP="003A1036">
            <w:pPr>
              <w:shd w:val="clear" w:color="auto" w:fill="FFFFFF"/>
              <w:autoSpaceDE w:val="0"/>
              <w:autoSpaceDN w:val="0"/>
              <w:adjustRightInd w:val="0"/>
              <w:spacing w:line="360" w:lineRule="auto"/>
              <w:jc w:val="both"/>
              <w:rPr>
                <w:sz w:val="20"/>
                <w:szCs w:val="20"/>
                <w:lang w:val="en-US"/>
              </w:rPr>
            </w:pPr>
            <w:r w:rsidRPr="003A1036">
              <w:rPr>
                <w:sz w:val="20"/>
                <w:szCs w:val="20"/>
                <w:lang w:val="en-US"/>
              </w:rPr>
              <w:t>max ∆Y</w:t>
            </w:r>
            <w:r w:rsidRPr="003A1036">
              <w:rPr>
                <w:sz w:val="20"/>
                <w:szCs w:val="20"/>
              </w:rPr>
              <w:t>(а,</w:t>
            </w:r>
            <w:r w:rsidRPr="003A1036">
              <w:rPr>
                <w:sz w:val="20"/>
                <w:szCs w:val="20"/>
                <w:lang w:val="en-US"/>
              </w:rPr>
              <w:t>s</w:t>
            </w:r>
            <w:r w:rsidRPr="003A1036">
              <w:rPr>
                <w:sz w:val="20"/>
                <w:szCs w:val="20"/>
              </w:rPr>
              <w:t>)</w:t>
            </w:r>
          </w:p>
        </w:tc>
      </w:tr>
      <w:tr w:rsidR="00517AA3" w:rsidRPr="003A1036">
        <w:trPr>
          <w:cantSplit/>
          <w:trHeight w:val="221"/>
          <w:jc w:val="center"/>
        </w:trPr>
        <w:tc>
          <w:tcPr>
            <w:tcW w:w="1258" w:type="dxa"/>
            <w:vMerge/>
            <w:tcBorders>
              <w:top w:val="nil"/>
              <w:left w:val="single" w:sz="6" w:space="0" w:color="auto"/>
              <w:bottom w:val="single" w:sz="6" w:space="0" w:color="auto"/>
              <w:right w:val="single" w:sz="6" w:space="0" w:color="auto"/>
            </w:tcBorders>
            <w:shd w:val="clear" w:color="auto" w:fill="FFFFFF"/>
          </w:tcPr>
          <w:p w:rsidR="00517AA3" w:rsidRPr="003A1036" w:rsidRDefault="00517AA3" w:rsidP="003A1036">
            <w:pPr>
              <w:autoSpaceDE w:val="0"/>
              <w:autoSpaceDN w:val="0"/>
              <w:adjustRightInd w:val="0"/>
              <w:spacing w:line="360" w:lineRule="auto"/>
              <w:jc w:val="both"/>
              <w:rPr>
                <w:sz w:val="20"/>
                <w:szCs w:val="20"/>
              </w:rPr>
            </w:pPr>
          </w:p>
          <w:p w:rsidR="00517AA3" w:rsidRPr="003A1036" w:rsidRDefault="00517AA3" w:rsidP="003A1036">
            <w:pPr>
              <w:autoSpaceDE w:val="0"/>
              <w:autoSpaceDN w:val="0"/>
              <w:adjustRightInd w:val="0"/>
              <w:spacing w:line="360" w:lineRule="auto"/>
              <w:jc w:val="both"/>
              <w:rPr>
                <w:sz w:val="20"/>
                <w:szCs w:val="20"/>
              </w:rPr>
            </w:pPr>
          </w:p>
        </w:tc>
        <w:tc>
          <w:tcPr>
            <w:tcW w:w="1267" w:type="dxa"/>
            <w:tcBorders>
              <w:top w:val="single" w:sz="6" w:space="0" w:color="auto"/>
              <w:left w:val="single" w:sz="6" w:space="0" w:color="auto"/>
              <w:bottom w:val="single" w:sz="6" w:space="0" w:color="auto"/>
              <w:right w:val="single" w:sz="6" w:space="0" w:color="auto"/>
            </w:tcBorders>
            <w:shd w:val="clear" w:color="auto" w:fill="FFFFFF"/>
            <w:vAlign w:val="center"/>
          </w:tcPr>
          <w:p w:rsidR="00517AA3" w:rsidRPr="003A1036" w:rsidRDefault="00517AA3" w:rsidP="003A1036">
            <w:pPr>
              <w:shd w:val="clear" w:color="auto" w:fill="FFFFFF"/>
              <w:autoSpaceDE w:val="0"/>
              <w:autoSpaceDN w:val="0"/>
              <w:adjustRightInd w:val="0"/>
              <w:spacing w:line="360" w:lineRule="auto"/>
              <w:jc w:val="both"/>
              <w:rPr>
                <w:sz w:val="20"/>
                <w:szCs w:val="20"/>
              </w:rPr>
            </w:pPr>
            <w:r w:rsidRPr="003A1036">
              <w:rPr>
                <w:sz w:val="20"/>
                <w:szCs w:val="20"/>
                <w:lang w:val="en-US"/>
              </w:rPr>
              <w:t>S1</w:t>
            </w:r>
          </w:p>
        </w:tc>
        <w:tc>
          <w:tcPr>
            <w:tcW w:w="1238" w:type="dxa"/>
            <w:tcBorders>
              <w:top w:val="single" w:sz="6" w:space="0" w:color="auto"/>
              <w:left w:val="single" w:sz="6" w:space="0" w:color="auto"/>
              <w:bottom w:val="single" w:sz="6" w:space="0" w:color="auto"/>
              <w:right w:val="single" w:sz="6" w:space="0" w:color="auto"/>
            </w:tcBorders>
            <w:shd w:val="clear" w:color="auto" w:fill="FFFFFF"/>
            <w:vAlign w:val="center"/>
          </w:tcPr>
          <w:p w:rsidR="00517AA3" w:rsidRPr="003A1036" w:rsidRDefault="00517AA3" w:rsidP="003A1036">
            <w:pPr>
              <w:shd w:val="clear" w:color="auto" w:fill="FFFFFF"/>
              <w:autoSpaceDE w:val="0"/>
              <w:autoSpaceDN w:val="0"/>
              <w:adjustRightInd w:val="0"/>
              <w:spacing w:line="360" w:lineRule="auto"/>
              <w:jc w:val="both"/>
              <w:rPr>
                <w:sz w:val="20"/>
                <w:szCs w:val="20"/>
              </w:rPr>
            </w:pPr>
            <w:r w:rsidRPr="003A1036">
              <w:rPr>
                <w:sz w:val="20"/>
                <w:szCs w:val="20"/>
                <w:lang w:val="en-US"/>
              </w:rPr>
              <w:t>S2</w:t>
            </w:r>
          </w:p>
        </w:tc>
        <w:tc>
          <w:tcPr>
            <w:tcW w:w="1229" w:type="dxa"/>
            <w:tcBorders>
              <w:top w:val="single" w:sz="6" w:space="0" w:color="auto"/>
              <w:left w:val="single" w:sz="6" w:space="0" w:color="auto"/>
              <w:bottom w:val="single" w:sz="6" w:space="0" w:color="auto"/>
              <w:right w:val="single" w:sz="6" w:space="0" w:color="auto"/>
            </w:tcBorders>
            <w:shd w:val="clear" w:color="auto" w:fill="FFFFFF"/>
            <w:vAlign w:val="center"/>
          </w:tcPr>
          <w:p w:rsidR="00517AA3" w:rsidRPr="003A1036" w:rsidRDefault="00517AA3" w:rsidP="003A1036">
            <w:pPr>
              <w:shd w:val="clear" w:color="auto" w:fill="FFFFFF"/>
              <w:autoSpaceDE w:val="0"/>
              <w:autoSpaceDN w:val="0"/>
              <w:adjustRightInd w:val="0"/>
              <w:spacing w:line="360" w:lineRule="auto"/>
              <w:jc w:val="both"/>
              <w:rPr>
                <w:sz w:val="20"/>
                <w:szCs w:val="20"/>
              </w:rPr>
            </w:pPr>
            <w:r w:rsidRPr="003A1036">
              <w:rPr>
                <w:sz w:val="20"/>
                <w:szCs w:val="20"/>
              </w:rPr>
              <w:t>S3</w:t>
            </w:r>
          </w:p>
        </w:tc>
        <w:tc>
          <w:tcPr>
            <w:tcW w:w="1757" w:type="dxa"/>
            <w:vMerge/>
            <w:tcBorders>
              <w:top w:val="nil"/>
              <w:left w:val="single" w:sz="6" w:space="0" w:color="auto"/>
              <w:bottom w:val="single" w:sz="6" w:space="0" w:color="auto"/>
              <w:right w:val="single" w:sz="6" w:space="0" w:color="auto"/>
            </w:tcBorders>
            <w:shd w:val="clear" w:color="auto" w:fill="FFFFFF"/>
          </w:tcPr>
          <w:p w:rsidR="00517AA3" w:rsidRPr="003A1036" w:rsidRDefault="00517AA3" w:rsidP="003A1036">
            <w:pPr>
              <w:shd w:val="clear" w:color="auto" w:fill="FFFFFF"/>
              <w:autoSpaceDE w:val="0"/>
              <w:autoSpaceDN w:val="0"/>
              <w:adjustRightInd w:val="0"/>
              <w:spacing w:line="360" w:lineRule="auto"/>
              <w:jc w:val="both"/>
              <w:rPr>
                <w:sz w:val="20"/>
                <w:szCs w:val="20"/>
              </w:rPr>
            </w:pPr>
          </w:p>
          <w:p w:rsidR="00517AA3" w:rsidRPr="003A1036" w:rsidRDefault="00517AA3" w:rsidP="003A1036">
            <w:pPr>
              <w:shd w:val="clear" w:color="auto" w:fill="FFFFFF"/>
              <w:autoSpaceDE w:val="0"/>
              <w:autoSpaceDN w:val="0"/>
              <w:adjustRightInd w:val="0"/>
              <w:spacing w:line="360" w:lineRule="auto"/>
              <w:jc w:val="both"/>
              <w:rPr>
                <w:sz w:val="20"/>
                <w:szCs w:val="20"/>
              </w:rPr>
            </w:pPr>
          </w:p>
        </w:tc>
      </w:tr>
      <w:tr w:rsidR="00517AA3" w:rsidRPr="003A1036">
        <w:trPr>
          <w:trHeight w:val="211"/>
          <w:jc w:val="center"/>
        </w:trPr>
        <w:tc>
          <w:tcPr>
            <w:tcW w:w="1258" w:type="dxa"/>
            <w:tcBorders>
              <w:top w:val="single" w:sz="6" w:space="0" w:color="auto"/>
              <w:left w:val="single" w:sz="6" w:space="0" w:color="auto"/>
              <w:bottom w:val="single" w:sz="6" w:space="0" w:color="auto"/>
              <w:right w:val="single" w:sz="6" w:space="0" w:color="auto"/>
            </w:tcBorders>
            <w:shd w:val="clear" w:color="auto" w:fill="FFFFFF"/>
          </w:tcPr>
          <w:p w:rsidR="00517AA3" w:rsidRPr="003A1036" w:rsidRDefault="00517AA3" w:rsidP="003A1036">
            <w:pPr>
              <w:shd w:val="clear" w:color="auto" w:fill="FFFFFF"/>
              <w:autoSpaceDE w:val="0"/>
              <w:autoSpaceDN w:val="0"/>
              <w:adjustRightInd w:val="0"/>
              <w:spacing w:line="360" w:lineRule="auto"/>
              <w:jc w:val="both"/>
              <w:rPr>
                <w:sz w:val="20"/>
                <w:szCs w:val="20"/>
              </w:rPr>
            </w:pPr>
            <w:r w:rsidRPr="003A1036">
              <w:rPr>
                <w:sz w:val="20"/>
                <w:szCs w:val="20"/>
                <w:lang w:val="en-US"/>
              </w:rPr>
              <w:t>a1</w:t>
            </w:r>
            <w:r w:rsidRPr="003A1036">
              <w:rPr>
                <w:sz w:val="20"/>
                <w:szCs w:val="20"/>
              </w:rPr>
              <w:t xml:space="preserve"> </w:t>
            </w:r>
          </w:p>
        </w:tc>
        <w:tc>
          <w:tcPr>
            <w:tcW w:w="1267" w:type="dxa"/>
            <w:tcBorders>
              <w:top w:val="single" w:sz="6" w:space="0" w:color="auto"/>
              <w:left w:val="single" w:sz="6" w:space="0" w:color="auto"/>
              <w:bottom w:val="single" w:sz="6" w:space="0" w:color="auto"/>
              <w:right w:val="single" w:sz="6" w:space="0" w:color="auto"/>
            </w:tcBorders>
            <w:shd w:val="clear" w:color="auto" w:fill="FFFFFF"/>
          </w:tcPr>
          <w:p w:rsidR="00517AA3" w:rsidRPr="003A1036" w:rsidRDefault="00517AA3" w:rsidP="003A1036">
            <w:pPr>
              <w:shd w:val="clear" w:color="auto" w:fill="FFFFFF"/>
              <w:autoSpaceDE w:val="0"/>
              <w:autoSpaceDN w:val="0"/>
              <w:adjustRightInd w:val="0"/>
              <w:spacing w:line="360" w:lineRule="auto"/>
              <w:jc w:val="both"/>
              <w:rPr>
                <w:sz w:val="20"/>
                <w:szCs w:val="20"/>
              </w:rPr>
            </w:pPr>
            <w:r w:rsidRPr="003A1036">
              <w:rPr>
                <w:sz w:val="20"/>
                <w:szCs w:val="20"/>
              </w:rPr>
              <w:t xml:space="preserve">0 </w:t>
            </w: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517AA3" w:rsidRPr="003A1036" w:rsidRDefault="00517AA3" w:rsidP="003A1036">
            <w:pPr>
              <w:shd w:val="clear" w:color="auto" w:fill="FFFFFF"/>
              <w:autoSpaceDE w:val="0"/>
              <w:autoSpaceDN w:val="0"/>
              <w:adjustRightInd w:val="0"/>
              <w:spacing w:line="360" w:lineRule="auto"/>
              <w:jc w:val="both"/>
              <w:rPr>
                <w:sz w:val="20"/>
                <w:szCs w:val="20"/>
              </w:rPr>
            </w:pPr>
            <w:r w:rsidRPr="003A1036">
              <w:rPr>
                <w:sz w:val="20"/>
                <w:szCs w:val="20"/>
              </w:rPr>
              <w:t xml:space="preserve">7 </w:t>
            </w:r>
          </w:p>
        </w:tc>
        <w:tc>
          <w:tcPr>
            <w:tcW w:w="1229" w:type="dxa"/>
            <w:tcBorders>
              <w:top w:val="single" w:sz="6" w:space="0" w:color="auto"/>
              <w:left w:val="single" w:sz="6" w:space="0" w:color="auto"/>
              <w:bottom w:val="single" w:sz="6" w:space="0" w:color="auto"/>
              <w:right w:val="single" w:sz="6" w:space="0" w:color="auto"/>
            </w:tcBorders>
            <w:shd w:val="clear" w:color="auto" w:fill="FFFFFF"/>
          </w:tcPr>
          <w:p w:rsidR="00517AA3" w:rsidRPr="003A1036" w:rsidRDefault="00517AA3" w:rsidP="003A1036">
            <w:pPr>
              <w:shd w:val="clear" w:color="auto" w:fill="FFFFFF"/>
              <w:autoSpaceDE w:val="0"/>
              <w:autoSpaceDN w:val="0"/>
              <w:adjustRightInd w:val="0"/>
              <w:spacing w:line="360" w:lineRule="auto"/>
              <w:jc w:val="both"/>
              <w:rPr>
                <w:sz w:val="20"/>
                <w:szCs w:val="20"/>
              </w:rPr>
            </w:pPr>
            <w:r w:rsidRPr="003A1036">
              <w:rPr>
                <w:sz w:val="20"/>
                <w:szCs w:val="20"/>
              </w:rPr>
              <w:t xml:space="preserve">0 </w:t>
            </w:r>
          </w:p>
        </w:tc>
        <w:tc>
          <w:tcPr>
            <w:tcW w:w="1757" w:type="dxa"/>
            <w:tcBorders>
              <w:top w:val="single" w:sz="6" w:space="0" w:color="auto"/>
              <w:left w:val="single" w:sz="6" w:space="0" w:color="auto"/>
              <w:bottom w:val="single" w:sz="6" w:space="0" w:color="auto"/>
              <w:right w:val="single" w:sz="6" w:space="0" w:color="auto"/>
            </w:tcBorders>
            <w:shd w:val="clear" w:color="auto" w:fill="FFFFFF"/>
          </w:tcPr>
          <w:p w:rsidR="00517AA3" w:rsidRPr="003A1036" w:rsidRDefault="00517AA3" w:rsidP="003A1036">
            <w:pPr>
              <w:shd w:val="clear" w:color="auto" w:fill="FFFFFF"/>
              <w:autoSpaceDE w:val="0"/>
              <w:autoSpaceDN w:val="0"/>
              <w:adjustRightInd w:val="0"/>
              <w:spacing w:line="360" w:lineRule="auto"/>
              <w:jc w:val="both"/>
              <w:rPr>
                <w:sz w:val="20"/>
                <w:szCs w:val="20"/>
              </w:rPr>
            </w:pPr>
            <w:r w:rsidRPr="003A1036">
              <w:rPr>
                <w:sz w:val="20"/>
                <w:szCs w:val="20"/>
              </w:rPr>
              <w:t xml:space="preserve">7 </w:t>
            </w:r>
          </w:p>
        </w:tc>
      </w:tr>
      <w:tr w:rsidR="00517AA3" w:rsidRPr="003A1036">
        <w:trPr>
          <w:trHeight w:val="221"/>
          <w:jc w:val="center"/>
        </w:trPr>
        <w:tc>
          <w:tcPr>
            <w:tcW w:w="1258" w:type="dxa"/>
            <w:tcBorders>
              <w:top w:val="single" w:sz="6" w:space="0" w:color="auto"/>
              <w:left w:val="single" w:sz="6" w:space="0" w:color="auto"/>
              <w:bottom w:val="single" w:sz="6" w:space="0" w:color="auto"/>
              <w:right w:val="single" w:sz="6" w:space="0" w:color="auto"/>
            </w:tcBorders>
            <w:shd w:val="clear" w:color="auto" w:fill="FFFFFF"/>
            <w:vAlign w:val="bottom"/>
          </w:tcPr>
          <w:p w:rsidR="00517AA3" w:rsidRPr="003A1036" w:rsidRDefault="00517AA3" w:rsidP="003A1036">
            <w:pPr>
              <w:shd w:val="clear" w:color="auto" w:fill="FFFFFF"/>
              <w:autoSpaceDE w:val="0"/>
              <w:autoSpaceDN w:val="0"/>
              <w:adjustRightInd w:val="0"/>
              <w:spacing w:line="360" w:lineRule="auto"/>
              <w:jc w:val="both"/>
              <w:rPr>
                <w:sz w:val="20"/>
                <w:szCs w:val="20"/>
              </w:rPr>
            </w:pPr>
            <w:r w:rsidRPr="003A1036">
              <w:rPr>
                <w:sz w:val="20"/>
                <w:szCs w:val="20"/>
                <w:lang w:val="en-US"/>
              </w:rPr>
              <w:t>a2</w:t>
            </w:r>
            <w:r w:rsidRPr="003A1036">
              <w:rPr>
                <w:sz w:val="20"/>
                <w:szCs w:val="20"/>
              </w:rPr>
              <w:t xml:space="preserve"> </w:t>
            </w:r>
          </w:p>
        </w:tc>
        <w:tc>
          <w:tcPr>
            <w:tcW w:w="1267" w:type="dxa"/>
            <w:tcBorders>
              <w:top w:val="single" w:sz="6" w:space="0" w:color="auto"/>
              <w:left w:val="single" w:sz="6" w:space="0" w:color="auto"/>
              <w:bottom w:val="single" w:sz="6" w:space="0" w:color="auto"/>
              <w:right w:val="single" w:sz="6" w:space="0" w:color="auto"/>
            </w:tcBorders>
            <w:shd w:val="clear" w:color="auto" w:fill="FFFFFF"/>
            <w:vAlign w:val="bottom"/>
          </w:tcPr>
          <w:p w:rsidR="00517AA3" w:rsidRPr="003A1036" w:rsidRDefault="00517AA3" w:rsidP="003A1036">
            <w:pPr>
              <w:shd w:val="clear" w:color="auto" w:fill="FFFFFF"/>
              <w:autoSpaceDE w:val="0"/>
              <w:autoSpaceDN w:val="0"/>
              <w:adjustRightInd w:val="0"/>
              <w:spacing w:line="360" w:lineRule="auto"/>
              <w:jc w:val="both"/>
              <w:rPr>
                <w:sz w:val="20"/>
                <w:szCs w:val="20"/>
              </w:rPr>
            </w:pPr>
            <w:r w:rsidRPr="003A1036">
              <w:rPr>
                <w:sz w:val="20"/>
                <w:szCs w:val="20"/>
              </w:rPr>
              <w:t xml:space="preserve">5 </w:t>
            </w:r>
          </w:p>
        </w:tc>
        <w:tc>
          <w:tcPr>
            <w:tcW w:w="1238" w:type="dxa"/>
            <w:tcBorders>
              <w:top w:val="single" w:sz="6" w:space="0" w:color="auto"/>
              <w:left w:val="single" w:sz="6" w:space="0" w:color="auto"/>
              <w:bottom w:val="single" w:sz="6" w:space="0" w:color="auto"/>
              <w:right w:val="single" w:sz="6" w:space="0" w:color="auto"/>
            </w:tcBorders>
            <w:shd w:val="clear" w:color="auto" w:fill="FFFFFF"/>
            <w:vAlign w:val="bottom"/>
          </w:tcPr>
          <w:p w:rsidR="00517AA3" w:rsidRPr="003A1036" w:rsidRDefault="00517AA3" w:rsidP="003A1036">
            <w:pPr>
              <w:shd w:val="clear" w:color="auto" w:fill="FFFFFF"/>
              <w:autoSpaceDE w:val="0"/>
              <w:autoSpaceDN w:val="0"/>
              <w:adjustRightInd w:val="0"/>
              <w:spacing w:line="360" w:lineRule="auto"/>
              <w:jc w:val="both"/>
              <w:rPr>
                <w:sz w:val="20"/>
                <w:szCs w:val="20"/>
              </w:rPr>
            </w:pPr>
            <w:r w:rsidRPr="003A1036">
              <w:rPr>
                <w:sz w:val="20"/>
                <w:szCs w:val="20"/>
              </w:rPr>
              <w:t xml:space="preserve">2 </w:t>
            </w:r>
          </w:p>
        </w:tc>
        <w:tc>
          <w:tcPr>
            <w:tcW w:w="1229" w:type="dxa"/>
            <w:tcBorders>
              <w:top w:val="single" w:sz="6" w:space="0" w:color="auto"/>
              <w:left w:val="single" w:sz="6" w:space="0" w:color="auto"/>
              <w:bottom w:val="single" w:sz="6" w:space="0" w:color="auto"/>
              <w:right w:val="single" w:sz="6" w:space="0" w:color="auto"/>
            </w:tcBorders>
            <w:shd w:val="clear" w:color="auto" w:fill="FFFFFF"/>
            <w:vAlign w:val="bottom"/>
          </w:tcPr>
          <w:p w:rsidR="00517AA3" w:rsidRPr="003A1036" w:rsidRDefault="00517AA3" w:rsidP="003A1036">
            <w:pPr>
              <w:shd w:val="clear" w:color="auto" w:fill="FFFFFF"/>
              <w:autoSpaceDE w:val="0"/>
              <w:autoSpaceDN w:val="0"/>
              <w:adjustRightInd w:val="0"/>
              <w:spacing w:line="360" w:lineRule="auto"/>
              <w:jc w:val="both"/>
              <w:rPr>
                <w:sz w:val="20"/>
                <w:szCs w:val="20"/>
              </w:rPr>
            </w:pPr>
            <w:r w:rsidRPr="003A1036">
              <w:rPr>
                <w:sz w:val="20"/>
                <w:szCs w:val="20"/>
              </w:rPr>
              <w:t xml:space="preserve">1 </w:t>
            </w:r>
          </w:p>
        </w:tc>
        <w:tc>
          <w:tcPr>
            <w:tcW w:w="1757" w:type="dxa"/>
            <w:tcBorders>
              <w:top w:val="single" w:sz="6" w:space="0" w:color="auto"/>
              <w:left w:val="single" w:sz="6" w:space="0" w:color="auto"/>
              <w:bottom w:val="single" w:sz="6" w:space="0" w:color="auto"/>
              <w:right w:val="single" w:sz="6" w:space="0" w:color="auto"/>
            </w:tcBorders>
            <w:shd w:val="clear" w:color="auto" w:fill="FFFFFF"/>
            <w:vAlign w:val="bottom"/>
          </w:tcPr>
          <w:p w:rsidR="00517AA3" w:rsidRPr="003A1036" w:rsidRDefault="00517AA3" w:rsidP="003A1036">
            <w:pPr>
              <w:shd w:val="clear" w:color="auto" w:fill="FFFFFF"/>
              <w:autoSpaceDE w:val="0"/>
              <w:autoSpaceDN w:val="0"/>
              <w:adjustRightInd w:val="0"/>
              <w:spacing w:line="360" w:lineRule="auto"/>
              <w:jc w:val="both"/>
              <w:rPr>
                <w:sz w:val="20"/>
                <w:szCs w:val="20"/>
              </w:rPr>
            </w:pPr>
            <w:r w:rsidRPr="003A1036">
              <w:rPr>
                <w:sz w:val="20"/>
                <w:szCs w:val="20"/>
              </w:rPr>
              <w:t xml:space="preserve">5 </w:t>
            </w:r>
          </w:p>
        </w:tc>
      </w:tr>
      <w:tr w:rsidR="00517AA3" w:rsidRPr="003A1036">
        <w:trPr>
          <w:trHeight w:val="211"/>
          <w:jc w:val="center"/>
        </w:trPr>
        <w:tc>
          <w:tcPr>
            <w:tcW w:w="1258" w:type="dxa"/>
            <w:tcBorders>
              <w:top w:val="single" w:sz="6" w:space="0" w:color="auto"/>
              <w:left w:val="single" w:sz="6" w:space="0" w:color="auto"/>
              <w:bottom w:val="single" w:sz="6" w:space="0" w:color="auto"/>
              <w:right w:val="single" w:sz="6" w:space="0" w:color="auto"/>
            </w:tcBorders>
            <w:shd w:val="clear" w:color="auto" w:fill="FFFFFF"/>
          </w:tcPr>
          <w:p w:rsidR="00517AA3" w:rsidRPr="003A1036" w:rsidRDefault="00517AA3" w:rsidP="003A1036">
            <w:pPr>
              <w:shd w:val="clear" w:color="auto" w:fill="FFFFFF"/>
              <w:autoSpaceDE w:val="0"/>
              <w:autoSpaceDN w:val="0"/>
              <w:adjustRightInd w:val="0"/>
              <w:spacing w:line="360" w:lineRule="auto"/>
              <w:jc w:val="both"/>
              <w:rPr>
                <w:sz w:val="20"/>
                <w:szCs w:val="20"/>
              </w:rPr>
            </w:pPr>
            <w:r w:rsidRPr="003A1036">
              <w:rPr>
                <w:sz w:val="20"/>
                <w:szCs w:val="20"/>
                <w:lang w:val="en-US"/>
              </w:rPr>
              <w:t>a3</w:t>
            </w:r>
          </w:p>
        </w:tc>
        <w:tc>
          <w:tcPr>
            <w:tcW w:w="1267" w:type="dxa"/>
            <w:tcBorders>
              <w:top w:val="single" w:sz="6" w:space="0" w:color="auto"/>
              <w:left w:val="single" w:sz="6" w:space="0" w:color="auto"/>
              <w:bottom w:val="single" w:sz="6" w:space="0" w:color="auto"/>
              <w:right w:val="single" w:sz="6" w:space="0" w:color="auto"/>
            </w:tcBorders>
            <w:shd w:val="clear" w:color="auto" w:fill="FFFFFF"/>
          </w:tcPr>
          <w:p w:rsidR="00517AA3" w:rsidRPr="003A1036" w:rsidRDefault="00517AA3" w:rsidP="003A1036">
            <w:pPr>
              <w:shd w:val="clear" w:color="auto" w:fill="FFFFFF"/>
              <w:autoSpaceDE w:val="0"/>
              <w:autoSpaceDN w:val="0"/>
              <w:adjustRightInd w:val="0"/>
              <w:spacing w:line="360" w:lineRule="auto"/>
              <w:jc w:val="both"/>
              <w:rPr>
                <w:sz w:val="20"/>
                <w:szCs w:val="20"/>
              </w:rPr>
            </w:pPr>
            <w:r w:rsidRPr="003A1036">
              <w:rPr>
                <w:sz w:val="20"/>
                <w:szCs w:val="20"/>
              </w:rPr>
              <w:t xml:space="preserve">3 </w:t>
            </w: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517AA3" w:rsidRPr="003A1036" w:rsidRDefault="00517AA3" w:rsidP="003A1036">
            <w:pPr>
              <w:shd w:val="clear" w:color="auto" w:fill="FFFFFF"/>
              <w:autoSpaceDE w:val="0"/>
              <w:autoSpaceDN w:val="0"/>
              <w:adjustRightInd w:val="0"/>
              <w:spacing w:line="360" w:lineRule="auto"/>
              <w:jc w:val="both"/>
              <w:rPr>
                <w:sz w:val="20"/>
                <w:szCs w:val="20"/>
              </w:rPr>
            </w:pPr>
            <w:r w:rsidRPr="003A1036">
              <w:rPr>
                <w:sz w:val="20"/>
                <w:szCs w:val="20"/>
              </w:rPr>
              <w:t xml:space="preserve">0 </w:t>
            </w:r>
          </w:p>
        </w:tc>
        <w:tc>
          <w:tcPr>
            <w:tcW w:w="1229" w:type="dxa"/>
            <w:tcBorders>
              <w:top w:val="single" w:sz="6" w:space="0" w:color="auto"/>
              <w:left w:val="single" w:sz="6" w:space="0" w:color="auto"/>
              <w:bottom w:val="single" w:sz="6" w:space="0" w:color="auto"/>
              <w:right w:val="single" w:sz="6" w:space="0" w:color="auto"/>
            </w:tcBorders>
            <w:shd w:val="clear" w:color="auto" w:fill="FFFFFF"/>
          </w:tcPr>
          <w:p w:rsidR="00517AA3" w:rsidRPr="003A1036" w:rsidRDefault="00517AA3" w:rsidP="003A1036">
            <w:pPr>
              <w:shd w:val="clear" w:color="auto" w:fill="FFFFFF"/>
              <w:autoSpaceDE w:val="0"/>
              <w:autoSpaceDN w:val="0"/>
              <w:adjustRightInd w:val="0"/>
              <w:spacing w:line="360" w:lineRule="auto"/>
              <w:jc w:val="both"/>
              <w:rPr>
                <w:sz w:val="20"/>
                <w:szCs w:val="20"/>
              </w:rPr>
            </w:pPr>
            <w:r w:rsidRPr="003A1036">
              <w:rPr>
                <w:sz w:val="20"/>
                <w:szCs w:val="20"/>
              </w:rPr>
              <w:t xml:space="preserve">2 </w:t>
            </w:r>
          </w:p>
        </w:tc>
        <w:tc>
          <w:tcPr>
            <w:tcW w:w="1757" w:type="dxa"/>
            <w:tcBorders>
              <w:top w:val="single" w:sz="6" w:space="0" w:color="auto"/>
              <w:left w:val="single" w:sz="6" w:space="0" w:color="auto"/>
              <w:bottom w:val="single" w:sz="6" w:space="0" w:color="auto"/>
              <w:right w:val="single" w:sz="6" w:space="0" w:color="auto"/>
            </w:tcBorders>
            <w:shd w:val="clear" w:color="auto" w:fill="FFFFFF"/>
          </w:tcPr>
          <w:p w:rsidR="00517AA3" w:rsidRPr="003A1036" w:rsidRDefault="00517AA3" w:rsidP="003A1036">
            <w:pPr>
              <w:shd w:val="clear" w:color="auto" w:fill="FFFFFF"/>
              <w:autoSpaceDE w:val="0"/>
              <w:autoSpaceDN w:val="0"/>
              <w:adjustRightInd w:val="0"/>
              <w:spacing w:line="360" w:lineRule="auto"/>
              <w:jc w:val="both"/>
              <w:rPr>
                <w:sz w:val="20"/>
                <w:szCs w:val="20"/>
              </w:rPr>
            </w:pPr>
            <w:r w:rsidRPr="003A1036">
              <w:rPr>
                <w:sz w:val="20"/>
                <w:szCs w:val="20"/>
              </w:rPr>
              <w:t xml:space="preserve">3 </w:t>
            </w:r>
          </w:p>
        </w:tc>
      </w:tr>
      <w:tr w:rsidR="00517AA3" w:rsidRPr="003A1036">
        <w:trPr>
          <w:trHeight w:val="250"/>
          <w:jc w:val="center"/>
        </w:trPr>
        <w:tc>
          <w:tcPr>
            <w:tcW w:w="4992" w:type="dxa"/>
            <w:gridSpan w:val="4"/>
            <w:tcBorders>
              <w:top w:val="single" w:sz="6" w:space="0" w:color="auto"/>
              <w:left w:val="single" w:sz="6" w:space="0" w:color="auto"/>
              <w:bottom w:val="single" w:sz="6" w:space="0" w:color="auto"/>
              <w:right w:val="single" w:sz="6" w:space="0" w:color="auto"/>
            </w:tcBorders>
            <w:shd w:val="clear" w:color="auto" w:fill="FFFFFF"/>
          </w:tcPr>
          <w:p w:rsidR="00517AA3" w:rsidRPr="003A1036" w:rsidRDefault="00517AA3" w:rsidP="003A1036">
            <w:pPr>
              <w:shd w:val="clear" w:color="auto" w:fill="FFFFFF"/>
              <w:autoSpaceDE w:val="0"/>
              <w:autoSpaceDN w:val="0"/>
              <w:adjustRightInd w:val="0"/>
              <w:spacing w:line="360" w:lineRule="auto"/>
              <w:jc w:val="both"/>
              <w:rPr>
                <w:sz w:val="20"/>
                <w:szCs w:val="20"/>
                <w:lang w:val="en-US"/>
              </w:rPr>
            </w:pPr>
            <w:r w:rsidRPr="003A1036">
              <w:rPr>
                <w:sz w:val="20"/>
                <w:szCs w:val="20"/>
                <w:lang w:val="en-US"/>
              </w:rPr>
              <w:t>min {max ∆Y</w:t>
            </w:r>
            <w:r w:rsidRPr="003A1036">
              <w:rPr>
                <w:sz w:val="20"/>
                <w:szCs w:val="20"/>
              </w:rPr>
              <w:t>(а,</w:t>
            </w:r>
            <w:r w:rsidRPr="003A1036">
              <w:rPr>
                <w:sz w:val="20"/>
                <w:szCs w:val="20"/>
                <w:lang w:val="en-US"/>
              </w:rPr>
              <w:t>s</w:t>
            </w:r>
            <w:r w:rsidRPr="003A1036">
              <w:rPr>
                <w:sz w:val="20"/>
                <w:szCs w:val="20"/>
              </w:rPr>
              <w:t>)</w:t>
            </w:r>
            <w:r w:rsidRPr="003A1036">
              <w:rPr>
                <w:sz w:val="20"/>
                <w:szCs w:val="20"/>
                <w:lang w:val="en-US"/>
              </w:rPr>
              <w:t>}=</w:t>
            </w:r>
          </w:p>
        </w:tc>
        <w:tc>
          <w:tcPr>
            <w:tcW w:w="1757" w:type="dxa"/>
            <w:tcBorders>
              <w:top w:val="single" w:sz="6" w:space="0" w:color="auto"/>
              <w:left w:val="single" w:sz="6" w:space="0" w:color="auto"/>
              <w:bottom w:val="single" w:sz="6" w:space="0" w:color="auto"/>
              <w:right w:val="single" w:sz="6" w:space="0" w:color="auto"/>
            </w:tcBorders>
            <w:shd w:val="clear" w:color="auto" w:fill="FFFFFF"/>
          </w:tcPr>
          <w:p w:rsidR="00517AA3" w:rsidRPr="003A1036" w:rsidRDefault="00517AA3" w:rsidP="003A1036">
            <w:pPr>
              <w:shd w:val="clear" w:color="auto" w:fill="FFFFFF"/>
              <w:autoSpaceDE w:val="0"/>
              <w:autoSpaceDN w:val="0"/>
              <w:adjustRightInd w:val="0"/>
              <w:spacing w:line="360" w:lineRule="auto"/>
              <w:jc w:val="both"/>
              <w:rPr>
                <w:sz w:val="20"/>
                <w:szCs w:val="20"/>
              </w:rPr>
            </w:pPr>
            <w:r w:rsidRPr="003A1036">
              <w:rPr>
                <w:sz w:val="20"/>
                <w:szCs w:val="20"/>
              </w:rPr>
              <w:t xml:space="preserve">3 </w:t>
            </w:r>
          </w:p>
        </w:tc>
      </w:tr>
    </w:tbl>
    <w:p w:rsidR="00517AA3" w:rsidRPr="003A1036" w:rsidRDefault="00517AA3" w:rsidP="003A1036">
      <w:pPr>
        <w:shd w:val="clear" w:color="auto" w:fill="FFFFFF"/>
        <w:autoSpaceDE w:val="0"/>
        <w:autoSpaceDN w:val="0"/>
        <w:adjustRightInd w:val="0"/>
        <w:spacing w:line="360" w:lineRule="auto"/>
        <w:ind w:firstLine="709"/>
        <w:jc w:val="both"/>
        <w:rPr>
          <w:sz w:val="28"/>
        </w:rPr>
      </w:pPr>
      <w:r w:rsidRPr="003A1036">
        <w:rPr>
          <w:sz w:val="28"/>
        </w:rPr>
        <w:lastRenderedPageBreak/>
        <w:t xml:space="preserve">Оптимальная стратегия а* = </w:t>
      </w:r>
      <w:r w:rsidRPr="003A1036">
        <w:rPr>
          <w:sz w:val="28"/>
          <w:lang w:val="en-US"/>
        </w:rPr>
        <w:t>a</w:t>
      </w:r>
      <w:r w:rsidRPr="003A1036">
        <w:rPr>
          <w:sz w:val="28"/>
        </w:rPr>
        <w:t>3.</w:t>
      </w:r>
    </w:p>
    <w:p w:rsidR="00517AA3" w:rsidRPr="003A1036" w:rsidRDefault="00517AA3" w:rsidP="003A1036">
      <w:pPr>
        <w:shd w:val="clear" w:color="auto" w:fill="FFFFFF"/>
        <w:autoSpaceDE w:val="0"/>
        <w:autoSpaceDN w:val="0"/>
        <w:adjustRightInd w:val="0"/>
        <w:spacing w:line="360" w:lineRule="auto"/>
        <w:ind w:firstLine="709"/>
        <w:jc w:val="both"/>
        <w:rPr>
          <w:sz w:val="28"/>
        </w:rPr>
      </w:pPr>
      <w:r w:rsidRPr="003A1036">
        <w:rPr>
          <w:sz w:val="28"/>
        </w:rPr>
        <w:t>Одним из существенных недостатков принципа Сэвиджа является то, что добавление новой, заведомо неоптимальной стратегии может сделать неоптимальной полученную ранее оптимальную стратегию.</w:t>
      </w:r>
    </w:p>
    <w:p w:rsidR="00517AA3" w:rsidRPr="003A1036" w:rsidRDefault="00517AA3" w:rsidP="003A1036">
      <w:pPr>
        <w:shd w:val="clear" w:color="auto" w:fill="FFFFFF"/>
        <w:autoSpaceDE w:val="0"/>
        <w:autoSpaceDN w:val="0"/>
        <w:adjustRightInd w:val="0"/>
        <w:spacing w:line="360" w:lineRule="auto"/>
        <w:ind w:firstLine="709"/>
        <w:jc w:val="both"/>
        <w:rPr>
          <w:sz w:val="28"/>
        </w:rPr>
      </w:pPr>
      <w:r w:rsidRPr="003A1036">
        <w:rPr>
          <w:sz w:val="28"/>
        </w:rPr>
        <w:t>Максиминный критерий и критерий Сэвиджа являются слишком категоричными в том смысле, что один ориентируется только на наихудший результат, а другой - на максимальные потери ("сожаления").</w:t>
      </w:r>
    </w:p>
    <w:p w:rsidR="00517AA3" w:rsidRPr="003A1036" w:rsidRDefault="00517AA3" w:rsidP="003A1036">
      <w:pPr>
        <w:shd w:val="clear" w:color="auto" w:fill="FFFFFF"/>
        <w:autoSpaceDE w:val="0"/>
        <w:autoSpaceDN w:val="0"/>
        <w:adjustRightInd w:val="0"/>
        <w:spacing w:line="360" w:lineRule="auto"/>
        <w:ind w:firstLine="709"/>
        <w:jc w:val="both"/>
        <w:rPr>
          <w:sz w:val="28"/>
        </w:rPr>
      </w:pPr>
      <w:r w:rsidRPr="003A1036">
        <w:rPr>
          <w:sz w:val="28"/>
        </w:rPr>
        <w:t xml:space="preserve">Если ЛПР боится не только мало выиграть, но и много проиграть, то его отношение к риску можно охарактеризовать как некоторый баланс между наилучшим и наихудшим для данной стратегии результатом. Критерий, учитывающий это обстоятельство и измеряющий два полярных исхода как некоторую их линейную комбинацию, предложил Гурвиц. Согласно этому критерию лучшей следует считать ту стратегию, которая приводит к наибольшему значению линейной свертки наихудшего и наилучшего для каждой стратегии результата: а*: </w:t>
      </w:r>
      <w:r w:rsidRPr="003A1036">
        <w:rPr>
          <w:sz w:val="28"/>
          <w:lang w:val="en-US"/>
        </w:rPr>
        <w:t>max</w:t>
      </w:r>
      <w:r w:rsidRPr="003A1036">
        <w:rPr>
          <w:sz w:val="28"/>
        </w:rPr>
        <w:t xml:space="preserve"> {γ∙ </w:t>
      </w:r>
      <w:r w:rsidRPr="003A1036">
        <w:rPr>
          <w:sz w:val="28"/>
          <w:lang w:val="en-US"/>
        </w:rPr>
        <w:t>min</w:t>
      </w:r>
      <w:r w:rsidRPr="003A1036">
        <w:rPr>
          <w:sz w:val="28"/>
        </w:rPr>
        <w:t xml:space="preserve"> </w:t>
      </w:r>
      <w:r w:rsidRPr="003A1036">
        <w:rPr>
          <w:sz w:val="28"/>
          <w:lang w:val="en-US"/>
        </w:rPr>
        <w:t>y</w:t>
      </w:r>
      <w:r w:rsidRPr="003A1036">
        <w:rPr>
          <w:sz w:val="28"/>
        </w:rPr>
        <w:t>(</w:t>
      </w:r>
      <w:r w:rsidRPr="003A1036">
        <w:rPr>
          <w:sz w:val="28"/>
          <w:lang w:val="en-US"/>
        </w:rPr>
        <w:t>a</w:t>
      </w:r>
      <w:r w:rsidRPr="003A1036">
        <w:rPr>
          <w:sz w:val="28"/>
        </w:rPr>
        <w:t>,</w:t>
      </w:r>
      <w:r w:rsidRPr="003A1036">
        <w:rPr>
          <w:sz w:val="28"/>
          <w:lang w:val="en-US"/>
        </w:rPr>
        <w:t>s</w:t>
      </w:r>
      <w:r w:rsidRPr="003A1036">
        <w:rPr>
          <w:sz w:val="28"/>
        </w:rPr>
        <w:t xml:space="preserve">) + (1- γ) ∙ </w:t>
      </w:r>
      <w:r w:rsidRPr="003A1036">
        <w:rPr>
          <w:sz w:val="28"/>
          <w:lang w:val="en-US"/>
        </w:rPr>
        <w:t>max</w:t>
      </w:r>
      <w:r w:rsidRPr="003A1036">
        <w:rPr>
          <w:sz w:val="28"/>
        </w:rPr>
        <w:t xml:space="preserve"> </w:t>
      </w:r>
      <w:r w:rsidRPr="003A1036">
        <w:rPr>
          <w:sz w:val="28"/>
          <w:lang w:val="en-US"/>
        </w:rPr>
        <w:t>y</w:t>
      </w:r>
      <w:r w:rsidRPr="003A1036">
        <w:rPr>
          <w:sz w:val="28"/>
        </w:rPr>
        <w:t>(</w:t>
      </w:r>
      <w:r w:rsidRPr="003A1036">
        <w:rPr>
          <w:sz w:val="28"/>
          <w:lang w:val="en-US"/>
        </w:rPr>
        <w:t>a</w:t>
      </w:r>
      <w:r w:rsidRPr="003A1036">
        <w:rPr>
          <w:sz w:val="28"/>
        </w:rPr>
        <w:t>,</w:t>
      </w:r>
      <w:r w:rsidRPr="003A1036">
        <w:rPr>
          <w:sz w:val="28"/>
          <w:lang w:val="en-US"/>
        </w:rPr>
        <w:t>s</w:t>
      </w:r>
      <w:r w:rsidRPr="003A1036">
        <w:rPr>
          <w:sz w:val="28"/>
        </w:rPr>
        <w:t>)},</w:t>
      </w:r>
      <w:r w:rsidR="003A1036">
        <w:rPr>
          <w:sz w:val="28"/>
        </w:rPr>
        <w:t xml:space="preserve"> </w:t>
      </w:r>
    </w:p>
    <w:p w:rsidR="00517AA3" w:rsidRPr="003A1036" w:rsidRDefault="00517AA3" w:rsidP="003A1036">
      <w:pPr>
        <w:shd w:val="clear" w:color="auto" w:fill="FFFFFF"/>
        <w:autoSpaceDE w:val="0"/>
        <w:autoSpaceDN w:val="0"/>
        <w:adjustRightInd w:val="0"/>
        <w:spacing w:line="360" w:lineRule="auto"/>
        <w:ind w:firstLine="709"/>
        <w:jc w:val="both"/>
        <w:rPr>
          <w:sz w:val="28"/>
        </w:rPr>
      </w:pPr>
      <w:r w:rsidRPr="003A1036">
        <w:rPr>
          <w:sz w:val="28"/>
        </w:rPr>
        <w:t>причем коэффициент γ (его значение выбирается из интервала [0,1]) был назван Гурвицем коэффициентом оптимизма-пессимизма.</w:t>
      </w:r>
    </w:p>
    <w:p w:rsidR="00517AA3" w:rsidRPr="00356725" w:rsidRDefault="00517AA3" w:rsidP="003A1036">
      <w:pPr>
        <w:shd w:val="clear" w:color="auto" w:fill="FFFFFF"/>
        <w:autoSpaceDE w:val="0"/>
        <w:autoSpaceDN w:val="0"/>
        <w:adjustRightInd w:val="0"/>
        <w:spacing w:line="360" w:lineRule="auto"/>
        <w:ind w:firstLine="709"/>
        <w:jc w:val="both"/>
        <w:rPr>
          <w:sz w:val="28"/>
        </w:rPr>
      </w:pPr>
      <w:r w:rsidRPr="003A1036">
        <w:rPr>
          <w:sz w:val="28"/>
        </w:rPr>
        <w:t>Для иллюстрации работы метода выберем те же исходные данные, что и в примере.[</w:t>
      </w:r>
      <w:r w:rsidR="003A1036">
        <w:rPr>
          <w:sz w:val="28"/>
        </w:rPr>
        <w:t xml:space="preserve"> </w:t>
      </w:r>
      <w:r w:rsidRPr="00356725">
        <w:rPr>
          <w:sz w:val="28"/>
        </w:rPr>
        <w:t>]</w:t>
      </w:r>
    </w:p>
    <w:p w:rsidR="00517AA3" w:rsidRDefault="00517AA3" w:rsidP="003A1036">
      <w:pPr>
        <w:shd w:val="clear" w:color="auto" w:fill="FFFFFF"/>
        <w:autoSpaceDE w:val="0"/>
        <w:autoSpaceDN w:val="0"/>
        <w:adjustRightInd w:val="0"/>
        <w:spacing w:line="360" w:lineRule="auto"/>
        <w:ind w:firstLine="709"/>
        <w:jc w:val="both"/>
        <w:rPr>
          <w:sz w:val="28"/>
        </w:rPr>
      </w:pPr>
      <w:r w:rsidRPr="003A1036">
        <w:rPr>
          <w:sz w:val="28"/>
        </w:rPr>
        <w:t>Пусть ЛПР задало значение показателя пессимизма γ = 0,75.</w:t>
      </w:r>
    </w:p>
    <w:p w:rsidR="00517AA3" w:rsidRPr="003A1036" w:rsidRDefault="00EA4483" w:rsidP="00356725">
      <w:pPr>
        <w:shd w:val="clear" w:color="auto" w:fill="FFFFFF"/>
        <w:autoSpaceDE w:val="0"/>
        <w:autoSpaceDN w:val="0"/>
        <w:adjustRightInd w:val="0"/>
        <w:spacing w:line="360" w:lineRule="auto"/>
        <w:ind w:firstLine="709"/>
        <w:jc w:val="both"/>
        <w:rPr>
          <w:sz w:val="28"/>
        </w:rPr>
      </w:pPr>
      <w:r>
        <w:rPr>
          <w:noProof/>
        </w:rPr>
        <w:pict>
          <v:rect id="_x0000_s1026" style="position:absolute;left:0;text-align:left;margin-left:301.95pt;margin-top:.2pt;width:103.05pt;height:11.55pt;z-index:251658752" o:allowincell="f" stroked="f"/>
        </w:pict>
      </w:r>
      <w:r>
        <w:rPr>
          <w:noProof/>
        </w:rPr>
        <w:pict>
          <v:rect id="_x0000_s1027" style="position:absolute;left:0;text-align:left;margin-left:36pt;margin-top:108.2pt;width:81pt;height:18pt;z-index:251657728" o:allowincell="f" stroked="f"/>
        </w:pict>
      </w:r>
      <w:r w:rsidR="00517AA3" w:rsidRPr="003A1036">
        <w:rPr>
          <w:sz w:val="28"/>
        </w:rPr>
        <w:t xml:space="preserve">Оптимальная стратегия </w:t>
      </w:r>
      <w:r w:rsidR="00517AA3" w:rsidRPr="003A1036">
        <w:rPr>
          <w:sz w:val="28"/>
          <w:lang w:val="en-US"/>
        </w:rPr>
        <w:t>a</w:t>
      </w:r>
      <w:r w:rsidR="00517AA3" w:rsidRPr="003A1036">
        <w:rPr>
          <w:sz w:val="28"/>
        </w:rPr>
        <w:t xml:space="preserve">* = </w:t>
      </w:r>
      <w:r w:rsidR="00517AA3" w:rsidRPr="003A1036">
        <w:rPr>
          <w:sz w:val="28"/>
          <w:lang w:val="en-US"/>
        </w:rPr>
        <w:t>a</w:t>
      </w:r>
      <w:r w:rsidR="00517AA3" w:rsidRPr="003A1036">
        <w:rPr>
          <w:sz w:val="28"/>
        </w:rPr>
        <w:t>2</w:t>
      </w:r>
    </w:p>
    <w:p w:rsidR="00517AA3" w:rsidRPr="003A1036" w:rsidRDefault="00517AA3" w:rsidP="003A1036">
      <w:pPr>
        <w:shd w:val="clear" w:color="auto" w:fill="FFFFFF"/>
        <w:autoSpaceDE w:val="0"/>
        <w:autoSpaceDN w:val="0"/>
        <w:adjustRightInd w:val="0"/>
        <w:spacing w:line="360" w:lineRule="auto"/>
        <w:ind w:firstLine="709"/>
        <w:jc w:val="both"/>
        <w:rPr>
          <w:sz w:val="28"/>
        </w:rPr>
      </w:pPr>
      <w:r w:rsidRPr="003A1036">
        <w:rPr>
          <w:sz w:val="28"/>
        </w:rPr>
        <w:t>Очевидно, если γ=0, то модель выбора отражает предпочтения ЛПР, руководствующееся правилом "в ходе операции все сложится самым удачным образом" (крайний оптимист); если у=1, то критерий Гурвица вырождается в Максиминный критерий и моделирует крайне пессимистичное отношение ЛПР к возможным условиям проведения операции.</w:t>
      </w:r>
    </w:p>
    <w:p w:rsidR="00517AA3" w:rsidRPr="003A1036" w:rsidRDefault="00517AA3" w:rsidP="003A1036">
      <w:pPr>
        <w:shd w:val="clear" w:color="auto" w:fill="FFFFFF"/>
        <w:autoSpaceDE w:val="0"/>
        <w:autoSpaceDN w:val="0"/>
        <w:adjustRightInd w:val="0"/>
        <w:spacing w:line="360" w:lineRule="auto"/>
        <w:ind w:firstLine="709"/>
        <w:jc w:val="both"/>
        <w:rPr>
          <w:sz w:val="28"/>
        </w:rPr>
      </w:pPr>
      <w:r w:rsidRPr="003A1036">
        <w:rPr>
          <w:sz w:val="28"/>
        </w:rPr>
        <w:t xml:space="preserve">Выбор значения коэффициента γ может быть осуществлен одним из двух способов. Во-первых, можно предложить ЛПР эвристически назначить число из интервала [0,1] (произвести точечное оценивание параметра γ), </w:t>
      </w:r>
      <w:r w:rsidRPr="003A1036">
        <w:rPr>
          <w:sz w:val="28"/>
        </w:rPr>
        <w:lastRenderedPageBreak/>
        <w:t>которое, по его мнению, в наибольшей степени отражает баланс между оптимизмом и пессимизмом. Во-вторых, оценку γ можно получить из условия эквивалентности двух гипотетических ситуаций выбора.</w:t>
      </w:r>
    </w:p>
    <w:p w:rsidR="00517AA3" w:rsidRPr="003A1036" w:rsidRDefault="00517AA3" w:rsidP="003A1036">
      <w:pPr>
        <w:spacing w:line="360" w:lineRule="auto"/>
        <w:ind w:firstLine="709"/>
        <w:jc w:val="both"/>
        <w:rPr>
          <w:sz w:val="28"/>
        </w:rPr>
      </w:pPr>
      <w:r w:rsidRPr="003A1036">
        <w:rPr>
          <w:sz w:val="28"/>
        </w:rPr>
        <w:t xml:space="preserve">При этом через у+ и у- обозначены наилучшее и наихудшее значение результата для игры с природой соответственно, </w:t>
      </w:r>
      <w:r w:rsidRPr="003A1036">
        <w:rPr>
          <w:sz w:val="28"/>
          <w:lang w:val="en-US"/>
        </w:rPr>
        <w:t>a</w:t>
      </w:r>
      <w:r w:rsidRPr="003A1036">
        <w:rPr>
          <w:sz w:val="28"/>
        </w:rPr>
        <w:t xml:space="preserve"> </w:t>
      </w:r>
      <w:r w:rsidRPr="003A1036">
        <w:rPr>
          <w:sz w:val="28"/>
          <w:lang w:val="en-US"/>
        </w:rPr>
        <w:t>s</w:t>
      </w:r>
      <w:r w:rsidRPr="003A1036">
        <w:rPr>
          <w:sz w:val="28"/>
        </w:rPr>
        <w:t xml:space="preserve">1 и </w:t>
      </w:r>
      <w:r w:rsidRPr="003A1036">
        <w:rPr>
          <w:sz w:val="28"/>
          <w:lang w:val="en-US"/>
        </w:rPr>
        <w:t>s</w:t>
      </w:r>
      <w:r w:rsidRPr="003A1036">
        <w:rPr>
          <w:sz w:val="28"/>
        </w:rPr>
        <w:t xml:space="preserve">2 - соответствующие им состояния природы. Запись </w:t>
      </w:r>
      <w:r w:rsidRPr="003A1036">
        <w:rPr>
          <w:sz w:val="28"/>
          <w:lang w:val="en-US"/>
        </w:rPr>
        <w:t>s</w:t>
      </w:r>
      <w:r w:rsidRPr="003A1036">
        <w:rPr>
          <w:sz w:val="28"/>
        </w:rPr>
        <w:t>1</w:t>
      </w:r>
      <w:r w:rsidRPr="003A1036">
        <w:rPr>
          <w:sz w:val="28"/>
          <w:szCs w:val="28"/>
        </w:rPr>
        <w:sym w:font="Symbol" w:char="F0C8"/>
      </w:r>
      <w:r w:rsidRPr="003A1036">
        <w:rPr>
          <w:sz w:val="28"/>
          <w:lang w:val="en-US"/>
        </w:rPr>
        <w:t>s</w:t>
      </w:r>
      <w:r w:rsidRPr="003A1036">
        <w:rPr>
          <w:sz w:val="28"/>
        </w:rPr>
        <w:t xml:space="preserve">2 означает, что результат </w:t>
      </w:r>
      <w:r w:rsidRPr="003A1036">
        <w:rPr>
          <w:sz w:val="28"/>
          <w:lang w:val="en-US"/>
        </w:rPr>
        <w:t>Yγ</w:t>
      </w:r>
      <w:r w:rsidRPr="003A1036">
        <w:rPr>
          <w:sz w:val="28"/>
        </w:rPr>
        <w:t xml:space="preserve"> получается вне зависимости от того, какое из двух состояний природы реализуется, то есть наверняка.</w:t>
      </w:r>
    </w:p>
    <w:p w:rsidR="00517AA3" w:rsidRPr="003A1036" w:rsidRDefault="00517AA3" w:rsidP="003A1036">
      <w:pPr>
        <w:shd w:val="clear" w:color="auto" w:fill="FFFFFF"/>
        <w:autoSpaceDE w:val="0"/>
        <w:autoSpaceDN w:val="0"/>
        <w:adjustRightInd w:val="0"/>
        <w:spacing w:line="360" w:lineRule="auto"/>
        <w:ind w:firstLine="709"/>
        <w:jc w:val="both"/>
        <w:rPr>
          <w:sz w:val="28"/>
        </w:rPr>
      </w:pPr>
      <w:r w:rsidRPr="003A1036">
        <w:rPr>
          <w:sz w:val="28"/>
        </w:rPr>
        <w:t>ЛПР должно указать такое значение Уγ результата, что ему будет безразлич</w:t>
      </w:r>
      <w:r w:rsidRPr="003A1036">
        <w:rPr>
          <w:sz w:val="28"/>
        </w:rPr>
        <w:softHyphen/>
        <w:t>но, получить ли его наверняка или принять участие в игре с природой с двумя возможными исходами - наилучшим и наихудшим. После получения величины Уу составляется очевидное равенство</w:t>
      </w:r>
    </w:p>
    <w:p w:rsidR="00517AA3" w:rsidRPr="003A1036" w:rsidRDefault="00517AA3" w:rsidP="003A1036">
      <w:pPr>
        <w:shd w:val="clear" w:color="auto" w:fill="FFFFFF"/>
        <w:autoSpaceDE w:val="0"/>
        <w:autoSpaceDN w:val="0"/>
        <w:adjustRightInd w:val="0"/>
        <w:spacing w:line="360" w:lineRule="auto"/>
        <w:ind w:firstLine="709"/>
        <w:jc w:val="both"/>
        <w:rPr>
          <w:sz w:val="28"/>
        </w:rPr>
      </w:pPr>
      <w:r w:rsidRPr="003A1036">
        <w:rPr>
          <w:sz w:val="28"/>
        </w:rPr>
        <w:t>γ ∙у- + (1- γ) ∙у+ = У γ.</w:t>
      </w:r>
    </w:p>
    <w:p w:rsidR="00517AA3" w:rsidRPr="003A1036" w:rsidRDefault="00517AA3" w:rsidP="003A1036">
      <w:pPr>
        <w:shd w:val="clear" w:color="auto" w:fill="FFFFFF"/>
        <w:autoSpaceDE w:val="0"/>
        <w:autoSpaceDN w:val="0"/>
        <w:adjustRightInd w:val="0"/>
        <w:spacing w:line="360" w:lineRule="auto"/>
        <w:ind w:firstLine="709"/>
        <w:jc w:val="both"/>
        <w:rPr>
          <w:sz w:val="28"/>
        </w:rPr>
      </w:pPr>
      <w:r w:rsidRPr="003A1036">
        <w:rPr>
          <w:sz w:val="28"/>
        </w:rPr>
        <w:t>Заметим, что критерий Гурвица может не различать явно различающиеся по предпочтительности альтернативы в силу того, что каждой из них ставит в соответствие оценку, являющуюся линейной комбинацией наихудшего и наилучшего результата для этой альтернативы.</w:t>
      </w:r>
    </w:p>
    <w:p w:rsidR="00517AA3" w:rsidRPr="003A1036" w:rsidRDefault="00517AA3" w:rsidP="003A1036">
      <w:pPr>
        <w:shd w:val="clear" w:color="auto" w:fill="FFFFFF"/>
        <w:autoSpaceDE w:val="0"/>
        <w:autoSpaceDN w:val="0"/>
        <w:adjustRightInd w:val="0"/>
        <w:spacing w:line="360" w:lineRule="auto"/>
        <w:ind w:firstLine="709"/>
        <w:jc w:val="both"/>
        <w:rPr>
          <w:sz w:val="28"/>
        </w:rPr>
      </w:pPr>
      <w:r w:rsidRPr="003A1036">
        <w:rPr>
          <w:sz w:val="28"/>
        </w:rPr>
        <w:t>Для устранения отмеченного недостатка критерий Гурвица желательно мо</w:t>
      </w:r>
      <w:r w:rsidRPr="003A1036">
        <w:rPr>
          <w:sz w:val="28"/>
        </w:rPr>
        <w:softHyphen/>
        <w:t>дифицировать таким образом, чтобы помимо крайних по предпочтительности значений результата в нем фигурировали и промежуточные результаты при оценке каждой альтернативы.[</w:t>
      </w:r>
      <w:r w:rsidR="003A1036">
        <w:rPr>
          <w:sz w:val="28"/>
        </w:rPr>
        <w:t xml:space="preserve"> </w:t>
      </w:r>
      <w:r w:rsidRPr="003A1036">
        <w:rPr>
          <w:sz w:val="28"/>
        </w:rPr>
        <w:t>]</w:t>
      </w:r>
    </w:p>
    <w:p w:rsidR="00517AA3" w:rsidRPr="003A1036" w:rsidRDefault="00517AA3" w:rsidP="003A1036">
      <w:pPr>
        <w:shd w:val="clear" w:color="auto" w:fill="FFFFFF"/>
        <w:autoSpaceDE w:val="0"/>
        <w:autoSpaceDN w:val="0"/>
        <w:adjustRightInd w:val="0"/>
        <w:spacing w:line="360" w:lineRule="auto"/>
        <w:ind w:firstLine="709"/>
        <w:jc w:val="both"/>
        <w:rPr>
          <w:sz w:val="28"/>
        </w:rPr>
      </w:pPr>
      <w:r w:rsidRPr="003A1036">
        <w:rPr>
          <w:sz w:val="28"/>
        </w:rPr>
        <w:t>Использование классических критериев (Вальда, Сэвиджа, Гурвица, Бернулли) во многом затруднено из-за того, что они достаточно скромно отражают все многообразие психофизических характеристик личности ЛПР, а описания этих критериев фактически не содержат практических рекомендаций, к какому типу личности ЛПР тот или иной критерий лучше применять.</w:t>
      </w:r>
    </w:p>
    <w:p w:rsidR="00517AA3" w:rsidRPr="003A1036" w:rsidRDefault="00517AA3" w:rsidP="003A1036">
      <w:pPr>
        <w:shd w:val="clear" w:color="auto" w:fill="FFFFFF"/>
        <w:autoSpaceDE w:val="0"/>
        <w:autoSpaceDN w:val="0"/>
        <w:adjustRightInd w:val="0"/>
        <w:spacing w:line="360" w:lineRule="auto"/>
        <w:ind w:firstLine="709"/>
        <w:jc w:val="both"/>
        <w:rPr>
          <w:sz w:val="28"/>
        </w:rPr>
      </w:pPr>
      <w:r w:rsidRPr="003A1036">
        <w:rPr>
          <w:sz w:val="28"/>
        </w:rPr>
        <w:t xml:space="preserve">Во многом это обстоятельство как раз и было обусловлено тем, что само слово "риск" традиционно связывалось с неопределенностью только стохастического характера. Введено понятие риска для случая природной </w:t>
      </w:r>
      <w:r w:rsidRPr="003A1036">
        <w:rPr>
          <w:sz w:val="28"/>
        </w:rPr>
        <w:lastRenderedPageBreak/>
        <w:t>неопределенности, определив риск как "плату" за возможность получения наиболее благоприятного исхода в операции.</w:t>
      </w:r>
    </w:p>
    <w:p w:rsidR="00517AA3" w:rsidRPr="003A1036" w:rsidRDefault="00517AA3" w:rsidP="003A1036">
      <w:pPr>
        <w:shd w:val="clear" w:color="auto" w:fill="FFFFFF"/>
        <w:autoSpaceDE w:val="0"/>
        <w:autoSpaceDN w:val="0"/>
        <w:adjustRightInd w:val="0"/>
        <w:spacing w:line="360" w:lineRule="auto"/>
        <w:ind w:firstLine="709"/>
        <w:jc w:val="both"/>
        <w:rPr>
          <w:sz w:val="28"/>
        </w:rPr>
      </w:pPr>
      <w:r w:rsidRPr="003A1036">
        <w:rPr>
          <w:sz w:val="28"/>
        </w:rPr>
        <w:t>Таким образом, в качестве наказания за принятие рискованного решения выступает угроза получения неблагоприятного исхода. В соответствии с таким определением риск можно оценивать, например, величиной разности между наиболее и наименее предпочтительными результатами для каждой из возможных стратегий или величиной разности между текущими результатами и уровнем притязаний. Под уровнем притязаний понимается любой результат, достижение которого отождествляется в сознании ЛПР с конечным успехом.</w:t>
      </w:r>
    </w:p>
    <w:p w:rsidR="00517AA3" w:rsidRPr="003A1036" w:rsidRDefault="00517AA3" w:rsidP="003A1036">
      <w:pPr>
        <w:shd w:val="clear" w:color="auto" w:fill="FFFFFF"/>
        <w:autoSpaceDE w:val="0"/>
        <w:autoSpaceDN w:val="0"/>
        <w:adjustRightInd w:val="0"/>
        <w:spacing w:line="360" w:lineRule="auto"/>
        <w:ind w:firstLine="709"/>
        <w:jc w:val="both"/>
        <w:rPr>
          <w:sz w:val="28"/>
        </w:rPr>
      </w:pPr>
      <w:r w:rsidRPr="003A1036">
        <w:rPr>
          <w:sz w:val="28"/>
        </w:rPr>
        <w:t>Это подтвердилось многочисленными практическими наблюдениями за процессом принятия решений: очень часто при принятии решений в условиях природной неопределенности респонденты оценивали уровень притязаний как самый лучший результат из возможных при данных обстоятельствах, как некоторый вполне конкретный результат между худшим и лучшим при данных обстоятельствах или даже любой не самый худший.</w:t>
      </w:r>
    </w:p>
    <w:p w:rsidR="00517AA3" w:rsidRPr="003A1036" w:rsidRDefault="00517AA3" w:rsidP="003A1036">
      <w:pPr>
        <w:shd w:val="clear" w:color="auto" w:fill="FFFFFF"/>
        <w:autoSpaceDE w:val="0"/>
        <w:autoSpaceDN w:val="0"/>
        <w:adjustRightInd w:val="0"/>
        <w:spacing w:line="360" w:lineRule="auto"/>
        <w:ind w:firstLine="709"/>
        <w:jc w:val="both"/>
        <w:rPr>
          <w:sz w:val="28"/>
        </w:rPr>
      </w:pPr>
      <w:r w:rsidRPr="003A1036">
        <w:rPr>
          <w:sz w:val="28"/>
        </w:rPr>
        <w:t>Применительно к задачам принятия решений в условиях неопределенности было дано определение "тип личности ЛПР" по его отношению к степени возможности различных (благоприятных и неблагоприятных) состояний природы и понятие "склонность к нестохастическому риску".</w:t>
      </w:r>
    </w:p>
    <w:p w:rsidR="00517AA3" w:rsidRPr="003A1036" w:rsidRDefault="00517AA3" w:rsidP="003A1036">
      <w:pPr>
        <w:shd w:val="clear" w:color="auto" w:fill="FFFFFF"/>
        <w:autoSpaceDE w:val="0"/>
        <w:autoSpaceDN w:val="0"/>
        <w:adjustRightInd w:val="0"/>
        <w:spacing w:line="360" w:lineRule="auto"/>
        <w:ind w:firstLine="709"/>
        <w:jc w:val="both"/>
        <w:rPr>
          <w:sz w:val="28"/>
        </w:rPr>
      </w:pPr>
      <w:r w:rsidRPr="003A1036">
        <w:rPr>
          <w:sz w:val="28"/>
        </w:rPr>
        <w:t>В результате стали различать следующие "типы личности" ЛПР:</w:t>
      </w:r>
    </w:p>
    <w:p w:rsidR="00517AA3" w:rsidRPr="003A1036" w:rsidRDefault="00517AA3" w:rsidP="003A1036">
      <w:pPr>
        <w:shd w:val="clear" w:color="auto" w:fill="FFFFFF"/>
        <w:autoSpaceDE w:val="0"/>
        <w:autoSpaceDN w:val="0"/>
        <w:adjustRightInd w:val="0"/>
        <w:spacing w:line="360" w:lineRule="auto"/>
        <w:ind w:firstLine="709"/>
        <w:jc w:val="both"/>
        <w:rPr>
          <w:sz w:val="28"/>
        </w:rPr>
      </w:pPr>
      <w:r w:rsidRPr="003A1036">
        <w:rPr>
          <w:sz w:val="28"/>
        </w:rPr>
        <w:t>•</w:t>
      </w:r>
      <w:r w:rsidR="003A1036">
        <w:rPr>
          <w:sz w:val="28"/>
        </w:rPr>
        <w:t xml:space="preserve"> </w:t>
      </w:r>
      <w:r w:rsidRPr="003A1036">
        <w:rPr>
          <w:sz w:val="28"/>
        </w:rPr>
        <w:t>"пессимист" - субъект, который при принятии решений в условиях неопределенности всегда руководствуется следующим внутренним убеждением: "если неприятности могут произойти, то со мной они произойдут обязательно";</w:t>
      </w:r>
    </w:p>
    <w:p w:rsidR="00517AA3" w:rsidRPr="003A1036" w:rsidRDefault="00517AA3" w:rsidP="003A1036">
      <w:pPr>
        <w:shd w:val="clear" w:color="auto" w:fill="FFFFFF"/>
        <w:autoSpaceDE w:val="0"/>
        <w:autoSpaceDN w:val="0"/>
        <w:adjustRightInd w:val="0"/>
        <w:spacing w:line="360" w:lineRule="auto"/>
        <w:ind w:firstLine="709"/>
        <w:jc w:val="both"/>
        <w:rPr>
          <w:sz w:val="28"/>
        </w:rPr>
      </w:pPr>
      <w:r w:rsidRPr="003A1036">
        <w:rPr>
          <w:sz w:val="28"/>
        </w:rPr>
        <w:t>•</w:t>
      </w:r>
      <w:r w:rsidR="003A1036">
        <w:rPr>
          <w:sz w:val="28"/>
        </w:rPr>
        <w:t xml:space="preserve"> </w:t>
      </w:r>
      <w:r w:rsidRPr="003A1036">
        <w:rPr>
          <w:sz w:val="28"/>
        </w:rPr>
        <w:t>"реалист" - руководствуется установкой: "при проведении операции благоприятные и неблагоприятные состояния природы имеют примерно одинаковую степень возможности";</w:t>
      </w:r>
    </w:p>
    <w:p w:rsidR="00517AA3" w:rsidRPr="003A1036" w:rsidRDefault="00517AA3" w:rsidP="003A1036">
      <w:pPr>
        <w:shd w:val="clear" w:color="auto" w:fill="FFFFFF"/>
        <w:autoSpaceDE w:val="0"/>
        <w:autoSpaceDN w:val="0"/>
        <w:adjustRightInd w:val="0"/>
        <w:spacing w:line="360" w:lineRule="auto"/>
        <w:ind w:firstLine="709"/>
        <w:jc w:val="both"/>
        <w:rPr>
          <w:sz w:val="28"/>
        </w:rPr>
      </w:pPr>
      <w:r w:rsidRPr="003A1036">
        <w:rPr>
          <w:sz w:val="28"/>
        </w:rPr>
        <w:lastRenderedPageBreak/>
        <w:t>•</w:t>
      </w:r>
      <w:r w:rsidR="003A1036">
        <w:rPr>
          <w:sz w:val="28"/>
        </w:rPr>
        <w:t xml:space="preserve"> </w:t>
      </w:r>
      <w:r w:rsidRPr="003A1036">
        <w:rPr>
          <w:sz w:val="28"/>
        </w:rPr>
        <w:t>"оптимист" - всегда руководствуется правилом: "со мной все будет хорошо, а все сложится удачно".</w:t>
      </w:r>
    </w:p>
    <w:p w:rsidR="00517AA3" w:rsidRPr="003A1036" w:rsidRDefault="00517AA3" w:rsidP="003A1036">
      <w:pPr>
        <w:shd w:val="clear" w:color="auto" w:fill="FFFFFF"/>
        <w:autoSpaceDE w:val="0"/>
        <w:autoSpaceDN w:val="0"/>
        <w:adjustRightInd w:val="0"/>
        <w:spacing w:line="360" w:lineRule="auto"/>
        <w:ind w:firstLine="709"/>
        <w:jc w:val="both"/>
        <w:rPr>
          <w:sz w:val="28"/>
        </w:rPr>
      </w:pPr>
      <w:r w:rsidRPr="003A1036">
        <w:rPr>
          <w:sz w:val="28"/>
        </w:rPr>
        <w:t>Кроме того, для "пессимиста" и "оптимиста" были выделены две дополнительные градации: "крайний..." и "разумный...".</w:t>
      </w:r>
    </w:p>
    <w:p w:rsidR="00517AA3" w:rsidRPr="003A1036" w:rsidRDefault="00517AA3" w:rsidP="003A1036">
      <w:pPr>
        <w:shd w:val="clear" w:color="auto" w:fill="FFFFFF"/>
        <w:autoSpaceDE w:val="0"/>
        <w:autoSpaceDN w:val="0"/>
        <w:adjustRightInd w:val="0"/>
        <w:spacing w:line="360" w:lineRule="auto"/>
        <w:ind w:firstLine="709"/>
        <w:jc w:val="both"/>
        <w:rPr>
          <w:sz w:val="28"/>
        </w:rPr>
      </w:pPr>
      <w:r w:rsidRPr="003A1036">
        <w:rPr>
          <w:sz w:val="28"/>
        </w:rPr>
        <w:t>Характер отношения ЛПР к риску в условиях природной неопределенности автор определил через его готовность пойти на возможность получения наихудшего для данной стратегии результата в надежде получить лучший результат. На этой основе были предложены следующие характеристики отношения ЛПР к нестохастическому риску:</w:t>
      </w:r>
    </w:p>
    <w:p w:rsidR="00517AA3" w:rsidRPr="003A1036" w:rsidRDefault="00517AA3" w:rsidP="003A1036">
      <w:pPr>
        <w:shd w:val="clear" w:color="auto" w:fill="FFFFFF"/>
        <w:autoSpaceDE w:val="0"/>
        <w:autoSpaceDN w:val="0"/>
        <w:adjustRightInd w:val="0"/>
        <w:spacing w:line="360" w:lineRule="auto"/>
        <w:ind w:firstLine="709"/>
        <w:jc w:val="both"/>
        <w:rPr>
          <w:sz w:val="28"/>
        </w:rPr>
      </w:pPr>
      <w:r w:rsidRPr="003A1036">
        <w:rPr>
          <w:sz w:val="28"/>
        </w:rPr>
        <w:t>•</w:t>
      </w:r>
      <w:r w:rsidR="003A1036">
        <w:rPr>
          <w:sz w:val="28"/>
        </w:rPr>
        <w:t xml:space="preserve"> </w:t>
      </w:r>
      <w:r w:rsidRPr="003A1036">
        <w:rPr>
          <w:sz w:val="28"/>
        </w:rPr>
        <w:t>"несклонный к риску" - это ЛПР, которое "боится много проиграть", и по</w:t>
      </w:r>
      <w:r w:rsidRPr="003A1036">
        <w:rPr>
          <w:sz w:val="28"/>
        </w:rPr>
        <w:softHyphen/>
        <w:t>этому при оценке возможных стратегий в первую очередь обращает внима</w:t>
      </w:r>
      <w:r w:rsidRPr="003A1036">
        <w:rPr>
          <w:sz w:val="28"/>
        </w:rPr>
        <w:softHyphen/>
        <w:t>ние на величины связанных с ними наихудших результатов;</w:t>
      </w:r>
    </w:p>
    <w:p w:rsidR="00517AA3" w:rsidRPr="003A1036" w:rsidRDefault="00517AA3" w:rsidP="003A1036">
      <w:pPr>
        <w:shd w:val="clear" w:color="auto" w:fill="FFFFFF"/>
        <w:autoSpaceDE w:val="0"/>
        <w:autoSpaceDN w:val="0"/>
        <w:adjustRightInd w:val="0"/>
        <w:spacing w:line="360" w:lineRule="auto"/>
        <w:ind w:firstLine="709"/>
        <w:jc w:val="both"/>
        <w:rPr>
          <w:sz w:val="28"/>
        </w:rPr>
      </w:pPr>
      <w:r w:rsidRPr="003A1036">
        <w:rPr>
          <w:sz w:val="28"/>
        </w:rPr>
        <w:t>•</w:t>
      </w:r>
      <w:r w:rsidR="003A1036">
        <w:rPr>
          <w:sz w:val="28"/>
        </w:rPr>
        <w:t xml:space="preserve"> </w:t>
      </w:r>
      <w:r w:rsidRPr="003A1036">
        <w:rPr>
          <w:sz w:val="28"/>
        </w:rPr>
        <w:t>"склонный к риску" - это ЛПР, которое "боится мало выиграть", и поэтому при оценке возможных стратегий в первую очередь обращает внимание или на величины связанных с ними наилучших результатов, или на величины "сожалений", вычисляемых для каждой возможной ситуации как разность между наилучшим при данном состоянии природы результатом и всеми текущими для него;</w:t>
      </w:r>
    </w:p>
    <w:p w:rsidR="00517AA3" w:rsidRPr="003A1036" w:rsidRDefault="00517AA3" w:rsidP="003A1036">
      <w:pPr>
        <w:shd w:val="clear" w:color="auto" w:fill="FFFFFF"/>
        <w:autoSpaceDE w:val="0"/>
        <w:autoSpaceDN w:val="0"/>
        <w:adjustRightInd w:val="0"/>
        <w:spacing w:line="360" w:lineRule="auto"/>
        <w:ind w:firstLine="709"/>
        <w:jc w:val="both"/>
        <w:rPr>
          <w:sz w:val="28"/>
        </w:rPr>
      </w:pPr>
      <w:r w:rsidRPr="003A1036">
        <w:rPr>
          <w:sz w:val="28"/>
        </w:rPr>
        <w:t>•</w:t>
      </w:r>
      <w:r w:rsidR="003A1036">
        <w:rPr>
          <w:sz w:val="28"/>
        </w:rPr>
        <w:t xml:space="preserve"> </w:t>
      </w:r>
      <w:r w:rsidRPr="003A1036">
        <w:rPr>
          <w:sz w:val="28"/>
        </w:rPr>
        <w:t>"безразличный к риску" - это ЛПР, которое придает одинаковый вес как наилучшим, так и наихудшим результатам, учитывая возможные промежуточные результаты.</w:t>
      </w:r>
    </w:p>
    <w:p w:rsidR="00517AA3" w:rsidRPr="003A1036" w:rsidRDefault="00517AA3" w:rsidP="003A1036">
      <w:pPr>
        <w:shd w:val="clear" w:color="auto" w:fill="FFFFFF"/>
        <w:autoSpaceDE w:val="0"/>
        <w:autoSpaceDN w:val="0"/>
        <w:adjustRightInd w:val="0"/>
        <w:spacing w:line="360" w:lineRule="auto"/>
        <w:ind w:firstLine="709"/>
        <w:jc w:val="both"/>
        <w:rPr>
          <w:sz w:val="28"/>
        </w:rPr>
      </w:pPr>
      <w:r w:rsidRPr="003A1036">
        <w:rPr>
          <w:sz w:val="28"/>
        </w:rPr>
        <w:t>После такого определения "типа личности" ЛПР и введения градаций его отношения к нестохастическому риску осталось только применить метод морфологических таблиц и сформировать систему почти из 20 критериев, в которую, конечно же, вошли и все классические критерии выбора.</w:t>
      </w:r>
    </w:p>
    <w:p w:rsidR="00517AA3" w:rsidRPr="003A1036" w:rsidRDefault="00517AA3" w:rsidP="003A1036">
      <w:pPr>
        <w:shd w:val="clear" w:color="auto" w:fill="FFFFFF"/>
        <w:autoSpaceDE w:val="0"/>
        <w:autoSpaceDN w:val="0"/>
        <w:adjustRightInd w:val="0"/>
        <w:spacing w:line="360" w:lineRule="auto"/>
        <w:ind w:firstLine="709"/>
        <w:jc w:val="both"/>
        <w:rPr>
          <w:sz w:val="28"/>
        </w:rPr>
      </w:pPr>
      <w:r w:rsidRPr="003A1036">
        <w:rPr>
          <w:sz w:val="28"/>
        </w:rPr>
        <w:t xml:space="preserve">Условия неопределенности возникают, когда невозможно подсчитать вероятности, связанные с выбором. Такие условия появляются, когда в данной ситуации имеется так много переменных или «неизвестных» факторов, что невозможно бывает решить, какие могут быть вероятные результаты. В этих условиях менеджеры вынуждены полагаться на опыт, </w:t>
      </w:r>
      <w:r w:rsidRPr="003A1036">
        <w:rPr>
          <w:sz w:val="28"/>
        </w:rPr>
        <w:lastRenderedPageBreak/>
        <w:t>инициативу, суждения, что создает небезызвестное для них затруднительное положение в периоды быстрых перемен (рис. 1.3).</w:t>
      </w:r>
    </w:p>
    <w:p w:rsidR="00517AA3" w:rsidRDefault="00517AA3" w:rsidP="003A1036">
      <w:pPr>
        <w:shd w:val="clear" w:color="auto" w:fill="FFFFFF"/>
        <w:autoSpaceDE w:val="0"/>
        <w:autoSpaceDN w:val="0"/>
        <w:adjustRightInd w:val="0"/>
        <w:spacing w:line="360" w:lineRule="auto"/>
        <w:ind w:firstLine="709"/>
        <w:jc w:val="both"/>
        <w:rPr>
          <w:sz w:val="28"/>
        </w:rPr>
      </w:pPr>
      <w:r w:rsidRPr="003A1036">
        <w:rPr>
          <w:sz w:val="28"/>
        </w:rPr>
        <w:t>Решение принимается в условиях неопределенности, когда невозможно оценить вероятность потенциальных результатов. Это должно иметь место, когда требующие учета факторы настолько новы и сложны, что насчет них невозможно получить достаточно релевантной информации. В итоге вероятность определенного последствия невозможно предсказать с достаточной степенью достоверности. Неопределенность характерна для некоторых решений, которые приходится принимать в быстро меняющихся обстоятельствах. Наивысшим потенциалом неопределенностей обладает социально-культурная, политическая и наукоемкая среда.</w:t>
      </w:r>
    </w:p>
    <w:p w:rsidR="00517AA3" w:rsidRPr="003A1036" w:rsidRDefault="00517AA3" w:rsidP="003A1036">
      <w:pPr>
        <w:shd w:val="clear" w:color="auto" w:fill="FFFFFF"/>
        <w:autoSpaceDE w:val="0"/>
        <w:autoSpaceDN w:val="0"/>
        <w:adjustRightInd w:val="0"/>
        <w:spacing w:line="360" w:lineRule="auto"/>
        <w:ind w:firstLine="709"/>
        <w:jc w:val="both"/>
        <w:rPr>
          <w:sz w:val="28"/>
        </w:rPr>
      </w:pPr>
      <w:r w:rsidRPr="003A1036">
        <w:rPr>
          <w:sz w:val="28"/>
        </w:rPr>
        <w:t>Сталкиваясь с неопределенностью, руководитель может использовать две основные возможности. Во-первых, пытаясь получить дополнительную релевантную информацию и еще раз проанализировать проблему. Этим удается уменьшить новизну и сложность проблемы. Во-вторых, действовать в точном соответствии с прошлым опытом, суждениями или интуицией и сделать предположение о вероятности событий. Это необходимо, когда не хватает времени на сбор дополнительной информации или затраты на нее чересчур высоки. Временные и информационные ограничения имеют важнейшее значение при принятии управленческих решений.</w:t>
      </w:r>
    </w:p>
    <w:p w:rsidR="00517AA3" w:rsidRPr="003A1036" w:rsidRDefault="00517AA3" w:rsidP="003A1036">
      <w:pPr>
        <w:shd w:val="clear" w:color="auto" w:fill="FFFFFF"/>
        <w:autoSpaceDE w:val="0"/>
        <w:autoSpaceDN w:val="0"/>
        <w:adjustRightInd w:val="0"/>
        <w:spacing w:line="360" w:lineRule="auto"/>
        <w:ind w:firstLine="709"/>
        <w:jc w:val="both"/>
        <w:rPr>
          <w:sz w:val="28"/>
        </w:rPr>
      </w:pPr>
      <w:r w:rsidRPr="003A1036">
        <w:rPr>
          <w:sz w:val="28"/>
        </w:rPr>
        <w:t xml:space="preserve">Ход времени обычно обусловливает изменения ситуации. Если они значительны, ситуация может преобразиться настолько, что критерии для принятия решения станут недействительными. Поэтому решения следует принимать и воплощать в жизнь, пока информация и допущения, на которых основаны решения, остаются релевантными и точными. Часто это затруднительно, поскольку время между принятием решения и началом действия велико. Кроме того, здравый смысл подсказывает, что решение следует принимать достаточно быстро для того, чтобы желательное действие сохранило свое значение. Поэтому учет фактора времени иногда заставляет руководителей опираться на суждение или даже интуицию, тогда как в </w:t>
      </w:r>
      <w:r w:rsidRPr="003A1036">
        <w:rPr>
          <w:sz w:val="28"/>
        </w:rPr>
        <w:lastRenderedPageBreak/>
        <w:t>нормальных обстоятельствах они предпочли бы рациональный анализ. Подобным образом следует учитывать вероятность опережения решением своего времени.</w:t>
      </w:r>
    </w:p>
    <w:p w:rsidR="00517AA3" w:rsidRPr="003A1036" w:rsidRDefault="00517AA3" w:rsidP="003A1036">
      <w:pPr>
        <w:shd w:val="clear" w:color="auto" w:fill="FFFFFF"/>
        <w:autoSpaceDE w:val="0"/>
        <w:autoSpaceDN w:val="0"/>
        <w:adjustRightInd w:val="0"/>
        <w:spacing w:line="360" w:lineRule="auto"/>
        <w:ind w:firstLine="709"/>
        <w:jc w:val="both"/>
        <w:rPr>
          <w:sz w:val="28"/>
        </w:rPr>
      </w:pPr>
      <w:r w:rsidRPr="003A1036">
        <w:rPr>
          <w:sz w:val="28"/>
        </w:rPr>
        <w:t>Таким образом, существуют определенные пределы для рационального принятия решений отчасти потому, что никто не знает, что ожидает его в будущем, и будут ли в результате правильными принятые решения. Кроме того, многие решения включают так много переменных факторов, что невозможно, даже при наличии совершенных информационных систем, их полностью постичь, и поэтому никто не может осознавать все возможные последствия. Самое большое, что могут менеджеры сделать, так это принять самое логичное решение, какое только они могут, основываясь на не совсем отвечающей требованиям информации и своей способности ее использовать. Правда системные методы и инструменты принятия решений все время улучшаются, но соответствие следует проводить между стоимостью принятия наилучших решений и объемом затраченного времени и усилий по сравнению с удовлетворительными решениями, которые будут адекватно обслуживать потребности организации.</w:t>
      </w:r>
    </w:p>
    <w:p w:rsidR="00517AA3" w:rsidRPr="003A1036" w:rsidRDefault="00517AA3" w:rsidP="003A1036">
      <w:pPr>
        <w:shd w:val="clear" w:color="auto" w:fill="FFFFFF"/>
        <w:autoSpaceDE w:val="0"/>
        <w:autoSpaceDN w:val="0"/>
        <w:adjustRightInd w:val="0"/>
        <w:spacing w:line="360" w:lineRule="auto"/>
        <w:ind w:firstLine="709"/>
        <w:jc w:val="both"/>
        <w:rPr>
          <w:sz w:val="28"/>
        </w:rPr>
      </w:pPr>
      <w:r w:rsidRPr="003A1036">
        <w:rPr>
          <w:sz w:val="28"/>
        </w:rPr>
        <w:t>Разработка и принятие управленческих решений в условиях неопределенности - это ситуация разработана в теории, однако на практике формализованные алгоритмы анализа применяются достаточно редко. Основная трудность здесь состоит в том, что не представляется возможным оценить вероятности исходов. Основной критерий - максимизация прибыли - здесь не срабатывает, поэтому применяют другие критерии:</w:t>
      </w:r>
    </w:p>
    <w:p w:rsidR="00517AA3" w:rsidRPr="003A1036" w:rsidRDefault="00517AA3" w:rsidP="003A1036">
      <w:pPr>
        <w:shd w:val="clear" w:color="auto" w:fill="FFFFFF"/>
        <w:autoSpaceDE w:val="0"/>
        <w:autoSpaceDN w:val="0"/>
        <w:adjustRightInd w:val="0"/>
        <w:spacing w:line="360" w:lineRule="auto"/>
        <w:ind w:firstLine="709"/>
        <w:jc w:val="both"/>
        <w:rPr>
          <w:sz w:val="28"/>
        </w:rPr>
      </w:pPr>
      <w:r w:rsidRPr="003A1036">
        <w:rPr>
          <w:sz w:val="28"/>
        </w:rPr>
        <w:t>• максимин (максимизация минимальной прибыли);</w:t>
      </w:r>
    </w:p>
    <w:p w:rsidR="00517AA3" w:rsidRPr="003A1036" w:rsidRDefault="00517AA3" w:rsidP="003A1036">
      <w:pPr>
        <w:shd w:val="clear" w:color="auto" w:fill="FFFFFF"/>
        <w:autoSpaceDE w:val="0"/>
        <w:autoSpaceDN w:val="0"/>
        <w:adjustRightInd w:val="0"/>
        <w:spacing w:line="360" w:lineRule="auto"/>
        <w:ind w:firstLine="709"/>
        <w:jc w:val="both"/>
        <w:rPr>
          <w:sz w:val="28"/>
        </w:rPr>
      </w:pPr>
      <w:r w:rsidRPr="003A1036">
        <w:rPr>
          <w:sz w:val="28"/>
        </w:rPr>
        <w:t>• минамакс (минимизация максимальных потерь);</w:t>
      </w:r>
    </w:p>
    <w:p w:rsidR="00517AA3" w:rsidRPr="003A1036" w:rsidRDefault="00517AA3" w:rsidP="003A1036">
      <w:pPr>
        <w:shd w:val="clear" w:color="auto" w:fill="FFFFFF"/>
        <w:autoSpaceDE w:val="0"/>
        <w:autoSpaceDN w:val="0"/>
        <w:adjustRightInd w:val="0"/>
        <w:spacing w:line="360" w:lineRule="auto"/>
        <w:ind w:firstLine="709"/>
        <w:jc w:val="both"/>
        <w:rPr>
          <w:sz w:val="28"/>
        </w:rPr>
      </w:pPr>
      <w:r w:rsidRPr="003A1036">
        <w:rPr>
          <w:sz w:val="28"/>
        </w:rPr>
        <w:t>• максимакс (максимизация максимальной прибыли) и др.</w:t>
      </w:r>
    </w:p>
    <w:p w:rsidR="00517AA3" w:rsidRPr="003A1036" w:rsidRDefault="00517AA3" w:rsidP="003A1036">
      <w:pPr>
        <w:shd w:val="clear" w:color="auto" w:fill="FFFFFF"/>
        <w:autoSpaceDE w:val="0"/>
        <w:autoSpaceDN w:val="0"/>
        <w:adjustRightInd w:val="0"/>
        <w:spacing w:line="360" w:lineRule="auto"/>
        <w:ind w:firstLine="709"/>
        <w:jc w:val="both"/>
        <w:rPr>
          <w:sz w:val="28"/>
        </w:rPr>
      </w:pPr>
      <w:r w:rsidRPr="003A1036">
        <w:rPr>
          <w:sz w:val="28"/>
        </w:rPr>
        <w:t>Условия риска:</w:t>
      </w:r>
    </w:p>
    <w:p w:rsidR="00517AA3" w:rsidRPr="003A1036" w:rsidRDefault="00517AA3" w:rsidP="003A1036">
      <w:pPr>
        <w:shd w:val="clear" w:color="auto" w:fill="FFFFFF"/>
        <w:autoSpaceDE w:val="0"/>
        <w:autoSpaceDN w:val="0"/>
        <w:adjustRightInd w:val="0"/>
        <w:spacing w:line="360" w:lineRule="auto"/>
        <w:ind w:firstLine="709"/>
        <w:jc w:val="both"/>
        <w:rPr>
          <w:sz w:val="28"/>
        </w:rPr>
      </w:pPr>
      <w:r w:rsidRPr="003A1036">
        <w:rPr>
          <w:sz w:val="28"/>
        </w:rPr>
        <w:t xml:space="preserve">Более типичная ситуация возникает, когда менеджеры не могут полностью быть уверенными в результатах решений, но они устанавливают обоснованные приемлемые вероятности. Это известно как одно из условий </w:t>
      </w:r>
      <w:r w:rsidRPr="003A1036">
        <w:rPr>
          <w:sz w:val="28"/>
        </w:rPr>
        <w:lastRenderedPageBreak/>
        <w:t>риска, когда менеджеры могут определять в пределах ограниченных параметров результаты различного возможного для них выбора. Они могут сделать выбор в зависимости от того, какой результат более желателен для них (рис. 1.4.).</w:t>
      </w:r>
    </w:p>
    <w:p w:rsidR="00517AA3" w:rsidRPr="003A1036" w:rsidRDefault="00517AA3" w:rsidP="003A1036">
      <w:pPr>
        <w:shd w:val="clear" w:color="auto" w:fill="FFFFFF"/>
        <w:autoSpaceDE w:val="0"/>
        <w:autoSpaceDN w:val="0"/>
        <w:adjustRightInd w:val="0"/>
        <w:spacing w:line="360" w:lineRule="auto"/>
        <w:ind w:firstLine="709"/>
        <w:jc w:val="both"/>
        <w:rPr>
          <w:sz w:val="28"/>
        </w:rPr>
      </w:pPr>
      <w:r w:rsidRPr="003A1036">
        <w:rPr>
          <w:sz w:val="28"/>
        </w:rPr>
        <w:t>К решениям, принимаемым в условиях риска, относятся такие, результаты которых не являются определенными, но вероятность каждого результата известна. Вероятность определяется как степень возможности свершения данного события и изменяется от 0 до 1, Сумма вероятностей всех альтернатив должна быть равна единице. В условиях определенности существует лишь одна альтернатива.</w:t>
      </w:r>
    </w:p>
    <w:p w:rsidR="00517AA3" w:rsidRPr="003A1036" w:rsidRDefault="00517AA3" w:rsidP="003A1036">
      <w:pPr>
        <w:shd w:val="clear" w:color="auto" w:fill="FFFFFF"/>
        <w:autoSpaceDE w:val="0"/>
        <w:autoSpaceDN w:val="0"/>
        <w:adjustRightInd w:val="0"/>
        <w:spacing w:line="360" w:lineRule="auto"/>
        <w:ind w:firstLine="709"/>
        <w:jc w:val="both"/>
        <w:rPr>
          <w:sz w:val="28"/>
        </w:rPr>
      </w:pPr>
      <w:r w:rsidRPr="003A1036">
        <w:rPr>
          <w:sz w:val="28"/>
        </w:rPr>
        <w:t>По результатам исследования методологических основ принятия решения в условиях неопределенности сделаем некоторые выводы. Существует довольно распространенная классификация разновидностей неопределенности, каждая из которых требует применения особых методов принятия решений. Наибольшая сложность возникает при наличии в практике руководителя нестохастической неопределенности. В этом случае возникает масса проблем, связанных с неожиданностью результатов. В целом неопределенность – это негативное явление, которое следует или минимизировать, или избегать вообще.</w:t>
      </w:r>
    </w:p>
    <w:p w:rsidR="00517AA3" w:rsidRPr="003A1036" w:rsidRDefault="003A1036" w:rsidP="003A1036">
      <w:pPr>
        <w:spacing w:line="360" w:lineRule="auto"/>
        <w:ind w:firstLine="709"/>
        <w:jc w:val="center"/>
        <w:rPr>
          <w:b/>
          <w:sz w:val="28"/>
        </w:rPr>
      </w:pPr>
      <w:r>
        <w:rPr>
          <w:sz w:val="28"/>
        </w:rPr>
        <w:br w:type="page"/>
      </w:r>
      <w:r w:rsidR="00517AA3" w:rsidRPr="003A1036">
        <w:rPr>
          <w:b/>
          <w:sz w:val="28"/>
        </w:rPr>
        <w:lastRenderedPageBreak/>
        <w:t>2. Характеристика хозяйственной деятельности ОАО «ЖБК-1».</w:t>
      </w:r>
    </w:p>
    <w:p w:rsidR="003A1036" w:rsidRPr="003A1036" w:rsidRDefault="003A1036" w:rsidP="003A1036">
      <w:pPr>
        <w:pStyle w:val="3"/>
        <w:spacing w:before="0" w:after="0" w:line="360" w:lineRule="auto"/>
        <w:ind w:firstLine="709"/>
        <w:jc w:val="center"/>
        <w:rPr>
          <w:rFonts w:ascii="Times New Roman" w:hAnsi="Times New Roman"/>
          <w:sz w:val="28"/>
        </w:rPr>
      </w:pPr>
      <w:bookmarkStart w:id="0" w:name="_Toc87787268"/>
    </w:p>
    <w:p w:rsidR="00517AA3" w:rsidRPr="003A1036" w:rsidRDefault="00517AA3" w:rsidP="003A1036">
      <w:pPr>
        <w:pStyle w:val="3"/>
        <w:spacing w:before="0" w:after="0" w:line="360" w:lineRule="auto"/>
        <w:ind w:firstLine="709"/>
        <w:jc w:val="center"/>
        <w:rPr>
          <w:rFonts w:ascii="Times New Roman" w:hAnsi="Times New Roman"/>
          <w:sz w:val="28"/>
        </w:rPr>
      </w:pPr>
      <w:r w:rsidRPr="003A1036">
        <w:rPr>
          <w:rFonts w:ascii="Times New Roman" w:hAnsi="Times New Roman"/>
          <w:sz w:val="28"/>
        </w:rPr>
        <w:t>2.1. Краткая характеристика предприятия</w:t>
      </w:r>
      <w:bookmarkEnd w:id="0"/>
    </w:p>
    <w:p w:rsidR="00517AA3" w:rsidRPr="003A1036" w:rsidRDefault="00517AA3" w:rsidP="003A1036">
      <w:pPr>
        <w:shd w:val="clear" w:color="auto" w:fill="FFFFFF"/>
        <w:spacing w:line="360" w:lineRule="auto"/>
        <w:ind w:firstLine="709"/>
        <w:jc w:val="both"/>
        <w:rPr>
          <w:sz w:val="28"/>
        </w:rPr>
      </w:pPr>
    </w:p>
    <w:p w:rsidR="00517AA3" w:rsidRPr="003A1036" w:rsidRDefault="00517AA3" w:rsidP="003A1036">
      <w:pPr>
        <w:shd w:val="clear" w:color="auto" w:fill="FFFFFF"/>
        <w:spacing w:line="360" w:lineRule="auto"/>
        <w:ind w:firstLine="709"/>
        <w:jc w:val="both"/>
        <w:rPr>
          <w:sz w:val="28"/>
        </w:rPr>
      </w:pPr>
      <w:r w:rsidRPr="003A1036">
        <w:rPr>
          <w:sz w:val="28"/>
        </w:rPr>
        <w:t>1) Полное и сокращенное наименование предприятия</w:t>
      </w:r>
    </w:p>
    <w:p w:rsidR="00517AA3" w:rsidRPr="003A1036" w:rsidRDefault="00517AA3" w:rsidP="003A1036">
      <w:pPr>
        <w:shd w:val="clear" w:color="auto" w:fill="FFFFFF"/>
        <w:spacing w:line="360" w:lineRule="auto"/>
        <w:ind w:firstLine="709"/>
        <w:jc w:val="both"/>
        <w:rPr>
          <w:sz w:val="28"/>
        </w:rPr>
      </w:pPr>
      <w:r w:rsidRPr="003A1036">
        <w:rPr>
          <w:sz w:val="28"/>
        </w:rPr>
        <w:t>Открытое акционерное общество «Белгородский завод железобетонных конструкций №1», ОАО «Белгородский завод ЖБК №1»</w:t>
      </w:r>
    </w:p>
    <w:p w:rsidR="00517AA3" w:rsidRPr="003A1036" w:rsidRDefault="00517AA3" w:rsidP="003A1036">
      <w:pPr>
        <w:shd w:val="clear" w:color="auto" w:fill="FFFFFF"/>
        <w:spacing w:line="360" w:lineRule="auto"/>
        <w:ind w:firstLine="709"/>
        <w:jc w:val="both"/>
        <w:rPr>
          <w:sz w:val="28"/>
        </w:rPr>
      </w:pPr>
      <w:r w:rsidRPr="003A1036">
        <w:rPr>
          <w:sz w:val="28"/>
        </w:rPr>
        <w:t>2)</w:t>
      </w:r>
      <w:r w:rsidR="003A1036">
        <w:rPr>
          <w:sz w:val="28"/>
        </w:rPr>
        <w:t xml:space="preserve"> </w:t>
      </w:r>
      <w:r w:rsidRPr="003A1036">
        <w:rPr>
          <w:sz w:val="28"/>
        </w:rPr>
        <w:t>Дата</w:t>
      </w:r>
      <w:r w:rsidR="003A1036">
        <w:rPr>
          <w:sz w:val="28"/>
        </w:rPr>
        <w:t xml:space="preserve"> </w:t>
      </w:r>
      <w:r w:rsidRPr="003A1036">
        <w:rPr>
          <w:sz w:val="28"/>
        </w:rPr>
        <w:t>регистрации</w:t>
      </w:r>
      <w:r w:rsidR="003A1036">
        <w:rPr>
          <w:sz w:val="28"/>
        </w:rPr>
        <w:t xml:space="preserve"> </w:t>
      </w:r>
      <w:r w:rsidRPr="003A1036">
        <w:rPr>
          <w:sz w:val="28"/>
        </w:rPr>
        <w:t>предприятия,</w:t>
      </w:r>
      <w:r w:rsidR="003A1036">
        <w:rPr>
          <w:sz w:val="28"/>
        </w:rPr>
        <w:t xml:space="preserve"> </w:t>
      </w:r>
      <w:r w:rsidRPr="003A1036">
        <w:rPr>
          <w:sz w:val="28"/>
        </w:rPr>
        <w:t>номер</w:t>
      </w:r>
      <w:r w:rsidR="003A1036">
        <w:rPr>
          <w:sz w:val="28"/>
        </w:rPr>
        <w:t xml:space="preserve"> </w:t>
      </w:r>
      <w:r w:rsidRPr="003A1036">
        <w:rPr>
          <w:sz w:val="28"/>
        </w:rPr>
        <w:t>регистрационного свидетельства, наименование органа, зарегистрировавшего предприятие</w:t>
      </w:r>
    </w:p>
    <w:p w:rsidR="00517AA3" w:rsidRPr="003A1036" w:rsidRDefault="00517AA3" w:rsidP="003A1036">
      <w:pPr>
        <w:shd w:val="clear" w:color="auto" w:fill="FFFFFF"/>
        <w:spacing w:line="360" w:lineRule="auto"/>
        <w:ind w:firstLine="709"/>
        <w:jc w:val="both"/>
        <w:rPr>
          <w:sz w:val="28"/>
        </w:rPr>
      </w:pPr>
      <w:r w:rsidRPr="003A1036">
        <w:rPr>
          <w:sz w:val="28"/>
        </w:rPr>
        <w:t>1993 г. приказ №107 от 26.04- Акционерное общества открытого типа.</w:t>
      </w:r>
    </w:p>
    <w:p w:rsidR="00517AA3" w:rsidRPr="003A1036" w:rsidRDefault="00517AA3" w:rsidP="003A1036">
      <w:pPr>
        <w:shd w:val="clear" w:color="auto" w:fill="FFFFFF"/>
        <w:spacing w:line="360" w:lineRule="auto"/>
        <w:ind w:firstLine="709"/>
        <w:jc w:val="both"/>
        <w:rPr>
          <w:sz w:val="28"/>
        </w:rPr>
      </w:pPr>
      <w:r w:rsidRPr="003A1036">
        <w:rPr>
          <w:sz w:val="28"/>
        </w:rPr>
        <w:t>1997 г. приказ №389 от 15.08- Открытое Акционерное общество</w:t>
      </w:r>
    </w:p>
    <w:p w:rsidR="00517AA3" w:rsidRPr="003A1036" w:rsidRDefault="00517AA3" w:rsidP="003A1036">
      <w:pPr>
        <w:shd w:val="clear" w:color="auto" w:fill="FFFFFF"/>
        <w:spacing w:line="360" w:lineRule="auto"/>
        <w:ind w:firstLine="709"/>
        <w:jc w:val="both"/>
        <w:rPr>
          <w:sz w:val="28"/>
        </w:rPr>
      </w:pPr>
      <w:r w:rsidRPr="003A1036">
        <w:rPr>
          <w:sz w:val="28"/>
        </w:rPr>
        <w:t>3) Почтовый и юридический адрес предприятия.</w:t>
      </w:r>
    </w:p>
    <w:p w:rsidR="00517AA3" w:rsidRPr="003A1036" w:rsidRDefault="00517AA3" w:rsidP="003A1036">
      <w:pPr>
        <w:shd w:val="clear" w:color="auto" w:fill="FFFFFF"/>
        <w:spacing w:line="360" w:lineRule="auto"/>
        <w:ind w:firstLine="709"/>
        <w:jc w:val="both"/>
        <w:rPr>
          <w:sz w:val="28"/>
        </w:rPr>
      </w:pPr>
      <w:r w:rsidRPr="003A1036">
        <w:rPr>
          <w:sz w:val="28"/>
        </w:rPr>
        <w:t>Российская Федерация, 308800, г.Белгород, ул.Коммунальная 5</w:t>
      </w:r>
    </w:p>
    <w:p w:rsidR="00517AA3" w:rsidRPr="003A1036" w:rsidRDefault="00517AA3" w:rsidP="003A1036">
      <w:pPr>
        <w:shd w:val="clear" w:color="auto" w:fill="FFFFFF"/>
        <w:spacing w:line="360" w:lineRule="auto"/>
        <w:ind w:firstLine="709"/>
        <w:jc w:val="both"/>
        <w:rPr>
          <w:sz w:val="28"/>
        </w:rPr>
      </w:pPr>
      <w:r w:rsidRPr="003A1036">
        <w:rPr>
          <w:sz w:val="28"/>
        </w:rPr>
        <w:t>4) Подчиненность предприятия - вышестоящий орган.</w:t>
      </w:r>
    </w:p>
    <w:p w:rsidR="00517AA3" w:rsidRPr="003A1036" w:rsidRDefault="00517AA3" w:rsidP="003A1036">
      <w:pPr>
        <w:shd w:val="clear" w:color="auto" w:fill="FFFFFF"/>
        <w:spacing w:line="360" w:lineRule="auto"/>
        <w:ind w:firstLine="709"/>
        <w:jc w:val="both"/>
        <w:rPr>
          <w:sz w:val="28"/>
        </w:rPr>
      </w:pPr>
      <w:r w:rsidRPr="003A1036">
        <w:rPr>
          <w:sz w:val="28"/>
        </w:rPr>
        <w:t>5) Вид деятельности.</w:t>
      </w:r>
    </w:p>
    <w:p w:rsidR="00517AA3" w:rsidRPr="003A1036" w:rsidRDefault="00517AA3" w:rsidP="003A1036">
      <w:pPr>
        <w:shd w:val="clear" w:color="auto" w:fill="FFFFFF"/>
        <w:spacing w:line="360" w:lineRule="auto"/>
        <w:ind w:firstLine="709"/>
        <w:jc w:val="both"/>
        <w:rPr>
          <w:sz w:val="28"/>
        </w:rPr>
      </w:pPr>
      <w:r w:rsidRPr="003A1036">
        <w:rPr>
          <w:sz w:val="28"/>
        </w:rPr>
        <w:t>Производство строительных материалов</w:t>
      </w:r>
    </w:p>
    <w:p w:rsidR="00517AA3" w:rsidRPr="003A1036" w:rsidRDefault="00517AA3" w:rsidP="003A1036">
      <w:pPr>
        <w:shd w:val="clear" w:color="auto" w:fill="FFFFFF"/>
        <w:spacing w:line="360" w:lineRule="auto"/>
        <w:ind w:firstLine="709"/>
        <w:jc w:val="both"/>
        <w:rPr>
          <w:sz w:val="28"/>
        </w:rPr>
      </w:pPr>
      <w:r w:rsidRPr="003A1036">
        <w:rPr>
          <w:sz w:val="28"/>
        </w:rPr>
        <w:t>6) Организационно-правовая форма предприятия Открытое акционерное общество</w:t>
      </w:r>
    </w:p>
    <w:p w:rsidR="00517AA3" w:rsidRPr="003A1036" w:rsidRDefault="00517AA3" w:rsidP="003A1036">
      <w:pPr>
        <w:shd w:val="clear" w:color="auto" w:fill="FFFFFF"/>
        <w:spacing w:line="360" w:lineRule="auto"/>
        <w:ind w:firstLine="709"/>
        <w:jc w:val="both"/>
        <w:rPr>
          <w:sz w:val="28"/>
        </w:rPr>
      </w:pPr>
      <w:r w:rsidRPr="003A1036">
        <w:rPr>
          <w:sz w:val="28"/>
        </w:rPr>
        <w:t>7) Форма собственности. Частная.</w:t>
      </w:r>
    </w:p>
    <w:p w:rsidR="00517AA3" w:rsidRPr="003A1036" w:rsidRDefault="00517AA3" w:rsidP="003A1036">
      <w:pPr>
        <w:shd w:val="clear" w:color="auto" w:fill="FFFFFF"/>
        <w:spacing w:line="360" w:lineRule="auto"/>
        <w:ind w:firstLine="709"/>
        <w:jc w:val="both"/>
        <w:rPr>
          <w:sz w:val="28"/>
        </w:rPr>
      </w:pPr>
      <w:r w:rsidRPr="003A1036">
        <w:rPr>
          <w:sz w:val="28"/>
        </w:rPr>
        <w:t>8) Включено в государственный реестр Российской Федерации предприятий-монополистов: местный – включено.</w:t>
      </w:r>
    </w:p>
    <w:p w:rsidR="00517AA3" w:rsidRPr="003A1036" w:rsidRDefault="00517AA3" w:rsidP="003A1036">
      <w:pPr>
        <w:shd w:val="clear" w:color="auto" w:fill="FFFFFF"/>
        <w:spacing w:line="360" w:lineRule="auto"/>
        <w:ind w:firstLine="709"/>
        <w:jc w:val="both"/>
        <w:rPr>
          <w:sz w:val="28"/>
        </w:rPr>
      </w:pPr>
      <w:r w:rsidRPr="003A1036">
        <w:rPr>
          <w:sz w:val="28"/>
        </w:rPr>
        <w:t>9). Организационная структура предприятия. ОАО «Белгородский завод ЖБК №1» .</w:t>
      </w:r>
    </w:p>
    <w:p w:rsidR="00517AA3" w:rsidRPr="003A1036" w:rsidRDefault="00517AA3" w:rsidP="003A1036">
      <w:pPr>
        <w:spacing w:line="360" w:lineRule="auto"/>
        <w:ind w:firstLine="709"/>
        <w:jc w:val="both"/>
        <w:rPr>
          <w:sz w:val="28"/>
        </w:rPr>
      </w:pPr>
    </w:p>
    <w:p w:rsidR="00517AA3" w:rsidRPr="003A1036" w:rsidRDefault="00517AA3" w:rsidP="003A1036">
      <w:pPr>
        <w:pStyle w:val="3"/>
        <w:spacing w:before="0" w:after="0" w:line="360" w:lineRule="auto"/>
        <w:ind w:firstLine="709"/>
        <w:jc w:val="center"/>
        <w:rPr>
          <w:rFonts w:ascii="Times New Roman" w:hAnsi="Times New Roman"/>
          <w:sz w:val="28"/>
        </w:rPr>
      </w:pPr>
      <w:r w:rsidRPr="003A1036">
        <w:rPr>
          <w:rFonts w:ascii="Times New Roman" w:hAnsi="Times New Roman"/>
          <w:sz w:val="28"/>
        </w:rPr>
        <w:t>2.2. Маркетинг и стратегия развития предприятия.</w:t>
      </w:r>
    </w:p>
    <w:p w:rsidR="00517AA3" w:rsidRPr="003A1036" w:rsidRDefault="00517AA3" w:rsidP="003A1036">
      <w:pPr>
        <w:shd w:val="clear" w:color="auto" w:fill="FFFFFF"/>
        <w:spacing w:line="360" w:lineRule="auto"/>
        <w:ind w:firstLine="709"/>
        <w:jc w:val="center"/>
        <w:rPr>
          <w:b/>
          <w:sz w:val="28"/>
        </w:rPr>
      </w:pPr>
    </w:p>
    <w:p w:rsidR="00517AA3" w:rsidRPr="003A1036" w:rsidRDefault="00517AA3" w:rsidP="003A1036">
      <w:pPr>
        <w:shd w:val="clear" w:color="auto" w:fill="FFFFFF"/>
        <w:spacing w:line="360" w:lineRule="auto"/>
        <w:ind w:firstLine="709"/>
        <w:jc w:val="both"/>
        <w:rPr>
          <w:sz w:val="28"/>
        </w:rPr>
      </w:pPr>
      <w:r w:rsidRPr="003A1036">
        <w:rPr>
          <w:sz w:val="28"/>
        </w:rPr>
        <w:t xml:space="preserve">Стратегия развития заключается в более полном удовлетворении потребностей Белгородской области и других регионов. Существует ряд товаров, импортируемых на Белгородский рынок строительных материалов из-за границы и стран СНГ, но в области существует ресурсно-сырьевая база </w:t>
      </w:r>
      <w:r w:rsidRPr="003A1036">
        <w:rPr>
          <w:sz w:val="28"/>
        </w:rPr>
        <w:lastRenderedPageBreak/>
        <w:t>позволяющая выпускать данные товары внутри области, что снизит их стоимость на 30-40%, повысит конкурентноспособность предприятий их производящих. Предприятие ЖБК-1 имеет возможность пополнить свою номенклатуру изделиями, которые с технической и маркетинговой точки зрения похожи на существующие товары фирмы. Поддержка со стороны органов местной власти обеспечивает постоянное поддержание производственных мощностей предприятия.</w:t>
      </w:r>
    </w:p>
    <w:p w:rsidR="00517AA3" w:rsidRPr="003A1036" w:rsidRDefault="00517AA3" w:rsidP="003A1036">
      <w:pPr>
        <w:shd w:val="clear" w:color="auto" w:fill="FFFFFF"/>
        <w:spacing w:line="360" w:lineRule="auto"/>
        <w:ind w:firstLine="709"/>
        <w:jc w:val="both"/>
        <w:rPr>
          <w:sz w:val="28"/>
        </w:rPr>
      </w:pPr>
      <w:r w:rsidRPr="003A1036">
        <w:rPr>
          <w:sz w:val="28"/>
        </w:rPr>
        <w:t>Из-за того, что доля</w:t>
      </w:r>
      <w:r w:rsidR="003A1036">
        <w:rPr>
          <w:sz w:val="28"/>
        </w:rPr>
        <w:t xml:space="preserve"> </w:t>
      </w:r>
      <w:r w:rsidRPr="003A1036">
        <w:rPr>
          <w:sz w:val="28"/>
        </w:rPr>
        <w:t>продукции</w:t>
      </w:r>
      <w:r w:rsidR="003A1036">
        <w:rPr>
          <w:sz w:val="28"/>
        </w:rPr>
        <w:t xml:space="preserve"> </w:t>
      </w:r>
      <w:r w:rsidRPr="003A1036">
        <w:rPr>
          <w:sz w:val="28"/>
        </w:rPr>
        <w:t>ЖБК-1</w:t>
      </w:r>
      <w:r w:rsidR="003A1036">
        <w:rPr>
          <w:sz w:val="28"/>
        </w:rPr>
        <w:t xml:space="preserve"> </w:t>
      </w:r>
      <w:r w:rsidRPr="003A1036">
        <w:rPr>
          <w:sz w:val="28"/>
        </w:rPr>
        <w:t>на данном</w:t>
      </w:r>
      <w:r w:rsidR="003A1036">
        <w:rPr>
          <w:sz w:val="28"/>
        </w:rPr>
        <w:t xml:space="preserve"> </w:t>
      </w:r>
      <w:r w:rsidRPr="003A1036">
        <w:rPr>
          <w:sz w:val="28"/>
        </w:rPr>
        <w:t>рынке</w:t>
      </w:r>
      <w:r w:rsidR="003A1036">
        <w:rPr>
          <w:sz w:val="28"/>
        </w:rPr>
        <w:t xml:space="preserve"> </w:t>
      </w:r>
      <w:r w:rsidRPr="003A1036">
        <w:rPr>
          <w:sz w:val="28"/>
        </w:rPr>
        <w:t>составляет</w:t>
      </w:r>
      <w:r w:rsidR="003A1036">
        <w:rPr>
          <w:sz w:val="28"/>
        </w:rPr>
        <w:t xml:space="preserve"> </w:t>
      </w:r>
      <w:r w:rsidRPr="003A1036">
        <w:rPr>
          <w:sz w:val="28"/>
        </w:rPr>
        <w:t>40%</w:t>
      </w:r>
      <w:r w:rsidR="003A1036">
        <w:rPr>
          <w:sz w:val="28"/>
        </w:rPr>
        <w:t xml:space="preserve"> </w:t>
      </w:r>
      <w:r w:rsidRPr="003A1036">
        <w:rPr>
          <w:sz w:val="28"/>
        </w:rPr>
        <w:t>конкуренция остальных предприятий пока, не представляется сильной.</w:t>
      </w:r>
    </w:p>
    <w:p w:rsidR="00517AA3" w:rsidRPr="003A1036" w:rsidRDefault="00517AA3" w:rsidP="003A1036">
      <w:pPr>
        <w:shd w:val="clear" w:color="auto" w:fill="FFFFFF"/>
        <w:spacing w:line="360" w:lineRule="auto"/>
        <w:ind w:firstLine="709"/>
        <w:jc w:val="both"/>
        <w:rPr>
          <w:sz w:val="28"/>
        </w:rPr>
      </w:pPr>
      <w:r w:rsidRPr="003A1036">
        <w:rPr>
          <w:sz w:val="28"/>
        </w:rPr>
        <w:t>Каналы сбыта - это лицо, организации или их совокупность берущая на себя ряд функций, риск и ответственность за продвижения товара от производителя к потребителю. Основными каналами распределения являются:</w:t>
      </w:r>
    </w:p>
    <w:p w:rsidR="00517AA3" w:rsidRPr="003A1036" w:rsidRDefault="00517AA3" w:rsidP="003A1036">
      <w:pPr>
        <w:shd w:val="clear" w:color="auto" w:fill="FFFFFF"/>
        <w:spacing w:line="360" w:lineRule="auto"/>
        <w:ind w:firstLine="709"/>
        <w:jc w:val="both"/>
        <w:rPr>
          <w:sz w:val="28"/>
        </w:rPr>
      </w:pPr>
      <w:r w:rsidRPr="003A1036">
        <w:rPr>
          <w:sz w:val="28"/>
        </w:rPr>
        <w:t>• предприятия розничной торговли;</w:t>
      </w:r>
    </w:p>
    <w:p w:rsidR="00517AA3" w:rsidRPr="003A1036" w:rsidRDefault="00517AA3" w:rsidP="003A1036">
      <w:pPr>
        <w:shd w:val="clear" w:color="auto" w:fill="FFFFFF"/>
        <w:spacing w:line="360" w:lineRule="auto"/>
        <w:ind w:firstLine="709"/>
        <w:jc w:val="both"/>
        <w:rPr>
          <w:sz w:val="28"/>
        </w:rPr>
      </w:pPr>
      <w:r w:rsidRPr="003A1036">
        <w:rPr>
          <w:sz w:val="28"/>
        </w:rPr>
        <w:t>• оптовые предприятия;</w:t>
      </w:r>
    </w:p>
    <w:p w:rsidR="00517AA3" w:rsidRPr="003A1036" w:rsidRDefault="00517AA3" w:rsidP="003A1036">
      <w:pPr>
        <w:shd w:val="clear" w:color="auto" w:fill="FFFFFF"/>
        <w:spacing w:line="360" w:lineRule="auto"/>
        <w:ind w:firstLine="709"/>
        <w:jc w:val="both"/>
        <w:rPr>
          <w:sz w:val="28"/>
        </w:rPr>
      </w:pPr>
      <w:r w:rsidRPr="003A1036">
        <w:rPr>
          <w:sz w:val="28"/>
        </w:rPr>
        <w:t>• непосредственно отдел реализации на предприятии. Посредники выполняют ряд важнейших функции:</w:t>
      </w:r>
    </w:p>
    <w:p w:rsidR="00517AA3" w:rsidRPr="003A1036" w:rsidRDefault="00517AA3" w:rsidP="003A1036">
      <w:pPr>
        <w:shd w:val="clear" w:color="auto" w:fill="FFFFFF"/>
        <w:spacing w:line="360" w:lineRule="auto"/>
        <w:ind w:firstLine="709"/>
        <w:jc w:val="both"/>
        <w:rPr>
          <w:sz w:val="28"/>
        </w:rPr>
      </w:pPr>
      <w:r w:rsidRPr="003A1036">
        <w:rPr>
          <w:sz w:val="28"/>
        </w:rPr>
        <w:t>1.</w:t>
      </w:r>
      <w:r w:rsidR="003A1036">
        <w:rPr>
          <w:sz w:val="28"/>
        </w:rPr>
        <w:t xml:space="preserve"> </w:t>
      </w:r>
      <w:r w:rsidRPr="003A1036">
        <w:rPr>
          <w:sz w:val="28"/>
        </w:rPr>
        <w:t>сбор информации, для планирования обмена производства;</w:t>
      </w:r>
    </w:p>
    <w:p w:rsidR="00517AA3" w:rsidRPr="003A1036" w:rsidRDefault="00517AA3" w:rsidP="003A1036">
      <w:pPr>
        <w:shd w:val="clear" w:color="auto" w:fill="FFFFFF"/>
        <w:spacing w:line="360" w:lineRule="auto"/>
        <w:ind w:firstLine="709"/>
        <w:jc w:val="both"/>
        <w:rPr>
          <w:sz w:val="28"/>
        </w:rPr>
      </w:pPr>
      <w:r w:rsidRPr="003A1036">
        <w:rPr>
          <w:sz w:val="28"/>
        </w:rPr>
        <w:t>2.</w:t>
      </w:r>
      <w:r w:rsidR="003A1036">
        <w:rPr>
          <w:sz w:val="28"/>
        </w:rPr>
        <w:t xml:space="preserve"> </w:t>
      </w:r>
      <w:r w:rsidRPr="003A1036">
        <w:rPr>
          <w:sz w:val="28"/>
        </w:rPr>
        <w:t>стимулирование сбыта;</w:t>
      </w:r>
    </w:p>
    <w:p w:rsidR="00517AA3" w:rsidRPr="003A1036" w:rsidRDefault="00517AA3" w:rsidP="003A1036">
      <w:pPr>
        <w:shd w:val="clear" w:color="auto" w:fill="FFFFFF"/>
        <w:spacing w:line="360" w:lineRule="auto"/>
        <w:ind w:firstLine="709"/>
        <w:jc w:val="both"/>
        <w:rPr>
          <w:sz w:val="28"/>
        </w:rPr>
      </w:pPr>
      <w:r w:rsidRPr="003A1036">
        <w:rPr>
          <w:sz w:val="28"/>
        </w:rPr>
        <w:t>3. установление контактов - налаживание и поддержание связей с потенциальными покупателями;</w:t>
      </w:r>
    </w:p>
    <w:p w:rsidR="00517AA3" w:rsidRPr="003A1036" w:rsidRDefault="00517AA3" w:rsidP="003A1036">
      <w:pPr>
        <w:shd w:val="clear" w:color="auto" w:fill="FFFFFF"/>
        <w:spacing w:line="360" w:lineRule="auto"/>
        <w:ind w:firstLine="709"/>
        <w:jc w:val="both"/>
        <w:rPr>
          <w:sz w:val="28"/>
        </w:rPr>
      </w:pPr>
      <w:r w:rsidRPr="003A1036">
        <w:rPr>
          <w:sz w:val="28"/>
        </w:rPr>
        <w:t>4. организация товародвижения - склад - транспортировка. Производиться стимулирования сбыта продукции и на самом предприятии: посредством системы наценок и скидок, в зависимости от объема продажи и условий оплаты; стимулирования дилера или посредника предоставления им скидки,; стимулирование работников службы маркетинга и сбыта продукции посредством нормативов оплаты их труда в зависимости от объема продаж.</w:t>
      </w:r>
    </w:p>
    <w:p w:rsidR="00517AA3" w:rsidRPr="003A1036" w:rsidRDefault="00517AA3" w:rsidP="003A1036">
      <w:pPr>
        <w:shd w:val="clear" w:color="auto" w:fill="FFFFFF"/>
        <w:spacing w:line="360" w:lineRule="auto"/>
        <w:ind w:firstLine="709"/>
        <w:jc w:val="both"/>
        <w:rPr>
          <w:sz w:val="28"/>
        </w:rPr>
      </w:pPr>
      <w:r w:rsidRPr="003A1036">
        <w:rPr>
          <w:sz w:val="28"/>
        </w:rPr>
        <w:t>Система маркетинговых коммуникаций, применяемая ОАО «ЖБК-1», включает в себя следующий набор элементов:</w:t>
      </w:r>
    </w:p>
    <w:p w:rsidR="00517AA3" w:rsidRPr="003A1036" w:rsidRDefault="00517AA3" w:rsidP="003A1036">
      <w:pPr>
        <w:shd w:val="clear" w:color="auto" w:fill="FFFFFF"/>
        <w:spacing w:line="360" w:lineRule="auto"/>
        <w:ind w:firstLine="709"/>
        <w:jc w:val="both"/>
        <w:rPr>
          <w:sz w:val="28"/>
        </w:rPr>
      </w:pPr>
      <w:r w:rsidRPr="003A1036">
        <w:rPr>
          <w:sz w:val="28"/>
        </w:rPr>
        <w:t>1. реклама;</w:t>
      </w:r>
    </w:p>
    <w:p w:rsidR="00517AA3" w:rsidRPr="003A1036" w:rsidRDefault="00517AA3" w:rsidP="003A1036">
      <w:pPr>
        <w:shd w:val="clear" w:color="auto" w:fill="FFFFFF"/>
        <w:spacing w:line="360" w:lineRule="auto"/>
        <w:ind w:firstLine="709"/>
        <w:jc w:val="both"/>
        <w:rPr>
          <w:sz w:val="28"/>
        </w:rPr>
      </w:pPr>
      <w:r w:rsidRPr="003A1036">
        <w:rPr>
          <w:sz w:val="28"/>
        </w:rPr>
        <w:lastRenderedPageBreak/>
        <w:t>2. стимулирование сбыта;</w:t>
      </w:r>
    </w:p>
    <w:p w:rsidR="00517AA3" w:rsidRPr="003A1036" w:rsidRDefault="00517AA3" w:rsidP="003A1036">
      <w:pPr>
        <w:shd w:val="clear" w:color="auto" w:fill="FFFFFF"/>
        <w:spacing w:line="360" w:lineRule="auto"/>
        <w:ind w:firstLine="709"/>
        <w:jc w:val="both"/>
        <w:rPr>
          <w:sz w:val="28"/>
        </w:rPr>
      </w:pPr>
      <w:r w:rsidRPr="003A1036">
        <w:rPr>
          <w:sz w:val="28"/>
        </w:rPr>
        <w:t>3. выставки - ярмарки;</w:t>
      </w:r>
    </w:p>
    <w:p w:rsidR="00517AA3" w:rsidRPr="003A1036" w:rsidRDefault="00517AA3" w:rsidP="003A1036">
      <w:pPr>
        <w:shd w:val="clear" w:color="auto" w:fill="FFFFFF"/>
        <w:spacing w:line="360" w:lineRule="auto"/>
        <w:ind w:firstLine="709"/>
        <w:jc w:val="both"/>
        <w:rPr>
          <w:sz w:val="28"/>
        </w:rPr>
      </w:pPr>
      <w:r w:rsidRPr="003A1036">
        <w:rPr>
          <w:sz w:val="28"/>
        </w:rPr>
        <w:t>4. паблик рилейшенз.</w:t>
      </w:r>
    </w:p>
    <w:p w:rsidR="00517AA3" w:rsidRPr="003A1036" w:rsidRDefault="00517AA3" w:rsidP="003A1036">
      <w:pPr>
        <w:shd w:val="clear" w:color="auto" w:fill="FFFFFF"/>
        <w:spacing w:line="360" w:lineRule="auto"/>
        <w:ind w:firstLine="709"/>
        <w:jc w:val="both"/>
        <w:rPr>
          <w:sz w:val="28"/>
        </w:rPr>
      </w:pPr>
      <w:r w:rsidRPr="003A1036">
        <w:rPr>
          <w:sz w:val="28"/>
        </w:rPr>
        <w:t>В своей деятельности ОАО «ЖБК-1» использует как прямую, так и косвенную рекламу. Косвенная заключается в том что на протижении многих лет потребители отдавали предпочтения товару данной фирмы. Прямая реклама, которая способствует быстрой реакции распространяется в прессе (газеты, журналы), специальные буклеты, на телевидении, в наружной рекламе.</w:t>
      </w:r>
    </w:p>
    <w:p w:rsidR="00517AA3" w:rsidRPr="003A1036" w:rsidRDefault="00517AA3" w:rsidP="003A1036">
      <w:pPr>
        <w:shd w:val="clear" w:color="auto" w:fill="FFFFFF"/>
        <w:spacing w:line="360" w:lineRule="auto"/>
        <w:ind w:firstLine="709"/>
        <w:jc w:val="both"/>
        <w:rPr>
          <w:sz w:val="28"/>
        </w:rPr>
      </w:pPr>
      <w:r w:rsidRPr="003A1036">
        <w:rPr>
          <w:sz w:val="28"/>
        </w:rPr>
        <w:t>Также не маловажное значение играет принятие участия во многих выставках проходящих не только в области, но и в других городах России.</w:t>
      </w:r>
    </w:p>
    <w:p w:rsidR="00517AA3" w:rsidRPr="003A1036" w:rsidRDefault="00517AA3" w:rsidP="003A1036">
      <w:pPr>
        <w:shd w:val="clear" w:color="auto" w:fill="FFFFFF"/>
        <w:spacing w:line="360" w:lineRule="auto"/>
        <w:ind w:firstLine="709"/>
        <w:jc w:val="both"/>
        <w:rPr>
          <w:sz w:val="28"/>
        </w:rPr>
      </w:pPr>
      <w:r w:rsidRPr="003A1036">
        <w:rPr>
          <w:sz w:val="28"/>
        </w:rPr>
        <w:t>В связи с выбранной, стимулированию сбыта будет уделяется большое значение. Деятельность в этой области направлена на то, чтобы: дать необходимую информацию потенциальным потребителям о новом товаре, а также существующим потребителям о конкретных характеристиках предлагаемого товара; выявить на рынке новые возможности использования предлагаемого товара; переманивание клиентов; инициировать реализацию товара за счет повышения степени их узнаваемости в среде покупателей; спользовать различные средства стимулирования объемов и кратности совершения покупок; повышать имидж предприятия.</w:t>
      </w:r>
    </w:p>
    <w:p w:rsidR="00517AA3" w:rsidRPr="003A1036" w:rsidRDefault="00517AA3" w:rsidP="003A1036">
      <w:pPr>
        <w:shd w:val="clear" w:color="auto" w:fill="FFFFFF"/>
        <w:spacing w:line="360" w:lineRule="auto"/>
        <w:ind w:firstLine="709"/>
        <w:jc w:val="both"/>
        <w:rPr>
          <w:sz w:val="28"/>
        </w:rPr>
      </w:pPr>
      <w:r w:rsidRPr="003A1036">
        <w:rPr>
          <w:sz w:val="28"/>
        </w:rPr>
        <w:t>Стимулирование, направленное на покупателей: разработанная и отлаженная система скидок постоянным клиентам; предоставления товара в кредита; отпуск товара под реализацию (постоянным посредникам); выдача рекламных проспектов покупателям; посещения выставок; демонстрация товара; и т. д.</w:t>
      </w:r>
    </w:p>
    <w:p w:rsidR="00517AA3" w:rsidRPr="003A1036" w:rsidRDefault="00517AA3" w:rsidP="003A1036">
      <w:pPr>
        <w:shd w:val="clear" w:color="auto" w:fill="FFFFFF"/>
        <w:spacing w:line="360" w:lineRule="auto"/>
        <w:ind w:firstLine="709"/>
        <w:jc w:val="both"/>
        <w:rPr>
          <w:sz w:val="28"/>
        </w:rPr>
      </w:pPr>
      <w:r w:rsidRPr="003A1036">
        <w:rPr>
          <w:sz w:val="28"/>
        </w:rPr>
        <w:t xml:space="preserve">Паблик рилейшенз - размещается в средствах массовой информации самими журналистами т. е. бесплатная реклама. Основная задача паблик рилейшенз - создание и сохранение имиджа предприятия. Общественное мнение делится на внутренние - сотрудники, внешние - инвесторы, СМИ. </w:t>
      </w:r>
      <w:r w:rsidRPr="003A1036">
        <w:rPr>
          <w:sz w:val="28"/>
        </w:rPr>
        <w:lastRenderedPageBreak/>
        <w:t>Для повышения общественного мнения «ЖБК-1» использует следующие элементы:</w:t>
      </w:r>
    </w:p>
    <w:p w:rsidR="00517AA3" w:rsidRPr="003A1036" w:rsidRDefault="00517AA3" w:rsidP="003A1036">
      <w:pPr>
        <w:shd w:val="clear" w:color="auto" w:fill="FFFFFF"/>
        <w:spacing w:line="360" w:lineRule="auto"/>
        <w:ind w:firstLine="709"/>
        <w:jc w:val="both"/>
        <w:rPr>
          <w:sz w:val="28"/>
        </w:rPr>
      </w:pPr>
      <w:r w:rsidRPr="003A1036">
        <w:rPr>
          <w:sz w:val="28"/>
        </w:rPr>
        <w:t>1. Благотворительная деятельность.</w:t>
      </w:r>
    </w:p>
    <w:p w:rsidR="00517AA3" w:rsidRPr="003A1036" w:rsidRDefault="00517AA3" w:rsidP="003A1036">
      <w:pPr>
        <w:shd w:val="clear" w:color="auto" w:fill="FFFFFF"/>
        <w:spacing w:line="360" w:lineRule="auto"/>
        <w:ind w:firstLine="709"/>
        <w:jc w:val="both"/>
        <w:rPr>
          <w:sz w:val="28"/>
        </w:rPr>
      </w:pPr>
      <w:r w:rsidRPr="003A1036">
        <w:rPr>
          <w:sz w:val="28"/>
        </w:rPr>
        <w:t>2. Помощь администрации в благоустройстве города.</w:t>
      </w:r>
    </w:p>
    <w:p w:rsidR="00517AA3" w:rsidRPr="003A1036" w:rsidRDefault="00517AA3" w:rsidP="003A1036">
      <w:pPr>
        <w:shd w:val="clear" w:color="auto" w:fill="FFFFFF"/>
        <w:spacing w:line="360" w:lineRule="auto"/>
        <w:ind w:firstLine="709"/>
        <w:jc w:val="both"/>
        <w:rPr>
          <w:sz w:val="28"/>
        </w:rPr>
      </w:pPr>
      <w:r w:rsidRPr="003A1036">
        <w:rPr>
          <w:sz w:val="28"/>
        </w:rPr>
        <w:t>3. Посещения различных выставок (что повышает репутацию предприятия не только в области, но и по России в целом).</w:t>
      </w:r>
    </w:p>
    <w:p w:rsidR="00517AA3" w:rsidRPr="003A1036" w:rsidRDefault="00517AA3" w:rsidP="003A1036">
      <w:pPr>
        <w:shd w:val="clear" w:color="auto" w:fill="FFFFFF"/>
        <w:spacing w:line="360" w:lineRule="auto"/>
        <w:ind w:firstLine="709"/>
        <w:jc w:val="both"/>
        <w:rPr>
          <w:sz w:val="28"/>
        </w:rPr>
      </w:pPr>
      <w:r w:rsidRPr="003A1036">
        <w:rPr>
          <w:sz w:val="28"/>
        </w:rPr>
        <w:t>4. Выпуск буклетов с полным описание и краткой характеристикой продукции.</w:t>
      </w:r>
    </w:p>
    <w:p w:rsidR="00517AA3" w:rsidRPr="003A1036" w:rsidRDefault="00517AA3" w:rsidP="003A1036">
      <w:pPr>
        <w:pStyle w:val="3"/>
        <w:spacing w:before="0" w:after="0" w:line="360" w:lineRule="auto"/>
        <w:ind w:firstLine="709"/>
        <w:jc w:val="both"/>
        <w:rPr>
          <w:rFonts w:ascii="Times New Roman" w:hAnsi="Times New Roman"/>
          <w:b w:val="0"/>
          <w:sz w:val="28"/>
        </w:rPr>
      </w:pPr>
      <w:r w:rsidRPr="003A1036">
        <w:rPr>
          <w:rFonts w:ascii="Times New Roman" w:hAnsi="Times New Roman"/>
          <w:b w:val="0"/>
          <w:sz w:val="28"/>
        </w:rPr>
        <w:t>Тем самым ОАО Белгородский завод «ЖБК-1» наиболее выгодно для себя использует конкурсы и выставки, что помогает поднять престиж предприятия и его известность, а так же снизить затраты на традиционную рекламу.</w:t>
      </w:r>
      <w:bookmarkStart w:id="1" w:name="_Toc13303146"/>
      <w:bookmarkStart w:id="2" w:name="_Toc87787295"/>
      <w:r w:rsidRPr="003A1036">
        <w:rPr>
          <w:rFonts w:ascii="Times New Roman" w:hAnsi="Times New Roman"/>
          <w:b w:val="0"/>
          <w:sz w:val="28"/>
        </w:rPr>
        <w:t xml:space="preserve"> </w:t>
      </w:r>
    </w:p>
    <w:p w:rsidR="00517AA3" w:rsidRPr="003A1036" w:rsidRDefault="00517AA3" w:rsidP="003A1036">
      <w:pPr>
        <w:pStyle w:val="3"/>
        <w:spacing w:before="0" w:after="0" w:line="360" w:lineRule="auto"/>
        <w:ind w:firstLine="709"/>
        <w:jc w:val="both"/>
        <w:rPr>
          <w:rFonts w:ascii="Times New Roman" w:hAnsi="Times New Roman"/>
          <w:b w:val="0"/>
          <w:sz w:val="28"/>
        </w:rPr>
      </w:pPr>
      <w:r w:rsidRPr="003A1036">
        <w:rPr>
          <w:rFonts w:ascii="Times New Roman" w:hAnsi="Times New Roman"/>
          <w:b w:val="0"/>
          <w:sz w:val="28"/>
        </w:rPr>
        <w:t>2.3 Оценка платежеспособности предприятия за 2003 год.</w:t>
      </w:r>
      <w:bookmarkEnd w:id="1"/>
      <w:bookmarkEnd w:id="2"/>
    </w:p>
    <w:p w:rsidR="00517AA3" w:rsidRPr="003A1036" w:rsidRDefault="00517AA3" w:rsidP="003A1036">
      <w:pPr>
        <w:shd w:val="clear" w:color="auto" w:fill="FFFFFF"/>
        <w:spacing w:line="360" w:lineRule="auto"/>
        <w:ind w:firstLine="709"/>
        <w:jc w:val="both"/>
        <w:rPr>
          <w:sz w:val="28"/>
        </w:rPr>
      </w:pPr>
      <w:r w:rsidRPr="003A1036">
        <w:rPr>
          <w:sz w:val="28"/>
        </w:rPr>
        <w:t>В таблице 2.1. рассчитаем трехкомпонентный показатель типа финансовой ситуации.</w:t>
      </w:r>
    </w:p>
    <w:p w:rsidR="00517AA3" w:rsidRPr="003A1036" w:rsidRDefault="00517AA3" w:rsidP="003A1036">
      <w:pPr>
        <w:shd w:val="clear" w:color="auto" w:fill="FFFFFF"/>
        <w:spacing w:line="360" w:lineRule="auto"/>
        <w:ind w:firstLine="709"/>
        <w:jc w:val="both"/>
        <w:rPr>
          <w:sz w:val="28"/>
        </w:rPr>
      </w:pPr>
      <w:r w:rsidRPr="003A1036">
        <w:rPr>
          <w:sz w:val="28"/>
        </w:rPr>
        <w:t>Расчет трехкомпонентного показателя</w:t>
      </w:r>
    </w:p>
    <w:p w:rsidR="00517AA3" w:rsidRDefault="00517AA3" w:rsidP="003A1036">
      <w:pPr>
        <w:shd w:val="clear" w:color="auto" w:fill="FFFFFF"/>
        <w:spacing w:line="360" w:lineRule="auto"/>
        <w:ind w:firstLine="709"/>
        <w:jc w:val="both"/>
        <w:rPr>
          <w:sz w:val="28"/>
        </w:rPr>
      </w:pPr>
      <w:r w:rsidRPr="003A1036">
        <w:rPr>
          <w:sz w:val="28"/>
        </w:rPr>
        <w:t>Таблица 2.1. тыс. руб.</w:t>
      </w:r>
    </w:p>
    <w:p w:rsidR="00175A8A" w:rsidRPr="003A1036" w:rsidRDefault="00175A8A" w:rsidP="003A1036">
      <w:pPr>
        <w:shd w:val="clear" w:color="auto" w:fill="FFFFFF"/>
        <w:spacing w:line="360" w:lineRule="auto"/>
        <w:ind w:firstLine="709"/>
        <w:jc w:val="both"/>
        <w:rPr>
          <w:sz w:val="28"/>
        </w:rPr>
      </w:pPr>
    </w:p>
    <w:tbl>
      <w:tblPr>
        <w:tblW w:w="0" w:type="auto"/>
        <w:tblInd w:w="40" w:type="dxa"/>
        <w:tblLayout w:type="fixed"/>
        <w:tblCellMar>
          <w:left w:w="40" w:type="dxa"/>
          <w:right w:w="40" w:type="dxa"/>
        </w:tblCellMar>
        <w:tblLook w:val="0000" w:firstRow="0" w:lastRow="0" w:firstColumn="0" w:lastColumn="0" w:noHBand="0" w:noVBand="0"/>
      </w:tblPr>
      <w:tblGrid>
        <w:gridCol w:w="557"/>
        <w:gridCol w:w="4051"/>
        <w:gridCol w:w="1498"/>
        <w:gridCol w:w="1478"/>
        <w:gridCol w:w="1507"/>
      </w:tblGrid>
      <w:tr w:rsidR="00517AA3" w:rsidRPr="00175A8A">
        <w:trPr>
          <w:trHeight w:val="595"/>
        </w:trPr>
        <w:tc>
          <w:tcPr>
            <w:tcW w:w="557" w:type="dxa"/>
            <w:tcBorders>
              <w:top w:val="single" w:sz="6" w:space="0" w:color="auto"/>
              <w:left w:val="single" w:sz="6" w:space="0" w:color="auto"/>
              <w:bottom w:val="single" w:sz="6" w:space="0" w:color="auto"/>
              <w:right w:val="single" w:sz="6" w:space="0" w:color="auto"/>
            </w:tcBorders>
          </w:tcPr>
          <w:p w:rsidR="00517AA3" w:rsidRPr="00175A8A" w:rsidRDefault="00517AA3" w:rsidP="00175A8A">
            <w:pPr>
              <w:shd w:val="clear" w:color="auto" w:fill="FFFFFF"/>
              <w:spacing w:line="360" w:lineRule="auto"/>
              <w:jc w:val="both"/>
              <w:rPr>
                <w:sz w:val="20"/>
                <w:szCs w:val="20"/>
              </w:rPr>
            </w:pPr>
            <w:r w:rsidRPr="00175A8A">
              <w:rPr>
                <w:sz w:val="20"/>
                <w:szCs w:val="20"/>
              </w:rPr>
              <w:t>№ пп</w:t>
            </w:r>
          </w:p>
        </w:tc>
        <w:tc>
          <w:tcPr>
            <w:tcW w:w="4051" w:type="dxa"/>
            <w:tcBorders>
              <w:top w:val="single" w:sz="6" w:space="0" w:color="auto"/>
              <w:left w:val="single" w:sz="6" w:space="0" w:color="auto"/>
              <w:bottom w:val="single" w:sz="6" w:space="0" w:color="auto"/>
              <w:right w:val="single" w:sz="6" w:space="0" w:color="auto"/>
            </w:tcBorders>
          </w:tcPr>
          <w:p w:rsidR="00517AA3" w:rsidRPr="00175A8A" w:rsidRDefault="00517AA3" w:rsidP="00175A8A">
            <w:pPr>
              <w:shd w:val="clear" w:color="auto" w:fill="FFFFFF"/>
              <w:spacing w:line="360" w:lineRule="auto"/>
              <w:jc w:val="both"/>
              <w:rPr>
                <w:sz w:val="20"/>
                <w:szCs w:val="20"/>
              </w:rPr>
            </w:pPr>
            <w:r w:rsidRPr="00175A8A">
              <w:rPr>
                <w:sz w:val="20"/>
                <w:szCs w:val="20"/>
              </w:rPr>
              <w:t>Показатель</w:t>
            </w:r>
          </w:p>
        </w:tc>
        <w:tc>
          <w:tcPr>
            <w:tcW w:w="1498" w:type="dxa"/>
            <w:tcBorders>
              <w:top w:val="single" w:sz="6" w:space="0" w:color="auto"/>
              <w:left w:val="single" w:sz="6" w:space="0" w:color="auto"/>
              <w:bottom w:val="single" w:sz="6" w:space="0" w:color="auto"/>
              <w:right w:val="single" w:sz="6" w:space="0" w:color="auto"/>
            </w:tcBorders>
          </w:tcPr>
          <w:p w:rsidR="00517AA3" w:rsidRPr="00175A8A" w:rsidRDefault="00517AA3" w:rsidP="00175A8A">
            <w:pPr>
              <w:shd w:val="clear" w:color="auto" w:fill="FFFFFF"/>
              <w:spacing w:line="360" w:lineRule="auto"/>
              <w:jc w:val="both"/>
              <w:rPr>
                <w:sz w:val="20"/>
                <w:szCs w:val="20"/>
              </w:rPr>
            </w:pPr>
            <w:r w:rsidRPr="00175A8A">
              <w:rPr>
                <w:sz w:val="20"/>
                <w:szCs w:val="20"/>
              </w:rPr>
              <w:t>начало периода</w:t>
            </w:r>
          </w:p>
        </w:tc>
        <w:tc>
          <w:tcPr>
            <w:tcW w:w="1478" w:type="dxa"/>
            <w:tcBorders>
              <w:top w:val="single" w:sz="6" w:space="0" w:color="auto"/>
              <w:left w:val="single" w:sz="6" w:space="0" w:color="auto"/>
              <w:bottom w:val="single" w:sz="6" w:space="0" w:color="auto"/>
              <w:right w:val="single" w:sz="6" w:space="0" w:color="auto"/>
            </w:tcBorders>
          </w:tcPr>
          <w:p w:rsidR="00517AA3" w:rsidRPr="00175A8A" w:rsidRDefault="00517AA3" w:rsidP="00175A8A">
            <w:pPr>
              <w:shd w:val="clear" w:color="auto" w:fill="FFFFFF"/>
              <w:spacing w:line="360" w:lineRule="auto"/>
              <w:jc w:val="both"/>
              <w:rPr>
                <w:sz w:val="20"/>
                <w:szCs w:val="20"/>
              </w:rPr>
            </w:pPr>
            <w:r w:rsidRPr="00175A8A">
              <w:rPr>
                <w:sz w:val="20"/>
                <w:szCs w:val="20"/>
              </w:rPr>
              <w:t>конец периода</w:t>
            </w:r>
          </w:p>
        </w:tc>
        <w:tc>
          <w:tcPr>
            <w:tcW w:w="1507" w:type="dxa"/>
            <w:tcBorders>
              <w:top w:val="single" w:sz="6" w:space="0" w:color="auto"/>
              <w:left w:val="single" w:sz="6" w:space="0" w:color="auto"/>
              <w:bottom w:val="single" w:sz="6" w:space="0" w:color="auto"/>
              <w:right w:val="single" w:sz="6" w:space="0" w:color="auto"/>
            </w:tcBorders>
          </w:tcPr>
          <w:p w:rsidR="00517AA3" w:rsidRPr="00175A8A" w:rsidRDefault="00517AA3" w:rsidP="00175A8A">
            <w:pPr>
              <w:shd w:val="clear" w:color="auto" w:fill="FFFFFF"/>
              <w:spacing w:line="360" w:lineRule="auto"/>
              <w:jc w:val="both"/>
              <w:rPr>
                <w:sz w:val="20"/>
                <w:szCs w:val="20"/>
              </w:rPr>
            </w:pPr>
            <w:r w:rsidRPr="00175A8A">
              <w:rPr>
                <w:sz w:val="20"/>
                <w:szCs w:val="20"/>
              </w:rPr>
              <w:t>отклонение</w:t>
            </w:r>
          </w:p>
          <w:p w:rsidR="00517AA3" w:rsidRPr="00175A8A" w:rsidRDefault="00517AA3" w:rsidP="00175A8A">
            <w:pPr>
              <w:shd w:val="clear" w:color="auto" w:fill="FFFFFF"/>
              <w:spacing w:line="360" w:lineRule="auto"/>
              <w:jc w:val="both"/>
              <w:rPr>
                <w:sz w:val="20"/>
                <w:szCs w:val="20"/>
              </w:rPr>
            </w:pPr>
          </w:p>
        </w:tc>
      </w:tr>
      <w:tr w:rsidR="00517AA3" w:rsidRPr="00175A8A">
        <w:trPr>
          <w:trHeight w:val="298"/>
        </w:trPr>
        <w:tc>
          <w:tcPr>
            <w:tcW w:w="557" w:type="dxa"/>
            <w:tcBorders>
              <w:top w:val="single" w:sz="6" w:space="0" w:color="auto"/>
              <w:left w:val="single" w:sz="6" w:space="0" w:color="auto"/>
              <w:bottom w:val="nil"/>
              <w:right w:val="single" w:sz="6" w:space="0" w:color="auto"/>
            </w:tcBorders>
          </w:tcPr>
          <w:p w:rsidR="00517AA3" w:rsidRPr="00175A8A" w:rsidRDefault="00517AA3" w:rsidP="00863610">
            <w:pPr>
              <w:shd w:val="clear" w:color="auto" w:fill="FFFFFF"/>
              <w:spacing w:line="360" w:lineRule="auto"/>
              <w:jc w:val="both"/>
              <w:rPr>
                <w:sz w:val="20"/>
                <w:szCs w:val="20"/>
              </w:rPr>
            </w:pPr>
            <w:r w:rsidRPr="00175A8A">
              <w:rPr>
                <w:sz w:val="20"/>
                <w:szCs w:val="20"/>
              </w:rPr>
              <w:t>1</w:t>
            </w:r>
          </w:p>
        </w:tc>
        <w:tc>
          <w:tcPr>
            <w:tcW w:w="4051" w:type="dxa"/>
            <w:tcBorders>
              <w:top w:val="single" w:sz="6" w:space="0" w:color="auto"/>
              <w:left w:val="single" w:sz="6" w:space="0" w:color="auto"/>
              <w:bottom w:val="nil"/>
              <w:right w:val="single" w:sz="6" w:space="0" w:color="auto"/>
            </w:tcBorders>
          </w:tcPr>
          <w:p w:rsidR="00517AA3" w:rsidRPr="00175A8A" w:rsidRDefault="00517AA3" w:rsidP="00175A8A">
            <w:pPr>
              <w:shd w:val="clear" w:color="auto" w:fill="FFFFFF"/>
              <w:spacing w:line="360" w:lineRule="auto"/>
              <w:jc w:val="both"/>
              <w:rPr>
                <w:sz w:val="20"/>
                <w:szCs w:val="20"/>
              </w:rPr>
            </w:pPr>
            <w:r w:rsidRPr="00175A8A">
              <w:rPr>
                <w:sz w:val="20"/>
                <w:szCs w:val="20"/>
              </w:rPr>
              <w:t>Источники собственных средств (Цс)</w:t>
            </w:r>
          </w:p>
        </w:tc>
        <w:tc>
          <w:tcPr>
            <w:tcW w:w="1498" w:type="dxa"/>
            <w:tcBorders>
              <w:top w:val="single" w:sz="6" w:space="0" w:color="auto"/>
              <w:left w:val="single" w:sz="6" w:space="0" w:color="auto"/>
              <w:bottom w:val="nil"/>
              <w:right w:val="single" w:sz="6" w:space="0" w:color="auto"/>
            </w:tcBorders>
            <w:vAlign w:val="center"/>
          </w:tcPr>
          <w:p w:rsidR="00517AA3" w:rsidRPr="00175A8A" w:rsidRDefault="00517AA3" w:rsidP="00175A8A">
            <w:pPr>
              <w:shd w:val="clear" w:color="auto" w:fill="FFFFFF"/>
              <w:spacing w:line="360" w:lineRule="auto"/>
              <w:jc w:val="both"/>
              <w:rPr>
                <w:sz w:val="20"/>
                <w:szCs w:val="20"/>
              </w:rPr>
            </w:pPr>
            <w:r w:rsidRPr="00175A8A">
              <w:rPr>
                <w:sz w:val="20"/>
                <w:szCs w:val="20"/>
              </w:rPr>
              <w:t>290127</w:t>
            </w:r>
          </w:p>
        </w:tc>
        <w:tc>
          <w:tcPr>
            <w:tcW w:w="1478" w:type="dxa"/>
            <w:tcBorders>
              <w:top w:val="single" w:sz="6" w:space="0" w:color="auto"/>
              <w:left w:val="single" w:sz="6" w:space="0" w:color="auto"/>
              <w:bottom w:val="nil"/>
              <w:right w:val="single" w:sz="6" w:space="0" w:color="auto"/>
            </w:tcBorders>
            <w:vAlign w:val="center"/>
          </w:tcPr>
          <w:p w:rsidR="00517AA3" w:rsidRPr="00175A8A" w:rsidRDefault="00517AA3" w:rsidP="00175A8A">
            <w:pPr>
              <w:shd w:val="clear" w:color="auto" w:fill="FFFFFF"/>
              <w:spacing w:line="360" w:lineRule="auto"/>
              <w:jc w:val="both"/>
              <w:rPr>
                <w:sz w:val="20"/>
                <w:szCs w:val="20"/>
              </w:rPr>
            </w:pPr>
            <w:r w:rsidRPr="00175A8A">
              <w:rPr>
                <w:sz w:val="20"/>
                <w:szCs w:val="20"/>
              </w:rPr>
              <w:t>441593</w:t>
            </w:r>
          </w:p>
        </w:tc>
        <w:tc>
          <w:tcPr>
            <w:tcW w:w="1507" w:type="dxa"/>
            <w:tcBorders>
              <w:top w:val="single" w:sz="6" w:space="0" w:color="auto"/>
              <w:left w:val="single" w:sz="6" w:space="0" w:color="auto"/>
              <w:bottom w:val="nil"/>
              <w:right w:val="single" w:sz="6" w:space="0" w:color="auto"/>
            </w:tcBorders>
            <w:vAlign w:val="center"/>
          </w:tcPr>
          <w:p w:rsidR="00517AA3" w:rsidRPr="00175A8A" w:rsidRDefault="00517AA3" w:rsidP="00175A8A">
            <w:pPr>
              <w:shd w:val="clear" w:color="auto" w:fill="FFFFFF"/>
              <w:spacing w:line="360" w:lineRule="auto"/>
              <w:jc w:val="both"/>
              <w:rPr>
                <w:sz w:val="20"/>
                <w:szCs w:val="20"/>
              </w:rPr>
            </w:pPr>
            <w:r w:rsidRPr="00175A8A">
              <w:rPr>
                <w:sz w:val="20"/>
                <w:szCs w:val="20"/>
              </w:rPr>
              <w:t>151466</w:t>
            </w:r>
          </w:p>
        </w:tc>
      </w:tr>
      <w:tr w:rsidR="00517AA3" w:rsidRPr="00175A8A">
        <w:trPr>
          <w:trHeight w:val="278"/>
        </w:trPr>
        <w:tc>
          <w:tcPr>
            <w:tcW w:w="557" w:type="dxa"/>
            <w:tcBorders>
              <w:top w:val="nil"/>
              <w:left w:val="single" w:sz="6" w:space="0" w:color="auto"/>
              <w:bottom w:val="nil"/>
              <w:right w:val="single" w:sz="6" w:space="0" w:color="auto"/>
            </w:tcBorders>
          </w:tcPr>
          <w:p w:rsidR="00517AA3" w:rsidRPr="00175A8A" w:rsidRDefault="00517AA3" w:rsidP="00863610">
            <w:pPr>
              <w:shd w:val="clear" w:color="auto" w:fill="FFFFFF"/>
              <w:spacing w:line="360" w:lineRule="auto"/>
              <w:jc w:val="both"/>
              <w:rPr>
                <w:sz w:val="20"/>
                <w:szCs w:val="20"/>
              </w:rPr>
            </w:pPr>
            <w:r w:rsidRPr="00175A8A">
              <w:rPr>
                <w:sz w:val="20"/>
                <w:szCs w:val="20"/>
              </w:rPr>
              <w:t>2</w:t>
            </w:r>
          </w:p>
        </w:tc>
        <w:tc>
          <w:tcPr>
            <w:tcW w:w="4051" w:type="dxa"/>
            <w:tcBorders>
              <w:top w:val="nil"/>
              <w:left w:val="single" w:sz="6" w:space="0" w:color="auto"/>
              <w:bottom w:val="nil"/>
              <w:right w:val="single" w:sz="6" w:space="0" w:color="auto"/>
            </w:tcBorders>
          </w:tcPr>
          <w:p w:rsidR="00517AA3" w:rsidRPr="00175A8A" w:rsidRDefault="00517AA3" w:rsidP="00175A8A">
            <w:pPr>
              <w:shd w:val="clear" w:color="auto" w:fill="FFFFFF"/>
              <w:spacing w:line="360" w:lineRule="auto"/>
              <w:jc w:val="both"/>
              <w:rPr>
                <w:sz w:val="20"/>
                <w:szCs w:val="20"/>
              </w:rPr>
            </w:pPr>
            <w:r w:rsidRPr="00175A8A">
              <w:rPr>
                <w:sz w:val="20"/>
                <w:szCs w:val="20"/>
              </w:rPr>
              <w:t xml:space="preserve">Внеоборотные активы </w:t>
            </w:r>
            <w:r w:rsidRPr="00175A8A">
              <w:rPr>
                <w:sz w:val="20"/>
                <w:szCs w:val="20"/>
                <w:lang w:val="en-US"/>
              </w:rPr>
              <w:t>(F)</w:t>
            </w:r>
          </w:p>
        </w:tc>
        <w:tc>
          <w:tcPr>
            <w:tcW w:w="1498" w:type="dxa"/>
            <w:tcBorders>
              <w:top w:val="nil"/>
              <w:left w:val="single" w:sz="6" w:space="0" w:color="auto"/>
              <w:bottom w:val="nil"/>
              <w:right w:val="single" w:sz="6" w:space="0" w:color="auto"/>
            </w:tcBorders>
            <w:vAlign w:val="center"/>
          </w:tcPr>
          <w:p w:rsidR="00517AA3" w:rsidRPr="00175A8A" w:rsidRDefault="00517AA3" w:rsidP="00175A8A">
            <w:pPr>
              <w:shd w:val="clear" w:color="auto" w:fill="FFFFFF"/>
              <w:spacing w:line="360" w:lineRule="auto"/>
              <w:jc w:val="both"/>
              <w:rPr>
                <w:sz w:val="20"/>
                <w:szCs w:val="20"/>
              </w:rPr>
            </w:pPr>
            <w:r w:rsidRPr="00175A8A">
              <w:rPr>
                <w:sz w:val="20"/>
                <w:szCs w:val="20"/>
              </w:rPr>
              <w:t>249514</w:t>
            </w:r>
          </w:p>
        </w:tc>
        <w:tc>
          <w:tcPr>
            <w:tcW w:w="1478" w:type="dxa"/>
            <w:tcBorders>
              <w:top w:val="nil"/>
              <w:left w:val="single" w:sz="6" w:space="0" w:color="auto"/>
              <w:bottom w:val="nil"/>
              <w:right w:val="single" w:sz="6" w:space="0" w:color="auto"/>
            </w:tcBorders>
            <w:vAlign w:val="center"/>
          </w:tcPr>
          <w:p w:rsidR="00517AA3" w:rsidRPr="00175A8A" w:rsidRDefault="00517AA3" w:rsidP="00175A8A">
            <w:pPr>
              <w:shd w:val="clear" w:color="auto" w:fill="FFFFFF"/>
              <w:spacing w:line="360" w:lineRule="auto"/>
              <w:jc w:val="both"/>
              <w:rPr>
                <w:sz w:val="20"/>
                <w:szCs w:val="20"/>
              </w:rPr>
            </w:pPr>
            <w:r w:rsidRPr="00175A8A">
              <w:rPr>
                <w:sz w:val="20"/>
                <w:szCs w:val="20"/>
              </w:rPr>
              <w:t>318866</w:t>
            </w:r>
          </w:p>
        </w:tc>
        <w:tc>
          <w:tcPr>
            <w:tcW w:w="1507" w:type="dxa"/>
            <w:tcBorders>
              <w:top w:val="nil"/>
              <w:left w:val="single" w:sz="6" w:space="0" w:color="auto"/>
              <w:bottom w:val="nil"/>
              <w:right w:val="single" w:sz="6" w:space="0" w:color="auto"/>
            </w:tcBorders>
            <w:vAlign w:val="center"/>
          </w:tcPr>
          <w:p w:rsidR="00517AA3" w:rsidRPr="00175A8A" w:rsidRDefault="00517AA3" w:rsidP="00175A8A">
            <w:pPr>
              <w:shd w:val="clear" w:color="auto" w:fill="FFFFFF"/>
              <w:spacing w:line="360" w:lineRule="auto"/>
              <w:jc w:val="both"/>
              <w:rPr>
                <w:sz w:val="20"/>
                <w:szCs w:val="20"/>
              </w:rPr>
            </w:pPr>
            <w:r w:rsidRPr="00175A8A">
              <w:rPr>
                <w:sz w:val="20"/>
                <w:szCs w:val="20"/>
              </w:rPr>
              <w:t>69352</w:t>
            </w:r>
          </w:p>
        </w:tc>
      </w:tr>
      <w:tr w:rsidR="00517AA3" w:rsidRPr="00175A8A">
        <w:trPr>
          <w:trHeight w:val="269"/>
        </w:trPr>
        <w:tc>
          <w:tcPr>
            <w:tcW w:w="557" w:type="dxa"/>
            <w:tcBorders>
              <w:top w:val="nil"/>
              <w:left w:val="single" w:sz="6" w:space="0" w:color="auto"/>
              <w:bottom w:val="nil"/>
              <w:right w:val="single" w:sz="6" w:space="0" w:color="auto"/>
            </w:tcBorders>
          </w:tcPr>
          <w:p w:rsidR="00517AA3" w:rsidRPr="00175A8A" w:rsidRDefault="00517AA3" w:rsidP="00863610">
            <w:pPr>
              <w:shd w:val="clear" w:color="auto" w:fill="FFFFFF"/>
              <w:spacing w:line="360" w:lineRule="auto"/>
              <w:jc w:val="both"/>
              <w:rPr>
                <w:sz w:val="20"/>
                <w:szCs w:val="20"/>
              </w:rPr>
            </w:pPr>
            <w:r w:rsidRPr="00175A8A">
              <w:rPr>
                <w:sz w:val="20"/>
                <w:szCs w:val="20"/>
              </w:rPr>
              <w:t>3</w:t>
            </w:r>
          </w:p>
        </w:tc>
        <w:tc>
          <w:tcPr>
            <w:tcW w:w="4051" w:type="dxa"/>
            <w:tcBorders>
              <w:top w:val="nil"/>
              <w:left w:val="single" w:sz="6" w:space="0" w:color="auto"/>
              <w:bottom w:val="nil"/>
              <w:right w:val="single" w:sz="6" w:space="0" w:color="auto"/>
            </w:tcBorders>
          </w:tcPr>
          <w:p w:rsidR="00517AA3" w:rsidRPr="00175A8A" w:rsidRDefault="00517AA3" w:rsidP="00175A8A">
            <w:pPr>
              <w:shd w:val="clear" w:color="auto" w:fill="FFFFFF"/>
              <w:spacing w:line="360" w:lineRule="auto"/>
              <w:jc w:val="both"/>
              <w:rPr>
                <w:sz w:val="20"/>
                <w:szCs w:val="20"/>
              </w:rPr>
            </w:pPr>
            <w:r w:rsidRPr="00175A8A">
              <w:rPr>
                <w:sz w:val="20"/>
                <w:szCs w:val="20"/>
              </w:rPr>
              <w:t>Наличие собственных оборотных средств (Ес)( 1-2)</w:t>
            </w:r>
          </w:p>
        </w:tc>
        <w:tc>
          <w:tcPr>
            <w:tcW w:w="1498" w:type="dxa"/>
            <w:tcBorders>
              <w:top w:val="nil"/>
              <w:left w:val="single" w:sz="6" w:space="0" w:color="auto"/>
              <w:bottom w:val="nil"/>
              <w:right w:val="single" w:sz="6" w:space="0" w:color="auto"/>
            </w:tcBorders>
            <w:vAlign w:val="center"/>
          </w:tcPr>
          <w:p w:rsidR="00517AA3" w:rsidRPr="00175A8A" w:rsidRDefault="00517AA3" w:rsidP="00175A8A">
            <w:pPr>
              <w:shd w:val="clear" w:color="auto" w:fill="FFFFFF"/>
              <w:spacing w:line="360" w:lineRule="auto"/>
              <w:jc w:val="both"/>
              <w:rPr>
                <w:sz w:val="20"/>
                <w:szCs w:val="20"/>
              </w:rPr>
            </w:pPr>
            <w:r w:rsidRPr="00175A8A">
              <w:rPr>
                <w:sz w:val="20"/>
                <w:szCs w:val="20"/>
              </w:rPr>
              <w:t>40613</w:t>
            </w:r>
          </w:p>
        </w:tc>
        <w:tc>
          <w:tcPr>
            <w:tcW w:w="1478" w:type="dxa"/>
            <w:tcBorders>
              <w:top w:val="nil"/>
              <w:left w:val="single" w:sz="6" w:space="0" w:color="auto"/>
              <w:bottom w:val="nil"/>
              <w:right w:val="single" w:sz="6" w:space="0" w:color="auto"/>
            </w:tcBorders>
            <w:vAlign w:val="center"/>
          </w:tcPr>
          <w:p w:rsidR="00517AA3" w:rsidRPr="00175A8A" w:rsidRDefault="00517AA3" w:rsidP="00175A8A">
            <w:pPr>
              <w:shd w:val="clear" w:color="auto" w:fill="FFFFFF"/>
              <w:spacing w:line="360" w:lineRule="auto"/>
              <w:jc w:val="both"/>
              <w:rPr>
                <w:sz w:val="20"/>
                <w:szCs w:val="20"/>
              </w:rPr>
            </w:pPr>
            <w:r w:rsidRPr="00175A8A">
              <w:rPr>
                <w:sz w:val="20"/>
                <w:szCs w:val="20"/>
              </w:rPr>
              <w:t>122727</w:t>
            </w:r>
          </w:p>
        </w:tc>
        <w:tc>
          <w:tcPr>
            <w:tcW w:w="1507" w:type="dxa"/>
            <w:tcBorders>
              <w:top w:val="nil"/>
              <w:left w:val="single" w:sz="6" w:space="0" w:color="auto"/>
              <w:bottom w:val="nil"/>
              <w:right w:val="single" w:sz="6" w:space="0" w:color="auto"/>
            </w:tcBorders>
            <w:vAlign w:val="center"/>
          </w:tcPr>
          <w:p w:rsidR="00517AA3" w:rsidRPr="00175A8A" w:rsidRDefault="00517AA3" w:rsidP="00175A8A">
            <w:pPr>
              <w:shd w:val="clear" w:color="auto" w:fill="FFFFFF"/>
              <w:spacing w:line="360" w:lineRule="auto"/>
              <w:jc w:val="both"/>
              <w:rPr>
                <w:sz w:val="20"/>
                <w:szCs w:val="20"/>
              </w:rPr>
            </w:pPr>
            <w:r w:rsidRPr="00175A8A">
              <w:rPr>
                <w:sz w:val="20"/>
                <w:szCs w:val="20"/>
              </w:rPr>
              <w:t>82114</w:t>
            </w:r>
          </w:p>
        </w:tc>
      </w:tr>
      <w:tr w:rsidR="00517AA3" w:rsidRPr="00175A8A">
        <w:trPr>
          <w:trHeight w:val="298"/>
        </w:trPr>
        <w:tc>
          <w:tcPr>
            <w:tcW w:w="557" w:type="dxa"/>
            <w:tcBorders>
              <w:top w:val="nil"/>
              <w:left w:val="single" w:sz="6" w:space="0" w:color="auto"/>
              <w:bottom w:val="nil"/>
              <w:right w:val="single" w:sz="6" w:space="0" w:color="auto"/>
            </w:tcBorders>
          </w:tcPr>
          <w:p w:rsidR="00517AA3" w:rsidRPr="00175A8A" w:rsidRDefault="00517AA3" w:rsidP="00863610">
            <w:pPr>
              <w:shd w:val="clear" w:color="auto" w:fill="FFFFFF"/>
              <w:spacing w:line="360" w:lineRule="auto"/>
              <w:jc w:val="both"/>
              <w:rPr>
                <w:sz w:val="20"/>
                <w:szCs w:val="20"/>
              </w:rPr>
            </w:pPr>
            <w:r w:rsidRPr="00175A8A">
              <w:rPr>
                <w:sz w:val="20"/>
                <w:szCs w:val="20"/>
              </w:rPr>
              <w:t>4</w:t>
            </w:r>
          </w:p>
        </w:tc>
        <w:tc>
          <w:tcPr>
            <w:tcW w:w="4051" w:type="dxa"/>
            <w:tcBorders>
              <w:top w:val="nil"/>
              <w:left w:val="single" w:sz="6" w:space="0" w:color="auto"/>
              <w:bottom w:val="nil"/>
              <w:right w:val="single" w:sz="6" w:space="0" w:color="auto"/>
            </w:tcBorders>
          </w:tcPr>
          <w:p w:rsidR="00517AA3" w:rsidRPr="00175A8A" w:rsidRDefault="00517AA3" w:rsidP="00175A8A">
            <w:pPr>
              <w:shd w:val="clear" w:color="auto" w:fill="FFFFFF"/>
              <w:spacing w:line="360" w:lineRule="auto"/>
              <w:jc w:val="both"/>
              <w:rPr>
                <w:sz w:val="20"/>
                <w:szCs w:val="20"/>
              </w:rPr>
            </w:pPr>
            <w:r w:rsidRPr="00175A8A">
              <w:rPr>
                <w:sz w:val="20"/>
                <w:szCs w:val="20"/>
              </w:rPr>
              <w:t>Долгосрочные пассивы (Кт)</w:t>
            </w:r>
          </w:p>
        </w:tc>
        <w:tc>
          <w:tcPr>
            <w:tcW w:w="1498" w:type="dxa"/>
            <w:tcBorders>
              <w:top w:val="nil"/>
              <w:left w:val="single" w:sz="6" w:space="0" w:color="auto"/>
              <w:bottom w:val="nil"/>
              <w:right w:val="single" w:sz="6" w:space="0" w:color="auto"/>
            </w:tcBorders>
            <w:vAlign w:val="center"/>
          </w:tcPr>
          <w:p w:rsidR="00517AA3" w:rsidRPr="00175A8A" w:rsidRDefault="00517AA3" w:rsidP="00175A8A">
            <w:pPr>
              <w:shd w:val="clear" w:color="auto" w:fill="FFFFFF"/>
              <w:spacing w:line="360" w:lineRule="auto"/>
              <w:jc w:val="both"/>
              <w:rPr>
                <w:sz w:val="20"/>
                <w:szCs w:val="20"/>
              </w:rPr>
            </w:pPr>
            <w:r w:rsidRPr="00175A8A">
              <w:rPr>
                <w:sz w:val="20"/>
                <w:szCs w:val="20"/>
              </w:rPr>
              <w:t>49411</w:t>
            </w:r>
          </w:p>
        </w:tc>
        <w:tc>
          <w:tcPr>
            <w:tcW w:w="1478" w:type="dxa"/>
            <w:tcBorders>
              <w:top w:val="nil"/>
              <w:left w:val="single" w:sz="6" w:space="0" w:color="auto"/>
              <w:bottom w:val="nil"/>
              <w:right w:val="single" w:sz="6" w:space="0" w:color="auto"/>
            </w:tcBorders>
            <w:vAlign w:val="center"/>
          </w:tcPr>
          <w:p w:rsidR="00517AA3" w:rsidRPr="00175A8A" w:rsidRDefault="00517AA3" w:rsidP="00175A8A">
            <w:pPr>
              <w:shd w:val="clear" w:color="auto" w:fill="FFFFFF"/>
              <w:spacing w:line="360" w:lineRule="auto"/>
              <w:jc w:val="both"/>
              <w:rPr>
                <w:sz w:val="20"/>
                <w:szCs w:val="20"/>
              </w:rPr>
            </w:pPr>
            <w:r w:rsidRPr="00175A8A">
              <w:rPr>
                <w:sz w:val="20"/>
                <w:szCs w:val="20"/>
              </w:rPr>
              <w:t>124015</w:t>
            </w:r>
          </w:p>
        </w:tc>
        <w:tc>
          <w:tcPr>
            <w:tcW w:w="1507" w:type="dxa"/>
            <w:tcBorders>
              <w:top w:val="nil"/>
              <w:left w:val="single" w:sz="6" w:space="0" w:color="auto"/>
              <w:bottom w:val="nil"/>
              <w:right w:val="single" w:sz="6" w:space="0" w:color="auto"/>
            </w:tcBorders>
            <w:vAlign w:val="center"/>
          </w:tcPr>
          <w:p w:rsidR="00517AA3" w:rsidRPr="00175A8A" w:rsidRDefault="00517AA3" w:rsidP="00175A8A">
            <w:pPr>
              <w:shd w:val="clear" w:color="auto" w:fill="FFFFFF"/>
              <w:spacing w:line="360" w:lineRule="auto"/>
              <w:jc w:val="both"/>
              <w:rPr>
                <w:sz w:val="20"/>
                <w:szCs w:val="20"/>
              </w:rPr>
            </w:pPr>
            <w:r w:rsidRPr="00175A8A">
              <w:rPr>
                <w:sz w:val="20"/>
                <w:szCs w:val="20"/>
              </w:rPr>
              <w:t>74604</w:t>
            </w:r>
          </w:p>
        </w:tc>
      </w:tr>
      <w:tr w:rsidR="00517AA3" w:rsidRPr="00175A8A">
        <w:trPr>
          <w:trHeight w:val="269"/>
        </w:trPr>
        <w:tc>
          <w:tcPr>
            <w:tcW w:w="557" w:type="dxa"/>
            <w:tcBorders>
              <w:top w:val="nil"/>
              <w:left w:val="single" w:sz="6" w:space="0" w:color="auto"/>
              <w:bottom w:val="nil"/>
              <w:right w:val="single" w:sz="6" w:space="0" w:color="auto"/>
            </w:tcBorders>
          </w:tcPr>
          <w:p w:rsidR="00517AA3" w:rsidRPr="00175A8A" w:rsidRDefault="00517AA3" w:rsidP="00863610">
            <w:pPr>
              <w:shd w:val="clear" w:color="auto" w:fill="FFFFFF"/>
              <w:spacing w:line="360" w:lineRule="auto"/>
              <w:jc w:val="both"/>
              <w:rPr>
                <w:sz w:val="20"/>
                <w:szCs w:val="20"/>
              </w:rPr>
            </w:pPr>
            <w:r w:rsidRPr="00175A8A">
              <w:rPr>
                <w:sz w:val="20"/>
                <w:szCs w:val="20"/>
              </w:rPr>
              <w:t>5</w:t>
            </w:r>
          </w:p>
        </w:tc>
        <w:tc>
          <w:tcPr>
            <w:tcW w:w="4051" w:type="dxa"/>
            <w:tcBorders>
              <w:top w:val="nil"/>
              <w:left w:val="single" w:sz="6" w:space="0" w:color="auto"/>
              <w:bottom w:val="nil"/>
              <w:right w:val="single" w:sz="6" w:space="0" w:color="auto"/>
            </w:tcBorders>
          </w:tcPr>
          <w:p w:rsidR="00517AA3" w:rsidRPr="00175A8A" w:rsidRDefault="00517AA3" w:rsidP="00175A8A">
            <w:pPr>
              <w:shd w:val="clear" w:color="auto" w:fill="FFFFFF"/>
              <w:spacing w:line="360" w:lineRule="auto"/>
              <w:jc w:val="both"/>
              <w:rPr>
                <w:sz w:val="20"/>
                <w:szCs w:val="20"/>
              </w:rPr>
            </w:pPr>
            <w:r w:rsidRPr="00175A8A">
              <w:rPr>
                <w:sz w:val="20"/>
                <w:szCs w:val="20"/>
              </w:rPr>
              <w:t>Наличие собственных оборотных</w:t>
            </w:r>
          </w:p>
        </w:tc>
        <w:tc>
          <w:tcPr>
            <w:tcW w:w="1498" w:type="dxa"/>
            <w:tcBorders>
              <w:top w:val="nil"/>
              <w:left w:val="single" w:sz="6" w:space="0" w:color="auto"/>
              <w:bottom w:val="nil"/>
              <w:right w:val="single" w:sz="6" w:space="0" w:color="auto"/>
            </w:tcBorders>
            <w:vAlign w:val="center"/>
          </w:tcPr>
          <w:p w:rsidR="00517AA3" w:rsidRPr="00175A8A" w:rsidRDefault="00517AA3" w:rsidP="00175A8A">
            <w:pPr>
              <w:shd w:val="clear" w:color="auto" w:fill="FFFFFF"/>
              <w:spacing w:line="360" w:lineRule="auto"/>
              <w:jc w:val="both"/>
              <w:rPr>
                <w:sz w:val="20"/>
                <w:szCs w:val="20"/>
              </w:rPr>
            </w:pPr>
          </w:p>
        </w:tc>
        <w:tc>
          <w:tcPr>
            <w:tcW w:w="1478" w:type="dxa"/>
            <w:tcBorders>
              <w:top w:val="nil"/>
              <w:left w:val="single" w:sz="6" w:space="0" w:color="auto"/>
              <w:bottom w:val="nil"/>
              <w:right w:val="single" w:sz="6" w:space="0" w:color="auto"/>
            </w:tcBorders>
            <w:vAlign w:val="center"/>
          </w:tcPr>
          <w:p w:rsidR="00517AA3" w:rsidRPr="00175A8A" w:rsidRDefault="00517AA3" w:rsidP="00175A8A">
            <w:pPr>
              <w:shd w:val="clear" w:color="auto" w:fill="FFFFFF"/>
              <w:spacing w:line="360" w:lineRule="auto"/>
              <w:jc w:val="both"/>
              <w:rPr>
                <w:sz w:val="20"/>
                <w:szCs w:val="20"/>
              </w:rPr>
            </w:pPr>
          </w:p>
        </w:tc>
        <w:tc>
          <w:tcPr>
            <w:tcW w:w="1507" w:type="dxa"/>
            <w:tcBorders>
              <w:top w:val="nil"/>
              <w:left w:val="single" w:sz="6" w:space="0" w:color="auto"/>
              <w:bottom w:val="nil"/>
              <w:right w:val="single" w:sz="6" w:space="0" w:color="auto"/>
            </w:tcBorders>
            <w:vAlign w:val="center"/>
          </w:tcPr>
          <w:p w:rsidR="00517AA3" w:rsidRPr="00175A8A" w:rsidRDefault="00517AA3" w:rsidP="00175A8A">
            <w:pPr>
              <w:shd w:val="clear" w:color="auto" w:fill="FFFFFF"/>
              <w:spacing w:line="360" w:lineRule="auto"/>
              <w:jc w:val="both"/>
              <w:rPr>
                <w:sz w:val="20"/>
                <w:szCs w:val="20"/>
              </w:rPr>
            </w:pPr>
          </w:p>
        </w:tc>
      </w:tr>
      <w:tr w:rsidR="00517AA3" w:rsidRPr="00175A8A">
        <w:trPr>
          <w:trHeight w:val="278"/>
        </w:trPr>
        <w:tc>
          <w:tcPr>
            <w:tcW w:w="557" w:type="dxa"/>
            <w:tcBorders>
              <w:top w:val="nil"/>
              <w:left w:val="single" w:sz="6" w:space="0" w:color="auto"/>
              <w:bottom w:val="nil"/>
              <w:right w:val="single" w:sz="6" w:space="0" w:color="auto"/>
            </w:tcBorders>
          </w:tcPr>
          <w:p w:rsidR="00517AA3" w:rsidRPr="00175A8A" w:rsidRDefault="00517AA3" w:rsidP="00175A8A">
            <w:pPr>
              <w:shd w:val="clear" w:color="auto" w:fill="FFFFFF"/>
              <w:spacing w:line="360" w:lineRule="auto"/>
              <w:jc w:val="both"/>
              <w:rPr>
                <w:sz w:val="20"/>
                <w:szCs w:val="20"/>
              </w:rPr>
            </w:pPr>
          </w:p>
        </w:tc>
        <w:tc>
          <w:tcPr>
            <w:tcW w:w="4051" w:type="dxa"/>
            <w:tcBorders>
              <w:top w:val="nil"/>
              <w:left w:val="single" w:sz="6" w:space="0" w:color="auto"/>
              <w:bottom w:val="nil"/>
              <w:right w:val="single" w:sz="6" w:space="0" w:color="auto"/>
            </w:tcBorders>
          </w:tcPr>
          <w:p w:rsidR="00517AA3" w:rsidRPr="00175A8A" w:rsidRDefault="00517AA3" w:rsidP="00175A8A">
            <w:pPr>
              <w:shd w:val="clear" w:color="auto" w:fill="FFFFFF"/>
              <w:spacing w:line="360" w:lineRule="auto"/>
              <w:jc w:val="both"/>
              <w:rPr>
                <w:sz w:val="20"/>
                <w:szCs w:val="20"/>
              </w:rPr>
            </w:pPr>
            <w:r w:rsidRPr="00175A8A">
              <w:rPr>
                <w:sz w:val="20"/>
                <w:szCs w:val="20"/>
              </w:rPr>
              <w:t>средств и долгосрочных кредитов и займов (3+4)</w:t>
            </w:r>
          </w:p>
        </w:tc>
        <w:tc>
          <w:tcPr>
            <w:tcW w:w="1498" w:type="dxa"/>
            <w:tcBorders>
              <w:top w:val="nil"/>
              <w:left w:val="single" w:sz="6" w:space="0" w:color="auto"/>
              <w:bottom w:val="nil"/>
              <w:right w:val="single" w:sz="6" w:space="0" w:color="auto"/>
            </w:tcBorders>
            <w:vAlign w:val="center"/>
          </w:tcPr>
          <w:p w:rsidR="00517AA3" w:rsidRPr="00175A8A" w:rsidRDefault="00517AA3" w:rsidP="00175A8A">
            <w:pPr>
              <w:shd w:val="clear" w:color="auto" w:fill="FFFFFF"/>
              <w:spacing w:line="360" w:lineRule="auto"/>
              <w:jc w:val="both"/>
              <w:rPr>
                <w:sz w:val="20"/>
                <w:szCs w:val="20"/>
              </w:rPr>
            </w:pPr>
            <w:r w:rsidRPr="00175A8A">
              <w:rPr>
                <w:sz w:val="20"/>
                <w:szCs w:val="20"/>
              </w:rPr>
              <w:t>90024</w:t>
            </w:r>
          </w:p>
        </w:tc>
        <w:tc>
          <w:tcPr>
            <w:tcW w:w="1478" w:type="dxa"/>
            <w:tcBorders>
              <w:top w:val="nil"/>
              <w:left w:val="single" w:sz="6" w:space="0" w:color="auto"/>
              <w:bottom w:val="nil"/>
              <w:right w:val="single" w:sz="6" w:space="0" w:color="auto"/>
            </w:tcBorders>
            <w:vAlign w:val="center"/>
          </w:tcPr>
          <w:p w:rsidR="00517AA3" w:rsidRPr="00175A8A" w:rsidRDefault="00517AA3" w:rsidP="00175A8A">
            <w:pPr>
              <w:shd w:val="clear" w:color="auto" w:fill="FFFFFF"/>
              <w:spacing w:line="360" w:lineRule="auto"/>
              <w:jc w:val="both"/>
              <w:rPr>
                <w:sz w:val="20"/>
                <w:szCs w:val="20"/>
              </w:rPr>
            </w:pPr>
            <w:r w:rsidRPr="00175A8A">
              <w:rPr>
                <w:sz w:val="20"/>
                <w:szCs w:val="20"/>
              </w:rPr>
              <w:t>246742</w:t>
            </w:r>
          </w:p>
        </w:tc>
        <w:tc>
          <w:tcPr>
            <w:tcW w:w="1507" w:type="dxa"/>
            <w:tcBorders>
              <w:top w:val="nil"/>
              <w:left w:val="single" w:sz="6" w:space="0" w:color="auto"/>
              <w:bottom w:val="nil"/>
              <w:right w:val="single" w:sz="6" w:space="0" w:color="auto"/>
            </w:tcBorders>
            <w:vAlign w:val="center"/>
          </w:tcPr>
          <w:p w:rsidR="00517AA3" w:rsidRPr="00175A8A" w:rsidRDefault="00517AA3" w:rsidP="00175A8A">
            <w:pPr>
              <w:shd w:val="clear" w:color="auto" w:fill="FFFFFF"/>
              <w:spacing w:line="360" w:lineRule="auto"/>
              <w:jc w:val="both"/>
              <w:rPr>
                <w:sz w:val="20"/>
                <w:szCs w:val="20"/>
              </w:rPr>
            </w:pPr>
            <w:r w:rsidRPr="00175A8A">
              <w:rPr>
                <w:sz w:val="20"/>
                <w:szCs w:val="20"/>
              </w:rPr>
              <w:t>156718</w:t>
            </w:r>
          </w:p>
        </w:tc>
      </w:tr>
      <w:tr w:rsidR="00517AA3" w:rsidRPr="00175A8A">
        <w:trPr>
          <w:trHeight w:val="408"/>
        </w:trPr>
        <w:tc>
          <w:tcPr>
            <w:tcW w:w="557" w:type="dxa"/>
            <w:tcBorders>
              <w:top w:val="nil"/>
              <w:left w:val="single" w:sz="6" w:space="0" w:color="auto"/>
              <w:bottom w:val="nil"/>
              <w:right w:val="single" w:sz="6" w:space="0" w:color="auto"/>
            </w:tcBorders>
          </w:tcPr>
          <w:p w:rsidR="00517AA3" w:rsidRPr="00175A8A" w:rsidRDefault="00517AA3" w:rsidP="00175A8A">
            <w:pPr>
              <w:shd w:val="clear" w:color="auto" w:fill="FFFFFF"/>
              <w:spacing w:line="360" w:lineRule="auto"/>
              <w:jc w:val="both"/>
              <w:rPr>
                <w:sz w:val="20"/>
                <w:szCs w:val="20"/>
              </w:rPr>
            </w:pPr>
            <w:r w:rsidRPr="00175A8A">
              <w:rPr>
                <w:sz w:val="20"/>
                <w:szCs w:val="20"/>
              </w:rPr>
              <w:t>6</w:t>
            </w:r>
          </w:p>
        </w:tc>
        <w:tc>
          <w:tcPr>
            <w:tcW w:w="4051" w:type="dxa"/>
            <w:tcBorders>
              <w:top w:val="nil"/>
              <w:left w:val="single" w:sz="6" w:space="0" w:color="auto"/>
              <w:bottom w:val="nil"/>
              <w:right w:val="single" w:sz="6" w:space="0" w:color="auto"/>
            </w:tcBorders>
          </w:tcPr>
          <w:p w:rsidR="00517AA3" w:rsidRPr="00175A8A" w:rsidRDefault="00517AA3" w:rsidP="00175A8A">
            <w:pPr>
              <w:shd w:val="clear" w:color="auto" w:fill="FFFFFF"/>
              <w:spacing w:line="360" w:lineRule="auto"/>
              <w:jc w:val="both"/>
              <w:rPr>
                <w:sz w:val="20"/>
                <w:szCs w:val="20"/>
              </w:rPr>
            </w:pPr>
            <w:r w:rsidRPr="00175A8A">
              <w:rPr>
                <w:sz w:val="20"/>
                <w:szCs w:val="20"/>
              </w:rPr>
              <w:t>Краткосрочные кредиты и займы</w:t>
            </w:r>
          </w:p>
        </w:tc>
        <w:tc>
          <w:tcPr>
            <w:tcW w:w="1498" w:type="dxa"/>
            <w:tcBorders>
              <w:top w:val="nil"/>
              <w:left w:val="single" w:sz="6" w:space="0" w:color="auto"/>
              <w:bottom w:val="nil"/>
              <w:right w:val="single" w:sz="6" w:space="0" w:color="auto"/>
            </w:tcBorders>
            <w:vAlign w:val="center"/>
          </w:tcPr>
          <w:p w:rsidR="00517AA3" w:rsidRPr="00175A8A" w:rsidRDefault="00517AA3" w:rsidP="00175A8A">
            <w:pPr>
              <w:shd w:val="clear" w:color="auto" w:fill="FFFFFF"/>
              <w:spacing w:line="360" w:lineRule="auto"/>
              <w:jc w:val="both"/>
              <w:rPr>
                <w:sz w:val="20"/>
                <w:szCs w:val="20"/>
              </w:rPr>
            </w:pPr>
            <w:r w:rsidRPr="00175A8A">
              <w:rPr>
                <w:sz w:val="20"/>
                <w:szCs w:val="20"/>
              </w:rPr>
              <w:t>1500</w:t>
            </w:r>
          </w:p>
        </w:tc>
        <w:tc>
          <w:tcPr>
            <w:tcW w:w="1478" w:type="dxa"/>
            <w:tcBorders>
              <w:top w:val="nil"/>
              <w:left w:val="single" w:sz="6" w:space="0" w:color="auto"/>
              <w:bottom w:val="nil"/>
              <w:right w:val="single" w:sz="6" w:space="0" w:color="auto"/>
            </w:tcBorders>
            <w:vAlign w:val="center"/>
          </w:tcPr>
          <w:p w:rsidR="00517AA3" w:rsidRPr="00175A8A" w:rsidRDefault="00517AA3" w:rsidP="00175A8A">
            <w:pPr>
              <w:shd w:val="clear" w:color="auto" w:fill="FFFFFF"/>
              <w:spacing w:line="360" w:lineRule="auto"/>
              <w:jc w:val="both"/>
              <w:rPr>
                <w:sz w:val="20"/>
                <w:szCs w:val="20"/>
              </w:rPr>
            </w:pPr>
            <w:r w:rsidRPr="00175A8A">
              <w:rPr>
                <w:sz w:val="20"/>
                <w:szCs w:val="20"/>
              </w:rPr>
              <w:t>10679</w:t>
            </w:r>
          </w:p>
        </w:tc>
        <w:tc>
          <w:tcPr>
            <w:tcW w:w="1507" w:type="dxa"/>
            <w:tcBorders>
              <w:top w:val="nil"/>
              <w:left w:val="single" w:sz="6" w:space="0" w:color="auto"/>
              <w:bottom w:val="nil"/>
              <w:right w:val="single" w:sz="6" w:space="0" w:color="auto"/>
            </w:tcBorders>
            <w:vAlign w:val="center"/>
          </w:tcPr>
          <w:p w:rsidR="00517AA3" w:rsidRPr="00175A8A" w:rsidRDefault="00517AA3" w:rsidP="00175A8A">
            <w:pPr>
              <w:shd w:val="clear" w:color="auto" w:fill="FFFFFF"/>
              <w:spacing w:line="360" w:lineRule="auto"/>
              <w:jc w:val="both"/>
              <w:rPr>
                <w:sz w:val="20"/>
                <w:szCs w:val="20"/>
              </w:rPr>
            </w:pPr>
            <w:r w:rsidRPr="00175A8A">
              <w:rPr>
                <w:sz w:val="20"/>
                <w:szCs w:val="20"/>
              </w:rPr>
              <w:t>9179</w:t>
            </w:r>
          </w:p>
        </w:tc>
      </w:tr>
      <w:tr w:rsidR="00517AA3" w:rsidRPr="00175A8A">
        <w:trPr>
          <w:trHeight w:val="259"/>
        </w:trPr>
        <w:tc>
          <w:tcPr>
            <w:tcW w:w="557" w:type="dxa"/>
            <w:tcBorders>
              <w:top w:val="nil"/>
              <w:left w:val="single" w:sz="6" w:space="0" w:color="auto"/>
              <w:bottom w:val="nil"/>
              <w:right w:val="single" w:sz="6" w:space="0" w:color="auto"/>
            </w:tcBorders>
          </w:tcPr>
          <w:p w:rsidR="00517AA3" w:rsidRPr="00175A8A" w:rsidRDefault="00517AA3" w:rsidP="00175A8A">
            <w:pPr>
              <w:shd w:val="clear" w:color="auto" w:fill="FFFFFF"/>
              <w:spacing w:line="360" w:lineRule="auto"/>
              <w:jc w:val="both"/>
              <w:rPr>
                <w:sz w:val="20"/>
                <w:szCs w:val="20"/>
              </w:rPr>
            </w:pPr>
            <w:r w:rsidRPr="00175A8A">
              <w:rPr>
                <w:sz w:val="20"/>
                <w:szCs w:val="20"/>
              </w:rPr>
              <w:t>7</w:t>
            </w:r>
          </w:p>
        </w:tc>
        <w:tc>
          <w:tcPr>
            <w:tcW w:w="4051" w:type="dxa"/>
            <w:tcBorders>
              <w:top w:val="nil"/>
              <w:left w:val="single" w:sz="6" w:space="0" w:color="auto"/>
              <w:bottom w:val="nil"/>
              <w:right w:val="single" w:sz="6" w:space="0" w:color="auto"/>
            </w:tcBorders>
          </w:tcPr>
          <w:p w:rsidR="00517AA3" w:rsidRPr="00175A8A" w:rsidRDefault="00517AA3" w:rsidP="00175A8A">
            <w:pPr>
              <w:shd w:val="clear" w:color="auto" w:fill="FFFFFF"/>
              <w:spacing w:line="360" w:lineRule="auto"/>
              <w:jc w:val="both"/>
              <w:rPr>
                <w:sz w:val="20"/>
                <w:szCs w:val="20"/>
              </w:rPr>
            </w:pPr>
            <w:r w:rsidRPr="00175A8A">
              <w:rPr>
                <w:sz w:val="20"/>
                <w:szCs w:val="20"/>
              </w:rPr>
              <w:t>Общая величина основных источников формирования запасов(К</w:t>
            </w:r>
            <w:r w:rsidRPr="00175A8A">
              <w:rPr>
                <w:sz w:val="20"/>
                <w:szCs w:val="20"/>
                <w:lang w:val="en-US"/>
              </w:rPr>
              <w:t>t</w:t>
            </w:r>
            <w:r w:rsidRPr="00175A8A">
              <w:rPr>
                <w:sz w:val="20"/>
                <w:szCs w:val="20"/>
              </w:rPr>
              <w:t>) (5+6)</w:t>
            </w:r>
          </w:p>
        </w:tc>
        <w:tc>
          <w:tcPr>
            <w:tcW w:w="1498" w:type="dxa"/>
            <w:tcBorders>
              <w:top w:val="nil"/>
              <w:left w:val="single" w:sz="6" w:space="0" w:color="auto"/>
              <w:bottom w:val="nil"/>
              <w:right w:val="single" w:sz="6" w:space="0" w:color="auto"/>
            </w:tcBorders>
            <w:vAlign w:val="center"/>
          </w:tcPr>
          <w:p w:rsidR="00517AA3" w:rsidRPr="00175A8A" w:rsidRDefault="00517AA3" w:rsidP="00175A8A">
            <w:pPr>
              <w:shd w:val="clear" w:color="auto" w:fill="FFFFFF"/>
              <w:spacing w:line="360" w:lineRule="auto"/>
              <w:jc w:val="both"/>
              <w:rPr>
                <w:sz w:val="20"/>
                <w:szCs w:val="20"/>
              </w:rPr>
            </w:pPr>
            <w:r w:rsidRPr="00175A8A">
              <w:rPr>
                <w:sz w:val="20"/>
                <w:szCs w:val="20"/>
              </w:rPr>
              <w:t>91524</w:t>
            </w:r>
          </w:p>
        </w:tc>
        <w:tc>
          <w:tcPr>
            <w:tcW w:w="1478" w:type="dxa"/>
            <w:tcBorders>
              <w:top w:val="nil"/>
              <w:left w:val="single" w:sz="6" w:space="0" w:color="auto"/>
              <w:bottom w:val="nil"/>
              <w:right w:val="single" w:sz="6" w:space="0" w:color="auto"/>
            </w:tcBorders>
            <w:vAlign w:val="center"/>
          </w:tcPr>
          <w:p w:rsidR="00517AA3" w:rsidRPr="00175A8A" w:rsidRDefault="00517AA3" w:rsidP="00175A8A">
            <w:pPr>
              <w:shd w:val="clear" w:color="auto" w:fill="FFFFFF"/>
              <w:spacing w:line="360" w:lineRule="auto"/>
              <w:jc w:val="both"/>
              <w:rPr>
                <w:sz w:val="20"/>
                <w:szCs w:val="20"/>
              </w:rPr>
            </w:pPr>
            <w:r w:rsidRPr="00175A8A">
              <w:rPr>
                <w:sz w:val="20"/>
                <w:szCs w:val="20"/>
              </w:rPr>
              <w:t>257421</w:t>
            </w:r>
          </w:p>
        </w:tc>
        <w:tc>
          <w:tcPr>
            <w:tcW w:w="1507" w:type="dxa"/>
            <w:tcBorders>
              <w:top w:val="nil"/>
              <w:left w:val="single" w:sz="6" w:space="0" w:color="auto"/>
              <w:bottom w:val="nil"/>
              <w:right w:val="single" w:sz="6" w:space="0" w:color="auto"/>
            </w:tcBorders>
            <w:vAlign w:val="center"/>
          </w:tcPr>
          <w:p w:rsidR="00517AA3" w:rsidRPr="00175A8A" w:rsidRDefault="00517AA3" w:rsidP="00175A8A">
            <w:pPr>
              <w:shd w:val="clear" w:color="auto" w:fill="FFFFFF"/>
              <w:spacing w:line="360" w:lineRule="auto"/>
              <w:jc w:val="both"/>
              <w:rPr>
                <w:sz w:val="20"/>
                <w:szCs w:val="20"/>
              </w:rPr>
            </w:pPr>
            <w:r w:rsidRPr="00175A8A">
              <w:rPr>
                <w:sz w:val="20"/>
                <w:szCs w:val="20"/>
              </w:rPr>
              <w:t>165897</w:t>
            </w:r>
          </w:p>
        </w:tc>
      </w:tr>
      <w:tr w:rsidR="00517AA3" w:rsidRPr="00175A8A">
        <w:trPr>
          <w:trHeight w:val="269"/>
        </w:trPr>
        <w:tc>
          <w:tcPr>
            <w:tcW w:w="557" w:type="dxa"/>
            <w:tcBorders>
              <w:top w:val="nil"/>
              <w:left w:val="single" w:sz="6" w:space="0" w:color="auto"/>
              <w:bottom w:val="nil"/>
              <w:right w:val="single" w:sz="6" w:space="0" w:color="auto"/>
            </w:tcBorders>
          </w:tcPr>
          <w:p w:rsidR="00517AA3" w:rsidRPr="00175A8A" w:rsidRDefault="00517AA3" w:rsidP="00175A8A">
            <w:pPr>
              <w:shd w:val="clear" w:color="auto" w:fill="FFFFFF"/>
              <w:spacing w:line="360" w:lineRule="auto"/>
              <w:jc w:val="both"/>
              <w:rPr>
                <w:sz w:val="20"/>
                <w:szCs w:val="20"/>
              </w:rPr>
            </w:pPr>
            <w:r w:rsidRPr="00175A8A">
              <w:rPr>
                <w:sz w:val="20"/>
                <w:szCs w:val="20"/>
              </w:rPr>
              <w:t>8</w:t>
            </w:r>
          </w:p>
        </w:tc>
        <w:tc>
          <w:tcPr>
            <w:tcW w:w="4051" w:type="dxa"/>
            <w:tcBorders>
              <w:top w:val="nil"/>
              <w:left w:val="single" w:sz="6" w:space="0" w:color="auto"/>
              <w:bottom w:val="nil"/>
              <w:right w:val="single" w:sz="6" w:space="0" w:color="auto"/>
            </w:tcBorders>
          </w:tcPr>
          <w:p w:rsidR="00517AA3" w:rsidRPr="00175A8A" w:rsidRDefault="00517AA3" w:rsidP="00175A8A">
            <w:pPr>
              <w:shd w:val="clear" w:color="auto" w:fill="FFFFFF"/>
              <w:spacing w:line="360" w:lineRule="auto"/>
              <w:jc w:val="both"/>
              <w:rPr>
                <w:sz w:val="20"/>
                <w:szCs w:val="20"/>
              </w:rPr>
            </w:pPr>
            <w:r w:rsidRPr="00175A8A">
              <w:rPr>
                <w:sz w:val="20"/>
                <w:szCs w:val="20"/>
              </w:rPr>
              <w:t xml:space="preserve">Общая величина запасов </w:t>
            </w:r>
            <w:r w:rsidRPr="00175A8A">
              <w:rPr>
                <w:sz w:val="20"/>
                <w:szCs w:val="20"/>
                <w:lang w:val="en-US"/>
              </w:rPr>
              <w:t>(Z)</w:t>
            </w:r>
          </w:p>
        </w:tc>
        <w:tc>
          <w:tcPr>
            <w:tcW w:w="1498" w:type="dxa"/>
            <w:tcBorders>
              <w:top w:val="nil"/>
              <w:left w:val="single" w:sz="6" w:space="0" w:color="auto"/>
              <w:bottom w:val="nil"/>
              <w:right w:val="single" w:sz="6" w:space="0" w:color="auto"/>
            </w:tcBorders>
            <w:vAlign w:val="center"/>
          </w:tcPr>
          <w:p w:rsidR="00517AA3" w:rsidRPr="00175A8A" w:rsidRDefault="00517AA3" w:rsidP="00175A8A">
            <w:pPr>
              <w:shd w:val="clear" w:color="auto" w:fill="FFFFFF"/>
              <w:spacing w:line="360" w:lineRule="auto"/>
              <w:jc w:val="both"/>
              <w:rPr>
                <w:sz w:val="20"/>
                <w:szCs w:val="20"/>
              </w:rPr>
            </w:pPr>
            <w:r w:rsidRPr="00175A8A">
              <w:rPr>
                <w:sz w:val="20"/>
                <w:szCs w:val="20"/>
              </w:rPr>
              <w:t>61703</w:t>
            </w:r>
          </w:p>
        </w:tc>
        <w:tc>
          <w:tcPr>
            <w:tcW w:w="1478" w:type="dxa"/>
            <w:tcBorders>
              <w:top w:val="nil"/>
              <w:left w:val="single" w:sz="6" w:space="0" w:color="auto"/>
              <w:bottom w:val="nil"/>
              <w:right w:val="single" w:sz="6" w:space="0" w:color="auto"/>
            </w:tcBorders>
            <w:vAlign w:val="center"/>
          </w:tcPr>
          <w:p w:rsidR="00517AA3" w:rsidRPr="00175A8A" w:rsidRDefault="00517AA3" w:rsidP="00175A8A">
            <w:pPr>
              <w:shd w:val="clear" w:color="auto" w:fill="FFFFFF"/>
              <w:spacing w:line="360" w:lineRule="auto"/>
              <w:jc w:val="both"/>
              <w:rPr>
                <w:sz w:val="20"/>
                <w:szCs w:val="20"/>
              </w:rPr>
            </w:pPr>
            <w:r w:rsidRPr="00175A8A">
              <w:rPr>
                <w:sz w:val="20"/>
                <w:szCs w:val="20"/>
              </w:rPr>
              <w:t>89562</w:t>
            </w:r>
          </w:p>
        </w:tc>
        <w:tc>
          <w:tcPr>
            <w:tcW w:w="1507" w:type="dxa"/>
            <w:tcBorders>
              <w:top w:val="nil"/>
              <w:left w:val="single" w:sz="6" w:space="0" w:color="auto"/>
              <w:bottom w:val="nil"/>
              <w:right w:val="single" w:sz="6" w:space="0" w:color="auto"/>
            </w:tcBorders>
            <w:vAlign w:val="center"/>
          </w:tcPr>
          <w:p w:rsidR="00517AA3" w:rsidRPr="00175A8A" w:rsidRDefault="00517AA3" w:rsidP="00175A8A">
            <w:pPr>
              <w:shd w:val="clear" w:color="auto" w:fill="FFFFFF"/>
              <w:spacing w:line="360" w:lineRule="auto"/>
              <w:jc w:val="both"/>
              <w:rPr>
                <w:sz w:val="20"/>
                <w:szCs w:val="20"/>
              </w:rPr>
            </w:pPr>
            <w:r w:rsidRPr="00175A8A">
              <w:rPr>
                <w:sz w:val="20"/>
                <w:szCs w:val="20"/>
              </w:rPr>
              <w:t>27859</w:t>
            </w:r>
          </w:p>
        </w:tc>
      </w:tr>
      <w:tr w:rsidR="00517AA3" w:rsidRPr="00175A8A">
        <w:trPr>
          <w:trHeight w:val="269"/>
        </w:trPr>
        <w:tc>
          <w:tcPr>
            <w:tcW w:w="557" w:type="dxa"/>
            <w:tcBorders>
              <w:top w:val="nil"/>
              <w:left w:val="single" w:sz="6" w:space="0" w:color="auto"/>
              <w:bottom w:val="nil"/>
              <w:right w:val="single" w:sz="6" w:space="0" w:color="auto"/>
            </w:tcBorders>
          </w:tcPr>
          <w:p w:rsidR="00517AA3" w:rsidRPr="00175A8A" w:rsidRDefault="00517AA3" w:rsidP="00863610">
            <w:pPr>
              <w:shd w:val="clear" w:color="auto" w:fill="FFFFFF"/>
              <w:spacing w:line="360" w:lineRule="auto"/>
              <w:jc w:val="both"/>
              <w:rPr>
                <w:sz w:val="20"/>
                <w:szCs w:val="20"/>
              </w:rPr>
            </w:pPr>
            <w:r w:rsidRPr="00175A8A">
              <w:rPr>
                <w:sz w:val="20"/>
                <w:szCs w:val="20"/>
              </w:rPr>
              <w:t>9</w:t>
            </w:r>
          </w:p>
        </w:tc>
        <w:tc>
          <w:tcPr>
            <w:tcW w:w="4051" w:type="dxa"/>
            <w:tcBorders>
              <w:top w:val="nil"/>
              <w:left w:val="single" w:sz="6" w:space="0" w:color="auto"/>
              <w:bottom w:val="nil"/>
              <w:right w:val="single" w:sz="6" w:space="0" w:color="auto"/>
            </w:tcBorders>
          </w:tcPr>
          <w:p w:rsidR="00517AA3" w:rsidRPr="00175A8A" w:rsidRDefault="00517AA3" w:rsidP="00175A8A">
            <w:pPr>
              <w:shd w:val="clear" w:color="auto" w:fill="FFFFFF"/>
              <w:spacing w:line="360" w:lineRule="auto"/>
              <w:jc w:val="both"/>
              <w:rPr>
                <w:sz w:val="20"/>
                <w:szCs w:val="20"/>
              </w:rPr>
            </w:pPr>
            <w:r w:rsidRPr="00175A8A">
              <w:rPr>
                <w:sz w:val="20"/>
                <w:szCs w:val="20"/>
              </w:rPr>
              <w:t>Излишек или недостаток оборотных средств (±Ес) (3-8)</w:t>
            </w:r>
          </w:p>
        </w:tc>
        <w:tc>
          <w:tcPr>
            <w:tcW w:w="1498" w:type="dxa"/>
            <w:tcBorders>
              <w:top w:val="nil"/>
              <w:left w:val="single" w:sz="6" w:space="0" w:color="auto"/>
              <w:bottom w:val="nil"/>
              <w:right w:val="single" w:sz="6" w:space="0" w:color="auto"/>
            </w:tcBorders>
            <w:vAlign w:val="center"/>
          </w:tcPr>
          <w:p w:rsidR="00517AA3" w:rsidRPr="00175A8A" w:rsidRDefault="00517AA3" w:rsidP="00175A8A">
            <w:pPr>
              <w:shd w:val="clear" w:color="auto" w:fill="FFFFFF"/>
              <w:spacing w:line="360" w:lineRule="auto"/>
              <w:jc w:val="both"/>
              <w:rPr>
                <w:sz w:val="20"/>
                <w:szCs w:val="20"/>
              </w:rPr>
            </w:pPr>
            <w:r w:rsidRPr="00175A8A">
              <w:rPr>
                <w:sz w:val="20"/>
                <w:szCs w:val="20"/>
              </w:rPr>
              <w:t>-21090</w:t>
            </w:r>
          </w:p>
        </w:tc>
        <w:tc>
          <w:tcPr>
            <w:tcW w:w="1478" w:type="dxa"/>
            <w:tcBorders>
              <w:top w:val="nil"/>
              <w:left w:val="single" w:sz="6" w:space="0" w:color="auto"/>
              <w:bottom w:val="nil"/>
              <w:right w:val="single" w:sz="6" w:space="0" w:color="auto"/>
            </w:tcBorders>
            <w:vAlign w:val="center"/>
          </w:tcPr>
          <w:p w:rsidR="00517AA3" w:rsidRPr="00175A8A" w:rsidRDefault="00517AA3" w:rsidP="00175A8A">
            <w:pPr>
              <w:shd w:val="clear" w:color="auto" w:fill="FFFFFF"/>
              <w:spacing w:line="360" w:lineRule="auto"/>
              <w:jc w:val="both"/>
              <w:rPr>
                <w:sz w:val="20"/>
                <w:szCs w:val="20"/>
              </w:rPr>
            </w:pPr>
            <w:r w:rsidRPr="00175A8A">
              <w:rPr>
                <w:sz w:val="20"/>
                <w:szCs w:val="20"/>
              </w:rPr>
              <w:t>33165</w:t>
            </w:r>
          </w:p>
        </w:tc>
        <w:tc>
          <w:tcPr>
            <w:tcW w:w="1507" w:type="dxa"/>
            <w:tcBorders>
              <w:top w:val="nil"/>
              <w:left w:val="single" w:sz="6" w:space="0" w:color="auto"/>
              <w:bottom w:val="nil"/>
              <w:right w:val="single" w:sz="6" w:space="0" w:color="auto"/>
            </w:tcBorders>
            <w:vAlign w:val="center"/>
          </w:tcPr>
          <w:p w:rsidR="00517AA3" w:rsidRPr="00175A8A" w:rsidRDefault="00517AA3" w:rsidP="00175A8A">
            <w:pPr>
              <w:shd w:val="clear" w:color="auto" w:fill="FFFFFF"/>
              <w:spacing w:line="360" w:lineRule="auto"/>
              <w:jc w:val="both"/>
              <w:rPr>
                <w:sz w:val="20"/>
                <w:szCs w:val="20"/>
              </w:rPr>
            </w:pPr>
            <w:r w:rsidRPr="00175A8A">
              <w:rPr>
                <w:sz w:val="20"/>
                <w:szCs w:val="20"/>
              </w:rPr>
              <w:t>54255</w:t>
            </w:r>
          </w:p>
        </w:tc>
      </w:tr>
      <w:tr w:rsidR="00517AA3" w:rsidRPr="00175A8A">
        <w:trPr>
          <w:trHeight w:val="269"/>
        </w:trPr>
        <w:tc>
          <w:tcPr>
            <w:tcW w:w="557" w:type="dxa"/>
            <w:tcBorders>
              <w:top w:val="nil"/>
              <w:left w:val="single" w:sz="6" w:space="0" w:color="auto"/>
              <w:bottom w:val="nil"/>
              <w:right w:val="single" w:sz="6" w:space="0" w:color="auto"/>
            </w:tcBorders>
          </w:tcPr>
          <w:p w:rsidR="00517AA3" w:rsidRPr="00175A8A" w:rsidRDefault="00517AA3" w:rsidP="00863610">
            <w:pPr>
              <w:shd w:val="clear" w:color="auto" w:fill="FFFFFF"/>
              <w:spacing w:line="360" w:lineRule="auto"/>
              <w:jc w:val="both"/>
              <w:rPr>
                <w:sz w:val="20"/>
                <w:szCs w:val="20"/>
              </w:rPr>
            </w:pPr>
            <w:r w:rsidRPr="00175A8A">
              <w:rPr>
                <w:sz w:val="20"/>
                <w:szCs w:val="20"/>
              </w:rPr>
              <w:lastRenderedPageBreak/>
              <w:t>10</w:t>
            </w:r>
          </w:p>
        </w:tc>
        <w:tc>
          <w:tcPr>
            <w:tcW w:w="4051" w:type="dxa"/>
            <w:tcBorders>
              <w:top w:val="nil"/>
              <w:left w:val="single" w:sz="6" w:space="0" w:color="auto"/>
              <w:bottom w:val="nil"/>
              <w:right w:val="single" w:sz="6" w:space="0" w:color="auto"/>
            </w:tcBorders>
          </w:tcPr>
          <w:p w:rsidR="00517AA3" w:rsidRPr="00175A8A" w:rsidRDefault="00517AA3" w:rsidP="00863610">
            <w:pPr>
              <w:shd w:val="clear" w:color="auto" w:fill="FFFFFF"/>
              <w:spacing w:line="360" w:lineRule="auto"/>
              <w:jc w:val="both"/>
              <w:rPr>
                <w:sz w:val="20"/>
                <w:szCs w:val="20"/>
              </w:rPr>
            </w:pPr>
            <w:r w:rsidRPr="00175A8A">
              <w:rPr>
                <w:sz w:val="20"/>
                <w:szCs w:val="20"/>
              </w:rPr>
              <w:t>Излишек или недостаток собственных и заемных источников(±ЕТ) (5-8)</w:t>
            </w:r>
          </w:p>
        </w:tc>
        <w:tc>
          <w:tcPr>
            <w:tcW w:w="1498" w:type="dxa"/>
            <w:tcBorders>
              <w:top w:val="nil"/>
              <w:left w:val="single" w:sz="6" w:space="0" w:color="auto"/>
              <w:bottom w:val="nil"/>
              <w:right w:val="single" w:sz="6" w:space="0" w:color="auto"/>
            </w:tcBorders>
            <w:vAlign w:val="center"/>
          </w:tcPr>
          <w:p w:rsidR="00517AA3" w:rsidRPr="00175A8A" w:rsidRDefault="00517AA3" w:rsidP="00175A8A">
            <w:pPr>
              <w:shd w:val="clear" w:color="auto" w:fill="FFFFFF"/>
              <w:spacing w:line="360" w:lineRule="auto"/>
              <w:jc w:val="both"/>
              <w:rPr>
                <w:sz w:val="20"/>
                <w:szCs w:val="20"/>
              </w:rPr>
            </w:pPr>
            <w:r w:rsidRPr="00175A8A">
              <w:rPr>
                <w:sz w:val="20"/>
                <w:szCs w:val="20"/>
              </w:rPr>
              <w:t>28321</w:t>
            </w:r>
          </w:p>
        </w:tc>
        <w:tc>
          <w:tcPr>
            <w:tcW w:w="1478" w:type="dxa"/>
            <w:tcBorders>
              <w:top w:val="nil"/>
              <w:left w:val="single" w:sz="6" w:space="0" w:color="auto"/>
              <w:bottom w:val="nil"/>
              <w:right w:val="single" w:sz="6" w:space="0" w:color="auto"/>
            </w:tcBorders>
            <w:vAlign w:val="center"/>
          </w:tcPr>
          <w:p w:rsidR="00517AA3" w:rsidRPr="00175A8A" w:rsidRDefault="00517AA3" w:rsidP="00175A8A">
            <w:pPr>
              <w:shd w:val="clear" w:color="auto" w:fill="FFFFFF"/>
              <w:spacing w:line="360" w:lineRule="auto"/>
              <w:jc w:val="both"/>
              <w:rPr>
                <w:sz w:val="20"/>
                <w:szCs w:val="20"/>
              </w:rPr>
            </w:pPr>
            <w:r w:rsidRPr="00175A8A">
              <w:rPr>
                <w:sz w:val="20"/>
                <w:szCs w:val="20"/>
              </w:rPr>
              <w:t>157180</w:t>
            </w:r>
          </w:p>
        </w:tc>
        <w:tc>
          <w:tcPr>
            <w:tcW w:w="1507" w:type="dxa"/>
            <w:tcBorders>
              <w:top w:val="nil"/>
              <w:left w:val="single" w:sz="6" w:space="0" w:color="auto"/>
              <w:bottom w:val="nil"/>
              <w:right w:val="single" w:sz="6" w:space="0" w:color="auto"/>
            </w:tcBorders>
            <w:vAlign w:val="center"/>
          </w:tcPr>
          <w:p w:rsidR="00517AA3" w:rsidRPr="00175A8A" w:rsidRDefault="00517AA3" w:rsidP="00175A8A">
            <w:pPr>
              <w:shd w:val="clear" w:color="auto" w:fill="FFFFFF"/>
              <w:spacing w:line="360" w:lineRule="auto"/>
              <w:jc w:val="both"/>
              <w:rPr>
                <w:sz w:val="20"/>
                <w:szCs w:val="20"/>
              </w:rPr>
            </w:pPr>
            <w:r w:rsidRPr="00175A8A">
              <w:rPr>
                <w:sz w:val="20"/>
                <w:szCs w:val="20"/>
              </w:rPr>
              <w:t>128859</w:t>
            </w:r>
          </w:p>
        </w:tc>
      </w:tr>
      <w:tr w:rsidR="00517AA3" w:rsidRPr="00175A8A">
        <w:trPr>
          <w:trHeight w:val="269"/>
        </w:trPr>
        <w:tc>
          <w:tcPr>
            <w:tcW w:w="557" w:type="dxa"/>
            <w:tcBorders>
              <w:top w:val="nil"/>
              <w:left w:val="single" w:sz="6" w:space="0" w:color="auto"/>
              <w:bottom w:val="nil"/>
              <w:right w:val="single" w:sz="6" w:space="0" w:color="auto"/>
            </w:tcBorders>
          </w:tcPr>
          <w:p w:rsidR="00517AA3" w:rsidRPr="00175A8A" w:rsidRDefault="00517AA3" w:rsidP="00863610">
            <w:pPr>
              <w:shd w:val="clear" w:color="auto" w:fill="FFFFFF"/>
              <w:spacing w:line="360" w:lineRule="auto"/>
              <w:jc w:val="both"/>
              <w:rPr>
                <w:sz w:val="20"/>
                <w:szCs w:val="20"/>
              </w:rPr>
            </w:pPr>
            <w:r w:rsidRPr="00175A8A">
              <w:rPr>
                <w:sz w:val="20"/>
                <w:szCs w:val="20"/>
              </w:rPr>
              <w:t>11</w:t>
            </w:r>
          </w:p>
        </w:tc>
        <w:tc>
          <w:tcPr>
            <w:tcW w:w="4051" w:type="dxa"/>
            <w:tcBorders>
              <w:top w:val="nil"/>
              <w:left w:val="single" w:sz="6" w:space="0" w:color="auto"/>
              <w:bottom w:val="nil"/>
              <w:right w:val="single" w:sz="6" w:space="0" w:color="auto"/>
            </w:tcBorders>
          </w:tcPr>
          <w:p w:rsidR="00517AA3" w:rsidRPr="00175A8A" w:rsidRDefault="00517AA3" w:rsidP="00175A8A">
            <w:pPr>
              <w:shd w:val="clear" w:color="auto" w:fill="FFFFFF"/>
              <w:spacing w:line="360" w:lineRule="auto"/>
              <w:jc w:val="both"/>
              <w:rPr>
                <w:sz w:val="20"/>
                <w:szCs w:val="20"/>
              </w:rPr>
            </w:pPr>
            <w:r w:rsidRPr="00175A8A">
              <w:rPr>
                <w:sz w:val="20"/>
                <w:szCs w:val="20"/>
              </w:rPr>
              <w:t>Излишек или недостаток общей величины формирования запасов(±ЕП) (7-8)</w:t>
            </w:r>
          </w:p>
        </w:tc>
        <w:tc>
          <w:tcPr>
            <w:tcW w:w="1498" w:type="dxa"/>
            <w:tcBorders>
              <w:top w:val="nil"/>
              <w:left w:val="single" w:sz="6" w:space="0" w:color="auto"/>
              <w:bottom w:val="nil"/>
              <w:right w:val="single" w:sz="6" w:space="0" w:color="auto"/>
            </w:tcBorders>
            <w:vAlign w:val="center"/>
          </w:tcPr>
          <w:p w:rsidR="00517AA3" w:rsidRPr="00175A8A" w:rsidRDefault="00517AA3" w:rsidP="00175A8A">
            <w:pPr>
              <w:shd w:val="clear" w:color="auto" w:fill="FFFFFF"/>
              <w:spacing w:line="360" w:lineRule="auto"/>
              <w:jc w:val="both"/>
              <w:rPr>
                <w:sz w:val="20"/>
                <w:szCs w:val="20"/>
              </w:rPr>
            </w:pPr>
            <w:r w:rsidRPr="00175A8A">
              <w:rPr>
                <w:sz w:val="20"/>
                <w:szCs w:val="20"/>
              </w:rPr>
              <w:t>29821</w:t>
            </w:r>
          </w:p>
        </w:tc>
        <w:tc>
          <w:tcPr>
            <w:tcW w:w="1478" w:type="dxa"/>
            <w:tcBorders>
              <w:top w:val="nil"/>
              <w:left w:val="single" w:sz="6" w:space="0" w:color="auto"/>
              <w:bottom w:val="nil"/>
              <w:right w:val="single" w:sz="6" w:space="0" w:color="auto"/>
            </w:tcBorders>
            <w:vAlign w:val="center"/>
          </w:tcPr>
          <w:p w:rsidR="00517AA3" w:rsidRPr="00175A8A" w:rsidRDefault="00517AA3" w:rsidP="00175A8A">
            <w:pPr>
              <w:shd w:val="clear" w:color="auto" w:fill="FFFFFF"/>
              <w:spacing w:line="360" w:lineRule="auto"/>
              <w:jc w:val="both"/>
              <w:rPr>
                <w:sz w:val="20"/>
                <w:szCs w:val="20"/>
              </w:rPr>
            </w:pPr>
            <w:r w:rsidRPr="00175A8A">
              <w:rPr>
                <w:sz w:val="20"/>
                <w:szCs w:val="20"/>
              </w:rPr>
              <w:t>167859</w:t>
            </w:r>
          </w:p>
        </w:tc>
        <w:tc>
          <w:tcPr>
            <w:tcW w:w="1507" w:type="dxa"/>
            <w:tcBorders>
              <w:top w:val="nil"/>
              <w:left w:val="single" w:sz="6" w:space="0" w:color="auto"/>
              <w:bottom w:val="nil"/>
              <w:right w:val="single" w:sz="6" w:space="0" w:color="auto"/>
            </w:tcBorders>
            <w:vAlign w:val="center"/>
          </w:tcPr>
          <w:p w:rsidR="00517AA3" w:rsidRPr="00175A8A" w:rsidRDefault="00517AA3" w:rsidP="00175A8A">
            <w:pPr>
              <w:shd w:val="clear" w:color="auto" w:fill="FFFFFF"/>
              <w:spacing w:line="360" w:lineRule="auto"/>
              <w:jc w:val="both"/>
              <w:rPr>
                <w:sz w:val="20"/>
                <w:szCs w:val="20"/>
              </w:rPr>
            </w:pPr>
            <w:r w:rsidRPr="00175A8A">
              <w:rPr>
                <w:sz w:val="20"/>
                <w:szCs w:val="20"/>
              </w:rPr>
              <w:t>138038</w:t>
            </w:r>
          </w:p>
        </w:tc>
      </w:tr>
      <w:tr w:rsidR="00517AA3" w:rsidRPr="00175A8A">
        <w:trPr>
          <w:trHeight w:val="307"/>
        </w:trPr>
        <w:tc>
          <w:tcPr>
            <w:tcW w:w="557" w:type="dxa"/>
            <w:tcBorders>
              <w:top w:val="nil"/>
              <w:left w:val="single" w:sz="6" w:space="0" w:color="auto"/>
              <w:bottom w:val="single" w:sz="6" w:space="0" w:color="auto"/>
              <w:right w:val="single" w:sz="6" w:space="0" w:color="auto"/>
            </w:tcBorders>
          </w:tcPr>
          <w:p w:rsidR="00517AA3" w:rsidRPr="00175A8A" w:rsidRDefault="00517AA3" w:rsidP="00175A8A">
            <w:pPr>
              <w:shd w:val="clear" w:color="auto" w:fill="FFFFFF"/>
              <w:spacing w:line="360" w:lineRule="auto"/>
              <w:jc w:val="both"/>
              <w:rPr>
                <w:sz w:val="20"/>
                <w:szCs w:val="20"/>
              </w:rPr>
            </w:pPr>
            <w:r w:rsidRPr="00175A8A">
              <w:rPr>
                <w:sz w:val="20"/>
                <w:szCs w:val="20"/>
              </w:rPr>
              <w:t>12</w:t>
            </w:r>
          </w:p>
        </w:tc>
        <w:tc>
          <w:tcPr>
            <w:tcW w:w="4051" w:type="dxa"/>
            <w:tcBorders>
              <w:top w:val="nil"/>
              <w:left w:val="single" w:sz="6" w:space="0" w:color="auto"/>
              <w:bottom w:val="single" w:sz="6" w:space="0" w:color="auto"/>
              <w:right w:val="single" w:sz="6" w:space="0" w:color="auto"/>
            </w:tcBorders>
          </w:tcPr>
          <w:p w:rsidR="00517AA3" w:rsidRPr="00175A8A" w:rsidRDefault="00517AA3" w:rsidP="00175A8A">
            <w:pPr>
              <w:shd w:val="clear" w:color="auto" w:fill="FFFFFF"/>
              <w:spacing w:line="360" w:lineRule="auto"/>
              <w:jc w:val="both"/>
              <w:rPr>
                <w:sz w:val="20"/>
                <w:szCs w:val="20"/>
              </w:rPr>
            </w:pPr>
            <w:r w:rsidRPr="00175A8A">
              <w:rPr>
                <w:sz w:val="20"/>
                <w:szCs w:val="20"/>
              </w:rPr>
              <w:t>Трехкомпонентный показатель</w:t>
            </w:r>
          </w:p>
        </w:tc>
        <w:tc>
          <w:tcPr>
            <w:tcW w:w="1498" w:type="dxa"/>
            <w:tcBorders>
              <w:top w:val="nil"/>
              <w:left w:val="single" w:sz="6" w:space="0" w:color="auto"/>
              <w:bottom w:val="single" w:sz="6" w:space="0" w:color="auto"/>
              <w:right w:val="single" w:sz="6" w:space="0" w:color="auto"/>
            </w:tcBorders>
            <w:vAlign w:val="center"/>
          </w:tcPr>
          <w:p w:rsidR="00517AA3" w:rsidRPr="00175A8A" w:rsidRDefault="00517AA3" w:rsidP="00175A8A">
            <w:pPr>
              <w:shd w:val="clear" w:color="auto" w:fill="FFFFFF"/>
              <w:spacing w:line="360" w:lineRule="auto"/>
              <w:jc w:val="both"/>
              <w:rPr>
                <w:sz w:val="20"/>
                <w:szCs w:val="20"/>
              </w:rPr>
            </w:pPr>
            <w:r w:rsidRPr="00175A8A">
              <w:rPr>
                <w:sz w:val="20"/>
                <w:szCs w:val="20"/>
              </w:rPr>
              <w:t>{0;1;1}</w:t>
            </w:r>
          </w:p>
        </w:tc>
        <w:tc>
          <w:tcPr>
            <w:tcW w:w="1478" w:type="dxa"/>
            <w:tcBorders>
              <w:top w:val="nil"/>
              <w:left w:val="single" w:sz="6" w:space="0" w:color="auto"/>
              <w:bottom w:val="single" w:sz="6" w:space="0" w:color="auto"/>
              <w:right w:val="single" w:sz="6" w:space="0" w:color="auto"/>
            </w:tcBorders>
            <w:vAlign w:val="center"/>
          </w:tcPr>
          <w:p w:rsidR="00517AA3" w:rsidRPr="00175A8A" w:rsidRDefault="00517AA3" w:rsidP="00175A8A">
            <w:pPr>
              <w:shd w:val="clear" w:color="auto" w:fill="FFFFFF"/>
              <w:spacing w:line="360" w:lineRule="auto"/>
              <w:jc w:val="both"/>
              <w:rPr>
                <w:sz w:val="20"/>
                <w:szCs w:val="20"/>
              </w:rPr>
            </w:pPr>
            <w:r w:rsidRPr="00175A8A">
              <w:rPr>
                <w:sz w:val="20"/>
                <w:szCs w:val="20"/>
              </w:rPr>
              <w:t>{1;1;1}</w:t>
            </w:r>
          </w:p>
        </w:tc>
        <w:tc>
          <w:tcPr>
            <w:tcW w:w="1507" w:type="dxa"/>
            <w:tcBorders>
              <w:top w:val="nil"/>
              <w:left w:val="single" w:sz="6" w:space="0" w:color="auto"/>
              <w:bottom w:val="single" w:sz="6" w:space="0" w:color="auto"/>
              <w:right w:val="single" w:sz="6" w:space="0" w:color="auto"/>
            </w:tcBorders>
            <w:vAlign w:val="center"/>
          </w:tcPr>
          <w:p w:rsidR="00517AA3" w:rsidRPr="00175A8A" w:rsidRDefault="00517AA3" w:rsidP="00175A8A">
            <w:pPr>
              <w:shd w:val="clear" w:color="auto" w:fill="FFFFFF"/>
              <w:spacing w:line="360" w:lineRule="auto"/>
              <w:jc w:val="both"/>
              <w:rPr>
                <w:sz w:val="20"/>
                <w:szCs w:val="20"/>
              </w:rPr>
            </w:pPr>
          </w:p>
        </w:tc>
      </w:tr>
    </w:tbl>
    <w:p w:rsidR="00517AA3" w:rsidRPr="00175A8A" w:rsidRDefault="00517AA3" w:rsidP="00175A8A">
      <w:pPr>
        <w:shd w:val="clear" w:color="auto" w:fill="FFFFFF"/>
        <w:spacing w:line="360" w:lineRule="auto"/>
        <w:jc w:val="both"/>
        <w:rPr>
          <w:sz w:val="20"/>
          <w:szCs w:val="20"/>
        </w:rPr>
      </w:pPr>
    </w:p>
    <w:p w:rsidR="00517AA3" w:rsidRPr="003A1036" w:rsidRDefault="00517AA3" w:rsidP="003A1036">
      <w:pPr>
        <w:shd w:val="clear" w:color="auto" w:fill="FFFFFF"/>
        <w:spacing w:line="360" w:lineRule="auto"/>
        <w:ind w:firstLine="709"/>
        <w:jc w:val="both"/>
        <w:rPr>
          <w:sz w:val="28"/>
        </w:rPr>
      </w:pPr>
      <w:r w:rsidRPr="003A1036">
        <w:rPr>
          <w:sz w:val="28"/>
        </w:rPr>
        <w:t>Приведем некоторые данные по характеристике затрат и доходов предприятия за последние два года.</w:t>
      </w:r>
    </w:p>
    <w:p w:rsidR="00517AA3" w:rsidRPr="003A1036" w:rsidRDefault="00517AA3" w:rsidP="003A1036">
      <w:pPr>
        <w:shd w:val="clear" w:color="auto" w:fill="FFFFFF"/>
        <w:spacing w:line="360" w:lineRule="auto"/>
        <w:ind w:firstLine="709"/>
        <w:jc w:val="both"/>
        <w:rPr>
          <w:sz w:val="28"/>
        </w:rPr>
      </w:pPr>
      <w:r w:rsidRPr="003A1036">
        <w:rPr>
          <w:sz w:val="28"/>
        </w:rPr>
        <w:t>Таблица 2.2., тыс. руб.</w:t>
      </w:r>
    </w:p>
    <w:p w:rsidR="00517AA3" w:rsidRDefault="00517AA3" w:rsidP="003A1036">
      <w:pPr>
        <w:shd w:val="clear" w:color="auto" w:fill="FFFFFF"/>
        <w:spacing w:line="360" w:lineRule="auto"/>
        <w:ind w:firstLine="709"/>
        <w:jc w:val="both"/>
        <w:rPr>
          <w:sz w:val="28"/>
        </w:rPr>
      </w:pPr>
      <w:r w:rsidRPr="003A1036">
        <w:rPr>
          <w:sz w:val="28"/>
        </w:rPr>
        <w:t>Расходы по обычным видам деятельности</w:t>
      </w:r>
    </w:p>
    <w:p w:rsidR="00175A8A" w:rsidRPr="003A1036" w:rsidRDefault="00175A8A" w:rsidP="003A1036">
      <w:pPr>
        <w:shd w:val="clear" w:color="auto" w:fill="FFFFFF"/>
        <w:spacing w:line="360" w:lineRule="auto"/>
        <w:ind w:firstLine="709"/>
        <w:jc w:val="both"/>
        <w:rPr>
          <w:sz w:val="28"/>
        </w:rPr>
      </w:pPr>
    </w:p>
    <w:tbl>
      <w:tblPr>
        <w:tblW w:w="0" w:type="auto"/>
        <w:tblInd w:w="40" w:type="dxa"/>
        <w:tblLayout w:type="fixed"/>
        <w:tblCellMar>
          <w:left w:w="40" w:type="dxa"/>
          <w:right w:w="40" w:type="dxa"/>
        </w:tblCellMar>
        <w:tblLook w:val="0000" w:firstRow="0" w:lastRow="0" w:firstColumn="0" w:lastColumn="0" w:noHBand="0" w:noVBand="0"/>
      </w:tblPr>
      <w:tblGrid>
        <w:gridCol w:w="4243"/>
        <w:gridCol w:w="1498"/>
        <w:gridCol w:w="1114"/>
        <w:gridCol w:w="1488"/>
        <w:gridCol w:w="1142"/>
      </w:tblGrid>
      <w:tr w:rsidR="00517AA3" w:rsidRPr="003A1036">
        <w:trPr>
          <w:cantSplit/>
          <w:trHeight w:val="365"/>
        </w:trPr>
        <w:tc>
          <w:tcPr>
            <w:tcW w:w="4243" w:type="dxa"/>
            <w:vMerge w:val="restart"/>
            <w:tcBorders>
              <w:top w:val="single" w:sz="6" w:space="0" w:color="auto"/>
              <w:left w:val="single" w:sz="6" w:space="0" w:color="auto"/>
              <w:bottom w:val="nil"/>
              <w:right w:val="single" w:sz="6" w:space="0" w:color="auto"/>
            </w:tcBorders>
          </w:tcPr>
          <w:p w:rsidR="00517AA3" w:rsidRPr="00175A8A" w:rsidRDefault="00517AA3" w:rsidP="00175A8A">
            <w:pPr>
              <w:shd w:val="clear" w:color="auto" w:fill="FFFFFF"/>
              <w:spacing w:line="360" w:lineRule="auto"/>
              <w:ind w:hanging="40"/>
              <w:jc w:val="both"/>
              <w:rPr>
                <w:sz w:val="20"/>
                <w:szCs w:val="20"/>
              </w:rPr>
            </w:pPr>
            <w:r w:rsidRPr="00175A8A">
              <w:rPr>
                <w:sz w:val="20"/>
                <w:szCs w:val="20"/>
              </w:rPr>
              <w:t>Статьи затрат</w:t>
            </w:r>
          </w:p>
        </w:tc>
        <w:tc>
          <w:tcPr>
            <w:tcW w:w="2612" w:type="dxa"/>
            <w:gridSpan w:val="2"/>
            <w:tcBorders>
              <w:top w:val="single" w:sz="6" w:space="0" w:color="auto"/>
              <w:left w:val="single" w:sz="6" w:space="0" w:color="auto"/>
              <w:bottom w:val="single" w:sz="6" w:space="0" w:color="auto"/>
              <w:right w:val="single" w:sz="6" w:space="0" w:color="auto"/>
            </w:tcBorders>
          </w:tcPr>
          <w:p w:rsidR="00517AA3" w:rsidRPr="00175A8A" w:rsidRDefault="00517AA3" w:rsidP="00175A8A">
            <w:pPr>
              <w:shd w:val="clear" w:color="auto" w:fill="FFFFFF"/>
              <w:spacing w:line="360" w:lineRule="auto"/>
              <w:ind w:hanging="40"/>
              <w:jc w:val="both"/>
              <w:rPr>
                <w:sz w:val="20"/>
                <w:szCs w:val="20"/>
              </w:rPr>
            </w:pPr>
            <w:r w:rsidRPr="00175A8A">
              <w:rPr>
                <w:sz w:val="20"/>
                <w:szCs w:val="20"/>
              </w:rPr>
              <w:t>2002 год.</w:t>
            </w:r>
          </w:p>
        </w:tc>
        <w:tc>
          <w:tcPr>
            <w:tcW w:w="2630" w:type="dxa"/>
            <w:gridSpan w:val="2"/>
            <w:tcBorders>
              <w:top w:val="single" w:sz="6" w:space="0" w:color="auto"/>
              <w:left w:val="single" w:sz="6" w:space="0" w:color="auto"/>
              <w:bottom w:val="single" w:sz="6" w:space="0" w:color="auto"/>
              <w:right w:val="single" w:sz="6" w:space="0" w:color="auto"/>
            </w:tcBorders>
          </w:tcPr>
          <w:p w:rsidR="00517AA3" w:rsidRPr="00175A8A" w:rsidRDefault="00517AA3" w:rsidP="00175A8A">
            <w:pPr>
              <w:shd w:val="clear" w:color="auto" w:fill="FFFFFF"/>
              <w:spacing w:line="360" w:lineRule="auto"/>
              <w:ind w:hanging="40"/>
              <w:jc w:val="both"/>
              <w:rPr>
                <w:sz w:val="20"/>
                <w:szCs w:val="20"/>
              </w:rPr>
            </w:pPr>
            <w:r w:rsidRPr="00175A8A">
              <w:rPr>
                <w:sz w:val="20"/>
                <w:szCs w:val="20"/>
              </w:rPr>
              <w:t>2003 год.</w:t>
            </w:r>
          </w:p>
        </w:tc>
      </w:tr>
      <w:tr w:rsidR="00517AA3" w:rsidRPr="003A1036">
        <w:trPr>
          <w:cantSplit/>
          <w:trHeight w:val="336"/>
        </w:trPr>
        <w:tc>
          <w:tcPr>
            <w:tcW w:w="4243" w:type="dxa"/>
            <w:vMerge/>
            <w:tcBorders>
              <w:top w:val="nil"/>
              <w:left w:val="single" w:sz="6" w:space="0" w:color="auto"/>
              <w:bottom w:val="single" w:sz="6" w:space="0" w:color="auto"/>
              <w:right w:val="single" w:sz="6" w:space="0" w:color="auto"/>
            </w:tcBorders>
          </w:tcPr>
          <w:p w:rsidR="00517AA3" w:rsidRPr="00175A8A" w:rsidRDefault="00517AA3" w:rsidP="00175A8A">
            <w:pPr>
              <w:spacing w:line="360" w:lineRule="auto"/>
              <w:ind w:hanging="40"/>
              <w:jc w:val="both"/>
              <w:rPr>
                <w:sz w:val="20"/>
                <w:szCs w:val="20"/>
              </w:rPr>
            </w:pPr>
          </w:p>
        </w:tc>
        <w:tc>
          <w:tcPr>
            <w:tcW w:w="1498" w:type="dxa"/>
            <w:tcBorders>
              <w:top w:val="single" w:sz="6" w:space="0" w:color="auto"/>
              <w:left w:val="single" w:sz="6" w:space="0" w:color="auto"/>
              <w:bottom w:val="single" w:sz="6" w:space="0" w:color="auto"/>
              <w:right w:val="single" w:sz="6" w:space="0" w:color="auto"/>
            </w:tcBorders>
          </w:tcPr>
          <w:p w:rsidR="00517AA3" w:rsidRPr="00175A8A" w:rsidRDefault="00517AA3" w:rsidP="00175A8A">
            <w:pPr>
              <w:shd w:val="clear" w:color="auto" w:fill="FFFFFF"/>
              <w:spacing w:line="360" w:lineRule="auto"/>
              <w:ind w:hanging="40"/>
              <w:jc w:val="both"/>
              <w:rPr>
                <w:sz w:val="20"/>
                <w:szCs w:val="20"/>
              </w:rPr>
            </w:pPr>
            <w:r w:rsidRPr="00175A8A">
              <w:rPr>
                <w:sz w:val="20"/>
                <w:szCs w:val="20"/>
              </w:rPr>
              <w:t>тыс. руб.</w:t>
            </w:r>
          </w:p>
        </w:tc>
        <w:tc>
          <w:tcPr>
            <w:tcW w:w="1114" w:type="dxa"/>
            <w:tcBorders>
              <w:top w:val="single" w:sz="6" w:space="0" w:color="auto"/>
              <w:left w:val="single" w:sz="6" w:space="0" w:color="auto"/>
              <w:bottom w:val="single" w:sz="6" w:space="0" w:color="auto"/>
              <w:right w:val="single" w:sz="6" w:space="0" w:color="auto"/>
            </w:tcBorders>
          </w:tcPr>
          <w:p w:rsidR="00517AA3" w:rsidRPr="00175A8A" w:rsidRDefault="00517AA3" w:rsidP="00175A8A">
            <w:pPr>
              <w:shd w:val="clear" w:color="auto" w:fill="FFFFFF"/>
              <w:spacing w:line="360" w:lineRule="auto"/>
              <w:ind w:hanging="40"/>
              <w:jc w:val="both"/>
              <w:rPr>
                <w:sz w:val="20"/>
                <w:szCs w:val="20"/>
              </w:rPr>
            </w:pPr>
            <w:r w:rsidRPr="00175A8A">
              <w:rPr>
                <w:sz w:val="20"/>
                <w:szCs w:val="20"/>
              </w:rPr>
              <w:t>%</w:t>
            </w:r>
          </w:p>
        </w:tc>
        <w:tc>
          <w:tcPr>
            <w:tcW w:w="1488" w:type="dxa"/>
            <w:tcBorders>
              <w:top w:val="single" w:sz="6" w:space="0" w:color="auto"/>
              <w:left w:val="single" w:sz="6" w:space="0" w:color="auto"/>
              <w:bottom w:val="single" w:sz="6" w:space="0" w:color="auto"/>
              <w:right w:val="single" w:sz="6" w:space="0" w:color="auto"/>
            </w:tcBorders>
          </w:tcPr>
          <w:p w:rsidR="00517AA3" w:rsidRPr="00175A8A" w:rsidRDefault="00517AA3" w:rsidP="00175A8A">
            <w:pPr>
              <w:shd w:val="clear" w:color="auto" w:fill="FFFFFF"/>
              <w:spacing w:line="360" w:lineRule="auto"/>
              <w:ind w:hanging="40"/>
              <w:jc w:val="both"/>
              <w:rPr>
                <w:sz w:val="20"/>
                <w:szCs w:val="20"/>
              </w:rPr>
            </w:pPr>
            <w:r w:rsidRPr="00175A8A">
              <w:rPr>
                <w:sz w:val="20"/>
                <w:szCs w:val="20"/>
              </w:rPr>
              <w:t>тыс. руб.</w:t>
            </w:r>
          </w:p>
        </w:tc>
        <w:tc>
          <w:tcPr>
            <w:tcW w:w="1142" w:type="dxa"/>
            <w:tcBorders>
              <w:top w:val="single" w:sz="6" w:space="0" w:color="auto"/>
              <w:left w:val="single" w:sz="6" w:space="0" w:color="auto"/>
              <w:bottom w:val="single" w:sz="6" w:space="0" w:color="auto"/>
              <w:right w:val="single" w:sz="6" w:space="0" w:color="auto"/>
            </w:tcBorders>
          </w:tcPr>
          <w:p w:rsidR="00517AA3" w:rsidRPr="00175A8A" w:rsidRDefault="00517AA3" w:rsidP="00175A8A">
            <w:pPr>
              <w:shd w:val="clear" w:color="auto" w:fill="FFFFFF"/>
              <w:spacing w:line="360" w:lineRule="auto"/>
              <w:ind w:hanging="40"/>
              <w:jc w:val="both"/>
              <w:rPr>
                <w:sz w:val="20"/>
                <w:szCs w:val="20"/>
              </w:rPr>
            </w:pPr>
            <w:r w:rsidRPr="00175A8A">
              <w:rPr>
                <w:sz w:val="20"/>
                <w:szCs w:val="20"/>
              </w:rPr>
              <w:t>%</w:t>
            </w:r>
          </w:p>
        </w:tc>
      </w:tr>
      <w:tr w:rsidR="00517AA3" w:rsidRPr="003A1036">
        <w:trPr>
          <w:trHeight w:val="355"/>
        </w:trPr>
        <w:tc>
          <w:tcPr>
            <w:tcW w:w="4243" w:type="dxa"/>
            <w:tcBorders>
              <w:top w:val="single" w:sz="6" w:space="0" w:color="auto"/>
              <w:left w:val="single" w:sz="6" w:space="0" w:color="auto"/>
              <w:bottom w:val="nil"/>
              <w:right w:val="single" w:sz="6" w:space="0" w:color="auto"/>
            </w:tcBorders>
          </w:tcPr>
          <w:p w:rsidR="00517AA3" w:rsidRPr="00175A8A" w:rsidRDefault="00517AA3" w:rsidP="00175A8A">
            <w:pPr>
              <w:shd w:val="clear" w:color="auto" w:fill="FFFFFF"/>
              <w:spacing w:line="360" w:lineRule="auto"/>
              <w:ind w:hanging="40"/>
              <w:jc w:val="both"/>
              <w:rPr>
                <w:sz w:val="20"/>
                <w:szCs w:val="20"/>
              </w:rPr>
            </w:pPr>
            <w:r w:rsidRPr="00175A8A">
              <w:rPr>
                <w:sz w:val="20"/>
                <w:szCs w:val="20"/>
              </w:rPr>
              <w:t>1. Материал. затраты</w:t>
            </w:r>
          </w:p>
        </w:tc>
        <w:tc>
          <w:tcPr>
            <w:tcW w:w="1498" w:type="dxa"/>
            <w:tcBorders>
              <w:top w:val="single" w:sz="6" w:space="0" w:color="auto"/>
              <w:left w:val="single" w:sz="6" w:space="0" w:color="auto"/>
              <w:bottom w:val="nil"/>
              <w:right w:val="single" w:sz="6" w:space="0" w:color="auto"/>
            </w:tcBorders>
            <w:vAlign w:val="center"/>
          </w:tcPr>
          <w:p w:rsidR="00517AA3" w:rsidRPr="00175A8A" w:rsidRDefault="00517AA3" w:rsidP="00175A8A">
            <w:pPr>
              <w:shd w:val="clear" w:color="auto" w:fill="FFFFFF"/>
              <w:spacing w:line="360" w:lineRule="auto"/>
              <w:ind w:hanging="40"/>
              <w:jc w:val="both"/>
              <w:rPr>
                <w:sz w:val="20"/>
                <w:szCs w:val="20"/>
              </w:rPr>
            </w:pPr>
            <w:r w:rsidRPr="00175A8A">
              <w:rPr>
                <w:sz w:val="20"/>
                <w:szCs w:val="20"/>
              </w:rPr>
              <w:t>158515</w:t>
            </w:r>
          </w:p>
        </w:tc>
        <w:tc>
          <w:tcPr>
            <w:tcW w:w="1114" w:type="dxa"/>
            <w:tcBorders>
              <w:top w:val="single" w:sz="6" w:space="0" w:color="auto"/>
              <w:left w:val="single" w:sz="6" w:space="0" w:color="auto"/>
              <w:bottom w:val="nil"/>
              <w:right w:val="single" w:sz="6" w:space="0" w:color="auto"/>
            </w:tcBorders>
            <w:vAlign w:val="center"/>
          </w:tcPr>
          <w:p w:rsidR="00517AA3" w:rsidRPr="00175A8A" w:rsidRDefault="00517AA3" w:rsidP="00175A8A">
            <w:pPr>
              <w:shd w:val="clear" w:color="auto" w:fill="FFFFFF"/>
              <w:spacing w:line="360" w:lineRule="auto"/>
              <w:ind w:hanging="40"/>
              <w:jc w:val="both"/>
              <w:rPr>
                <w:sz w:val="20"/>
                <w:szCs w:val="20"/>
              </w:rPr>
            </w:pPr>
            <w:r w:rsidRPr="00175A8A">
              <w:rPr>
                <w:sz w:val="20"/>
                <w:szCs w:val="20"/>
              </w:rPr>
              <w:t>59</w:t>
            </w:r>
          </w:p>
        </w:tc>
        <w:tc>
          <w:tcPr>
            <w:tcW w:w="1488" w:type="dxa"/>
            <w:tcBorders>
              <w:top w:val="single" w:sz="6" w:space="0" w:color="auto"/>
              <w:left w:val="single" w:sz="6" w:space="0" w:color="auto"/>
              <w:bottom w:val="nil"/>
              <w:right w:val="single" w:sz="6" w:space="0" w:color="auto"/>
            </w:tcBorders>
            <w:vAlign w:val="center"/>
          </w:tcPr>
          <w:p w:rsidR="00517AA3" w:rsidRPr="00175A8A" w:rsidRDefault="00517AA3" w:rsidP="00175A8A">
            <w:pPr>
              <w:shd w:val="clear" w:color="auto" w:fill="FFFFFF"/>
              <w:spacing w:line="360" w:lineRule="auto"/>
              <w:ind w:hanging="40"/>
              <w:jc w:val="both"/>
              <w:rPr>
                <w:sz w:val="20"/>
                <w:szCs w:val="20"/>
              </w:rPr>
            </w:pPr>
            <w:r w:rsidRPr="00175A8A">
              <w:rPr>
                <w:sz w:val="20"/>
                <w:szCs w:val="20"/>
              </w:rPr>
              <w:t>102547</w:t>
            </w:r>
          </w:p>
        </w:tc>
        <w:tc>
          <w:tcPr>
            <w:tcW w:w="1142" w:type="dxa"/>
            <w:tcBorders>
              <w:top w:val="single" w:sz="6" w:space="0" w:color="auto"/>
              <w:left w:val="single" w:sz="6" w:space="0" w:color="auto"/>
              <w:bottom w:val="nil"/>
              <w:right w:val="single" w:sz="6" w:space="0" w:color="auto"/>
            </w:tcBorders>
            <w:vAlign w:val="center"/>
          </w:tcPr>
          <w:p w:rsidR="00517AA3" w:rsidRPr="00175A8A" w:rsidRDefault="00517AA3" w:rsidP="00175A8A">
            <w:pPr>
              <w:shd w:val="clear" w:color="auto" w:fill="FFFFFF"/>
              <w:spacing w:line="360" w:lineRule="auto"/>
              <w:ind w:hanging="40"/>
              <w:jc w:val="both"/>
              <w:rPr>
                <w:sz w:val="20"/>
                <w:szCs w:val="20"/>
              </w:rPr>
            </w:pPr>
            <w:r w:rsidRPr="00175A8A">
              <w:rPr>
                <w:sz w:val="20"/>
                <w:szCs w:val="20"/>
              </w:rPr>
              <w:t>49</w:t>
            </w:r>
          </w:p>
        </w:tc>
      </w:tr>
      <w:tr w:rsidR="00517AA3" w:rsidRPr="003A1036">
        <w:trPr>
          <w:trHeight w:val="326"/>
        </w:trPr>
        <w:tc>
          <w:tcPr>
            <w:tcW w:w="4243" w:type="dxa"/>
            <w:tcBorders>
              <w:top w:val="nil"/>
              <w:left w:val="single" w:sz="6" w:space="0" w:color="auto"/>
              <w:bottom w:val="nil"/>
              <w:right w:val="single" w:sz="6" w:space="0" w:color="auto"/>
            </w:tcBorders>
          </w:tcPr>
          <w:p w:rsidR="00517AA3" w:rsidRPr="00175A8A" w:rsidRDefault="00517AA3" w:rsidP="00175A8A">
            <w:pPr>
              <w:shd w:val="clear" w:color="auto" w:fill="FFFFFF"/>
              <w:spacing w:line="360" w:lineRule="auto"/>
              <w:ind w:hanging="40"/>
              <w:jc w:val="both"/>
              <w:rPr>
                <w:sz w:val="20"/>
                <w:szCs w:val="20"/>
              </w:rPr>
            </w:pPr>
            <w:r w:rsidRPr="00175A8A">
              <w:rPr>
                <w:sz w:val="20"/>
                <w:szCs w:val="20"/>
              </w:rPr>
              <w:t>2. Затраты на оплату труда</w:t>
            </w:r>
          </w:p>
        </w:tc>
        <w:tc>
          <w:tcPr>
            <w:tcW w:w="1498" w:type="dxa"/>
            <w:tcBorders>
              <w:top w:val="nil"/>
              <w:left w:val="single" w:sz="6" w:space="0" w:color="auto"/>
              <w:bottom w:val="nil"/>
              <w:right w:val="single" w:sz="6" w:space="0" w:color="auto"/>
            </w:tcBorders>
            <w:vAlign w:val="center"/>
          </w:tcPr>
          <w:p w:rsidR="00517AA3" w:rsidRPr="00175A8A" w:rsidRDefault="00517AA3" w:rsidP="00175A8A">
            <w:pPr>
              <w:shd w:val="clear" w:color="auto" w:fill="FFFFFF"/>
              <w:spacing w:line="360" w:lineRule="auto"/>
              <w:ind w:hanging="40"/>
              <w:jc w:val="both"/>
              <w:rPr>
                <w:sz w:val="20"/>
                <w:szCs w:val="20"/>
              </w:rPr>
            </w:pPr>
            <w:r w:rsidRPr="00175A8A">
              <w:rPr>
                <w:sz w:val="20"/>
                <w:szCs w:val="20"/>
              </w:rPr>
              <w:t>61794</w:t>
            </w:r>
          </w:p>
        </w:tc>
        <w:tc>
          <w:tcPr>
            <w:tcW w:w="1114" w:type="dxa"/>
            <w:tcBorders>
              <w:top w:val="nil"/>
              <w:left w:val="single" w:sz="6" w:space="0" w:color="auto"/>
              <w:bottom w:val="nil"/>
              <w:right w:val="single" w:sz="6" w:space="0" w:color="auto"/>
            </w:tcBorders>
            <w:vAlign w:val="center"/>
          </w:tcPr>
          <w:p w:rsidR="00517AA3" w:rsidRPr="00175A8A" w:rsidRDefault="00517AA3" w:rsidP="00175A8A">
            <w:pPr>
              <w:shd w:val="clear" w:color="auto" w:fill="FFFFFF"/>
              <w:spacing w:line="360" w:lineRule="auto"/>
              <w:ind w:hanging="40"/>
              <w:jc w:val="both"/>
              <w:rPr>
                <w:sz w:val="20"/>
                <w:szCs w:val="20"/>
              </w:rPr>
            </w:pPr>
            <w:r w:rsidRPr="00175A8A">
              <w:rPr>
                <w:sz w:val="20"/>
                <w:szCs w:val="20"/>
              </w:rPr>
              <w:t>23</w:t>
            </w:r>
          </w:p>
        </w:tc>
        <w:tc>
          <w:tcPr>
            <w:tcW w:w="1488" w:type="dxa"/>
            <w:tcBorders>
              <w:top w:val="nil"/>
              <w:left w:val="single" w:sz="6" w:space="0" w:color="auto"/>
              <w:bottom w:val="nil"/>
              <w:right w:val="single" w:sz="6" w:space="0" w:color="auto"/>
            </w:tcBorders>
            <w:vAlign w:val="center"/>
          </w:tcPr>
          <w:p w:rsidR="00517AA3" w:rsidRPr="00175A8A" w:rsidRDefault="00517AA3" w:rsidP="00175A8A">
            <w:pPr>
              <w:shd w:val="clear" w:color="auto" w:fill="FFFFFF"/>
              <w:spacing w:line="360" w:lineRule="auto"/>
              <w:ind w:hanging="40"/>
              <w:jc w:val="both"/>
              <w:rPr>
                <w:sz w:val="20"/>
                <w:szCs w:val="20"/>
              </w:rPr>
            </w:pPr>
            <w:r w:rsidRPr="00175A8A">
              <w:rPr>
                <w:sz w:val="20"/>
                <w:szCs w:val="20"/>
              </w:rPr>
              <w:t>45010</w:t>
            </w:r>
          </w:p>
        </w:tc>
        <w:tc>
          <w:tcPr>
            <w:tcW w:w="1142" w:type="dxa"/>
            <w:tcBorders>
              <w:top w:val="nil"/>
              <w:left w:val="single" w:sz="6" w:space="0" w:color="auto"/>
              <w:bottom w:val="nil"/>
              <w:right w:val="single" w:sz="6" w:space="0" w:color="auto"/>
            </w:tcBorders>
            <w:vAlign w:val="center"/>
          </w:tcPr>
          <w:p w:rsidR="00517AA3" w:rsidRPr="00175A8A" w:rsidRDefault="00517AA3" w:rsidP="00175A8A">
            <w:pPr>
              <w:shd w:val="clear" w:color="auto" w:fill="FFFFFF"/>
              <w:spacing w:line="360" w:lineRule="auto"/>
              <w:ind w:hanging="40"/>
              <w:jc w:val="both"/>
              <w:rPr>
                <w:sz w:val="20"/>
                <w:szCs w:val="20"/>
              </w:rPr>
            </w:pPr>
            <w:r w:rsidRPr="00175A8A">
              <w:rPr>
                <w:sz w:val="20"/>
                <w:szCs w:val="20"/>
              </w:rPr>
              <w:t>21,6</w:t>
            </w:r>
          </w:p>
        </w:tc>
      </w:tr>
      <w:tr w:rsidR="00517AA3" w:rsidRPr="003A1036">
        <w:trPr>
          <w:trHeight w:val="317"/>
        </w:trPr>
        <w:tc>
          <w:tcPr>
            <w:tcW w:w="4243" w:type="dxa"/>
            <w:tcBorders>
              <w:top w:val="nil"/>
              <w:left w:val="single" w:sz="6" w:space="0" w:color="auto"/>
              <w:bottom w:val="nil"/>
              <w:right w:val="single" w:sz="6" w:space="0" w:color="auto"/>
            </w:tcBorders>
          </w:tcPr>
          <w:p w:rsidR="00517AA3" w:rsidRPr="00175A8A" w:rsidRDefault="00517AA3" w:rsidP="00175A8A">
            <w:pPr>
              <w:shd w:val="clear" w:color="auto" w:fill="FFFFFF"/>
              <w:spacing w:line="360" w:lineRule="auto"/>
              <w:ind w:hanging="40"/>
              <w:jc w:val="both"/>
              <w:rPr>
                <w:sz w:val="20"/>
                <w:szCs w:val="20"/>
              </w:rPr>
            </w:pPr>
            <w:r w:rsidRPr="00175A8A">
              <w:rPr>
                <w:sz w:val="20"/>
                <w:szCs w:val="20"/>
              </w:rPr>
              <w:t>3. Отчисления на соц. страх.</w:t>
            </w:r>
          </w:p>
        </w:tc>
        <w:tc>
          <w:tcPr>
            <w:tcW w:w="1498" w:type="dxa"/>
            <w:tcBorders>
              <w:top w:val="nil"/>
              <w:left w:val="single" w:sz="6" w:space="0" w:color="auto"/>
              <w:bottom w:val="nil"/>
              <w:right w:val="single" w:sz="6" w:space="0" w:color="auto"/>
            </w:tcBorders>
            <w:vAlign w:val="center"/>
          </w:tcPr>
          <w:p w:rsidR="00517AA3" w:rsidRPr="00175A8A" w:rsidRDefault="00517AA3" w:rsidP="00175A8A">
            <w:pPr>
              <w:shd w:val="clear" w:color="auto" w:fill="FFFFFF"/>
              <w:spacing w:line="360" w:lineRule="auto"/>
              <w:ind w:hanging="40"/>
              <w:jc w:val="both"/>
              <w:rPr>
                <w:sz w:val="20"/>
                <w:szCs w:val="20"/>
              </w:rPr>
            </w:pPr>
            <w:r w:rsidRPr="00175A8A">
              <w:rPr>
                <w:sz w:val="20"/>
                <w:szCs w:val="20"/>
              </w:rPr>
              <w:t>21494</w:t>
            </w:r>
          </w:p>
        </w:tc>
        <w:tc>
          <w:tcPr>
            <w:tcW w:w="1114" w:type="dxa"/>
            <w:tcBorders>
              <w:top w:val="nil"/>
              <w:left w:val="single" w:sz="6" w:space="0" w:color="auto"/>
              <w:bottom w:val="nil"/>
              <w:right w:val="single" w:sz="6" w:space="0" w:color="auto"/>
            </w:tcBorders>
            <w:vAlign w:val="center"/>
          </w:tcPr>
          <w:p w:rsidR="00517AA3" w:rsidRPr="00175A8A" w:rsidRDefault="00517AA3" w:rsidP="00175A8A">
            <w:pPr>
              <w:shd w:val="clear" w:color="auto" w:fill="FFFFFF"/>
              <w:spacing w:line="360" w:lineRule="auto"/>
              <w:ind w:hanging="40"/>
              <w:jc w:val="both"/>
              <w:rPr>
                <w:sz w:val="20"/>
                <w:szCs w:val="20"/>
              </w:rPr>
            </w:pPr>
            <w:r w:rsidRPr="00175A8A">
              <w:rPr>
                <w:sz w:val="20"/>
                <w:szCs w:val="20"/>
              </w:rPr>
              <w:t>8</w:t>
            </w:r>
          </w:p>
        </w:tc>
        <w:tc>
          <w:tcPr>
            <w:tcW w:w="1488" w:type="dxa"/>
            <w:tcBorders>
              <w:top w:val="nil"/>
              <w:left w:val="single" w:sz="6" w:space="0" w:color="auto"/>
              <w:bottom w:val="nil"/>
              <w:right w:val="single" w:sz="6" w:space="0" w:color="auto"/>
            </w:tcBorders>
            <w:vAlign w:val="center"/>
          </w:tcPr>
          <w:p w:rsidR="00517AA3" w:rsidRPr="00175A8A" w:rsidRDefault="00517AA3" w:rsidP="00175A8A">
            <w:pPr>
              <w:shd w:val="clear" w:color="auto" w:fill="FFFFFF"/>
              <w:spacing w:line="360" w:lineRule="auto"/>
              <w:ind w:hanging="40"/>
              <w:jc w:val="both"/>
              <w:rPr>
                <w:sz w:val="20"/>
                <w:szCs w:val="20"/>
              </w:rPr>
            </w:pPr>
            <w:r w:rsidRPr="00175A8A">
              <w:rPr>
                <w:sz w:val="20"/>
                <w:szCs w:val="20"/>
              </w:rPr>
              <w:t>12690</w:t>
            </w:r>
          </w:p>
        </w:tc>
        <w:tc>
          <w:tcPr>
            <w:tcW w:w="1142" w:type="dxa"/>
            <w:tcBorders>
              <w:top w:val="nil"/>
              <w:left w:val="single" w:sz="6" w:space="0" w:color="auto"/>
              <w:bottom w:val="nil"/>
              <w:right w:val="single" w:sz="6" w:space="0" w:color="auto"/>
            </w:tcBorders>
            <w:vAlign w:val="center"/>
          </w:tcPr>
          <w:p w:rsidR="00517AA3" w:rsidRPr="00175A8A" w:rsidRDefault="00517AA3" w:rsidP="00175A8A">
            <w:pPr>
              <w:shd w:val="clear" w:color="auto" w:fill="FFFFFF"/>
              <w:spacing w:line="360" w:lineRule="auto"/>
              <w:ind w:hanging="40"/>
              <w:jc w:val="both"/>
              <w:rPr>
                <w:sz w:val="20"/>
                <w:szCs w:val="20"/>
              </w:rPr>
            </w:pPr>
            <w:r w:rsidRPr="00175A8A">
              <w:rPr>
                <w:sz w:val="20"/>
                <w:szCs w:val="20"/>
              </w:rPr>
              <w:t>6,1</w:t>
            </w:r>
          </w:p>
        </w:tc>
      </w:tr>
      <w:tr w:rsidR="00517AA3" w:rsidRPr="003A1036">
        <w:trPr>
          <w:trHeight w:val="326"/>
        </w:trPr>
        <w:tc>
          <w:tcPr>
            <w:tcW w:w="4243" w:type="dxa"/>
            <w:tcBorders>
              <w:top w:val="nil"/>
              <w:left w:val="single" w:sz="6" w:space="0" w:color="auto"/>
              <w:bottom w:val="nil"/>
              <w:right w:val="single" w:sz="6" w:space="0" w:color="auto"/>
            </w:tcBorders>
          </w:tcPr>
          <w:p w:rsidR="00517AA3" w:rsidRPr="00175A8A" w:rsidRDefault="00517AA3" w:rsidP="00175A8A">
            <w:pPr>
              <w:shd w:val="clear" w:color="auto" w:fill="FFFFFF"/>
              <w:spacing w:line="360" w:lineRule="auto"/>
              <w:ind w:hanging="40"/>
              <w:jc w:val="both"/>
              <w:rPr>
                <w:sz w:val="20"/>
                <w:szCs w:val="20"/>
              </w:rPr>
            </w:pPr>
            <w:r w:rsidRPr="00175A8A">
              <w:rPr>
                <w:sz w:val="20"/>
                <w:szCs w:val="20"/>
              </w:rPr>
              <w:t>4.Амортизация</w:t>
            </w:r>
          </w:p>
        </w:tc>
        <w:tc>
          <w:tcPr>
            <w:tcW w:w="1498" w:type="dxa"/>
            <w:tcBorders>
              <w:top w:val="nil"/>
              <w:left w:val="single" w:sz="6" w:space="0" w:color="auto"/>
              <w:bottom w:val="nil"/>
              <w:right w:val="single" w:sz="6" w:space="0" w:color="auto"/>
            </w:tcBorders>
            <w:vAlign w:val="center"/>
          </w:tcPr>
          <w:p w:rsidR="00517AA3" w:rsidRPr="00175A8A" w:rsidRDefault="00517AA3" w:rsidP="00175A8A">
            <w:pPr>
              <w:shd w:val="clear" w:color="auto" w:fill="FFFFFF"/>
              <w:spacing w:line="360" w:lineRule="auto"/>
              <w:ind w:hanging="40"/>
              <w:jc w:val="both"/>
              <w:rPr>
                <w:sz w:val="20"/>
                <w:szCs w:val="20"/>
              </w:rPr>
            </w:pPr>
            <w:r w:rsidRPr="00175A8A">
              <w:rPr>
                <w:sz w:val="20"/>
                <w:szCs w:val="20"/>
              </w:rPr>
              <w:t>16120</w:t>
            </w:r>
          </w:p>
        </w:tc>
        <w:tc>
          <w:tcPr>
            <w:tcW w:w="1114" w:type="dxa"/>
            <w:tcBorders>
              <w:top w:val="nil"/>
              <w:left w:val="single" w:sz="6" w:space="0" w:color="auto"/>
              <w:bottom w:val="nil"/>
              <w:right w:val="single" w:sz="6" w:space="0" w:color="auto"/>
            </w:tcBorders>
            <w:vAlign w:val="center"/>
          </w:tcPr>
          <w:p w:rsidR="00517AA3" w:rsidRPr="00175A8A" w:rsidRDefault="00517AA3" w:rsidP="00175A8A">
            <w:pPr>
              <w:shd w:val="clear" w:color="auto" w:fill="FFFFFF"/>
              <w:spacing w:line="360" w:lineRule="auto"/>
              <w:ind w:hanging="40"/>
              <w:jc w:val="both"/>
              <w:rPr>
                <w:sz w:val="20"/>
                <w:szCs w:val="20"/>
              </w:rPr>
            </w:pPr>
            <w:r w:rsidRPr="00175A8A">
              <w:rPr>
                <w:sz w:val="20"/>
                <w:szCs w:val="20"/>
              </w:rPr>
              <w:t>6</w:t>
            </w:r>
          </w:p>
        </w:tc>
        <w:tc>
          <w:tcPr>
            <w:tcW w:w="1488" w:type="dxa"/>
            <w:tcBorders>
              <w:top w:val="nil"/>
              <w:left w:val="single" w:sz="6" w:space="0" w:color="auto"/>
              <w:bottom w:val="nil"/>
              <w:right w:val="single" w:sz="6" w:space="0" w:color="auto"/>
            </w:tcBorders>
            <w:vAlign w:val="center"/>
          </w:tcPr>
          <w:p w:rsidR="00517AA3" w:rsidRPr="00175A8A" w:rsidRDefault="00517AA3" w:rsidP="00175A8A">
            <w:pPr>
              <w:shd w:val="clear" w:color="auto" w:fill="FFFFFF"/>
              <w:spacing w:line="360" w:lineRule="auto"/>
              <w:ind w:hanging="40"/>
              <w:jc w:val="both"/>
              <w:rPr>
                <w:sz w:val="20"/>
                <w:szCs w:val="20"/>
              </w:rPr>
            </w:pPr>
            <w:r w:rsidRPr="00175A8A">
              <w:rPr>
                <w:sz w:val="20"/>
                <w:szCs w:val="20"/>
              </w:rPr>
              <w:t>22769</w:t>
            </w:r>
          </w:p>
        </w:tc>
        <w:tc>
          <w:tcPr>
            <w:tcW w:w="1142" w:type="dxa"/>
            <w:tcBorders>
              <w:top w:val="nil"/>
              <w:left w:val="single" w:sz="6" w:space="0" w:color="auto"/>
              <w:bottom w:val="nil"/>
              <w:right w:val="single" w:sz="6" w:space="0" w:color="auto"/>
            </w:tcBorders>
            <w:vAlign w:val="center"/>
          </w:tcPr>
          <w:p w:rsidR="00517AA3" w:rsidRPr="00175A8A" w:rsidRDefault="00517AA3" w:rsidP="00175A8A">
            <w:pPr>
              <w:shd w:val="clear" w:color="auto" w:fill="FFFFFF"/>
              <w:spacing w:line="360" w:lineRule="auto"/>
              <w:ind w:hanging="40"/>
              <w:jc w:val="both"/>
              <w:rPr>
                <w:sz w:val="20"/>
                <w:szCs w:val="20"/>
              </w:rPr>
            </w:pPr>
            <w:r w:rsidRPr="00175A8A">
              <w:rPr>
                <w:sz w:val="20"/>
                <w:szCs w:val="20"/>
              </w:rPr>
              <w:t>11</w:t>
            </w:r>
          </w:p>
        </w:tc>
      </w:tr>
      <w:tr w:rsidR="00517AA3" w:rsidRPr="003A1036" w:rsidTr="00175A8A">
        <w:trPr>
          <w:trHeight w:val="216"/>
        </w:trPr>
        <w:tc>
          <w:tcPr>
            <w:tcW w:w="4243" w:type="dxa"/>
            <w:tcBorders>
              <w:top w:val="nil"/>
              <w:left w:val="single" w:sz="6" w:space="0" w:color="auto"/>
              <w:bottom w:val="nil"/>
              <w:right w:val="single" w:sz="6" w:space="0" w:color="auto"/>
            </w:tcBorders>
          </w:tcPr>
          <w:p w:rsidR="00517AA3" w:rsidRPr="00175A8A" w:rsidRDefault="00517AA3" w:rsidP="00175A8A">
            <w:pPr>
              <w:shd w:val="clear" w:color="auto" w:fill="FFFFFF"/>
              <w:spacing w:line="360" w:lineRule="auto"/>
              <w:ind w:hanging="40"/>
              <w:jc w:val="both"/>
              <w:rPr>
                <w:sz w:val="20"/>
                <w:szCs w:val="20"/>
              </w:rPr>
            </w:pPr>
            <w:r w:rsidRPr="00175A8A">
              <w:rPr>
                <w:sz w:val="20"/>
                <w:szCs w:val="20"/>
              </w:rPr>
              <w:t>5. Прочие</w:t>
            </w:r>
          </w:p>
        </w:tc>
        <w:tc>
          <w:tcPr>
            <w:tcW w:w="1498" w:type="dxa"/>
            <w:tcBorders>
              <w:top w:val="nil"/>
              <w:left w:val="single" w:sz="6" w:space="0" w:color="auto"/>
              <w:bottom w:val="nil"/>
              <w:right w:val="single" w:sz="6" w:space="0" w:color="auto"/>
            </w:tcBorders>
            <w:vAlign w:val="center"/>
          </w:tcPr>
          <w:p w:rsidR="00517AA3" w:rsidRPr="00175A8A" w:rsidRDefault="00517AA3" w:rsidP="00175A8A">
            <w:pPr>
              <w:shd w:val="clear" w:color="auto" w:fill="FFFFFF"/>
              <w:spacing w:line="360" w:lineRule="auto"/>
              <w:ind w:hanging="40"/>
              <w:jc w:val="both"/>
              <w:rPr>
                <w:sz w:val="20"/>
                <w:szCs w:val="20"/>
              </w:rPr>
            </w:pPr>
            <w:r w:rsidRPr="00175A8A">
              <w:rPr>
                <w:sz w:val="20"/>
                <w:szCs w:val="20"/>
              </w:rPr>
              <w:t>10748</w:t>
            </w:r>
          </w:p>
        </w:tc>
        <w:tc>
          <w:tcPr>
            <w:tcW w:w="1114" w:type="dxa"/>
            <w:tcBorders>
              <w:top w:val="nil"/>
              <w:left w:val="single" w:sz="6" w:space="0" w:color="auto"/>
              <w:bottom w:val="nil"/>
              <w:right w:val="single" w:sz="6" w:space="0" w:color="auto"/>
            </w:tcBorders>
            <w:vAlign w:val="center"/>
          </w:tcPr>
          <w:p w:rsidR="00517AA3" w:rsidRPr="00175A8A" w:rsidRDefault="00517AA3" w:rsidP="00175A8A">
            <w:pPr>
              <w:shd w:val="clear" w:color="auto" w:fill="FFFFFF"/>
              <w:spacing w:line="360" w:lineRule="auto"/>
              <w:ind w:hanging="40"/>
              <w:jc w:val="both"/>
              <w:rPr>
                <w:sz w:val="20"/>
                <w:szCs w:val="20"/>
              </w:rPr>
            </w:pPr>
            <w:r w:rsidRPr="00175A8A">
              <w:rPr>
                <w:sz w:val="20"/>
                <w:szCs w:val="20"/>
              </w:rPr>
              <w:t>4</w:t>
            </w:r>
          </w:p>
        </w:tc>
        <w:tc>
          <w:tcPr>
            <w:tcW w:w="1488" w:type="dxa"/>
            <w:tcBorders>
              <w:top w:val="nil"/>
              <w:left w:val="single" w:sz="6" w:space="0" w:color="auto"/>
              <w:bottom w:val="nil"/>
              <w:right w:val="single" w:sz="6" w:space="0" w:color="auto"/>
            </w:tcBorders>
            <w:vAlign w:val="center"/>
          </w:tcPr>
          <w:p w:rsidR="00517AA3" w:rsidRPr="00175A8A" w:rsidRDefault="00517AA3" w:rsidP="00175A8A">
            <w:pPr>
              <w:shd w:val="clear" w:color="auto" w:fill="FFFFFF"/>
              <w:spacing w:line="360" w:lineRule="auto"/>
              <w:ind w:hanging="40"/>
              <w:jc w:val="both"/>
              <w:rPr>
                <w:sz w:val="20"/>
                <w:szCs w:val="20"/>
              </w:rPr>
            </w:pPr>
            <w:r w:rsidRPr="00175A8A">
              <w:rPr>
                <w:sz w:val="20"/>
                <w:szCs w:val="20"/>
              </w:rPr>
              <w:t>25837</w:t>
            </w:r>
          </w:p>
        </w:tc>
        <w:tc>
          <w:tcPr>
            <w:tcW w:w="1142" w:type="dxa"/>
            <w:tcBorders>
              <w:top w:val="nil"/>
              <w:left w:val="single" w:sz="6" w:space="0" w:color="auto"/>
              <w:bottom w:val="nil"/>
              <w:right w:val="single" w:sz="6" w:space="0" w:color="auto"/>
            </w:tcBorders>
            <w:vAlign w:val="center"/>
          </w:tcPr>
          <w:p w:rsidR="00517AA3" w:rsidRPr="00175A8A" w:rsidRDefault="00517AA3" w:rsidP="00175A8A">
            <w:pPr>
              <w:shd w:val="clear" w:color="auto" w:fill="FFFFFF"/>
              <w:spacing w:line="360" w:lineRule="auto"/>
              <w:ind w:hanging="40"/>
              <w:jc w:val="both"/>
              <w:rPr>
                <w:sz w:val="20"/>
                <w:szCs w:val="20"/>
              </w:rPr>
            </w:pPr>
            <w:r w:rsidRPr="00175A8A">
              <w:rPr>
                <w:sz w:val="20"/>
                <w:szCs w:val="20"/>
              </w:rPr>
              <w:t>12,3</w:t>
            </w:r>
          </w:p>
        </w:tc>
      </w:tr>
      <w:tr w:rsidR="00517AA3" w:rsidRPr="003A1036" w:rsidTr="00175A8A">
        <w:trPr>
          <w:trHeight w:val="165"/>
        </w:trPr>
        <w:tc>
          <w:tcPr>
            <w:tcW w:w="4243" w:type="dxa"/>
            <w:tcBorders>
              <w:top w:val="nil"/>
              <w:left w:val="single" w:sz="6" w:space="0" w:color="auto"/>
              <w:bottom w:val="single" w:sz="6" w:space="0" w:color="auto"/>
              <w:right w:val="single" w:sz="6" w:space="0" w:color="auto"/>
            </w:tcBorders>
          </w:tcPr>
          <w:p w:rsidR="00517AA3" w:rsidRPr="00175A8A" w:rsidRDefault="00517AA3" w:rsidP="00175A8A">
            <w:pPr>
              <w:shd w:val="clear" w:color="auto" w:fill="FFFFFF"/>
              <w:spacing w:line="360" w:lineRule="auto"/>
              <w:ind w:hanging="40"/>
              <w:jc w:val="both"/>
              <w:rPr>
                <w:sz w:val="20"/>
                <w:szCs w:val="20"/>
              </w:rPr>
            </w:pPr>
            <w:r w:rsidRPr="00175A8A">
              <w:rPr>
                <w:sz w:val="20"/>
                <w:szCs w:val="20"/>
              </w:rPr>
              <w:t>Себестоимость</w:t>
            </w:r>
          </w:p>
        </w:tc>
        <w:tc>
          <w:tcPr>
            <w:tcW w:w="1498" w:type="dxa"/>
            <w:tcBorders>
              <w:top w:val="nil"/>
              <w:left w:val="single" w:sz="6" w:space="0" w:color="auto"/>
              <w:bottom w:val="single" w:sz="6" w:space="0" w:color="auto"/>
              <w:right w:val="single" w:sz="6" w:space="0" w:color="auto"/>
            </w:tcBorders>
            <w:vAlign w:val="center"/>
          </w:tcPr>
          <w:p w:rsidR="00517AA3" w:rsidRPr="00175A8A" w:rsidRDefault="00517AA3" w:rsidP="00175A8A">
            <w:pPr>
              <w:shd w:val="clear" w:color="auto" w:fill="FFFFFF"/>
              <w:spacing w:line="360" w:lineRule="auto"/>
              <w:ind w:hanging="40"/>
              <w:jc w:val="both"/>
              <w:rPr>
                <w:sz w:val="20"/>
                <w:szCs w:val="20"/>
              </w:rPr>
            </w:pPr>
            <w:r w:rsidRPr="00175A8A">
              <w:rPr>
                <w:noProof/>
                <w:sz w:val="20"/>
                <w:szCs w:val="20"/>
              </w:rPr>
              <w:t>268671</w:t>
            </w:r>
          </w:p>
        </w:tc>
        <w:tc>
          <w:tcPr>
            <w:tcW w:w="1114" w:type="dxa"/>
            <w:tcBorders>
              <w:top w:val="nil"/>
              <w:left w:val="single" w:sz="6" w:space="0" w:color="auto"/>
              <w:bottom w:val="single" w:sz="6" w:space="0" w:color="auto"/>
              <w:right w:val="single" w:sz="6" w:space="0" w:color="auto"/>
            </w:tcBorders>
            <w:vAlign w:val="center"/>
          </w:tcPr>
          <w:p w:rsidR="00517AA3" w:rsidRPr="00175A8A" w:rsidRDefault="00517AA3" w:rsidP="00175A8A">
            <w:pPr>
              <w:shd w:val="clear" w:color="auto" w:fill="FFFFFF"/>
              <w:spacing w:line="360" w:lineRule="auto"/>
              <w:ind w:hanging="40"/>
              <w:jc w:val="both"/>
              <w:rPr>
                <w:sz w:val="20"/>
                <w:szCs w:val="20"/>
              </w:rPr>
            </w:pPr>
            <w:r w:rsidRPr="00175A8A">
              <w:rPr>
                <w:noProof/>
                <w:sz w:val="20"/>
                <w:szCs w:val="20"/>
              </w:rPr>
              <w:t>100</w:t>
            </w:r>
          </w:p>
        </w:tc>
        <w:tc>
          <w:tcPr>
            <w:tcW w:w="1488" w:type="dxa"/>
            <w:tcBorders>
              <w:top w:val="nil"/>
              <w:left w:val="single" w:sz="6" w:space="0" w:color="auto"/>
              <w:bottom w:val="single" w:sz="6" w:space="0" w:color="auto"/>
              <w:right w:val="single" w:sz="6" w:space="0" w:color="auto"/>
            </w:tcBorders>
            <w:vAlign w:val="center"/>
          </w:tcPr>
          <w:p w:rsidR="00517AA3" w:rsidRPr="00175A8A" w:rsidRDefault="00517AA3" w:rsidP="00175A8A">
            <w:pPr>
              <w:shd w:val="clear" w:color="auto" w:fill="FFFFFF"/>
              <w:spacing w:line="360" w:lineRule="auto"/>
              <w:ind w:hanging="40"/>
              <w:jc w:val="both"/>
              <w:rPr>
                <w:sz w:val="20"/>
                <w:szCs w:val="20"/>
              </w:rPr>
            </w:pPr>
            <w:r w:rsidRPr="00175A8A">
              <w:rPr>
                <w:noProof/>
                <w:sz w:val="20"/>
                <w:szCs w:val="20"/>
              </w:rPr>
              <w:t>208853</w:t>
            </w:r>
          </w:p>
        </w:tc>
        <w:tc>
          <w:tcPr>
            <w:tcW w:w="1142" w:type="dxa"/>
            <w:tcBorders>
              <w:top w:val="nil"/>
              <w:left w:val="single" w:sz="6" w:space="0" w:color="auto"/>
              <w:bottom w:val="single" w:sz="6" w:space="0" w:color="auto"/>
              <w:right w:val="single" w:sz="6" w:space="0" w:color="auto"/>
            </w:tcBorders>
            <w:vAlign w:val="center"/>
          </w:tcPr>
          <w:p w:rsidR="00517AA3" w:rsidRPr="00175A8A" w:rsidRDefault="00517AA3" w:rsidP="00175A8A">
            <w:pPr>
              <w:shd w:val="clear" w:color="auto" w:fill="FFFFFF"/>
              <w:spacing w:line="360" w:lineRule="auto"/>
              <w:ind w:hanging="40"/>
              <w:jc w:val="both"/>
              <w:rPr>
                <w:sz w:val="20"/>
                <w:szCs w:val="20"/>
              </w:rPr>
            </w:pPr>
            <w:r w:rsidRPr="00175A8A">
              <w:rPr>
                <w:noProof/>
                <w:sz w:val="20"/>
                <w:szCs w:val="20"/>
              </w:rPr>
              <w:t>100</w:t>
            </w:r>
          </w:p>
        </w:tc>
      </w:tr>
    </w:tbl>
    <w:p w:rsidR="00517AA3" w:rsidRPr="003A1036" w:rsidRDefault="00517AA3" w:rsidP="003A1036">
      <w:pPr>
        <w:shd w:val="clear" w:color="auto" w:fill="FFFFFF"/>
        <w:spacing w:line="360" w:lineRule="auto"/>
        <w:ind w:firstLine="709"/>
        <w:jc w:val="both"/>
        <w:rPr>
          <w:sz w:val="28"/>
          <w:lang w:val="en-US"/>
        </w:rPr>
      </w:pPr>
    </w:p>
    <w:p w:rsidR="00517AA3" w:rsidRPr="003A1036" w:rsidRDefault="00517AA3" w:rsidP="003A1036">
      <w:pPr>
        <w:shd w:val="clear" w:color="auto" w:fill="FFFFFF"/>
        <w:spacing w:line="360" w:lineRule="auto"/>
        <w:ind w:firstLine="709"/>
        <w:jc w:val="both"/>
        <w:rPr>
          <w:sz w:val="28"/>
        </w:rPr>
      </w:pPr>
      <w:r w:rsidRPr="003A1036">
        <w:rPr>
          <w:sz w:val="28"/>
        </w:rPr>
        <w:t>По основным материалам отклонение сложилось за счет разницы в цене материалов и замены некоторых из них.</w:t>
      </w:r>
    </w:p>
    <w:p w:rsidR="00517AA3" w:rsidRPr="003A1036" w:rsidRDefault="00517AA3" w:rsidP="003A1036">
      <w:pPr>
        <w:shd w:val="clear" w:color="auto" w:fill="FFFFFF"/>
        <w:spacing w:line="360" w:lineRule="auto"/>
        <w:ind w:firstLine="709"/>
        <w:jc w:val="both"/>
        <w:rPr>
          <w:sz w:val="28"/>
        </w:rPr>
      </w:pPr>
      <w:r w:rsidRPr="003A1036">
        <w:rPr>
          <w:sz w:val="28"/>
        </w:rPr>
        <w:t>Таблица 2.3. тыс. руб.</w:t>
      </w:r>
    </w:p>
    <w:p w:rsidR="00517AA3" w:rsidRDefault="00517AA3" w:rsidP="003A1036">
      <w:pPr>
        <w:shd w:val="clear" w:color="auto" w:fill="FFFFFF"/>
        <w:spacing w:line="360" w:lineRule="auto"/>
        <w:ind w:firstLine="709"/>
        <w:jc w:val="both"/>
        <w:rPr>
          <w:sz w:val="28"/>
        </w:rPr>
      </w:pPr>
      <w:r w:rsidRPr="003A1036">
        <w:rPr>
          <w:sz w:val="28"/>
        </w:rPr>
        <w:t>Показатели прибыльности предприятия.</w:t>
      </w:r>
    </w:p>
    <w:p w:rsidR="00175A8A" w:rsidRPr="003A1036" w:rsidRDefault="00175A8A" w:rsidP="003A1036">
      <w:pPr>
        <w:shd w:val="clear" w:color="auto" w:fill="FFFFFF"/>
        <w:spacing w:line="360" w:lineRule="auto"/>
        <w:ind w:firstLine="709"/>
        <w:jc w:val="both"/>
        <w:rPr>
          <w:sz w:val="28"/>
        </w:rPr>
      </w:pPr>
    </w:p>
    <w:tbl>
      <w:tblPr>
        <w:tblW w:w="0" w:type="auto"/>
        <w:jc w:val="center"/>
        <w:tblLayout w:type="fixed"/>
        <w:tblCellMar>
          <w:left w:w="40" w:type="dxa"/>
          <w:right w:w="40" w:type="dxa"/>
        </w:tblCellMar>
        <w:tblLook w:val="0000" w:firstRow="0" w:lastRow="0" w:firstColumn="0" w:lastColumn="0" w:noHBand="0" w:noVBand="0"/>
      </w:tblPr>
      <w:tblGrid>
        <w:gridCol w:w="3043"/>
        <w:gridCol w:w="3024"/>
        <w:gridCol w:w="3005"/>
      </w:tblGrid>
      <w:tr w:rsidR="00517AA3" w:rsidRPr="003A1036">
        <w:trPr>
          <w:trHeight w:val="355"/>
          <w:jc w:val="center"/>
        </w:trPr>
        <w:tc>
          <w:tcPr>
            <w:tcW w:w="3043" w:type="dxa"/>
            <w:tcBorders>
              <w:top w:val="single" w:sz="6" w:space="0" w:color="auto"/>
              <w:left w:val="single" w:sz="6" w:space="0" w:color="auto"/>
              <w:bottom w:val="single" w:sz="6" w:space="0" w:color="auto"/>
              <w:right w:val="single" w:sz="6" w:space="0" w:color="auto"/>
            </w:tcBorders>
          </w:tcPr>
          <w:p w:rsidR="00517AA3" w:rsidRPr="00175A8A" w:rsidRDefault="00517AA3" w:rsidP="00175A8A">
            <w:pPr>
              <w:shd w:val="clear" w:color="auto" w:fill="FFFFFF"/>
              <w:spacing w:line="360" w:lineRule="auto"/>
              <w:jc w:val="both"/>
              <w:rPr>
                <w:sz w:val="20"/>
                <w:szCs w:val="20"/>
              </w:rPr>
            </w:pPr>
            <w:r w:rsidRPr="00175A8A">
              <w:rPr>
                <w:sz w:val="20"/>
                <w:szCs w:val="20"/>
              </w:rPr>
              <w:t>Показатели</w:t>
            </w:r>
          </w:p>
        </w:tc>
        <w:tc>
          <w:tcPr>
            <w:tcW w:w="3024" w:type="dxa"/>
            <w:tcBorders>
              <w:top w:val="single" w:sz="6" w:space="0" w:color="auto"/>
              <w:left w:val="single" w:sz="6" w:space="0" w:color="auto"/>
              <w:bottom w:val="single" w:sz="6" w:space="0" w:color="auto"/>
              <w:right w:val="single" w:sz="6" w:space="0" w:color="auto"/>
            </w:tcBorders>
          </w:tcPr>
          <w:p w:rsidR="00517AA3" w:rsidRPr="00175A8A" w:rsidRDefault="00517AA3" w:rsidP="00175A8A">
            <w:pPr>
              <w:shd w:val="clear" w:color="auto" w:fill="FFFFFF"/>
              <w:spacing w:line="360" w:lineRule="auto"/>
              <w:jc w:val="both"/>
              <w:rPr>
                <w:sz w:val="20"/>
                <w:szCs w:val="20"/>
              </w:rPr>
            </w:pPr>
            <w:r w:rsidRPr="00175A8A">
              <w:rPr>
                <w:sz w:val="20"/>
                <w:szCs w:val="20"/>
              </w:rPr>
              <w:t>2002</w:t>
            </w:r>
          </w:p>
        </w:tc>
        <w:tc>
          <w:tcPr>
            <w:tcW w:w="3005" w:type="dxa"/>
            <w:tcBorders>
              <w:top w:val="single" w:sz="6" w:space="0" w:color="auto"/>
              <w:left w:val="single" w:sz="6" w:space="0" w:color="auto"/>
              <w:bottom w:val="single" w:sz="6" w:space="0" w:color="auto"/>
              <w:right w:val="single" w:sz="6" w:space="0" w:color="auto"/>
            </w:tcBorders>
          </w:tcPr>
          <w:p w:rsidR="00517AA3" w:rsidRPr="00175A8A" w:rsidRDefault="00517AA3" w:rsidP="00175A8A">
            <w:pPr>
              <w:shd w:val="clear" w:color="auto" w:fill="FFFFFF"/>
              <w:spacing w:line="360" w:lineRule="auto"/>
              <w:jc w:val="both"/>
              <w:rPr>
                <w:sz w:val="20"/>
                <w:szCs w:val="20"/>
              </w:rPr>
            </w:pPr>
            <w:r w:rsidRPr="00175A8A">
              <w:rPr>
                <w:sz w:val="20"/>
                <w:szCs w:val="20"/>
              </w:rPr>
              <w:t>2003</w:t>
            </w:r>
          </w:p>
        </w:tc>
      </w:tr>
      <w:tr w:rsidR="00517AA3" w:rsidRPr="003A1036">
        <w:trPr>
          <w:trHeight w:val="1334"/>
          <w:jc w:val="center"/>
        </w:trPr>
        <w:tc>
          <w:tcPr>
            <w:tcW w:w="3043" w:type="dxa"/>
            <w:tcBorders>
              <w:top w:val="single" w:sz="6" w:space="0" w:color="auto"/>
              <w:left w:val="single" w:sz="6" w:space="0" w:color="auto"/>
              <w:bottom w:val="single" w:sz="6" w:space="0" w:color="auto"/>
              <w:right w:val="single" w:sz="6" w:space="0" w:color="auto"/>
            </w:tcBorders>
          </w:tcPr>
          <w:p w:rsidR="00517AA3" w:rsidRPr="00175A8A" w:rsidRDefault="00517AA3" w:rsidP="00175A8A">
            <w:pPr>
              <w:shd w:val="clear" w:color="auto" w:fill="FFFFFF"/>
              <w:spacing w:line="360" w:lineRule="auto"/>
              <w:jc w:val="both"/>
              <w:rPr>
                <w:sz w:val="20"/>
                <w:szCs w:val="20"/>
              </w:rPr>
            </w:pPr>
            <w:r w:rsidRPr="00175A8A">
              <w:rPr>
                <w:sz w:val="20"/>
                <w:szCs w:val="20"/>
              </w:rPr>
              <w:t xml:space="preserve">1. Валовая прибыль </w:t>
            </w:r>
          </w:p>
          <w:p w:rsidR="00517AA3" w:rsidRPr="00175A8A" w:rsidRDefault="00517AA3" w:rsidP="00175A8A">
            <w:pPr>
              <w:shd w:val="clear" w:color="auto" w:fill="FFFFFF"/>
              <w:spacing w:line="360" w:lineRule="auto"/>
              <w:jc w:val="both"/>
              <w:rPr>
                <w:sz w:val="20"/>
                <w:szCs w:val="20"/>
              </w:rPr>
            </w:pPr>
            <w:r w:rsidRPr="00175A8A">
              <w:rPr>
                <w:sz w:val="20"/>
                <w:szCs w:val="20"/>
              </w:rPr>
              <w:t xml:space="preserve">2. Чистая прибыль </w:t>
            </w:r>
          </w:p>
          <w:p w:rsidR="00517AA3" w:rsidRPr="00175A8A" w:rsidRDefault="00517AA3" w:rsidP="00175A8A">
            <w:pPr>
              <w:shd w:val="clear" w:color="auto" w:fill="FFFFFF"/>
              <w:spacing w:line="360" w:lineRule="auto"/>
              <w:jc w:val="both"/>
              <w:rPr>
                <w:sz w:val="20"/>
                <w:szCs w:val="20"/>
              </w:rPr>
            </w:pPr>
            <w:r w:rsidRPr="00175A8A">
              <w:rPr>
                <w:sz w:val="20"/>
                <w:szCs w:val="20"/>
              </w:rPr>
              <w:t>3. Амортизация</w:t>
            </w:r>
          </w:p>
          <w:p w:rsidR="00517AA3" w:rsidRPr="00175A8A" w:rsidRDefault="00517AA3" w:rsidP="00175A8A">
            <w:pPr>
              <w:shd w:val="clear" w:color="auto" w:fill="FFFFFF"/>
              <w:spacing w:line="360" w:lineRule="auto"/>
              <w:jc w:val="both"/>
              <w:rPr>
                <w:sz w:val="20"/>
                <w:szCs w:val="20"/>
              </w:rPr>
            </w:pPr>
            <w:r w:rsidRPr="00175A8A">
              <w:rPr>
                <w:sz w:val="20"/>
                <w:szCs w:val="20"/>
              </w:rPr>
              <w:t>4. «</w:t>
            </w:r>
            <w:r w:rsidRPr="00175A8A">
              <w:rPr>
                <w:sz w:val="20"/>
                <w:szCs w:val="20"/>
                <w:lang w:val="en-US"/>
              </w:rPr>
              <w:t>Cash</w:t>
            </w:r>
            <w:r w:rsidRPr="00175A8A">
              <w:rPr>
                <w:sz w:val="20"/>
                <w:szCs w:val="20"/>
              </w:rPr>
              <w:t xml:space="preserve"> </w:t>
            </w:r>
            <w:r w:rsidRPr="00175A8A">
              <w:rPr>
                <w:sz w:val="20"/>
                <w:szCs w:val="20"/>
                <w:lang w:val="en-US"/>
              </w:rPr>
              <w:t>Flow</w:t>
            </w:r>
            <w:r w:rsidRPr="00175A8A">
              <w:rPr>
                <w:sz w:val="20"/>
                <w:szCs w:val="20"/>
              </w:rPr>
              <w:t>»</w:t>
            </w:r>
          </w:p>
        </w:tc>
        <w:tc>
          <w:tcPr>
            <w:tcW w:w="3024" w:type="dxa"/>
            <w:tcBorders>
              <w:top w:val="single" w:sz="6" w:space="0" w:color="auto"/>
              <w:left w:val="single" w:sz="6" w:space="0" w:color="auto"/>
              <w:bottom w:val="single" w:sz="6" w:space="0" w:color="auto"/>
              <w:right w:val="single" w:sz="6" w:space="0" w:color="auto"/>
            </w:tcBorders>
          </w:tcPr>
          <w:p w:rsidR="00517AA3" w:rsidRPr="00175A8A" w:rsidRDefault="00517AA3" w:rsidP="00175A8A">
            <w:pPr>
              <w:shd w:val="clear" w:color="auto" w:fill="FFFFFF"/>
              <w:spacing w:line="360" w:lineRule="auto"/>
              <w:jc w:val="both"/>
              <w:rPr>
                <w:sz w:val="20"/>
                <w:szCs w:val="20"/>
              </w:rPr>
            </w:pPr>
            <w:r w:rsidRPr="00175A8A">
              <w:rPr>
                <w:sz w:val="20"/>
                <w:szCs w:val="20"/>
              </w:rPr>
              <w:t>148728</w:t>
            </w:r>
          </w:p>
          <w:p w:rsidR="00517AA3" w:rsidRPr="00175A8A" w:rsidRDefault="00517AA3" w:rsidP="00175A8A">
            <w:pPr>
              <w:shd w:val="clear" w:color="auto" w:fill="FFFFFF"/>
              <w:spacing w:line="360" w:lineRule="auto"/>
              <w:jc w:val="both"/>
              <w:rPr>
                <w:sz w:val="20"/>
                <w:szCs w:val="20"/>
              </w:rPr>
            </w:pPr>
            <w:r w:rsidRPr="00175A8A">
              <w:rPr>
                <w:sz w:val="20"/>
                <w:szCs w:val="20"/>
              </w:rPr>
              <w:t>85172</w:t>
            </w:r>
          </w:p>
          <w:p w:rsidR="00517AA3" w:rsidRPr="00175A8A" w:rsidRDefault="00517AA3" w:rsidP="00175A8A">
            <w:pPr>
              <w:shd w:val="clear" w:color="auto" w:fill="FFFFFF"/>
              <w:spacing w:line="360" w:lineRule="auto"/>
              <w:jc w:val="both"/>
              <w:rPr>
                <w:sz w:val="20"/>
                <w:szCs w:val="20"/>
              </w:rPr>
            </w:pPr>
            <w:r w:rsidRPr="00175A8A">
              <w:rPr>
                <w:sz w:val="20"/>
                <w:szCs w:val="20"/>
              </w:rPr>
              <w:t>74069</w:t>
            </w:r>
          </w:p>
          <w:p w:rsidR="00517AA3" w:rsidRPr="00175A8A" w:rsidRDefault="00517AA3" w:rsidP="00175A8A">
            <w:pPr>
              <w:shd w:val="clear" w:color="auto" w:fill="FFFFFF"/>
              <w:spacing w:line="360" w:lineRule="auto"/>
              <w:jc w:val="both"/>
              <w:rPr>
                <w:sz w:val="20"/>
                <w:szCs w:val="20"/>
              </w:rPr>
            </w:pPr>
            <w:r w:rsidRPr="00175A8A">
              <w:rPr>
                <w:sz w:val="20"/>
                <w:szCs w:val="20"/>
              </w:rPr>
              <w:t>63609</w:t>
            </w:r>
          </w:p>
        </w:tc>
        <w:tc>
          <w:tcPr>
            <w:tcW w:w="3005" w:type="dxa"/>
            <w:tcBorders>
              <w:top w:val="single" w:sz="6" w:space="0" w:color="auto"/>
              <w:left w:val="single" w:sz="6" w:space="0" w:color="auto"/>
              <w:bottom w:val="single" w:sz="6" w:space="0" w:color="auto"/>
              <w:right w:val="single" w:sz="6" w:space="0" w:color="auto"/>
            </w:tcBorders>
          </w:tcPr>
          <w:p w:rsidR="00517AA3" w:rsidRPr="00175A8A" w:rsidRDefault="00517AA3" w:rsidP="00175A8A">
            <w:pPr>
              <w:shd w:val="clear" w:color="auto" w:fill="FFFFFF"/>
              <w:spacing w:line="360" w:lineRule="auto"/>
              <w:jc w:val="both"/>
              <w:rPr>
                <w:sz w:val="20"/>
                <w:szCs w:val="20"/>
              </w:rPr>
            </w:pPr>
            <w:r w:rsidRPr="00175A8A">
              <w:rPr>
                <w:sz w:val="20"/>
                <w:szCs w:val="20"/>
              </w:rPr>
              <w:t>68157</w:t>
            </w:r>
          </w:p>
          <w:p w:rsidR="00517AA3" w:rsidRPr="00175A8A" w:rsidRDefault="00517AA3" w:rsidP="00175A8A">
            <w:pPr>
              <w:shd w:val="clear" w:color="auto" w:fill="FFFFFF"/>
              <w:spacing w:line="360" w:lineRule="auto"/>
              <w:jc w:val="both"/>
              <w:rPr>
                <w:sz w:val="20"/>
                <w:szCs w:val="20"/>
              </w:rPr>
            </w:pPr>
            <w:r w:rsidRPr="00175A8A">
              <w:rPr>
                <w:sz w:val="20"/>
                <w:szCs w:val="20"/>
              </w:rPr>
              <w:t>10809</w:t>
            </w:r>
          </w:p>
          <w:p w:rsidR="00517AA3" w:rsidRPr="00175A8A" w:rsidRDefault="00517AA3" w:rsidP="00175A8A">
            <w:pPr>
              <w:shd w:val="clear" w:color="auto" w:fill="FFFFFF"/>
              <w:spacing w:line="360" w:lineRule="auto"/>
              <w:jc w:val="both"/>
              <w:rPr>
                <w:sz w:val="20"/>
                <w:szCs w:val="20"/>
              </w:rPr>
            </w:pPr>
            <w:r w:rsidRPr="00175A8A">
              <w:rPr>
                <w:sz w:val="20"/>
                <w:szCs w:val="20"/>
              </w:rPr>
              <w:t>11239</w:t>
            </w:r>
          </w:p>
          <w:p w:rsidR="00517AA3" w:rsidRPr="00175A8A" w:rsidRDefault="00517AA3" w:rsidP="00175A8A">
            <w:pPr>
              <w:shd w:val="clear" w:color="auto" w:fill="FFFFFF"/>
              <w:spacing w:line="360" w:lineRule="auto"/>
              <w:jc w:val="both"/>
              <w:rPr>
                <w:sz w:val="20"/>
                <w:szCs w:val="20"/>
              </w:rPr>
            </w:pPr>
            <w:r w:rsidRPr="00175A8A">
              <w:rPr>
                <w:sz w:val="20"/>
                <w:szCs w:val="20"/>
              </w:rPr>
              <w:t>68199</w:t>
            </w:r>
          </w:p>
        </w:tc>
      </w:tr>
    </w:tbl>
    <w:p w:rsidR="00517AA3" w:rsidRPr="003A1036" w:rsidRDefault="00517AA3" w:rsidP="003A1036">
      <w:pPr>
        <w:shd w:val="clear" w:color="auto" w:fill="FFFFFF"/>
        <w:spacing w:line="360" w:lineRule="auto"/>
        <w:ind w:firstLine="709"/>
        <w:jc w:val="both"/>
        <w:rPr>
          <w:sz w:val="28"/>
          <w:lang w:val="en-US"/>
        </w:rPr>
      </w:pPr>
    </w:p>
    <w:p w:rsidR="00517AA3" w:rsidRPr="003A1036" w:rsidRDefault="00517AA3" w:rsidP="003A1036">
      <w:pPr>
        <w:shd w:val="clear" w:color="auto" w:fill="FFFFFF"/>
        <w:spacing w:line="360" w:lineRule="auto"/>
        <w:ind w:firstLine="709"/>
        <w:jc w:val="both"/>
        <w:rPr>
          <w:sz w:val="28"/>
        </w:rPr>
      </w:pPr>
      <w:r w:rsidRPr="003A1036">
        <w:rPr>
          <w:sz w:val="28"/>
        </w:rPr>
        <w:t>Анализ прибыльности проводится для оценки способность предприятия приносить доход на вложенные в текущую деятельность средства.</w:t>
      </w:r>
    </w:p>
    <w:p w:rsidR="00517AA3" w:rsidRPr="00175A8A" w:rsidRDefault="00175A8A" w:rsidP="00175A8A">
      <w:pPr>
        <w:shd w:val="clear" w:color="auto" w:fill="FFFFFF"/>
        <w:spacing w:line="360" w:lineRule="auto"/>
        <w:ind w:firstLine="709"/>
        <w:jc w:val="center"/>
        <w:rPr>
          <w:b/>
          <w:sz w:val="28"/>
        </w:rPr>
      </w:pPr>
      <w:r>
        <w:rPr>
          <w:sz w:val="28"/>
        </w:rPr>
        <w:br w:type="page"/>
      </w:r>
      <w:r w:rsidR="00517AA3" w:rsidRPr="00175A8A">
        <w:rPr>
          <w:b/>
          <w:sz w:val="28"/>
        </w:rPr>
        <w:lastRenderedPageBreak/>
        <w:t xml:space="preserve">2.4 </w:t>
      </w:r>
      <w:r w:rsidR="00517AA3" w:rsidRPr="00175A8A">
        <w:rPr>
          <w:b/>
          <w:sz w:val="28"/>
          <w:lang w:val="en-US"/>
        </w:rPr>
        <w:t>SWOT</w:t>
      </w:r>
      <w:r w:rsidR="00517AA3" w:rsidRPr="00175A8A">
        <w:rPr>
          <w:b/>
          <w:sz w:val="28"/>
        </w:rPr>
        <w:t xml:space="preserve"> – анализ</w:t>
      </w:r>
    </w:p>
    <w:p w:rsidR="00175A8A" w:rsidRDefault="00175A8A" w:rsidP="003A1036">
      <w:pPr>
        <w:spacing w:line="360" w:lineRule="auto"/>
        <w:ind w:firstLine="709"/>
        <w:jc w:val="both"/>
        <w:rPr>
          <w:sz w:val="28"/>
        </w:rPr>
      </w:pPr>
    </w:p>
    <w:p w:rsidR="00517AA3" w:rsidRPr="003A1036" w:rsidRDefault="00517AA3" w:rsidP="003A1036">
      <w:pPr>
        <w:spacing w:line="360" w:lineRule="auto"/>
        <w:ind w:firstLine="709"/>
        <w:jc w:val="both"/>
        <w:rPr>
          <w:sz w:val="28"/>
        </w:rPr>
      </w:pPr>
      <w:r w:rsidRPr="003A1036">
        <w:rPr>
          <w:sz w:val="28"/>
        </w:rPr>
        <w:t>Для анализа внутренних и внешних условий, воздействующих на предприятие, рассмотрим факторы макро- и микросред, с влиянием которых неизбежно приходится сталкиваться любому хозяйствующему субъекту.</w:t>
      </w:r>
    </w:p>
    <w:p w:rsidR="00517AA3" w:rsidRPr="003A1036" w:rsidRDefault="00517AA3" w:rsidP="003A1036">
      <w:pPr>
        <w:spacing w:line="360" w:lineRule="auto"/>
        <w:ind w:firstLine="709"/>
        <w:jc w:val="both"/>
        <w:rPr>
          <w:sz w:val="28"/>
        </w:rPr>
      </w:pPr>
      <w:r w:rsidRPr="003A1036">
        <w:rPr>
          <w:sz w:val="28"/>
        </w:rPr>
        <w:t>Таблица 2.4.</w:t>
      </w:r>
    </w:p>
    <w:p w:rsidR="00517AA3" w:rsidRDefault="00517AA3" w:rsidP="003A1036">
      <w:pPr>
        <w:spacing w:line="360" w:lineRule="auto"/>
        <w:ind w:firstLine="709"/>
        <w:jc w:val="both"/>
        <w:rPr>
          <w:sz w:val="28"/>
        </w:rPr>
      </w:pPr>
      <w:r w:rsidRPr="003A1036">
        <w:rPr>
          <w:sz w:val="28"/>
        </w:rPr>
        <w:t>Факторы макросреды.</w:t>
      </w:r>
    </w:p>
    <w:p w:rsidR="00175A8A" w:rsidRPr="003A1036" w:rsidRDefault="00175A8A" w:rsidP="003A1036">
      <w:pPr>
        <w:spacing w:line="360" w:lineRule="auto"/>
        <w:ind w:firstLine="709"/>
        <w:jc w:val="both"/>
        <w:rPr>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3629"/>
        <w:gridCol w:w="3629"/>
      </w:tblGrid>
      <w:tr w:rsidR="00517AA3" w:rsidRPr="003A1036">
        <w:trPr>
          <w:jc w:val="center"/>
        </w:trPr>
        <w:tc>
          <w:tcPr>
            <w:tcW w:w="2088" w:type="dxa"/>
            <w:vAlign w:val="center"/>
          </w:tcPr>
          <w:p w:rsidR="00517AA3" w:rsidRPr="00175A8A" w:rsidRDefault="00517AA3" w:rsidP="00175A8A">
            <w:pPr>
              <w:spacing w:line="360" w:lineRule="auto"/>
              <w:ind w:firstLine="30"/>
              <w:jc w:val="both"/>
              <w:rPr>
                <w:sz w:val="20"/>
                <w:szCs w:val="20"/>
              </w:rPr>
            </w:pPr>
            <w:r w:rsidRPr="00175A8A">
              <w:rPr>
                <w:sz w:val="20"/>
                <w:szCs w:val="20"/>
              </w:rPr>
              <w:t>Фактор</w:t>
            </w:r>
          </w:p>
        </w:tc>
        <w:tc>
          <w:tcPr>
            <w:tcW w:w="3629" w:type="dxa"/>
            <w:vAlign w:val="center"/>
          </w:tcPr>
          <w:p w:rsidR="00517AA3" w:rsidRPr="00175A8A" w:rsidRDefault="00517AA3" w:rsidP="00175A8A">
            <w:pPr>
              <w:spacing w:line="360" w:lineRule="auto"/>
              <w:ind w:firstLine="30"/>
              <w:jc w:val="both"/>
              <w:rPr>
                <w:sz w:val="20"/>
                <w:szCs w:val="20"/>
              </w:rPr>
            </w:pPr>
            <w:r w:rsidRPr="00175A8A">
              <w:rPr>
                <w:sz w:val="20"/>
                <w:szCs w:val="20"/>
              </w:rPr>
              <w:t>Возможности</w:t>
            </w:r>
          </w:p>
        </w:tc>
        <w:tc>
          <w:tcPr>
            <w:tcW w:w="3629" w:type="dxa"/>
            <w:vAlign w:val="center"/>
          </w:tcPr>
          <w:p w:rsidR="00517AA3" w:rsidRPr="00175A8A" w:rsidRDefault="00517AA3" w:rsidP="00175A8A">
            <w:pPr>
              <w:spacing w:line="360" w:lineRule="auto"/>
              <w:ind w:firstLine="30"/>
              <w:jc w:val="both"/>
              <w:rPr>
                <w:sz w:val="20"/>
                <w:szCs w:val="20"/>
              </w:rPr>
            </w:pPr>
            <w:r w:rsidRPr="00175A8A">
              <w:rPr>
                <w:sz w:val="20"/>
                <w:szCs w:val="20"/>
              </w:rPr>
              <w:t>Угрозы</w:t>
            </w:r>
          </w:p>
        </w:tc>
      </w:tr>
      <w:tr w:rsidR="00517AA3" w:rsidRPr="003A1036">
        <w:trPr>
          <w:jc w:val="center"/>
        </w:trPr>
        <w:tc>
          <w:tcPr>
            <w:tcW w:w="2088" w:type="dxa"/>
          </w:tcPr>
          <w:p w:rsidR="00517AA3" w:rsidRPr="00175A8A" w:rsidRDefault="00517AA3" w:rsidP="00175A8A">
            <w:pPr>
              <w:spacing w:line="360" w:lineRule="auto"/>
              <w:ind w:firstLine="30"/>
              <w:jc w:val="both"/>
              <w:rPr>
                <w:sz w:val="20"/>
                <w:szCs w:val="20"/>
              </w:rPr>
            </w:pPr>
            <w:r w:rsidRPr="00175A8A">
              <w:rPr>
                <w:sz w:val="20"/>
                <w:szCs w:val="20"/>
              </w:rPr>
              <w:t>1) Экономическая компонента.</w:t>
            </w:r>
          </w:p>
        </w:tc>
        <w:tc>
          <w:tcPr>
            <w:tcW w:w="3629" w:type="dxa"/>
          </w:tcPr>
          <w:p w:rsidR="00517AA3" w:rsidRPr="00175A8A" w:rsidRDefault="00517AA3" w:rsidP="00175A8A">
            <w:pPr>
              <w:spacing w:line="360" w:lineRule="auto"/>
              <w:ind w:firstLine="30"/>
              <w:jc w:val="both"/>
              <w:rPr>
                <w:sz w:val="20"/>
                <w:szCs w:val="20"/>
              </w:rPr>
            </w:pPr>
            <w:r w:rsidRPr="00175A8A">
              <w:rPr>
                <w:sz w:val="20"/>
                <w:szCs w:val="20"/>
              </w:rPr>
              <w:t>* Расширение и развитие жилищного строительства в Белгородской области.</w:t>
            </w:r>
          </w:p>
          <w:p w:rsidR="00517AA3" w:rsidRPr="00175A8A" w:rsidRDefault="00517AA3" w:rsidP="00175A8A">
            <w:pPr>
              <w:spacing w:line="360" w:lineRule="auto"/>
              <w:ind w:firstLine="30"/>
              <w:jc w:val="both"/>
              <w:rPr>
                <w:sz w:val="20"/>
                <w:szCs w:val="20"/>
              </w:rPr>
            </w:pPr>
            <w:r w:rsidRPr="00175A8A">
              <w:rPr>
                <w:sz w:val="20"/>
                <w:szCs w:val="20"/>
              </w:rPr>
              <w:t>* Появление благоприятного инвестиционного климата в стране.</w:t>
            </w:r>
          </w:p>
        </w:tc>
        <w:tc>
          <w:tcPr>
            <w:tcW w:w="3629" w:type="dxa"/>
          </w:tcPr>
          <w:p w:rsidR="00517AA3" w:rsidRPr="00175A8A" w:rsidRDefault="00517AA3" w:rsidP="00175A8A">
            <w:pPr>
              <w:spacing w:line="360" w:lineRule="auto"/>
              <w:ind w:firstLine="30"/>
              <w:jc w:val="both"/>
              <w:rPr>
                <w:sz w:val="20"/>
                <w:szCs w:val="20"/>
              </w:rPr>
            </w:pPr>
            <w:r w:rsidRPr="00175A8A">
              <w:rPr>
                <w:sz w:val="20"/>
                <w:szCs w:val="20"/>
              </w:rPr>
              <w:t>* Перенасыщение рынка Белгородской области.</w:t>
            </w:r>
          </w:p>
          <w:p w:rsidR="00517AA3" w:rsidRPr="00175A8A" w:rsidRDefault="00517AA3" w:rsidP="00175A8A">
            <w:pPr>
              <w:spacing w:line="360" w:lineRule="auto"/>
              <w:ind w:firstLine="30"/>
              <w:jc w:val="both"/>
              <w:rPr>
                <w:sz w:val="20"/>
                <w:szCs w:val="20"/>
              </w:rPr>
            </w:pPr>
            <w:r w:rsidRPr="00175A8A">
              <w:rPr>
                <w:sz w:val="20"/>
                <w:szCs w:val="20"/>
              </w:rPr>
              <w:t>* Высокая инфляция.</w:t>
            </w:r>
          </w:p>
          <w:p w:rsidR="00517AA3" w:rsidRPr="00175A8A" w:rsidRDefault="00517AA3" w:rsidP="00175A8A">
            <w:pPr>
              <w:spacing w:line="360" w:lineRule="auto"/>
              <w:ind w:firstLine="30"/>
              <w:jc w:val="both"/>
              <w:rPr>
                <w:sz w:val="20"/>
                <w:szCs w:val="20"/>
              </w:rPr>
            </w:pPr>
            <w:r w:rsidRPr="00175A8A">
              <w:rPr>
                <w:sz w:val="20"/>
                <w:szCs w:val="20"/>
              </w:rPr>
              <w:t>* Повышение цен на энергоносители.</w:t>
            </w:r>
          </w:p>
          <w:p w:rsidR="00517AA3" w:rsidRPr="00175A8A" w:rsidRDefault="00517AA3" w:rsidP="00175A8A">
            <w:pPr>
              <w:spacing w:line="360" w:lineRule="auto"/>
              <w:ind w:firstLine="30"/>
              <w:jc w:val="both"/>
              <w:rPr>
                <w:sz w:val="20"/>
                <w:szCs w:val="20"/>
              </w:rPr>
            </w:pPr>
            <w:r w:rsidRPr="00175A8A">
              <w:rPr>
                <w:sz w:val="20"/>
                <w:szCs w:val="20"/>
              </w:rPr>
              <w:t xml:space="preserve">* Рост курса национальной валюты по отношению к </w:t>
            </w:r>
            <w:r w:rsidRPr="00175A8A">
              <w:rPr>
                <w:sz w:val="20"/>
                <w:szCs w:val="20"/>
                <w:lang w:val="en-US"/>
              </w:rPr>
              <w:t>USD</w:t>
            </w:r>
            <w:r w:rsidRPr="00175A8A">
              <w:rPr>
                <w:sz w:val="20"/>
                <w:szCs w:val="20"/>
              </w:rPr>
              <w:t>.</w:t>
            </w:r>
          </w:p>
        </w:tc>
      </w:tr>
      <w:tr w:rsidR="00517AA3" w:rsidRPr="003A1036">
        <w:trPr>
          <w:jc w:val="center"/>
        </w:trPr>
        <w:tc>
          <w:tcPr>
            <w:tcW w:w="2088" w:type="dxa"/>
          </w:tcPr>
          <w:p w:rsidR="00517AA3" w:rsidRPr="00175A8A" w:rsidRDefault="00517AA3" w:rsidP="00175A8A">
            <w:pPr>
              <w:spacing w:line="360" w:lineRule="auto"/>
              <w:ind w:firstLine="30"/>
              <w:jc w:val="both"/>
              <w:rPr>
                <w:sz w:val="20"/>
                <w:szCs w:val="20"/>
              </w:rPr>
            </w:pPr>
            <w:r w:rsidRPr="00175A8A">
              <w:rPr>
                <w:sz w:val="20"/>
                <w:szCs w:val="20"/>
              </w:rPr>
              <w:t>2) Политическая компонента.</w:t>
            </w:r>
          </w:p>
        </w:tc>
        <w:tc>
          <w:tcPr>
            <w:tcW w:w="3629" w:type="dxa"/>
          </w:tcPr>
          <w:p w:rsidR="00517AA3" w:rsidRPr="00175A8A" w:rsidRDefault="00517AA3" w:rsidP="00175A8A">
            <w:pPr>
              <w:spacing w:line="360" w:lineRule="auto"/>
              <w:ind w:firstLine="30"/>
              <w:jc w:val="both"/>
              <w:rPr>
                <w:sz w:val="20"/>
                <w:szCs w:val="20"/>
              </w:rPr>
            </w:pPr>
            <w:r w:rsidRPr="00175A8A">
              <w:rPr>
                <w:sz w:val="20"/>
                <w:szCs w:val="20"/>
              </w:rPr>
              <w:t>* Заинтересованность правительства области в развитии малого предпринимательства.</w:t>
            </w:r>
          </w:p>
          <w:p w:rsidR="00517AA3" w:rsidRPr="00175A8A" w:rsidRDefault="00517AA3" w:rsidP="00175A8A">
            <w:pPr>
              <w:spacing w:line="360" w:lineRule="auto"/>
              <w:ind w:firstLine="30"/>
              <w:jc w:val="both"/>
              <w:rPr>
                <w:sz w:val="20"/>
                <w:szCs w:val="20"/>
              </w:rPr>
            </w:pPr>
            <w:r w:rsidRPr="00175A8A">
              <w:rPr>
                <w:sz w:val="20"/>
                <w:szCs w:val="20"/>
              </w:rPr>
              <w:t>* Граница с Украиной как фактор расширения рынка сбыта.</w:t>
            </w:r>
          </w:p>
        </w:tc>
        <w:tc>
          <w:tcPr>
            <w:tcW w:w="3629" w:type="dxa"/>
          </w:tcPr>
          <w:p w:rsidR="00517AA3" w:rsidRPr="00175A8A" w:rsidRDefault="00517AA3" w:rsidP="00175A8A">
            <w:pPr>
              <w:spacing w:line="360" w:lineRule="auto"/>
              <w:ind w:firstLine="30"/>
              <w:jc w:val="both"/>
              <w:rPr>
                <w:sz w:val="20"/>
                <w:szCs w:val="20"/>
              </w:rPr>
            </w:pPr>
            <w:r w:rsidRPr="00175A8A">
              <w:rPr>
                <w:sz w:val="20"/>
                <w:szCs w:val="20"/>
              </w:rPr>
              <w:t>* Планируемое вступление РФ в ВТО.</w:t>
            </w:r>
          </w:p>
        </w:tc>
      </w:tr>
      <w:tr w:rsidR="00517AA3" w:rsidRPr="003A1036">
        <w:trPr>
          <w:jc w:val="center"/>
        </w:trPr>
        <w:tc>
          <w:tcPr>
            <w:tcW w:w="2088" w:type="dxa"/>
          </w:tcPr>
          <w:p w:rsidR="00517AA3" w:rsidRPr="00175A8A" w:rsidRDefault="00517AA3" w:rsidP="00175A8A">
            <w:pPr>
              <w:spacing w:line="360" w:lineRule="auto"/>
              <w:ind w:firstLine="30"/>
              <w:jc w:val="both"/>
              <w:rPr>
                <w:sz w:val="20"/>
                <w:szCs w:val="20"/>
              </w:rPr>
            </w:pPr>
            <w:r w:rsidRPr="00175A8A">
              <w:rPr>
                <w:sz w:val="20"/>
                <w:szCs w:val="20"/>
              </w:rPr>
              <w:t>3) Правовая компонента.</w:t>
            </w:r>
          </w:p>
        </w:tc>
        <w:tc>
          <w:tcPr>
            <w:tcW w:w="3629" w:type="dxa"/>
          </w:tcPr>
          <w:p w:rsidR="00517AA3" w:rsidRPr="00175A8A" w:rsidRDefault="00517AA3" w:rsidP="00175A8A">
            <w:pPr>
              <w:spacing w:line="360" w:lineRule="auto"/>
              <w:ind w:firstLine="30"/>
              <w:jc w:val="both"/>
              <w:rPr>
                <w:sz w:val="20"/>
                <w:szCs w:val="20"/>
              </w:rPr>
            </w:pPr>
            <w:r w:rsidRPr="00175A8A">
              <w:rPr>
                <w:sz w:val="20"/>
                <w:szCs w:val="20"/>
              </w:rPr>
              <w:t>* Планируемое снижение ставки НДС до 16%.</w:t>
            </w:r>
          </w:p>
          <w:p w:rsidR="00517AA3" w:rsidRPr="00175A8A" w:rsidRDefault="00517AA3" w:rsidP="00175A8A">
            <w:pPr>
              <w:spacing w:line="360" w:lineRule="auto"/>
              <w:ind w:firstLine="30"/>
              <w:jc w:val="both"/>
              <w:rPr>
                <w:sz w:val="20"/>
                <w:szCs w:val="20"/>
              </w:rPr>
            </w:pPr>
            <w:r w:rsidRPr="00175A8A">
              <w:rPr>
                <w:sz w:val="20"/>
                <w:szCs w:val="20"/>
              </w:rPr>
              <w:t>* Принятие ФЗ «О таможенном тарифе» от 21.05.93 и «Таможенного кодекса РФ» от 25 апреля 2003г, ограничивающих ввоз импортной продукции.</w:t>
            </w:r>
          </w:p>
        </w:tc>
        <w:tc>
          <w:tcPr>
            <w:tcW w:w="3629" w:type="dxa"/>
          </w:tcPr>
          <w:p w:rsidR="00517AA3" w:rsidRPr="00175A8A" w:rsidRDefault="00517AA3" w:rsidP="00175A8A">
            <w:pPr>
              <w:spacing w:line="360" w:lineRule="auto"/>
              <w:ind w:firstLine="30"/>
              <w:jc w:val="both"/>
              <w:rPr>
                <w:sz w:val="20"/>
                <w:szCs w:val="20"/>
              </w:rPr>
            </w:pPr>
            <w:r w:rsidRPr="00175A8A">
              <w:rPr>
                <w:sz w:val="20"/>
                <w:szCs w:val="20"/>
              </w:rPr>
              <w:t xml:space="preserve">* Ориентация производителей страны на международные стандарты </w:t>
            </w:r>
            <w:r w:rsidRPr="00175A8A">
              <w:rPr>
                <w:sz w:val="20"/>
                <w:szCs w:val="20"/>
                <w:lang w:val="en-US"/>
              </w:rPr>
              <w:t>ISO</w:t>
            </w:r>
            <w:r w:rsidRPr="00175A8A">
              <w:rPr>
                <w:sz w:val="20"/>
                <w:szCs w:val="20"/>
              </w:rPr>
              <w:t xml:space="preserve"> 9000.</w:t>
            </w:r>
          </w:p>
        </w:tc>
      </w:tr>
      <w:tr w:rsidR="00517AA3" w:rsidRPr="003A1036">
        <w:trPr>
          <w:jc w:val="center"/>
        </w:trPr>
        <w:tc>
          <w:tcPr>
            <w:tcW w:w="2088" w:type="dxa"/>
          </w:tcPr>
          <w:p w:rsidR="00517AA3" w:rsidRPr="00175A8A" w:rsidRDefault="00517AA3" w:rsidP="00175A8A">
            <w:pPr>
              <w:spacing w:line="360" w:lineRule="auto"/>
              <w:ind w:firstLine="30"/>
              <w:jc w:val="both"/>
              <w:rPr>
                <w:sz w:val="20"/>
                <w:szCs w:val="20"/>
              </w:rPr>
            </w:pPr>
            <w:r w:rsidRPr="00175A8A">
              <w:rPr>
                <w:sz w:val="20"/>
                <w:szCs w:val="20"/>
              </w:rPr>
              <w:t>4) Социальная компонента.</w:t>
            </w:r>
          </w:p>
        </w:tc>
        <w:tc>
          <w:tcPr>
            <w:tcW w:w="3629" w:type="dxa"/>
          </w:tcPr>
          <w:p w:rsidR="00517AA3" w:rsidRPr="00175A8A" w:rsidRDefault="00517AA3" w:rsidP="00175A8A">
            <w:pPr>
              <w:spacing w:line="360" w:lineRule="auto"/>
              <w:ind w:firstLine="30"/>
              <w:jc w:val="both"/>
              <w:rPr>
                <w:sz w:val="20"/>
                <w:szCs w:val="20"/>
              </w:rPr>
            </w:pPr>
            <w:r w:rsidRPr="00175A8A">
              <w:rPr>
                <w:sz w:val="20"/>
                <w:szCs w:val="20"/>
              </w:rPr>
              <w:t>* Повышение уровня жизни населения.</w:t>
            </w:r>
          </w:p>
          <w:p w:rsidR="00517AA3" w:rsidRPr="00175A8A" w:rsidRDefault="00517AA3" w:rsidP="00175A8A">
            <w:pPr>
              <w:spacing w:line="360" w:lineRule="auto"/>
              <w:ind w:firstLine="30"/>
              <w:jc w:val="both"/>
              <w:rPr>
                <w:sz w:val="20"/>
                <w:szCs w:val="20"/>
              </w:rPr>
            </w:pPr>
            <w:r w:rsidRPr="00175A8A">
              <w:rPr>
                <w:sz w:val="20"/>
                <w:szCs w:val="20"/>
              </w:rPr>
              <w:t>* Приток в Белгородскую область из других областей и из бывших республик СССР.</w:t>
            </w:r>
          </w:p>
          <w:p w:rsidR="00517AA3" w:rsidRPr="00175A8A" w:rsidRDefault="00517AA3" w:rsidP="00175A8A">
            <w:pPr>
              <w:spacing w:line="360" w:lineRule="auto"/>
              <w:ind w:firstLine="30"/>
              <w:jc w:val="both"/>
              <w:rPr>
                <w:sz w:val="20"/>
                <w:szCs w:val="20"/>
              </w:rPr>
            </w:pPr>
            <w:r w:rsidRPr="00175A8A">
              <w:rPr>
                <w:sz w:val="20"/>
                <w:szCs w:val="20"/>
              </w:rPr>
              <w:t>* Развитие ипотечного кредитования.</w:t>
            </w:r>
          </w:p>
          <w:p w:rsidR="00517AA3" w:rsidRPr="00175A8A" w:rsidRDefault="00517AA3" w:rsidP="00175A8A">
            <w:pPr>
              <w:spacing w:line="360" w:lineRule="auto"/>
              <w:ind w:firstLine="30"/>
              <w:jc w:val="both"/>
              <w:rPr>
                <w:sz w:val="20"/>
                <w:szCs w:val="20"/>
              </w:rPr>
            </w:pPr>
            <w:r w:rsidRPr="00175A8A">
              <w:rPr>
                <w:sz w:val="20"/>
                <w:szCs w:val="20"/>
              </w:rPr>
              <w:t>* Подготовка вузами страны квалифицированных специалистов.</w:t>
            </w:r>
          </w:p>
        </w:tc>
        <w:tc>
          <w:tcPr>
            <w:tcW w:w="3629" w:type="dxa"/>
          </w:tcPr>
          <w:p w:rsidR="00517AA3" w:rsidRPr="00175A8A" w:rsidRDefault="00517AA3" w:rsidP="00175A8A">
            <w:pPr>
              <w:spacing w:line="360" w:lineRule="auto"/>
              <w:ind w:firstLine="30"/>
              <w:jc w:val="both"/>
              <w:rPr>
                <w:sz w:val="20"/>
                <w:szCs w:val="20"/>
              </w:rPr>
            </w:pPr>
            <w:r w:rsidRPr="00175A8A">
              <w:rPr>
                <w:sz w:val="20"/>
                <w:szCs w:val="20"/>
              </w:rPr>
              <w:t>* Высокий уровень смертности населения в стране (убыль населения).</w:t>
            </w:r>
          </w:p>
        </w:tc>
      </w:tr>
      <w:tr w:rsidR="00517AA3" w:rsidRPr="003A1036">
        <w:trPr>
          <w:jc w:val="center"/>
        </w:trPr>
        <w:tc>
          <w:tcPr>
            <w:tcW w:w="2088" w:type="dxa"/>
          </w:tcPr>
          <w:p w:rsidR="00517AA3" w:rsidRPr="00175A8A" w:rsidRDefault="00517AA3" w:rsidP="00175A8A">
            <w:pPr>
              <w:spacing w:line="360" w:lineRule="auto"/>
              <w:ind w:firstLine="30"/>
              <w:jc w:val="both"/>
              <w:rPr>
                <w:sz w:val="20"/>
                <w:szCs w:val="20"/>
              </w:rPr>
            </w:pPr>
            <w:r w:rsidRPr="00175A8A">
              <w:rPr>
                <w:sz w:val="20"/>
                <w:szCs w:val="20"/>
              </w:rPr>
              <w:t>5) НТП</w:t>
            </w:r>
          </w:p>
        </w:tc>
        <w:tc>
          <w:tcPr>
            <w:tcW w:w="3629" w:type="dxa"/>
          </w:tcPr>
          <w:p w:rsidR="00517AA3" w:rsidRPr="00175A8A" w:rsidRDefault="00517AA3" w:rsidP="00175A8A">
            <w:pPr>
              <w:spacing w:line="360" w:lineRule="auto"/>
              <w:ind w:firstLine="30"/>
              <w:jc w:val="both"/>
              <w:rPr>
                <w:sz w:val="20"/>
                <w:szCs w:val="20"/>
              </w:rPr>
            </w:pPr>
            <w:r w:rsidRPr="00175A8A">
              <w:rPr>
                <w:sz w:val="20"/>
                <w:szCs w:val="20"/>
              </w:rPr>
              <w:t>* Низкие таможенные пошлины и отсутствие таковых при импорте прогрессивного промышленного оборудования.</w:t>
            </w:r>
          </w:p>
        </w:tc>
        <w:tc>
          <w:tcPr>
            <w:tcW w:w="3629" w:type="dxa"/>
          </w:tcPr>
          <w:p w:rsidR="00517AA3" w:rsidRPr="00175A8A" w:rsidRDefault="00517AA3" w:rsidP="00175A8A">
            <w:pPr>
              <w:spacing w:line="360" w:lineRule="auto"/>
              <w:ind w:firstLine="30"/>
              <w:jc w:val="both"/>
              <w:rPr>
                <w:sz w:val="20"/>
                <w:szCs w:val="20"/>
              </w:rPr>
            </w:pPr>
            <w:r w:rsidRPr="00175A8A">
              <w:rPr>
                <w:sz w:val="20"/>
                <w:szCs w:val="20"/>
              </w:rPr>
              <w:t>* Моральный износ основных производственных фондов по стране.</w:t>
            </w:r>
          </w:p>
          <w:p w:rsidR="00517AA3" w:rsidRPr="00175A8A" w:rsidRDefault="00517AA3" w:rsidP="00175A8A">
            <w:pPr>
              <w:spacing w:line="360" w:lineRule="auto"/>
              <w:ind w:firstLine="30"/>
              <w:jc w:val="both"/>
              <w:rPr>
                <w:sz w:val="20"/>
                <w:szCs w:val="20"/>
              </w:rPr>
            </w:pPr>
            <w:r w:rsidRPr="00175A8A">
              <w:rPr>
                <w:sz w:val="20"/>
                <w:szCs w:val="20"/>
              </w:rPr>
              <w:t xml:space="preserve">* Недостаточное финансирование науки и отсутствие связи между наукой </w:t>
            </w:r>
            <w:r w:rsidRPr="00175A8A">
              <w:rPr>
                <w:sz w:val="20"/>
                <w:szCs w:val="20"/>
              </w:rPr>
              <w:lastRenderedPageBreak/>
              <w:t>и промышленностью.</w:t>
            </w:r>
          </w:p>
        </w:tc>
      </w:tr>
    </w:tbl>
    <w:p w:rsidR="00517AA3" w:rsidRPr="003A1036" w:rsidRDefault="00517AA3" w:rsidP="003A1036">
      <w:pPr>
        <w:spacing w:line="360" w:lineRule="auto"/>
        <w:ind w:firstLine="709"/>
        <w:jc w:val="both"/>
        <w:rPr>
          <w:sz w:val="28"/>
        </w:rPr>
      </w:pPr>
    </w:p>
    <w:p w:rsidR="00517AA3" w:rsidRPr="003A1036" w:rsidRDefault="00517AA3" w:rsidP="003A1036">
      <w:pPr>
        <w:spacing w:line="360" w:lineRule="auto"/>
        <w:ind w:firstLine="709"/>
        <w:jc w:val="both"/>
        <w:rPr>
          <w:sz w:val="28"/>
        </w:rPr>
      </w:pPr>
      <w:r w:rsidRPr="003A1036">
        <w:rPr>
          <w:sz w:val="28"/>
        </w:rPr>
        <w:t>Исходя из имеющихся факторов макросреды можно сделать вывод о том, что воздействие этой группы факторов в целом для ОАО «ЖБК-1» не носит деструктивного характера.</w:t>
      </w:r>
    </w:p>
    <w:p w:rsidR="00517AA3" w:rsidRPr="003A1036" w:rsidRDefault="00517AA3" w:rsidP="003A1036">
      <w:pPr>
        <w:spacing w:line="360" w:lineRule="auto"/>
        <w:ind w:firstLine="709"/>
        <w:jc w:val="both"/>
        <w:rPr>
          <w:sz w:val="28"/>
        </w:rPr>
      </w:pPr>
      <w:r w:rsidRPr="003A1036">
        <w:rPr>
          <w:sz w:val="28"/>
        </w:rPr>
        <w:t>Влияние мезосреды гораздо более весомее, нежели макросреды. В связи с этим рассмотрим основные факторы непосредственного окружения, которые влияют на хозяйственную деятельность ОАО «ЖБК-1».</w:t>
      </w:r>
    </w:p>
    <w:p w:rsidR="00517AA3" w:rsidRPr="003A1036" w:rsidRDefault="00517AA3" w:rsidP="003A1036">
      <w:pPr>
        <w:spacing w:line="360" w:lineRule="auto"/>
        <w:ind w:firstLine="709"/>
        <w:jc w:val="both"/>
        <w:rPr>
          <w:sz w:val="28"/>
        </w:rPr>
      </w:pPr>
      <w:r w:rsidRPr="003A1036">
        <w:rPr>
          <w:sz w:val="28"/>
        </w:rPr>
        <w:t>Таблица 2.5.</w:t>
      </w:r>
    </w:p>
    <w:p w:rsidR="00517AA3" w:rsidRDefault="00517AA3" w:rsidP="003A1036">
      <w:pPr>
        <w:spacing w:line="360" w:lineRule="auto"/>
        <w:ind w:firstLine="709"/>
        <w:jc w:val="both"/>
        <w:rPr>
          <w:sz w:val="28"/>
        </w:rPr>
      </w:pPr>
      <w:r w:rsidRPr="003A1036">
        <w:rPr>
          <w:sz w:val="28"/>
        </w:rPr>
        <w:t>Факторы непосредственного окружения.</w:t>
      </w:r>
    </w:p>
    <w:p w:rsidR="00175A8A" w:rsidRPr="003A1036" w:rsidRDefault="00175A8A" w:rsidP="003A1036">
      <w:pPr>
        <w:spacing w:line="360" w:lineRule="auto"/>
        <w:ind w:firstLine="709"/>
        <w:jc w:val="both"/>
        <w:rPr>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3629"/>
        <w:gridCol w:w="3629"/>
      </w:tblGrid>
      <w:tr w:rsidR="00517AA3" w:rsidRPr="003A1036">
        <w:trPr>
          <w:trHeight w:val="282"/>
          <w:jc w:val="center"/>
        </w:trPr>
        <w:tc>
          <w:tcPr>
            <w:tcW w:w="2088" w:type="dxa"/>
            <w:vAlign w:val="center"/>
          </w:tcPr>
          <w:p w:rsidR="00517AA3" w:rsidRPr="00175A8A" w:rsidRDefault="00517AA3" w:rsidP="00175A8A">
            <w:pPr>
              <w:spacing w:line="360" w:lineRule="auto"/>
              <w:jc w:val="both"/>
              <w:rPr>
                <w:sz w:val="20"/>
                <w:szCs w:val="20"/>
              </w:rPr>
            </w:pPr>
            <w:r w:rsidRPr="00175A8A">
              <w:rPr>
                <w:sz w:val="20"/>
                <w:szCs w:val="20"/>
              </w:rPr>
              <w:t>Фактор</w:t>
            </w:r>
          </w:p>
        </w:tc>
        <w:tc>
          <w:tcPr>
            <w:tcW w:w="3629" w:type="dxa"/>
            <w:vAlign w:val="center"/>
          </w:tcPr>
          <w:p w:rsidR="00517AA3" w:rsidRPr="00175A8A" w:rsidRDefault="00517AA3" w:rsidP="00175A8A">
            <w:pPr>
              <w:spacing w:line="360" w:lineRule="auto"/>
              <w:jc w:val="both"/>
              <w:rPr>
                <w:sz w:val="20"/>
                <w:szCs w:val="20"/>
              </w:rPr>
            </w:pPr>
            <w:r w:rsidRPr="00175A8A">
              <w:rPr>
                <w:sz w:val="20"/>
                <w:szCs w:val="20"/>
              </w:rPr>
              <w:t>Возможности</w:t>
            </w:r>
          </w:p>
        </w:tc>
        <w:tc>
          <w:tcPr>
            <w:tcW w:w="3629" w:type="dxa"/>
            <w:vAlign w:val="center"/>
          </w:tcPr>
          <w:p w:rsidR="00517AA3" w:rsidRPr="00175A8A" w:rsidRDefault="00517AA3" w:rsidP="00175A8A">
            <w:pPr>
              <w:spacing w:line="360" w:lineRule="auto"/>
              <w:jc w:val="both"/>
              <w:rPr>
                <w:sz w:val="20"/>
                <w:szCs w:val="20"/>
              </w:rPr>
            </w:pPr>
            <w:r w:rsidRPr="00175A8A">
              <w:rPr>
                <w:sz w:val="20"/>
                <w:szCs w:val="20"/>
              </w:rPr>
              <w:t>Угрозы</w:t>
            </w:r>
          </w:p>
        </w:tc>
      </w:tr>
      <w:tr w:rsidR="00517AA3" w:rsidRPr="003A1036">
        <w:trPr>
          <w:trHeight w:val="282"/>
          <w:jc w:val="center"/>
        </w:trPr>
        <w:tc>
          <w:tcPr>
            <w:tcW w:w="2088" w:type="dxa"/>
          </w:tcPr>
          <w:p w:rsidR="00517AA3" w:rsidRPr="00175A8A" w:rsidRDefault="00517AA3" w:rsidP="00175A8A">
            <w:pPr>
              <w:spacing w:line="360" w:lineRule="auto"/>
              <w:jc w:val="both"/>
              <w:rPr>
                <w:sz w:val="20"/>
                <w:szCs w:val="20"/>
              </w:rPr>
            </w:pPr>
            <w:r w:rsidRPr="00175A8A">
              <w:rPr>
                <w:sz w:val="20"/>
                <w:szCs w:val="20"/>
              </w:rPr>
              <w:t>1) Конкуренты.</w:t>
            </w:r>
          </w:p>
        </w:tc>
        <w:tc>
          <w:tcPr>
            <w:tcW w:w="3629" w:type="dxa"/>
          </w:tcPr>
          <w:p w:rsidR="00517AA3" w:rsidRPr="00175A8A" w:rsidRDefault="00517AA3" w:rsidP="00175A8A">
            <w:pPr>
              <w:spacing w:line="360" w:lineRule="auto"/>
              <w:jc w:val="both"/>
              <w:rPr>
                <w:sz w:val="20"/>
                <w:szCs w:val="20"/>
              </w:rPr>
            </w:pPr>
            <w:r w:rsidRPr="00175A8A">
              <w:rPr>
                <w:sz w:val="20"/>
                <w:szCs w:val="20"/>
              </w:rPr>
              <w:t>* Большой объем производства и экономия на масштабе производства.</w:t>
            </w:r>
          </w:p>
          <w:p w:rsidR="00517AA3" w:rsidRPr="00175A8A" w:rsidRDefault="00517AA3" w:rsidP="00175A8A">
            <w:pPr>
              <w:spacing w:line="360" w:lineRule="auto"/>
              <w:jc w:val="both"/>
              <w:rPr>
                <w:sz w:val="20"/>
                <w:szCs w:val="20"/>
              </w:rPr>
            </w:pPr>
            <w:r w:rsidRPr="00175A8A">
              <w:rPr>
                <w:sz w:val="20"/>
                <w:szCs w:val="20"/>
              </w:rPr>
              <w:t>* Положительная репутация предприятия и уважение со стороны потребителей.</w:t>
            </w:r>
          </w:p>
          <w:p w:rsidR="00517AA3" w:rsidRPr="00175A8A" w:rsidRDefault="00517AA3" w:rsidP="00175A8A">
            <w:pPr>
              <w:spacing w:line="360" w:lineRule="auto"/>
              <w:jc w:val="both"/>
              <w:rPr>
                <w:sz w:val="20"/>
                <w:szCs w:val="20"/>
              </w:rPr>
            </w:pPr>
            <w:r w:rsidRPr="00175A8A">
              <w:rPr>
                <w:sz w:val="20"/>
                <w:szCs w:val="20"/>
              </w:rPr>
              <w:t>* Большой удельный вес на рынке области.</w:t>
            </w:r>
          </w:p>
        </w:tc>
        <w:tc>
          <w:tcPr>
            <w:tcW w:w="3629" w:type="dxa"/>
          </w:tcPr>
          <w:p w:rsidR="00517AA3" w:rsidRPr="00175A8A" w:rsidRDefault="00517AA3" w:rsidP="00175A8A">
            <w:pPr>
              <w:spacing w:line="360" w:lineRule="auto"/>
              <w:jc w:val="both"/>
              <w:rPr>
                <w:sz w:val="20"/>
                <w:szCs w:val="20"/>
              </w:rPr>
            </w:pPr>
            <w:r w:rsidRPr="00175A8A">
              <w:rPr>
                <w:sz w:val="20"/>
                <w:szCs w:val="20"/>
              </w:rPr>
              <w:t>* Приобретение конкурентами зарубежной техники.</w:t>
            </w:r>
          </w:p>
          <w:p w:rsidR="00517AA3" w:rsidRPr="00175A8A" w:rsidRDefault="00517AA3" w:rsidP="00175A8A">
            <w:pPr>
              <w:spacing w:line="360" w:lineRule="auto"/>
              <w:jc w:val="both"/>
              <w:rPr>
                <w:sz w:val="20"/>
                <w:szCs w:val="20"/>
              </w:rPr>
            </w:pPr>
            <w:r w:rsidRPr="00175A8A">
              <w:rPr>
                <w:sz w:val="20"/>
                <w:szCs w:val="20"/>
              </w:rPr>
              <w:t>* Появление в СМИ информации об основных конкурентах (БелАЦИ).</w:t>
            </w:r>
          </w:p>
        </w:tc>
      </w:tr>
      <w:tr w:rsidR="00517AA3" w:rsidRPr="003A1036">
        <w:trPr>
          <w:trHeight w:val="282"/>
          <w:jc w:val="center"/>
        </w:trPr>
        <w:tc>
          <w:tcPr>
            <w:tcW w:w="2088" w:type="dxa"/>
          </w:tcPr>
          <w:p w:rsidR="00517AA3" w:rsidRPr="00175A8A" w:rsidRDefault="00517AA3" w:rsidP="00175A8A">
            <w:pPr>
              <w:spacing w:line="360" w:lineRule="auto"/>
              <w:jc w:val="both"/>
              <w:rPr>
                <w:sz w:val="20"/>
                <w:szCs w:val="20"/>
              </w:rPr>
            </w:pPr>
            <w:r w:rsidRPr="00175A8A">
              <w:rPr>
                <w:sz w:val="20"/>
                <w:szCs w:val="20"/>
              </w:rPr>
              <w:t>2) Поставщики.</w:t>
            </w:r>
          </w:p>
        </w:tc>
        <w:tc>
          <w:tcPr>
            <w:tcW w:w="3629" w:type="dxa"/>
          </w:tcPr>
          <w:p w:rsidR="00517AA3" w:rsidRPr="00175A8A" w:rsidRDefault="00517AA3" w:rsidP="00175A8A">
            <w:pPr>
              <w:spacing w:line="360" w:lineRule="auto"/>
              <w:jc w:val="both"/>
              <w:rPr>
                <w:sz w:val="20"/>
                <w:szCs w:val="20"/>
              </w:rPr>
            </w:pPr>
            <w:r w:rsidRPr="00175A8A">
              <w:rPr>
                <w:sz w:val="20"/>
                <w:szCs w:val="20"/>
              </w:rPr>
              <w:t>* Долгие и отлаженные связи с поставщиками основных материалов.</w:t>
            </w:r>
          </w:p>
          <w:p w:rsidR="00517AA3" w:rsidRPr="00175A8A" w:rsidRDefault="00517AA3" w:rsidP="00175A8A">
            <w:pPr>
              <w:spacing w:line="360" w:lineRule="auto"/>
              <w:jc w:val="both"/>
              <w:rPr>
                <w:sz w:val="20"/>
                <w:szCs w:val="20"/>
              </w:rPr>
            </w:pPr>
            <w:r w:rsidRPr="00175A8A">
              <w:rPr>
                <w:sz w:val="20"/>
                <w:szCs w:val="20"/>
              </w:rPr>
              <w:t>* Наличие товарного кредита и скидок в отношениях с поставщиками.</w:t>
            </w:r>
          </w:p>
        </w:tc>
        <w:tc>
          <w:tcPr>
            <w:tcW w:w="3629" w:type="dxa"/>
          </w:tcPr>
          <w:p w:rsidR="00517AA3" w:rsidRPr="00175A8A" w:rsidRDefault="00517AA3" w:rsidP="00175A8A">
            <w:pPr>
              <w:spacing w:line="360" w:lineRule="auto"/>
              <w:jc w:val="both"/>
              <w:rPr>
                <w:sz w:val="20"/>
                <w:szCs w:val="20"/>
              </w:rPr>
            </w:pPr>
            <w:r w:rsidRPr="00175A8A">
              <w:rPr>
                <w:sz w:val="20"/>
                <w:szCs w:val="20"/>
              </w:rPr>
              <w:t>* Значительная кредиторская задолженность перед поставщиками.</w:t>
            </w:r>
          </w:p>
          <w:p w:rsidR="00517AA3" w:rsidRPr="00175A8A" w:rsidRDefault="00517AA3" w:rsidP="00175A8A">
            <w:pPr>
              <w:spacing w:line="360" w:lineRule="auto"/>
              <w:jc w:val="both"/>
              <w:rPr>
                <w:sz w:val="20"/>
                <w:szCs w:val="20"/>
              </w:rPr>
            </w:pPr>
            <w:r w:rsidRPr="00175A8A">
              <w:rPr>
                <w:sz w:val="20"/>
                <w:szCs w:val="20"/>
              </w:rPr>
              <w:t>* Возможное удорожание сырья в связи с ростом цен на энергоносители.</w:t>
            </w:r>
          </w:p>
        </w:tc>
      </w:tr>
      <w:tr w:rsidR="00517AA3" w:rsidRPr="003A1036">
        <w:trPr>
          <w:trHeight w:val="282"/>
          <w:jc w:val="center"/>
        </w:trPr>
        <w:tc>
          <w:tcPr>
            <w:tcW w:w="2088" w:type="dxa"/>
          </w:tcPr>
          <w:p w:rsidR="00517AA3" w:rsidRPr="00175A8A" w:rsidRDefault="00517AA3" w:rsidP="00175A8A">
            <w:pPr>
              <w:spacing w:line="360" w:lineRule="auto"/>
              <w:jc w:val="both"/>
              <w:rPr>
                <w:sz w:val="20"/>
                <w:szCs w:val="20"/>
              </w:rPr>
            </w:pPr>
            <w:r w:rsidRPr="00175A8A">
              <w:rPr>
                <w:sz w:val="20"/>
                <w:szCs w:val="20"/>
              </w:rPr>
              <w:t>3) Потребители.</w:t>
            </w:r>
          </w:p>
        </w:tc>
        <w:tc>
          <w:tcPr>
            <w:tcW w:w="3629" w:type="dxa"/>
          </w:tcPr>
          <w:p w:rsidR="00517AA3" w:rsidRPr="00175A8A" w:rsidRDefault="00517AA3" w:rsidP="00175A8A">
            <w:pPr>
              <w:spacing w:line="360" w:lineRule="auto"/>
              <w:jc w:val="both"/>
              <w:rPr>
                <w:sz w:val="20"/>
                <w:szCs w:val="20"/>
              </w:rPr>
            </w:pPr>
            <w:r w:rsidRPr="00175A8A">
              <w:rPr>
                <w:sz w:val="20"/>
                <w:szCs w:val="20"/>
              </w:rPr>
              <w:t>* Относительно низкие цены на продукцию.</w:t>
            </w:r>
          </w:p>
          <w:p w:rsidR="00517AA3" w:rsidRPr="00175A8A" w:rsidRDefault="00517AA3" w:rsidP="00175A8A">
            <w:pPr>
              <w:spacing w:line="360" w:lineRule="auto"/>
              <w:jc w:val="both"/>
              <w:rPr>
                <w:sz w:val="20"/>
                <w:szCs w:val="20"/>
              </w:rPr>
            </w:pPr>
            <w:r w:rsidRPr="00175A8A">
              <w:rPr>
                <w:sz w:val="20"/>
                <w:szCs w:val="20"/>
              </w:rPr>
              <w:t>* Система скидок для наиболее важных потребителей.</w:t>
            </w:r>
          </w:p>
          <w:p w:rsidR="00517AA3" w:rsidRPr="00175A8A" w:rsidRDefault="00517AA3" w:rsidP="00175A8A">
            <w:pPr>
              <w:spacing w:line="360" w:lineRule="auto"/>
              <w:jc w:val="both"/>
              <w:rPr>
                <w:sz w:val="20"/>
                <w:szCs w:val="20"/>
              </w:rPr>
            </w:pPr>
            <w:r w:rsidRPr="00175A8A">
              <w:rPr>
                <w:sz w:val="20"/>
                <w:szCs w:val="20"/>
              </w:rPr>
              <w:t>* Уважение к предприятию со стороны потребителей и его всероссийская известность.</w:t>
            </w:r>
          </w:p>
        </w:tc>
        <w:tc>
          <w:tcPr>
            <w:tcW w:w="3629" w:type="dxa"/>
          </w:tcPr>
          <w:p w:rsidR="00517AA3" w:rsidRPr="00175A8A" w:rsidRDefault="00517AA3" w:rsidP="00175A8A">
            <w:pPr>
              <w:spacing w:line="360" w:lineRule="auto"/>
              <w:jc w:val="both"/>
              <w:rPr>
                <w:sz w:val="20"/>
                <w:szCs w:val="20"/>
              </w:rPr>
            </w:pPr>
            <w:r w:rsidRPr="00175A8A">
              <w:rPr>
                <w:sz w:val="20"/>
                <w:szCs w:val="20"/>
              </w:rPr>
              <w:t>* Непостоянство спроса со стороны многих потребителей.</w:t>
            </w:r>
          </w:p>
          <w:p w:rsidR="00517AA3" w:rsidRPr="00175A8A" w:rsidRDefault="00517AA3" w:rsidP="00175A8A">
            <w:pPr>
              <w:spacing w:line="360" w:lineRule="auto"/>
              <w:jc w:val="both"/>
              <w:rPr>
                <w:sz w:val="20"/>
                <w:szCs w:val="20"/>
              </w:rPr>
            </w:pPr>
            <w:r w:rsidRPr="00175A8A">
              <w:rPr>
                <w:sz w:val="20"/>
                <w:szCs w:val="20"/>
              </w:rPr>
              <w:t>* Возможность переключения ориентации потребителей на других производителей.</w:t>
            </w:r>
          </w:p>
        </w:tc>
      </w:tr>
      <w:tr w:rsidR="00517AA3" w:rsidRPr="003A1036">
        <w:trPr>
          <w:trHeight w:val="282"/>
          <w:jc w:val="center"/>
        </w:trPr>
        <w:tc>
          <w:tcPr>
            <w:tcW w:w="2088" w:type="dxa"/>
          </w:tcPr>
          <w:p w:rsidR="00517AA3" w:rsidRPr="00175A8A" w:rsidRDefault="00517AA3" w:rsidP="00175A8A">
            <w:pPr>
              <w:spacing w:line="360" w:lineRule="auto"/>
              <w:jc w:val="both"/>
              <w:rPr>
                <w:sz w:val="20"/>
                <w:szCs w:val="20"/>
              </w:rPr>
            </w:pPr>
            <w:r w:rsidRPr="00175A8A">
              <w:rPr>
                <w:sz w:val="20"/>
                <w:szCs w:val="20"/>
              </w:rPr>
              <w:t>4) Органы местного самоуправления.</w:t>
            </w:r>
          </w:p>
        </w:tc>
        <w:tc>
          <w:tcPr>
            <w:tcW w:w="3629" w:type="dxa"/>
          </w:tcPr>
          <w:p w:rsidR="00517AA3" w:rsidRPr="00175A8A" w:rsidRDefault="00517AA3" w:rsidP="00175A8A">
            <w:pPr>
              <w:spacing w:line="360" w:lineRule="auto"/>
              <w:jc w:val="both"/>
              <w:rPr>
                <w:sz w:val="20"/>
                <w:szCs w:val="20"/>
              </w:rPr>
            </w:pPr>
            <w:r w:rsidRPr="00175A8A">
              <w:rPr>
                <w:sz w:val="20"/>
                <w:szCs w:val="20"/>
              </w:rPr>
              <w:t>* Поддержка предприятия со стороны правительства области.</w:t>
            </w:r>
          </w:p>
          <w:p w:rsidR="00517AA3" w:rsidRPr="00175A8A" w:rsidRDefault="00517AA3" w:rsidP="00175A8A">
            <w:pPr>
              <w:spacing w:line="360" w:lineRule="auto"/>
              <w:jc w:val="both"/>
              <w:rPr>
                <w:sz w:val="20"/>
                <w:szCs w:val="20"/>
              </w:rPr>
            </w:pPr>
            <w:r w:rsidRPr="00175A8A">
              <w:rPr>
                <w:sz w:val="20"/>
                <w:szCs w:val="20"/>
              </w:rPr>
              <w:t>* Создание благоприятных условий для увеличения объемов сбыта продукции.</w:t>
            </w:r>
          </w:p>
        </w:tc>
        <w:tc>
          <w:tcPr>
            <w:tcW w:w="3629" w:type="dxa"/>
          </w:tcPr>
          <w:p w:rsidR="00517AA3" w:rsidRPr="00175A8A" w:rsidRDefault="00517AA3" w:rsidP="00175A8A">
            <w:pPr>
              <w:spacing w:line="360" w:lineRule="auto"/>
              <w:jc w:val="both"/>
              <w:rPr>
                <w:sz w:val="20"/>
                <w:szCs w:val="20"/>
              </w:rPr>
            </w:pPr>
            <w:r w:rsidRPr="00175A8A">
              <w:rPr>
                <w:sz w:val="20"/>
                <w:szCs w:val="20"/>
              </w:rPr>
              <w:t>* Наличие долгосрочной дебиторской задолженности за продукцию, реализованную органам местного самоуправления.</w:t>
            </w:r>
          </w:p>
        </w:tc>
      </w:tr>
      <w:tr w:rsidR="00517AA3" w:rsidRPr="003A1036">
        <w:trPr>
          <w:trHeight w:val="282"/>
          <w:jc w:val="center"/>
        </w:trPr>
        <w:tc>
          <w:tcPr>
            <w:tcW w:w="2088" w:type="dxa"/>
          </w:tcPr>
          <w:p w:rsidR="00517AA3" w:rsidRPr="00175A8A" w:rsidRDefault="00517AA3" w:rsidP="00175A8A">
            <w:pPr>
              <w:spacing w:line="360" w:lineRule="auto"/>
              <w:jc w:val="both"/>
              <w:rPr>
                <w:sz w:val="20"/>
                <w:szCs w:val="20"/>
              </w:rPr>
            </w:pPr>
            <w:r w:rsidRPr="00175A8A">
              <w:rPr>
                <w:sz w:val="20"/>
                <w:szCs w:val="20"/>
              </w:rPr>
              <w:t>5) Контактные аудитории.</w:t>
            </w:r>
          </w:p>
        </w:tc>
        <w:tc>
          <w:tcPr>
            <w:tcW w:w="3629" w:type="dxa"/>
          </w:tcPr>
          <w:p w:rsidR="00517AA3" w:rsidRPr="00175A8A" w:rsidRDefault="00517AA3" w:rsidP="00175A8A">
            <w:pPr>
              <w:spacing w:line="360" w:lineRule="auto"/>
              <w:jc w:val="both"/>
              <w:rPr>
                <w:sz w:val="20"/>
                <w:szCs w:val="20"/>
              </w:rPr>
            </w:pPr>
            <w:r w:rsidRPr="00175A8A">
              <w:rPr>
                <w:sz w:val="20"/>
                <w:szCs w:val="20"/>
              </w:rPr>
              <w:t>* Возможность получения банковских кредитов.</w:t>
            </w:r>
          </w:p>
          <w:p w:rsidR="00517AA3" w:rsidRPr="00175A8A" w:rsidRDefault="00517AA3" w:rsidP="00175A8A">
            <w:pPr>
              <w:spacing w:line="360" w:lineRule="auto"/>
              <w:jc w:val="both"/>
              <w:rPr>
                <w:sz w:val="20"/>
                <w:szCs w:val="20"/>
              </w:rPr>
            </w:pPr>
            <w:r w:rsidRPr="00175A8A">
              <w:rPr>
                <w:sz w:val="20"/>
                <w:szCs w:val="20"/>
              </w:rPr>
              <w:t xml:space="preserve">* Привлечение клиентов через участие </w:t>
            </w:r>
            <w:r w:rsidRPr="00175A8A">
              <w:rPr>
                <w:sz w:val="20"/>
                <w:szCs w:val="20"/>
              </w:rPr>
              <w:lastRenderedPageBreak/>
              <w:t xml:space="preserve">в выставках, рекламу и </w:t>
            </w:r>
            <w:r w:rsidRPr="00175A8A">
              <w:rPr>
                <w:sz w:val="20"/>
                <w:szCs w:val="20"/>
                <w:lang w:val="en-US"/>
              </w:rPr>
              <w:t>PR</w:t>
            </w:r>
            <w:r w:rsidRPr="00175A8A">
              <w:rPr>
                <w:sz w:val="20"/>
                <w:szCs w:val="20"/>
              </w:rPr>
              <w:t>-компании.</w:t>
            </w:r>
          </w:p>
        </w:tc>
        <w:tc>
          <w:tcPr>
            <w:tcW w:w="3629" w:type="dxa"/>
          </w:tcPr>
          <w:p w:rsidR="00517AA3" w:rsidRPr="00175A8A" w:rsidRDefault="00517AA3" w:rsidP="00175A8A">
            <w:pPr>
              <w:spacing w:line="360" w:lineRule="auto"/>
              <w:jc w:val="both"/>
              <w:rPr>
                <w:sz w:val="20"/>
                <w:szCs w:val="20"/>
              </w:rPr>
            </w:pPr>
            <w:r w:rsidRPr="00175A8A">
              <w:rPr>
                <w:sz w:val="20"/>
                <w:szCs w:val="20"/>
              </w:rPr>
              <w:lastRenderedPageBreak/>
              <w:t>* Давление со стороны государственных санитарных учреждений и обществ «зеленых».</w:t>
            </w:r>
          </w:p>
          <w:p w:rsidR="00517AA3" w:rsidRPr="00175A8A" w:rsidRDefault="00517AA3" w:rsidP="00175A8A">
            <w:pPr>
              <w:spacing w:line="360" w:lineRule="auto"/>
              <w:jc w:val="both"/>
              <w:rPr>
                <w:sz w:val="20"/>
                <w:szCs w:val="20"/>
              </w:rPr>
            </w:pPr>
            <w:r w:rsidRPr="00175A8A">
              <w:rPr>
                <w:sz w:val="20"/>
                <w:szCs w:val="20"/>
              </w:rPr>
              <w:lastRenderedPageBreak/>
              <w:t>* Необходимость делиться стратегически важной информацией со студентами-практикантами областных вузов.</w:t>
            </w:r>
          </w:p>
        </w:tc>
      </w:tr>
    </w:tbl>
    <w:p w:rsidR="00517AA3" w:rsidRPr="003A1036" w:rsidRDefault="00517AA3" w:rsidP="003A1036">
      <w:pPr>
        <w:spacing w:line="360" w:lineRule="auto"/>
        <w:ind w:firstLine="709"/>
        <w:jc w:val="both"/>
        <w:rPr>
          <w:sz w:val="28"/>
        </w:rPr>
      </w:pPr>
    </w:p>
    <w:p w:rsidR="00517AA3" w:rsidRPr="003A1036" w:rsidRDefault="00517AA3" w:rsidP="003A1036">
      <w:pPr>
        <w:spacing w:line="360" w:lineRule="auto"/>
        <w:ind w:firstLine="709"/>
        <w:jc w:val="both"/>
        <w:rPr>
          <w:sz w:val="28"/>
        </w:rPr>
      </w:pPr>
      <w:r w:rsidRPr="003A1036">
        <w:rPr>
          <w:sz w:val="28"/>
        </w:rPr>
        <w:t>Анализ факторов непосредственного окружения говорит о том, что положение предприятия на рынке характеризуется устойчивостью в связи с наличием позитивного сотрудничества с потребителями, поставщиками, органами местного самоуправления, контактными аудиториями и конкурентами.</w:t>
      </w:r>
    </w:p>
    <w:p w:rsidR="00517AA3" w:rsidRPr="003A1036" w:rsidRDefault="00517AA3" w:rsidP="003A1036">
      <w:pPr>
        <w:spacing w:line="360" w:lineRule="auto"/>
        <w:ind w:firstLine="709"/>
        <w:jc w:val="both"/>
        <w:rPr>
          <w:sz w:val="28"/>
        </w:rPr>
      </w:pPr>
      <w:r w:rsidRPr="003A1036">
        <w:rPr>
          <w:sz w:val="28"/>
        </w:rPr>
        <w:t>Следующим уровнем, на котором происходит функционирование предприятия, является так называемая микросреда. Рассмотрим основные аспекты данной среды, исходя из имеющейся информации о производственной и финансовой деятельности ОАО «ЖБК-1».</w:t>
      </w:r>
    </w:p>
    <w:p w:rsidR="00517AA3" w:rsidRPr="003A1036" w:rsidRDefault="00517AA3" w:rsidP="003A1036">
      <w:pPr>
        <w:spacing w:line="360" w:lineRule="auto"/>
        <w:ind w:firstLine="709"/>
        <w:jc w:val="both"/>
        <w:rPr>
          <w:sz w:val="28"/>
        </w:rPr>
      </w:pPr>
      <w:r w:rsidRPr="003A1036">
        <w:rPr>
          <w:sz w:val="28"/>
        </w:rPr>
        <w:t>Таблица 2.6.</w:t>
      </w:r>
    </w:p>
    <w:p w:rsidR="00517AA3" w:rsidRDefault="00517AA3" w:rsidP="003A1036">
      <w:pPr>
        <w:spacing w:line="360" w:lineRule="auto"/>
        <w:ind w:firstLine="709"/>
        <w:jc w:val="both"/>
        <w:rPr>
          <w:sz w:val="28"/>
        </w:rPr>
      </w:pPr>
      <w:r w:rsidRPr="003A1036">
        <w:rPr>
          <w:sz w:val="28"/>
        </w:rPr>
        <w:t>Сильные и слабые стороны предприятия.</w:t>
      </w:r>
    </w:p>
    <w:p w:rsidR="00175A8A" w:rsidRPr="003A1036" w:rsidRDefault="00175A8A" w:rsidP="003A1036">
      <w:pPr>
        <w:spacing w:line="360" w:lineRule="auto"/>
        <w:ind w:firstLine="709"/>
        <w:jc w:val="both"/>
        <w:rPr>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3629"/>
        <w:gridCol w:w="3629"/>
      </w:tblGrid>
      <w:tr w:rsidR="00517AA3" w:rsidRPr="00175A8A">
        <w:trPr>
          <w:jc w:val="center"/>
        </w:trPr>
        <w:tc>
          <w:tcPr>
            <w:tcW w:w="2088" w:type="dxa"/>
          </w:tcPr>
          <w:p w:rsidR="00517AA3" w:rsidRPr="00175A8A" w:rsidRDefault="00517AA3" w:rsidP="00175A8A">
            <w:pPr>
              <w:spacing w:line="360" w:lineRule="auto"/>
              <w:jc w:val="both"/>
              <w:rPr>
                <w:sz w:val="20"/>
                <w:szCs w:val="20"/>
              </w:rPr>
            </w:pPr>
            <w:r w:rsidRPr="00175A8A">
              <w:rPr>
                <w:sz w:val="20"/>
                <w:szCs w:val="20"/>
              </w:rPr>
              <w:t>Аспект среды</w:t>
            </w:r>
          </w:p>
        </w:tc>
        <w:tc>
          <w:tcPr>
            <w:tcW w:w="3629" w:type="dxa"/>
          </w:tcPr>
          <w:p w:rsidR="00517AA3" w:rsidRPr="00175A8A" w:rsidRDefault="00517AA3" w:rsidP="00175A8A">
            <w:pPr>
              <w:spacing w:line="360" w:lineRule="auto"/>
              <w:jc w:val="both"/>
              <w:rPr>
                <w:sz w:val="20"/>
                <w:szCs w:val="20"/>
              </w:rPr>
            </w:pPr>
            <w:r w:rsidRPr="00175A8A">
              <w:rPr>
                <w:sz w:val="20"/>
                <w:szCs w:val="20"/>
              </w:rPr>
              <w:t>Сильные стороны</w:t>
            </w:r>
          </w:p>
        </w:tc>
        <w:tc>
          <w:tcPr>
            <w:tcW w:w="3629" w:type="dxa"/>
          </w:tcPr>
          <w:p w:rsidR="00517AA3" w:rsidRPr="00175A8A" w:rsidRDefault="00517AA3" w:rsidP="00175A8A">
            <w:pPr>
              <w:spacing w:line="360" w:lineRule="auto"/>
              <w:jc w:val="both"/>
              <w:rPr>
                <w:sz w:val="20"/>
                <w:szCs w:val="20"/>
              </w:rPr>
            </w:pPr>
            <w:r w:rsidRPr="00175A8A">
              <w:rPr>
                <w:sz w:val="20"/>
                <w:szCs w:val="20"/>
              </w:rPr>
              <w:t>Слабые стороны</w:t>
            </w:r>
          </w:p>
        </w:tc>
      </w:tr>
      <w:tr w:rsidR="00517AA3" w:rsidRPr="00175A8A">
        <w:trPr>
          <w:jc w:val="center"/>
        </w:trPr>
        <w:tc>
          <w:tcPr>
            <w:tcW w:w="2088" w:type="dxa"/>
          </w:tcPr>
          <w:p w:rsidR="00517AA3" w:rsidRPr="00175A8A" w:rsidRDefault="00517AA3" w:rsidP="00175A8A">
            <w:pPr>
              <w:spacing w:line="360" w:lineRule="auto"/>
              <w:jc w:val="both"/>
              <w:rPr>
                <w:sz w:val="20"/>
                <w:szCs w:val="20"/>
              </w:rPr>
            </w:pPr>
            <w:r w:rsidRPr="00175A8A">
              <w:rPr>
                <w:sz w:val="20"/>
                <w:szCs w:val="20"/>
              </w:rPr>
              <w:t>1) Производство.</w:t>
            </w:r>
          </w:p>
        </w:tc>
        <w:tc>
          <w:tcPr>
            <w:tcW w:w="3629" w:type="dxa"/>
          </w:tcPr>
          <w:p w:rsidR="00517AA3" w:rsidRPr="00175A8A" w:rsidRDefault="00517AA3" w:rsidP="00175A8A">
            <w:pPr>
              <w:spacing w:line="360" w:lineRule="auto"/>
              <w:jc w:val="both"/>
              <w:rPr>
                <w:sz w:val="20"/>
                <w:szCs w:val="20"/>
              </w:rPr>
            </w:pPr>
            <w:r w:rsidRPr="00175A8A">
              <w:rPr>
                <w:sz w:val="20"/>
                <w:szCs w:val="20"/>
              </w:rPr>
              <w:t>* Применение зарубежных, прогрессивных технологий.</w:t>
            </w:r>
          </w:p>
          <w:p w:rsidR="00517AA3" w:rsidRPr="00175A8A" w:rsidRDefault="00517AA3" w:rsidP="00175A8A">
            <w:pPr>
              <w:spacing w:line="360" w:lineRule="auto"/>
              <w:jc w:val="both"/>
              <w:rPr>
                <w:sz w:val="20"/>
                <w:szCs w:val="20"/>
              </w:rPr>
            </w:pPr>
            <w:r w:rsidRPr="00175A8A">
              <w:rPr>
                <w:sz w:val="20"/>
                <w:szCs w:val="20"/>
              </w:rPr>
              <w:t>* Высокая фондорентабельность.</w:t>
            </w:r>
          </w:p>
          <w:p w:rsidR="00517AA3" w:rsidRPr="00175A8A" w:rsidRDefault="00517AA3" w:rsidP="00175A8A">
            <w:pPr>
              <w:spacing w:line="360" w:lineRule="auto"/>
              <w:jc w:val="both"/>
              <w:rPr>
                <w:sz w:val="20"/>
                <w:szCs w:val="20"/>
              </w:rPr>
            </w:pPr>
            <w:r w:rsidRPr="00175A8A">
              <w:rPr>
                <w:sz w:val="20"/>
                <w:szCs w:val="20"/>
              </w:rPr>
              <w:t>* Большой объем выпуска продукции.</w:t>
            </w:r>
          </w:p>
          <w:p w:rsidR="00517AA3" w:rsidRPr="00175A8A" w:rsidRDefault="00517AA3" w:rsidP="00175A8A">
            <w:pPr>
              <w:spacing w:line="360" w:lineRule="auto"/>
              <w:jc w:val="both"/>
              <w:rPr>
                <w:sz w:val="20"/>
                <w:szCs w:val="20"/>
              </w:rPr>
            </w:pPr>
            <w:r w:rsidRPr="00175A8A">
              <w:rPr>
                <w:sz w:val="20"/>
                <w:szCs w:val="20"/>
              </w:rPr>
              <w:t>* Родственная и неродственная диверсификация производства.</w:t>
            </w:r>
          </w:p>
        </w:tc>
        <w:tc>
          <w:tcPr>
            <w:tcW w:w="3629" w:type="dxa"/>
          </w:tcPr>
          <w:p w:rsidR="00517AA3" w:rsidRPr="00175A8A" w:rsidRDefault="00517AA3" w:rsidP="00175A8A">
            <w:pPr>
              <w:spacing w:line="360" w:lineRule="auto"/>
              <w:jc w:val="both"/>
              <w:rPr>
                <w:sz w:val="20"/>
                <w:szCs w:val="20"/>
              </w:rPr>
            </w:pPr>
            <w:r w:rsidRPr="00175A8A">
              <w:rPr>
                <w:sz w:val="20"/>
                <w:szCs w:val="20"/>
              </w:rPr>
              <w:t>* Отрицательное влияние на состояние окружающей среды.</w:t>
            </w:r>
          </w:p>
          <w:p w:rsidR="00517AA3" w:rsidRPr="00175A8A" w:rsidRDefault="00517AA3" w:rsidP="00175A8A">
            <w:pPr>
              <w:spacing w:line="360" w:lineRule="auto"/>
              <w:jc w:val="both"/>
              <w:rPr>
                <w:sz w:val="20"/>
                <w:szCs w:val="20"/>
              </w:rPr>
            </w:pPr>
            <w:r w:rsidRPr="00175A8A">
              <w:rPr>
                <w:sz w:val="20"/>
                <w:szCs w:val="20"/>
              </w:rPr>
              <w:t>* Увеличение удельного веса затрат на топливо и энергию на технологические нужды в общей структуре себестоимости товарной продукции.</w:t>
            </w:r>
          </w:p>
        </w:tc>
      </w:tr>
      <w:tr w:rsidR="00517AA3" w:rsidRPr="00175A8A">
        <w:trPr>
          <w:jc w:val="center"/>
        </w:trPr>
        <w:tc>
          <w:tcPr>
            <w:tcW w:w="2088" w:type="dxa"/>
          </w:tcPr>
          <w:p w:rsidR="00517AA3" w:rsidRPr="00175A8A" w:rsidRDefault="00517AA3" w:rsidP="00175A8A">
            <w:pPr>
              <w:spacing w:line="360" w:lineRule="auto"/>
              <w:jc w:val="both"/>
              <w:rPr>
                <w:sz w:val="20"/>
                <w:szCs w:val="20"/>
              </w:rPr>
            </w:pPr>
            <w:r w:rsidRPr="00175A8A">
              <w:rPr>
                <w:sz w:val="20"/>
                <w:szCs w:val="20"/>
              </w:rPr>
              <w:t>2) Кадры.</w:t>
            </w:r>
          </w:p>
        </w:tc>
        <w:tc>
          <w:tcPr>
            <w:tcW w:w="3629" w:type="dxa"/>
          </w:tcPr>
          <w:p w:rsidR="00517AA3" w:rsidRPr="00175A8A" w:rsidRDefault="00517AA3" w:rsidP="00175A8A">
            <w:pPr>
              <w:spacing w:line="360" w:lineRule="auto"/>
              <w:jc w:val="both"/>
              <w:rPr>
                <w:sz w:val="20"/>
                <w:szCs w:val="20"/>
              </w:rPr>
            </w:pPr>
            <w:r w:rsidRPr="00175A8A">
              <w:rPr>
                <w:sz w:val="20"/>
                <w:szCs w:val="20"/>
              </w:rPr>
              <w:t>* Высокая (для российских условий) квалификация управленческого персонала.</w:t>
            </w:r>
          </w:p>
          <w:p w:rsidR="00517AA3" w:rsidRPr="00175A8A" w:rsidRDefault="00517AA3" w:rsidP="00175A8A">
            <w:pPr>
              <w:spacing w:line="360" w:lineRule="auto"/>
              <w:jc w:val="both"/>
              <w:rPr>
                <w:sz w:val="20"/>
                <w:szCs w:val="20"/>
              </w:rPr>
            </w:pPr>
            <w:r w:rsidRPr="00175A8A">
              <w:rPr>
                <w:sz w:val="20"/>
                <w:szCs w:val="20"/>
              </w:rPr>
              <w:t>* Относительно высокая производительность труда с потенциалом к увеличению.</w:t>
            </w:r>
          </w:p>
          <w:p w:rsidR="00517AA3" w:rsidRPr="00175A8A" w:rsidRDefault="00517AA3" w:rsidP="00175A8A">
            <w:pPr>
              <w:spacing w:line="360" w:lineRule="auto"/>
              <w:jc w:val="both"/>
              <w:rPr>
                <w:sz w:val="20"/>
                <w:szCs w:val="20"/>
              </w:rPr>
            </w:pPr>
            <w:r w:rsidRPr="00175A8A">
              <w:rPr>
                <w:sz w:val="20"/>
                <w:szCs w:val="20"/>
              </w:rPr>
              <w:t>* Наличие учебного центра по повышению квалификации работников.</w:t>
            </w:r>
          </w:p>
        </w:tc>
        <w:tc>
          <w:tcPr>
            <w:tcW w:w="3629" w:type="dxa"/>
          </w:tcPr>
          <w:p w:rsidR="00517AA3" w:rsidRPr="00175A8A" w:rsidRDefault="00517AA3" w:rsidP="00175A8A">
            <w:pPr>
              <w:spacing w:line="360" w:lineRule="auto"/>
              <w:jc w:val="both"/>
              <w:rPr>
                <w:sz w:val="20"/>
                <w:szCs w:val="20"/>
              </w:rPr>
            </w:pPr>
            <w:r w:rsidRPr="00175A8A">
              <w:rPr>
                <w:sz w:val="20"/>
                <w:szCs w:val="20"/>
              </w:rPr>
              <w:t>* Необходимость платить высокую зарплату, в том числе и за вредность.</w:t>
            </w:r>
          </w:p>
          <w:p w:rsidR="00517AA3" w:rsidRPr="00175A8A" w:rsidRDefault="00517AA3" w:rsidP="00175A8A">
            <w:pPr>
              <w:spacing w:line="360" w:lineRule="auto"/>
              <w:jc w:val="both"/>
              <w:rPr>
                <w:sz w:val="20"/>
                <w:szCs w:val="20"/>
              </w:rPr>
            </w:pPr>
            <w:r w:rsidRPr="00175A8A">
              <w:rPr>
                <w:sz w:val="20"/>
                <w:szCs w:val="20"/>
              </w:rPr>
              <w:t>* Текучесть кадров во многих сферах деятельности.</w:t>
            </w:r>
          </w:p>
        </w:tc>
      </w:tr>
      <w:tr w:rsidR="00517AA3" w:rsidRPr="00175A8A">
        <w:trPr>
          <w:jc w:val="center"/>
        </w:trPr>
        <w:tc>
          <w:tcPr>
            <w:tcW w:w="2088" w:type="dxa"/>
          </w:tcPr>
          <w:p w:rsidR="00517AA3" w:rsidRPr="00175A8A" w:rsidRDefault="00517AA3" w:rsidP="00175A8A">
            <w:pPr>
              <w:spacing w:line="360" w:lineRule="auto"/>
              <w:jc w:val="both"/>
              <w:rPr>
                <w:sz w:val="20"/>
                <w:szCs w:val="20"/>
              </w:rPr>
            </w:pPr>
            <w:r w:rsidRPr="00175A8A">
              <w:rPr>
                <w:sz w:val="20"/>
                <w:szCs w:val="20"/>
              </w:rPr>
              <w:t>3) Маркетинг.</w:t>
            </w:r>
          </w:p>
        </w:tc>
        <w:tc>
          <w:tcPr>
            <w:tcW w:w="3629" w:type="dxa"/>
          </w:tcPr>
          <w:p w:rsidR="00517AA3" w:rsidRPr="00175A8A" w:rsidRDefault="00517AA3" w:rsidP="00175A8A">
            <w:pPr>
              <w:spacing w:line="360" w:lineRule="auto"/>
              <w:jc w:val="both"/>
              <w:rPr>
                <w:sz w:val="20"/>
                <w:szCs w:val="20"/>
              </w:rPr>
            </w:pPr>
            <w:r w:rsidRPr="00175A8A">
              <w:rPr>
                <w:sz w:val="20"/>
                <w:szCs w:val="20"/>
              </w:rPr>
              <w:t>* Активное участие различных отделов предприятия в мероприятиях ФОССТИС.</w:t>
            </w:r>
          </w:p>
          <w:p w:rsidR="00517AA3" w:rsidRPr="00175A8A" w:rsidRDefault="00517AA3" w:rsidP="00175A8A">
            <w:pPr>
              <w:spacing w:line="360" w:lineRule="auto"/>
              <w:jc w:val="both"/>
              <w:rPr>
                <w:sz w:val="20"/>
                <w:szCs w:val="20"/>
              </w:rPr>
            </w:pPr>
            <w:r w:rsidRPr="00175A8A">
              <w:rPr>
                <w:sz w:val="20"/>
                <w:szCs w:val="20"/>
              </w:rPr>
              <w:t xml:space="preserve">* Использование СМИ для рекламы </w:t>
            </w:r>
            <w:r w:rsidRPr="00175A8A">
              <w:rPr>
                <w:sz w:val="20"/>
                <w:szCs w:val="20"/>
              </w:rPr>
              <w:lastRenderedPageBreak/>
              <w:t>товаров.</w:t>
            </w:r>
          </w:p>
          <w:p w:rsidR="00517AA3" w:rsidRPr="00175A8A" w:rsidRDefault="00517AA3" w:rsidP="00175A8A">
            <w:pPr>
              <w:spacing w:line="360" w:lineRule="auto"/>
              <w:jc w:val="both"/>
              <w:rPr>
                <w:sz w:val="20"/>
                <w:szCs w:val="20"/>
              </w:rPr>
            </w:pPr>
            <w:r w:rsidRPr="00175A8A">
              <w:rPr>
                <w:sz w:val="20"/>
                <w:szCs w:val="20"/>
              </w:rPr>
              <w:t>* Работа над имиджем фирмы, создание торговых марок и поиск новых рынков сбыта.</w:t>
            </w:r>
          </w:p>
        </w:tc>
        <w:tc>
          <w:tcPr>
            <w:tcW w:w="3629" w:type="dxa"/>
          </w:tcPr>
          <w:p w:rsidR="00517AA3" w:rsidRPr="00175A8A" w:rsidRDefault="00517AA3" w:rsidP="00175A8A">
            <w:pPr>
              <w:spacing w:line="360" w:lineRule="auto"/>
              <w:jc w:val="both"/>
              <w:rPr>
                <w:sz w:val="20"/>
                <w:szCs w:val="20"/>
              </w:rPr>
            </w:pPr>
            <w:r w:rsidRPr="00175A8A">
              <w:rPr>
                <w:sz w:val="20"/>
                <w:szCs w:val="20"/>
              </w:rPr>
              <w:lastRenderedPageBreak/>
              <w:t>* Отсутствие на предприятии специализированного маркетингового подразделения.</w:t>
            </w:r>
          </w:p>
          <w:p w:rsidR="00517AA3" w:rsidRPr="00175A8A" w:rsidRDefault="00517AA3" w:rsidP="00175A8A">
            <w:pPr>
              <w:spacing w:line="360" w:lineRule="auto"/>
              <w:jc w:val="both"/>
              <w:rPr>
                <w:sz w:val="20"/>
                <w:szCs w:val="20"/>
              </w:rPr>
            </w:pPr>
            <w:r w:rsidRPr="00175A8A">
              <w:rPr>
                <w:sz w:val="20"/>
                <w:szCs w:val="20"/>
              </w:rPr>
              <w:t xml:space="preserve">* Ограниченность географии рынка </w:t>
            </w:r>
            <w:r w:rsidRPr="00175A8A">
              <w:rPr>
                <w:sz w:val="20"/>
                <w:szCs w:val="20"/>
              </w:rPr>
              <w:lastRenderedPageBreak/>
              <w:t>сбыта основной продукции предприятия.</w:t>
            </w:r>
          </w:p>
        </w:tc>
      </w:tr>
      <w:tr w:rsidR="00517AA3" w:rsidRPr="00175A8A">
        <w:trPr>
          <w:jc w:val="center"/>
        </w:trPr>
        <w:tc>
          <w:tcPr>
            <w:tcW w:w="2088" w:type="dxa"/>
          </w:tcPr>
          <w:p w:rsidR="00517AA3" w:rsidRPr="00175A8A" w:rsidRDefault="00517AA3" w:rsidP="00175A8A">
            <w:pPr>
              <w:spacing w:line="360" w:lineRule="auto"/>
              <w:jc w:val="both"/>
              <w:rPr>
                <w:sz w:val="20"/>
                <w:szCs w:val="20"/>
              </w:rPr>
            </w:pPr>
            <w:r w:rsidRPr="00175A8A">
              <w:rPr>
                <w:sz w:val="20"/>
                <w:szCs w:val="20"/>
              </w:rPr>
              <w:lastRenderedPageBreak/>
              <w:t>4) Организация (менеджмент).</w:t>
            </w:r>
          </w:p>
        </w:tc>
        <w:tc>
          <w:tcPr>
            <w:tcW w:w="3629" w:type="dxa"/>
          </w:tcPr>
          <w:p w:rsidR="00517AA3" w:rsidRPr="00175A8A" w:rsidRDefault="00517AA3" w:rsidP="00175A8A">
            <w:pPr>
              <w:spacing w:line="360" w:lineRule="auto"/>
              <w:jc w:val="both"/>
              <w:rPr>
                <w:sz w:val="20"/>
                <w:szCs w:val="20"/>
              </w:rPr>
            </w:pPr>
            <w:r w:rsidRPr="00175A8A">
              <w:rPr>
                <w:sz w:val="20"/>
                <w:szCs w:val="20"/>
              </w:rPr>
              <w:t>* Осуществление мероприятий по рационализации организационной структуры предприятия.</w:t>
            </w:r>
          </w:p>
          <w:p w:rsidR="00517AA3" w:rsidRPr="00175A8A" w:rsidRDefault="00517AA3" w:rsidP="00175A8A">
            <w:pPr>
              <w:spacing w:line="360" w:lineRule="auto"/>
              <w:jc w:val="both"/>
              <w:rPr>
                <w:sz w:val="20"/>
                <w:szCs w:val="20"/>
              </w:rPr>
            </w:pPr>
            <w:r w:rsidRPr="00175A8A">
              <w:rPr>
                <w:sz w:val="20"/>
                <w:szCs w:val="20"/>
              </w:rPr>
              <w:t>* Высокий уровень мотивации к труду работающего персонала.</w:t>
            </w:r>
          </w:p>
          <w:p w:rsidR="00517AA3" w:rsidRPr="00175A8A" w:rsidRDefault="00517AA3" w:rsidP="00175A8A">
            <w:pPr>
              <w:spacing w:line="360" w:lineRule="auto"/>
              <w:jc w:val="both"/>
              <w:rPr>
                <w:sz w:val="20"/>
                <w:szCs w:val="20"/>
              </w:rPr>
            </w:pPr>
            <w:r w:rsidRPr="00175A8A">
              <w:rPr>
                <w:sz w:val="20"/>
                <w:szCs w:val="20"/>
              </w:rPr>
              <w:t>* Ревизионный контроль за деятельностью подразделений корпорации.</w:t>
            </w:r>
          </w:p>
        </w:tc>
        <w:tc>
          <w:tcPr>
            <w:tcW w:w="3629" w:type="dxa"/>
          </w:tcPr>
          <w:p w:rsidR="00517AA3" w:rsidRPr="00175A8A" w:rsidRDefault="00517AA3" w:rsidP="00175A8A">
            <w:pPr>
              <w:spacing w:line="360" w:lineRule="auto"/>
              <w:jc w:val="both"/>
              <w:rPr>
                <w:sz w:val="20"/>
                <w:szCs w:val="20"/>
              </w:rPr>
            </w:pPr>
            <w:r w:rsidRPr="00175A8A">
              <w:rPr>
                <w:sz w:val="20"/>
                <w:szCs w:val="20"/>
              </w:rPr>
              <w:t>* Отсутствие специалистов международного уровня МВА.</w:t>
            </w:r>
          </w:p>
          <w:p w:rsidR="00517AA3" w:rsidRPr="00175A8A" w:rsidRDefault="00517AA3" w:rsidP="00175A8A">
            <w:pPr>
              <w:spacing w:line="360" w:lineRule="auto"/>
              <w:jc w:val="both"/>
              <w:rPr>
                <w:sz w:val="20"/>
                <w:szCs w:val="20"/>
              </w:rPr>
            </w:pPr>
            <w:r w:rsidRPr="00175A8A">
              <w:rPr>
                <w:sz w:val="20"/>
                <w:szCs w:val="20"/>
              </w:rPr>
              <w:t>* Отсутствие отделов, занимающихся инновационной деятельность.</w:t>
            </w:r>
          </w:p>
        </w:tc>
      </w:tr>
      <w:tr w:rsidR="00517AA3" w:rsidRPr="00175A8A">
        <w:trPr>
          <w:jc w:val="center"/>
        </w:trPr>
        <w:tc>
          <w:tcPr>
            <w:tcW w:w="2088" w:type="dxa"/>
          </w:tcPr>
          <w:p w:rsidR="00517AA3" w:rsidRPr="00175A8A" w:rsidRDefault="00517AA3" w:rsidP="00175A8A">
            <w:pPr>
              <w:spacing w:line="360" w:lineRule="auto"/>
              <w:jc w:val="both"/>
              <w:rPr>
                <w:sz w:val="20"/>
                <w:szCs w:val="20"/>
              </w:rPr>
            </w:pPr>
            <w:r w:rsidRPr="00175A8A">
              <w:rPr>
                <w:sz w:val="20"/>
                <w:szCs w:val="20"/>
              </w:rPr>
              <w:t>5) Финансы.</w:t>
            </w:r>
          </w:p>
        </w:tc>
        <w:tc>
          <w:tcPr>
            <w:tcW w:w="3629" w:type="dxa"/>
          </w:tcPr>
          <w:p w:rsidR="00517AA3" w:rsidRPr="00175A8A" w:rsidRDefault="00517AA3" w:rsidP="00175A8A">
            <w:pPr>
              <w:spacing w:line="360" w:lineRule="auto"/>
              <w:jc w:val="both"/>
              <w:rPr>
                <w:sz w:val="20"/>
                <w:szCs w:val="20"/>
              </w:rPr>
            </w:pPr>
            <w:r w:rsidRPr="00175A8A">
              <w:rPr>
                <w:sz w:val="20"/>
                <w:szCs w:val="20"/>
              </w:rPr>
              <w:t>* Удовлетворительное состояние структуры баланса.</w:t>
            </w:r>
          </w:p>
          <w:p w:rsidR="00517AA3" w:rsidRPr="00175A8A" w:rsidRDefault="00517AA3" w:rsidP="00175A8A">
            <w:pPr>
              <w:spacing w:line="360" w:lineRule="auto"/>
              <w:jc w:val="both"/>
              <w:rPr>
                <w:sz w:val="20"/>
                <w:szCs w:val="20"/>
              </w:rPr>
            </w:pPr>
            <w:r w:rsidRPr="00175A8A">
              <w:rPr>
                <w:sz w:val="20"/>
                <w:szCs w:val="20"/>
              </w:rPr>
              <w:t>* Осуществление доходных вложений в финансовые активы.</w:t>
            </w:r>
          </w:p>
          <w:p w:rsidR="00517AA3" w:rsidRPr="00175A8A" w:rsidRDefault="00517AA3" w:rsidP="00175A8A">
            <w:pPr>
              <w:spacing w:line="360" w:lineRule="auto"/>
              <w:jc w:val="both"/>
              <w:rPr>
                <w:sz w:val="20"/>
                <w:szCs w:val="20"/>
              </w:rPr>
            </w:pPr>
            <w:r w:rsidRPr="00175A8A">
              <w:rPr>
                <w:sz w:val="20"/>
                <w:szCs w:val="20"/>
              </w:rPr>
              <w:t>* Постоянные доходы от инвестиционной деятельности.</w:t>
            </w:r>
          </w:p>
          <w:p w:rsidR="00517AA3" w:rsidRPr="00175A8A" w:rsidRDefault="00517AA3" w:rsidP="00175A8A">
            <w:pPr>
              <w:spacing w:line="360" w:lineRule="auto"/>
              <w:jc w:val="both"/>
              <w:rPr>
                <w:sz w:val="20"/>
                <w:szCs w:val="20"/>
              </w:rPr>
            </w:pPr>
            <w:r w:rsidRPr="00175A8A">
              <w:rPr>
                <w:sz w:val="20"/>
                <w:szCs w:val="20"/>
              </w:rPr>
              <w:t>* Гарантированные кредиты областных банков и правительства.</w:t>
            </w:r>
          </w:p>
        </w:tc>
        <w:tc>
          <w:tcPr>
            <w:tcW w:w="3629" w:type="dxa"/>
          </w:tcPr>
          <w:p w:rsidR="00517AA3" w:rsidRPr="00175A8A" w:rsidRDefault="00517AA3" w:rsidP="00175A8A">
            <w:pPr>
              <w:spacing w:line="360" w:lineRule="auto"/>
              <w:jc w:val="both"/>
              <w:rPr>
                <w:sz w:val="20"/>
                <w:szCs w:val="20"/>
              </w:rPr>
            </w:pPr>
            <w:r w:rsidRPr="00175A8A">
              <w:rPr>
                <w:sz w:val="20"/>
                <w:szCs w:val="20"/>
              </w:rPr>
              <w:t>* Большой объем дебиторской задолженности.</w:t>
            </w:r>
          </w:p>
          <w:p w:rsidR="00517AA3" w:rsidRPr="00175A8A" w:rsidRDefault="00517AA3" w:rsidP="00175A8A">
            <w:pPr>
              <w:spacing w:line="360" w:lineRule="auto"/>
              <w:jc w:val="both"/>
              <w:rPr>
                <w:sz w:val="20"/>
                <w:szCs w:val="20"/>
              </w:rPr>
            </w:pPr>
            <w:r w:rsidRPr="00175A8A">
              <w:rPr>
                <w:sz w:val="20"/>
                <w:szCs w:val="20"/>
              </w:rPr>
              <w:t>* Отсутствие долгосрочных источников финансирования.</w:t>
            </w:r>
          </w:p>
        </w:tc>
      </w:tr>
    </w:tbl>
    <w:p w:rsidR="00517AA3" w:rsidRPr="00175A8A" w:rsidRDefault="00517AA3" w:rsidP="00175A8A">
      <w:pPr>
        <w:spacing w:line="360" w:lineRule="auto"/>
        <w:jc w:val="both"/>
        <w:rPr>
          <w:sz w:val="20"/>
          <w:szCs w:val="20"/>
        </w:rPr>
      </w:pPr>
    </w:p>
    <w:p w:rsidR="00517AA3" w:rsidRPr="003A1036" w:rsidRDefault="00517AA3" w:rsidP="003A1036">
      <w:pPr>
        <w:spacing w:line="360" w:lineRule="auto"/>
        <w:ind w:firstLine="709"/>
        <w:jc w:val="both"/>
        <w:rPr>
          <w:sz w:val="28"/>
        </w:rPr>
      </w:pPr>
      <w:r w:rsidRPr="003A1036">
        <w:rPr>
          <w:sz w:val="28"/>
        </w:rPr>
        <w:t>Исходя из результатов данной таблицы, можно говорить о том, что ОАО «ЖБК-1», равно как и большинство предприятий его уровня, имеет достаточно неплохой запас прочности в плане наличия и состояния основных производственных фондов, финансовых показателей, рыночной позиции и организационной структуры.</w:t>
      </w:r>
    </w:p>
    <w:p w:rsidR="00517AA3" w:rsidRPr="003A1036" w:rsidRDefault="00517AA3" w:rsidP="003A1036">
      <w:pPr>
        <w:spacing w:line="360" w:lineRule="auto"/>
        <w:ind w:firstLine="709"/>
        <w:jc w:val="both"/>
        <w:rPr>
          <w:sz w:val="28"/>
        </w:rPr>
      </w:pPr>
      <w:r w:rsidRPr="003A1036">
        <w:rPr>
          <w:sz w:val="28"/>
        </w:rPr>
        <w:t>Полученная информация о внешней и внутренней среде предприятия позволяет нам на данном этапе исследования определить его сильные и слабые стороны, а также возможности и угрозы со стороны внешней среды и независящих от предприятия обстоятельств.</w:t>
      </w:r>
    </w:p>
    <w:p w:rsidR="00517AA3" w:rsidRPr="003A1036" w:rsidRDefault="00517AA3" w:rsidP="003A1036">
      <w:pPr>
        <w:spacing w:line="360" w:lineRule="auto"/>
        <w:ind w:firstLine="709"/>
        <w:jc w:val="both"/>
        <w:rPr>
          <w:sz w:val="28"/>
        </w:rPr>
      </w:pPr>
      <w:r w:rsidRPr="003A1036">
        <w:rPr>
          <w:sz w:val="28"/>
        </w:rPr>
        <w:t>Таблица 2.7.</w:t>
      </w:r>
    </w:p>
    <w:p w:rsidR="00517AA3" w:rsidRDefault="00517AA3" w:rsidP="003A1036">
      <w:pPr>
        <w:spacing w:line="360" w:lineRule="auto"/>
        <w:ind w:firstLine="709"/>
        <w:jc w:val="both"/>
        <w:rPr>
          <w:sz w:val="28"/>
        </w:rPr>
      </w:pPr>
      <w:r w:rsidRPr="003A1036">
        <w:rPr>
          <w:sz w:val="28"/>
          <w:lang w:val="en-US"/>
        </w:rPr>
        <w:t>SWOT</w:t>
      </w:r>
      <w:r w:rsidRPr="003A1036">
        <w:rPr>
          <w:sz w:val="28"/>
        </w:rPr>
        <w:t>-таблица.</w:t>
      </w:r>
    </w:p>
    <w:p w:rsidR="00175A8A" w:rsidRPr="003A1036" w:rsidRDefault="00175A8A" w:rsidP="003A1036">
      <w:pPr>
        <w:spacing w:line="360" w:lineRule="auto"/>
        <w:ind w:firstLine="709"/>
        <w:jc w:val="both"/>
        <w:rPr>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5"/>
        <w:gridCol w:w="4786"/>
      </w:tblGrid>
      <w:tr w:rsidR="00517AA3" w:rsidRPr="003A1036">
        <w:trPr>
          <w:jc w:val="center"/>
        </w:trPr>
        <w:tc>
          <w:tcPr>
            <w:tcW w:w="4785" w:type="dxa"/>
          </w:tcPr>
          <w:p w:rsidR="00517AA3" w:rsidRPr="00175A8A" w:rsidRDefault="00517AA3" w:rsidP="00175A8A">
            <w:pPr>
              <w:spacing w:line="360" w:lineRule="auto"/>
              <w:ind w:firstLine="1"/>
              <w:jc w:val="both"/>
              <w:rPr>
                <w:sz w:val="20"/>
                <w:szCs w:val="20"/>
              </w:rPr>
            </w:pPr>
            <w:r w:rsidRPr="00175A8A">
              <w:rPr>
                <w:sz w:val="20"/>
                <w:szCs w:val="20"/>
              </w:rPr>
              <w:t>Сильные стороны</w:t>
            </w:r>
          </w:p>
        </w:tc>
        <w:tc>
          <w:tcPr>
            <w:tcW w:w="4786" w:type="dxa"/>
          </w:tcPr>
          <w:p w:rsidR="00517AA3" w:rsidRPr="00175A8A" w:rsidRDefault="00517AA3" w:rsidP="00175A8A">
            <w:pPr>
              <w:spacing w:line="360" w:lineRule="auto"/>
              <w:ind w:firstLine="1"/>
              <w:jc w:val="both"/>
              <w:rPr>
                <w:sz w:val="20"/>
                <w:szCs w:val="20"/>
              </w:rPr>
            </w:pPr>
            <w:r w:rsidRPr="00175A8A">
              <w:rPr>
                <w:sz w:val="20"/>
                <w:szCs w:val="20"/>
              </w:rPr>
              <w:t>Возможности</w:t>
            </w:r>
          </w:p>
        </w:tc>
      </w:tr>
      <w:tr w:rsidR="00517AA3" w:rsidRPr="003A1036">
        <w:trPr>
          <w:jc w:val="center"/>
        </w:trPr>
        <w:tc>
          <w:tcPr>
            <w:tcW w:w="4785" w:type="dxa"/>
          </w:tcPr>
          <w:p w:rsidR="00517AA3" w:rsidRPr="00175A8A" w:rsidRDefault="00517AA3" w:rsidP="00175A8A">
            <w:pPr>
              <w:spacing w:line="360" w:lineRule="auto"/>
              <w:ind w:firstLine="1"/>
              <w:jc w:val="both"/>
              <w:rPr>
                <w:sz w:val="20"/>
                <w:szCs w:val="20"/>
              </w:rPr>
            </w:pPr>
            <w:r w:rsidRPr="00175A8A">
              <w:rPr>
                <w:sz w:val="20"/>
                <w:szCs w:val="20"/>
              </w:rPr>
              <w:t>1) Использование прогрессивных технологий.</w:t>
            </w:r>
          </w:p>
          <w:p w:rsidR="00517AA3" w:rsidRPr="00175A8A" w:rsidRDefault="00517AA3" w:rsidP="00175A8A">
            <w:pPr>
              <w:spacing w:line="360" w:lineRule="auto"/>
              <w:ind w:firstLine="1"/>
              <w:jc w:val="both"/>
              <w:rPr>
                <w:sz w:val="20"/>
                <w:szCs w:val="20"/>
              </w:rPr>
            </w:pPr>
            <w:r w:rsidRPr="00175A8A">
              <w:rPr>
                <w:sz w:val="20"/>
                <w:szCs w:val="20"/>
              </w:rPr>
              <w:t>2) Большой удельный вес на рынке строительных материалов области.</w:t>
            </w:r>
          </w:p>
          <w:p w:rsidR="00517AA3" w:rsidRPr="00175A8A" w:rsidRDefault="00517AA3" w:rsidP="00175A8A">
            <w:pPr>
              <w:spacing w:line="360" w:lineRule="auto"/>
              <w:ind w:firstLine="1"/>
              <w:jc w:val="both"/>
              <w:rPr>
                <w:sz w:val="20"/>
                <w:szCs w:val="20"/>
              </w:rPr>
            </w:pPr>
            <w:r w:rsidRPr="00175A8A">
              <w:rPr>
                <w:sz w:val="20"/>
                <w:szCs w:val="20"/>
              </w:rPr>
              <w:lastRenderedPageBreak/>
              <w:t>3) Конкурентное преимущество проистекающее из экономии на масштабе.</w:t>
            </w:r>
          </w:p>
          <w:p w:rsidR="00517AA3" w:rsidRPr="00175A8A" w:rsidRDefault="00517AA3" w:rsidP="00175A8A">
            <w:pPr>
              <w:spacing w:line="360" w:lineRule="auto"/>
              <w:ind w:firstLine="1"/>
              <w:jc w:val="both"/>
              <w:rPr>
                <w:sz w:val="20"/>
                <w:szCs w:val="20"/>
              </w:rPr>
            </w:pPr>
            <w:r w:rsidRPr="00175A8A">
              <w:rPr>
                <w:sz w:val="20"/>
                <w:szCs w:val="20"/>
              </w:rPr>
              <w:t>4) Диверсифицированность производства.</w:t>
            </w:r>
          </w:p>
          <w:p w:rsidR="00517AA3" w:rsidRPr="00175A8A" w:rsidRDefault="00517AA3" w:rsidP="00175A8A">
            <w:pPr>
              <w:spacing w:line="360" w:lineRule="auto"/>
              <w:ind w:firstLine="1"/>
              <w:jc w:val="both"/>
              <w:rPr>
                <w:sz w:val="20"/>
                <w:szCs w:val="20"/>
              </w:rPr>
            </w:pPr>
            <w:r w:rsidRPr="00175A8A">
              <w:rPr>
                <w:sz w:val="20"/>
                <w:szCs w:val="20"/>
              </w:rPr>
              <w:t>5) Известность и надежность в глазах партнеров и потребителей.</w:t>
            </w:r>
          </w:p>
          <w:p w:rsidR="00517AA3" w:rsidRPr="00175A8A" w:rsidRDefault="00517AA3" w:rsidP="00175A8A">
            <w:pPr>
              <w:spacing w:line="360" w:lineRule="auto"/>
              <w:ind w:firstLine="1"/>
              <w:jc w:val="both"/>
              <w:rPr>
                <w:sz w:val="20"/>
                <w:szCs w:val="20"/>
              </w:rPr>
            </w:pPr>
            <w:r w:rsidRPr="00175A8A">
              <w:rPr>
                <w:sz w:val="20"/>
                <w:szCs w:val="20"/>
              </w:rPr>
              <w:t>6) Высокая квалификация менеджмента.</w:t>
            </w:r>
          </w:p>
          <w:p w:rsidR="00517AA3" w:rsidRPr="00175A8A" w:rsidRDefault="00517AA3" w:rsidP="00175A8A">
            <w:pPr>
              <w:spacing w:line="360" w:lineRule="auto"/>
              <w:ind w:firstLine="1"/>
              <w:jc w:val="both"/>
              <w:rPr>
                <w:sz w:val="20"/>
                <w:szCs w:val="20"/>
              </w:rPr>
            </w:pPr>
            <w:r w:rsidRPr="00175A8A">
              <w:rPr>
                <w:sz w:val="20"/>
                <w:szCs w:val="20"/>
              </w:rPr>
              <w:t>7) Стабильность и устойчивость финансового состояния предприятия.</w:t>
            </w:r>
          </w:p>
          <w:p w:rsidR="00517AA3" w:rsidRPr="00175A8A" w:rsidRDefault="00517AA3" w:rsidP="00175A8A">
            <w:pPr>
              <w:spacing w:line="360" w:lineRule="auto"/>
              <w:ind w:firstLine="1"/>
              <w:jc w:val="both"/>
              <w:rPr>
                <w:sz w:val="20"/>
                <w:szCs w:val="20"/>
              </w:rPr>
            </w:pPr>
            <w:r w:rsidRPr="00175A8A">
              <w:rPr>
                <w:sz w:val="20"/>
                <w:szCs w:val="20"/>
              </w:rPr>
              <w:t>8) Поддержка со стороны правительства области.</w:t>
            </w:r>
          </w:p>
          <w:p w:rsidR="00517AA3" w:rsidRPr="00175A8A" w:rsidRDefault="00517AA3" w:rsidP="00175A8A">
            <w:pPr>
              <w:spacing w:line="360" w:lineRule="auto"/>
              <w:ind w:firstLine="1"/>
              <w:jc w:val="both"/>
              <w:rPr>
                <w:sz w:val="20"/>
                <w:szCs w:val="20"/>
              </w:rPr>
            </w:pPr>
            <w:r w:rsidRPr="00175A8A">
              <w:rPr>
                <w:sz w:val="20"/>
                <w:szCs w:val="20"/>
              </w:rPr>
              <w:t xml:space="preserve">9) Участие предприятия в благотворительной деятельности и в социальных программах как элемент </w:t>
            </w:r>
            <w:r w:rsidRPr="00175A8A">
              <w:rPr>
                <w:sz w:val="20"/>
                <w:szCs w:val="20"/>
                <w:lang w:val="en-US"/>
              </w:rPr>
              <w:t>PR</w:t>
            </w:r>
            <w:r w:rsidRPr="00175A8A">
              <w:rPr>
                <w:sz w:val="20"/>
                <w:szCs w:val="20"/>
              </w:rPr>
              <w:t>.</w:t>
            </w:r>
          </w:p>
          <w:p w:rsidR="00517AA3" w:rsidRPr="00175A8A" w:rsidRDefault="00517AA3" w:rsidP="00175A8A">
            <w:pPr>
              <w:spacing w:line="360" w:lineRule="auto"/>
              <w:ind w:firstLine="1"/>
              <w:jc w:val="both"/>
              <w:rPr>
                <w:sz w:val="20"/>
                <w:szCs w:val="20"/>
              </w:rPr>
            </w:pPr>
            <w:r w:rsidRPr="00175A8A">
              <w:rPr>
                <w:sz w:val="20"/>
                <w:szCs w:val="20"/>
              </w:rPr>
              <w:t>10) Возможность производить продукцию на уровне мировых стандартов качества.</w:t>
            </w:r>
          </w:p>
        </w:tc>
        <w:tc>
          <w:tcPr>
            <w:tcW w:w="4786" w:type="dxa"/>
          </w:tcPr>
          <w:p w:rsidR="00517AA3" w:rsidRPr="00175A8A" w:rsidRDefault="00517AA3" w:rsidP="00175A8A">
            <w:pPr>
              <w:spacing w:line="360" w:lineRule="auto"/>
              <w:ind w:firstLine="1"/>
              <w:jc w:val="both"/>
              <w:rPr>
                <w:sz w:val="20"/>
                <w:szCs w:val="20"/>
              </w:rPr>
            </w:pPr>
            <w:r w:rsidRPr="00175A8A">
              <w:rPr>
                <w:sz w:val="20"/>
                <w:szCs w:val="20"/>
              </w:rPr>
              <w:lastRenderedPageBreak/>
              <w:t>1) Становление цивилизованных рыночных отношений в РФ.</w:t>
            </w:r>
          </w:p>
          <w:p w:rsidR="00517AA3" w:rsidRPr="00175A8A" w:rsidRDefault="00517AA3" w:rsidP="00175A8A">
            <w:pPr>
              <w:spacing w:line="360" w:lineRule="auto"/>
              <w:ind w:firstLine="1"/>
              <w:jc w:val="both"/>
              <w:rPr>
                <w:sz w:val="20"/>
                <w:szCs w:val="20"/>
              </w:rPr>
            </w:pPr>
            <w:r w:rsidRPr="00175A8A">
              <w:rPr>
                <w:sz w:val="20"/>
                <w:szCs w:val="20"/>
              </w:rPr>
              <w:t xml:space="preserve">2) Появление благоприятного инвестиционного </w:t>
            </w:r>
            <w:r w:rsidRPr="00175A8A">
              <w:rPr>
                <w:sz w:val="20"/>
                <w:szCs w:val="20"/>
              </w:rPr>
              <w:lastRenderedPageBreak/>
              <w:t>климата в стране.</w:t>
            </w:r>
          </w:p>
          <w:p w:rsidR="00517AA3" w:rsidRPr="00175A8A" w:rsidRDefault="00517AA3" w:rsidP="00175A8A">
            <w:pPr>
              <w:spacing w:line="360" w:lineRule="auto"/>
              <w:ind w:firstLine="1"/>
              <w:jc w:val="both"/>
              <w:rPr>
                <w:sz w:val="20"/>
                <w:szCs w:val="20"/>
              </w:rPr>
            </w:pPr>
            <w:r w:rsidRPr="00175A8A">
              <w:rPr>
                <w:sz w:val="20"/>
                <w:szCs w:val="20"/>
              </w:rPr>
              <w:t>3) Экономический рост в Белгородской области и увеличение деловой активности.</w:t>
            </w:r>
          </w:p>
          <w:p w:rsidR="00517AA3" w:rsidRPr="00175A8A" w:rsidRDefault="00517AA3" w:rsidP="00175A8A">
            <w:pPr>
              <w:spacing w:line="360" w:lineRule="auto"/>
              <w:ind w:firstLine="1"/>
              <w:jc w:val="both"/>
              <w:rPr>
                <w:sz w:val="20"/>
                <w:szCs w:val="20"/>
              </w:rPr>
            </w:pPr>
            <w:r w:rsidRPr="00175A8A">
              <w:rPr>
                <w:sz w:val="20"/>
                <w:szCs w:val="20"/>
              </w:rPr>
              <w:t>4) Развитие жилищного строительства в области.</w:t>
            </w:r>
          </w:p>
          <w:p w:rsidR="00517AA3" w:rsidRPr="00175A8A" w:rsidRDefault="00517AA3" w:rsidP="00175A8A">
            <w:pPr>
              <w:spacing w:line="360" w:lineRule="auto"/>
              <w:ind w:firstLine="1"/>
              <w:jc w:val="both"/>
              <w:rPr>
                <w:sz w:val="20"/>
                <w:szCs w:val="20"/>
              </w:rPr>
            </w:pPr>
            <w:r w:rsidRPr="00175A8A">
              <w:rPr>
                <w:sz w:val="20"/>
                <w:szCs w:val="20"/>
              </w:rPr>
              <w:t>5) Заинтересованность и поддержка правительства</w:t>
            </w:r>
            <w:r w:rsidR="003A1036" w:rsidRPr="00175A8A">
              <w:rPr>
                <w:sz w:val="20"/>
                <w:szCs w:val="20"/>
              </w:rPr>
              <w:t xml:space="preserve"> </w:t>
            </w:r>
            <w:r w:rsidRPr="00175A8A">
              <w:rPr>
                <w:sz w:val="20"/>
                <w:szCs w:val="20"/>
              </w:rPr>
              <w:t>области в развитии мелкого и среднего бизнеса.</w:t>
            </w:r>
          </w:p>
          <w:p w:rsidR="00517AA3" w:rsidRPr="00175A8A" w:rsidRDefault="00517AA3" w:rsidP="00175A8A">
            <w:pPr>
              <w:spacing w:line="360" w:lineRule="auto"/>
              <w:ind w:firstLine="1"/>
              <w:jc w:val="both"/>
              <w:rPr>
                <w:sz w:val="20"/>
                <w:szCs w:val="20"/>
              </w:rPr>
            </w:pPr>
            <w:r w:rsidRPr="00175A8A">
              <w:rPr>
                <w:sz w:val="20"/>
                <w:szCs w:val="20"/>
              </w:rPr>
              <w:t>6) Соседство с зарубежными странами и развитие международных экономических отношений.</w:t>
            </w:r>
          </w:p>
          <w:p w:rsidR="00517AA3" w:rsidRPr="00175A8A" w:rsidRDefault="00517AA3" w:rsidP="00175A8A">
            <w:pPr>
              <w:spacing w:line="360" w:lineRule="auto"/>
              <w:ind w:firstLine="1"/>
              <w:jc w:val="both"/>
              <w:rPr>
                <w:sz w:val="20"/>
                <w:szCs w:val="20"/>
              </w:rPr>
            </w:pPr>
            <w:r w:rsidRPr="00175A8A">
              <w:rPr>
                <w:sz w:val="20"/>
                <w:szCs w:val="20"/>
              </w:rPr>
              <w:t>7) Увеличение доходов и уровня жизни населения.</w:t>
            </w:r>
          </w:p>
          <w:p w:rsidR="00517AA3" w:rsidRPr="00175A8A" w:rsidRDefault="00517AA3" w:rsidP="00175A8A">
            <w:pPr>
              <w:spacing w:line="360" w:lineRule="auto"/>
              <w:ind w:firstLine="1"/>
              <w:jc w:val="both"/>
              <w:rPr>
                <w:sz w:val="20"/>
                <w:szCs w:val="20"/>
              </w:rPr>
            </w:pPr>
            <w:r w:rsidRPr="00175A8A">
              <w:rPr>
                <w:sz w:val="20"/>
                <w:szCs w:val="20"/>
              </w:rPr>
              <w:t>8) Развитие ипотечного кредитования и долевого строительства.</w:t>
            </w:r>
          </w:p>
          <w:p w:rsidR="00517AA3" w:rsidRPr="00175A8A" w:rsidRDefault="00517AA3" w:rsidP="00175A8A">
            <w:pPr>
              <w:spacing w:line="360" w:lineRule="auto"/>
              <w:ind w:firstLine="1"/>
              <w:jc w:val="both"/>
              <w:rPr>
                <w:sz w:val="20"/>
                <w:szCs w:val="20"/>
              </w:rPr>
            </w:pPr>
            <w:r w:rsidRPr="00175A8A">
              <w:rPr>
                <w:sz w:val="20"/>
                <w:szCs w:val="20"/>
              </w:rPr>
              <w:t>9) Приток экономически активного населения в Белгородскую область.</w:t>
            </w:r>
          </w:p>
          <w:p w:rsidR="00517AA3" w:rsidRPr="00175A8A" w:rsidRDefault="00517AA3" w:rsidP="00175A8A">
            <w:pPr>
              <w:spacing w:line="360" w:lineRule="auto"/>
              <w:ind w:firstLine="1"/>
              <w:jc w:val="both"/>
              <w:rPr>
                <w:sz w:val="20"/>
                <w:szCs w:val="20"/>
              </w:rPr>
            </w:pPr>
            <w:r w:rsidRPr="00175A8A">
              <w:rPr>
                <w:sz w:val="20"/>
                <w:szCs w:val="20"/>
              </w:rPr>
              <w:t>10). Заинтересованность зарубежных партнеров в инвестициях в экономику области.</w:t>
            </w:r>
          </w:p>
        </w:tc>
      </w:tr>
      <w:tr w:rsidR="00517AA3" w:rsidRPr="003A1036">
        <w:trPr>
          <w:jc w:val="center"/>
        </w:trPr>
        <w:tc>
          <w:tcPr>
            <w:tcW w:w="4785" w:type="dxa"/>
          </w:tcPr>
          <w:p w:rsidR="00517AA3" w:rsidRPr="00175A8A" w:rsidRDefault="00517AA3" w:rsidP="00175A8A">
            <w:pPr>
              <w:spacing w:line="360" w:lineRule="auto"/>
              <w:ind w:firstLine="1"/>
              <w:jc w:val="both"/>
              <w:rPr>
                <w:sz w:val="20"/>
                <w:szCs w:val="20"/>
              </w:rPr>
            </w:pPr>
            <w:r w:rsidRPr="00175A8A">
              <w:rPr>
                <w:sz w:val="20"/>
                <w:szCs w:val="20"/>
              </w:rPr>
              <w:lastRenderedPageBreak/>
              <w:t>Слабые стороны</w:t>
            </w:r>
          </w:p>
        </w:tc>
        <w:tc>
          <w:tcPr>
            <w:tcW w:w="4786" w:type="dxa"/>
          </w:tcPr>
          <w:p w:rsidR="00517AA3" w:rsidRPr="00175A8A" w:rsidRDefault="00517AA3" w:rsidP="00175A8A">
            <w:pPr>
              <w:spacing w:line="360" w:lineRule="auto"/>
              <w:ind w:firstLine="1"/>
              <w:jc w:val="both"/>
              <w:rPr>
                <w:sz w:val="20"/>
                <w:szCs w:val="20"/>
              </w:rPr>
            </w:pPr>
            <w:r w:rsidRPr="00175A8A">
              <w:rPr>
                <w:sz w:val="20"/>
                <w:szCs w:val="20"/>
              </w:rPr>
              <w:t>Угрозы</w:t>
            </w:r>
          </w:p>
        </w:tc>
      </w:tr>
      <w:tr w:rsidR="00517AA3" w:rsidRPr="003A1036">
        <w:trPr>
          <w:jc w:val="center"/>
        </w:trPr>
        <w:tc>
          <w:tcPr>
            <w:tcW w:w="4785" w:type="dxa"/>
          </w:tcPr>
          <w:p w:rsidR="00517AA3" w:rsidRPr="00175A8A" w:rsidRDefault="00517AA3" w:rsidP="00175A8A">
            <w:pPr>
              <w:spacing w:line="360" w:lineRule="auto"/>
              <w:ind w:firstLine="1"/>
              <w:jc w:val="both"/>
              <w:rPr>
                <w:sz w:val="20"/>
                <w:szCs w:val="20"/>
              </w:rPr>
            </w:pPr>
            <w:r w:rsidRPr="00175A8A">
              <w:rPr>
                <w:sz w:val="20"/>
                <w:szCs w:val="20"/>
              </w:rPr>
              <w:t>1) Высокая энергоемкость производства.</w:t>
            </w:r>
          </w:p>
          <w:p w:rsidR="00517AA3" w:rsidRPr="00175A8A" w:rsidRDefault="00517AA3" w:rsidP="00175A8A">
            <w:pPr>
              <w:spacing w:line="360" w:lineRule="auto"/>
              <w:ind w:firstLine="1"/>
              <w:jc w:val="both"/>
              <w:rPr>
                <w:sz w:val="20"/>
                <w:szCs w:val="20"/>
              </w:rPr>
            </w:pPr>
            <w:r w:rsidRPr="00175A8A">
              <w:rPr>
                <w:sz w:val="20"/>
                <w:szCs w:val="20"/>
              </w:rPr>
              <w:t>2) Текучесть кадров.</w:t>
            </w:r>
          </w:p>
          <w:p w:rsidR="00517AA3" w:rsidRPr="00175A8A" w:rsidRDefault="00517AA3" w:rsidP="00175A8A">
            <w:pPr>
              <w:spacing w:line="360" w:lineRule="auto"/>
              <w:ind w:firstLine="1"/>
              <w:jc w:val="both"/>
              <w:rPr>
                <w:sz w:val="20"/>
                <w:szCs w:val="20"/>
              </w:rPr>
            </w:pPr>
            <w:r w:rsidRPr="00175A8A">
              <w:rPr>
                <w:sz w:val="20"/>
                <w:szCs w:val="20"/>
              </w:rPr>
              <w:t>3) Отрицательное влияние производства на экологию области.</w:t>
            </w:r>
          </w:p>
          <w:p w:rsidR="00517AA3" w:rsidRPr="00175A8A" w:rsidRDefault="00517AA3" w:rsidP="00175A8A">
            <w:pPr>
              <w:spacing w:line="360" w:lineRule="auto"/>
              <w:ind w:firstLine="1"/>
              <w:jc w:val="both"/>
              <w:rPr>
                <w:sz w:val="20"/>
                <w:szCs w:val="20"/>
              </w:rPr>
            </w:pPr>
            <w:r w:rsidRPr="00175A8A">
              <w:rPr>
                <w:sz w:val="20"/>
                <w:szCs w:val="20"/>
              </w:rPr>
              <w:t>4) Отсутствие долгосрочной кредиторской задолженности.</w:t>
            </w:r>
          </w:p>
          <w:p w:rsidR="00517AA3" w:rsidRPr="00175A8A" w:rsidRDefault="00517AA3" w:rsidP="00175A8A">
            <w:pPr>
              <w:spacing w:line="360" w:lineRule="auto"/>
              <w:ind w:firstLine="1"/>
              <w:jc w:val="both"/>
              <w:rPr>
                <w:sz w:val="20"/>
                <w:szCs w:val="20"/>
              </w:rPr>
            </w:pPr>
            <w:r w:rsidRPr="00175A8A">
              <w:rPr>
                <w:sz w:val="20"/>
                <w:szCs w:val="20"/>
              </w:rPr>
              <w:t>5)Отсутствие материальной базы к НИОКР.</w:t>
            </w:r>
          </w:p>
          <w:p w:rsidR="00517AA3" w:rsidRPr="00175A8A" w:rsidRDefault="00517AA3" w:rsidP="00175A8A">
            <w:pPr>
              <w:spacing w:line="360" w:lineRule="auto"/>
              <w:ind w:firstLine="1"/>
              <w:jc w:val="both"/>
              <w:rPr>
                <w:sz w:val="20"/>
                <w:szCs w:val="20"/>
              </w:rPr>
            </w:pPr>
            <w:r w:rsidRPr="00175A8A">
              <w:rPr>
                <w:sz w:val="20"/>
                <w:szCs w:val="20"/>
              </w:rPr>
              <w:t>6) Отсутствие на предприятии маркетинговой службы.</w:t>
            </w:r>
          </w:p>
        </w:tc>
        <w:tc>
          <w:tcPr>
            <w:tcW w:w="4786" w:type="dxa"/>
          </w:tcPr>
          <w:p w:rsidR="00517AA3" w:rsidRPr="00175A8A" w:rsidRDefault="00517AA3" w:rsidP="00175A8A">
            <w:pPr>
              <w:spacing w:line="360" w:lineRule="auto"/>
              <w:ind w:firstLine="1"/>
              <w:jc w:val="both"/>
              <w:rPr>
                <w:sz w:val="20"/>
                <w:szCs w:val="20"/>
              </w:rPr>
            </w:pPr>
            <w:r w:rsidRPr="00175A8A">
              <w:rPr>
                <w:sz w:val="20"/>
                <w:szCs w:val="20"/>
              </w:rPr>
              <w:t>1) Перенасыщение рынка области тротуарной плиткой и другими производимыми предприятием строительными материалами.</w:t>
            </w:r>
          </w:p>
          <w:p w:rsidR="00517AA3" w:rsidRPr="00175A8A" w:rsidRDefault="00517AA3" w:rsidP="00175A8A">
            <w:pPr>
              <w:spacing w:line="360" w:lineRule="auto"/>
              <w:ind w:firstLine="1"/>
              <w:jc w:val="both"/>
              <w:rPr>
                <w:sz w:val="20"/>
                <w:szCs w:val="20"/>
              </w:rPr>
            </w:pPr>
            <w:r w:rsidRPr="00175A8A">
              <w:rPr>
                <w:sz w:val="20"/>
                <w:szCs w:val="20"/>
              </w:rPr>
              <w:t>2) Высокая инфляция по стране.</w:t>
            </w:r>
          </w:p>
          <w:p w:rsidR="00517AA3" w:rsidRPr="00175A8A" w:rsidRDefault="00517AA3" w:rsidP="00175A8A">
            <w:pPr>
              <w:spacing w:line="360" w:lineRule="auto"/>
              <w:ind w:firstLine="1"/>
              <w:jc w:val="both"/>
              <w:rPr>
                <w:sz w:val="20"/>
                <w:szCs w:val="20"/>
              </w:rPr>
            </w:pPr>
            <w:r w:rsidRPr="00175A8A">
              <w:rPr>
                <w:sz w:val="20"/>
                <w:szCs w:val="20"/>
              </w:rPr>
              <w:t>3) Рост цен на нефть и энергоносители.</w:t>
            </w:r>
          </w:p>
          <w:p w:rsidR="00517AA3" w:rsidRPr="00175A8A" w:rsidRDefault="00517AA3" w:rsidP="00175A8A">
            <w:pPr>
              <w:spacing w:line="360" w:lineRule="auto"/>
              <w:ind w:firstLine="1"/>
              <w:jc w:val="both"/>
              <w:rPr>
                <w:sz w:val="20"/>
                <w:szCs w:val="20"/>
              </w:rPr>
            </w:pPr>
            <w:r w:rsidRPr="00175A8A">
              <w:rPr>
                <w:sz w:val="20"/>
                <w:szCs w:val="20"/>
              </w:rPr>
              <w:t xml:space="preserve">4) Рост курса рубля по отношению к </w:t>
            </w:r>
            <w:r w:rsidRPr="00175A8A">
              <w:rPr>
                <w:sz w:val="20"/>
                <w:szCs w:val="20"/>
                <w:lang w:val="en-US"/>
              </w:rPr>
              <w:t>USD</w:t>
            </w:r>
            <w:r w:rsidRPr="00175A8A">
              <w:rPr>
                <w:sz w:val="20"/>
                <w:szCs w:val="20"/>
              </w:rPr>
              <w:t xml:space="preserve"> как фактор стимулирования импорта.</w:t>
            </w:r>
          </w:p>
          <w:p w:rsidR="00517AA3" w:rsidRPr="00175A8A" w:rsidRDefault="00517AA3" w:rsidP="00175A8A">
            <w:pPr>
              <w:spacing w:line="360" w:lineRule="auto"/>
              <w:ind w:firstLine="1"/>
              <w:jc w:val="both"/>
              <w:rPr>
                <w:sz w:val="20"/>
                <w:szCs w:val="20"/>
              </w:rPr>
            </w:pPr>
            <w:r w:rsidRPr="00175A8A">
              <w:rPr>
                <w:sz w:val="20"/>
                <w:szCs w:val="20"/>
              </w:rPr>
              <w:t>5) Моральный износ основных производственных фондов в целом по стране.</w:t>
            </w:r>
          </w:p>
          <w:p w:rsidR="00517AA3" w:rsidRPr="00175A8A" w:rsidRDefault="00517AA3" w:rsidP="00175A8A">
            <w:pPr>
              <w:spacing w:line="360" w:lineRule="auto"/>
              <w:ind w:firstLine="1"/>
              <w:jc w:val="both"/>
              <w:rPr>
                <w:sz w:val="20"/>
                <w:szCs w:val="20"/>
              </w:rPr>
            </w:pPr>
            <w:r w:rsidRPr="00175A8A">
              <w:rPr>
                <w:sz w:val="20"/>
                <w:szCs w:val="20"/>
              </w:rPr>
              <w:t>6) Демографический спад по стране.</w:t>
            </w:r>
          </w:p>
          <w:p w:rsidR="00517AA3" w:rsidRPr="00175A8A" w:rsidRDefault="00517AA3" w:rsidP="00175A8A">
            <w:pPr>
              <w:spacing w:line="360" w:lineRule="auto"/>
              <w:ind w:firstLine="1"/>
              <w:jc w:val="both"/>
              <w:rPr>
                <w:sz w:val="20"/>
                <w:szCs w:val="20"/>
              </w:rPr>
            </w:pPr>
            <w:r w:rsidRPr="00175A8A">
              <w:rPr>
                <w:sz w:val="20"/>
                <w:szCs w:val="20"/>
              </w:rPr>
              <w:t>7) Высокие налоги на результаты деятельности хозяйствующих субъектов.</w:t>
            </w:r>
          </w:p>
          <w:p w:rsidR="00517AA3" w:rsidRPr="00175A8A" w:rsidRDefault="00517AA3" w:rsidP="00175A8A">
            <w:pPr>
              <w:spacing w:line="360" w:lineRule="auto"/>
              <w:ind w:firstLine="1"/>
              <w:jc w:val="both"/>
              <w:rPr>
                <w:sz w:val="20"/>
                <w:szCs w:val="20"/>
              </w:rPr>
            </w:pPr>
            <w:r w:rsidRPr="00175A8A">
              <w:rPr>
                <w:sz w:val="20"/>
                <w:szCs w:val="20"/>
              </w:rPr>
              <w:t>8) Высокие проценты банков за предоставление кредита.</w:t>
            </w:r>
          </w:p>
          <w:p w:rsidR="00517AA3" w:rsidRPr="00175A8A" w:rsidRDefault="00517AA3" w:rsidP="00175A8A">
            <w:pPr>
              <w:spacing w:line="360" w:lineRule="auto"/>
              <w:ind w:firstLine="1"/>
              <w:jc w:val="both"/>
              <w:rPr>
                <w:sz w:val="20"/>
                <w:szCs w:val="20"/>
              </w:rPr>
            </w:pPr>
            <w:r w:rsidRPr="00175A8A">
              <w:rPr>
                <w:sz w:val="20"/>
                <w:szCs w:val="20"/>
              </w:rPr>
              <w:t>9) Отсутствие прочной связи между инновационной и производственной сферами народного хозяйства.</w:t>
            </w:r>
          </w:p>
        </w:tc>
      </w:tr>
    </w:tbl>
    <w:p w:rsidR="00517AA3" w:rsidRPr="003A1036" w:rsidRDefault="00517AA3" w:rsidP="003A1036">
      <w:pPr>
        <w:spacing w:line="360" w:lineRule="auto"/>
        <w:ind w:firstLine="709"/>
        <w:jc w:val="both"/>
        <w:rPr>
          <w:sz w:val="28"/>
        </w:rPr>
      </w:pPr>
    </w:p>
    <w:p w:rsidR="00517AA3" w:rsidRPr="003A1036" w:rsidRDefault="00517AA3" w:rsidP="003A1036">
      <w:pPr>
        <w:spacing w:line="360" w:lineRule="auto"/>
        <w:ind w:firstLine="709"/>
        <w:jc w:val="both"/>
        <w:rPr>
          <w:sz w:val="28"/>
        </w:rPr>
      </w:pPr>
      <w:r w:rsidRPr="003A1036">
        <w:rPr>
          <w:sz w:val="28"/>
        </w:rPr>
        <w:t xml:space="preserve">Из имеющихся в </w:t>
      </w:r>
      <w:r w:rsidRPr="003A1036">
        <w:rPr>
          <w:sz w:val="28"/>
          <w:lang w:val="en-US"/>
        </w:rPr>
        <w:t>SWOT</w:t>
      </w:r>
      <w:r w:rsidRPr="003A1036">
        <w:rPr>
          <w:sz w:val="28"/>
        </w:rPr>
        <w:t xml:space="preserve">-таблице данных, составим четыре блока стратегий, характеризующих взаимоувязку факторов внешней и внутренней среды предприятия: </w:t>
      </w:r>
    </w:p>
    <w:p w:rsidR="00517AA3" w:rsidRPr="003A1036" w:rsidRDefault="00517AA3" w:rsidP="003A1036">
      <w:pPr>
        <w:spacing w:line="360" w:lineRule="auto"/>
        <w:ind w:firstLine="709"/>
        <w:jc w:val="both"/>
        <w:rPr>
          <w:sz w:val="28"/>
        </w:rPr>
      </w:pPr>
      <w:r w:rsidRPr="003A1036">
        <w:rPr>
          <w:sz w:val="28"/>
        </w:rPr>
        <w:t>1. Сила и возможности;</w:t>
      </w:r>
      <w:r w:rsidRPr="003A1036">
        <w:rPr>
          <w:sz w:val="28"/>
        </w:rPr>
        <w:tab/>
      </w:r>
      <w:r w:rsidRPr="003A1036">
        <w:rPr>
          <w:sz w:val="28"/>
        </w:rPr>
        <w:tab/>
        <w:t>3. Слабости и возможности;</w:t>
      </w:r>
    </w:p>
    <w:p w:rsidR="00517AA3" w:rsidRPr="003A1036" w:rsidRDefault="00517AA3" w:rsidP="003A1036">
      <w:pPr>
        <w:spacing w:line="360" w:lineRule="auto"/>
        <w:ind w:firstLine="709"/>
        <w:jc w:val="both"/>
        <w:rPr>
          <w:sz w:val="28"/>
        </w:rPr>
      </w:pPr>
      <w:r w:rsidRPr="003A1036">
        <w:rPr>
          <w:sz w:val="28"/>
        </w:rPr>
        <w:t>2. Сила и угрозы;</w:t>
      </w:r>
      <w:r w:rsidRPr="003A1036">
        <w:rPr>
          <w:sz w:val="28"/>
        </w:rPr>
        <w:tab/>
      </w:r>
      <w:r w:rsidRPr="003A1036">
        <w:rPr>
          <w:sz w:val="28"/>
        </w:rPr>
        <w:tab/>
      </w:r>
      <w:r w:rsidRPr="003A1036">
        <w:rPr>
          <w:sz w:val="28"/>
        </w:rPr>
        <w:tab/>
        <w:t>4. Слабости и угрозы.</w:t>
      </w:r>
    </w:p>
    <w:p w:rsidR="00517AA3" w:rsidRPr="003A1036" w:rsidRDefault="00517AA3" w:rsidP="003A1036">
      <w:pPr>
        <w:spacing w:line="360" w:lineRule="auto"/>
        <w:ind w:firstLine="709"/>
        <w:jc w:val="both"/>
        <w:rPr>
          <w:sz w:val="28"/>
        </w:rPr>
      </w:pPr>
      <w:r w:rsidRPr="003A1036">
        <w:rPr>
          <w:sz w:val="28"/>
        </w:rPr>
        <w:t>Сила и возможности.</w:t>
      </w:r>
    </w:p>
    <w:p w:rsidR="00517AA3" w:rsidRPr="003A1036" w:rsidRDefault="00517AA3" w:rsidP="003A1036">
      <w:pPr>
        <w:spacing w:line="360" w:lineRule="auto"/>
        <w:ind w:firstLine="709"/>
        <w:jc w:val="both"/>
        <w:rPr>
          <w:sz w:val="28"/>
        </w:rPr>
      </w:pPr>
      <w:r w:rsidRPr="003A1036">
        <w:rPr>
          <w:sz w:val="28"/>
        </w:rPr>
        <w:lastRenderedPageBreak/>
        <w:t>1). Предприятие ОАО «ЖБК-1» занимает большой удельный вес на рынке строительных материалов области, где к тому же идет успешное развитие жилищного строительства.</w:t>
      </w:r>
    </w:p>
    <w:p w:rsidR="00517AA3" w:rsidRPr="003A1036" w:rsidRDefault="00517AA3" w:rsidP="003A1036">
      <w:pPr>
        <w:spacing w:line="360" w:lineRule="auto"/>
        <w:ind w:firstLine="709"/>
        <w:jc w:val="both"/>
        <w:rPr>
          <w:sz w:val="28"/>
        </w:rPr>
      </w:pPr>
      <w:r w:rsidRPr="003A1036">
        <w:rPr>
          <w:sz w:val="28"/>
        </w:rPr>
        <w:t>2). Известность и надежность предприятия как делового партнера подкрепляется к тому же экономическим ростом в области и увеличением деловой активности.</w:t>
      </w:r>
    </w:p>
    <w:p w:rsidR="00517AA3" w:rsidRPr="003A1036" w:rsidRDefault="00517AA3" w:rsidP="003A1036">
      <w:pPr>
        <w:spacing w:line="360" w:lineRule="auto"/>
        <w:ind w:firstLine="709"/>
        <w:jc w:val="both"/>
        <w:rPr>
          <w:sz w:val="28"/>
        </w:rPr>
      </w:pPr>
      <w:r w:rsidRPr="003A1036">
        <w:rPr>
          <w:sz w:val="28"/>
        </w:rPr>
        <w:t>3). Успешная деятельность высококвалифицированного менеджмента предприятия во многом обусловлена к тому же установившимися цивилизованными рыночными отношениями в стране.</w:t>
      </w:r>
    </w:p>
    <w:p w:rsidR="00517AA3" w:rsidRPr="003A1036" w:rsidRDefault="00517AA3" w:rsidP="003A1036">
      <w:pPr>
        <w:spacing w:line="360" w:lineRule="auto"/>
        <w:ind w:firstLine="709"/>
        <w:jc w:val="both"/>
        <w:rPr>
          <w:sz w:val="28"/>
        </w:rPr>
      </w:pPr>
      <w:r w:rsidRPr="003A1036">
        <w:rPr>
          <w:sz w:val="28"/>
        </w:rPr>
        <w:t>4). Поддержание предприятием тесных связей с общественностью стратегически выгодно, растущей к тому же численности населения области.</w:t>
      </w:r>
    </w:p>
    <w:p w:rsidR="00517AA3" w:rsidRPr="003A1036" w:rsidRDefault="00517AA3" w:rsidP="003A1036">
      <w:pPr>
        <w:spacing w:line="360" w:lineRule="auto"/>
        <w:ind w:firstLine="709"/>
        <w:jc w:val="both"/>
        <w:rPr>
          <w:sz w:val="28"/>
        </w:rPr>
      </w:pPr>
      <w:r w:rsidRPr="003A1036">
        <w:rPr>
          <w:sz w:val="28"/>
        </w:rPr>
        <w:t>5). Предприятие способно производить продукцию на уровне мировых стандартов, к тому же существует реальная заинтересованность зарубежных партнеров в инвестициях в экономику области.</w:t>
      </w:r>
    </w:p>
    <w:p w:rsidR="00517AA3" w:rsidRPr="003A1036" w:rsidRDefault="00517AA3" w:rsidP="003A1036">
      <w:pPr>
        <w:spacing w:line="360" w:lineRule="auto"/>
        <w:ind w:firstLine="709"/>
        <w:jc w:val="both"/>
        <w:rPr>
          <w:sz w:val="28"/>
        </w:rPr>
      </w:pPr>
      <w:r w:rsidRPr="003A1036">
        <w:rPr>
          <w:sz w:val="28"/>
        </w:rPr>
        <w:t>Слабости и возможности.</w:t>
      </w:r>
    </w:p>
    <w:p w:rsidR="00517AA3" w:rsidRPr="003A1036" w:rsidRDefault="00517AA3" w:rsidP="003A1036">
      <w:pPr>
        <w:spacing w:line="360" w:lineRule="auto"/>
        <w:ind w:firstLine="709"/>
        <w:jc w:val="both"/>
        <w:rPr>
          <w:sz w:val="28"/>
        </w:rPr>
      </w:pPr>
      <w:r w:rsidRPr="003A1036">
        <w:rPr>
          <w:sz w:val="28"/>
        </w:rPr>
        <w:t>6). Текучесть кадров – одна из животрепещущих проблем предприятия, но ее пагубное воздействие нивелируется притоком населения в область.</w:t>
      </w:r>
    </w:p>
    <w:p w:rsidR="00517AA3" w:rsidRPr="003A1036" w:rsidRDefault="00517AA3" w:rsidP="003A1036">
      <w:pPr>
        <w:spacing w:line="360" w:lineRule="auto"/>
        <w:ind w:firstLine="709"/>
        <w:jc w:val="both"/>
        <w:rPr>
          <w:sz w:val="28"/>
        </w:rPr>
      </w:pPr>
      <w:r w:rsidRPr="003A1036">
        <w:rPr>
          <w:sz w:val="28"/>
        </w:rPr>
        <w:t>7). Деятельность предприятия оказывает отрицательное влияние на экологию области, но, так как ее правительство заинтересовано в развитии среднего и мелкого бизнеса, то жестоких санкций ожидать не следует.</w:t>
      </w:r>
    </w:p>
    <w:p w:rsidR="00517AA3" w:rsidRPr="003A1036" w:rsidRDefault="00517AA3" w:rsidP="003A1036">
      <w:pPr>
        <w:spacing w:line="360" w:lineRule="auto"/>
        <w:ind w:firstLine="709"/>
        <w:jc w:val="both"/>
        <w:rPr>
          <w:sz w:val="28"/>
        </w:rPr>
      </w:pPr>
      <w:r w:rsidRPr="003A1036">
        <w:rPr>
          <w:sz w:val="28"/>
        </w:rPr>
        <w:t>8). Отсутствие долгосрочных источников финансирования вынуждает предприятие быстро и наверняка реализовывать производственные программы, что сопряжено с риском, но рост экономики и деловой активности в области помогают предприятию избежать неплатежеспособности.</w:t>
      </w:r>
    </w:p>
    <w:p w:rsidR="00517AA3" w:rsidRPr="003A1036" w:rsidRDefault="00517AA3" w:rsidP="003A1036">
      <w:pPr>
        <w:spacing w:line="360" w:lineRule="auto"/>
        <w:ind w:firstLine="709"/>
        <w:jc w:val="both"/>
        <w:rPr>
          <w:sz w:val="28"/>
        </w:rPr>
      </w:pPr>
      <w:r w:rsidRPr="003A1036">
        <w:rPr>
          <w:sz w:val="28"/>
        </w:rPr>
        <w:t>9). Предприятие не осуществляет деятельность, связанную с НИОКР, но, возможно, появление благоприятного инвестиционного климата в стране сподвигнет ОАО «ЖБК-1» на создание подобных подразделений, а иначе многие из его конкурентных преимуществ будут упущены.</w:t>
      </w:r>
    </w:p>
    <w:p w:rsidR="00517AA3" w:rsidRPr="003A1036" w:rsidRDefault="00517AA3" w:rsidP="003A1036">
      <w:pPr>
        <w:spacing w:line="360" w:lineRule="auto"/>
        <w:ind w:firstLine="709"/>
        <w:jc w:val="both"/>
        <w:rPr>
          <w:sz w:val="28"/>
        </w:rPr>
      </w:pPr>
      <w:r w:rsidRPr="003A1036">
        <w:rPr>
          <w:sz w:val="28"/>
        </w:rPr>
        <w:lastRenderedPageBreak/>
        <w:t>10). В настоящее время на предприятии отсутствует отдел маркетинга, но соседство с зарубежными странами как фактор расширения географии продаж неизбежно приведет к потребности в квалифицированных маркетологах.</w:t>
      </w:r>
    </w:p>
    <w:p w:rsidR="00517AA3" w:rsidRPr="003A1036" w:rsidRDefault="00517AA3" w:rsidP="003A1036">
      <w:pPr>
        <w:spacing w:line="360" w:lineRule="auto"/>
        <w:ind w:firstLine="709"/>
        <w:jc w:val="both"/>
        <w:rPr>
          <w:sz w:val="28"/>
        </w:rPr>
      </w:pPr>
      <w:r w:rsidRPr="003A1036">
        <w:rPr>
          <w:sz w:val="28"/>
        </w:rPr>
        <w:t>Сила и угрозы.</w:t>
      </w:r>
    </w:p>
    <w:p w:rsidR="00517AA3" w:rsidRPr="003A1036" w:rsidRDefault="00517AA3" w:rsidP="003A1036">
      <w:pPr>
        <w:spacing w:line="360" w:lineRule="auto"/>
        <w:ind w:firstLine="709"/>
        <w:jc w:val="both"/>
        <w:rPr>
          <w:sz w:val="28"/>
        </w:rPr>
      </w:pPr>
      <w:r w:rsidRPr="003A1036">
        <w:rPr>
          <w:sz w:val="28"/>
        </w:rPr>
        <w:t>11). Известно, что рынок области уже достаточно насыщен такими строительными материалами как тротуарная плитка, железо-бетонные изделия, однако диверсификация производства на ОАО «ЖБК-1» позволяет предприятию работать не на одном, а сразу на нескольких рынках.</w:t>
      </w:r>
    </w:p>
    <w:p w:rsidR="00517AA3" w:rsidRPr="003A1036" w:rsidRDefault="00517AA3" w:rsidP="003A1036">
      <w:pPr>
        <w:spacing w:line="360" w:lineRule="auto"/>
        <w:ind w:firstLine="709"/>
        <w:jc w:val="both"/>
        <w:rPr>
          <w:sz w:val="28"/>
        </w:rPr>
      </w:pPr>
      <w:r w:rsidRPr="003A1036">
        <w:rPr>
          <w:sz w:val="28"/>
        </w:rPr>
        <w:t>12). Высокая инфляция по стране вынуждает предприятие ежегодно повышать цены на продукцию, однако экономия на масштабе производства позволяет ему удерживать цены на приемлемом для потребителя уровне.</w:t>
      </w:r>
    </w:p>
    <w:p w:rsidR="00517AA3" w:rsidRPr="003A1036" w:rsidRDefault="00517AA3" w:rsidP="003A1036">
      <w:pPr>
        <w:spacing w:line="360" w:lineRule="auto"/>
        <w:ind w:firstLine="709"/>
        <w:jc w:val="both"/>
        <w:rPr>
          <w:sz w:val="28"/>
        </w:rPr>
      </w:pPr>
      <w:r w:rsidRPr="003A1036">
        <w:rPr>
          <w:sz w:val="28"/>
        </w:rPr>
        <w:t>13). В стране отмечен высокий уровень морального износа основных производственных фондов, однако использование ОАО «ЖБК-1» прогрессивных зарубежных технологий выводит его из круга подобных неблагополучных предприятий.</w:t>
      </w:r>
    </w:p>
    <w:p w:rsidR="00517AA3" w:rsidRPr="003A1036" w:rsidRDefault="00517AA3" w:rsidP="003A1036">
      <w:pPr>
        <w:spacing w:line="360" w:lineRule="auto"/>
        <w:ind w:firstLine="709"/>
        <w:jc w:val="both"/>
        <w:rPr>
          <w:sz w:val="28"/>
        </w:rPr>
      </w:pPr>
      <w:r w:rsidRPr="003A1036">
        <w:rPr>
          <w:sz w:val="28"/>
        </w:rPr>
        <w:t>14). Высокие ставки налогов тормозят развитие многих предприятий страны, однако устойчивое финансовое состояние ОАО «ЖБК-1» позволяет ему получать прибыль даже в таких неблагоприятных условиях.</w:t>
      </w:r>
    </w:p>
    <w:p w:rsidR="00517AA3" w:rsidRPr="003A1036" w:rsidRDefault="00517AA3" w:rsidP="003A1036">
      <w:pPr>
        <w:spacing w:line="360" w:lineRule="auto"/>
        <w:ind w:firstLine="709"/>
        <w:jc w:val="both"/>
        <w:rPr>
          <w:sz w:val="28"/>
        </w:rPr>
      </w:pPr>
      <w:r w:rsidRPr="003A1036">
        <w:rPr>
          <w:sz w:val="28"/>
        </w:rPr>
        <w:t>15). Трудности в получении банковского кредита и высокие ставки процентов – одна из главных проблем большинства предприятий, однако известность, надежность и авторитет ОАО «ЖБК-1» являются гарантом безопасности любого кредитора.</w:t>
      </w:r>
    </w:p>
    <w:p w:rsidR="00517AA3" w:rsidRPr="003A1036" w:rsidRDefault="00517AA3" w:rsidP="003A1036">
      <w:pPr>
        <w:spacing w:line="360" w:lineRule="auto"/>
        <w:ind w:firstLine="709"/>
        <w:jc w:val="both"/>
        <w:rPr>
          <w:sz w:val="28"/>
        </w:rPr>
      </w:pPr>
      <w:r w:rsidRPr="003A1036">
        <w:rPr>
          <w:sz w:val="28"/>
        </w:rPr>
        <w:t>Слабости и угрозы.</w:t>
      </w:r>
    </w:p>
    <w:p w:rsidR="00517AA3" w:rsidRPr="003A1036" w:rsidRDefault="00517AA3" w:rsidP="003A1036">
      <w:pPr>
        <w:spacing w:line="360" w:lineRule="auto"/>
        <w:ind w:firstLine="709"/>
        <w:jc w:val="both"/>
        <w:rPr>
          <w:sz w:val="28"/>
        </w:rPr>
      </w:pPr>
      <w:r w:rsidRPr="003A1036">
        <w:rPr>
          <w:sz w:val="28"/>
        </w:rPr>
        <w:t>16). Производство предприятия отличается немалой энергоемкостью, кроме того по стране идет рост цен на нефть и энергоносители.</w:t>
      </w:r>
    </w:p>
    <w:p w:rsidR="00517AA3" w:rsidRPr="003A1036" w:rsidRDefault="00517AA3" w:rsidP="003A1036">
      <w:pPr>
        <w:spacing w:line="360" w:lineRule="auto"/>
        <w:ind w:firstLine="709"/>
        <w:jc w:val="both"/>
        <w:rPr>
          <w:sz w:val="28"/>
        </w:rPr>
      </w:pPr>
      <w:r w:rsidRPr="003A1036">
        <w:rPr>
          <w:sz w:val="28"/>
        </w:rPr>
        <w:t>17). Отсутствие долгосрочных источников финансирования усугубляется, кроме того, и высокими процентными ставками банков за кредит.</w:t>
      </w:r>
    </w:p>
    <w:p w:rsidR="00517AA3" w:rsidRPr="003A1036" w:rsidRDefault="00517AA3" w:rsidP="003A1036">
      <w:pPr>
        <w:spacing w:line="360" w:lineRule="auto"/>
        <w:ind w:firstLine="709"/>
        <w:jc w:val="both"/>
        <w:rPr>
          <w:sz w:val="28"/>
        </w:rPr>
      </w:pPr>
      <w:r w:rsidRPr="003A1036">
        <w:rPr>
          <w:sz w:val="28"/>
        </w:rPr>
        <w:lastRenderedPageBreak/>
        <w:t>18). На предприятии отсутствует материальная база к НИОКР, кроме того, в стране нет прочных связей между инновационной и производственной сферами народного хозяйства.</w:t>
      </w:r>
    </w:p>
    <w:p w:rsidR="00517AA3" w:rsidRPr="003A1036" w:rsidRDefault="00517AA3" w:rsidP="003A1036">
      <w:pPr>
        <w:spacing w:line="360" w:lineRule="auto"/>
        <w:ind w:firstLine="709"/>
        <w:jc w:val="both"/>
        <w:rPr>
          <w:sz w:val="28"/>
        </w:rPr>
      </w:pPr>
      <w:r w:rsidRPr="003A1036">
        <w:rPr>
          <w:sz w:val="28"/>
        </w:rPr>
        <w:t>19). Актуальной проблемой, требующей быстрого решения, для предприятия стало перенасыщение рынка Белгородской области основными строительными материалами, кроме того в структуре ОАО «ЖБК-1» отсутствует отдел маркетинга, призванного заниматься этой проблемы.</w:t>
      </w:r>
    </w:p>
    <w:p w:rsidR="00517AA3" w:rsidRPr="003A1036" w:rsidRDefault="00517AA3" w:rsidP="003A1036">
      <w:pPr>
        <w:spacing w:line="360" w:lineRule="auto"/>
        <w:ind w:firstLine="709"/>
        <w:jc w:val="both"/>
        <w:rPr>
          <w:sz w:val="28"/>
        </w:rPr>
      </w:pPr>
      <w:r w:rsidRPr="003A1036">
        <w:rPr>
          <w:sz w:val="28"/>
        </w:rPr>
        <w:t>20). Текучесть кадров на предприятии и, кроме того, усиливающийся демографический спад в целом по стране отрицательно влияют на деятельность предприятия, но их влияние нивелируется приростом населения в области.</w:t>
      </w:r>
    </w:p>
    <w:p w:rsidR="00517AA3" w:rsidRPr="003A1036" w:rsidRDefault="00517AA3" w:rsidP="003A1036">
      <w:pPr>
        <w:spacing w:line="360" w:lineRule="auto"/>
        <w:ind w:firstLine="709"/>
        <w:jc w:val="both"/>
        <w:rPr>
          <w:sz w:val="28"/>
        </w:rPr>
      </w:pPr>
      <w:r w:rsidRPr="003A1036">
        <w:rPr>
          <w:sz w:val="28"/>
        </w:rPr>
        <w:t xml:space="preserve">Исходя из результатов проведенного </w:t>
      </w:r>
      <w:r w:rsidRPr="003A1036">
        <w:rPr>
          <w:sz w:val="28"/>
          <w:lang w:val="en-US"/>
        </w:rPr>
        <w:t>SWOT</w:t>
      </w:r>
      <w:r w:rsidRPr="003A1036">
        <w:rPr>
          <w:sz w:val="28"/>
        </w:rPr>
        <w:t>-анализа можно утверждать, что предприятие довольно успешно функционирует на рынке, применяя стратегию родственной диверсификации производства. В настоящее время ОАО «ЖБК-1» стало корпорацией, состоящей из нескольких самостоятельных предприятий, что должно благоприятно отразиться на качестве управления хозяйственной деятельность в целом. Однако, опыт зарубежных компаний говорит о том, что получение прибыли только лишь от производственной деятельности не даст руководству фирмы полной уверенности в завтрашнем дне. Рынок имеет свои пределы и его перенасыщение неизбежно. Покуда стремление крупных предприятий инвестировать средства в материальные ценности уже давно себя изжило, то возникает объективная необходимость разработки уникально-новых изделий, инновационных технологий, способных принести колоссальную прибыль из-за отсутствия аналогов на мировом рынке. Для этого необходимо формировать научно-исследовательскую базу и финансировать научные разработки. Только в этом случае предприятие сможет прогрессировать, несмотря на негативную рыночную конъюнктуру. На это и должна быть направлена стратегия ОАО «ЖБК-1», учитывая его финансовые возможности и авторитет.</w:t>
      </w:r>
    </w:p>
    <w:p w:rsidR="00517AA3" w:rsidRPr="00175A8A" w:rsidRDefault="00517AA3" w:rsidP="00175A8A">
      <w:pPr>
        <w:spacing w:line="360" w:lineRule="auto"/>
        <w:ind w:firstLine="709"/>
        <w:jc w:val="center"/>
        <w:rPr>
          <w:b/>
          <w:sz w:val="28"/>
        </w:rPr>
      </w:pPr>
      <w:r w:rsidRPr="003A1036">
        <w:rPr>
          <w:sz w:val="28"/>
        </w:rPr>
        <w:br w:type="page"/>
      </w:r>
      <w:r w:rsidRPr="00175A8A">
        <w:rPr>
          <w:b/>
          <w:sz w:val="28"/>
        </w:rPr>
        <w:lastRenderedPageBreak/>
        <w:t>Глава 3. Диагностика проблем предприятия и принятие решения.</w:t>
      </w:r>
    </w:p>
    <w:p w:rsidR="00517AA3" w:rsidRPr="003A1036" w:rsidRDefault="00517AA3" w:rsidP="003A1036">
      <w:pPr>
        <w:spacing w:line="360" w:lineRule="auto"/>
        <w:ind w:firstLine="709"/>
        <w:jc w:val="both"/>
        <w:rPr>
          <w:sz w:val="28"/>
        </w:rPr>
      </w:pPr>
    </w:p>
    <w:p w:rsidR="00517AA3" w:rsidRPr="003A1036" w:rsidRDefault="00517AA3" w:rsidP="003A1036">
      <w:pPr>
        <w:spacing w:line="360" w:lineRule="auto"/>
        <w:ind w:firstLine="709"/>
        <w:jc w:val="both"/>
        <w:rPr>
          <w:sz w:val="28"/>
        </w:rPr>
      </w:pPr>
      <w:r w:rsidRPr="003A1036">
        <w:rPr>
          <w:sz w:val="28"/>
        </w:rPr>
        <w:t>На фоне довольно успешной деятельности ОАО «ЖБК-1» существуют некоторые проблемы, связанные с общим развитием предприятия. В данной главе предполагается проанализировать эти проблемы, а особое внимание будет уделено диагностике и анализу проблем, решение которых сопряжено с неопределенностью результатов и риском.</w:t>
      </w:r>
    </w:p>
    <w:p w:rsidR="00517AA3" w:rsidRPr="003A1036" w:rsidRDefault="00517AA3" w:rsidP="003A1036">
      <w:pPr>
        <w:spacing w:line="360" w:lineRule="auto"/>
        <w:ind w:firstLine="709"/>
        <w:jc w:val="both"/>
        <w:rPr>
          <w:sz w:val="28"/>
        </w:rPr>
      </w:pPr>
      <w:r w:rsidRPr="003A1036">
        <w:rPr>
          <w:sz w:val="28"/>
        </w:rPr>
        <w:t>В прошлой главе было отмечено, что выбранная руководством предприятия стратегия на расширение и диверсификацию производства имеет некоторые недостатки. С нашей точки зрения простой рост производственных мощностей на рынке с ограниченным спросом имеет тенденцию к замедлению и даже спаду. Понимание этого побудило руководство предприятия осваивать новые рынки через диверсификацию производства и внедрение новых технологических линий (</w:t>
      </w:r>
      <w:r w:rsidRPr="003A1036">
        <w:rPr>
          <w:sz w:val="28"/>
          <w:lang w:val="en-US"/>
        </w:rPr>
        <w:t>HESS</w:t>
      </w:r>
      <w:r w:rsidRPr="003A1036">
        <w:rPr>
          <w:sz w:val="28"/>
        </w:rPr>
        <w:t xml:space="preserve">, </w:t>
      </w:r>
      <w:r w:rsidRPr="003A1036">
        <w:rPr>
          <w:sz w:val="28"/>
          <w:lang w:val="en-US"/>
        </w:rPr>
        <w:t>HENKE</w:t>
      </w:r>
      <w:r w:rsidRPr="003A1036">
        <w:rPr>
          <w:sz w:val="28"/>
        </w:rPr>
        <w:t>). Именно благодаря этому стратегическому ходу предприятие сегодня является одним из самых благополучных и устойчивых в финансовом аспекте. Но кто может гарантировать, что через 10-20 лет ОАО «ЖБК-1» будет также успешно функционировать и получать запланированную прибыль, используя ту же производственную структуру, которую оно имеет сейчас (даже с учетом модернизации оборудования)? Разве можно исключить в перспективе появление сильных конкурентов, отказ от использования или падение спроса на какие-либо строительные материалы? Все это будет мешать росту рентабельности, что чревато наступлением стадии спада в жизненном цикле предприятия. Многие ТНК уже сталкивались с этой проблемой ранее, когда им приходилось в корне менять и производство и стратегию развития (</w:t>
      </w:r>
      <w:r w:rsidRPr="003A1036">
        <w:rPr>
          <w:sz w:val="28"/>
          <w:lang w:val="en-US"/>
        </w:rPr>
        <w:t>General</w:t>
      </w:r>
      <w:r w:rsidRPr="003A1036">
        <w:rPr>
          <w:sz w:val="28"/>
        </w:rPr>
        <w:t xml:space="preserve"> </w:t>
      </w:r>
      <w:r w:rsidRPr="003A1036">
        <w:rPr>
          <w:sz w:val="28"/>
          <w:lang w:val="en-US"/>
        </w:rPr>
        <w:t>Motors</w:t>
      </w:r>
      <w:r w:rsidRPr="003A1036">
        <w:rPr>
          <w:sz w:val="28"/>
        </w:rPr>
        <w:t xml:space="preserve">, </w:t>
      </w:r>
      <w:r w:rsidRPr="003A1036">
        <w:rPr>
          <w:sz w:val="28"/>
          <w:lang w:val="en-US"/>
        </w:rPr>
        <w:t>Microsoft</w:t>
      </w:r>
      <w:r w:rsidRPr="003A1036">
        <w:rPr>
          <w:sz w:val="28"/>
        </w:rPr>
        <w:t xml:space="preserve">, </w:t>
      </w:r>
      <w:r w:rsidRPr="003A1036">
        <w:rPr>
          <w:sz w:val="28"/>
          <w:lang w:val="en-US"/>
        </w:rPr>
        <w:t>HP</w:t>
      </w:r>
      <w:r w:rsidRPr="003A1036">
        <w:rPr>
          <w:sz w:val="28"/>
        </w:rPr>
        <w:t xml:space="preserve"> и др.).</w:t>
      </w:r>
    </w:p>
    <w:p w:rsidR="00517AA3" w:rsidRPr="003A1036" w:rsidRDefault="00517AA3" w:rsidP="003A1036">
      <w:pPr>
        <w:spacing w:line="360" w:lineRule="auto"/>
        <w:ind w:firstLine="709"/>
        <w:jc w:val="both"/>
        <w:rPr>
          <w:sz w:val="28"/>
        </w:rPr>
      </w:pPr>
      <w:r w:rsidRPr="003A1036">
        <w:rPr>
          <w:sz w:val="28"/>
        </w:rPr>
        <w:t xml:space="preserve">Именно инновационная деятельность и вложение средств в нематериальные активы являются источником доходов для наиболее развитых предприятий. Вложение в инновации – это новая концепция, диктуемая временем, ибо выживают те, кто обладает ярко выраженной </w:t>
      </w:r>
      <w:r w:rsidRPr="003A1036">
        <w:rPr>
          <w:sz w:val="28"/>
        </w:rPr>
        <w:lastRenderedPageBreak/>
        <w:t>индивидуальностью, кто не похож на остальных и способен удовлетворять те потребности потребителей, которые другие удовлетворить не в состоянии.</w:t>
      </w:r>
    </w:p>
    <w:p w:rsidR="00517AA3" w:rsidRPr="003A1036" w:rsidRDefault="00517AA3" w:rsidP="003A1036">
      <w:pPr>
        <w:spacing w:line="360" w:lineRule="auto"/>
        <w:ind w:firstLine="709"/>
        <w:jc w:val="both"/>
        <w:rPr>
          <w:sz w:val="28"/>
        </w:rPr>
      </w:pPr>
      <w:r w:rsidRPr="003A1036">
        <w:rPr>
          <w:sz w:val="28"/>
        </w:rPr>
        <w:t xml:space="preserve">В связи с этим предприятию ОАО «ЖБК-1» следовало бы уже сейчас заняться формированием базы НИОКР. Не даром </w:t>
      </w:r>
      <w:r w:rsidRPr="003A1036">
        <w:rPr>
          <w:sz w:val="28"/>
          <w:lang w:val="en-US"/>
        </w:rPr>
        <w:t>General</w:t>
      </w:r>
      <w:r w:rsidRPr="003A1036">
        <w:rPr>
          <w:sz w:val="28"/>
        </w:rPr>
        <w:t xml:space="preserve"> </w:t>
      </w:r>
      <w:r w:rsidRPr="003A1036">
        <w:rPr>
          <w:sz w:val="28"/>
          <w:lang w:val="en-US"/>
        </w:rPr>
        <w:t>Motors</w:t>
      </w:r>
      <w:r w:rsidRPr="003A1036">
        <w:rPr>
          <w:sz w:val="28"/>
        </w:rPr>
        <w:t xml:space="preserve">, </w:t>
      </w:r>
      <w:r w:rsidRPr="003A1036">
        <w:rPr>
          <w:sz w:val="28"/>
          <w:lang w:val="en-US"/>
        </w:rPr>
        <w:t>Daimler</w:t>
      </w:r>
      <w:r w:rsidRPr="003A1036">
        <w:rPr>
          <w:sz w:val="28"/>
        </w:rPr>
        <w:t xml:space="preserve"> </w:t>
      </w:r>
      <w:r w:rsidRPr="003A1036">
        <w:rPr>
          <w:sz w:val="28"/>
          <w:lang w:val="en-US"/>
        </w:rPr>
        <w:t>Chrysler</w:t>
      </w:r>
      <w:r w:rsidRPr="003A1036">
        <w:rPr>
          <w:sz w:val="28"/>
        </w:rPr>
        <w:t xml:space="preserve"> ежегодно тратят на НИОКР 10-12% от торговой выручки, а это от 5 до 6 млрд. </w:t>
      </w:r>
      <w:r w:rsidRPr="003A1036">
        <w:rPr>
          <w:sz w:val="28"/>
          <w:lang w:val="en-US"/>
        </w:rPr>
        <w:t>USD</w:t>
      </w:r>
      <w:r w:rsidRPr="003A1036">
        <w:rPr>
          <w:sz w:val="28"/>
        </w:rPr>
        <w:t xml:space="preserve">. Такие всемирно известные компании как </w:t>
      </w:r>
      <w:r w:rsidRPr="003A1036">
        <w:rPr>
          <w:sz w:val="28"/>
          <w:lang w:val="en-US"/>
        </w:rPr>
        <w:t>IBM</w:t>
      </w:r>
      <w:r w:rsidRPr="003A1036">
        <w:rPr>
          <w:sz w:val="28"/>
        </w:rPr>
        <w:t xml:space="preserve">, </w:t>
      </w:r>
      <w:r w:rsidRPr="003A1036">
        <w:rPr>
          <w:sz w:val="28"/>
          <w:lang w:val="en-US"/>
        </w:rPr>
        <w:t>Microsoft</w:t>
      </w:r>
      <w:r w:rsidRPr="003A1036">
        <w:rPr>
          <w:sz w:val="28"/>
        </w:rPr>
        <w:t xml:space="preserve">, </w:t>
      </w:r>
      <w:r w:rsidRPr="003A1036">
        <w:rPr>
          <w:sz w:val="28"/>
          <w:lang w:val="en-US"/>
        </w:rPr>
        <w:t>Motorola</w:t>
      </w:r>
      <w:r w:rsidRPr="003A1036">
        <w:rPr>
          <w:sz w:val="28"/>
        </w:rPr>
        <w:t xml:space="preserve">, </w:t>
      </w:r>
      <w:r w:rsidRPr="003A1036">
        <w:rPr>
          <w:sz w:val="28"/>
          <w:lang w:val="en-US"/>
        </w:rPr>
        <w:t>Intel</w:t>
      </w:r>
      <w:r w:rsidRPr="003A1036">
        <w:rPr>
          <w:sz w:val="28"/>
        </w:rPr>
        <w:t xml:space="preserve"> и </w:t>
      </w:r>
      <w:r w:rsidRPr="003A1036">
        <w:rPr>
          <w:sz w:val="28"/>
          <w:lang w:val="en-US"/>
        </w:rPr>
        <w:t>Ericsson</w:t>
      </w:r>
      <w:r w:rsidRPr="003A1036">
        <w:rPr>
          <w:sz w:val="28"/>
        </w:rPr>
        <w:t xml:space="preserve"> вкладывают в новые разработки до 20% от торговой выручки (от 3 до 4 млрд. </w:t>
      </w:r>
      <w:r w:rsidRPr="003A1036">
        <w:rPr>
          <w:sz w:val="28"/>
          <w:lang w:val="en-US"/>
        </w:rPr>
        <w:t>USD</w:t>
      </w:r>
      <w:r w:rsidRPr="003A1036">
        <w:rPr>
          <w:sz w:val="28"/>
        </w:rPr>
        <w:t>). Можно еще долго приводить примеры компаний, занимающихся разработкой и внедрением новых видов продукции, тем не менее отдел НИОКР на ОАО «ЖБК-1» отсутствует, точно также как и отсутствует отдел маркетинга. Это и является основной проблемой предприятия, рассматриваемой в данной работе.</w:t>
      </w:r>
    </w:p>
    <w:p w:rsidR="00863610" w:rsidRDefault="00863610" w:rsidP="00175A8A">
      <w:pPr>
        <w:spacing w:line="360" w:lineRule="auto"/>
        <w:ind w:firstLine="709"/>
        <w:jc w:val="center"/>
        <w:rPr>
          <w:b/>
          <w:sz w:val="28"/>
        </w:rPr>
      </w:pPr>
    </w:p>
    <w:p w:rsidR="00517AA3" w:rsidRPr="00175A8A" w:rsidRDefault="00517AA3" w:rsidP="00175A8A">
      <w:pPr>
        <w:spacing w:line="360" w:lineRule="auto"/>
        <w:ind w:firstLine="709"/>
        <w:jc w:val="center"/>
        <w:rPr>
          <w:b/>
          <w:sz w:val="28"/>
        </w:rPr>
      </w:pPr>
      <w:r w:rsidRPr="00175A8A">
        <w:rPr>
          <w:b/>
          <w:sz w:val="28"/>
        </w:rPr>
        <w:t>3.1 Матрица и граф проблем</w:t>
      </w:r>
    </w:p>
    <w:p w:rsidR="00175A8A" w:rsidRDefault="00175A8A" w:rsidP="003A1036">
      <w:pPr>
        <w:spacing w:line="360" w:lineRule="auto"/>
        <w:ind w:firstLine="709"/>
        <w:jc w:val="both"/>
        <w:rPr>
          <w:sz w:val="28"/>
        </w:rPr>
      </w:pPr>
    </w:p>
    <w:p w:rsidR="00517AA3" w:rsidRPr="003A1036" w:rsidRDefault="00517AA3" w:rsidP="003A1036">
      <w:pPr>
        <w:spacing w:line="360" w:lineRule="auto"/>
        <w:ind w:firstLine="709"/>
        <w:jc w:val="both"/>
        <w:rPr>
          <w:sz w:val="28"/>
        </w:rPr>
      </w:pPr>
      <w:r w:rsidRPr="003A1036">
        <w:rPr>
          <w:sz w:val="28"/>
        </w:rPr>
        <w:t>Необходимо отметить, что любая инновационная деятельность сопряжена с большой долей неопределенности. Практически невозможно предугадать результат от распространения нового продукта на рынке. Реакция потребителей может быть весьма разнообразной, поэтому принятие решения о разработке и внедрении инновационного продукта должно основываться применении технологий по преодолению и снижению уровня неопределенности (если это возможно) в управленческом процессе.</w:t>
      </w:r>
    </w:p>
    <w:p w:rsidR="00517AA3" w:rsidRPr="003A1036" w:rsidRDefault="00517AA3" w:rsidP="003A1036">
      <w:pPr>
        <w:spacing w:line="360" w:lineRule="auto"/>
        <w:ind w:firstLine="709"/>
        <w:jc w:val="both"/>
        <w:rPr>
          <w:sz w:val="28"/>
        </w:rPr>
      </w:pPr>
      <w:r w:rsidRPr="003A1036">
        <w:rPr>
          <w:sz w:val="28"/>
        </w:rPr>
        <w:t>Таблица 3.2.</w:t>
      </w:r>
    </w:p>
    <w:p w:rsidR="00517AA3" w:rsidRDefault="00517AA3" w:rsidP="003A1036">
      <w:pPr>
        <w:spacing w:line="360" w:lineRule="auto"/>
        <w:ind w:firstLine="709"/>
        <w:jc w:val="both"/>
        <w:rPr>
          <w:sz w:val="28"/>
        </w:rPr>
      </w:pPr>
      <w:r w:rsidRPr="003A1036">
        <w:rPr>
          <w:sz w:val="28"/>
        </w:rPr>
        <w:t>Матрица проблем.</w:t>
      </w:r>
    </w:p>
    <w:p w:rsidR="00175A8A" w:rsidRPr="003A1036" w:rsidRDefault="00175A8A" w:rsidP="003A1036">
      <w:pPr>
        <w:spacing w:line="360" w:lineRule="auto"/>
        <w:ind w:firstLine="709"/>
        <w:jc w:val="both"/>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8"/>
        <w:gridCol w:w="567"/>
        <w:gridCol w:w="567"/>
        <w:gridCol w:w="567"/>
        <w:gridCol w:w="567"/>
        <w:gridCol w:w="567"/>
        <w:gridCol w:w="567"/>
        <w:gridCol w:w="1274"/>
      </w:tblGrid>
      <w:tr w:rsidR="00517AA3" w:rsidRPr="003A1036" w:rsidTr="00175A8A">
        <w:tc>
          <w:tcPr>
            <w:tcW w:w="4788" w:type="dxa"/>
            <w:vAlign w:val="center"/>
          </w:tcPr>
          <w:p w:rsidR="00517AA3" w:rsidRPr="00175A8A" w:rsidRDefault="00517AA3" w:rsidP="00175A8A">
            <w:pPr>
              <w:spacing w:line="360" w:lineRule="auto"/>
              <w:jc w:val="both"/>
              <w:rPr>
                <w:sz w:val="20"/>
                <w:szCs w:val="20"/>
              </w:rPr>
            </w:pPr>
            <w:r w:rsidRPr="00175A8A">
              <w:rPr>
                <w:sz w:val="20"/>
                <w:szCs w:val="20"/>
              </w:rPr>
              <w:t>Проблема</w:t>
            </w:r>
          </w:p>
        </w:tc>
        <w:tc>
          <w:tcPr>
            <w:tcW w:w="567" w:type="dxa"/>
            <w:vAlign w:val="center"/>
          </w:tcPr>
          <w:p w:rsidR="00517AA3" w:rsidRPr="00175A8A" w:rsidRDefault="00517AA3" w:rsidP="00175A8A">
            <w:pPr>
              <w:spacing w:line="360" w:lineRule="auto"/>
              <w:jc w:val="both"/>
              <w:rPr>
                <w:sz w:val="20"/>
                <w:szCs w:val="20"/>
              </w:rPr>
            </w:pPr>
            <w:r w:rsidRPr="00175A8A">
              <w:rPr>
                <w:sz w:val="20"/>
                <w:szCs w:val="20"/>
              </w:rPr>
              <w:t>1</w:t>
            </w:r>
          </w:p>
        </w:tc>
        <w:tc>
          <w:tcPr>
            <w:tcW w:w="567" w:type="dxa"/>
            <w:vAlign w:val="center"/>
          </w:tcPr>
          <w:p w:rsidR="00517AA3" w:rsidRPr="00175A8A" w:rsidRDefault="00517AA3" w:rsidP="00175A8A">
            <w:pPr>
              <w:spacing w:line="360" w:lineRule="auto"/>
              <w:jc w:val="both"/>
              <w:rPr>
                <w:sz w:val="20"/>
                <w:szCs w:val="20"/>
              </w:rPr>
            </w:pPr>
            <w:r w:rsidRPr="00175A8A">
              <w:rPr>
                <w:sz w:val="20"/>
                <w:szCs w:val="20"/>
              </w:rPr>
              <w:t>2</w:t>
            </w:r>
          </w:p>
        </w:tc>
        <w:tc>
          <w:tcPr>
            <w:tcW w:w="567" w:type="dxa"/>
            <w:vAlign w:val="center"/>
          </w:tcPr>
          <w:p w:rsidR="00517AA3" w:rsidRPr="00175A8A" w:rsidRDefault="00517AA3" w:rsidP="00175A8A">
            <w:pPr>
              <w:spacing w:line="360" w:lineRule="auto"/>
              <w:jc w:val="both"/>
              <w:rPr>
                <w:sz w:val="20"/>
                <w:szCs w:val="20"/>
              </w:rPr>
            </w:pPr>
            <w:r w:rsidRPr="00175A8A">
              <w:rPr>
                <w:sz w:val="20"/>
                <w:szCs w:val="20"/>
              </w:rPr>
              <w:t>3</w:t>
            </w:r>
          </w:p>
        </w:tc>
        <w:tc>
          <w:tcPr>
            <w:tcW w:w="567" w:type="dxa"/>
            <w:vAlign w:val="center"/>
          </w:tcPr>
          <w:p w:rsidR="00517AA3" w:rsidRPr="00175A8A" w:rsidRDefault="00517AA3" w:rsidP="00175A8A">
            <w:pPr>
              <w:spacing w:line="360" w:lineRule="auto"/>
              <w:jc w:val="both"/>
              <w:rPr>
                <w:sz w:val="20"/>
                <w:szCs w:val="20"/>
              </w:rPr>
            </w:pPr>
            <w:r w:rsidRPr="00175A8A">
              <w:rPr>
                <w:sz w:val="20"/>
                <w:szCs w:val="20"/>
              </w:rPr>
              <w:t>4</w:t>
            </w:r>
          </w:p>
        </w:tc>
        <w:tc>
          <w:tcPr>
            <w:tcW w:w="567" w:type="dxa"/>
            <w:vAlign w:val="center"/>
          </w:tcPr>
          <w:p w:rsidR="00517AA3" w:rsidRPr="00175A8A" w:rsidRDefault="00517AA3" w:rsidP="00175A8A">
            <w:pPr>
              <w:spacing w:line="360" w:lineRule="auto"/>
              <w:jc w:val="both"/>
              <w:rPr>
                <w:sz w:val="20"/>
                <w:szCs w:val="20"/>
              </w:rPr>
            </w:pPr>
            <w:r w:rsidRPr="00175A8A">
              <w:rPr>
                <w:sz w:val="20"/>
                <w:szCs w:val="20"/>
              </w:rPr>
              <w:t>5</w:t>
            </w:r>
          </w:p>
        </w:tc>
        <w:tc>
          <w:tcPr>
            <w:tcW w:w="567" w:type="dxa"/>
            <w:vAlign w:val="center"/>
          </w:tcPr>
          <w:p w:rsidR="00517AA3" w:rsidRPr="00175A8A" w:rsidRDefault="00517AA3" w:rsidP="00175A8A">
            <w:pPr>
              <w:spacing w:line="360" w:lineRule="auto"/>
              <w:jc w:val="both"/>
              <w:rPr>
                <w:sz w:val="20"/>
                <w:szCs w:val="20"/>
              </w:rPr>
            </w:pPr>
            <w:r w:rsidRPr="00175A8A">
              <w:rPr>
                <w:sz w:val="20"/>
                <w:szCs w:val="20"/>
              </w:rPr>
              <w:t>6</w:t>
            </w:r>
          </w:p>
        </w:tc>
        <w:tc>
          <w:tcPr>
            <w:tcW w:w="1274" w:type="dxa"/>
            <w:vAlign w:val="center"/>
          </w:tcPr>
          <w:p w:rsidR="00517AA3" w:rsidRPr="00175A8A" w:rsidRDefault="00517AA3" w:rsidP="00175A8A">
            <w:pPr>
              <w:spacing w:line="360" w:lineRule="auto"/>
              <w:jc w:val="both"/>
              <w:rPr>
                <w:sz w:val="20"/>
                <w:szCs w:val="20"/>
              </w:rPr>
            </w:pPr>
            <w:r w:rsidRPr="00175A8A">
              <w:rPr>
                <w:sz w:val="20"/>
                <w:szCs w:val="20"/>
              </w:rPr>
              <w:t>Сумма причин</w:t>
            </w:r>
          </w:p>
        </w:tc>
      </w:tr>
      <w:tr w:rsidR="00517AA3" w:rsidRPr="003A1036" w:rsidTr="00175A8A">
        <w:tc>
          <w:tcPr>
            <w:tcW w:w="4788" w:type="dxa"/>
          </w:tcPr>
          <w:p w:rsidR="00517AA3" w:rsidRPr="00175A8A" w:rsidRDefault="00517AA3" w:rsidP="00175A8A">
            <w:pPr>
              <w:spacing w:line="360" w:lineRule="auto"/>
              <w:jc w:val="both"/>
              <w:rPr>
                <w:sz w:val="20"/>
                <w:szCs w:val="20"/>
              </w:rPr>
            </w:pPr>
            <w:r w:rsidRPr="00175A8A">
              <w:rPr>
                <w:sz w:val="20"/>
                <w:szCs w:val="20"/>
              </w:rPr>
              <w:t>1) Отсутствие опыта в проведении НИОКР</w:t>
            </w:r>
          </w:p>
        </w:tc>
        <w:tc>
          <w:tcPr>
            <w:tcW w:w="567" w:type="dxa"/>
            <w:vAlign w:val="center"/>
          </w:tcPr>
          <w:p w:rsidR="00517AA3" w:rsidRPr="00175A8A" w:rsidRDefault="00517AA3" w:rsidP="00175A8A">
            <w:pPr>
              <w:spacing w:line="360" w:lineRule="auto"/>
              <w:jc w:val="both"/>
              <w:rPr>
                <w:sz w:val="20"/>
                <w:szCs w:val="20"/>
              </w:rPr>
            </w:pPr>
            <w:r w:rsidRPr="00175A8A">
              <w:rPr>
                <w:sz w:val="20"/>
                <w:szCs w:val="20"/>
              </w:rPr>
              <w:t>-</w:t>
            </w:r>
          </w:p>
        </w:tc>
        <w:tc>
          <w:tcPr>
            <w:tcW w:w="567" w:type="dxa"/>
            <w:vAlign w:val="center"/>
          </w:tcPr>
          <w:p w:rsidR="00517AA3" w:rsidRPr="00175A8A" w:rsidRDefault="00517AA3" w:rsidP="00175A8A">
            <w:pPr>
              <w:spacing w:line="360" w:lineRule="auto"/>
              <w:jc w:val="both"/>
              <w:rPr>
                <w:sz w:val="20"/>
                <w:szCs w:val="20"/>
              </w:rPr>
            </w:pPr>
            <w:r w:rsidRPr="00175A8A">
              <w:rPr>
                <w:sz w:val="20"/>
                <w:szCs w:val="20"/>
              </w:rPr>
              <w:t>1</w:t>
            </w:r>
          </w:p>
        </w:tc>
        <w:tc>
          <w:tcPr>
            <w:tcW w:w="567" w:type="dxa"/>
            <w:vAlign w:val="center"/>
          </w:tcPr>
          <w:p w:rsidR="00517AA3" w:rsidRPr="00175A8A" w:rsidRDefault="00517AA3" w:rsidP="00175A8A">
            <w:pPr>
              <w:spacing w:line="360" w:lineRule="auto"/>
              <w:jc w:val="both"/>
              <w:rPr>
                <w:sz w:val="20"/>
                <w:szCs w:val="20"/>
              </w:rPr>
            </w:pPr>
            <w:r w:rsidRPr="00175A8A">
              <w:rPr>
                <w:sz w:val="20"/>
                <w:szCs w:val="20"/>
              </w:rPr>
              <w:t>4</w:t>
            </w:r>
          </w:p>
        </w:tc>
        <w:tc>
          <w:tcPr>
            <w:tcW w:w="567" w:type="dxa"/>
            <w:vAlign w:val="center"/>
          </w:tcPr>
          <w:p w:rsidR="00517AA3" w:rsidRPr="00175A8A" w:rsidRDefault="00517AA3" w:rsidP="00175A8A">
            <w:pPr>
              <w:spacing w:line="360" w:lineRule="auto"/>
              <w:jc w:val="both"/>
              <w:rPr>
                <w:sz w:val="20"/>
                <w:szCs w:val="20"/>
              </w:rPr>
            </w:pPr>
            <w:r w:rsidRPr="00175A8A">
              <w:rPr>
                <w:sz w:val="20"/>
                <w:szCs w:val="20"/>
              </w:rPr>
              <w:t>5</w:t>
            </w:r>
          </w:p>
        </w:tc>
        <w:tc>
          <w:tcPr>
            <w:tcW w:w="567" w:type="dxa"/>
            <w:vAlign w:val="center"/>
          </w:tcPr>
          <w:p w:rsidR="00517AA3" w:rsidRPr="00175A8A" w:rsidRDefault="00517AA3" w:rsidP="00175A8A">
            <w:pPr>
              <w:spacing w:line="360" w:lineRule="auto"/>
              <w:jc w:val="both"/>
              <w:rPr>
                <w:sz w:val="20"/>
                <w:szCs w:val="20"/>
              </w:rPr>
            </w:pPr>
            <w:r w:rsidRPr="00175A8A">
              <w:rPr>
                <w:sz w:val="20"/>
                <w:szCs w:val="20"/>
              </w:rPr>
              <w:t>0</w:t>
            </w:r>
          </w:p>
        </w:tc>
        <w:tc>
          <w:tcPr>
            <w:tcW w:w="567" w:type="dxa"/>
            <w:vAlign w:val="center"/>
          </w:tcPr>
          <w:p w:rsidR="00517AA3" w:rsidRPr="00175A8A" w:rsidRDefault="00517AA3" w:rsidP="00175A8A">
            <w:pPr>
              <w:spacing w:line="360" w:lineRule="auto"/>
              <w:jc w:val="both"/>
              <w:rPr>
                <w:sz w:val="20"/>
                <w:szCs w:val="20"/>
              </w:rPr>
            </w:pPr>
            <w:r w:rsidRPr="00175A8A">
              <w:rPr>
                <w:sz w:val="20"/>
                <w:szCs w:val="20"/>
              </w:rPr>
              <w:t>3</w:t>
            </w:r>
          </w:p>
        </w:tc>
        <w:tc>
          <w:tcPr>
            <w:tcW w:w="1274" w:type="dxa"/>
            <w:vAlign w:val="center"/>
          </w:tcPr>
          <w:p w:rsidR="00517AA3" w:rsidRPr="00175A8A" w:rsidRDefault="00517AA3" w:rsidP="00175A8A">
            <w:pPr>
              <w:spacing w:line="360" w:lineRule="auto"/>
              <w:jc w:val="both"/>
              <w:rPr>
                <w:sz w:val="20"/>
                <w:szCs w:val="20"/>
              </w:rPr>
            </w:pPr>
            <w:r w:rsidRPr="00175A8A">
              <w:rPr>
                <w:sz w:val="20"/>
                <w:szCs w:val="20"/>
              </w:rPr>
              <w:t>13</w:t>
            </w:r>
          </w:p>
        </w:tc>
      </w:tr>
      <w:tr w:rsidR="00517AA3" w:rsidRPr="003A1036" w:rsidTr="00175A8A">
        <w:tc>
          <w:tcPr>
            <w:tcW w:w="4788" w:type="dxa"/>
          </w:tcPr>
          <w:p w:rsidR="00517AA3" w:rsidRPr="00175A8A" w:rsidRDefault="00517AA3" w:rsidP="00175A8A">
            <w:pPr>
              <w:spacing w:line="360" w:lineRule="auto"/>
              <w:jc w:val="both"/>
              <w:rPr>
                <w:sz w:val="20"/>
                <w:szCs w:val="20"/>
              </w:rPr>
            </w:pPr>
            <w:r w:rsidRPr="00175A8A">
              <w:rPr>
                <w:sz w:val="20"/>
                <w:szCs w:val="20"/>
              </w:rPr>
              <w:t>2) Отсутствие статьи затрат на НИОКР в управленческом учете предприятия.</w:t>
            </w:r>
          </w:p>
        </w:tc>
        <w:tc>
          <w:tcPr>
            <w:tcW w:w="567" w:type="dxa"/>
            <w:vAlign w:val="center"/>
          </w:tcPr>
          <w:p w:rsidR="00517AA3" w:rsidRPr="00175A8A" w:rsidRDefault="00517AA3" w:rsidP="00175A8A">
            <w:pPr>
              <w:spacing w:line="360" w:lineRule="auto"/>
              <w:jc w:val="both"/>
              <w:rPr>
                <w:sz w:val="20"/>
                <w:szCs w:val="20"/>
              </w:rPr>
            </w:pPr>
            <w:r w:rsidRPr="00175A8A">
              <w:rPr>
                <w:sz w:val="20"/>
                <w:szCs w:val="20"/>
              </w:rPr>
              <w:t>0</w:t>
            </w:r>
          </w:p>
        </w:tc>
        <w:tc>
          <w:tcPr>
            <w:tcW w:w="567" w:type="dxa"/>
            <w:vAlign w:val="center"/>
          </w:tcPr>
          <w:p w:rsidR="00517AA3" w:rsidRPr="00175A8A" w:rsidRDefault="00517AA3" w:rsidP="00175A8A">
            <w:pPr>
              <w:spacing w:line="360" w:lineRule="auto"/>
              <w:jc w:val="both"/>
              <w:rPr>
                <w:sz w:val="20"/>
                <w:szCs w:val="20"/>
              </w:rPr>
            </w:pPr>
            <w:r w:rsidRPr="00175A8A">
              <w:rPr>
                <w:sz w:val="20"/>
                <w:szCs w:val="20"/>
              </w:rPr>
              <w:t>-</w:t>
            </w:r>
          </w:p>
        </w:tc>
        <w:tc>
          <w:tcPr>
            <w:tcW w:w="567" w:type="dxa"/>
            <w:vAlign w:val="center"/>
          </w:tcPr>
          <w:p w:rsidR="00517AA3" w:rsidRPr="00175A8A" w:rsidRDefault="00517AA3" w:rsidP="00175A8A">
            <w:pPr>
              <w:spacing w:line="360" w:lineRule="auto"/>
              <w:jc w:val="both"/>
              <w:rPr>
                <w:sz w:val="20"/>
                <w:szCs w:val="20"/>
              </w:rPr>
            </w:pPr>
            <w:r w:rsidRPr="00175A8A">
              <w:rPr>
                <w:sz w:val="20"/>
                <w:szCs w:val="20"/>
              </w:rPr>
              <w:t>1</w:t>
            </w:r>
          </w:p>
        </w:tc>
        <w:tc>
          <w:tcPr>
            <w:tcW w:w="567" w:type="dxa"/>
            <w:vAlign w:val="center"/>
          </w:tcPr>
          <w:p w:rsidR="00517AA3" w:rsidRPr="00175A8A" w:rsidRDefault="00517AA3" w:rsidP="00175A8A">
            <w:pPr>
              <w:spacing w:line="360" w:lineRule="auto"/>
              <w:jc w:val="both"/>
              <w:rPr>
                <w:sz w:val="20"/>
                <w:szCs w:val="20"/>
              </w:rPr>
            </w:pPr>
            <w:r w:rsidRPr="00175A8A">
              <w:rPr>
                <w:sz w:val="20"/>
                <w:szCs w:val="20"/>
              </w:rPr>
              <w:t>0</w:t>
            </w:r>
          </w:p>
        </w:tc>
        <w:tc>
          <w:tcPr>
            <w:tcW w:w="567" w:type="dxa"/>
            <w:vAlign w:val="center"/>
          </w:tcPr>
          <w:p w:rsidR="00517AA3" w:rsidRPr="00175A8A" w:rsidRDefault="00517AA3" w:rsidP="00175A8A">
            <w:pPr>
              <w:spacing w:line="360" w:lineRule="auto"/>
              <w:jc w:val="both"/>
              <w:rPr>
                <w:sz w:val="20"/>
                <w:szCs w:val="20"/>
              </w:rPr>
            </w:pPr>
            <w:r w:rsidRPr="00175A8A">
              <w:rPr>
                <w:sz w:val="20"/>
                <w:szCs w:val="20"/>
              </w:rPr>
              <w:t>0</w:t>
            </w:r>
          </w:p>
        </w:tc>
        <w:tc>
          <w:tcPr>
            <w:tcW w:w="567" w:type="dxa"/>
            <w:vAlign w:val="center"/>
          </w:tcPr>
          <w:p w:rsidR="00517AA3" w:rsidRPr="00175A8A" w:rsidRDefault="00517AA3" w:rsidP="00175A8A">
            <w:pPr>
              <w:spacing w:line="360" w:lineRule="auto"/>
              <w:jc w:val="both"/>
              <w:rPr>
                <w:sz w:val="20"/>
                <w:szCs w:val="20"/>
              </w:rPr>
            </w:pPr>
            <w:r w:rsidRPr="00175A8A">
              <w:rPr>
                <w:sz w:val="20"/>
                <w:szCs w:val="20"/>
              </w:rPr>
              <w:t>0</w:t>
            </w:r>
          </w:p>
        </w:tc>
        <w:tc>
          <w:tcPr>
            <w:tcW w:w="1274" w:type="dxa"/>
            <w:vAlign w:val="center"/>
          </w:tcPr>
          <w:p w:rsidR="00517AA3" w:rsidRPr="00175A8A" w:rsidRDefault="00517AA3" w:rsidP="00175A8A">
            <w:pPr>
              <w:spacing w:line="360" w:lineRule="auto"/>
              <w:jc w:val="both"/>
              <w:rPr>
                <w:sz w:val="20"/>
                <w:szCs w:val="20"/>
              </w:rPr>
            </w:pPr>
            <w:r w:rsidRPr="00175A8A">
              <w:rPr>
                <w:sz w:val="20"/>
                <w:szCs w:val="20"/>
              </w:rPr>
              <w:t>1</w:t>
            </w:r>
          </w:p>
        </w:tc>
      </w:tr>
      <w:tr w:rsidR="00517AA3" w:rsidRPr="003A1036" w:rsidTr="00175A8A">
        <w:tc>
          <w:tcPr>
            <w:tcW w:w="4788" w:type="dxa"/>
          </w:tcPr>
          <w:p w:rsidR="00517AA3" w:rsidRPr="00175A8A" w:rsidRDefault="00517AA3" w:rsidP="00175A8A">
            <w:pPr>
              <w:spacing w:line="360" w:lineRule="auto"/>
              <w:jc w:val="both"/>
              <w:rPr>
                <w:sz w:val="20"/>
                <w:szCs w:val="20"/>
              </w:rPr>
            </w:pPr>
            <w:r w:rsidRPr="00175A8A">
              <w:rPr>
                <w:sz w:val="20"/>
                <w:szCs w:val="20"/>
              </w:rPr>
              <w:t>3) Нет интереса и инициативы у руководства в создании базы НИОКР.</w:t>
            </w:r>
          </w:p>
        </w:tc>
        <w:tc>
          <w:tcPr>
            <w:tcW w:w="567" w:type="dxa"/>
            <w:vAlign w:val="center"/>
          </w:tcPr>
          <w:p w:rsidR="00517AA3" w:rsidRPr="00175A8A" w:rsidRDefault="00517AA3" w:rsidP="00175A8A">
            <w:pPr>
              <w:spacing w:line="360" w:lineRule="auto"/>
              <w:jc w:val="both"/>
              <w:rPr>
                <w:sz w:val="20"/>
                <w:szCs w:val="20"/>
              </w:rPr>
            </w:pPr>
            <w:r w:rsidRPr="00175A8A">
              <w:rPr>
                <w:sz w:val="20"/>
                <w:szCs w:val="20"/>
              </w:rPr>
              <w:t>2</w:t>
            </w:r>
          </w:p>
        </w:tc>
        <w:tc>
          <w:tcPr>
            <w:tcW w:w="567" w:type="dxa"/>
            <w:vAlign w:val="center"/>
          </w:tcPr>
          <w:p w:rsidR="00517AA3" w:rsidRPr="00175A8A" w:rsidRDefault="00517AA3" w:rsidP="00175A8A">
            <w:pPr>
              <w:spacing w:line="360" w:lineRule="auto"/>
              <w:jc w:val="both"/>
              <w:rPr>
                <w:sz w:val="20"/>
                <w:szCs w:val="20"/>
              </w:rPr>
            </w:pPr>
            <w:r w:rsidRPr="00175A8A">
              <w:rPr>
                <w:sz w:val="20"/>
                <w:szCs w:val="20"/>
              </w:rPr>
              <w:t>4</w:t>
            </w:r>
          </w:p>
        </w:tc>
        <w:tc>
          <w:tcPr>
            <w:tcW w:w="567" w:type="dxa"/>
            <w:vAlign w:val="center"/>
          </w:tcPr>
          <w:p w:rsidR="00517AA3" w:rsidRPr="00175A8A" w:rsidRDefault="00517AA3" w:rsidP="00175A8A">
            <w:pPr>
              <w:spacing w:line="360" w:lineRule="auto"/>
              <w:jc w:val="both"/>
              <w:rPr>
                <w:sz w:val="20"/>
                <w:szCs w:val="20"/>
              </w:rPr>
            </w:pPr>
            <w:r w:rsidRPr="00175A8A">
              <w:rPr>
                <w:sz w:val="20"/>
                <w:szCs w:val="20"/>
              </w:rPr>
              <w:t>-</w:t>
            </w:r>
          </w:p>
        </w:tc>
        <w:tc>
          <w:tcPr>
            <w:tcW w:w="567" w:type="dxa"/>
            <w:vAlign w:val="center"/>
          </w:tcPr>
          <w:p w:rsidR="00517AA3" w:rsidRPr="00175A8A" w:rsidRDefault="00517AA3" w:rsidP="00175A8A">
            <w:pPr>
              <w:spacing w:line="360" w:lineRule="auto"/>
              <w:jc w:val="both"/>
              <w:rPr>
                <w:sz w:val="20"/>
                <w:szCs w:val="20"/>
              </w:rPr>
            </w:pPr>
            <w:r w:rsidRPr="00175A8A">
              <w:rPr>
                <w:sz w:val="20"/>
                <w:szCs w:val="20"/>
              </w:rPr>
              <w:t>5</w:t>
            </w:r>
          </w:p>
        </w:tc>
        <w:tc>
          <w:tcPr>
            <w:tcW w:w="567" w:type="dxa"/>
            <w:vAlign w:val="center"/>
          </w:tcPr>
          <w:p w:rsidR="00517AA3" w:rsidRPr="00175A8A" w:rsidRDefault="00517AA3" w:rsidP="00175A8A">
            <w:pPr>
              <w:spacing w:line="360" w:lineRule="auto"/>
              <w:jc w:val="both"/>
              <w:rPr>
                <w:sz w:val="20"/>
                <w:szCs w:val="20"/>
              </w:rPr>
            </w:pPr>
            <w:r w:rsidRPr="00175A8A">
              <w:rPr>
                <w:sz w:val="20"/>
                <w:szCs w:val="20"/>
              </w:rPr>
              <w:t>0</w:t>
            </w:r>
          </w:p>
        </w:tc>
        <w:tc>
          <w:tcPr>
            <w:tcW w:w="567" w:type="dxa"/>
            <w:vAlign w:val="center"/>
          </w:tcPr>
          <w:p w:rsidR="00517AA3" w:rsidRPr="00175A8A" w:rsidRDefault="00517AA3" w:rsidP="00175A8A">
            <w:pPr>
              <w:spacing w:line="360" w:lineRule="auto"/>
              <w:jc w:val="both"/>
              <w:rPr>
                <w:sz w:val="20"/>
                <w:szCs w:val="20"/>
              </w:rPr>
            </w:pPr>
            <w:r w:rsidRPr="00175A8A">
              <w:rPr>
                <w:sz w:val="20"/>
                <w:szCs w:val="20"/>
              </w:rPr>
              <w:t>4</w:t>
            </w:r>
          </w:p>
        </w:tc>
        <w:tc>
          <w:tcPr>
            <w:tcW w:w="1274" w:type="dxa"/>
            <w:vAlign w:val="center"/>
          </w:tcPr>
          <w:p w:rsidR="00517AA3" w:rsidRPr="00175A8A" w:rsidRDefault="00517AA3" w:rsidP="00175A8A">
            <w:pPr>
              <w:spacing w:line="360" w:lineRule="auto"/>
              <w:jc w:val="both"/>
              <w:rPr>
                <w:sz w:val="20"/>
                <w:szCs w:val="20"/>
              </w:rPr>
            </w:pPr>
            <w:r w:rsidRPr="00175A8A">
              <w:rPr>
                <w:sz w:val="20"/>
                <w:szCs w:val="20"/>
              </w:rPr>
              <w:t>15</w:t>
            </w:r>
          </w:p>
        </w:tc>
      </w:tr>
      <w:tr w:rsidR="00517AA3" w:rsidRPr="003A1036" w:rsidTr="00175A8A">
        <w:tc>
          <w:tcPr>
            <w:tcW w:w="4788" w:type="dxa"/>
          </w:tcPr>
          <w:p w:rsidR="00517AA3" w:rsidRPr="00175A8A" w:rsidRDefault="00517AA3" w:rsidP="00175A8A">
            <w:pPr>
              <w:spacing w:line="360" w:lineRule="auto"/>
              <w:jc w:val="both"/>
              <w:rPr>
                <w:sz w:val="20"/>
                <w:szCs w:val="20"/>
              </w:rPr>
            </w:pPr>
            <w:r w:rsidRPr="00175A8A">
              <w:rPr>
                <w:sz w:val="20"/>
                <w:szCs w:val="20"/>
              </w:rPr>
              <w:lastRenderedPageBreak/>
              <w:t>4) Не отработана система сотрудничества с научными центрами и специалистами в проведении НИОКР.</w:t>
            </w:r>
          </w:p>
        </w:tc>
        <w:tc>
          <w:tcPr>
            <w:tcW w:w="567" w:type="dxa"/>
            <w:vAlign w:val="center"/>
          </w:tcPr>
          <w:p w:rsidR="00517AA3" w:rsidRPr="00175A8A" w:rsidRDefault="00517AA3" w:rsidP="00175A8A">
            <w:pPr>
              <w:spacing w:line="360" w:lineRule="auto"/>
              <w:jc w:val="both"/>
              <w:rPr>
                <w:sz w:val="20"/>
                <w:szCs w:val="20"/>
              </w:rPr>
            </w:pPr>
            <w:r w:rsidRPr="00175A8A">
              <w:rPr>
                <w:sz w:val="20"/>
                <w:szCs w:val="20"/>
              </w:rPr>
              <w:t>5</w:t>
            </w:r>
          </w:p>
        </w:tc>
        <w:tc>
          <w:tcPr>
            <w:tcW w:w="567" w:type="dxa"/>
            <w:vAlign w:val="center"/>
          </w:tcPr>
          <w:p w:rsidR="00517AA3" w:rsidRPr="00175A8A" w:rsidRDefault="00517AA3" w:rsidP="00175A8A">
            <w:pPr>
              <w:spacing w:line="360" w:lineRule="auto"/>
              <w:jc w:val="both"/>
              <w:rPr>
                <w:sz w:val="20"/>
                <w:szCs w:val="20"/>
              </w:rPr>
            </w:pPr>
            <w:r w:rsidRPr="00175A8A">
              <w:rPr>
                <w:sz w:val="20"/>
                <w:szCs w:val="20"/>
              </w:rPr>
              <w:t>3</w:t>
            </w:r>
          </w:p>
        </w:tc>
        <w:tc>
          <w:tcPr>
            <w:tcW w:w="567" w:type="dxa"/>
            <w:vAlign w:val="center"/>
          </w:tcPr>
          <w:p w:rsidR="00517AA3" w:rsidRPr="00175A8A" w:rsidRDefault="00517AA3" w:rsidP="00175A8A">
            <w:pPr>
              <w:spacing w:line="360" w:lineRule="auto"/>
              <w:jc w:val="both"/>
              <w:rPr>
                <w:sz w:val="20"/>
                <w:szCs w:val="20"/>
              </w:rPr>
            </w:pPr>
            <w:r w:rsidRPr="00175A8A">
              <w:rPr>
                <w:sz w:val="20"/>
                <w:szCs w:val="20"/>
              </w:rPr>
              <w:t>4</w:t>
            </w:r>
          </w:p>
        </w:tc>
        <w:tc>
          <w:tcPr>
            <w:tcW w:w="567" w:type="dxa"/>
            <w:vAlign w:val="center"/>
          </w:tcPr>
          <w:p w:rsidR="00517AA3" w:rsidRPr="00175A8A" w:rsidRDefault="00517AA3" w:rsidP="00175A8A">
            <w:pPr>
              <w:spacing w:line="360" w:lineRule="auto"/>
              <w:jc w:val="both"/>
              <w:rPr>
                <w:sz w:val="20"/>
                <w:szCs w:val="20"/>
              </w:rPr>
            </w:pPr>
            <w:r w:rsidRPr="00175A8A">
              <w:rPr>
                <w:sz w:val="20"/>
                <w:szCs w:val="20"/>
              </w:rPr>
              <w:t>-</w:t>
            </w:r>
          </w:p>
        </w:tc>
        <w:tc>
          <w:tcPr>
            <w:tcW w:w="567" w:type="dxa"/>
            <w:vAlign w:val="center"/>
          </w:tcPr>
          <w:p w:rsidR="00517AA3" w:rsidRPr="00175A8A" w:rsidRDefault="00517AA3" w:rsidP="00175A8A">
            <w:pPr>
              <w:spacing w:line="360" w:lineRule="auto"/>
              <w:jc w:val="both"/>
              <w:rPr>
                <w:sz w:val="20"/>
                <w:szCs w:val="20"/>
              </w:rPr>
            </w:pPr>
            <w:r w:rsidRPr="00175A8A">
              <w:rPr>
                <w:sz w:val="20"/>
                <w:szCs w:val="20"/>
              </w:rPr>
              <w:t>0</w:t>
            </w:r>
          </w:p>
        </w:tc>
        <w:tc>
          <w:tcPr>
            <w:tcW w:w="567" w:type="dxa"/>
            <w:vAlign w:val="center"/>
          </w:tcPr>
          <w:p w:rsidR="00517AA3" w:rsidRPr="00175A8A" w:rsidRDefault="00517AA3" w:rsidP="00175A8A">
            <w:pPr>
              <w:spacing w:line="360" w:lineRule="auto"/>
              <w:jc w:val="both"/>
              <w:rPr>
                <w:sz w:val="20"/>
                <w:szCs w:val="20"/>
              </w:rPr>
            </w:pPr>
            <w:r w:rsidRPr="00175A8A">
              <w:rPr>
                <w:sz w:val="20"/>
                <w:szCs w:val="20"/>
              </w:rPr>
              <w:t>1</w:t>
            </w:r>
          </w:p>
        </w:tc>
        <w:tc>
          <w:tcPr>
            <w:tcW w:w="1274" w:type="dxa"/>
            <w:vAlign w:val="center"/>
          </w:tcPr>
          <w:p w:rsidR="00517AA3" w:rsidRPr="00175A8A" w:rsidRDefault="00517AA3" w:rsidP="00175A8A">
            <w:pPr>
              <w:spacing w:line="360" w:lineRule="auto"/>
              <w:jc w:val="both"/>
              <w:rPr>
                <w:sz w:val="20"/>
                <w:szCs w:val="20"/>
              </w:rPr>
            </w:pPr>
            <w:r w:rsidRPr="00175A8A">
              <w:rPr>
                <w:sz w:val="20"/>
                <w:szCs w:val="20"/>
              </w:rPr>
              <w:t>13</w:t>
            </w:r>
          </w:p>
        </w:tc>
      </w:tr>
      <w:tr w:rsidR="00517AA3" w:rsidRPr="003A1036" w:rsidTr="00175A8A">
        <w:tc>
          <w:tcPr>
            <w:tcW w:w="4788" w:type="dxa"/>
          </w:tcPr>
          <w:p w:rsidR="00517AA3" w:rsidRPr="00175A8A" w:rsidRDefault="00517AA3" w:rsidP="00175A8A">
            <w:pPr>
              <w:spacing w:line="360" w:lineRule="auto"/>
              <w:jc w:val="both"/>
              <w:rPr>
                <w:sz w:val="20"/>
                <w:szCs w:val="20"/>
              </w:rPr>
            </w:pPr>
            <w:r w:rsidRPr="00175A8A">
              <w:rPr>
                <w:sz w:val="20"/>
                <w:szCs w:val="20"/>
              </w:rPr>
              <w:t>5) Высокая степень риска инновационных мероприятий в РФ.</w:t>
            </w:r>
          </w:p>
        </w:tc>
        <w:tc>
          <w:tcPr>
            <w:tcW w:w="567" w:type="dxa"/>
            <w:vAlign w:val="center"/>
          </w:tcPr>
          <w:p w:rsidR="00517AA3" w:rsidRPr="00175A8A" w:rsidRDefault="00517AA3" w:rsidP="00175A8A">
            <w:pPr>
              <w:spacing w:line="360" w:lineRule="auto"/>
              <w:jc w:val="both"/>
              <w:rPr>
                <w:sz w:val="20"/>
                <w:szCs w:val="20"/>
              </w:rPr>
            </w:pPr>
            <w:r w:rsidRPr="00175A8A">
              <w:rPr>
                <w:sz w:val="20"/>
                <w:szCs w:val="20"/>
              </w:rPr>
              <w:t>4</w:t>
            </w:r>
          </w:p>
        </w:tc>
        <w:tc>
          <w:tcPr>
            <w:tcW w:w="567" w:type="dxa"/>
            <w:vAlign w:val="center"/>
          </w:tcPr>
          <w:p w:rsidR="00517AA3" w:rsidRPr="00175A8A" w:rsidRDefault="00517AA3" w:rsidP="00175A8A">
            <w:pPr>
              <w:spacing w:line="360" w:lineRule="auto"/>
              <w:jc w:val="both"/>
              <w:rPr>
                <w:sz w:val="20"/>
                <w:szCs w:val="20"/>
              </w:rPr>
            </w:pPr>
            <w:r w:rsidRPr="00175A8A">
              <w:rPr>
                <w:sz w:val="20"/>
                <w:szCs w:val="20"/>
              </w:rPr>
              <w:t>2</w:t>
            </w:r>
          </w:p>
        </w:tc>
        <w:tc>
          <w:tcPr>
            <w:tcW w:w="567" w:type="dxa"/>
            <w:vAlign w:val="center"/>
          </w:tcPr>
          <w:p w:rsidR="00517AA3" w:rsidRPr="00175A8A" w:rsidRDefault="00517AA3" w:rsidP="00175A8A">
            <w:pPr>
              <w:spacing w:line="360" w:lineRule="auto"/>
              <w:jc w:val="both"/>
              <w:rPr>
                <w:sz w:val="20"/>
                <w:szCs w:val="20"/>
              </w:rPr>
            </w:pPr>
            <w:r w:rsidRPr="00175A8A">
              <w:rPr>
                <w:sz w:val="20"/>
                <w:szCs w:val="20"/>
              </w:rPr>
              <w:t>5</w:t>
            </w:r>
          </w:p>
        </w:tc>
        <w:tc>
          <w:tcPr>
            <w:tcW w:w="567" w:type="dxa"/>
            <w:vAlign w:val="center"/>
          </w:tcPr>
          <w:p w:rsidR="00517AA3" w:rsidRPr="00175A8A" w:rsidRDefault="00517AA3" w:rsidP="00175A8A">
            <w:pPr>
              <w:spacing w:line="360" w:lineRule="auto"/>
              <w:jc w:val="both"/>
              <w:rPr>
                <w:sz w:val="20"/>
                <w:szCs w:val="20"/>
              </w:rPr>
            </w:pPr>
            <w:r w:rsidRPr="00175A8A">
              <w:rPr>
                <w:sz w:val="20"/>
                <w:szCs w:val="20"/>
              </w:rPr>
              <w:t>2</w:t>
            </w:r>
          </w:p>
        </w:tc>
        <w:tc>
          <w:tcPr>
            <w:tcW w:w="567" w:type="dxa"/>
            <w:vAlign w:val="center"/>
          </w:tcPr>
          <w:p w:rsidR="00517AA3" w:rsidRPr="00175A8A" w:rsidRDefault="00517AA3" w:rsidP="00175A8A">
            <w:pPr>
              <w:spacing w:line="360" w:lineRule="auto"/>
              <w:jc w:val="both"/>
              <w:rPr>
                <w:sz w:val="20"/>
                <w:szCs w:val="20"/>
              </w:rPr>
            </w:pPr>
            <w:r w:rsidRPr="00175A8A">
              <w:rPr>
                <w:sz w:val="20"/>
                <w:szCs w:val="20"/>
              </w:rPr>
              <w:t>-</w:t>
            </w:r>
          </w:p>
        </w:tc>
        <w:tc>
          <w:tcPr>
            <w:tcW w:w="567" w:type="dxa"/>
            <w:vAlign w:val="center"/>
          </w:tcPr>
          <w:p w:rsidR="00517AA3" w:rsidRPr="00175A8A" w:rsidRDefault="00517AA3" w:rsidP="00175A8A">
            <w:pPr>
              <w:spacing w:line="360" w:lineRule="auto"/>
              <w:jc w:val="both"/>
              <w:rPr>
                <w:sz w:val="20"/>
                <w:szCs w:val="20"/>
              </w:rPr>
            </w:pPr>
            <w:r w:rsidRPr="00175A8A">
              <w:rPr>
                <w:sz w:val="20"/>
                <w:szCs w:val="20"/>
              </w:rPr>
              <w:t>0</w:t>
            </w:r>
          </w:p>
        </w:tc>
        <w:tc>
          <w:tcPr>
            <w:tcW w:w="1274" w:type="dxa"/>
            <w:vAlign w:val="center"/>
          </w:tcPr>
          <w:p w:rsidR="00517AA3" w:rsidRPr="00175A8A" w:rsidRDefault="00517AA3" w:rsidP="00175A8A">
            <w:pPr>
              <w:spacing w:line="360" w:lineRule="auto"/>
              <w:jc w:val="both"/>
              <w:rPr>
                <w:sz w:val="20"/>
                <w:szCs w:val="20"/>
              </w:rPr>
            </w:pPr>
            <w:r w:rsidRPr="00175A8A">
              <w:rPr>
                <w:sz w:val="20"/>
                <w:szCs w:val="20"/>
              </w:rPr>
              <w:t>13</w:t>
            </w:r>
          </w:p>
        </w:tc>
      </w:tr>
      <w:tr w:rsidR="00517AA3" w:rsidRPr="003A1036" w:rsidTr="00175A8A">
        <w:tc>
          <w:tcPr>
            <w:tcW w:w="4788" w:type="dxa"/>
          </w:tcPr>
          <w:p w:rsidR="00517AA3" w:rsidRPr="00175A8A" w:rsidRDefault="00517AA3" w:rsidP="00175A8A">
            <w:pPr>
              <w:spacing w:line="360" w:lineRule="auto"/>
              <w:jc w:val="both"/>
              <w:rPr>
                <w:sz w:val="20"/>
                <w:szCs w:val="20"/>
              </w:rPr>
            </w:pPr>
            <w:r w:rsidRPr="00175A8A">
              <w:rPr>
                <w:sz w:val="20"/>
                <w:szCs w:val="20"/>
              </w:rPr>
              <w:t>6) Отсутствие квалифицированных специалистов по инновационному менеджменту.</w:t>
            </w:r>
          </w:p>
        </w:tc>
        <w:tc>
          <w:tcPr>
            <w:tcW w:w="567" w:type="dxa"/>
            <w:vAlign w:val="center"/>
          </w:tcPr>
          <w:p w:rsidR="00517AA3" w:rsidRPr="00175A8A" w:rsidRDefault="00517AA3" w:rsidP="00175A8A">
            <w:pPr>
              <w:spacing w:line="360" w:lineRule="auto"/>
              <w:jc w:val="both"/>
              <w:rPr>
                <w:sz w:val="20"/>
                <w:szCs w:val="20"/>
              </w:rPr>
            </w:pPr>
            <w:r w:rsidRPr="00175A8A">
              <w:rPr>
                <w:sz w:val="20"/>
                <w:szCs w:val="20"/>
              </w:rPr>
              <w:t>2</w:t>
            </w:r>
          </w:p>
        </w:tc>
        <w:tc>
          <w:tcPr>
            <w:tcW w:w="567" w:type="dxa"/>
            <w:vAlign w:val="center"/>
          </w:tcPr>
          <w:p w:rsidR="00517AA3" w:rsidRPr="00175A8A" w:rsidRDefault="00517AA3" w:rsidP="00175A8A">
            <w:pPr>
              <w:spacing w:line="360" w:lineRule="auto"/>
              <w:jc w:val="both"/>
              <w:rPr>
                <w:sz w:val="20"/>
                <w:szCs w:val="20"/>
              </w:rPr>
            </w:pPr>
            <w:r w:rsidRPr="00175A8A">
              <w:rPr>
                <w:sz w:val="20"/>
                <w:szCs w:val="20"/>
              </w:rPr>
              <w:t>3</w:t>
            </w:r>
          </w:p>
        </w:tc>
        <w:tc>
          <w:tcPr>
            <w:tcW w:w="567" w:type="dxa"/>
            <w:vAlign w:val="center"/>
          </w:tcPr>
          <w:p w:rsidR="00517AA3" w:rsidRPr="00175A8A" w:rsidRDefault="00517AA3" w:rsidP="00175A8A">
            <w:pPr>
              <w:spacing w:line="360" w:lineRule="auto"/>
              <w:jc w:val="both"/>
              <w:rPr>
                <w:sz w:val="20"/>
                <w:szCs w:val="20"/>
              </w:rPr>
            </w:pPr>
            <w:r w:rsidRPr="00175A8A">
              <w:rPr>
                <w:sz w:val="20"/>
                <w:szCs w:val="20"/>
              </w:rPr>
              <w:t>4</w:t>
            </w:r>
          </w:p>
        </w:tc>
        <w:tc>
          <w:tcPr>
            <w:tcW w:w="567" w:type="dxa"/>
            <w:vAlign w:val="center"/>
          </w:tcPr>
          <w:p w:rsidR="00517AA3" w:rsidRPr="00175A8A" w:rsidRDefault="00517AA3" w:rsidP="00175A8A">
            <w:pPr>
              <w:spacing w:line="360" w:lineRule="auto"/>
              <w:jc w:val="both"/>
              <w:rPr>
                <w:sz w:val="20"/>
                <w:szCs w:val="20"/>
              </w:rPr>
            </w:pPr>
            <w:r w:rsidRPr="00175A8A">
              <w:rPr>
                <w:sz w:val="20"/>
                <w:szCs w:val="20"/>
              </w:rPr>
              <w:t>5</w:t>
            </w:r>
          </w:p>
        </w:tc>
        <w:tc>
          <w:tcPr>
            <w:tcW w:w="567" w:type="dxa"/>
            <w:vAlign w:val="center"/>
          </w:tcPr>
          <w:p w:rsidR="00517AA3" w:rsidRPr="00175A8A" w:rsidRDefault="00517AA3" w:rsidP="00175A8A">
            <w:pPr>
              <w:spacing w:line="360" w:lineRule="auto"/>
              <w:jc w:val="both"/>
              <w:rPr>
                <w:sz w:val="20"/>
                <w:szCs w:val="20"/>
              </w:rPr>
            </w:pPr>
            <w:r w:rsidRPr="00175A8A">
              <w:rPr>
                <w:sz w:val="20"/>
                <w:szCs w:val="20"/>
              </w:rPr>
              <w:t>0</w:t>
            </w:r>
          </w:p>
        </w:tc>
        <w:tc>
          <w:tcPr>
            <w:tcW w:w="567" w:type="dxa"/>
            <w:vAlign w:val="center"/>
          </w:tcPr>
          <w:p w:rsidR="00517AA3" w:rsidRPr="00175A8A" w:rsidRDefault="00517AA3" w:rsidP="00175A8A">
            <w:pPr>
              <w:spacing w:line="360" w:lineRule="auto"/>
              <w:jc w:val="both"/>
              <w:rPr>
                <w:sz w:val="20"/>
                <w:szCs w:val="20"/>
              </w:rPr>
            </w:pPr>
            <w:r w:rsidRPr="00175A8A">
              <w:rPr>
                <w:sz w:val="20"/>
                <w:szCs w:val="20"/>
              </w:rPr>
              <w:t>-</w:t>
            </w:r>
          </w:p>
        </w:tc>
        <w:tc>
          <w:tcPr>
            <w:tcW w:w="1274" w:type="dxa"/>
            <w:vAlign w:val="center"/>
          </w:tcPr>
          <w:p w:rsidR="00517AA3" w:rsidRPr="00175A8A" w:rsidRDefault="00517AA3" w:rsidP="00175A8A">
            <w:pPr>
              <w:spacing w:line="360" w:lineRule="auto"/>
              <w:jc w:val="both"/>
              <w:rPr>
                <w:sz w:val="20"/>
                <w:szCs w:val="20"/>
              </w:rPr>
            </w:pPr>
            <w:r w:rsidRPr="00175A8A">
              <w:rPr>
                <w:sz w:val="20"/>
                <w:szCs w:val="20"/>
              </w:rPr>
              <w:t>14</w:t>
            </w:r>
          </w:p>
        </w:tc>
      </w:tr>
      <w:tr w:rsidR="00517AA3" w:rsidRPr="003A1036" w:rsidTr="00175A8A">
        <w:tc>
          <w:tcPr>
            <w:tcW w:w="4788" w:type="dxa"/>
          </w:tcPr>
          <w:p w:rsidR="00517AA3" w:rsidRPr="00175A8A" w:rsidRDefault="00517AA3" w:rsidP="00175A8A">
            <w:pPr>
              <w:spacing w:line="360" w:lineRule="auto"/>
              <w:jc w:val="both"/>
              <w:rPr>
                <w:sz w:val="20"/>
                <w:szCs w:val="20"/>
              </w:rPr>
            </w:pPr>
            <w:r w:rsidRPr="00175A8A">
              <w:rPr>
                <w:sz w:val="20"/>
                <w:szCs w:val="20"/>
              </w:rPr>
              <w:t>7) Сумма следствий.</w:t>
            </w:r>
          </w:p>
        </w:tc>
        <w:tc>
          <w:tcPr>
            <w:tcW w:w="567" w:type="dxa"/>
            <w:vAlign w:val="center"/>
          </w:tcPr>
          <w:p w:rsidR="00517AA3" w:rsidRPr="00175A8A" w:rsidRDefault="00517AA3" w:rsidP="00175A8A">
            <w:pPr>
              <w:spacing w:line="360" w:lineRule="auto"/>
              <w:jc w:val="both"/>
              <w:rPr>
                <w:sz w:val="20"/>
                <w:szCs w:val="20"/>
              </w:rPr>
            </w:pPr>
            <w:r w:rsidRPr="00175A8A">
              <w:rPr>
                <w:sz w:val="20"/>
                <w:szCs w:val="20"/>
              </w:rPr>
              <w:t>13</w:t>
            </w:r>
          </w:p>
        </w:tc>
        <w:tc>
          <w:tcPr>
            <w:tcW w:w="567" w:type="dxa"/>
            <w:vAlign w:val="center"/>
          </w:tcPr>
          <w:p w:rsidR="00517AA3" w:rsidRPr="00175A8A" w:rsidRDefault="00517AA3" w:rsidP="00175A8A">
            <w:pPr>
              <w:spacing w:line="360" w:lineRule="auto"/>
              <w:jc w:val="both"/>
              <w:rPr>
                <w:sz w:val="20"/>
                <w:szCs w:val="20"/>
              </w:rPr>
            </w:pPr>
            <w:r w:rsidRPr="00175A8A">
              <w:rPr>
                <w:sz w:val="20"/>
                <w:szCs w:val="20"/>
              </w:rPr>
              <w:t>13</w:t>
            </w:r>
          </w:p>
        </w:tc>
        <w:tc>
          <w:tcPr>
            <w:tcW w:w="567" w:type="dxa"/>
            <w:vAlign w:val="center"/>
          </w:tcPr>
          <w:p w:rsidR="00517AA3" w:rsidRPr="00175A8A" w:rsidRDefault="00517AA3" w:rsidP="00175A8A">
            <w:pPr>
              <w:spacing w:line="360" w:lineRule="auto"/>
              <w:jc w:val="both"/>
              <w:rPr>
                <w:sz w:val="20"/>
                <w:szCs w:val="20"/>
              </w:rPr>
            </w:pPr>
            <w:r w:rsidRPr="00175A8A">
              <w:rPr>
                <w:sz w:val="20"/>
                <w:szCs w:val="20"/>
              </w:rPr>
              <w:t>18</w:t>
            </w:r>
          </w:p>
        </w:tc>
        <w:tc>
          <w:tcPr>
            <w:tcW w:w="567" w:type="dxa"/>
            <w:vAlign w:val="center"/>
          </w:tcPr>
          <w:p w:rsidR="00517AA3" w:rsidRPr="00175A8A" w:rsidRDefault="00517AA3" w:rsidP="00175A8A">
            <w:pPr>
              <w:spacing w:line="360" w:lineRule="auto"/>
              <w:jc w:val="both"/>
              <w:rPr>
                <w:sz w:val="20"/>
                <w:szCs w:val="20"/>
              </w:rPr>
            </w:pPr>
            <w:r w:rsidRPr="00175A8A">
              <w:rPr>
                <w:sz w:val="20"/>
                <w:szCs w:val="20"/>
              </w:rPr>
              <w:t>17</w:t>
            </w:r>
          </w:p>
        </w:tc>
        <w:tc>
          <w:tcPr>
            <w:tcW w:w="567" w:type="dxa"/>
            <w:vAlign w:val="center"/>
          </w:tcPr>
          <w:p w:rsidR="00517AA3" w:rsidRPr="00175A8A" w:rsidRDefault="00517AA3" w:rsidP="00175A8A">
            <w:pPr>
              <w:spacing w:line="360" w:lineRule="auto"/>
              <w:jc w:val="both"/>
              <w:rPr>
                <w:sz w:val="20"/>
                <w:szCs w:val="20"/>
              </w:rPr>
            </w:pPr>
            <w:r w:rsidRPr="00175A8A">
              <w:rPr>
                <w:sz w:val="20"/>
                <w:szCs w:val="20"/>
              </w:rPr>
              <w:t>0</w:t>
            </w:r>
          </w:p>
        </w:tc>
        <w:tc>
          <w:tcPr>
            <w:tcW w:w="567" w:type="dxa"/>
            <w:vAlign w:val="center"/>
          </w:tcPr>
          <w:p w:rsidR="00517AA3" w:rsidRPr="00175A8A" w:rsidRDefault="00517AA3" w:rsidP="00175A8A">
            <w:pPr>
              <w:spacing w:line="360" w:lineRule="auto"/>
              <w:jc w:val="both"/>
              <w:rPr>
                <w:sz w:val="20"/>
                <w:szCs w:val="20"/>
              </w:rPr>
            </w:pPr>
            <w:r w:rsidRPr="00175A8A">
              <w:rPr>
                <w:sz w:val="20"/>
                <w:szCs w:val="20"/>
              </w:rPr>
              <w:t>8</w:t>
            </w:r>
          </w:p>
        </w:tc>
        <w:tc>
          <w:tcPr>
            <w:tcW w:w="1274" w:type="dxa"/>
            <w:vAlign w:val="center"/>
          </w:tcPr>
          <w:p w:rsidR="00517AA3" w:rsidRPr="00175A8A" w:rsidRDefault="00517AA3" w:rsidP="00175A8A">
            <w:pPr>
              <w:spacing w:line="360" w:lineRule="auto"/>
              <w:jc w:val="both"/>
              <w:rPr>
                <w:sz w:val="20"/>
                <w:szCs w:val="20"/>
              </w:rPr>
            </w:pPr>
            <w:r w:rsidRPr="00175A8A">
              <w:rPr>
                <w:sz w:val="20"/>
                <w:szCs w:val="20"/>
              </w:rPr>
              <w:t>69</w:t>
            </w:r>
          </w:p>
        </w:tc>
      </w:tr>
    </w:tbl>
    <w:p w:rsidR="00517AA3" w:rsidRPr="003A1036" w:rsidRDefault="00517AA3" w:rsidP="003A1036">
      <w:pPr>
        <w:spacing w:line="360" w:lineRule="auto"/>
        <w:ind w:firstLine="709"/>
        <w:jc w:val="both"/>
        <w:rPr>
          <w:sz w:val="28"/>
        </w:rPr>
      </w:pPr>
    </w:p>
    <w:p w:rsidR="00517AA3" w:rsidRDefault="00517AA3" w:rsidP="003A1036">
      <w:pPr>
        <w:spacing w:line="360" w:lineRule="auto"/>
        <w:ind w:firstLine="709"/>
        <w:jc w:val="both"/>
        <w:rPr>
          <w:sz w:val="28"/>
        </w:rPr>
      </w:pPr>
      <w:r w:rsidRPr="003A1036">
        <w:rPr>
          <w:sz w:val="28"/>
        </w:rPr>
        <w:t>На вопрос, какую проблему решать в первую очередь помогает ответить граф проблем. Диаметр круга выражает важность данной проблемы как причины появления других проблем.</w:t>
      </w:r>
    </w:p>
    <w:p w:rsidR="00517AA3" w:rsidRPr="003A1036" w:rsidRDefault="00517AA3" w:rsidP="003A1036">
      <w:pPr>
        <w:spacing w:line="360" w:lineRule="auto"/>
        <w:ind w:firstLine="709"/>
        <w:jc w:val="both"/>
        <w:rPr>
          <w:sz w:val="28"/>
        </w:rPr>
      </w:pPr>
    </w:p>
    <w:p w:rsidR="00517AA3" w:rsidRPr="003A1036" w:rsidRDefault="00EA4483" w:rsidP="003A1036">
      <w:pPr>
        <w:spacing w:line="360" w:lineRule="auto"/>
        <w:ind w:firstLine="709"/>
        <w:jc w:val="both"/>
        <w:rPr>
          <w:sz w:val="28"/>
        </w:rPr>
      </w:pPr>
      <w:r>
        <w:rPr>
          <w:noProof/>
        </w:rPr>
        <w:pict>
          <v:group id="_x0000_s1028" style="position:absolute;left:0;text-align:left;margin-left:51.5pt;margin-top:-14.45pt;width:315pt;height:234pt;z-index:251656704" coordorigin="2498,9414" coordsize="6300,4680" o:allowincell="f">
            <v:oval id="_x0000_s1029" style="position:absolute;left:2498;top:11034;width:1260;height:1260">
              <v:textbox style="mso-next-textbox:#_x0000_s1029">
                <w:txbxContent>
                  <w:p w:rsidR="00517AA3" w:rsidRDefault="00517AA3">
                    <w:pPr>
                      <w:jc w:val="center"/>
                      <w:rPr>
                        <w:sz w:val="2"/>
                      </w:rPr>
                    </w:pPr>
                  </w:p>
                  <w:p w:rsidR="00517AA3" w:rsidRDefault="00517AA3">
                    <w:pPr>
                      <w:jc w:val="center"/>
                      <w:rPr>
                        <w:sz w:val="2"/>
                      </w:rPr>
                    </w:pPr>
                  </w:p>
                  <w:p w:rsidR="00517AA3" w:rsidRDefault="00517AA3">
                    <w:pPr>
                      <w:jc w:val="center"/>
                      <w:rPr>
                        <w:sz w:val="2"/>
                      </w:rPr>
                    </w:pPr>
                  </w:p>
                  <w:p w:rsidR="00517AA3" w:rsidRDefault="00517AA3">
                    <w:pPr>
                      <w:jc w:val="center"/>
                      <w:rPr>
                        <w:sz w:val="2"/>
                      </w:rPr>
                    </w:pPr>
                  </w:p>
                  <w:p w:rsidR="00517AA3" w:rsidRDefault="00517AA3">
                    <w:pPr>
                      <w:jc w:val="center"/>
                      <w:rPr>
                        <w:sz w:val="2"/>
                      </w:rPr>
                    </w:pPr>
                  </w:p>
                  <w:p w:rsidR="00517AA3" w:rsidRDefault="00517AA3">
                    <w:pPr>
                      <w:jc w:val="center"/>
                      <w:rPr>
                        <w:sz w:val="2"/>
                      </w:rPr>
                    </w:pPr>
                  </w:p>
                  <w:p w:rsidR="00517AA3" w:rsidRDefault="00517AA3">
                    <w:pPr>
                      <w:jc w:val="center"/>
                      <w:rPr>
                        <w:sz w:val="2"/>
                      </w:rPr>
                    </w:pPr>
                  </w:p>
                  <w:p w:rsidR="00517AA3" w:rsidRDefault="00517AA3">
                    <w:pPr>
                      <w:jc w:val="center"/>
                      <w:rPr>
                        <w:sz w:val="2"/>
                      </w:rPr>
                    </w:pPr>
                  </w:p>
                  <w:p w:rsidR="00517AA3" w:rsidRDefault="00517AA3">
                    <w:pPr>
                      <w:jc w:val="center"/>
                      <w:rPr>
                        <w:sz w:val="2"/>
                      </w:rPr>
                    </w:pPr>
                  </w:p>
                  <w:p w:rsidR="00517AA3" w:rsidRDefault="00517AA3">
                    <w:pPr>
                      <w:jc w:val="center"/>
                      <w:rPr>
                        <w:sz w:val="2"/>
                      </w:rPr>
                    </w:pPr>
                  </w:p>
                  <w:p w:rsidR="00517AA3" w:rsidRDefault="00517AA3">
                    <w:pPr>
                      <w:jc w:val="center"/>
                      <w:rPr>
                        <w:sz w:val="2"/>
                      </w:rPr>
                    </w:pPr>
                  </w:p>
                  <w:p w:rsidR="00517AA3" w:rsidRDefault="00517AA3">
                    <w:pPr>
                      <w:jc w:val="center"/>
                    </w:pPr>
                    <w:r>
                      <w:t>3</w:t>
                    </w:r>
                  </w:p>
                </w:txbxContent>
              </v:textbox>
            </v:oval>
            <v:oval id="_x0000_s1030" style="position:absolute;left:7718;top:11214;width:1080;height:1080">
              <v:textbox style="mso-next-textbox:#_x0000_s1030">
                <w:txbxContent>
                  <w:p w:rsidR="00517AA3" w:rsidRDefault="00517AA3">
                    <w:pPr>
                      <w:rPr>
                        <w:sz w:val="2"/>
                      </w:rPr>
                    </w:pPr>
                  </w:p>
                  <w:p w:rsidR="00517AA3" w:rsidRDefault="00517AA3">
                    <w:pPr>
                      <w:rPr>
                        <w:sz w:val="2"/>
                      </w:rPr>
                    </w:pPr>
                  </w:p>
                  <w:p w:rsidR="00517AA3" w:rsidRDefault="00517AA3">
                    <w:pPr>
                      <w:rPr>
                        <w:sz w:val="2"/>
                      </w:rPr>
                    </w:pPr>
                  </w:p>
                  <w:p w:rsidR="00517AA3" w:rsidRDefault="00517AA3">
                    <w:pPr>
                      <w:rPr>
                        <w:sz w:val="2"/>
                      </w:rPr>
                    </w:pPr>
                  </w:p>
                  <w:p w:rsidR="00517AA3" w:rsidRDefault="00517AA3">
                    <w:pPr>
                      <w:rPr>
                        <w:sz w:val="2"/>
                      </w:rPr>
                    </w:pPr>
                  </w:p>
                  <w:p w:rsidR="00517AA3" w:rsidRDefault="00517AA3">
                    <w:pPr>
                      <w:rPr>
                        <w:sz w:val="2"/>
                      </w:rPr>
                    </w:pPr>
                  </w:p>
                  <w:p w:rsidR="00517AA3" w:rsidRDefault="00517AA3">
                    <w:pPr>
                      <w:rPr>
                        <w:sz w:val="2"/>
                      </w:rPr>
                    </w:pPr>
                  </w:p>
                  <w:p w:rsidR="00517AA3" w:rsidRDefault="00517AA3">
                    <w:pPr>
                      <w:rPr>
                        <w:sz w:val="2"/>
                      </w:rPr>
                    </w:pPr>
                  </w:p>
                  <w:p w:rsidR="00517AA3" w:rsidRDefault="00517AA3">
                    <w:pPr>
                      <w:jc w:val="center"/>
                    </w:pPr>
                    <w:r>
                      <w:t>6</w:t>
                    </w:r>
                  </w:p>
                </w:txbxContent>
              </v:textbox>
            </v:oval>
            <v:oval id="_x0000_s1031" style="position:absolute;left:4118;top:9414;width:720;height:720">
              <v:textbox style="mso-next-textbox:#_x0000_s1031">
                <w:txbxContent>
                  <w:p w:rsidR="00517AA3" w:rsidRDefault="00517AA3">
                    <w:pPr>
                      <w:jc w:val="center"/>
                      <w:rPr>
                        <w:sz w:val="2"/>
                      </w:rPr>
                    </w:pPr>
                  </w:p>
                  <w:p w:rsidR="00517AA3" w:rsidRDefault="00517AA3">
                    <w:pPr>
                      <w:jc w:val="center"/>
                      <w:rPr>
                        <w:sz w:val="2"/>
                      </w:rPr>
                    </w:pPr>
                  </w:p>
                  <w:p w:rsidR="00517AA3" w:rsidRDefault="00517AA3">
                    <w:pPr>
                      <w:jc w:val="center"/>
                    </w:pPr>
                    <w:r>
                      <w:t>1</w:t>
                    </w:r>
                  </w:p>
                </w:txbxContent>
              </v:textbox>
            </v:oval>
            <v:oval id="_x0000_s1032" style="position:absolute;left:3938;top:13374;width:720;height:720">
              <v:textbox style="mso-next-textbox:#_x0000_s1032">
                <w:txbxContent>
                  <w:p w:rsidR="00517AA3" w:rsidRDefault="00517AA3">
                    <w:pPr>
                      <w:jc w:val="center"/>
                      <w:rPr>
                        <w:sz w:val="2"/>
                      </w:rPr>
                    </w:pPr>
                  </w:p>
                  <w:p w:rsidR="00517AA3" w:rsidRDefault="00517AA3">
                    <w:pPr>
                      <w:jc w:val="center"/>
                      <w:rPr>
                        <w:sz w:val="2"/>
                      </w:rPr>
                    </w:pPr>
                  </w:p>
                  <w:p w:rsidR="00517AA3" w:rsidRDefault="00517AA3">
                    <w:pPr>
                      <w:jc w:val="center"/>
                      <w:rPr>
                        <w:sz w:val="2"/>
                      </w:rPr>
                    </w:pPr>
                  </w:p>
                  <w:p w:rsidR="00517AA3" w:rsidRDefault="00517AA3">
                    <w:pPr>
                      <w:jc w:val="center"/>
                    </w:pPr>
                    <w:r>
                      <w:t>4</w:t>
                    </w:r>
                  </w:p>
                </w:txbxContent>
              </v:textbox>
            </v:oval>
            <v:oval id="_x0000_s1033" style="position:absolute;left:6458;top:13374;width:720;height:720">
              <v:textbox style="mso-next-textbox:#_x0000_s1033">
                <w:txbxContent>
                  <w:p w:rsidR="00517AA3" w:rsidRDefault="00517AA3">
                    <w:pPr>
                      <w:jc w:val="center"/>
                      <w:rPr>
                        <w:sz w:val="2"/>
                      </w:rPr>
                    </w:pPr>
                  </w:p>
                  <w:p w:rsidR="00517AA3" w:rsidRDefault="00517AA3">
                    <w:pPr>
                      <w:jc w:val="center"/>
                      <w:rPr>
                        <w:sz w:val="2"/>
                      </w:rPr>
                    </w:pPr>
                  </w:p>
                  <w:p w:rsidR="00517AA3" w:rsidRDefault="00517AA3">
                    <w:pPr>
                      <w:jc w:val="center"/>
                    </w:pPr>
                    <w:r>
                      <w:t>5</w:t>
                    </w:r>
                  </w:p>
                </w:txbxContent>
              </v:textbox>
            </v:oval>
            <v:oval id="_x0000_s1034" style="position:absolute;left:6458;top:9594;width:540;height:540">
              <v:textbox style="mso-next-textbox:#_x0000_s1034">
                <w:txbxContent>
                  <w:p w:rsidR="00517AA3" w:rsidRDefault="00517AA3">
                    <w:r>
                      <w:t>2</w:t>
                    </w:r>
                  </w:p>
                </w:txbxContent>
              </v:textbox>
            </v:oval>
            <v:line id="_x0000_s1035" style="position:absolute" from="3488,12195" to="4095,13446">
              <v:stroke startarrow="classic" endarrow="classic"/>
            </v:line>
            <v:line id="_x0000_s1036" style="position:absolute;flip:x" from="3450,10050" to="4238,11151">
              <v:stroke startarrow="classic" endarrow="classic"/>
            </v:line>
            <v:line id="_x0000_s1037" style="position:absolute;flip:x" from="4349,10152" to="4482,13398">
              <v:stroke startarrow="classic" endarrow="classic"/>
            </v:line>
            <v:line id="_x0000_s1038" style="position:absolute;flip:x" from="4626,12060" to="7848,13599">
              <v:stroke startarrow="classic" endarrow="classic"/>
            </v:line>
            <v:line id="_x0000_s1039" style="position:absolute;flip:x y" from="3725,11676" to="7705,11706">
              <v:stroke startarrow="classic" endarrow="classic"/>
            </v:line>
            <v:line id="_x0000_s1040" style="position:absolute;flip:x" from="3717,9999" to="6526,11412">
              <v:stroke startarrow="classic" endarrow="classic"/>
            </v:line>
            <v:line id="_x0000_s1041" style="position:absolute;flip:x" from="4658,13734" to="6458,13734">
              <v:stroke endarrow="classic"/>
            </v:line>
            <v:line id="_x0000_s1042" style="position:absolute;flip:x y" from="6748,10134" to="6802,13356">
              <v:stroke endarrow="classic"/>
            </v:line>
            <v:line id="_x0000_s1043" style="position:absolute;flip:x y" from="4677,10056" to="6592,13446">
              <v:stroke endarrow="classic"/>
            </v:line>
            <v:line id="_x0000_s1044" style="position:absolute;flip:x y" from="3701,11958" to="6494,13542">
              <v:stroke endarrow="classic"/>
            </v:line>
            <v:line id="_x0000_s1045" style="position:absolute" from="4800,9936" to="7964,11313">
              <v:stroke startarrow="classic" endarrow="classic"/>
            </v:line>
            <v:line id="_x0000_s1046" style="position:absolute;flip:x y" from="6920,10020" to="8265,11205">
              <v:stroke endarrow="classic"/>
            </v:line>
            <v:line id="_x0000_s1047" style="position:absolute;flip:y" from="4482,10062" to="6589,13431">
              <v:stroke endarrow="classic"/>
            </v:line>
            <v:line id="_x0000_s1048" style="position:absolute" from="4843,9729" to="6468,9819">
              <v:stroke endarrow="classic"/>
            </v:line>
          </v:group>
        </w:pict>
      </w:r>
    </w:p>
    <w:p w:rsidR="00517AA3" w:rsidRPr="003A1036" w:rsidRDefault="00517AA3" w:rsidP="003A1036">
      <w:pPr>
        <w:spacing w:line="360" w:lineRule="auto"/>
        <w:ind w:firstLine="709"/>
        <w:jc w:val="both"/>
        <w:rPr>
          <w:sz w:val="28"/>
        </w:rPr>
      </w:pPr>
    </w:p>
    <w:p w:rsidR="00517AA3" w:rsidRPr="003A1036" w:rsidRDefault="00517AA3" w:rsidP="003A1036">
      <w:pPr>
        <w:spacing w:line="360" w:lineRule="auto"/>
        <w:ind w:firstLine="709"/>
        <w:jc w:val="both"/>
        <w:rPr>
          <w:sz w:val="28"/>
        </w:rPr>
      </w:pPr>
    </w:p>
    <w:p w:rsidR="00517AA3" w:rsidRPr="003A1036" w:rsidRDefault="00517AA3" w:rsidP="003A1036">
      <w:pPr>
        <w:spacing w:line="360" w:lineRule="auto"/>
        <w:ind w:firstLine="709"/>
        <w:jc w:val="both"/>
        <w:rPr>
          <w:sz w:val="28"/>
        </w:rPr>
      </w:pPr>
    </w:p>
    <w:p w:rsidR="00517AA3" w:rsidRPr="003A1036" w:rsidRDefault="00517AA3" w:rsidP="003A1036">
      <w:pPr>
        <w:spacing w:line="360" w:lineRule="auto"/>
        <w:ind w:firstLine="709"/>
        <w:jc w:val="both"/>
        <w:rPr>
          <w:sz w:val="28"/>
        </w:rPr>
      </w:pPr>
    </w:p>
    <w:p w:rsidR="00517AA3" w:rsidRPr="003A1036" w:rsidRDefault="00517AA3" w:rsidP="003A1036">
      <w:pPr>
        <w:spacing w:line="360" w:lineRule="auto"/>
        <w:ind w:firstLine="709"/>
        <w:jc w:val="both"/>
        <w:rPr>
          <w:sz w:val="28"/>
        </w:rPr>
      </w:pPr>
    </w:p>
    <w:p w:rsidR="00517AA3" w:rsidRPr="003A1036" w:rsidRDefault="00517AA3" w:rsidP="003A1036">
      <w:pPr>
        <w:spacing w:line="360" w:lineRule="auto"/>
        <w:ind w:firstLine="709"/>
        <w:jc w:val="both"/>
        <w:rPr>
          <w:sz w:val="28"/>
        </w:rPr>
      </w:pPr>
    </w:p>
    <w:p w:rsidR="00517AA3" w:rsidRPr="003A1036" w:rsidRDefault="00517AA3" w:rsidP="003A1036">
      <w:pPr>
        <w:spacing w:line="360" w:lineRule="auto"/>
        <w:ind w:firstLine="709"/>
        <w:jc w:val="both"/>
        <w:rPr>
          <w:sz w:val="28"/>
        </w:rPr>
      </w:pPr>
    </w:p>
    <w:p w:rsidR="00175A8A" w:rsidRDefault="00175A8A" w:rsidP="003A1036">
      <w:pPr>
        <w:spacing w:line="360" w:lineRule="auto"/>
        <w:ind w:firstLine="709"/>
        <w:jc w:val="both"/>
        <w:rPr>
          <w:sz w:val="28"/>
        </w:rPr>
      </w:pPr>
    </w:p>
    <w:p w:rsidR="00175A8A" w:rsidRDefault="00175A8A" w:rsidP="003A1036">
      <w:pPr>
        <w:spacing w:line="360" w:lineRule="auto"/>
        <w:ind w:firstLine="709"/>
        <w:jc w:val="both"/>
        <w:rPr>
          <w:sz w:val="28"/>
        </w:rPr>
      </w:pPr>
    </w:p>
    <w:p w:rsidR="00517AA3" w:rsidRPr="003A1036" w:rsidRDefault="00517AA3" w:rsidP="003A1036">
      <w:pPr>
        <w:spacing w:line="360" w:lineRule="auto"/>
        <w:ind w:firstLine="709"/>
        <w:jc w:val="both"/>
        <w:rPr>
          <w:sz w:val="28"/>
        </w:rPr>
      </w:pPr>
      <w:r w:rsidRPr="003A1036">
        <w:rPr>
          <w:sz w:val="28"/>
        </w:rPr>
        <w:t>Рис. 3.1. Граф проблем.</w:t>
      </w:r>
    </w:p>
    <w:p w:rsidR="00517AA3" w:rsidRPr="003A1036" w:rsidRDefault="00517AA3" w:rsidP="003A1036">
      <w:pPr>
        <w:spacing w:line="360" w:lineRule="auto"/>
        <w:ind w:firstLine="709"/>
        <w:jc w:val="both"/>
        <w:rPr>
          <w:sz w:val="28"/>
        </w:rPr>
      </w:pPr>
    </w:p>
    <w:p w:rsidR="00517AA3" w:rsidRPr="003A1036" w:rsidRDefault="00517AA3" w:rsidP="003A1036">
      <w:pPr>
        <w:spacing w:line="360" w:lineRule="auto"/>
        <w:ind w:firstLine="709"/>
        <w:jc w:val="both"/>
        <w:rPr>
          <w:sz w:val="28"/>
        </w:rPr>
      </w:pPr>
      <w:r w:rsidRPr="003A1036">
        <w:rPr>
          <w:sz w:val="28"/>
        </w:rPr>
        <w:t xml:space="preserve">Исходя из результатов проведенного анализа следует отметить, что в первую очередь необходимо снизить влияние друг на друга таких проблем как отсутствие интереса и инициативы у руководства к созданию базы НИОКР и отсутствие квалифицированных специалистов по инновационному менеджменту на предприятии. Это окажет положительное влияние на решение 1-й и 4-й проблемы. Решение 3-й и 6-й проблемы можно добиться приглашением на работу опытного менеджера по инновациям или же </w:t>
      </w:r>
      <w:r w:rsidRPr="003A1036">
        <w:rPr>
          <w:sz w:val="28"/>
        </w:rPr>
        <w:lastRenderedPageBreak/>
        <w:t>направить на учебу по данному направлению одного из собственных управляющих. Успешная реализация данной задачи повлечет за собой налаживание связей с научными центрами, создание испытательных лабораторий и, как следствие, накопление опыта в проведении НИОКР.</w:t>
      </w:r>
    </w:p>
    <w:p w:rsidR="00517AA3" w:rsidRPr="003A1036" w:rsidRDefault="00517AA3" w:rsidP="003A1036">
      <w:pPr>
        <w:spacing w:line="360" w:lineRule="auto"/>
        <w:ind w:firstLine="709"/>
        <w:jc w:val="both"/>
        <w:rPr>
          <w:sz w:val="28"/>
        </w:rPr>
      </w:pPr>
      <w:r w:rsidRPr="003A1036">
        <w:rPr>
          <w:sz w:val="28"/>
        </w:rPr>
        <w:t>Проблема №5 имеет некоторые особенности, а именно она оказывает влияние на остальные проблемы, но сама не подвержена влиянию со стороны других. Это объясняется тем, что она носит глобальный характер и одно предприятие не способно повлиять на ее решение. Однако совместные действия многих предприятий страны вполне могут привести к ее исчезновению.</w:t>
      </w:r>
    </w:p>
    <w:p w:rsidR="00517AA3" w:rsidRPr="003A1036" w:rsidRDefault="00517AA3" w:rsidP="003A1036">
      <w:pPr>
        <w:spacing w:line="360" w:lineRule="auto"/>
        <w:ind w:firstLine="709"/>
        <w:jc w:val="both"/>
        <w:rPr>
          <w:sz w:val="28"/>
        </w:rPr>
      </w:pPr>
      <w:r w:rsidRPr="003A1036">
        <w:rPr>
          <w:sz w:val="28"/>
        </w:rPr>
        <w:t>Проблема №2 решится сама собой, когда будут решены основные (3 и 6). Появление статьи затрат на НИОКР – скорее следствие проведения мероприятий в данном направлении, но в то же время ее наличие будет поддерживать обязательность и регулярность проведения НИОКР.</w:t>
      </w:r>
    </w:p>
    <w:p w:rsidR="00517AA3" w:rsidRPr="003A1036" w:rsidRDefault="00517AA3" w:rsidP="003A1036">
      <w:pPr>
        <w:spacing w:line="360" w:lineRule="auto"/>
        <w:ind w:firstLine="709"/>
        <w:jc w:val="both"/>
        <w:rPr>
          <w:sz w:val="28"/>
        </w:rPr>
      </w:pPr>
    </w:p>
    <w:p w:rsidR="00517AA3" w:rsidRPr="00175A8A" w:rsidRDefault="00517AA3" w:rsidP="00175A8A">
      <w:pPr>
        <w:spacing w:line="360" w:lineRule="auto"/>
        <w:ind w:firstLine="709"/>
        <w:jc w:val="center"/>
        <w:rPr>
          <w:b/>
          <w:sz w:val="28"/>
        </w:rPr>
      </w:pPr>
      <w:r w:rsidRPr="00175A8A">
        <w:rPr>
          <w:b/>
          <w:sz w:val="28"/>
        </w:rPr>
        <w:t>3.2 Принятие управленческого решения</w:t>
      </w:r>
    </w:p>
    <w:p w:rsidR="00517AA3" w:rsidRPr="003A1036" w:rsidRDefault="00517AA3" w:rsidP="003A1036">
      <w:pPr>
        <w:spacing w:line="360" w:lineRule="auto"/>
        <w:ind w:firstLine="709"/>
        <w:jc w:val="both"/>
        <w:rPr>
          <w:sz w:val="28"/>
        </w:rPr>
      </w:pPr>
    </w:p>
    <w:p w:rsidR="00517AA3" w:rsidRPr="003A1036" w:rsidRDefault="00517AA3" w:rsidP="003A1036">
      <w:pPr>
        <w:spacing w:line="360" w:lineRule="auto"/>
        <w:ind w:firstLine="709"/>
        <w:jc w:val="both"/>
        <w:rPr>
          <w:sz w:val="28"/>
        </w:rPr>
      </w:pPr>
      <w:r w:rsidRPr="003A1036">
        <w:rPr>
          <w:sz w:val="28"/>
        </w:rPr>
        <w:t>Решая данную проблему, мы, к сожалению, сталкиваемся с недоброкачественным типом неопределенности, а именно с «природной». В нашем случае практически невозможно подсчитать экономический эффект от работы будущего подразделения НИОКР. Мы можем лишь судить о величине затрат на данное мероприятие, поэтому основной нашей задачей будет выбор варианта с наименьшими единовременными затратами.</w:t>
      </w:r>
    </w:p>
    <w:p w:rsidR="00517AA3" w:rsidRPr="003A1036" w:rsidRDefault="00517AA3" w:rsidP="003A1036">
      <w:pPr>
        <w:spacing w:line="360" w:lineRule="auto"/>
        <w:ind w:firstLine="709"/>
        <w:jc w:val="both"/>
        <w:rPr>
          <w:sz w:val="28"/>
        </w:rPr>
      </w:pPr>
      <w:r w:rsidRPr="003A1036">
        <w:rPr>
          <w:sz w:val="28"/>
        </w:rPr>
        <w:t xml:space="preserve">Таким образом, при прочих равных условиях затраты на заработную плату для менеджера, нанятого извне, составят приблизительно 12000 </w:t>
      </w:r>
      <w:r w:rsidRPr="003A1036">
        <w:rPr>
          <w:sz w:val="28"/>
          <w:lang w:val="en-US"/>
        </w:rPr>
        <w:t>USD</w:t>
      </w:r>
      <w:r w:rsidRPr="003A1036">
        <w:rPr>
          <w:sz w:val="28"/>
        </w:rPr>
        <w:t xml:space="preserve"> в год. Затраты же предприятия на обучение 2-х собственных специалистов за границей (при условии, что обучение будет длиться 1 год) составят приблизительно 20000 </w:t>
      </w:r>
      <w:r w:rsidRPr="003A1036">
        <w:rPr>
          <w:sz w:val="28"/>
          <w:lang w:val="en-US"/>
        </w:rPr>
        <w:t>USD</w:t>
      </w:r>
      <w:r w:rsidRPr="003A1036">
        <w:rPr>
          <w:sz w:val="28"/>
        </w:rPr>
        <w:t xml:space="preserve"> в год. Понятно, что зарплату новому работнику придется выплачивать ежегодно в течение неопределенного промежутка времени. Финансирование же учебы носит разовый характер, поэтому обучать собственные кадры будет для предприятия дешевле. К тому же проработавшие на предприятии специалисты не будут сталкиваться с проблемой адаптации, ибо им уже прекрасно известны и понятны и корпоративная культура, и психологический климат внутри предприятия.</w:t>
      </w:r>
    </w:p>
    <w:p w:rsidR="00517AA3" w:rsidRPr="003A1036" w:rsidRDefault="00517AA3" w:rsidP="003A1036">
      <w:pPr>
        <w:spacing w:line="360" w:lineRule="auto"/>
        <w:ind w:firstLine="709"/>
        <w:jc w:val="both"/>
        <w:rPr>
          <w:sz w:val="28"/>
        </w:rPr>
      </w:pPr>
      <w:r w:rsidRPr="003A1036">
        <w:rPr>
          <w:sz w:val="28"/>
        </w:rPr>
        <w:t>Следовательно, достаточно правильными и обоснованными действиями для решения поставленной проблемы (отсутствие базы НИОКР) будут попытки руководства создать коллектив специалистов по инновационной деятельности, посредством обучения собственных кадров. Реализация этого плана приведет к появлению новой сферы деятельности предприятия – разработка новых видов продукции и технологий, заниматься которой будут квалифицированные специалисты, а также ученые и научные центры области и страны в целом. Проведение успешной инновационной деятельности будет способствовать продлению жизненного цикла предприятия, поддержанию и что самое главное, росту его активов и рентабельности в будущем.</w:t>
      </w:r>
    </w:p>
    <w:p w:rsidR="00517AA3" w:rsidRPr="00175A8A" w:rsidRDefault="00175A8A" w:rsidP="00175A8A">
      <w:pPr>
        <w:spacing w:line="360" w:lineRule="auto"/>
        <w:ind w:firstLine="709"/>
        <w:jc w:val="center"/>
        <w:rPr>
          <w:b/>
          <w:sz w:val="28"/>
        </w:rPr>
      </w:pPr>
      <w:r>
        <w:rPr>
          <w:sz w:val="28"/>
        </w:rPr>
        <w:br w:type="page"/>
      </w:r>
      <w:r w:rsidR="00517AA3" w:rsidRPr="00175A8A">
        <w:rPr>
          <w:b/>
          <w:sz w:val="28"/>
        </w:rPr>
        <w:t>Заключение.</w:t>
      </w:r>
    </w:p>
    <w:p w:rsidR="00175A8A" w:rsidRDefault="00175A8A" w:rsidP="003A1036">
      <w:pPr>
        <w:spacing w:line="360" w:lineRule="auto"/>
        <w:ind w:firstLine="709"/>
        <w:jc w:val="both"/>
        <w:rPr>
          <w:sz w:val="28"/>
        </w:rPr>
      </w:pPr>
    </w:p>
    <w:p w:rsidR="00517AA3" w:rsidRPr="003A1036" w:rsidRDefault="00517AA3" w:rsidP="003A1036">
      <w:pPr>
        <w:spacing w:line="360" w:lineRule="auto"/>
        <w:ind w:firstLine="709"/>
        <w:jc w:val="both"/>
        <w:rPr>
          <w:sz w:val="28"/>
        </w:rPr>
      </w:pPr>
      <w:r w:rsidRPr="003A1036">
        <w:rPr>
          <w:sz w:val="28"/>
        </w:rPr>
        <w:t>По результатам проведенных исследований можно сделать вывод о том, что подавляющее большинство решений, которые приходится принимать современному руководителю, связаны с той или иной степенью неопределенности.</w:t>
      </w:r>
    </w:p>
    <w:p w:rsidR="00517AA3" w:rsidRPr="003A1036" w:rsidRDefault="00517AA3" w:rsidP="003A1036">
      <w:pPr>
        <w:spacing w:line="360" w:lineRule="auto"/>
        <w:ind w:firstLine="709"/>
        <w:jc w:val="both"/>
        <w:rPr>
          <w:sz w:val="28"/>
        </w:rPr>
      </w:pPr>
      <w:r w:rsidRPr="003A1036">
        <w:rPr>
          <w:sz w:val="28"/>
        </w:rPr>
        <w:t>Отвечая на вопросы, поставленные в начале работы, следует отметить, что:</w:t>
      </w:r>
    </w:p>
    <w:p w:rsidR="00517AA3" w:rsidRPr="003A1036" w:rsidRDefault="00517AA3" w:rsidP="003A1036">
      <w:pPr>
        <w:spacing w:line="360" w:lineRule="auto"/>
        <w:ind w:firstLine="709"/>
        <w:jc w:val="both"/>
        <w:rPr>
          <w:sz w:val="28"/>
        </w:rPr>
      </w:pPr>
      <w:r w:rsidRPr="003A1036">
        <w:rPr>
          <w:sz w:val="28"/>
        </w:rPr>
        <w:t>1) Неопределенность представляет собой ситуацию, будущее состояние которой подвержено игре случая и, как следствие, неизвестно.</w:t>
      </w:r>
    </w:p>
    <w:p w:rsidR="00517AA3" w:rsidRPr="003A1036" w:rsidRDefault="00517AA3" w:rsidP="003A1036">
      <w:pPr>
        <w:spacing w:line="360" w:lineRule="auto"/>
        <w:ind w:firstLine="709"/>
        <w:jc w:val="both"/>
        <w:rPr>
          <w:sz w:val="28"/>
        </w:rPr>
      </w:pPr>
      <w:r w:rsidRPr="003A1036">
        <w:rPr>
          <w:sz w:val="28"/>
        </w:rPr>
        <w:t>2) В науке принято выделять 2 типа неопределенности: стохастическая неопределенность и недоброкачественная неопределенность.</w:t>
      </w:r>
    </w:p>
    <w:p w:rsidR="00517AA3" w:rsidRPr="003A1036" w:rsidRDefault="00517AA3" w:rsidP="003A1036">
      <w:pPr>
        <w:spacing w:line="360" w:lineRule="auto"/>
        <w:ind w:firstLine="709"/>
        <w:jc w:val="both"/>
        <w:rPr>
          <w:sz w:val="28"/>
        </w:rPr>
      </w:pPr>
      <w:r w:rsidRPr="003A1036">
        <w:rPr>
          <w:sz w:val="28"/>
        </w:rPr>
        <w:t>3) Если руководителю приходится сталкиваться со стохастической неопределенностью, то ему на помощь могут прийти и статистика, и теория вероятности, и прогнозирование. Примерами таких ситуаций могут служить: прогнозирование спроса на следующий год; прогнозирование объема производства и численности ППП; прогнозирование уровня цен и инфляции и т.д. Условия стохастической неопределенности подчинены статистическим закономерностям, поэтому принятие решений в данном случае опирается на динамические ряды, сформированные в прошлом. Что касается нестохастической неопределенности, то эта ситуация характеризуется отсутствием динамических рядов и, как следствие, неприспособленна к привязке к статистическому инструментарию. Здесь нельзя выделять средние значения, определить вероятности исходов, и случай в этой ситуации главенствует всецело. В данных условиях любое принятое решение в равной мере можно назвать и правильным, и неправильным. Например, когда менеджеру приходится решать, производить ли новый продукт или нет, когда необходимо предугадать направление моды и стиля, когда нужно предсказать поведение конкурентов и т.д.</w:t>
      </w:r>
    </w:p>
    <w:p w:rsidR="00517AA3" w:rsidRPr="003A1036" w:rsidRDefault="00517AA3" w:rsidP="003A1036">
      <w:pPr>
        <w:spacing w:line="360" w:lineRule="auto"/>
        <w:ind w:firstLine="709"/>
        <w:jc w:val="both"/>
        <w:rPr>
          <w:sz w:val="28"/>
        </w:rPr>
      </w:pPr>
      <w:r w:rsidRPr="003A1036">
        <w:rPr>
          <w:sz w:val="28"/>
        </w:rPr>
        <w:t>4) В данной работе в качестве объекта исследования было рассмотрено предприятие ОАО «ЖБК-1». Среди сильных его сторон наибольшее значение имеют: диверсификация производства, большой удельный вес на рынке, авторитет и известность у потребителей, квалифицированный менеджмент. Слабые стороны сводятся к текучести кадров, относительно небольшой географией распространения продукции, отсутствии маркетинговой службы и НИОКР.</w:t>
      </w:r>
    </w:p>
    <w:p w:rsidR="00517AA3" w:rsidRPr="003A1036" w:rsidRDefault="00517AA3" w:rsidP="003A1036">
      <w:pPr>
        <w:spacing w:line="360" w:lineRule="auto"/>
        <w:ind w:firstLine="709"/>
        <w:jc w:val="both"/>
        <w:rPr>
          <w:sz w:val="28"/>
        </w:rPr>
      </w:pPr>
      <w:r w:rsidRPr="003A1036">
        <w:rPr>
          <w:sz w:val="28"/>
        </w:rPr>
        <w:t xml:space="preserve">5) Прогноз состояния внешней среды предприятия показывает отрицательные результаты, то есть перенасыщение рынка области и, соответственно, снижение рентабельности производства. </w:t>
      </w:r>
    </w:p>
    <w:p w:rsidR="00517AA3" w:rsidRPr="003A1036" w:rsidRDefault="00517AA3" w:rsidP="003A1036">
      <w:pPr>
        <w:spacing w:line="360" w:lineRule="auto"/>
        <w:ind w:firstLine="709"/>
        <w:jc w:val="both"/>
        <w:rPr>
          <w:sz w:val="28"/>
        </w:rPr>
      </w:pPr>
      <w:r w:rsidRPr="003A1036">
        <w:rPr>
          <w:sz w:val="28"/>
        </w:rPr>
        <w:t>6) Основной проблемой предприятия, на наш взгляд, является сильная зависимость от производственной деятельности и ее консервативность.</w:t>
      </w:r>
    </w:p>
    <w:p w:rsidR="00517AA3" w:rsidRPr="003A1036" w:rsidRDefault="00517AA3" w:rsidP="003A1036">
      <w:pPr>
        <w:spacing w:line="360" w:lineRule="auto"/>
        <w:ind w:firstLine="709"/>
        <w:jc w:val="both"/>
        <w:rPr>
          <w:sz w:val="28"/>
        </w:rPr>
      </w:pPr>
      <w:r w:rsidRPr="003A1036">
        <w:rPr>
          <w:sz w:val="28"/>
        </w:rPr>
        <w:t xml:space="preserve">7) Для решения данной проблемы предлагается создание материальной базы НИОКР, целью которой будет рождение принципиально новых видов продукции, новых брэндов, которые смогут значительно продлить жизненный цикл предприятия и дать ему толчок к новому витку развития. В работе подробно изложено содержание методов по решению подобной задачи. Также в работе представлены данные, характеризующие финансово-хозяйственное состояние предприятия и его </w:t>
      </w:r>
      <w:r w:rsidRPr="003A1036">
        <w:rPr>
          <w:sz w:val="28"/>
          <w:lang w:val="en-US"/>
        </w:rPr>
        <w:t>SWOT</w:t>
      </w:r>
      <w:r w:rsidRPr="003A1036">
        <w:rPr>
          <w:sz w:val="28"/>
        </w:rPr>
        <w:t>-анализ.</w:t>
      </w:r>
      <w:bookmarkStart w:id="3" w:name="_GoBack"/>
      <w:bookmarkEnd w:id="3"/>
    </w:p>
    <w:sectPr w:rsidR="00517AA3" w:rsidRPr="003A1036" w:rsidSect="003A1036">
      <w:headerReference w:type="even" r:id="rId6"/>
      <w:headerReference w:type="default" r:id="rId7"/>
      <w:pgSz w:w="11906" w:h="16838" w:code="9"/>
      <w:pgMar w:top="1134" w:right="851" w:bottom="1134" w:left="1701"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1AE3" w:rsidRDefault="00F71AE3">
      <w:r>
        <w:separator/>
      </w:r>
    </w:p>
  </w:endnote>
  <w:endnote w:type="continuationSeparator" w:id="0">
    <w:p w:rsidR="00F71AE3" w:rsidRDefault="00F71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1AE3" w:rsidRDefault="00F71AE3">
      <w:r>
        <w:separator/>
      </w:r>
    </w:p>
  </w:footnote>
  <w:footnote w:type="continuationSeparator" w:id="0">
    <w:p w:rsidR="00F71AE3" w:rsidRDefault="00F71A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AA3" w:rsidRDefault="00517AA3">
    <w:pPr>
      <w:pStyle w:val="a3"/>
      <w:framePr w:wrap="around" w:vAnchor="text" w:hAnchor="margin" w:xAlign="center" w:y="1"/>
      <w:rPr>
        <w:rStyle w:val="a5"/>
      </w:rPr>
    </w:pPr>
  </w:p>
  <w:p w:rsidR="00517AA3" w:rsidRDefault="00517AA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AA3" w:rsidRDefault="00FF70BA">
    <w:pPr>
      <w:pStyle w:val="a3"/>
      <w:framePr w:wrap="around" w:vAnchor="text" w:hAnchor="margin" w:xAlign="center" w:y="1"/>
      <w:rPr>
        <w:rStyle w:val="a5"/>
      </w:rPr>
    </w:pPr>
    <w:r>
      <w:rPr>
        <w:rStyle w:val="a5"/>
        <w:noProof/>
      </w:rPr>
      <w:t>1</w:t>
    </w:r>
  </w:p>
  <w:p w:rsidR="00517AA3" w:rsidRDefault="00517AA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357"/>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7AA3"/>
    <w:rsid w:val="00051050"/>
    <w:rsid w:val="000B1F3F"/>
    <w:rsid w:val="00142AD1"/>
    <w:rsid w:val="00175A8A"/>
    <w:rsid w:val="00356725"/>
    <w:rsid w:val="003A1036"/>
    <w:rsid w:val="00517AA3"/>
    <w:rsid w:val="00863610"/>
    <w:rsid w:val="00EA4483"/>
    <w:rsid w:val="00F71AE3"/>
    <w:rsid w:val="00FF70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0"/>
    <o:shapelayout v:ext="edit">
      <o:idmap v:ext="edit" data="1"/>
    </o:shapelayout>
  </w:shapeDefaults>
  <w:decimalSymbol w:val=","/>
  <w:listSeparator w:val=";"/>
  <w14:defaultImageDpi w14:val="0"/>
  <w15:chartTrackingRefBased/>
  <w15:docId w15:val="{7D06CC34-B446-46C7-ADA7-74B3B6543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aliases w:val="Заголовок 3 Знак Знак,Заголовок 3 Знак Знак Знак"/>
    <w:basedOn w:val="a"/>
    <w:next w:val="a"/>
    <w:link w:val="30"/>
    <w:uiPriority w:val="9"/>
    <w:qFormat/>
    <w:pPr>
      <w:keepNext/>
      <w:widowControl w:val="0"/>
      <w:autoSpaceDE w:val="0"/>
      <w:autoSpaceDN w:val="0"/>
      <w:adjustRightInd w:val="0"/>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Заголовок 3 Знак Знак Знак1,Заголовок 3 Знак Знак Знак Знак"/>
    <w:link w:val="3"/>
    <w:uiPriority w:val="9"/>
    <w:semiHidden/>
    <w:locked/>
    <w:rPr>
      <w:rFonts w:ascii="Cambria" w:eastAsia="Times New Roman" w:hAnsi="Cambria" w:cs="Times New Roman"/>
      <w:b/>
      <w:bCs/>
      <w:sz w:val="26"/>
      <w:szCs w:val="26"/>
    </w:rPr>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Pr>
      <w:rFonts w:cs="Times New Roman"/>
    </w:rPr>
  </w:style>
  <w:style w:type="paragraph" w:styleId="a6">
    <w:name w:val="footer"/>
    <w:basedOn w:val="a"/>
    <w:link w:val="a7"/>
    <w:uiPriority w:val="99"/>
    <w:pPr>
      <w:tabs>
        <w:tab w:val="center" w:pos="4677"/>
        <w:tab w:val="right" w:pos="9355"/>
      </w:tabs>
    </w:pPr>
  </w:style>
  <w:style w:type="character" w:customStyle="1" w:styleId="a7">
    <w:name w:val="Нижний колонтитул Знак"/>
    <w:link w:val="a6"/>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31</Pages>
  <Words>8046</Words>
  <Characters>45864</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Company>
  <LinksUpToDate>false</LinksUpToDate>
  <CharactersWithSpaces>53803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X</dc:creator>
  <cp:keywords/>
  <dc:description/>
  <cp:lastModifiedBy>admin</cp:lastModifiedBy>
  <cp:revision>2</cp:revision>
  <dcterms:created xsi:type="dcterms:W3CDTF">2014-02-24T12:13:00Z</dcterms:created>
  <dcterms:modified xsi:type="dcterms:W3CDTF">2014-02-24T12:13:00Z</dcterms:modified>
</cp:coreProperties>
</file>