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62" w:rsidRPr="008E5BCC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color w:val="212121"/>
          <w:sz w:val="28"/>
          <w:szCs w:val="28"/>
        </w:rPr>
      </w:pPr>
      <w:r w:rsidRPr="00894960">
        <w:rPr>
          <w:bCs/>
          <w:color w:val="212121"/>
          <w:sz w:val="28"/>
          <w:szCs w:val="28"/>
        </w:rPr>
        <w:t>СОДЕРЖАНИЕ</w:t>
      </w:r>
    </w:p>
    <w:p w:rsidR="00894960" w:rsidRPr="008E5BCC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7E0962" w:rsidRPr="00894960" w:rsidRDefault="001402F8" w:rsidP="00894960">
      <w:pPr>
        <w:widowControl/>
        <w:shd w:val="clear" w:color="auto" w:fill="FFFFFF"/>
        <w:tabs>
          <w:tab w:val="left" w:leader="dot" w:pos="6308"/>
          <w:tab w:val="left" w:leader="dot" w:pos="7815"/>
          <w:tab w:val="left" w:leader="dot" w:pos="9212"/>
        </w:tabs>
        <w:suppressAutoHyphens/>
        <w:spacing w:line="360" w:lineRule="auto"/>
        <w:rPr>
          <w:sz w:val="28"/>
        </w:rPr>
      </w:pPr>
      <w:r w:rsidRPr="00894960">
        <w:rPr>
          <w:bCs/>
          <w:color w:val="000000"/>
          <w:sz w:val="28"/>
          <w:szCs w:val="28"/>
        </w:rPr>
        <w:t>Введение</w:t>
      </w:r>
    </w:p>
    <w:p w:rsidR="007E0962" w:rsidRPr="00894960" w:rsidRDefault="007E0962" w:rsidP="00894960">
      <w:pPr>
        <w:widowControl/>
        <w:shd w:val="clear" w:color="auto" w:fill="FFFFFF"/>
        <w:tabs>
          <w:tab w:val="left" w:pos="363"/>
          <w:tab w:val="left" w:leader="dot" w:pos="9212"/>
        </w:tabs>
        <w:suppressAutoHyphens/>
        <w:spacing w:line="360" w:lineRule="auto"/>
        <w:rPr>
          <w:sz w:val="28"/>
        </w:rPr>
      </w:pPr>
      <w:r w:rsidRPr="00894960">
        <w:rPr>
          <w:bCs/>
          <w:color w:val="000000"/>
          <w:sz w:val="28"/>
          <w:szCs w:val="28"/>
        </w:rPr>
        <w:t>1.Характеристика хозяйства и анализ производства кормов</w:t>
      </w:r>
    </w:p>
    <w:p w:rsidR="007E0962" w:rsidRPr="00894960" w:rsidRDefault="004A75FD" w:rsidP="00894960">
      <w:pPr>
        <w:widowControl/>
        <w:numPr>
          <w:ilvl w:val="0"/>
          <w:numId w:val="1"/>
        </w:numPr>
        <w:shd w:val="clear" w:color="auto" w:fill="FFFFFF"/>
        <w:tabs>
          <w:tab w:val="left" w:pos="1434"/>
          <w:tab w:val="left" w:leader="dot" w:pos="9212"/>
        </w:tabs>
        <w:suppressAutoHyphens/>
        <w:spacing w:line="360" w:lineRule="auto"/>
        <w:rPr>
          <w:bCs/>
          <w:color w:val="000000"/>
          <w:sz w:val="28"/>
          <w:szCs w:val="28"/>
        </w:rPr>
      </w:pPr>
      <w:r w:rsidRPr="00894960">
        <w:rPr>
          <w:color w:val="000000"/>
          <w:sz w:val="28"/>
          <w:szCs w:val="28"/>
        </w:rPr>
        <w:t>Место</w:t>
      </w:r>
      <w:r w:rsidR="007E0962" w:rsidRPr="00894960">
        <w:rPr>
          <w:color w:val="000000"/>
          <w:sz w:val="28"/>
          <w:szCs w:val="28"/>
        </w:rPr>
        <w:t>нахождени</w:t>
      </w:r>
      <w:r w:rsidRPr="00894960">
        <w:rPr>
          <w:color w:val="000000"/>
          <w:sz w:val="28"/>
          <w:szCs w:val="28"/>
        </w:rPr>
        <w:t>е</w:t>
      </w:r>
      <w:r w:rsidR="007E0962" w:rsidRPr="00894960">
        <w:rPr>
          <w:color w:val="000000"/>
          <w:sz w:val="28"/>
          <w:szCs w:val="28"/>
        </w:rPr>
        <w:t xml:space="preserve"> и специализация хозяйства</w:t>
      </w:r>
    </w:p>
    <w:p w:rsidR="007E0962" w:rsidRPr="00894960" w:rsidRDefault="0034641F" w:rsidP="00894960">
      <w:pPr>
        <w:widowControl/>
        <w:numPr>
          <w:ilvl w:val="0"/>
          <w:numId w:val="1"/>
        </w:numPr>
        <w:shd w:val="clear" w:color="auto" w:fill="FFFFFF"/>
        <w:tabs>
          <w:tab w:val="left" w:pos="1434"/>
          <w:tab w:val="left" w:leader="dot" w:pos="9175"/>
        </w:tabs>
        <w:suppressAutoHyphens/>
        <w:spacing w:line="360" w:lineRule="auto"/>
        <w:rPr>
          <w:color w:val="000000"/>
          <w:sz w:val="28"/>
          <w:szCs w:val="28"/>
        </w:rPr>
      </w:pPr>
      <w:r w:rsidRPr="00894960">
        <w:rPr>
          <w:color w:val="000000"/>
          <w:sz w:val="28"/>
          <w:szCs w:val="28"/>
        </w:rPr>
        <w:t>Посевные площади и производство кормов, х</w:t>
      </w:r>
      <w:r w:rsidR="007E0962" w:rsidRPr="00894960">
        <w:rPr>
          <w:color w:val="000000"/>
          <w:sz w:val="28"/>
          <w:szCs w:val="28"/>
        </w:rPr>
        <w:t>арактеристика и структура животноводства</w:t>
      </w:r>
    </w:p>
    <w:p w:rsidR="007E0962" w:rsidRPr="00894960" w:rsidRDefault="007E0962" w:rsidP="00894960">
      <w:pPr>
        <w:widowControl/>
        <w:numPr>
          <w:ilvl w:val="0"/>
          <w:numId w:val="2"/>
        </w:numPr>
        <w:shd w:val="clear" w:color="auto" w:fill="FFFFFF"/>
        <w:tabs>
          <w:tab w:val="left" w:pos="363"/>
          <w:tab w:val="left" w:leader="dot" w:pos="9058"/>
        </w:tabs>
        <w:suppressAutoHyphens/>
        <w:spacing w:line="360" w:lineRule="auto"/>
        <w:rPr>
          <w:bCs/>
          <w:color w:val="000000"/>
          <w:sz w:val="28"/>
          <w:szCs w:val="28"/>
        </w:rPr>
      </w:pPr>
      <w:r w:rsidRPr="00894960">
        <w:rPr>
          <w:bCs/>
          <w:color w:val="000000"/>
          <w:sz w:val="28"/>
          <w:szCs w:val="28"/>
        </w:rPr>
        <w:t>Технология возделывания козлятника восточного</w:t>
      </w:r>
    </w:p>
    <w:p w:rsidR="007E0962" w:rsidRPr="00894960" w:rsidRDefault="0034641F" w:rsidP="00894960">
      <w:pPr>
        <w:widowControl/>
        <w:shd w:val="clear" w:color="auto" w:fill="FFFFFF"/>
        <w:tabs>
          <w:tab w:val="left" w:pos="1157"/>
          <w:tab w:val="left" w:leader="dot" w:pos="9083"/>
        </w:tabs>
        <w:suppressAutoHyphens/>
        <w:spacing w:line="360" w:lineRule="auto"/>
        <w:rPr>
          <w:sz w:val="28"/>
        </w:rPr>
      </w:pPr>
      <w:r w:rsidRPr="00894960">
        <w:rPr>
          <w:color w:val="000000"/>
          <w:sz w:val="28"/>
          <w:szCs w:val="28"/>
        </w:rPr>
        <w:t>2</w:t>
      </w:r>
      <w:r w:rsidR="007E0962" w:rsidRPr="00894960">
        <w:rPr>
          <w:color w:val="000000"/>
          <w:sz w:val="28"/>
          <w:szCs w:val="28"/>
        </w:rPr>
        <w:t>.1</w:t>
      </w:r>
      <w:r w:rsidR="00894960" w:rsidRPr="00894960">
        <w:rPr>
          <w:color w:val="000000"/>
          <w:sz w:val="28"/>
          <w:szCs w:val="28"/>
          <w:lang w:val="en-US"/>
        </w:rPr>
        <w:t xml:space="preserve"> </w:t>
      </w:r>
      <w:r w:rsidR="007E0962" w:rsidRPr="00894960">
        <w:rPr>
          <w:color w:val="000000"/>
          <w:sz w:val="28"/>
          <w:szCs w:val="28"/>
        </w:rPr>
        <w:t>Место козлятника в севообороте</w:t>
      </w:r>
    </w:p>
    <w:p w:rsidR="00894960" w:rsidRDefault="0034641F" w:rsidP="00894960">
      <w:pPr>
        <w:widowControl/>
        <w:shd w:val="clear" w:color="auto" w:fill="FFFFFF"/>
        <w:tabs>
          <w:tab w:val="left" w:pos="1231"/>
          <w:tab w:val="left" w:leader="dot" w:pos="9058"/>
        </w:tabs>
        <w:suppressAutoHyphens/>
        <w:spacing w:line="360" w:lineRule="auto"/>
        <w:rPr>
          <w:color w:val="000000"/>
          <w:sz w:val="28"/>
          <w:szCs w:val="28"/>
        </w:rPr>
      </w:pPr>
      <w:r w:rsidRPr="00894960">
        <w:rPr>
          <w:color w:val="000000"/>
          <w:sz w:val="28"/>
          <w:szCs w:val="28"/>
        </w:rPr>
        <w:t xml:space="preserve">2.2 </w:t>
      </w:r>
      <w:r w:rsidR="007E0962" w:rsidRPr="00894960">
        <w:rPr>
          <w:color w:val="000000"/>
          <w:sz w:val="28"/>
          <w:szCs w:val="28"/>
        </w:rPr>
        <w:t>Подготовка почвы</w:t>
      </w:r>
    </w:p>
    <w:p w:rsidR="007E0962" w:rsidRPr="00894960" w:rsidRDefault="00894960" w:rsidP="00894960">
      <w:pPr>
        <w:widowControl/>
        <w:shd w:val="clear" w:color="auto" w:fill="FFFFFF"/>
        <w:tabs>
          <w:tab w:val="left" w:pos="1231"/>
          <w:tab w:val="left" w:leader="dot" w:pos="9071"/>
        </w:tabs>
        <w:suppressAutoHyphens/>
        <w:spacing w:line="360" w:lineRule="auto"/>
        <w:rPr>
          <w:color w:val="000000"/>
          <w:sz w:val="28"/>
          <w:szCs w:val="28"/>
        </w:rPr>
      </w:pPr>
      <w:r w:rsidRPr="00894960">
        <w:rPr>
          <w:color w:val="000000"/>
          <w:sz w:val="28"/>
          <w:szCs w:val="28"/>
        </w:rPr>
        <w:t xml:space="preserve">2.3 </w:t>
      </w:r>
      <w:r w:rsidR="007E0962" w:rsidRPr="00894960">
        <w:rPr>
          <w:color w:val="000000"/>
          <w:sz w:val="28"/>
          <w:szCs w:val="28"/>
        </w:rPr>
        <w:t>Удобрения</w:t>
      </w:r>
    </w:p>
    <w:p w:rsidR="007E0962" w:rsidRPr="00894960" w:rsidRDefault="0034641F" w:rsidP="00894960">
      <w:pPr>
        <w:widowControl/>
        <w:shd w:val="clear" w:color="auto" w:fill="FFFFFF"/>
        <w:tabs>
          <w:tab w:val="left" w:pos="1163"/>
          <w:tab w:val="left" w:leader="dot" w:pos="9040"/>
        </w:tabs>
        <w:suppressAutoHyphens/>
        <w:spacing w:line="360" w:lineRule="auto"/>
        <w:rPr>
          <w:sz w:val="28"/>
        </w:rPr>
      </w:pPr>
      <w:r w:rsidRPr="00894960">
        <w:rPr>
          <w:color w:val="000000"/>
          <w:sz w:val="28"/>
          <w:szCs w:val="28"/>
        </w:rPr>
        <w:t>2</w:t>
      </w:r>
      <w:r w:rsidR="007E0962" w:rsidRPr="00894960">
        <w:rPr>
          <w:color w:val="000000"/>
          <w:sz w:val="28"/>
          <w:szCs w:val="28"/>
        </w:rPr>
        <w:t>.4</w:t>
      </w:r>
      <w:r w:rsidR="00894960" w:rsidRPr="00894960">
        <w:rPr>
          <w:color w:val="000000"/>
          <w:sz w:val="28"/>
          <w:szCs w:val="28"/>
        </w:rPr>
        <w:t xml:space="preserve"> </w:t>
      </w:r>
      <w:r w:rsidR="007E0962" w:rsidRPr="00894960">
        <w:rPr>
          <w:color w:val="000000"/>
          <w:sz w:val="28"/>
          <w:szCs w:val="28"/>
        </w:rPr>
        <w:t>Подготовка семян к посеву</w:t>
      </w:r>
    </w:p>
    <w:p w:rsidR="007E0962" w:rsidRPr="00894960" w:rsidRDefault="0034641F" w:rsidP="00894960">
      <w:pPr>
        <w:widowControl/>
        <w:shd w:val="clear" w:color="auto" w:fill="FFFFFF"/>
        <w:tabs>
          <w:tab w:val="left" w:pos="1243"/>
          <w:tab w:val="left" w:leader="dot" w:pos="9065"/>
        </w:tabs>
        <w:suppressAutoHyphens/>
        <w:spacing w:line="360" w:lineRule="auto"/>
        <w:rPr>
          <w:color w:val="000000"/>
          <w:sz w:val="28"/>
          <w:szCs w:val="28"/>
        </w:rPr>
      </w:pPr>
      <w:r w:rsidRPr="00894960">
        <w:rPr>
          <w:color w:val="000000"/>
          <w:sz w:val="28"/>
          <w:szCs w:val="28"/>
        </w:rPr>
        <w:t xml:space="preserve">2.5 </w:t>
      </w:r>
      <w:r w:rsidR="007E0962" w:rsidRPr="00894960">
        <w:rPr>
          <w:color w:val="000000"/>
          <w:sz w:val="28"/>
          <w:szCs w:val="28"/>
        </w:rPr>
        <w:t>Сроки, способы посева и нормы высева</w:t>
      </w:r>
    </w:p>
    <w:p w:rsidR="007E0962" w:rsidRPr="00894960" w:rsidRDefault="0034641F" w:rsidP="00894960">
      <w:pPr>
        <w:widowControl/>
        <w:shd w:val="clear" w:color="auto" w:fill="FFFFFF"/>
        <w:tabs>
          <w:tab w:val="left" w:pos="1243"/>
          <w:tab w:val="left" w:leader="dot" w:pos="9102"/>
        </w:tabs>
        <w:suppressAutoHyphens/>
        <w:spacing w:line="360" w:lineRule="auto"/>
        <w:rPr>
          <w:color w:val="000000"/>
          <w:sz w:val="28"/>
          <w:szCs w:val="28"/>
        </w:rPr>
      </w:pPr>
      <w:r w:rsidRPr="00894960">
        <w:rPr>
          <w:color w:val="000000"/>
          <w:sz w:val="28"/>
          <w:szCs w:val="28"/>
        </w:rPr>
        <w:t xml:space="preserve">2.6 </w:t>
      </w:r>
      <w:r w:rsidR="007E0962" w:rsidRPr="00894960">
        <w:rPr>
          <w:color w:val="000000"/>
          <w:sz w:val="28"/>
          <w:szCs w:val="28"/>
        </w:rPr>
        <w:t>Уход за посевами</w:t>
      </w:r>
    </w:p>
    <w:p w:rsidR="007E0962" w:rsidRPr="00894960" w:rsidRDefault="00EE4441" w:rsidP="00894960">
      <w:pPr>
        <w:widowControl/>
        <w:shd w:val="clear" w:color="auto" w:fill="FFFFFF"/>
        <w:tabs>
          <w:tab w:val="left" w:pos="363"/>
          <w:tab w:val="left" w:leader="dot" w:pos="9065"/>
        </w:tabs>
        <w:suppressAutoHyphens/>
        <w:spacing w:line="360" w:lineRule="auto"/>
        <w:rPr>
          <w:bCs/>
          <w:color w:val="000000"/>
          <w:sz w:val="28"/>
          <w:szCs w:val="28"/>
        </w:rPr>
      </w:pPr>
      <w:r w:rsidRPr="00894960">
        <w:rPr>
          <w:bCs/>
          <w:color w:val="000000"/>
          <w:sz w:val="28"/>
          <w:szCs w:val="28"/>
        </w:rPr>
        <w:t>3. Использование козлятника восточного на корм</w:t>
      </w:r>
    </w:p>
    <w:p w:rsidR="007E0962" w:rsidRPr="00894960" w:rsidRDefault="007E0962" w:rsidP="00894960">
      <w:pPr>
        <w:widowControl/>
        <w:numPr>
          <w:ilvl w:val="0"/>
          <w:numId w:val="5"/>
        </w:numPr>
        <w:shd w:val="clear" w:color="auto" w:fill="FFFFFF"/>
        <w:tabs>
          <w:tab w:val="left" w:pos="363"/>
        </w:tabs>
        <w:suppressAutoHyphens/>
        <w:spacing w:line="360" w:lineRule="auto"/>
        <w:rPr>
          <w:bCs/>
          <w:color w:val="000000"/>
          <w:sz w:val="28"/>
          <w:szCs w:val="28"/>
        </w:rPr>
      </w:pPr>
      <w:r w:rsidRPr="00894960">
        <w:rPr>
          <w:bCs/>
          <w:color w:val="000000"/>
          <w:sz w:val="28"/>
          <w:szCs w:val="28"/>
        </w:rPr>
        <w:t xml:space="preserve">Экономическая эффективность </w:t>
      </w:r>
      <w:r w:rsidR="00EE4441" w:rsidRPr="00894960">
        <w:rPr>
          <w:bCs/>
          <w:color w:val="000000"/>
          <w:sz w:val="28"/>
          <w:szCs w:val="28"/>
        </w:rPr>
        <w:t>возделывания козлятника восточного</w:t>
      </w:r>
    </w:p>
    <w:p w:rsidR="007E0962" w:rsidRPr="00894960" w:rsidRDefault="007E0962" w:rsidP="00894960">
      <w:pPr>
        <w:widowControl/>
        <w:shd w:val="clear" w:color="auto" w:fill="FFFFFF"/>
        <w:tabs>
          <w:tab w:val="left" w:leader="dot" w:pos="9009"/>
        </w:tabs>
        <w:suppressAutoHyphens/>
        <w:spacing w:line="360" w:lineRule="auto"/>
        <w:rPr>
          <w:sz w:val="28"/>
          <w:lang w:val="en-US"/>
        </w:rPr>
      </w:pPr>
      <w:r w:rsidRPr="00894960">
        <w:rPr>
          <w:bCs/>
          <w:color w:val="000000"/>
          <w:sz w:val="28"/>
          <w:szCs w:val="28"/>
        </w:rPr>
        <w:t>Выводы и предложения</w:t>
      </w:r>
    </w:p>
    <w:p w:rsidR="007E0962" w:rsidRPr="00894960" w:rsidRDefault="007E0962" w:rsidP="00894960">
      <w:pPr>
        <w:widowControl/>
        <w:shd w:val="clear" w:color="auto" w:fill="FFFFFF"/>
        <w:tabs>
          <w:tab w:val="left" w:leader="dot" w:pos="9022"/>
        </w:tabs>
        <w:suppressAutoHyphens/>
        <w:spacing w:line="360" w:lineRule="auto"/>
        <w:rPr>
          <w:bCs/>
          <w:color w:val="000000"/>
          <w:sz w:val="28"/>
          <w:szCs w:val="28"/>
          <w:lang w:val="en-US"/>
        </w:rPr>
      </w:pPr>
      <w:r w:rsidRPr="00894960">
        <w:rPr>
          <w:bCs/>
          <w:color w:val="000000"/>
          <w:sz w:val="28"/>
          <w:szCs w:val="28"/>
        </w:rPr>
        <w:t>Список используемой литературы</w:t>
      </w:r>
    </w:p>
    <w:p w:rsidR="00894960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E0962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94960">
        <w:rPr>
          <w:color w:val="000000"/>
          <w:sz w:val="28"/>
          <w:szCs w:val="28"/>
          <w:lang w:val="en-US"/>
        </w:rPr>
        <w:br w:type="page"/>
      </w:r>
      <w:r w:rsidR="007E0962" w:rsidRPr="00894960">
        <w:rPr>
          <w:color w:val="000000"/>
          <w:sz w:val="28"/>
          <w:szCs w:val="28"/>
        </w:rPr>
        <w:t>ВВЕДЕНИЕ</w:t>
      </w:r>
    </w:p>
    <w:p w:rsidR="00894960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Кормопроизводство</w:t>
      </w:r>
      <w:r w:rsidR="002F7657" w:rsidRPr="00894960">
        <w:rPr>
          <w:color w:val="000000"/>
          <w:sz w:val="28"/>
          <w:szCs w:val="28"/>
        </w:rPr>
        <w:t>м</w:t>
      </w:r>
      <w:r w:rsidRPr="00894960">
        <w:rPr>
          <w:color w:val="000000"/>
          <w:sz w:val="28"/>
          <w:szCs w:val="28"/>
        </w:rPr>
        <w:t xml:space="preserve"> принято называть комплекс организационно-хозяйственных и агротехнических мероприятий, применяемых для создания прочной кормовой базы для животноводства на основе выращивания кормовых растений на пашне и пастбищно-сенокосных угодьях. Кормопроизводство как научная дисциплина изучает особенности биологии развития и формирования урожаев кормовых культур на полевых землях и трав на естественных сенокосах и пастбищах. На основани</w:t>
      </w:r>
      <w:r w:rsidR="008A183F" w:rsidRPr="00894960">
        <w:rPr>
          <w:color w:val="000000"/>
          <w:sz w:val="28"/>
          <w:szCs w:val="28"/>
        </w:rPr>
        <w:t>и</w:t>
      </w:r>
      <w:r w:rsidRPr="00894960">
        <w:rPr>
          <w:color w:val="000000"/>
          <w:sz w:val="28"/>
          <w:szCs w:val="28"/>
        </w:rPr>
        <w:t xml:space="preserve"> этого учёные разрабатывают технологии возделывания кормовых культур, приёмы улучшения природных кормовых угодий и их использования для увеличения производства кормов высокого качества.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Кормопроизводство тесно связано с растениеводством и животноводством. Как научная дисциплина кормопроизводство широко использует достижение других наук.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Главная задача, стоящая перед кормопроизводством, - интенсификация производства кормов. На пашне производят 70 % кормов, на природных сенокосах и пастбищах - 30%. Продуктивность природных кормовых угодий крайне низкая. Применение поверхностного улучшения даёт возможность повысить сбор кормов в 2 - 3 раза. Коренное улучшение увеличивает продуктивность этих угодий в 4 - 6 раз, создание культурных орошаемых пастбищ в засушливых условиях юго-востока - в 8 - 10 раз. (</w:t>
      </w:r>
      <w:r w:rsidR="005B7E0C" w:rsidRPr="00894960">
        <w:rPr>
          <w:color w:val="000000"/>
          <w:sz w:val="28"/>
          <w:szCs w:val="28"/>
        </w:rPr>
        <w:t>2</w:t>
      </w:r>
      <w:r w:rsidRPr="00894960">
        <w:rPr>
          <w:color w:val="000000"/>
          <w:sz w:val="28"/>
          <w:szCs w:val="28"/>
        </w:rPr>
        <w:t>)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Возможности дальнейшего расширения площади кормовых культур на пашне весьма ограниченны, поэтому главная задача курсовой работы по кормопроизводству - увеличивать выход кормов с каждого гектара пашни. Особая роль в курсовой работе отводится технологии возделывания козлятника восточного, его кормовой ценности и условий приготовления корма.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Козлятник восточный - многолетние растение из семейства бобовых. Эта культура высокопластичная, с большими потенциальными возможностями по комовой и сортовой продуктивности. Ценность этой культуры в том, что при строгом соблюдении технологии возделывания она может обеспечить без пересева неплохой урожай зеленой массы в течении 8 — 15 и более лет. Зеленая масса его высокопитательная: в 100 кг её содержится от 22 до 25, а во втором укосе - до 32 кормовых единиц. (</w:t>
      </w:r>
      <w:r w:rsidR="005B7E0C" w:rsidRPr="00894960">
        <w:rPr>
          <w:color w:val="000000"/>
          <w:sz w:val="28"/>
          <w:szCs w:val="28"/>
        </w:rPr>
        <w:t>6</w:t>
      </w:r>
      <w:r w:rsidRPr="00894960">
        <w:rPr>
          <w:color w:val="000000"/>
          <w:sz w:val="28"/>
          <w:szCs w:val="28"/>
        </w:rPr>
        <w:t>)</w:t>
      </w:r>
    </w:p>
    <w:p w:rsidR="007E0962" w:rsidRPr="00894960" w:rsidRDefault="005B7E0C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Внедрение этой культуры</w:t>
      </w:r>
      <w:r w:rsidR="00894960">
        <w:rPr>
          <w:color w:val="000000"/>
          <w:sz w:val="28"/>
          <w:szCs w:val="28"/>
        </w:rPr>
        <w:t xml:space="preserve"> </w:t>
      </w:r>
      <w:r w:rsidR="007E0962" w:rsidRPr="00894960">
        <w:rPr>
          <w:color w:val="000000"/>
          <w:sz w:val="28"/>
          <w:szCs w:val="28"/>
        </w:rPr>
        <w:t xml:space="preserve">позволит решать более успешно проблему дефицита протеина для животноводства и на этой основе увеличить производство дешёвой высококачественной животноводческой продукции. 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Создание прочной кормовой базы в каждом хозяйстве во многом зависит от агрономов и зооинженеров, которым необходимо знать все приемы повышения продуктивности кормовых культур на полевых землях и травостоев на природных кормовых угодьях.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7E0962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bCs/>
          <w:color w:val="000000"/>
          <w:sz w:val="28"/>
          <w:szCs w:val="28"/>
        </w:rPr>
        <w:br w:type="page"/>
      </w:r>
      <w:r w:rsidR="007E0962" w:rsidRPr="00894960">
        <w:rPr>
          <w:bCs/>
          <w:color w:val="000000"/>
          <w:sz w:val="28"/>
          <w:szCs w:val="28"/>
        </w:rPr>
        <w:t>1. ХАРАКТЕРИСТИКА ХОЗЯЙСТВА И АНАЛИЗ ПРОИЗВОДСТВА КОРМОВ</w:t>
      </w:r>
    </w:p>
    <w:p w:rsidR="00894960" w:rsidRPr="008E5BCC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360CF8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bCs/>
          <w:sz w:val="28"/>
          <w:szCs w:val="28"/>
        </w:rPr>
        <w:t>1.</w:t>
      </w:r>
      <w:r w:rsidR="00360CF8" w:rsidRPr="00894960">
        <w:rPr>
          <w:bCs/>
          <w:sz w:val="28"/>
          <w:szCs w:val="28"/>
        </w:rPr>
        <w:t>1</w:t>
      </w:r>
      <w:r w:rsidRPr="008E5BCC">
        <w:rPr>
          <w:bCs/>
          <w:sz w:val="28"/>
          <w:szCs w:val="28"/>
        </w:rPr>
        <w:t xml:space="preserve"> </w:t>
      </w:r>
      <w:r w:rsidR="0034641F" w:rsidRPr="00894960">
        <w:rPr>
          <w:bCs/>
          <w:sz w:val="28"/>
          <w:szCs w:val="28"/>
        </w:rPr>
        <w:t>Местонахождение и специализация хозяйства</w:t>
      </w:r>
    </w:p>
    <w:p w:rsidR="00894960" w:rsidRPr="008E5BCC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 xml:space="preserve">Госплемзавод </w:t>
      </w:r>
      <w:r w:rsidR="00894960">
        <w:rPr>
          <w:sz w:val="28"/>
          <w:szCs w:val="28"/>
        </w:rPr>
        <w:t>"</w:t>
      </w:r>
      <w:r w:rsidRPr="00894960">
        <w:rPr>
          <w:sz w:val="28"/>
          <w:szCs w:val="28"/>
        </w:rPr>
        <w:t>Краснояружский</w:t>
      </w:r>
      <w:r w:rsidR="00894960">
        <w:rPr>
          <w:sz w:val="28"/>
          <w:szCs w:val="28"/>
        </w:rPr>
        <w:t>"</w:t>
      </w:r>
      <w:r w:rsidRPr="00894960">
        <w:rPr>
          <w:sz w:val="28"/>
          <w:szCs w:val="28"/>
        </w:rPr>
        <w:t xml:space="preserve"> расположен в западной части Ракитянско-го района, входящего в состав западной природно-сельскохозяйственной зоны области. Центральная усадьба хозяйства Красная Яруга находится от районного центра посёлка Ракитное на расстоянии 15 км, от областного центра- 75 км. Железнодорожная станция Готня расположена на расстоянии 10 км.</w:t>
      </w:r>
    </w:p>
    <w:p w:rsid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>Территория хозяйства расположена в северо-западном агроклиматическом районе области и характеризуется умеренно - континентальным климатом. По данным Готнянской метеостанции: среднегодовая температура воздуха +7,9°С, абсолютно минимальная (январь) -37°С, абсолютно максимальная (июль)- +40°С. Средняя температура самого тёплого месяца (июля)+19,7°, а самого холодного месяца (январь)-8,5°. Продолжительность безморозного периода 160 дней. Общий вегетационный период 180 дней. Господствуют северо-западные суховейные и юго-восточные ветра.</w:t>
      </w:r>
    </w:p>
    <w:p w:rsid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>Количество годовых осадков составляет 540 мм, а количество осадков за период с температурой +10 °С - 291мм. Гидротермический коэффициент (ГТК) равен 1,16. Сумма среднегодовых значений дефицита влажности воздуха равна 1307 миллибар.</w:t>
      </w:r>
    </w:p>
    <w:p w:rsid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>Изучив климатическую характеристику хозяйства, можно сказать, что сложились благоприятные условия для выращивания таких культур как озимая пшеница, яровой ячмень, кукуруза, корнеплоды.</w:t>
      </w:r>
    </w:p>
    <w:p w:rsid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>Землепользование хозяйства в значительной степени расчленено долинами, балками и оврагами. Свыше 53% территории пашни расположено на склонах с уклоном свыше 3°. Это ухудшает производство пропашных культур на этих землях.</w:t>
      </w:r>
    </w:p>
    <w:p w:rsid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>Почвенный покров земель совхоза представлен в основном чернозёмами типичными и выщелоченными преимущественно тяжелого мех. состава. В пойме реки Илек сформировались пойменные лугово-болотные почвы, по берегам балок -почвы балочных склонов различной степени смытости, а по днищам балок распространены дерново- намытые почвы. На землях хозяйства интенсивно развиты эрозионные процессы.</w:t>
      </w:r>
    </w:p>
    <w:p w:rsidR="00EE4441" w:rsidRPr="00894960" w:rsidRDefault="00EE4441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>Хозяйство специализируется на выращивании молодняка КРС.</w:t>
      </w: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4"/>
        </w:rPr>
      </w:pP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bCs/>
          <w:sz w:val="28"/>
          <w:szCs w:val="28"/>
        </w:rPr>
        <w:t>1. Состав земельных угодий (га).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328"/>
        <w:gridCol w:w="1630"/>
      </w:tblGrid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Угодья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По хозяйству, га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Пашня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7240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Пастбища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750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Сенокосы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450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Под садами и огородами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100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8540</w:t>
            </w:r>
          </w:p>
        </w:tc>
      </w:tr>
    </w:tbl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>Общая площадь хозяйства составила 8540 га, значительная часть земель принадлежит пашне 7240 га.</w:t>
      </w: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EE4441" w:rsidRPr="00894960" w:rsidRDefault="00EE4441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894960">
        <w:rPr>
          <w:bCs/>
          <w:sz w:val="28"/>
          <w:szCs w:val="28"/>
        </w:rPr>
        <w:t xml:space="preserve">1.2 </w:t>
      </w:r>
      <w:r w:rsidR="0034641F" w:rsidRPr="00894960">
        <w:rPr>
          <w:bCs/>
          <w:sz w:val="28"/>
          <w:szCs w:val="28"/>
        </w:rPr>
        <w:t>Посевные площади и производство кормов, характеристика и структура животноводства</w:t>
      </w:r>
    </w:p>
    <w:p w:rsidR="00894960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bCs/>
          <w:sz w:val="28"/>
          <w:szCs w:val="28"/>
        </w:rPr>
        <w:t>2. Структура посевных площадей.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954"/>
        <w:gridCol w:w="740"/>
        <w:gridCol w:w="620"/>
        <w:gridCol w:w="2315"/>
      </w:tblGrid>
      <w:tr w:rsidR="00360CF8" w:rsidRPr="00C36858" w:rsidTr="00C36858">
        <w:tc>
          <w:tcPr>
            <w:tcW w:w="0" w:type="auto"/>
            <w:vMerge w:val="restart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С.-х. культуры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 xml:space="preserve">По </w:t>
            </w:r>
            <w:r w:rsidRPr="00C36858">
              <w:rPr>
                <w:bCs/>
                <w:szCs w:val="28"/>
              </w:rPr>
              <w:t>хозяйству</w:t>
            </w:r>
          </w:p>
        </w:tc>
        <w:tc>
          <w:tcPr>
            <w:tcW w:w="2315" w:type="dxa"/>
            <w:vMerge w:val="restart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Средняя</w:t>
            </w:r>
            <w:r w:rsidR="00894960" w:rsidRPr="00C36858">
              <w:rPr>
                <w:bCs/>
                <w:szCs w:val="28"/>
              </w:rPr>
              <w:t xml:space="preserve"> </w:t>
            </w:r>
            <w:r w:rsidRPr="00C36858">
              <w:rPr>
                <w:bCs/>
                <w:szCs w:val="28"/>
              </w:rPr>
              <w:t>урожайность за три года, ц/га</w:t>
            </w:r>
          </w:p>
        </w:tc>
      </w:tr>
      <w:tr w:rsidR="00360CF8" w:rsidRPr="00C36858" w:rsidTr="00C36858">
        <w:tc>
          <w:tcPr>
            <w:tcW w:w="0" w:type="auto"/>
            <w:vMerge/>
            <w:shd w:val="clear" w:color="auto" w:fill="auto"/>
          </w:tcPr>
          <w:p w:rsidR="00360CF8" w:rsidRPr="00C36858" w:rsidRDefault="00360CF8" w:rsidP="00C36858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га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  <w:lang w:val="en-US"/>
              </w:rPr>
            </w:pPr>
            <w:r w:rsidRPr="00C36858">
              <w:rPr>
                <w:bCs/>
                <w:szCs w:val="28"/>
              </w:rPr>
              <w:t>%</w:t>
            </w:r>
          </w:p>
        </w:tc>
        <w:tc>
          <w:tcPr>
            <w:tcW w:w="2315" w:type="dxa"/>
            <w:vMerge/>
            <w:shd w:val="clear" w:color="auto" w:fill="auto"/>
          </w:tcPr>
          <w:p w:rsidR="00360CF8" w:rsidRPr="00C36858" w:rsidRDefault="00360CF8" w:rsidP="00C36858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Пашня, всего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7240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100</w:t>
            </w:r>
          </w:p>
        </w:tc>
        <w:tc>
          <w:tcPr>
            <w:tcW w:w="231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Зерновые и зернобобовые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3950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55</w:t>
            </w:r>
          </w:p>
        </w:tc>
        <w:tc>
          <w:tcPr>
            <w:tcW w:w="231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30,0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В т.ч. озимая пшеница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1600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22</w:t>
            </w:r>
          </w:p>
        </w:tc>
        <w:tc>
          <w:tcPr>
            <w:tcW w:w="231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37,6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ячмень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1300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18</w:t>
            </w:r>
          </w:p>
        </w:tc>
        <w:tc>
          <w:tcPr>
            <w:tcW w:w="231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27,1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овёс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</w:t>
            </w:r>
          </w:p>
        </w:tc>
        <w:tc>
          <w:tcPr>
            <w:tcW w:w="231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24,1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гречиха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</w:t>
            </w:r>
          </w:p>
        </w:tc>
        <w:tc>
          <w:tcPr>
            <w:tcW w:w="231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25,3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горох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6</w:t>
            </w:r>
          </w:p>
        </w:tc>
        <w:tc>
          <w:tcPr>
            <w:tcW w:w="231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26,6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кукуруза на зерно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</w:t>
            </w:r>
          </w:p>
        </w:tc>
        <w:tc>
          <w:tcPr>
            <w:tcW w:w="231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39,4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Технические, всего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1100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15</w:t>
            </w:r>
          </w:p>
        </w:tc>
        <w:tc>
          <w:tcPr>
            <w:tcW w:w="231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В т.ч. сахарная свекла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1000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14</w:t>
            </w:r>
          </w:p>
        </w:tc>
        <w:tc>
          <w:tcPr>
            <w:tcW w:w="231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357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подсолнечник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</w:t>
            </w:r>
          </w:p>
        </w:tc>
        <w:tc>
          <w:tcPr>
            <w:tcW w:w="231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19,4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Кормовые, всего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2190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30</w:t>
            </w:r>
          </w:p>
        </w:tc>
        <w:tc>
          <w:tcPr>
            <w:tcW w:w="231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В т.ч. кукуруза на зел. корм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410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6</w:t>
            </w:r>
          </w:p>
        </w:tc>
        <w:tc>
          <w:tcPr>
            <w:tcW w:w="231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252,3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корнеплоды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500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9</w:t>
            </w:r>
          </w:p>
        </w:tc>
        <w:tc>
          <w:tcPr>
            <w:tcW w:w="231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350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Однолетние травы на зел. корм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440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6</w:t>
            </w:r>
          </w:p>
        </w:tc>
        <w:tc>
          <w:tcPr>
            <w:tcW w:w="231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124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Многолетние травы на сено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370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5</w:t>
            </w:r>
          </w:p>
        </w:tc>
        <w:tc>
          <w:tcPr>
            <w:tcW w:w="231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54,7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Многолетние травы на зел.корм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470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6</w:t>
            </w:r>
          </w:p>
        </w:tc>
        <w:tc>
          <w:tcPr>
            <w:tcW w:w="231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193</w:t>
            </w:r>
          </w:p>
        </w:tc>
      </w:tr>
    </w:tbl>
    <w:p w:rsidR="00894960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>Из таблицы видно, что на первом месте по возделыванию занимают зернобобовые и зерновые культуры, они занимают 3950 га то есть 55%. Так как хозяйство специализируется на выращивании молодняка КРС, то второе место по возделыванию занимают кормовые культуры, их площадь возделывания составляет 2190 га или 30%. Урожайность сельскохозяйственных культур данного хозяйства находится на довольно высоком уровне.</w:t>
      </w: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4"/>
        </w:rPr>
      </w:pP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bCs/>
          <w:sz w:val="28"/>
          <w:szCs w:val="28"/>
        </w:rPr>
        <w:t>3.</w:t>
      </w:r>
      <w:r w:rsidR="00894960">
        <w:rPr>
          <w:bCs/>
          <w:sz w:val="28"/>
          <w:szCs w:val="28"/>
        </w:rPr>
        <w:t xml:space="preserve"> </w:t>
      </w:r>
      <w:r w:rsidRPr="00894960">
        <w:rPr>
          <w:bCs/>
          <w:sz w:val="28"/>
          <w:szCs w:val="28"/>
        </w:rPr>
        <w:t xml:space="preserve">Поголовье скота Госплемзавода </w:t>
      </w:r>
      <w:r w:rsidR="00894960">
        <w:rPr>
          <w:bCs/>
          <w:sz w:val="28"/>
          <w:szCs w:val="28"/>
        </w:rPr>
        <w:t>"</w:t>
      </w:r>
      <w:r w:rsidRPr="00894960">
        <w:rPr>
          <w:bCs/>
          <w:sz w:val="28"/>
          <w:szCs w:val="28"/>
        </w:rPr>
        <w:t>Краснояружский</w:t>
      </w:r>
      <w:r w:rsidR="00894960">
        <w:rPr>
          <w:bCs/>
          <w:sz w:val="28"/>
          <w:szCs w:val="28"/>
        </w:rPr>
        <w:t>"</w:t>
      </w:r>
      <w:r w:rsidRPr="00894960">
        <w:rPr>
          <w:bCs/>
          <w:sz w:val="28"/>
          <w:szCs w:val="28"/>
        </w:rPr>
        <w:t>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72"/>
        <w:gridCol w:w="616"/>
        <w:gridCol w:w="616"/>
        <w:gridCol w:w="616"/>
        <w:gridCol w:w="616"/>
        <w:gridCol w:w="616"/>
      </w:tblGrid>
      <w:tr w:rsidR="00360CF8" w:rsidRPr="00C36858" w:rsidTr="00C36858">
        <w:tc>
          <w:tcPr>
            <w:tcW w:w="0" w:type="auto"/>
            <w:vMerge w:val="restart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Вид животного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Года</w:t>
            </w:r>
          </w:p>
        </w:tc>
      </w:tr>
      <w:tr w:rsidR="00360CF8" w:rsidRPr="00C36858" w:rsidTr="00C36858">
        <w:tc>
          <w:tcPr>
            <w:tcW w:w="0" w:type="auto"/>
            <w:vMerge/>
            <w:shd w:val="clear" w:color="auto" w:fill="auto"/>
          </w:tcPr>
          <w:p w:rsidR="00360CF8" w:rsidRPr="00C36858" w:rsidRDefault="00360CF8" w:rsidP="00C36858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200</w:t>
            </w:r>
            <w:r w:rsidR="00A75480" w:rsidRPr="00C36858">
              <w:rPr>
                <w:bCs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200</w:t>
            </w:r>
            <w:r w:rsidR="00A75480" w:rsidRPr="00C36858">
              <w:rPr>
                <w:bCs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200</w:t>
            </w:r>
            <w:r w:rsidR="00A75480" w:rsidRPr="00C36858">
              <w:rPr>
                <w:bCs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200</w:t>
            </w:r>
            <w:r w:rsidR="00A75480" w:rsidRPr="00C36858">
              <w:rPr>
                <w:bCs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200</w:t>
            </w:r>
            <w:r w:rsidR="00A75480" w:rsidRPr="00C36858">
              <w:rPr>
                <w:bCs/>
                <w:szCs w:val="28"/>
              </w:rPr>
              <w:t>6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Коровы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2350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1892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1800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1630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1500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Нетели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588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473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408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375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Молодняк старше года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588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473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408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375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Молодняк до года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588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473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450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408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375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Поголовье: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4114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3311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3150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2854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2625</w:t>
            </w:r>
          </w:p>
        </w:tc>
      </w:tr>
    </w:tbl>
    <w:p w:rsidR="00894960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>В таблице 3 приведено поголовье скота за последние 5 лет.</w:t>
      </w: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 xml:space="preserve">Судя по данным таблицы поголовье скота снижалось, если в </w:t>
      </w:r>
      <w:r w:rsidR="00A75480" w:rsidRPr="00894960">
        <w:rPr>
          <w:sz w:val="28"/>
          <w:szCs w:val="28"/>
        </w:rPr>
        <w:t>2002</w:t>
      </w:r>
      <w:r w:rsidRPr="00894960">
        <w:rPr>
          <w:sz w:val="28"/>
          <w:szCs w:val="28"/>
        </w:rPr>
        <w:t xml:space="preserve"> году оно составляло 4114 голов, то в 200</w:t>
      </w:r>
      <w:r w:rsidR="00A75480" w:rsidRPr="00894960">
        <w:rPr>
          <w:sz w:val="28"/>
          <w:szCs w:val="28"/>
        </w:rPr>
        <w:t>6</w:t>
      </w:r>
      <w:r w:rsidRPr="00894960">
        <w:rPr>
          <w:sz w:val="28"/>
          <w:szCs w:val="28"/>
        </w:rPr>
        <w:t xml:space="preserve"> г</w:t>
      </w:r>
      <w:r w:rsidR="00A75480" w:rsidRPr="00894960">
        <w:rPr>
          <w:sz w:val="28"/>
          <w:szCs w:val="28"/>
        </w:rPr>
        <w:t>о</w:t>
      </w:r>
      <w:r w:rsidRPr="00894960">
        <w:rPr>
          <w:sz w:val="28"/>
          <w:szCs w:val="28"/>
        </w:rPr>
        <w:t>ду всего 2625 голов, что на 1489 голов меньше. Соответственно и кормовая база тоже снижалась, что показано в таблице 4.</w:t>
      </w:r>
    </w:p>
    <w:p w:rsidR="00A75480" w:rsidRPr="00894960" w:rsidRDefault="00A7548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0CF8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0CF8" w:rsidRPr="00894960">
        <w:rPr>
          <w:sz w:val="28"/>
          <w:szCs w:val="28"/>
        </w:rPr>
        <w:t>4</w:t>
      </w:r>
      <w:r w:rsidR="00A75480" w:rsidRPr="00894960">
        <w:rPr>
          <w:sz w:val="28"/>
          <w:szCs w:val="28"/>
        </w:rPr>
        <w:t>.</w:t>
      </w:r>
      <w:r w:rsidR="00360CF8" w:rsidRPr="00894960">
        <w:rPr>
          <w:sz w:val="28"/>
          <w:szCs w:val="28"/>
        </w:rPr>
        <w:t xml:space="preserve"> </w:t>
      </w:r>
      <w:r w:rsidR="00360CF8" w:rsidRPr="00894960">
        <w:rPr>
          <w:bCs/>
          <w:sz w:val="28"/>
          <w:szCs w:val="28"/>
        </w:rPr>
        <w:t>Заготовка кормов собственного производства, т.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180"/>
        <w:gridCol w:w="716"/>
        <w:gridCol w:w="616"/>
        <w:gridCol w:w="616"/>
        <w:gridCol w:w="616"/>
        <w:gridCol w:w="616"/>
      </w:tblGrid>
      <w:tr w:rsidR="00360CF8" w:rsidRPr="00894960" w:rsidTr="00C36858">
        <w:tc>
          <w:tcPr>
            <w:tcW w:w="0" w:type="auto"/>
            <w:vMerge w:val="restart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Вид корма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Года</w:t>
            </w:r>
          </w:p>
        </w:tc>
      </w:tr>
      <w:tr w:rsidR="00360CF8" w:rsidRPr="00894960" w:rsidTr="00C36858">
        <w:tc>
          <w:tcPr>
            <w:tcW w:w="0" w:type="auto"/>
            <w:vMerge/>
            <w:shd w:val="clear" w:color="auto" w:fill="auto"/>
          </w:tcPr>
          <w:p w:rsidR="00360CF8" w:rsidRPr="00C36858" w:rsidRDefault="00360CF8" w:rsidP="00C36858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200</w:t>
            </w:r>
            <w:r w:rsidR="00A75480" w:rsidRPr="00C36858">
              <w:rPr>
                <w:bCs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200</w:t>
            </w:r>
            <w:r w:rsidR="00A75480" w:rsidRPr="00C36858">
              <w:rPr>
                <w:bCs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200</w:t>
            </w:r>
            <w:r w:rsidR="00A75480" w:rsidRPr="00C36858">
              <w:rPr>
                <w:bCs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200</w:t>
            </w:r>
            <w:r w:rsidR="00A75480" w:rsidRPr="00C36858">
              <w:rPr>
                <w:bCs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200</w:t>
            </w:r>
            <w:r w:rsidR="00A75480" w:rsidRPr="00C36858">
              <w:rPr>
                <w:bCs/>
                <w:szCs w:val="28"/>
              </w:rPr>
              <w:t>6</w:t>
            </w:r>
          </w:p>
        </w:tc>
      </w:tr>
      <w:tr w:rsidR="00360CF8" w:rsidRPr="00894960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Концентраты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2005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1660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1496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1400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1253</w:t>
            </w:r>
          </w:p>
        </w:tc>
      </w:tr>
      <w:tr w:rsidR="00360CF8" w:rsidRPr="00894960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Сено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2589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2300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1900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1580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1360</w:t>
            </w:r>
          </w:p>
        </w:tc>
      </w:tr>
      <w:tr w:rsidR="00360CF8" w:rsidRPr="00894960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Сенаж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2880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2700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2590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2400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2360</w:t>
            </w:r>
          </w:p>
        </w:tc>
      </w:tr>
      <w:tr w:rsidR="00360CF8" w:rsidRPr="00894960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Солома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1402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1300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1168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1068</w:t>
            </w:r>
          </w:p>
        </w:tc>
      </w:tr>
      <w:tr w:rsidR="00360CF8" w:rsidRPr="00894960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Силос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9100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9000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8700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8520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8000</w:t>
            </w:r>
          </w:p>
        </w:tc>
      </w:tr>
      <w:tr w:rsidR="00360CF8" w:rsidRPr="00894960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Кормовые корнеплоды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6000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5705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4100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3000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3080</w:t>
            </w:r>
          </w:p>
        </w:tc>
      </w:tr>
      <w:tr w:rsidR="00360CF8" w:rsidRPr="00894960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Зелёный корм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10000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9900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9750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9300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9000</w:t>
            </w:r>
          </w:p>
        </w:tc>
      </w:tr>
    </w:tbl>
    <w:p w:rsidR="00894960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>Пользуясь данными таблицы 2, рассчитываю продуктивность и кормовую ценность кормовых культур и природных кормовых угодий.</w:t>
      </w: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>Выход кормопротеиновых единиц (КПЕ) с 1 га площади кормовых культур, т рассчитываю по формуле:</w:t>
      </w:r>
    </w:p>
    <w:p w:rsidR="00894960" w:rsidRPr="008E5BCC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0CF8" w:rsidRPr="008E5BCC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>КПЕ = У х (К + 10 х П) / 2, т/га,</w:t>
      </w:r>
    </w:p>
    <w:p w:rsidR="00894960" w:rsidRPr="008E5BCC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>где:</w:t>
      </w: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>У - урожайность, т/га,</w:t>
      </w: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>К - содержание кормовых единиц в 1 т массы, т,</w:t>
      </w: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>П - содержание перевариваемого протеина в 1 т массы, т.</w:t>
      </w:r>
    </w:p>
    <w:p w:rsidR="00894960" w:rsidRPr="008E5BCC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>Выход КПЕ озимой пшеницы = 37,6 х (0,20 + 10 х 0,025) / 2 = 8,5 т/га.</w:t>
      </w:r>
    </w:p>
    <w:p w:rsidR="00A75480" w:rsidRPr="00894960" w:rsidRDefault="00A7548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4"/>
        </w:rPr>
      </w:pPr>
    </w:p>
    <w:p w:rsidR="00360CF8" w:rsidRPr="00894960" w:rsidRDefault="00A7548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bCs/>
          <w:sz w:val="28"/>
          <w:szCs w:val="28"/>
        </w:rPr>
        <w:t xml:space="preserve">5. </w:t>
      </w:r>
      <w:r w:rsidR="00360CF8" w:rsidRPr="00894960">
        <w:rPr>
          <w:bCs/>
          <w:sz w:val="28"/>
          <w:szCs w:val="28"/>
        </w:rPr>
        <w:t>Продуктивность и кормовая ценность кормовых культур и природных</w:t>
      </w:r>
      <w:r w:rsidR="00894960" w:rsidRPr="00894960">
        <w:rPr>
          <w:bCs/>
          <w:sz w:val="28"/>
          <w:szCs w:val="28"/>
        </w:rPr>
        <w:t xml:space="preserve"> </w:t>
      </w:r>
      <w:r w:rsidR="00360CF8" w:rsidRPr="00894960">
        <w:rPr>
          <w:bCs/>
          <w:sz w:val="28"/>
          <w:szCs w:val="28"/>
        </w:rPr>
        <w:t>кормовых угодий, т.</w:t>
      </w:r>
    </w:p>
    <w:tbl>
      <w:tblPr>
        <w:tblW w:w="88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675"/>
        <w:gridCol w:w="1985"/>
        <w:gridCol w:w="708"/>
        <w:gridCol w:w="709"/>
        <w:gridCol w:w="930"/>
        <w:gridCol w:w="31"/>
        <w:gridCol w:w="819"/>
        <w:gridCol w:w="31"/>
        <w:gridCol w:w="678"/>
        <w:gridCol w:w="19"/>
        <w:gridCol w:w="752"/>
        <w:gridCol w:w="693"/>
        <w:gridCol w:w="16"/>
        <w:gridCol w:w="851"/>
      </w:tblGrid>
      <w:tr w:rsidR="00894960" w:rsidRPr="00894960" w:rsidTr="00C36858">
        <w:tc>
          <w:tcPr>
            <w:tcW w:w="675" w:type="dxa"/>
            <w:vMerge w:val="restart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Культура, угодье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Площадь, га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Урожайность т/га</w:t>
            </w:r>
          </w:p>
        </w:tc>
        <w:tc>
          <w:tcPr>
            <w:tcW w:w="3260" w:type="dxa"/>
            <w:gridSpan w:val="7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Содержание в 1 т корма (сбор с 1 га)</w:t>
            </w:r>
          </w:p>
        </w:tc>
        <w:tc>
          <w:tcPr>
            <w:tcW w:w="1560" w:type="dxa"/>
            <w:gridSpan w:val="3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Валовый сбор, т</w:t>
            </w:r>
          </w:p>
        </w:tc>
      </w:tr>
      <w:tr w:rsidR="00894960" w:rsidRPr="00894960" w:rsidTr="00C36858">
        <w:trPr>
          <w:trHeight w:val="849"/>
        </w:trPr>
        <w:tc>
          <w:tcPr>
            <w:tcW w:w="675" w:type="dxa"/>
            <w:vMerge/>
            <w:shd w:val="clear" w:color="auto" w:fill="auto"/>
          </w:tcPr>
          <w:p w:rsidR="00360CF8" w:rsidRPr="00C36858" w:rsidRDefault="00360CF8" w:rsidP="00C36858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360CF8" w:rsidRPr="00C36858" w:rsidRDefault="00360CF8" w:rsidP="00C36858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360CF8" w:rsidRPr="00C36858" w:rsidRDefault="00360CF8" w:rsidP="00C36858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360CF8" w:rsidRPr="00C36858" w:rsidRDefault="00360CF8" w:rsidP="00C36858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8"/>
              </w:rPr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360CF8" w:rsidRPr="00C36858" w:rsidRDefault="00A75480" w:rsidP="00C36858">
            <w:pPr>
              <w:widowControl/>
              <w:suppressAutoHyphens/>
              <w:spacing w:line="360" w:lineRule="auto"/>
              <w:rPr>
                <w:szCs w:val="28"/>
                <w:lang w:val="en-US"/>
              </w:rPr>
            </w:pPr>
            <w:r w:rsidRPr="00C36858">
              <w:rPr>
                <w:bCs/>
                <w:szCs w:val="28"/>
              </w:rPr>
              <w:t>К.ед.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ПП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КПЕ</w:t>
            </w:r>
          </w:p>
        </w:tc>
        <w:tc>
          <w:tcPr>
            <w:tcW w:w="752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К.ед.</w:t>
            </w:r>
          </w:p>
        </w:tc>
        <w:tc>
          <w:tcPr>
            <w:tcW w:w="693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ПП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КПЕ</w:t>
            </w:r>
          </w:p>
        </w:tc>
      </w:tr>
      <w:tr w:rsidR="00894960" w:rsidRPr="00894960" w:rsidTr="00C36858">
        <w:tc>
          <w:tcPr>
            <w:tcW w:w="67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Оз. пшеница</w:t>
            </w:r>
          </w:p>
        </w:tc>
        <w:tc>
          <w:tcPr>
            <w:tcW w:w="708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1600</w:t>
            </w:r>
          </w:p>
        </w:tc>
        <w:tc>
          <w:tcPr>
            <w:tcW w:w="709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37,6</w:t>
            </w:r>
          </w:p>
        </w:tc>
        <w:tc>
          <w:tcPr>
            <w:tcW w:w="961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0,025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8,5</w:t>
            </w:r>
          </w:p>
        </w:tc>
        <w:tc>
          <w:tcPr>
            <w:tcW w:w="752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320</w:t>
            </w:r>
          </w:p>
        </w:tc>
        <w:tc>
          <w:tcPr>
            <w:tcW w:w="693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40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136000</w:t>
            </w:r>
          </w:p>
        </w:tc>
      </w:tr>
      <w:tr w:rsidR="00894960" w:rsidRPr="00894960" w:rsidTr="00C36858">
        <w:tc>
          <w:tcPr>
            <w:tcW w:w="67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Ячмень</w:t>
            </w:r>
          </w:p>
        </w:tc>
        <w:tc>
          <w:tcPr>
            <w:tcW w:w="708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1300</w:t>
            </w:r>
          </w:p>
        </w:tc>
        <w:tc>
          <w:tcPr>
            <w:tcW w:w="709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27,1</w:t>
            </w:r>
          </w:p>
        </w:tc>
        <w:tc>
          <w:tcPr>
            <w:tcW w:w="961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0,18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0,03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6,5</w:t>
            </w:r>
          </w:p>
        </w:tc>
        <w:tc>
          <w:tcPr>
            <w:tcW w:w="752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234</w:t>
            </w:r>
          </w:p>
        </w:tc>
        <w:tc>
          <w:tcPr>
            <w:tcW w:w="693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39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8450</w:t>
            </w:r>
          </w:p>
        </w:tc>
      </w:tr>
      <w:tr w:rsidR="00894960" w:rsidRPr="00894960" w:rsidTr="00C36858">
        <w:tc>
          <w:tcPr>
            <w:tcW w:w="67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Овёс</w:t>
            </w:r>
          </w:p>
        </w:tc>
        <w:tc>
          <w:tcPr>
            <w:tcW w:w="708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150</w:t>
            </w:r>
          </w:p>
        </w:tc>
        <w:tc>
          <w:tcPr>
            <w:tcW w:w="709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24,1</w:t>
            </w:r>
          </w:p>
        </w:tc>
        <w:tc>
          <w:tcPr>
            <w:tcW w:w="961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0,17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0,022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4,7</w:t>
            </w:r>
          </w:p>
        </w:tc>
        <w:tc>
          <w:tcPr>
            <w:tcW w:w="752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25,5</w:t>
            </w:r>
          </w:p>
        </w:tc>
        <w:tc>
          <w:tcPr>
            <w:tcW w:w="693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3,3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705</w:t>
            </w:r>
          </w:p>
        </w:tc>
      </w:tr>
      <w:tr w:rsidR="00894960" w:rsidRPr="00894960" w:rsidTr="00C36858">
        <w:tc>
          <w:tcPr>
            <w:tcW w:w="67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Сах. свёкла</w:t>
            </w:r>
          </w:p>
        </w:tc>
        <w:tc>
          <w:tcPr>
            <w:tcW w:w="708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1000</w:t>
            </w:r>
          </w:p>
        </w:tc>
        <w:tc>
          <w:tcPr>
            <w:tcW w:w="709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357</w:t>
            </w:r>
          </w:p>
        </w:tc>
        <w:tc>
          <w:tcPr>
            <w:tcW w:w="961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0,25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0,012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66</w:t>
            </w:r>
          </w:p>
        </w:tc>
        <w:tc>
          <w:tcPr>
            <w:tcW w:w="752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250</w:t>
            </w:r>
          </w:p>
        </w:tc>
        <w:tc>
          <w:tcPr>
            <w:tcW w:w="693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12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66000</w:t>
            </w:r>
          </w:p>
        </w:tc>
      </w:tr>
      <w:tr w:rsidR="00894960" w:rsidRPr="00894960" w:rsidTr="00C36858">
        <w:tc>
          <w:tcPr>
            <w:tcW w:w="67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Подсолнечник на силос</w:t>
            </w:r>
          </w:p>
        </w:tc>
        <w:tc>
          <w:tcPr>
            <w:tcW w:w="708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19,4</w:t>
            </w:r>
          </w:p>
        </w:tc>
        <w:tc>
          <w:tcPr>
            <w:tcW w:w="961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0,16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0,015</w:t>
            </w:r>
          </w:p>
        </w:tc>
        <w:tc>
          <w:tcPr>
            <w:tcW w:w="697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</w:t>
            </w:r>
          </w:p>
        </w:tc>
        <w:tc>
          <w:tcPr>
            <w:tcW w:w="752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16</w:t>
            </w:r>
          </w:p>
        </w:tc>
        <w:tc>
          <w:tcPr>
            <w:tcW w:w="693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1,5</w:t>
            </w:r>
          </w:p>
        </w:tc>
        <w:tc>
          <w:tcPr>
            <w:tcW w:w="867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300</w:t>
            </w:r>
          </w:p>
        </w:tc>
      </w:tr>
      <w:tr w:rsidR="00894960" w:rsidRPr="00894960" w:rsidTr="00C36858">
        <w:tc>
          <w:tcPr>
            <w:tcW w:w="67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Кукуруза на зел. корм</w:t>
            </w:r>
          </w:p>
        </w:tc>
        <w:tc>
          <w:tcPr>
            <w:tcW w:w="708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410</w:t>
            </w:r>
          </w:p>
        </w:tc>
        <w:tc>
          <w:tcPr>
            <w:tcW w:w="709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252,3</w:t>
            </w:r>
          </w:p>
        </w:tc>
        <w:tc>
          <w:tcPr>
            <w:tcW w:w="930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0,20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0,015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44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82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6,15</w:t>
            </w:r>
          </w:p>
        </w:tc>
        <w:tc>
          <w:tcPr>
            <w:tcW w:w="851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18040</w:t>
            </w:r>
          </w:p>
        </w:tc>
      </w:tr>
      <w:tr w:rsidR="00894960" w:rsidRPr="00894960" w:rsidTr="00C36858">
        <w:tc>
          <w:tcPr>
            <w:tcW w:w="67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7</w:t>
            </w:r>
          </w:p>
        </w:tc>
        <w:tc>
          <w:tcPr>
            <w:tcW w:w="198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Корм. свёкла</w:t>
            </w:r>
          </w:p>
        </w:tc>
        <w:tc>
          <w:tcPr>
            <w:tcW w:w="708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350</w:t>
            </w:r>
          </w:p>
        </w:tc>
        <w:tc>
          <w:tcPr>
            <w:tcW w:w="930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0,15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0,009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42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75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4,5</w:t>
            </w:r>
          </w:p>
        </w:tc>
        <w:tc>
          <w:tcPr>
            <w:tcW w:w="851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21000</w:t>
            </w:r>
          </w:p>
        </w:tc>
      </w:tr>
      <w:tr w:rsidR="00894960" w:rsidRPr="00894960" w:rsidTr="00C36858">
        <w:tc>
          <w:tcPr>
            <w:tcW w:w="67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8</w:t>
            </w:r>
          </w:p>
        </w:tc>
        <w:tc>
          <w:tcPr>
            <w:tcW w:w="198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Одн.</w:t>
            </w:r>
            <w:r w:rsidR="00894960" w:rsidRPr="00C36858">
              <w:rPr>
                <w:szCs w:val="28"/>
              </w:rPr>
              <w:t xml:space="preserve"> </w:t>
            </w:r>
            <w:r w:rsidRPr="00C36858">
              <w:rPr>
                <w:szCs w:val="28"/>
              </w:rPr>
              <w:t>травы</w:t>
            </w:r>
            <w:r w:rsidR="00894960" w:rsidRPr="00C36858">
              <w:rPr>
                <w:szCs w:val="28"/>
              </w:rPr>
              <w:t xml:space="preserve"> </w:t>
            </w:r>
            <w:r w:rsidRPr="00C36858">
              <w:rPr>
                <w:szCs w:val="28"/>
              </w:rPr>
              <w:t>на зел. корм</w:t>
            </w:r>
          </w:p>
        </w:tc>
        <w:tc>
          <w:tcPr>
            <w:tcW w:w="708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440</w:t>
            </w:r>
          </w:p>
        </w:tc>
        <w:tc>
          <w:tcPr>
            <w:tcW w:w="709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124</w:t>
            </w:r>
          </w:p>
        </w:tc>
        <w:tc>
          <w:tcPr>
            <w:tcW w:w="930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0,17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0,029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28,5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74,8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12,8</w:t>
            </w:r>
          </w:p>
        </w:tc>
        <w:tc>
          <w:tcPr>
            <w:tcW w:w="851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12540</w:t>
            </w:r>
          </w:p>
        </w:tc>
      </w:tr>
      <w:tr w:rsidR="00894960" w:rsidRPr="00894960" w:rsidTr="00C36858">
        <w:tc>
          <w:tcPr>
            <w:tcW w:w="67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9</w:t>
            </w:r>
          </w:p>
        </w:tc>
        <w:tc>
          <w:tcPr>
            <w:tcW w:w="198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Мн. травы на сено</w:t>
            </w:r>
          </w:p>
        </w:tc>
        <w:tc>
          <w:tcPr>
            <w:tcW w:w="708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370</w:t>
            </w:r>
          </w:p>
        </w:tc>
        <w:tc>
          <w:tcPr>
            <w:tcW w:w="709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54,7</w:t>
            </w:r>
          </w:p>
        </w:tc>
        <w:tc>
          <w:tcPr>
            <w:tcW w:w="930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0,51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0,06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30,4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188,7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23,2</w:t>
            </w:r>
          </w:p>
        </w:tc>
        <w:tc>
          <w:tcPr>
            <w:tcW w:w="851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11248</w:t>
            </w:r>
          </w:p>
        </w:tc>
      </w:tr>
      <w:tr w:rsidR="00894960" w:rsidRPr="00894960" w:rsidTr="00C36858">
        <w:tc>
          <w:tcPr>
            <w:tcW w:w="67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10</w:t>
            </w:r>
          </w:p>
        </w:tc>
        <w:tc>
          <w:tcPr>
            <w:tcW w:w="198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Мн.травы на зел. корм</w:t>
            </w:r>
          </w:p>
        </w:tc>
        <w:tc>
          <w:tcPr>
            <w:tcW w:w="708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470</w:t>
            </w:r>
          </w:p>
        </w:tc>
        <w:tc>
          <w:tcPr>
            <w:tcW w:w="709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193</w:t>
            </w:r>
          </w:p>
        </w:tc>
        <w:tc>
          <w:tcPr>
            <w:tcW w:w="930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0,17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0,036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51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79,9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16,9</w:t>
            </w:r>
          </w:p>
        </w:tc>
        <w:tc>
          <w:tcPr>
            <w:tcW w:w="851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23970</w:t>
            </w:r>
          </w:p>
        </w:tc>
      </w:tr>
      <w:tr w:rsidR="00894960" w:rsidRPr="00894960" w:rsidTr="00C36858">
        <w:tc>
          <w:tcPr>
            <w:tcW w:w="67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11</w:t>
            </w:r>
          </w:p>
        </w:tc>
        <w:tc>
          <w:tcPr>
            <w:tcW w:w="1985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Горох</w:t>
            </w:r>
          </w:p>
        </w:tc>
        <w:tc>
          <w:tcPr>
            <w:tcW w:w="708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400</w:t>
            </w:r>
          </w:p>
        </w:tc>
        <w:tc>
          <w:tcPr>
            <w:tcW w:w="709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26,6</w:t>
            </w:r>
          </w:p>
        </w:tc>
        <w:tc>
          <w:tcPr>
            <w:tcW w:w="930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0,16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0,028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5,9</w:t>
            </w:r>
          </w:p>
        </w:tc>
        <w:tc>
          <w:tcPr>
            <w:tcW w:w="771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64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11,2</w:t>
            </w:r>
          </w:p>
        </w:tc>
        <w:tc>
          <w:tcPr>
            <w:tcW w:w="851" w:type="dxa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2360</w:t>
            </w:r>
          </w:p>
        </w:tc>
      </w:tr>
    </w:tbl>
    <w:p w:rsidR="00894960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>Для того чтобы рассчитать баланс производства кормов нужно сначала рассчитать годовую их потребность.</w:t>
      </w:r>
    </w:p>
    <w:p w:rsidR="004A446E" w:rsidRPr="00894960" w:rsidRDefault="004A446E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360CF8" w:rsidRPr="00894960" w:rsidRDefault="00A7548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bCs/>
          <w:sz w:val="28"/>
          <w:szCs w:val="28"/>
        </w:rPr>
        <w:t xml:space="preserve">6. </w:t>
      </w:r>
      <w:r w:rsidR="00360CF8" w:rsidRPr="00894960">
        <w:rPr>
          <w:bCs/>
          <w:sz w:val="28"/>
          <w:szCs w:val="28"/>
        </w:rPr>
        <w:t>Расчёт годовой потребности в кормах, т.</w:t>
      </w:r>
    </w:p>
    <w:tbl>
      <w:tblPr>
        <w:tblW w:w="86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03"/>
        <w:gridCol w:w="878"/>
        <w:gridCol w:w="355"/>
        <w:gridCol w:w="355"/>
        <w:gridCol w:w="793"/>
        <w:gridCol w:w="709"/>
        <w:gridCol w:w="793"/>
        <w:gridCol w:w="709"/>
        <w:gridCol w:w="1091"/>
        <w:gridCol w:w="355"/>
        <w:gridCol w:w="355"/>
        <w:gridCol w:w="785"/>
      </w:tblGrid>
      <w:tr w:rsidR="00894960" w:rsidRPr="00894960" w:rsidTr="00C36858">
        <w:tc>
          <w:tcPr>
            <w:tcW w:w="0" w:type="auto"/>
            <w:vMerge w:val="restart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bCs/>
                <w:szCs w:val="24"/>
              </w:rPr>
              <w:t>Вид корма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bCs/>
                <w:szCs w:val="24"/>
              </w:rPr>
              <w:t>Коровы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bCs/>
                <w:szCs w:val="24"/>
              </w:rPr>
              <w:t>Нетели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bCs/>
                <w:szCs w:val="24"/>
              </w:rPr>
              <w:t>Молодняк старше года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bCs/>
                <w:szCs w:val="24"/>
              </w:rPr>
              <w:t>Молодняк до года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bCs/>
                <w:szCs w:val="24"/>
              </w:rPr>
              <w:t>Итого:</w:t>
            </w:r>
          </w:p>
        </w:tc>
      </w:tr>
      <w:tr w:rsidR="00894960" w:rsidRPr="00894960" w:rsidTr="00C36858">
        <w:tc>
          <w:tcPr>
            <w:tcW w:w="0" w:type="auto"/>
            <w:vMerge/>
            <w:shd w:val="clear" w:color="auto" w:fill="auto"/>
          </w:tcPr>
          <w:p w:rsidR="00894960" w:rsidRPr="00C36858" w:rsidRDefault="00894960" w:rsidP="00C36858">
            <w:pPr>
              <w:widowControl/>
              <w:suppressAutoHyphens/>
              <w:autoSpaceDE/>
              <w:autoSpaceDN/>
              <w:adjustRightInd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На 1 голову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На 1 голову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На 1 голову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На 1 голову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Всего</w:t>
            </w:r>
          </w:p>
        </w:tc>
      </w:tr>
      <w:tr w:rsidR="00894960" w:rsidRPr="00894960" w:rsidTr="00C36858"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Среднегодовое поголовье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1500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375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2625</w:t>
            </w:r>
          </w:p>
        </w:tc>
      </w:tr>
      <w:tr w:rsidR="00894960" w:rsidRPr="00894960" w:rsidTr="00C36858"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К.ед.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3,7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5550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3,3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1238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2,6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975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1,9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713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8475</w:t>
            </w:r>
          </w:p>
        </w:tc>
      </w:tr>
      <w:tr w:rsidR="00894960" w:rsidRPr="00894960" w:rsidTr="00C36858"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ПП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0,4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600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0,3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225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0,2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75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1050</w:t>
            </w:r>
          </w:p>
        </w:tc>
      </w:tr>
      <w:tr w:rsidR="00894960" w:rsidRPr="00894960" w:rsidTr="00C36858"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Концентраты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0,6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900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225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0,4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0,5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188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1463</w:t>
            </w:r>
          </w:p>
        </w:tc>
      </w:tr>
      <w:tr w:rsidR="00894960" w:rsidRPr="00894960" w:rsidTr="00C36858"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Сено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1,2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1800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413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225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0,4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150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2588</w:t>
            </w:r>
          </w:p>
        </w:tc>
      </w:tr>
      <w:tr w:rsidR="00894960" w:rsidRPr="00894960" w:rsidTr="00C36858"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Сенаж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1,2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1800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1,1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413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0,9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338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0,6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225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2775</w:t>
            </w:r>
          </w:p>
        </w:tc>
      </w:tr>
      <w:tr w:rsidR="00894960" w:rsidRPr="00894960" w:rsidTr="00C36858"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Солома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0,74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1110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0,66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248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0,52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195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bCs/>
                <w:szCs w:val="24"/>
              </w:rPr>
              <w:t>-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bCs/>
                <w:szCs w:val="24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1553</w:t>
            </w:r>
          </w:p>
        </w:tc>
      </w:tr>
      <w:tr w:rsidR="00894960" w:rsidRPr="00894960" w:rsidTr="00C36858"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Силос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3,36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5040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2,55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956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2,36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885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1,64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615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7496</w:t>
            </w:r>
          </w:p>
        </w:tc>
      </w:tr>
      <w:tr w:rsidR="00894960" w:rsidRPr="00894960" w:rsidTr="00C36858"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Корнеплоды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2,16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3240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2,2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825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1,73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649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1,27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476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5190</w:t>
            </w:r>
          </w:p>
        </w:tc>
      </w:tr>
      <w:tr w:rsidR="00894960" w:rsidRPr="00894960" w:rsidTr="00C36858"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Зел.корм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3,87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5805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3,75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1406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3,19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1196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1,99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746</w:t>
            </w:r>
          </w:p>
        </w:tc>
        <w:tc>
          <w:tcPr>
            <w:tcW w:w="0" w:type="auto"/>
            <w:shd w:val="clear" w:color="auto" w:fill="auto"/>
          </w:tcPr>
          <w:p w:rsidR="00894960" w:rsidRPr="00C36858" w:rsidRDefault="00894960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4"/>
              </w:rPr>
            </w:pPr>
            <w:r w:rsidRPr="00C36858">
              <w:rPr>
                <w:szCs w:val="24"/>
              </w:rPr>
              <w:t>9153</w:t>
            </w:r>
          </w:p>
        </w:tc>
      </w:tr>
    </w:tbl>
    <w:p w:rsidR="00894960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  <w:u w:val="single"/>
          <w:lang w:val="en-US"/>
        </w:rPr>
      </w:pP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iCs/>
          <w:sz w:val="28"/>
          <w:szCs w:val="28"/>
          <w:u w:val="single"/>
        </w:rPr>
        <w:t>Вывод:</w:t>
      </w:r>
      <w:r w:rsidRPr="00894960">
        <w:rPr>
          <w:iCs/>
          <w:sz w:val="28"/>
          <w:szCs w:val="28"/>
        </w:rPr>
        <w:t xml:space="preserve"> </w:t>
      </w:r>
      <w:r w:rsidRPr="00894960">
        <w:rPr>
          <w:sz w:val="28"/>
          <w:szCs w:val="28"/>
        </w:rPr>
        <w:t>исходя из данных таблицы</w:t>
      </w:r>
      <w:r w:rsidR="00C4436A" w:rsidRPr="00894960">
        <w:rPr>
          <w:sz w:val="28"/>
          <w:szCs w:val="28"/>
        </w:rPr>
        <w:t xml:space="preserve"> 6</w:t>
      </w:r>
      <w:r w:rsidRPr="00894960">
        <w:rPr>
          <w:sz w:val="28"/>
          <w:szCs w:val="28"/>
        </w:rPr>
        <w:t xml:space="preserve"> видно, что возникает высокая потребность в таких кормах как: зелёный корм 9153 т и силос 7496 т.</w:t>
      </w: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sz w:val="28"/>
          <w:szCs w:val="28"/>
        </w:rPr>
        <w:t>Рассчитав годовую потребность в кормах и зная поступление их в хозяйство, делаю вывод о производстве кормов и заношу в таблицу 7.</w:t>
      </w:r>
    </w:p>
    <w:p w:rsidR="00360CF8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0CF8" w:rsidRPr="00894960">
        <w:rPr>
          <w:sz w:val="28"/>
          <w:szCs w:val="28"/>
        </w:rPr>
        <w:t>7</w:t>
      </w:r>
      <w:r w:rsidR="00C4436A" w:rsidRPr="00894960">
        <w:rPr>
          <w:sz w:val="28"/>
          <w:szCs w:val="28"/>
        </w:rPr>
        <w:t>.</w:t>
      </w:r>
      <w:r w:rsidR="00360CF8" w:rsidRPr="00894960">
        <w:rPr>
          <w:sz w:val="28"/>
          <w:szCs w:val="28"/>
        </w:rPr>
        <w:t xml:space="preserve"> </w:t>
      </w:r>
      <w:r w:rsidR="00360CF8" w:rsidRPr="00894960">
        <w:rPr>
          <w:bCs/>
          <w:sz w:val="28"/>
          <w:szCs w:val="28"/>
        </w:rPr>
        <w:t>Баланс производства кормов.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812"/>
        <w:gridCol w:w="1501"/>
        <w:gridCol w:w="1523"/>
        <w:gridCol w:w="1471"/>
      </w:tblGrid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Виды кормов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Потребность, т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Поступление, т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 xml:space="preserve">% </w:t>
            </w:r>
            <w:r w:rsidRPr="00C36858">
              <w:rPr>
                <w:bCs/>
                <w:szCs w:val="28"/>
              </w:rPr>
              <w:t>выполнения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Концентраты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1463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1253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85,6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Сено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2588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1360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52,6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Сенаж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2775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2360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85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Солома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1553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1068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69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Силос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7496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8000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107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Корм, корнеплоды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5190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3080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59</w:t>
            </w:r>
          </w:p>
        </w:tc>
      </w:tr>
      <w:tr w:rsidR="00360CF8" w:rsidRPr="00C36858" w:rsidTr="00C36858"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Зелёный корм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9153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9000</w:t>
            </w:r>
          </w:p>
        </w:tc>
        <w:tc>
          <w:tcPr>
            <w:tcW w:w="0" w:type="auto"/>
            <w:shd w:val="clear" w:color="auto" w:fill="auto"/>
          </w:tcPr>
          <w:p w:rsidR="00360CF8" w:rsidRPr="00C36858" w:rsidRDefault="00360CF8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98</w:t>
            </w:r>
          </w:p>
        </w:tc>
      </w:tr>
    </w:tbl>
    <w:p w:rsidR="00894960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sz w:val="28"/>
          <w:szCs w:val="28"/>
          <w:u w:val="single"/>
          <w:lang w:val="en-US"/>
        </w:rPr>
      </w:pPr>
    </w:p>
    <w:p w:rsidR="00360CF8" w:rsidRPr="00894960" w:rsidRDefault="00360CF8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iCs/>
          <w:sz w:val="28"/>
          <w:szCs w:val="28"/>
          <w:u w:val="single"/>
        </w:rPr>
        <w:t>Вывод:</w:t>
      </w:r>
      <w:r w:rsidRPr="00894960">
        <w:rPr>
          <w:iCs/>
          <w:sz w:val="28"/>
          <w:szCs w:val="28"/>
        </w:rPr>
        <w:t xml:space="preserve"> </w:t>
      </w:r>
      <w:r w:rsidRPr="00894960">
        <w:rPr>
          <w:sz w:val="28"/>
          <w:szCs w:val="28"/>
        </w:rPr>
        <w:t>процент выполнения по силосу и зелёному корму очень высокий, по концентратам и сенажу удовлетворительный, заготовка их в таком количестве не выгодна с экономической точки зрения, то есть не рентабельна. Вследствие этого можно заготавливать меньше силоса, а силосные культуры использовать в промышленных целях (подсолнечник на семена или на изготовления масла). Что касается кормовых корнеплодов, то их численность можно увеличить повысив их урожайность или снизить посевные площади каких либо культур.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7E0962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4960">
        <w:rPr>
          <w:color w:val="000000"/>
          <w:sz w:val="28"/>
          <w:szCs w:val="28"/>
        </w:rPr>
        <w:br w:type="page"/>
      </w:r>
      <w:r w:rsidR="0061366F" w:rsidRPr="00894960">
        <w:rPr>
          <w:color w:val="000000"/>
          <w:sz w:val="28"/>
          <w:szCs w:val="28"/>
        </w:rPr>
        <w:t>2</w:t>
      </w:r>
      <w:r w:rsidR="007E0962" w:rsidRPr="00894960">
        <w:rPr>
          <w:color w:val="000000"/>
          <w:sz w:val="28"/>
          <w:szCs w:val="28"/>
        </w:rPr>
        <w:t>. ТЕХНОЛОГИЯ ВОЗДЕЛЫВАНИЯ КОЗЛЯТНИКА ВОСТОЧНОГО</w:t>
      </w:r>
    </w:p>
    <w:p w:rsidR="00894960" w:rsidRPr="008E5BCC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1366F" w:rsidRPr="00894960" w:rsidRDefault="0061366F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Козлятник восточный имеет очень высокие темпы весеннего развития и даёт зелёный корм раньше озимой ржи.</w:t>
      </w:r>
    </w:p>
    <w:p w:rsidR="0061366F" w:rsidRPr="00894960" w:rsidRDefault="0061366F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Первый укос козлятника восточного можно проводить в фазе стеблевания, бутонизации или начала цветения. Второй укос необходимо проводить за две недели до окончания вегетационного периода.</w:t>
      </w:r>
    </w:p>
    <w:p w:rsidR="0061366F" w:rsidRPr="00894960" w:rsidRDefault="0061366F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В условиях области до завершения изучения режимов скашивания в Белгородской ГСХА в целях долгосрочного пользования травостоев козлятника и более равномерного поступления кормовой массы по годам следует практиковать двух-укосный режим его использования. (6)</w:t>
      </w:r>
    </w:p>
    <w:p w:rsidR="00894960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E0962" w:rsidRPr="00894960" w:rsidRDefault="00D80D5B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2</w:t>
      </w:r>
      <w:r w:rsidR="00E958EA" w:rsidRPr="00894960">
        <w:rPr>
          <w:color w:val="000000"/>
          <w:sz w:val="28"/>
          <w:szCs w:val="28"/>
        </w:rPr>
        <w:t>.1</w:t>
      </w:r>
      <w:r w:rsidR="00894960">
        <w:rPr>
          <w:color w:val="000000"/>
          <w:sz w:val="28"/>
          <w:szCs w:val="28"/>
        </w:rPr>
        <w:t xml:space="preserve"> </w:t>
      </w:r>
      <w:r w:rsidR="007E0962" w:rsidRPr="00894960">
        <w:rPr>
          <w:iCs/>
          <w:color w:val="000000"/>
          <w:sz w:val="28"/>
          <w:szCs w:val="28"/>
        </w:rPr>
        <w:t>Место козлятника в севообороте</w:t>
      </w:r>
    </w:p>
    <w:p w:rsidR="00894960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В связи с длительностью использования козлятник восточный целесообразно размещать только в кормовых севооборотах и на запольных участках.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При выборе участка под козлятник предпочтение необходимо отдавать плодородным, рыхлым, водопроницаемым почвам с содержанием гумуса не менее 3 %, со слабокислой или лучше нейтральной реакцией почвенного раствора, что будет способствовать интенсивному образованию клубеньков.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Лучшие предшественники козлятника восточного - озимые зерновые и пропашные культуры.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Не следует возделывать козлятник после подсолнечника, кукурузы на зерно, сахарной и кормовой свеклы, многолетним и однолетним бобовым культурам, суданской и колумбовой травы.</w:t>
      </w:r>
    </w:p>
    <w:p w:rsidR="00894960" w:rsidRPr="008E5BCC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0962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iCs/>
          <w:color w:val="000000"/>
          <w:sz w:val="28"/>
          <w:szCs w:val="28"/>
        </w:rPr>
        <w:br w:type="page"/>
      </w:r>
      <w:r w:rsidR="00D80D5B" w:rsidRPr="00894960">
        <w:rPr>
          <w:iCs/>
          <w:color w:val="000000"/>
          <w:sz w:val="28"/>
          <w:szCs w:val="28"/>
        </w:rPr>
        <w:t>2</w:t>
      </w:r>
      <w:r w:rsidR="007E0962" w:rsidRPr="00894960">
        <w:rPr>
          <w:iCs/>
          <w:color w:val="000000"/>
          <w:sz w:val="28"/>
          <w:szCs w:val="28"/>
        </w:rPr>
        <w:t>.2 Подготовка почвы</w:t>
      </w:r>
    </w:p>
    <w:p w:rsidR="00894960" w:rsidRPr="008E5BCC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Основная подготовка почвы под козлятник восточный должна обеспечить максимальное уничтожение сорняков, накопление влаги, питательных веществ, хорошую заделку измельченных пожнивных остатков, навоза, мелкокомковатую структуру почвы и выравнивание ее поверхности.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 xml:space="preserve">Первой традиционной операцией по обработке почвы является лущение поля на глубину 6-8 см вслед за уборкой предшественника с тем, чтобы сохранить </w:t>
      </w:r>
      <w:r w:rsidR="00894960">
        <w:rPr>
          <w:color w:val="000000"/>
          <w:sz w:val="28"/>
          <w:szCs w:val="28"/>
        </w:rPr>
        <w:t>"</w:t>
      </w:r>
      <w:r w:rsidRPr="00894960">
        <w:rPr>
          <w:color w:val="000000"/>
          <w:sz w:val="28"/>
          <w:szCs w:val="28"/>
        </w:rPr>
        <w:t>теневую влагу</w:t>
      </w:r>
      <w:r w:rsidR="00894960">
        <w:rPr>
          <w:color w:val="000000"/>
          <w:sz w:val="28"/>
          <w:szCs w:val="28"/>
        </w:rPr>
        <w:t>"</w:t>
      </w:r>
      <w:r w:rsidRPr="00894960">
        <w:rPr>
          <w:color w:val="000000"/>
          <w:sz w:val="28"/>
          <w:szCs w:val="28"/>
        </w:rPr>
        <w:t>, уничтожить вегетирующие сорняки, не дав им обсемениться, и спровоцировать прорастание падалицы и семян сорных растений.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После лущения при появлении розеток корнеотпрысковых сорняков провести обработку лемешными лущильниками на глубину 12-14 см или противоэрозионными культиваторами КПЭ-</w:t>
      </w:r>
      <w:r w:rsidR="00CF7BA7" w:rsidRPr="00894960">
        <w:rPr>
          <w:color w:val="000000"/>
          <w:sz w:val="28"/>
          <w:szCs w:val="28"/>
        </w:rPr>
        <w:t>3</w:t>
      </w:r>
      <w:r w:rsidRPr="00894960">
        <w:rPr>
          <w:color w:val="000000"/>
          <w:sz w:val="28"/>
          <w:szCs w:val="28"/>
        </w:rPr>
        <w:t>,6, в крайнем случае - тяжелыми дисковыми боронами.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На сильно засоренных корнеотпрысковыми сорняками полях целесообразно при повторном появлении розеток сорняков поле обработать гербицидом 2,4 Д (аминная соль 2-2,5 кг д.в. на га) или раундапом (4 кг д.в. на га), а</w:t>
      </w:r>
      <w:r w:rsidR="00894960" w:rsidRPr="00894960">
        <w:rPr>
          <w:color w:val="000000"/>
          <w:sz w:val="28"/>
          <w:szCs w:val="28"/>
        </w:rPr>
        <w:t xml:space="preserve"> </w:t>
      </w:r>
      <w:r w:rsidRPr="00894960">
        <w:rPr>
          <w:color w:val="000000"/>
          <w:sz w:val="28"/>
          <w:szCs w:val="28"/>
        </w:rPr>
        <w:t>затем, спустя две-три недели, при наличии удобрений, внести их и вспахать на глубину 25-27 см или на глубину пахотного слоя. Более целесообразно вспашку провести плоскорезом, что позволяет избежать свалов и развалов, снизить затраты на их ликвидацию, сократить потери корма во время уборки и обеспечить высокую производительность сельскохозяйственных машин и</w:t>
      </w:r>
      <w:r w:rsidR="00CF7BA7" w:rsidRPr="00894960">
        <w:rPr>
          <w:color w:val="000000"/>
          <w:sz w:val="28"/>
          <w:szCs w:val="28"/>
        </w:rPr>
        <w:t xml:space="preserve"> </w:t>
      </w:r>
      <w:r w:rsidRPr="00894960">
        <w:rPr>
          <w:color w:val="000000"/>
          <w:sz w:val="28"/>
          <w:szCs w:val="28"/>
        </w:rPr>
        <w:t>орудий.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На полях сравнительно чистых от корнеотпрысковых сорняков вспашку</w:t>
      </w:r>
      <w:r w:rsidR="00CF7BA7" w:rsidRPr="00894960">
        <w:rPr>
          <w:color w:val="000000"/>
          <w:sz w:val="28"/>
          <w:szCs w:val="28"/>
        </w:rPr>
        <w:t xml:space="preserve"> </w:t>
      </w:r>
      <w:r w:rsidRPr="00894960">
        <w:rPr>
          <w:color w:val="000000"/>
          <w:sz w:val="28"/>
          <w:szCs w:val="28"/>
        </w:rPr>
        <w:t>проводят в более ранние сроки. Эрозионно-неопасные участки осенью выравнивают после вспашки одно-двукратной культивацией паровыми или противоэрозионными культиваторами.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Рано весной почва выравнивается ВИП-5,6 или шлейфами со средними зубовыми и посевными боронами, и на чистых полях она остается в таком состоянии до посева. Это способствует провоцированию прорастания сорняков и их уничтожению предпосевной культивацией.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На полях, где осенью не проводили выравнивание и они заросли падалицей и сорняками, рано весной после выравнивания проводят культивацию и, не допуская разрыва во времени, прикатывание тяжелыми катками.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Предпосевную культивацию при</w:t>
      </w:r>
      <w:r w:rsidR="00CF7BA7" w:rsidRPr="00894960">
        <w:rPr>
          <w:color w:val="000000"/>
          <w:sz w:val="28"/>
          <w:szCs w:val="28"/>
        </w:rPr>
        <w:t xml:space="preserve"> </w:t>
      </w:r>
      <w:r w:rsidRPr="00894960">
        <w:rPr>
          <w:color w:val="000000"/>
          <w:sz w:val="28"/>
          <w:szCs w:val="28"/>
        </w:rPr>
        <w:t>беспокровном посеве на возможно минимальную глубину, а при посеве под покров - на глубину заделки семян покровной культуры проводят культиваторами УСМК-5,4 с бритвенными лапами в агрегате со шлейфами или выравнивающими планками.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На чистых от сорняков выровненных полях можно использовать для предпосевной культивации бороны ВНИИСР.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Если на поле проведена предпосевная культивация с одновременным прикатыванием и по каким-либо причинам своевременно посев не проведен и появились всходы сорняков, при жаркой сухой ветреной погоде предпосевную культивацию целесообразно заменить боронованием посевными боронами с одновременным прикатыванием тяжелыми катками.</w:t>
      </w:r>
    </w:p>
    <w:p w:rsidR="00894960" w:rsidRPr="00894960" w:rsidRDefault="00894960" w:rsidP="00894960">
      <w:pPr>
        <w:widowControl/>
        <w:shd w:val="clear" w:color="auto" w:fill="FFFFFF"/>
        <w:tabs>
          <w:tab w:val="left" w:pos="1385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962" w:rsidRPr="00894960" w:rsidRDefault="00D80D5B" w:rsidP="00894960">
      <w:pPr>
        <w:widowControl/>
        <w:shd w:val="clear" w:color="auto" w:fill="FFFFFF"/>
        <w:tabs>
          <w:tab w:val="left" w:pos="1385"/>
        </w:tabs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2</w:t>
      </w:r>
      <w:r w:rsidR="007E0962" w:rsidRPr="00894960">
        <w:rPr>
          <w:color w:val="000000"/>
          <w:sz w:val="28"/>
          <w:szCs w:val="28"/>
        </w:rPr>
        <w:t>.3</w:t>
      </w:r>
      <w:r w:rsidR="007E0962" w:rsidRPr="00894960">
        <w:rPr>
          <w:bCs/>
          <w:color w:val="000000"/>
          <w:sz w:val="28"/>
          <w:szCs w:val="28"/>
        </w:rPr>
        <w:t>Удобрения</w:t>
      </w:r>
    </w:p>
    <w:p w:rsidR="00894960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Козлятник восточный как высокоурожайная кормовая культура выносит из почвы с 1 тонной сухого вещества большое количество элементов питания: азота - 30 кг, фосфора - 5 и калия - 21 кг. Поэтому он требователен к плодородию почвы.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Органические удобрения (20-30 т/га) вносят под зяблевую вспашку предшествующей культуры или непосредственно под посев козлятника.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 xml:space="preserve">При внесении фосфорно-калийных удобрений исходят из планируемой урожайности козлятника восточного и обеспеченности почвы питательными веществами или берут среднюю норму (90 кг/га). Для получения высоких урожаев целесообразно ежегодно вносить Р90К120-180. Кислые почвы известкуют. Нормы извести устанавливают по полной гидролитической кислотности. Потребность козлятника восточного в азоте </w:t>
      </w:r>
      <w:r w:rsidR="00CF7BA7" w:rsidRPr="00894960">
        <w:rPr>
          <w:color w:val="000000"/>
          <w:sz w:val="28"/>
          <w:szCs w:val="28"/>
        </w:rPr>
        <w:t>обеспечивае</w:t>
      </w:r>
      <w:r w:rsidRPr="00894960">
        <w:rPr>
          <w:color w:val="000000"/>
          <w:sz w:val="28"/>
          <w:szCs w:val="28"/>
        </w:rPr>
        <w:t>тся на 40-80% за сче</w:t>
      </w:r>
      <w:r w:rsidR="00CF7BA7" w:rsidRPr="00894960">
        <w:rPr>
          <w:color w:val="000000"/>
          <w:sz w:val="28"/>
          <w:szCs w:val="28"/>
        </w:rPr>
        <w:t>т симбиотической азот</w:t>
      </w:r>
      <w:r w:rsidRPr="00894960">
        <w:rPr>
          <w:color w:val="000000"/>
          <w:sz w:val="28"/>
          <w:szCs w:val="28"/>
        </w:rPr>
        <w:t>фиксации при кислотности почвы близкой к нейтральной, хорошей ее аэрации и влагообеспеченности, наличия достаточного количества клубеньков на корнях и достаточной обеспеченности элементами питания.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 xml:space="preserve">Вносить 30-60 кг д.в. </w:t>
      </w:r>
      <w:r w:rsidRPr="00894960">
        <w:rPr>
          <w:bCs/>
          <w:color w:val="000000"/>
          <w:sz w:val="28"/>
          <w:szCs w:val="28"/>
        </w:rPr>
        <w:t xml:space="preserve">азота </w:t>
      </w:r>
      <w:r w:rsidRPr="00894960">
        <w:rPr>
          <w:color w:val="000000"/>
          <w:sz w:val="28"/>
          <w:szCs w:val="28"/>
        </w:rPr>
        <w:t xml:space="preserve">на гектар следует в том случае, если в начале роста весной растения </w:t>
      </w:r>
      <w:r w:rsidR="00894960">
        <w:rPr>
          <w:color w:val="000000"/>
          <w:sz w:val="28"/>
          <w:szCs w:val="28"/>
        </w:rPr>
        <w:t>"</w:t>
      </w:r>
      <w:r w:rsidRPr="00894960">
        <w:rPr>
          <w:color w:val="000000"/>
          <w:sz w:val="28"/>
          <w:szCs w:val="28"/>
        </w:rPr>
        <w:t>хлоротичны</w:t>
      </w:r>
      <w:r w:rsidR="00894960">
        <w:rPr>
          <w:color w:val="000000"/>
          <w:sz w:val="28"/>
          <w:szCs w:val="28"/>
        </w:rPr>
        <w:t>"</w:t>
      </w:r>
      <w:r w:rsidRPr="00894960">
        <w:rPr>
          <w:color w:val="000000"/>
          <w:sz w:val="28"/>
          <w:szCs w:val="28"/>
        </w:rPr>
        <w:t xml:space="preserve">, то есть имеют светло-зеленую окраску, медленно растут в связи с тем, что в почве недостаточно подвижного азота, а клубеньки начинают </w:t>
      </w:r>
      <w:r w:rsidR="00894960">
        <w:rPr>
          <w:color w:val="000000"/>
          <w:sz w:val="28"/>
          <w:szCs w:val="28"/>
        </w:rPr>
        <w:t>"</w:t>
      </w:r>
      <w:r w:rsidRPr="00894960">
        <w:rPr>
          <w:color w:val="000000"/>
          <w:sz w:val="28"/>
          <w:szCs w:val="28"/>
        </w:rPr>
        <w:t>работать</w:t>
      </w:r>
      <w:r w:rsidR="00894960">
        <w:rPr>
          <w:color w:val="000000"/>
          <w:sz w:val="28"/>
          <w:szCs w:val="28"/>
        </w:rPr>
        <w:t>"</w:t>
      </w:r>
      <w:r w:rsidRPr="00894960">
        <w:rPr>
          <w:color w:val="000000"/>
          <w:sz w:val="28"/>
          <w:szCs w:val="28"/>
        </w:rPr>
        <w:t xml:space="preserve"> только в конце июля - начале августа.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 xml:space="preserve">Старовозрастные посевы нуждаются в подкормке азотными удобрениями, если через 8-10 дней после начала вегетации клубеньков ещё нет на корнях или они не </w:t>
      </w:r>
      <w:r w:rsidR="00894960">
        <w:rPr>
          <w:color w:val="000000"/>
          <w:sz w:val="28"/>
          <w:szCs w:val="28"/>
        </w:rPr>
        <w:t>"</w:t>
      </w:r>
      <w:r w:rsidRPr="00894960">
        <w:rPr>
          <w:color w:val="000000"/>
          <w:sz w:val="28"/>
          <w:szCs w:val="28"/>
        </w:rPr>
        <w:t>работают</w:t>
      </w:r>
      <w:r w:rsidR="00894960">
        <w:rPr>
          <w:color w:val="000000"/>
          <w:sz w:val="28"/>
          <w:szCs w:val="28"/>
        </w:rPr>
        <w:t>"</w:t>
      </w:r>
      <w:r w:rsidRPr="00894960">
        <w:rPr>
          <w:color w:val="000000"/>
          <w:sz w:val="28"/>
          <w:szCs w:val="28"/>
        </w:rPr>
        <w:t xml:space="preserve"> (имеют вместо розового или красного цвета светло-зеленую или серую окраску).</w:t>
      </w:r>
    </w:p>
    <w:p w:rsidR="00894960" w:rsidRPr="00894960" w:rsidRDefault="00894960" w:rsidP="00894960">
      <w:pPr>
        <w:widowControl/>
        <w:shd w:val="clear" w:color="auto" w:fill="FFFFFF"/>
        <w:tabs>
          <w:tab w:val="left" w:pos="1385"/>
        </w:tabs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0962" w:rsidRPr="00894960" w:rsidRDefault="00D80D5B" w:rsidP="00894960">
      <w:pPr>
        <w:widowControl/>
        <w:shd w:val="clear" w:color="auto" w:fill="FFFFFF"/>
        <w:tabs>
          <w:tab w:val="left" w:pos="1385"/>
        </w:tabs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iCs/>
          <w:color w:val="000000"/>
          <w:sz w:val="28"/>
          <w:szCs w:val="28"/>
        </w:rPr>
        <w:t>2</w:t>
      </w:r>
      <w:r w:rsidR="007E0962" w:rsidRPr="00894960">
        <w:rPr>
          <w:iCs/>
          <w:color w:val="000000"/>
          <w:sz w:val="28"/>
          <w:szCs w:val="28"/>
        </w:rPr>
        <w:t>.4</w:t>
      </w:r>
      <w:r w:rsidR="00894960" w:rsidRPr="008E5BCC">
        <w:rPr>
          <w:iCs/>
          <w:color w:val="000000"/>
          <w:sz w:val="28"/>
          <w:szCs w:val="28"/>
        </w:rPr>
        <w:t xml:space="preserve"> </w:t>
      </w:r>
      <w:r w:rsidR="007E0962" w:rsidRPr="00894960">
        <w:rPr>
          <w:iCs/>
          <w:color w:val="000000"/>
          <w:sz w:val="28"/>
          <w:szCs w:val="28"/>
        </w:rPr>
        <w:t>Подготовка семян к посеву</w:t>
      </w:r>
    </w:p>
    <w:p w:rsidR="00894960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Следует иметь в виду, что часть семян козлятника имеет трудно проницаемую для воды и воздуха оболочку и в год посева всходов не дает. В отдельные годы таких семян может быть свыше 60 %. Поэтому, если в партии семян имеется более 10 % твердых, их скарифицирует на скарификаторах</w:t>
      </w:r>
      <w:r w:rsidR="008E5BCC">
        <w:rPr>
          <w:color w:val="000000"/>
          <w:sz w:val="28"/>
          <w:szCs w:val="28"/>
        </w:rPr>
        <w:t xml:space="preserve"> </w:t>
      </w:r>
      <w:r w:rsidRPr="00894960">
        <w:rPr>
          <w:color w:val="000000"/>
          <w:sz w:val="28"/>
          <w:szCs w:val="28"/>
        </w:rPr>
        <w:t>СКС-1, СКС-2, СКС-30, К-0,5 или пропускают 2-3 раза через клеверотерку, предварительно отрегулировав ее, чтобы она не дробила семена.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При отсутствии этих машин скарифицируют путем протирания семян 3 -5-</w:t>
      </w:r>
      <w:r w:rsidR="00CF7BA7" w:rsidRPr="00894960">
        <w:rPr>
          <w:color w:val="000000"/>
          <w:sz w:val="28"/>
          <w:szCs w:val="28"/>
        </w:rPr>
        <w:t>ти</w:t>
      </w:r>
      <w:r w:rsidRPr="00894960">
        <w:rPr>
          <w:color w:val="000000"/>
          <w:sz w:val="28"/>
          <w:szCs w:val="28"/>
        </w:rPr>
        <w:t xml:space="preserve"> круговыми движениями между двумя наждачными листками. После скарификации надо проверить семена на всхожесть.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Необходимо помнить, что скарифицированные семена быстро теряют всхожесть, а поэтому их лучше скарифицировать не раньше, чем за 20-30 дней до посева.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 xml:space="preserve">Обязательными агротехническими приемами подготовки семян козлятника восточного к посеву должны стать протравливание и инокуляция. Для предупреждения заражения растений болезнями во время вегетации его семена протравливают за месяц до посева сухим способом или с увлажнением (5-10 литров воды на 1 тонну семян) в машинах ПСШ-5, ПС-10 </w:t>
      </w:r>
      <w:r w:rsidR="00894960">
        <w:rPr>
          <w:color w:val="000000"/>
          <w:sz w:val="28"/>
          <w:szCs w:val="28"/>
        </w:rPr>
        <w:t>"</w:t>
      </w:r>
      <w:r w:rsidRPr="00894960">
        <w:rPr>
          <w:color w:val="000000"/>
          <w:sz w:val="28"/>
          <w:szCs w:val="28"/>
        </w:rPr>
        <w:t>Мобитокс</w:t>
      </w:r>
      <w:r w:rsidR="00894960">
        <w:rPr>
          <w:color w:val="000000"/>
          <w:sz w:val="28"/>
          <w:szCs w:val="28"/>
        </w:rPr>
        <w:t>"</w:t>
      </w:r>
      <w:r w:rsidRPr="00894960">
        <w:rPr>
          <w:color w:val="000000"/>
          <w:sz w:val="28"/>
          <w:szCs w:val="28"/>
        </w:rPr>
        <w:t>, а при их отсутствии — вручную.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В качестве протравителей используют ТМТД, 80% смачивающий порошок с нормой расхода на одну тонну семян 2,4-3,2 кг д.в. или тигам, 70% с.п. 2,1-2,8 кг д.в.. Обработку препаратами менее токсичными для клубеньковых бактерий - Фундазолом, БМК и д</w:t>
      </w:r>
      <w:r w:rsidR="00CF7BA7" w:rsidRPr="00894960">
        <w:rPr>
          <w:color w:val="000000"/>
          <w:sz w:val="28"/>
          <w:szCs w:val="28"/>
        </w:rPr>
        <w:t>р</w:t>
      </w:r>
      <w:r w:rsidRPr="00894960">
        <w:rPr>
          <w:color w:val="000000"/>
          <w:sz w:val="28"/>
          <w:szCs w:val="28"/>
        </w:rPr>
        <w:t>угими, изготовленными на основе беноми-ла, можно совмещать с обработкой ризоторфином в день посева.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Инокуляция семян - обязательный агроприём, способствующий развитию большого количества азотфиксирующих клубеньковых бактерий и, как следствие, нормальному росту, развитию растений и получению высокого урожая семян и зеленой массы козлятника с повышением содержанием протеина.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Семена козлятника обрабатываются только специфическим для козлятника ризоторфином полусухим способом, для чего лучше всего каждую гектарную порцию семян смочить водой, обезжиренным молоком или молочной сывороткой (из расчета 2-3% к массе семян) и хорошо перемешать, а затем разровнять семена слоем 20-30 см и равномерно внести ризоторфин и снова</w:t>
      </w:r>
      <w:r w:rsidR="00894960" w:rsidRPr="00894960">
        <w:rPr>
          <w:color w:val="000000"/>
          <w:sz w:val="28"/>
          <w:szCs w:val="28"/>
        </w:rPr>
        <w:t xml:space="preserve"> </w:t>
      </w:r>
      <w:r w:rsidRPr="00894960">
        <w:rPr>
          <w:color w:val="000000"/>
          <w:sz w:val="28"/>
          <w:szCs w:val="28"/>
        </w:rPr>
        <w:t>тщательно перемешать. Обработанные семена, необходимо слегка подсушить до сыпучести и высеять.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Ризоторфин хранят в темном сухом помещении (можно в сухом подвале) отдельно от ядохимикатов при температуре 3-15 С.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Для повышения симбиотической деятельности клубеньковых бактерий целесообразно одновременно с инокуляцией провести обработку семян молибденом из расчета 150 г молибденового кислого аммония на гектарную норму высева. При этом в 0,5 л воды растворяют молибденовое удобрение, и в этот раствор добавляют необходимое количество ризоторфина; готовой суспензией обрабатывают семена.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Дозы ризоторфина варьируют в зависимости от нормы высева семян. При высеве 10 кг семян достаточно 100 граммов ризоторфина ВНИИ МСХ микробиологии, а при более высоких нормах - порядка 20-30 кг - от 200 до 300 граммов.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Обработку семян ризоторфином проводят под навесом или в помещении с тем, чтобы не допустить попадания солнечных лучей на обработанные семена. Нельзя допускать их освещения солнечными лучами и во время посева. При крайней необходимости ящик сеялки можно открывать с той стороны, с которой открытая крышка сеялки защищает семена от солнечных лучей.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Не следует обрабатывать семена, необходимые для посева на день, в один прием. В случае превращения посева (из-за погодных условий или технических неисправностей высевающего агрегата) придется на следующий день снова проводить их обработку ризоторфином, так как бактерии живут не более суток, а по некоторым данным - только 9 часов.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Следует иметь ввиду, что при посеве козлятника гербициды в почву можно внести не позже чем за 7 дней до посева с тем, чтобы не уничтожить азотфиксирующие бактерии. При посеве под покров целесообразно обработ</w:t>
      </w:r>
      <w:r w:rsidR="001D1F56" w:rsidRPr="00894960">
        <w:rPr>
          <w:color w:val="000000"/>
          <w:sz w:val="28"/>
          <w:szCs w:val="28"/>
        </w:rPr>
        <w:t>ать семена покровной культуры (</w:t>
      </w:r>
      <w:r w:rsidRPr="00894960">
        <w:rPr>
          <w:color w:val="000000"/>
          <w:sz w:val="28"/>
          <w:szCs w:val="28"/>
        </w:rPr>
        <w:t>а не козлятника) в связи с тем, что они высеваются глубже семян козлятника, а поэтому условия для жизнедеятель-ности бактерий будут более благоприятными. Норма ризоторфина - 600 г на га.</w:t>
      </w:r>
    </w:p>
    <w:p w:rsidR="00894960" w:rsidRPr="008E5BCC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</w:p>
    <w:p w:rsidR="007E0962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>
        <w:rPr>
          <w:iCs/>
          <w:color w:val="000000"/>
          <w:sz w:val="28"/>
          <w:szCs w:val="28"/>
        </w:rPr>
        <w:br w:type="page"/>
      </w:r>
      <w:r w:rsidR="00D80D5B" w:rsidRPr="00894960">
        <w:rPr>
          <w:iCs/>
          <w:color w:val="000000"/>
          <w:sz w:val="28"/>
          <w:szCs w:val="28"/>
        </w:rPr>
        <w:t>2</w:t>
      </w:r>
      <w:r w:rsidR="007E0962" w:rsidRPr="00894960">
        <w:rPr>
          <w:iCs/>
          <w:color w:val="000000"/>
          <w:sz w:val="28"/>
          <w:szCs w:val="28"/>
        </w:rPr>
        <w:t>.5 Сроки, способы посева и нормы высева</w:t>
      </w:r>
    </w:p>
    <w:p w:rsidR="00894960" w:rsidRPr="008E5BCC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Сроки посева козлятника восточного во многом определяют полевую</w:t>
      </w:r>
      <w:r w:rsidR="00A22357" w:rsidRPr="00A22357">
        <w:rPr>
          <w:color w:val="000000"/>
          <w:sz w:val="28"/>
          <w:szCs w:val="28"/>
        </w:rPr>
        <w:t xml:space="preserve"> </w:t>
      </w:r>
      <w:r w:rsidRPr="00894960">
        <w:rPr>
          <w:color w:val="000000"/>
          <w:sz w:val="28"/>
          <w:szCs w:val="28"/>
        </w:rPr>
        <w:t>всхожесть, темпы роста, развития и перезимовку растений.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Считается, что для формирования корневых отпрысков и зимующих почек, от которых зависит перезимовка и отрастание растений козлятника восточного следующей весной, требуется 120 дней вегетации.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Несмотря на практически одинаковую урожайность и кормовую продуктивность (с</w:t>
      </w:r>
      <w:r w:rsidR="001D1F56" w:rsidRPr="00894960">
        <w:rPr>
          <w:color w:val="000000"/>
          <w:sz w:val="28"/>
          <w:szCs w:val="28"/>
        </w:rPr>
        <w:t>роки посева с 10 мая по 19 июня</w:t>
      </w:r>
      <w:r w:rsidRPr="00894960">
        <w:rPr>
          <w:color w:val="000000"/>
          <w:sz w:val="28"/>
          <w:szCs w:val="28"/>
        </w:rPr>
        <w:t>), сеять козлятник восточный необходимо преимущественно в первой декаде мая, что ежегодно гарантирует своевременное получение полных дружных всходов и, как следствие, хорошую урожайность и продуктивность.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Летний посев козлятника при необходимости следует проводить в первой декаде или, в крайнем случае, во второй декаде июня. Более поздние сроки посева недопустимы.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Основным способом посева козлятника восточного должен быть беспокровный.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Козлятник восточный можно сеять и под покров. При этом, хотя и возрастает экономическая эффективность использования пашни за счет покровной культуры, но, как правило, уменьшается продуктивность козлятника. Это связано с тем, что любая покровная культура угнетает в той или иной степени его растения, что приводит к их изреженности. Для формирования хорошего травостоя, равному беспокровному посеву, требуется от одного до четырех лет пользования.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Требуется несколько лет, чтобы сформировался полноценный травостой. Нередко такие посевы перепахивают.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Заслуживает производственной проверки на небольших площадях посев козлятника в осветленные рядки яровой пшеницы на зерно, ярового рапса, горчицы белой, обычного рядового посева донника белого. Донник белый</w:t>
      </w:r>
      <w:r w:rsidR="00A22357" w:rsidRPr="00A22357">
        <w:rPr>
          <w:color w:val="000000"/>
          <w:sz w:val="28"/>
          <w:szCs w:val="28"/>
        </w:rPr>
        <w:t xml:space="preserve"> </w:t>
      </w:r>
      <w:r w:rsidRPr="00894960">
        <w:rPr>
          <w:color w:val="000000"/>
          <w:sz w:val="28"/>
          <w:szCs w:val="28"/>
        </w:rPr>
        <w:t>двухлетний слабо затеняет козлятник и к концу второго года жизни выпадает.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Способы посева - обычный рядовой (15 см) и широкорядный (45 см) - в зависимости от посева под покров, без покрова оказывают разное влияние на урожайность и продуктивность козлятника восточного.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При подпокровном посеве существенной разницы между способами по-сева по урожайности зеленой массы и кормовой продуктивности не выявлено. Разница в пользу обычного рядового посева, с учетом показателей покровной культуры, составила всего лишь 0,1 %; 2,9 и 2,4 %, а без ее учета -0,2%; 3% и 2,4 % соответственно.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Следует отметить, что широкорядный посев при обоих способах закладки посевов козлятника восточного на корм можно использовать 2—4 года для производства семян.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Урожай зеленой массы и продуктивность козлятника восточного зависит не только от способов посева, но и от норм высева. При этом наиболее высокие показатели обеспечивают нормы высева четыре и три миллиона всхожих семян на гектар.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Обычный рядовой беспокровный посев с нормой высева 1 млн. семян уступал по урожайности зеленой массы на 1,8 -4,4 %, а по сбору кормовых единиц и переваримого протеина был на одном уровне с нормами высева 3 и 4 млн. семян на гектар.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При подпокровном посеве 1 млн. всхожих семян на гектар получены прибавки по сбору кормовых единиц от 4,1 до 7,7 %, переваримого протеина - от 3,2 до 5,6 % по сравнению с другими нормами высева.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Для получения более высокой урожайности зеленой массы и продуктивности первые два-три года пользования необходимо высевать 3 млн. семян на гектар.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Высевать четыре миллиона всхожих семян на гектар нерационально в связи с тем, что дополнительный расход семян не оправдывает незначительные прибавки урожайности зеленой массы и продуктивности по сравнению с тремя миллионами.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Наиболее высокую урожайность и продуктивность козлятник восточный обеспечивает в одновидовых посевах. Однако его можно сеять и в смеси с другими культурами, в частности с люцерной или кострецом безостым. Наиболее высокий сбор сухой массы (34,08 т/га) обеспечила смесь козлятника восточного с люцерной.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Такие посевы следует практиковать д</w:t>
      </w:r>
      <w:r w:rsidR="008E5BCC">
        <w:rPr>
          <w:color w:val="000000"/>
          <w:sz w:val="28"/>
          <w:szCs w:val="28"/>
        </w:rPr>
        <w:t>ля создания долговременных бобо</w:t>
      </w:r>
      <w:r w:rsidRPr="00894960">
        <w:rPr>
          <w:color w:val="000000"/>
          <w:sz w:val="28"/>
          <w:szCs w:val="28"/>
        </w:rPr>
        <w:t>во-мятликовых агрофитоценозов с целью получения корма с более благоприятным сахаро-протеиновым соотношением.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Посев козлятника восточного в одновидовых посевах при широкорядном способе посева лучше проводить овощными сеялками СО-4,2, СН-4,2, а при обычном рядовом посеве - СЗТ-3,6.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Оптимальная глубина заделки семян 2 см. Важно, чтобы семена высевались на плотное влажное ложе. Поэтому обязательно необходимо проводить до посева и после посева прикатывание почвы, не допуская большого разрыва во времени между культивацией, посевом и прикатыванием. (3)</w:t>
      </w:r>
    </w:p>
    <w:p w:rsidR="001D1F56" w:rsidRPr="00894960" w:rsidRDefault="001D1F56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962" w:rsidRPr="00894960" w:rsidRDefault="00D80D5B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2</w:t>
      </w:r>
      <w:r w:rsidR="007E0962" w:rsidRPr="00894960">
        <w:rPr>
          <w:color w:val="000000"/>
          <w:sz w:val="28"/>
          <w:szCs w:val="28"/>
        </w:rPr>
        <w:t xml:space="preserve">.6 </w:t>
      </w:r>
      <w:r w:rsidR="007E0962" w:rsidRPr="00894960">
        <w:rPr>
          <w:iCs/>
          <w:color w:val="000000"/>
          <w:sz w:val="28"/>
          <w:szCs w:val="28"/>
        </w:rPr>
        <w:t>Уход за посевами</w:t>
      </w:r>
    </w:p>
    <w:p w:rsidR="00894960" w:rsidRPr="008E5BCC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Семена козлятника восточного для прорастания нуждаются в большом</w:t>
      </w:r>
      <w:r w:rsidR="00A22357" w:rsidRPr="00A22357">
        <w:rPr>
          <w:color w:val="000000"/>
          <w:sz w:val="28"/>
          <w:szCs w:val="28"/>
        </w:rPr>
        <w:t xml:space="preserve"> </w:t>
      </w:r>
      <w:r w:rsidRPr="00894960">
        <w:rPr>
          <w:color w:val="000000"/>
          <w:sz w:val="28"/>
          <w:szCs w:val="28"/>
        </w:rPr>
        <w:t>количестве влаги. Учитывая их мелкую заделке и быстрое иссушение посевного слоя почвы, для лучшего контакта с влажной почвой посевы прикатывают тяжелыми, лучше рубчатыми катками.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После выпадения осадков часто образуется почвенная корка, препятствующая появлению всходов, которую на скорости трактора 4 - 8 км в час разрушают кольчато-шпоровыми катками.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Козлятник восточный после всходов в течение 40-50 дней растет медленно и при беспокровном посеве сильно угнетается сорняками.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Покровные культуры, подавляя рост сорняков, угнетают и растения козлятника, поэтому уборку их следует проводить в возможно ранние сроки. Борьбу с сорняками проводят механическими и химическими способами. На</w:t>
      </w:r>
      <w:r w:rsidR="001D1F56" w:rsidRPr="00894960">
        <w:rPr>
          <w:color w:val="000000"/>
          <w:sz w:val="28"/>
          <w:szCs w:val="28"/>
        </w:rPr>
        <w:t xml:space="preserve"> </w:t>
      </w:r>
      <w:r w:rsidRPr="00894960">
        <w:rPr>
          <w:color w:val="000000"/>
          <w:sz w:val="28"/>
          <w:szCs w:val="28"/>
        </w:rPr>
        <w:t>широкорядных посевах, как только четко обозначается рядки, проводят междурядную обработку, а затем ее повторяют по мере появления сорняков или образования почвенной корки.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При отсутствии гербицидов на обычных рядовых и даже широкорядных беспокровных посевах после выхода козлятника из-под покрова проводят</w:t>
      </w:r>
      <w:r w:rsidR="001D1F56" w:rsidRPr="00894960">
        <w:rPr>
          <w:color w:val="000000"/>
          <w:sz w:val="28"/>
          <w:szCs w:val="28"/>
        </w:rPr>
        <w:t xml:space="preserve"> </w:t>
      </w:r>
      <w:r w:rsidRPr="00894960">
        <w:rPr>
          <w:color w:val="000000"/>
          <w:sz w:val="28"/>
          <w:szCs w:val="28"/>
        </w:rPr>
        <w:t>подкашивание сорняков КСК-100, Е-280 и другими машинами, не повреждая</w:t>
      </w:r>
      <w:r w:rsidR="00894960">
        <w:rPr>
          <w:color w:val="000000"/>
          <w:sz w:val="28"/>
          <w:szCs w:val="28"/>
        </w:rPr>
        <w:t xml:space="preserve"> </w:t>
      </w:r>
      <w:r w:rsidRPr="00894960">
        <w:rPr>
          <w:color w:val="000000"/>
          <w:sz w:val="28"/>
          <w:szCs w:val="28"/>
        </w:rPr>
        <w:t>растений козлятника. Подкошенную массу необходимо тут же убрать с поля.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При наличии гербицидов борьбу с сорняками проводят химическими средствами. Применение почвенного гербицида с химической прополкой по всходам козлятника в фазе 3-5 листьев обеспечивает уничтожение 80-90% сорняков.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Гербициды вносят перед посевом штанговыми опрыскивателями с немедленной заделкой их в почву культивацией или боронованием с одновременным прикатыванием катками.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Следует обращать внимание на организацию работ по опрыскиванию.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Его проводят в безветренную походу или при скорости ветра не более 4 м/с. Штанга опрыскивателя должна быть в строю горизонтальном положении в 50 см от поверхности почвы, а распыляющие наконечники чистые, с нормальными отверстиями.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Норма внесения эрадикана - 4 кг/га д.в., трефлана - 1 кг/га д.в., эптама -2 кг/га д.в., расход рабочего раствора - 400 л/га.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Действие вышеуказанных гербицидов через 40-45 дней снижается. Поэтому в фазу начала стеблевания козлятника восточного первого года жизни проводят химическую прополку: смесь 2,4 ДМ и базаграна в дозе 1+0,5 кг/га д.в. при этом 94 % сорняков погибает.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Для уничтожения пырея ползучего посевы козлятника выборочно обрабатывают фюзилатом (0,5 - 1,0 кг/га д.в.). Чернобыльник и полынь необходимо своевременно скашивать возле лесополос, где они произрастают, а засоренные этими сорняками посевы козлятника следует использовать только для производства кормов.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В широкорядковых посевах рано весной междурядья рыхлят и при необходимости подкармливают фосфорно-калийными удобрениями. (8)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При созревании почвы весной для усиления ее аэрации и сохранения влаги проводят боронование тяжелыми зубовыми боронами, а затем бигова-ние БИГ-3. После укосов, чтобы разрыхлить потери зеленой массы, следует не позднее чем 2-3 дня провести боронование тяжелыми зубовыми боронами.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Большой вред посевам козлятника наносят кроты и мыши, которые подгрызают корневую систему, в результате часть растений погибает.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Кроме того, кроты образуют кучи из почвы, что приводит к загрязнению кормовой массы во время уборки, повышает потери урожая из-за более высокого среза козлятника, а также снижает производительность кормоубо-рочных машин.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Мышей необходимо уничтожать путем раскладывания в норки протравленного или обработанного зоокумарином зерна; кротов уничтожают вручную или используют кротоловки.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7E0962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aps/>
          <w:sz w:val="28"/>
        </w:rPr>
      </w:pPr>
      <w:r w:rsidRPr="00894960">
        <w:rPr>
          <w:bCs/>
          <w:caps/>
          <w:color w:val="000000"/>
          <w:sz w:val="28"/>
          <w:szCs w:val="28"/>
        </w:rPr>
        <w:br w:type="page"/>
      </w:r>
      <w:r w:rsidR="001D1F56" w:rsidRPr="00894960">
        <w:rPr>
          <w:bCs/>
          <w:caps/>
          <w:color w:val="000000"/>
          <w:sz w:val="28"/>
          <w:szCs w:val="28"/>
        </w:rPr>
        <w:t>3</w:t>
      </w:r>
      <w:r w:rsidR="007E0962" w:rsidRPr="00894960">
        <w:rPr>
          <w:bCs/>
          <w:caps/>
          <w:color w:val="000000"/>
          <w:sz w:val="28"/>
          <w:szCs w:val="28"/>
        </w:rPr>
        <w:t xml:space="preserve">. </w:t>
      </w:r>
      <w:r w:rsidR="001D1F56" w:rsidRPr="00894960">
        <w:rPr>
          <w:bCs/>
          <w:caps/>
          <w:color w:val="000000"/>
          <w:sz w:val="28"/>
          <w:szCs w:val="28"/>
        </w:rPr>
        <w:t>Использование козлятника восточного на Корм</w:t>
      </w:r>
    </w:p>
    <w:p w:rsidR="00894960" w:rsidRPr="008E5BCC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Травостой козлятника восточного существенно влияет на последующий рост и развитие растений, их сохранность и уровень продуктивности по годам пользования.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Частое скашивание истощает корневую систему, так как со</w:t>
      </w:r>
      <w:r w:rsidR="008E5BCC">
        <w:rPr>
          <w:color w:val="000000"/>
          <w:sz w:val="28"/>
          <w:szCs w:val="28"/>
        </w:rPr>
        <w:t>кращает пе</w:t>
      </w:r>
      <w:r w:rsidRPr="00894960">
        <w:rPr>
          <w:color w:val="000000"/>
          <w:sz w:val="28"/>
          <w:szCs w:val="28"/>
        </w:rPr>
        <w:t>риод накопления питательных веществ в подземных органах, вследствие чего не образуются новые подземные побеги и не закладываются зимующие почки.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Первый укос козлятника восточного можно проводить в фазе стеблевания, бутонизации или начала цветения.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При уборке в фазе стеблевания или бутонизации зеленая масса используется для кормления или заготовки высококачественных травяной муки, травяной резки, гранул.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Уборка в фазе начала цветения позволяет заготовить высококачественное сено, сенаж или силос с добавлением растений, содержащих необходимое для силосования количество сахара или консервантов.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Высота скашивания растений козлятника в первом укосе должна быть на уровне 10 см от поверхности почвы. При последнем скашивании осенью -12-15 см, что способствует большому накоплению снега зимой.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Недопустимо скашивать козлятник восточный ниже 10 см, так как это приводит к выпадению растений.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Следует помнить, что частое скашивание козлятника в фазу стеблевания приводит на следующий год к значительному изрежеванию травостоев, и такие посевы в хозяйствах области часто перепахивались.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 xml:space="preserve">Сильно изреженные травостои козлятника вследствие нерационального их использования ( частого скашивания в фазу стеблевания или по другим причинам ) не следует перепахивать, а в целях их восстановления лучше оставлять на 1-2 года на семенные цели или, в крайнем случае, первый укос проводить на корм в фазу полного цветения, а отаву убрать </w:t>
      </w:r>
      <w:r w:rsidR="001D1F56" w:rsidRPr="00894960">
        <w:rPr>
          <w:color w:val="000000"/>
          <w:sz w:val="28"/>
          <w:szCs w:val="28"/>
        </w:rPr>
        <w:t>н</w:t>
      </w:r>
      <w:r w:rsidRPr="00894960">
        <w:rPr>
          <w:color w:val="000000"/>
          <w:sz w:val="28"/>
          <w:szCs w:val="28"/>
        </w:rPr>
        <w:t>е ранее 15-20</w:t>
      </w:r>
      <w:r w:rsidR="00A22357" w:rsidRPr="00A22357">
        <w:rPr>
          <w:color w:val="000000"/>
          <w:sz w:val="28"/>
          <w:szCs w:val="28"/>
        </w:rPr>
        <w:t xml:space="preserve"> </w:t>
      </w:r>
      <w:r w:rsidRPr="00894960">
        <w:rPr>
          <w:color w:val="000000"/>
          <w:sz w:val="28"/>
          <w:szCs w:val="28"/>
        </w:rPr>
        <w:t>октября после прекращения вегетации с тем, чтобы растения накопили достаточно питательных веществ для отрастания в следующем году.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Не следует скашивать отаву и в августе, когда часто наблюдается депрессия роста козлятника, а также в период с 15 сентября по 15-20 октября.</w:t>
      </w:r>
    </w:p>
    <w:p w:rsid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4960">
        <w:rPr>
          <w:color w:val="000000"/>
          <w:sz w:val="28"/>
          <w:szCs w:val="28"/>
        </w:rPr>
        <w:t>В условиях Области до завершения изучения режимов скашивания в Белгородской ГСХА в целях долгосрочного пользования травостоев козлятника и более равномерного поступления кормовой массы по годам следует практиковать двухукосный режим его использования</w:t>
      </w:r>
      <w:r w:rsidR="001D1F56" w:rsidRPr="00894960">
        <w:rPr>
          <w:color w:val="000000"/>
          <w:sz w:val="28"/>
          <w:szCs w:val="28"/>
        </w:rPr>
        <w:t>(6)</w:t>
      </w:r>
      <w:r w:rsidRPr="00894960">
        <w:rPr>
          <w:color w:val="000000"/>
          <w:sz w:val="28"/>
          <w:szCs w:val="28"/>
        </w:rPr>
        <w:t>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Козлятник восточный является хорошим и питательным как зелёный корм, из него получается хорошее сено, а также он является хорошим компонентом при приготовлении силоса.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7E0962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br w:type="page"/>
      </w:r>
      <w:r w:rsidR="00D80D5B" w:rsidRPr="00894960">
        <w:rPr>
          <w:color w:val="000000"/>
          <w:sz w:val="28"/>
          <w:szCs w:val="28"/>
        </w:rPr>
        <w:t>4</w:t>
      </w:r>
      <w:r w:rsidR="007E0962" w:rsidRPr="00894960">
        <w:rPr>
          <w:color w:val="000000"/>
          <w:sz w:val="28"/>
          <w:szCs w:val="28"/>
        </w:rPr>
        <w:t xml:space="preserve">. ЭКОНОМИЧЕСКАЯ ЭФФЕКТИВНОСТЬ </w:t>
      </w:r>
      <w:r w:rsidR="0034641F" w:rsidRPr="00894960">
        <w:rPr>
          <w:color w:val="000000"/>
          <w:sz w:val="28"/>
          <w:szCs w:val="28"/>
        </w:rPr>
        <w:t>ВОЗДЕЛЫВАНИЯ КОЗЛЯТНИКА ВОСТОЧНОГО</w:t>
      </w:r>
    </w:p>
    <w:p w:rsidR="00894960" w:rsidRPr="008E5BCC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 xml:space="preserve">Одной из оценок качества приготовленного корма является эффективность его использования и </w:t>
      </w:r>
      <w:r w:rsidR="00D80D5B" w:rsidRPr="00894960">
        <w:rPr>
          <w:color w:val="000000"/>
          <w:sz w:val="28"/>
          <w:szCs w:val="28"/>
        </w:rPr>
        <w:t xml:space="preserve">повышение </w:t>
      </w:r>
      <w:r w:rsidRPr="00894960">
        <w:rPr>
          <w:color w:val="000000"/>
          <w:sz w:val="28"/>
          <w:szCs w:val="28"/>
        </w:rPr>
        <w:t>выхода продукции.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4960">
        <w:rPr>
          <w:color w:val="000000"/>
          <w:sz w:val="28"/>
          <w:szCs w:val="28"/>
        </w:rPr>
        <w:t>Экономическая эффективность применения корма должна быть определена по величине дополнительного (чистого) дохода к уровню хозяйственной рентабельности.</w:t>
      </w:r>
    </w:p>
    <w:p w:rsidR="00D80D5B" w:rsidRPr="00894960" w:rsidRDefault="00D80D5B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80D5B" w:rsidRPr="00894960" w:rsidRDefault="00D80D5B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94960">
        <w:rPr>
          <w:color w:val="000000"/>
          <w:sz w:val="28"/>
          <w:szCs w:val="28"/>
        </w:rPr>
        <w:t xml:space="preserve">8. </w:t>
      </w:r>
      <w:r w:rsidRPr="00894960">
        <w:rPr>
          <w:bCs/>
          <w:sz w:val="28"/>
          <w:szCs w:val="28"/>
        </w:rPr>
        <w:t>Экономическая эффективность возделывания козлятника восточного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753"/>
        <w:gridCol w:w="716"/>
      </w:tblGrid>
      <w:tr w:rsidR="00D80D5B" w:rsidRPr="00C36858" w:rsidTr="00C36858">
        <w:tc>
          <w:tcPr>
            <w:tcW w:w="0" w:type="auto"/>
            <w:shd w:val="clear" w:color="auto" w:fill="auto"/>
          </w:tcPr>
          <w:p w:rsidR="00D80D5B" w:rsidRPr="00C36858" w:rsidRDefault="00D80D5B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Сбор к. ед., ц</w:t>
            </w:r>
          </w:p>
        </w:tc>
        <w:tc>
          <w:tcPr>
            <w:tcW w:w="0" w:type="auto"/>
            <w:shd w:val="clear" w:color="auto" w:fill="auto"/>
          </w:tcPr>
          <w:p w:rsidR="00D80D5B" w:rsidRPr="00C36858" w:rsidRDefault="00D80D5B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504</w:t>
            </w:r>
          </w:p>
        </w:tc>
      </w:tr>
      <w:tr w:rsidR="00D80D5B" w:rsidRPr="00C36858" w:rsidTr="00C36858">
        <w:tc>
          <w:tcPr>
            <w:tcW w:w="0" w:type="auto"/>
            <w:shd w:val="clear" w:color="auto" w:fill="auto"/>
          </w:tcPr>
          <w:p w:rsidR="00D80D5B" w:rsidRPr="00C36858" w:rsidRDefault="00D80D5B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Цена 1 ц к. ед., руб.</w:t>
            </w:r>
          </w:p>
        </w:tc>
        <w:tc>
          <w:tcPr>
            <w:tcW w:w="0" w:type="auto"/>
            <w:shd w:val="clear" w:color="auto" w:fill="auto"/>
          </w:tcPr>
          <w:p w:rsidR="00D80D5B" w:rsidRPr="00C36858" w:rsidRDefault="00D80D5B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35,0</w:t>
            </w:r>
          </w:p>
        </w:tc>
      </w:tr>
      <w:tr w:rsidR="00D80D5B" w:rsidRPr="00C36858" w:rsidTr="00C36858">
        <w:tc>
          <w:tcPr>
            <w:tcW w:w="0" w:type="auto"/>
            <w:shd w:val="clear" w:color="auto" w:fill="auto"/>
          </w:tcPr>
          <w:p w:rsidR="00D80D5B" w:rsidRPr="00C36858" w:rsidRDefault="00D80D5B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Стоимость продукции, руб.</w:t>
            </w:r>
          </w:p>
        </w:tc>
        <w:tc>
          <w:tcPr>
            <w:tcW w:w="0" w:type="auto"/>
            <w:shd w:val="clear" w:color="auto" w:fill="auto"/>
          </w:tcPr>
          <w:p w:rsidR="00D80D5B" w:rsidRPr="00C36858" w:rsidRDefault="00D80D5B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bCs/>
                <w:szCs w:val="28"/>
              </w:rPr>
              <w:t>17640</w:t>
            </w:r>
          </w:p>
        </w:tc>
      </w:tr>
      <w:tr w:rsidR="00D80D5B" w:rsidRPr="00C36858" w:rsidTr="00C36858">
        <w:tc>
          <w:tcPr>
            <w:tcW w:w="0" w:type="auto"/>
            <w:shd w:val="clear" w:color="auto" w:fill="auto"/>
          </w:tcPr>
          <w:p w:rsidR="00D80D5B" w:rsidRPr="00C36858" w:rsidRDefault="00D80D5B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Затраты на продукцию, руб.</w:t>
            </w:r>
          </w:p>
        </w:tc>
        <w:tc>
          <w:tcPr>
            <w:tcW w:w="0" w:type="auto"/>
            <w:shd w:val="clear" w:color="auto" w:fill="auto"/>
          </w:tcPr>
          <w:p w:rsidR="00D80D5B" w:rsidRPr="00C36858" w:rsidRDefault="00D80D5B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iCs/>
                <w:szCs w:val="28"/>
              </w:rPr>
              <w:t>14112</w:t>
            </w:r>
          </w:p>
        </w:tc>
      </w:tr>
      <w:tr w:rsidR="00D80D5B" w:rsidRPr="00C36858" w:rsidTr="00C36858">
        <w:tc>
          <w:tcPr>
            <w:tcW w:w="0" w:type="auto"/>
            <w:shd w:val="clear" w:color="auto" w:fill="auto"/>
          </w:tcPr>
          <w:p w:rsidR="00D80D5B" w:rsidRPr="00C36858" w:rsidRDefault="00D80D5B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Себестоимость 1 ц к. ед., руб.</w:t>
            </w:r>
          </w:p>
        </w:tc>
        <w:tc>
          <w:tcPr>
            <w:tcW w:w="0" w:type="auto"/>
            <w:shd w:val="clear" w:color="auto" w:fill="auto"/>
          </w:tcPr>
          <w:p w:rsidR="00D80D5B" w:rsidRPr="00C36858" w:rsidRDefault="00D80D5B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28,0</w:t>
            </w:r>
          </w:p>
        </w:tc>
      </w:tr>
      <w:tr w:rsidR="00D80D5B" w:rsidRPr="00C36858" w:rsidTr="00C36858">
        <w:tc>
          <w:tcPr>
            <w:tcW w:w="0" w:type="auto"/>
            <w:shd w:val="clear" w:color="auto" w:fill="auto"/>
          </w:tcPr>
          <w:p w:rsidR="00D80D5B" w:rsidRPr="00C36858" w:rsidRDefault="00D80D5B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Чистый доход, руб.</w:t>
            </w:r>
          </w:p>
        </w:tc>
        <w:tc>
          <w:tcPr>
            <w:tcW w:w="0" w:type="auto"/>
            <w:shd w:val="clear" w:color="auto" w:fill="auto"/>
          </w:tcPr>
          <w:p w:rsidR="00D80D5B" w:rsidRPr="00C36858" w:rsidRDefault="00D80D5B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3528</w:t>
            </w:r>
          </w:p>
        </w:tc>
      </w:tr>
      <w:tr w:rsidR="00D80D5B" w:rsidRPr="00C36858" w:rsidTr="00C36858">
        <w:tc>
          <w:tcPr>
            <w:tcW w:w="0" w:type="auto"/>
            <w:shd w:val="clear" w:color="auto" w:fill="auto"/>
          </w:tcPr>
          <w:p w:rsidR="00D80D5B" w:rsidRPr="00C36858" w:rsidRDefault="00D80D5B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Уровень рентабельности, %</w:t>
            </w:r>
          </w:p>
        </w:tc>
        <w:tc>
          <w:tcPr>
            <w:tcW w:w="0" w:type="auto"/>
            <w:shd w:val="clear" w:color="auto" w:fill="auto"/>
          </w:tcPr>
          <w:p w:rsidR="00D80D5B" w:rsidRPr="00C36858" w:rsidRDefault="00D80D5B" w:rsidP="00C36858">
            <w:pPr>
              <w:widowControl/>
              <w:shd w:val="clear" w:color="auto" w:fill="FFFFFF"/>
              <w:suppressAutoHyphens/>
              <w:spacing w:line="360" w:lineRule="auto"/>
              <w:rPr>
                <w:szCs w:val="28"/>
              </w:rPr>
            </w:pPr>
            <w:r w:rsidRPr="00C36858">
              <w:rPr>
                <w:szCs w:val="28"/>
              </w:rPr>
              <w:t>25</w:t>
            </w:r>
          </w:p>
        </w:tc>
      </w:tr>
    </w:tbl>
    <w:p w:rsidR="00D80D5B" w:rsidRPr="00894960" w:rsidRDefault="00D80D5B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Экономическая эффективность выращивания козлятника восточного удовлетворительная, так как рентабельность составляет 25%. А так же на каждый вложенный рубль получаем 25 копейки прибыли.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</w:p>
    <w:p w:rsidR="007E0962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bCs/>
          <w:color w:val="000000"/>
          <w:sz w:val="28"/>
          <w:szCs w:val="28"/>
        </w:rPr>
        <w:br w:type="page"/>
      </w:r>
      <w:r w:rsidR="007E0962" w:rsidRPr="00894960">
        <w:rPr>
          <w:bCs/>
          <w:color w:val="000000"/>
          <w:sz w:val="28"/>
          <w:szCs w:val="28"/>
        </w:rPr>
        <w:t>ВЫВОДЫ И ПРЕДЛОЖЕНИЯ</w:t>
      </w:r>
    </w:p>
    <w:p w:rsidR="00894960" w:rsidRPr="008E5BCC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Важнейшее условие увеличения поголовья скота в хозяйстве, повышени</w:t>
      </w:r>
      <w:r w:rsidR="00D80D5B" w:rsidRPr="00894960">
        <w:rPr>
          <w:color w:val="000000"/>
          <w:sz w:val="28"/>
          <w:szCs w:val="28"/>
        </w:rPr>
        <w:t>я</w:t>
      </w:r>
      <w:r w:rsidRPr="00894960">
        <w:rPr>
          <w:color w:val="000000"/>
          <w:sz w:val="28"/>
          <w:szCs w:val="28"/>
        </w:rPr>
        <w:t xml:space="preserve"> его продуктивности и качества продукции, снижение её себестоимости - обеспечение животных, с учётом планируемой продуктивности, необходимым количеством кормов, сбалансированных по основным питательным веществам, микро- и макроэлементам, витаминам и особо по переваримому протеину.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Решая проблему производства высококачественных кормов следует не только расширением посевов или повышения урожайности традиционных высокобелковых кормовых культур, но и важно внедрять в производство новые интенсивные кормовые культуры, обеспечивающие высокую урожайность и сбор протеина, в частности козлятник восточный.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Козлятник восточный используют для получения высоко качественных кормов - зеленой массы, сено и так далее. Зелёная масса козлятника поступает для кормления животных раньше, чем других бобовых культур. Козлятник восточный имеет большое агротехническое значение.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Козлятник восточный — хороший предшественник для многих сельскохозяйственных культур и хороший медонос.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В связи с длительностью использования козлятник восточный целесообразно размещать только в кормовых севооборотах и на запольных участках.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Основная подготовка почвы под козлятник восточный должна обеспечить максимальное уничтожение сорняков, накопление влаги, питательных веществ, хорошую заделку измельченных пожнивных остатков, навоза, мелкокомковатую структуру почвы и выравнивание ее поверхности.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Козлятник восточный как высокоурожайная кормовая культура выносит из почвы с 1 тонной сухого вещества большое количество элементов питания: азота - 30 кг, фосфора - 5 и калия - 21 кг. Поэтому он требователен к плодородию почвы.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Следует иметь в виду, что часть семян козлятника имеет трудно проницаемую для воды и воздуха оболочку и в год посева всходов не дает. В отдельные годы таких семян может быть свыше 60 %. Обязательными агротехническими приемами подготовки семян козлятника восточного к посеву должны стать протравливание и инокуляция. Для предупреждения заражения растений болезнями во время вегетации его семена протравливают за месяц до посева сухим способом или с увлажнением</w:t>
      </w:r>
      <w:r w:rsidR="000F2846" w:rsidRPr="00894960">
        <w:rPr>
          <w:color w:val="000000"/>
          <w:sz w:val="28"/>
          <w:szCs w:val="28"/>
        </w:rPr>
        <w:t>.</w:t>
      </w:r>
      <w:r w:rsidRPr="00894960">
        <w:rPr>
          <w:color w:val="000000"/>
          <w:sz w:val="28"/>
          <w:szCs w:val="28"/>
        </w:rPr>
        <w:t xml:space="preserve"> Сроки посева козлятника восточного во многом определяют полевую всхожесть, темпы роста, развития и перезимовку растений.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Считается, что для формирования корневых отпрысков и зимующих почек, от которых зависит перезимовка и отрастание растений козлятника восточного следующей весной, требуется 120 дней вегетации.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Несмотря на практически одинаковую урожайность и кормовую продуктивность (с</w:t>
      </w:r>
      <w:r w:rsidR="000F2846" w:rsidRPr="00894960">
        <w:rPr>
          <w:color w:val="000000"/>
          <w:sz w:val="28"/>
          <w:szCs w:val="28"/>
        </w:rPr>
        <w:t>роки посева с 10 мая по 19 июня</w:t>
      </w:r>
      <w:r w:rsidRPr="00894960">
        <w:rPr>
          <w:color w:val="000000"/>
          <w:sz w:val="28"/>
          <w:szCs w:val="28"/>
        </w:rPr>
        <w:t>), сеять козлятник восточный необходимо преимущественно в первой декаде мая, что ежегодно гарантирует своевременное получение полных дружных всходов и, как следствие, хорошую урожайность и продуктивность.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Способы посева - обычный рядовой (15 см) и широкорядный (45 см) -в зависимости от посева под покров, без покрова оказывают разное влияние на урожайность и продуктивность козлятника восточного.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Семена козлятника восточного для прорастания нуждаются в большом количестве влаги. Учитывая их мелкую заделке и быстрое иссушение посевного слоя почвы, для лучшего контакта с влажной почвой посевы прикатывают тяжелыми, лучше рубчатыми катками.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Травостой козлятника восточного существенно влияет на последующий рост и развитие растений, их сохранность и уровень продуктивности по годам пользования.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Козлятник восточный является хорошим и питательным как зелёный корм, из него получается хорошее сено, а также он является хорошим компонентом при приготовлении силоса.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Козлятник восточный имеет очень большое значение для зелёного конвейера, так как он является одним из первых наиболее ранних культур идущих на зелёный корм.</w:t>
      </w:r>
    </w:p>
    <w:p w:rsidR="007E0962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sz w:val="28"/>
        </w:rPr>
      </w:pPr>
      <w:r w:rsidRPr="00894960">
        <w:rPr>
          <w:color w:val="000000"/>
          <w:sz w:val="28"/>
          <w:szCs w:val="28"/>
        </w:rPr>
        <w:t>Экономически и практически выгодно выращивать козлятник восточный, так как он является высокоурожайной кормовой культурой, высокопитательный и рентабельность его выращивания составляет 25%.</w:t>
      </w:r>
    </w:p>
    <w:p w:rsidR="001402F8" w:rsidRPr="00894960" w:rsidRDefault="007E0962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94960">
        <w:rPr>
          <w:color w:val="000000"/>
          <w:sz w:val="28"/>
          <w:szCs w:val="28"/>
        </w:rPr>
        <w:t>Использование этой культуры позволит решать успешно проблему дефицита протеина для животноводства и на этой основе увеличить производство дешевой высококачественной животноводческой продукции.</w:t>
      </w:r>
    </w:p>
    <w:p w:rsidR="008A183F" w:rsidRPr="00894960" w:rsidRDefault="008A183F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A183F" w:rsidRPr="00894960" w:rsidRDefault="00894960" w:rsidP="00894960">
      <w:pPr>
        <w:widowControl/>
        <w:shd w:val="clear" w:color="auto" w:fill="FFFFFF"/>
        <w:suppressAutoHyphens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894960">
        <w:rPr>
          <w:color w:val="000000"/>
          <w:sz w:val="28"/>
          <w:szCs w:val="28"/>
        </w:rPr>
        <w:br w:type="page"/>
      </w:r>
      <w:r w:rsidR="008A183F" w:rsidRPr="00894960">
        <w:rPr>
          <w:bCs/>
          <w:sz w:val="28"/>
          <w:szCs w:val="28"/>
        </w:rPr>
        <w:t>Список использованной литературы</w:t>
      </w:r>
    </w:p>
    <w:p w:rsidR="00894960" w:rsidRPr="00894960" w:rsidRDefault="00894960" w:rsidP="00A22357">
      <w:pPr>
        <w:widowControl/>
        <w:shd w:val="clear" w:color="auto" w:fill="FFFFFF"/>
        <w:suppressAutoHyphens/>
        <w:spacing w:line="360" w:lineRule="auto"/>
        <w:rPr>
          <w:sz w:val="28"/>
          <w:szCs w:val="28"/>
          <w:lang w:val="en-US"/>
        </w:rPr>
      </w:pPr>
    </w:p>
    <w:p w:rsidR="008A183F" w:rsidRPr="00894960" w:rsidRDefault="008A183F" w:rsidP="00A22357">
      <w:pPr>
        <w:widowControl/>
        <w:numPr>
          <w:ilvl w:val="0"/>
          <w:numId w:val="6"/>
        </w:numPr>
        <w:shd w:val="clear" w:color="auto" w:fill="FFFFFF"/>
        <w:tabs>
          <w:tab w:val="left" w:pos="384"/>
        </w:tabs>
        <w:suppressAutoHyphens/>
        <w:spacing w:line="360" w:lineRule="auto"/>
        <w:rPr>
          <w:sz w:val="28"/>
          <w:szCs w:val="28"/>
        </w:rPr>
      </w:pPr>
      <w:r w:rsidRPr="00894960">
        <w:rPr>
          <w:sz w:val="28"/>
          <w:szCs w:val="28"/>
        </w:rPr>
        <w:t>Андреев Н.Г. Луговое и полевое кормопроизводство.-М.: Колос, 1994.-495 с.</w:t>
      </w:r>
    </w:p>
    <w:p w:rsidR="008A183F" w:rsidRPr="00894960" w:rsidRDefault="008A183F" w:rsidP="00A22357">
      <w:pPr>
        <w:widowControl/>
        <w:numPr>
          <w:ilvl w:val="0"/>
          <w:numId w:val="6"/>
        </w:numPr>
        <w:shd w:val="clear" w:color="auto" w:fill="FFFFFF"/>
        <w:tabs>
          <w:tab w:val="left" w:pos="384"/>
        </w:tabs>
        <w:suppressAutoHyphens/>
        <w:spacing w:line="360" w:lineRule="auto"/>
        <w:rPr>
          <w:sz w:val="28"/>
          <w:szCs w:val="28"/>
        </w:rPr>
      </w:pPr>
      <w:r w:rsidRPr="00894960">
        <w:rPr>
          <w:sz w:val="28"/>
          <w:szCs w:val="28"/>
        </w:rPr>
        <w:t xml:space="preserve">Луговое кормопроизводство Центрально-Черноземного региона: В.В. Коломейченко, Щедрина Д.И., Бобылев </w:t>
      </w:r>
      <w:r w:rsidRPr="00894960">
        <w:rPr>
          <w:sz w:val="28"/>
          <w:szCs w:val="28"/>
          <w:lang w:val="en-US"/>
        </w:rPr>
        <w:t>B</w:t>
      </w:r>
      <w:r w:rsidRPr="00894960">
        <w:rPr>
          <w:sz w:val="28"/>
          <w:szCs w:val="28"/>
        </w:rPr>
        <w:t>.</w:t>
      </w:r>
      <w:r w:rsidRPr="00894960">
        <w:rPr>
          <w:sz w:val="28"/>
          <w:szCs w:val="28"/>
          <w:lang w:val="en-US"/>
        </w:rPr>
        <w:t>C</w:t>
      </w:r>
      <w:r w:rsidRPr="00894960">
        <w:rPr>
          <w:sz w:val="28"/>
          <w:szCs w:val="28"/>
        </w:rPr>
        <w:t>., Попов А.Ф. Воронеж: ВГАУ, 1999.-322 с.</w:t>
      </w:r>
    </w:p>
    <w:p w:rsidR="008A183F" w:rsidRPr="00894960" w:rsidRDefault="008A183F" w:rsidP="00A22357">
      <w:pPr>
        <w:widowControl/>
        <w:numPr>
          <w:ilvl w:val="0"/>
          <w:numId w:val="6"/>
        </w:numPr>
        <w:shd w:val="clear" w:color="auto" w:fill="FFFFFF"/>
        <w:tabs>
          <w:tab w:val="left" w:pos="384"/>
        </w:tabs>
        <w:suppressAutoHyphens/>
        <w:spacing w:line="360" w:lineRule="auto"/>
        <w:rPr>
          <w:sz w:val="28"/>
          <w:szCs w:val="28"/>
        </w:rPr>
      </w:pPr>
      <w:r w:rsidRPr="00894960">
        <w:rPr>
          <w:sz w:val="28"/>
          <w:szCs w:val="28"/>
        </w:rPr>
        <w:t>Растениеводство Центрально-Черноземного региона / В.А. Федотов, В.В. Коломейченко, Т.В. Коренев и др.: Под ред. В.А. Федотова, В.В. Коломейченко-Воронеж: Центр духовного возрождения Черноземного края. 1998.</w:t>
      </w:r>
    </w:p>
    <w:p w:rsidR="00894960" w:rsidRDefault="008A183F" w:rsidP="00A22357">
      <w:pPr>
        <w:widowControl/>
        <w:numPr>
          <w:ilvl w:val="0"/>
          <w:numId w:val="6"/>
        </w:numPr>
        <w:suppressAutoHyphens/>
        <w:spacing w:line="360" w:lineRule="auto"/>
        <w:rPr>
          <w:sz w:val="28"/>
        </w:rPr>
      </w:pPr>
      <w:r w:rsidRPr="00894960">
        <w:rPr>
          <w:sz w:val="28"/>
          <w:szCs w:val="28"/>
        </w:rPr>
        <w:t xml:space="preserve">Уваров Г.И. </w:t>
      </w:r>
      <w:r w:rsidRPr="00894960">
        <w:rPr>
          <w:sz w:val="28"/>
        </w:rPr>
        <w:t>Кормопроизводство юго-западной части ЦЧР: курс лекций. Учебное пособие. / Белгород: Бел ГСХА, 2006. - 142 с.</w:t>
      </w:r>
    </w:p>
    <w:p w:rsidR="008A183F" w:rsidRPr="00894960" w:rsidRDefault="008A183F" w:rsidP="00A22357">
      <w:pPr>
        <w:widowControl/>
        <w:numPr>
          <w:ilvl w:val="0"/>
          <w:numId w:val="6"/>
        </w:numPr>
        <w:suppressAutoHyphens/>
        <w:spacing w:line="360" w:lineRule="auto"/>
        <w:rPr>
          <w:sz w:val="28"/>
        </w:rPr>
      </w:pPr>
      <w:r w:rsidRPr="00894960">
        <w:rPr>
          <w:sz w:val="28"/>
          <w:szCs w:val="28"/>
        </w:rPr>
        <w:t>Уваров Г.И. Методические указания для выполнения курсовой работы по кормопроизводству для студентов агрономического факультета.</w:t>
      </w:r>
      <w:r w:rsidR="00894960">
        <w:rPr>
          <w:sz w:val="28"/>
          <w:szCs w:val="28"/>
        </w:rPr>
        <w:t xml:space="preserve"> </w:t>
      </w:r>
      <w:r w:rsidRPr="00894960">
        <w:rPr>
          <w:sz w:val="28"/>
          <w:szCs w:val="28"/>
        </w:rPr>
        <w:t>- Белгород. 2005. - 18с.</w:t>
      </w:r>
    </w:p>
    <w:p w:rsidR="008A183F" w:rsidRPr="00894960" w:rsidRDefault="008A183F" w:rsidP="00A22357">
      <w:pPr>
        <w:widowControl/>
        <w:numPr>
          <w:ilvl w:val="0"/>
          <w:numId w:val="6"/>
        </w:numPr>
        <w:suppressAutoHyphens/>
        <w:spacing w:line="360" w:lineRule="auto"/>
        <w:rPr>
          <w:sz w:val="28"/>
        </w:rPr>
      </w:pPr>
      <w:r w:rsidRPr="00894960">
        <w:rPr>
          <w:sz w:val="28"/>
          <w:szCs w:val="28"/>
        </w:rPr>
        <w:t>Технология возделывания козлятника восточного в хозяйствах Белгородской области. А.В. Турьянский, П.Я. Середа, Ю.А. Кузнецов, П.А. Вычеров – Изд-во БелГСХА, 2003. – 22 с.</w:t>
      </w:r>
    </w:p>
    <w:p w:rsidR="008A183F" w:rsidRPr="00894960" w:rsidRDefault="008A183F" w:rsidP="00A22357">
      <w:pPr>
        <w:widowControl/>
        <w:shd w:val="clear" w:color="auto" w:fill="FFFFFF"/>
        <w:suppressAutoHyphens/>
        <w:spacing w:line="360" w:lineRule="auto"/>
        <w:rPr>
          <w:sz w:val="28"/>
        </w:rPr>
      </w:pPr>
      <w:bookmarkStart w:id="0" w:name="_GoBack"/>
      <w:bookmarkEnd w:id="0"/>
    </w:p>
    <w:sectPr w:rsidR="008A183F" w:rsidRPr="00894960" w:rsidSect="00894960">
      <w:headerReference w:type="even" r:id="rId7"/>
      <w:pgSz w:w="11909" w:h="16834"/>
      <w:pgMar w:top="1134" w:right="850" w:bottom="1134" w:left="1701" w:header="709" w:footer="709" w:gutter="0"/>
      <w:cols w:space="6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858" w:rsidRDefault="00C36858">
      <w:r>
        <w:separator/>
      </w:r>
    </w:p>
  </w:endnote>
  <w:endnote w:type="continuationSeparator" w:id="0">
    <w:p w:rsidR="00C36858" w:rsidRDefault="00C36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858" w:rsidRDefault="00C36858">
      <w:r>
        <w:separator/>
      </w:r>
    </w:p>
  </w:footnote>
  <w:footnote w:type="continuationSeparator" w:id="0">
    <w:p w:rsidR="00C36858" w:rsidRDefault="00C368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41F" w:rsidRDefault="0034641F" w:rsidP="0053452B">
    <w:pPr>
      <w:pStyle w:val="a4"/>
      <w:framePr w:wrap="around" w:vAnchor="text" w:hAnchor="margin" w:xAlign="right" w:y="1"/>
      <w:rPr>
        <w:rStyle w:val="a6"/>
      </w:rPr>
    </w:pPr>
  </w:p>
  <w:p w:rsidR="0034641F" w:rsidRDefault="0034641F" w:rsidP="0034641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70008"/>
    <w:multiLevelType w:val="singleLevel"/>
    <w:tmpl w:val="CEEA5B5E"/>
    <w:lvl w:ilvl="0">
      <w:start w:val="2"/>
      <w:numFmt w:val="decimal"/>
      <w:lvlText w:val="5.%1"/>
      <w:legacy w:legacy="1" w:legacySpace="0" w:legacyIndent="493"/>
      <w:lvlJc w:val="left"/>
      <w:rPr>
        <w:rFonts w:ascii="Times New Roman" w:hAnsi="Times New Roman" w:cs="Times New Roman" w:hint="default"/>
      </w:rPr>
    </w:lvl>
  </w:abstractNum>
  <w:abstractNum w:abstractNumId="1">
    <w:nsid w:val="2410223E"/>
    <w:multiLevelType w:val="singleLevel"/>
    <w:tmpl w:val="D706956A"/>
    <w:lvl w:ilvl="0">
      <w:start w:val="1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245B6D88"/>
    <w:multiLevelType w:val="singleLevel"/>
    <w:tmpl w:val="DDB4EA74"/>
    <w:lvl w:ilvl="0">
      <w:start w:val="1"/>
      <w:numFmt w:val="decimal"/>
      <w:lvlText w:val="1.%1"/>
      <w:legacy w:legacy="1" w:legacySpace="0" w:legacyIndent="677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4BA2438D"/>
    <w:multiLevelType w:val="singleLevel"/>
    <w:tmpl w:val="61F4394A"/>
    <w:lvl w:ilvl="0">
      <w:start w:val="4"/>
      <w:numFmt w:val="decimal"/>
      <w:lvlText w:val="%1.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abstractNum w:abstractNumId="4">
    <w:nsid w:val="4F5E0C5C"/>
    <w:multiLevelType w:val="singleLevel"/>
    <w:tmpl w:val="B374F6FA"/>
    <w:lvl w:ilvl="0">
      <w:start w:val="5"/>
      <w:numFmt w:val="decimal"/>
      <w:lvlText w:val="5.%1"/>
      <w:legacy w:legacy="1" w:legacySpace="0" w:legacyIndent="498"/>
      <w:lvlJc w:val="left"/>
      <w:rPr>
        <w:rFonts w:ascii="Times New Roman" w:hAnsi="Times New Roman" w:cs="Times New Roman" w:hint="default"/>
      </w:rPr>
    </w:lvl>
  </w:abstractNum>
  <w:abstractNum w:abstractNumId="5">
    <w:nsid w:val="7081596E"/>
    <w:multiLevelType w:val="singleLevel"/>
    <w:tmpl w:val="3F4CDB70"/>
    <w:lvl w:ilvl="0">
      <w:start w:val="2"/>
      <w:numFmt w:val="decimal"/>
      <w:lvlText w:val="%1."/>
      <w:legacy w:legacy="1" w:legacySpace="0" w:legacyIndent="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7A6E"/>
    <w:rsid w:val="00035F4A"/>
    <w:rsid w:val="000558E6"/>
    <w:rsid w:val="000F2846"/>
    <w:rsid w:val="001402F8"/>
    <w:rsid w:val="001B6330"/>
    <w:rsid w:val="001D1F56"/>
    <w:rsid w:val="002F7657"/>
    <w:rsid w:val="0034641F"/>
    <w:rsid w:val="00360CF8"/>
    <w:rsid w:val="004035D3"/>
    <w:rsid w:val="004A446E"/>
    <w:rsid w:val="004A75FD"/>
    <w:rsid w:val="004F2274"/>
    <w:rsid w:val="0053452B"/>
    <w:rsid w:val="00550A0F"/>
    <w:rsid w:val="005B7E0C"/>
    <w:rsid w:val="0061366F"/>
    <w:rsid w:val="00666314"/>
    <w:rsid w:val="00745A9B"/>
    <w:rsid w:val="007E0962"/>
    <w:rsid w:val="00835269"/>
    <w:rsid w:val="00874504"/>
    <w:rsid w:val="00894960"/>
    <w:rsid w:val="008A183F"/>
    <w:rsid w:val="008E5BCC"/>
    <w:rsid w:val="009810A5"/>
    <w:rsid w:val="009B22EB"/>
    <w:rsid w:val="00A22357"/>
    <w:rsid w:val="00A75480"/>
    <w:rsid w:val="00C254D7"/>
    <w:rsid w:val="00C36858"/>
    <w:rsid w:val="00C4436A"/>
    <w:rsid w:val="00CF7BA7"/>
    <w:rsid w:val="00D14E08"/>
    <w:rsid w:val="00D80D5B"/>
    <w:rsid w:val="00DC7A6E"/>
    <w:rsid w:val="00E56630"/>
    <w:rsid w:val="00E773DC"/>
    <w:rsid w:val="00E958EA"/>
    <w:rsid w:val="00EE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3C850F-D6C0-4910-B3C6-DE3CD1B1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27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464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</w:rPr>
  </w:style>
  <w:style w:type="character" w:styleId="a6">
    <w:name w:val="page number"/>
    <w:uiPriority w:val="99"/>
    <w:rsid w:val="0034641F"/>
    <w:rPr>
      <w:rFonts w:cs="Times New Roman"/>
    </w:rPr>
  </w:style>
  <w:style w:type="paragraph" w:styleId="a7">
    <w:name w:val="footer"/>
    <w:basedOn w:val="a"/>
    <w:link w:val="a8"/>
    <w:uiPriority w:val="99"/>
    <w:rsid w:val="008949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949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5392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2</cp:revision>
  <cp:lastPrinted>2006-11-29T11:52:00Z</cp:lastPrinted>
  <dcterms:created xsi:type="dcterms:W3CDTF">2014-03-07T18:25:00Z</dcterms:created>
  <dcterms:modified xsi:type="dcterms:W3CDTF">2014-03-07T18:25:00Z</dcterms:modified>
</cp:coreProperties>
</file>