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B9" w:rsidRPr="00ED7897" w:rsidRDefault="004C6BB9" w:rsidP="00ED7897">
      <w:pPr>
        <w:pStyle w:val="1"/>
        <w:keepNext w:val="0"/>
        <w:widowControl w:val="0"/>
        <w:spacing w:before="0" w:after="0"/>
        <w:ind w:firstLine="709"/>
        <w:rPr>
          <w:color w:val="000000"/>
          <w:lang w:val="en-US"/>
        </w:rPr>
      </w:pPr>
      <w:bookmarkStart w:id="0" w:name="_Toc245041715"/>
      <w:r w:rsidRPr="00ED7897">
        <w:rPr>
          <w:color w:val="000000"/>
        </w:rPr>
        <w:t>СОДЕРЖАНИЕ</w:t>
      </w:r>
    </w:p>
    <w:p w:rsidR="00ED7897" w:rsidRPr="00ED7897" w:rsidRDefault="00ED7897" w:rsidP="00ED7897">
      <w:pPr>
        <w:rPr>
          <w:lang w:val="en-US"/>
        </w:rPr>
      </w:pPr>
    </w:p>
    <w:p w:rsidR="004C6BB9" w:rsidRPr="00ED7897" w:rsidRDefault="00ED7897" w:rsidP="00ED7897">
      <w:pPr>
        <w:spacing w:line="360" w:lineRule="auto"/>
        <w:rPr>
          <w:color w:val="000000"/>
          <w:sz w:val="28"/>
          <w:szCs w:val="28"/>
        </w:rPr>
      </w:pPr>
      <w:r w:rsidRPr="00ED7897">
        <w:rPr>
          <w:color w:val="000000"/>
          <w:sz w:val="28"/>
          <w:szCs w:val="28"/>
        </w:rPr>
        <w:t>ВВЕДЕНИЕ</w:t>
      </w:r>
    </w:p>
    <w:p w:rsidR="004C6BB9" w:rsidRDefault="00ED7897" w:rsidP="00ED7897">
      <w:pPr>
        <w:spacing w:line="360" w:lineRule="auto"/>
        <w:rPr>
          <w:color w:val="000000"/>
          <w:sz w:val="28"/>
          <w:szCs w:val="28"/>
          <w:lang w:val="en-US"/>
        </w:rPr>
      </w:pPr>
      <w:r w:rsidRPr="00ED7897">
        <w:rPr>
          <w:color w:val="000000"/>
          <w:sz w:val="28"/>
          <w:szCs w:val="28"/>
        </w:rPr>
        <w:t>ГЛАВА 1. ТЕОРЕТИЧЕСКИЕ ОСНОВЫ УЧЕТА РАСЧЕТОВ ПО ПРИЧИТАЮЩИМСЯ ДИВИДЕНДАМ</w:t>
      </w:r>
    </w:p>
    <w:p w:rsidR="00ED7897" w:rsidRPr="00ED7897" w:rsidRDefault="00ED7897" w:rsidP="00ED7897">
      <w:pPr>
        <w:spacing w:line="360" w:lineRule="auto"/>
        <w:rPr>
          <w:color w:val="000000"/>
          <w:sz w:val="28"/>
          <w:szCs w:val="28"/>
        </w:rPr>
      </w:pPr>
      <w:r w:rsidRPr="00ED7897">
        <w:rPr>
          <w:color w:val="000000"/>
          <w:sz w:val="28"/>
          <w:szCs w:val="28"/>
        </w:rPr>
        <w:t>1.1 Понятие дивидендов, дивидендная политика организации</w:t>
      </w:r>
    </w:p>
    <w:p w:rsidR="00ED7897" w:rsidRPr="00ED7897" w:rsidRDefault="00ED7897" w:rsidP="00ED7897">
      <w:pPr>
        <w:spacing w:line="360" w:lineRule="auto"/>
        <w:rPr>
          <w:color w:val="000000"/>
          <w:sz w:val="28"/>
          <w:szCs w:val="28"/>
        </w:rPr>
      </w:pPr>
      <w:r w:rsidRPr="00ED7897">
        <w:rPr>
          <w:color w:val="000000"/>
          <w:sz w:val="28"/>
          <w:szCs w:val="28"/>
        </w:rPr>
        <w:t>1.2 Организация расчетов по дивидендам</w:t>
      </w:r>
    </w:p>
    <w:p w:rsidR="00ED7897" w:rsidRPr="00ED7897" w:rsidRDefault="00ED7897" w:rsidP="00ED7897">
      <w:pPr>
        <w:spacing w:line="360" w:lineRule="auto"/>
        <w:rPr>
          <w:color w:val="000000"/>
          <w:sz w:val="28"/>
          <w:szCs w:val="28"/>
        </w:rPr>
      </w:pPr>
      <w:r w:rsidRPr="00ED7897">
        <w:rPr>
          <w:color w:val="000000"/>
          <w:sz w:val="28"/>
          <w:szCs w:val="28"/>
        </w:rPr>
        <w:t>ГЛАВА 2. УЧЕТ РАСЧЕТОВ ПО ПРИЧИТАЮЩИМСЯ ДИВИДЕНДАМ В АКЦИОНЕРНОМ ОБЩЕСТВЕ</w:t>
      </w:r>
    </w:p>
    <w:p w:rsidR="00ED7897" w:rsidRPr="00ED7897" w:rsidRDefault="00ED7897" w:rsidP="00ED7897">
      <w:pPr>
        <w:spacing w:line="360" w:lineRule="auto"/>
        <w:rPr>
          <w:color w:val="000000"/>
          <w:sz w:val="28"/>
          <w:szCs w:val="28"/>
        </w:rPr>
      </w:pPr>
      <w:r w:rsidRPr="00ED7897">
        <w:rPr>
          <w:color w:val="000000"/>
          <w:sz w:val="28"/>
          <w:szCs w:val="28"/>
        </w:rPr>
        <w:t>2.1 Краткая экономическая характеристика предприятия</w:t>
      </w:r>
    </w:p>
    <w:p w:rsidR="00ED7897" w:rsidRDefault="00ED7897" w:rsidP="00ED7897">
      <w:pPr>
        <w:spacing w:line="360" w:lineRule="auto"/>
        <w:rPr>
          <w:color w:val="000000"/>
          <w:sz w:val="28"/>
          <w:szCs w:val="28"/>
        </w:rPr>
      </w:pPr>
      <w:r w:rsidRPr="00ED7897">
        <w:rPr>
          <w:color w:val="000000"/>
          <w:sz w:val="28"/>
          <w:szCs w:val="28"/>
        </w:rPr>
        <w:t>2.2 Состояние учета расчетов по причитающимся дивидендам в ОАО «Лика»</w:t>
      </w:r>
    </w:p>
    <w:p w:rsidR="00ED7897" w:rsidRDefault="00ED7897" w:rsidP="00ED7897">
      <w:pPr>
        <w:spacing w:line="360" w:lineRule="auto"/>
        <w:rPr>
          <w:color w:val="000000"/>
          <w:sz w:val="28"/>
          <w:szCs w:val="28"/>
        </w:rPr>
      </w:pPr>
      <w:r w:rsidRPr="00ED7897">
        <w:rPr>
          <w:color w:val="000000"/>
          <w:sz w:val="28"/>
          <w:szCs w:val="28"/>
        </w:rPr>
        <w:t>ГЛАВА 3. СОВЕРШЕНСТВОВАНИЕ УЧЕТА РАСЧЕТОВ ПО ПРИЧИТАЮЩИМСЯ ДИВИДЕНДАМ</w:t>
      </w:r>
    </w:p>
    <w:p w:rsidR="00ED7897" w:rsidRDefault="00ED7897" w:rsidP="00ED7897">
      <w:pPr>
        <w:spacing w:line="360" w:lineRule="auto"/>
        <w:rPr>
          <w:color w:val="000000"/>
          <w:sz w:val="28"/>
          <w:szCs w:val="28"/>
        </w:rPr>
      </w:pPr>
      <w:r w:rsidRPr="00ED7897">
        <w:rPr>
          <w:color w:val="000000"/>
          <w:sz w:val="28"/>
          <w:szCs w:val="28"/>
        </w:rPr>
        <w:t>3.1 Оптимизация дивидендной политики акционерных обществ</w:t>
      </w:r>
    </w:p>
    <w:p w:rsidR="00ED7897" w:rsidRDefault="00ED7897" w:rsidP="00ED7897">
      <w:pPr>
        <w:spacing w:line="360" w:lineRule="auto"/>
        <w:rPr>
          <w:color w:val="000000"/>
          <w:sz w:val="28"/>
          <w:szCs w:val="28"/>
        </w:rPr>
      </w:pPr>
      <w:r w:rsidRPr="00ED7897">
        <w:rPr>
          <w:color w:val="000000"/>
          <w:sz w:val="28"/>
          <w:szCs w:val="28"/>
        </w:rPr>
        <w:t>ЗАКЛЮЧЕНИЕ</w:t>
      </w:r>
    </w:p>
    <w:p w:rsidR="00ED7897" w:rsidRDefault="00ED7897" w:rsidP="00ED7897">
      <w:pPr>
        <w:spacing w:line="360" w:lineRule="auto"/>
        <w:rPr>
          <w:color w:val="000000"/>
          <w:sz w:val="28"/>
          <w:szCs w:val="28"/>
        </w:rPr>
      </w:pPr>
      <w:r w:rsidRPr="00ED7897">
        <w:rPr>
          <w:color w:val="000000"/>
          <w:sz w:val="28"/>
          <w:szCs w:val="28"/>
        </w:rPr>
        <w:t>СПИСОК ИСПОЛЬЗОВАННОЙ ЛИТЕРАТУРЫ</w:t>
      </w:r>
    </w:p>
    <w:p w:rsidR="00DC3DC5" w:rsidRPr="00ED7897" w:rsidRDefault="00DC3DC5" w:rsidP="00ED7897">
      <w:pPr>
        <w:spacing w:line="360" w:lineRule="auto"/>
        <w:ind w:firstLine="709"/>
        <w:jc w:val="both"/>
        <w:rPr>
          <w:color w:val="000000"/>
          <w:sz w:val="28"/>
          <w:szCs w:val="28"/>
        </w:rPr>
      </w:pPr>
    </w:p>
    <w:p w:rsidR="00DC3DC5" w:rsidRPr="00ED7897" w:rsidRDefault="00ED7897" w:rsidP="00ED7897">
      <w:pPr>
        <w:pStyle w:val="1"/>
        <w:keepNext w:val="0"/>
        <w:widowControl w:val="0"/>
        <w:spacing w:before="0" w:after="0"/>
        <w:ind w:firstLine="709"/>
        <w:rPr>
          <w:caps/>
          <w:color w:val="000000"/>
        </w:rPr>
      </w:pPr>
      <w:r>
        <w:rPr>
          <w:caps/>
          <w:color w:val="000000"/>
        </w:rPr>
        <w:br w:type="page"/>
      </w:r>
      <w:r w:rsidR="00DC3DC5" w:rsidRPr="00ED7897">
        <w:rPr>
          <w:caps/>
          <w:color w:val="000000"/>
        </w:rPr>
        <w:t>Введение</w:t>
      </w:r>
      <w:bookmarkEnd w:id="0"/>
    </w:p>
    <w:p w:rsidR="00ED7897" w:rsidRDefault="00ED7897" w:rsidP="00ED7897">
      <w:pPr>
        <w:pStyle w:val="a8"/>
        <w:spacing w:line="360" w:lineRule="auto"/>
        <w:ind w:firstLine="709"/>
        <w:jc w:val="both"/>
        <w:rPr>
          <w:rFonts w:ascii="Times New Roman" w:hAnsi="Times New Roman" w:cs="Times New Roman"/>
          <w:color w:val="000000"/>
          <w:sz w:val="28"/>
          <w:szCs w:val="28"/>
        </w:rPr>
      </w:pPr>
    </w:p>
    <w:p w:rsidR="00DC3DC5" w:rsidRPr="00ED7897" w:rsidRDefault="00DC3DC5" w:rsidP="00ED7897">
      <w:pPr>
        <w:pStyle w:val="a8"/>
        <w:spacing w:line="360" w:lineRule="auto"/>
        <w:ind w:firstLine="709"/>
        <w:jc w:val="both"/>
        <w:rPr>
          <w:rFonts w:ascii="Times New Roman" w:hAnsi="Times New Roman" w:cs="Times New Roman"/>
          <w:color w:val="000000"/>
          <w:sz w:val="28"/>
          <w:szCs w:val="28"/>
        </w:rPr>
      </w:pPr>
      <w:r w:rsidRPr="00ED7897">
        <w:rPr>
          <w:rFonts w:ascii="Times New Roman" w:hAnsi="Times New Roman" w:cs="Times New Roman"/>
          <w:color w:val="000000"/>
          <w:sz w:val="28"/>
          <w:szCs w:val="28"/>
        </w:rPr>
        <w:t>Актуальность данной темы связана с тем, что в условиях рыночной экономики функционируют предприятия, организации различных организационно-правовых форм, отличающихся друг от друга способами реализации их владельцами права собственности на принадлежащее им имущество, денежные средства, ценные бумаги, в том числе акции, этих объектов собственности.</w:t>
      </w:r>
    </w:p>
    <w:p w:rsidR="00ED7897" w:rsidRDefault="00DC3DC5" w:rsidP="00ED7897">
      <w:pPr>
        <w:spacing w:line="360" w:lineRule="auto"/>
        <w:ind w:firstLine="709"/>
        <w:jc w:val="both"/>
        <w:rPr>
          <w:color w:val="000000"/>
          <w:sz w:val="28"/>
          <w:szCs w:val="28"/>
        </w:rPr>
      </w:pPr>
      <w:r w:rsidRPr="00ED7897">
        <w:rPr>
          <w:color w:val="000000"/>
          <w:sz w:val="28"/>
          <w:szCs w:val="28"/>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w:t>
      </w:r>
    </w:p>
    <w:p w:rsidR="00DC3DC5" w:rsidRPr="00ED7897" w:rsidRDefault="00DC3DC5" w:rsidP="00ED7897">
      <w:pPr>
        <w:numPr>
          <w:ilvl w:val="12"/>
          <w:numId w:val="0"/>
        </w:numPr>
        <w:spacing w:line="360" w:lineRule="auto"/>
        <w:ind w:firstLine="709"/>
        <w:jc w:val="both"/>
        <w:rPr>
          <w:color w:val="000000"/>
          <w:sz w:val="28"/>
          <w:szCs w:val="28"/>
        </w:rPr>
      </w:pPr>
      <w:r w:rsidRPr="00ED7897">
        <w:rPr>
          <w:color w:val="000000"/>
          <w:sz w:val="28"/>
          <w:szCs w:val="28"/>
        </w:rPr>
        <w:t>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w:t>
      </w:r>
    </w:p>
    <w:p w:rsidR="00DC3DC5" w:rsidRPr="00ED7897" w:rsidRDefault="00DC3DC5" w:rsidP="00ED7897">
      <w:pPr>
        <w:numPr>
          <w:ilvl w:val="12"/>
          <w:numId w:val="0"/>
        </w:numPr>
        <w:spacing w:line="360" w:lineRule="auto"/>
        <w:ind w:firstLine="709"/>
        <w:jc w:val="both"/>
        <w:rPr>
          <w:color w:val="000000"/>
          <w:sz w:val="28"/>
          <w:szCs w:val="28"/>
        </w:rPr>
      </w:pPr>
      <w:r w:rsidRPr="00ED7897">
        <w:rPr>
          <w:color w:val="000000"/>
          <w:sz w:val="28"/>
          <w:szCs w:val="28"/>
        </w:rPr>
        <w:t>Акционерные общества (корпорации) за счет возможности привлечения больших инвестиций являются базовой основой экономики любого развитого государства, поэтому необходимо изучать и осознавать процессы протекающие в этих компаниях. Для акционерного общества самым основным аспектом, является учет и начисление дивидендов, раскрытие всех деталей данной деятельности и есть главная задача данной работы, ведь именно эта отличительная черта от других организационно правовых форм, позволяет АО достигнуть тех масштабов и достижений, который привносят огромный вклад в экономику страны</w:t>
      </w:r>
      <w:r w:rsidR="00ED7897">
        <w:rPr>
          <w:color w:val="000000"/>
          <w:sz w:val="28"/>
          <w:szCs w:val="28"/>
        </w:rPr>
        <w:t xml:space="preserve"> </w:t>
      </w:r>
      <w:r w:rsidRPr="00ED7897">
        <w:rPr>
          <w:color w:val="000000"/>
          <w:sz w:val="28"/>
          <w:szCs w:val="28"/>
        </w:rPr>
        <w:t>в целом.</w:t>
      </w:r>
    </w:p>
    <w:p w:rsidR="00DC3DC5" w:rsidRPr="00ED7897" w:rsidRDefault="00DC3DC5" w:rsidP="00ED7897">
      <w:pPr>
        <w:numPr>
          <w:ilvl w:val="12"/>
          <w:numId w:val="0"/>
        </w:numPr>
        <w:spacing w:line="360" w:lineRule="auto"/>
        <w:ind w:firstLine="709"/>
        <w:jc w:val="both"/>
        <w:rPr>
          <w:color w:val="000000"/>
          <w:sz w:val="28"/>
          <w:szCs w:val="28"/>
        </w:rPr>
      </w:pPr>
      <w:r w:rsidRPr="00ED7897">
        <w:rPr>
          <w:color w:val="000000"/>
          <w:sz w:val="28"/>
          <w:szCs w:val="28"/>
        </w:rPr>
        <w:t>Цель работы: рассмотреть теоретические и практические аспекты учета расчетов по причитающимся дивидендам.</w:t>
      </w:r>
    </w:p>
    <w:p w:rsidR="00DC3DC5" w:rsidRPr="00ED7897" w:rsidRDefault="00DC3DC5" w:rsidP="00ED7897">
      <w:pPr>
        <w:numPr>
          <w:ilvl w:val="12"/>
          <w:numId w:val="0"/>
        </w:numPr>
        <w:spacing w:line="360" w:lineRule="auto"/>
        <w:ind w:firstLine="709"/>
        <w:jc w:val="both"/>
        <w:rPr>
          <w:color w:val="000000"/>
          <w:sz w:val="28"/>
          <w:szCs w:val="28"/>
        </w:rPr>
      </w:pPr>
      <w:r w:rsidRPr="00ED7897">
        <w:rPr>
          <w:color w:val="000000"/>
          <w:sz w:val="28"/>
          <w:szCs w:val="28"/>
        </w:rPr>
        <w:t>В связи с поставленной целью необходимо решить следующие задачи:</w:t>
      </w:r>
    </w:p>
    <w:p w:rsidR="00DC3DC5" w:rsidRPr="00ED7897" w:rsidRDefault="00DC3DC5" w:rsidP="00ED7897">
      <w:pPr>
        <w:numPr>
          <w:ilvl w:val="12"/>
          <w:numId w:val="0"/>
        </w:numPr>
        <w:spacing w:line="360" w:lineRule="auto"/>
        <w:ind w:firstLine="709"/>
        <w:jc w:val="both"/>
        <w:rPr>
          <w:color w:val="000000"/>
          <w:sz w:val="28"/>
          <w:szCs w:val="28"/>
        </w:rPr>
      </w:pPr>
      <w:r w:rsidRPr="00ED7897">
        <w:rPr>
          <w:color w:val="000000"/>
          <w:sz w:val="28"/>
          <w:szCs w:val="28"/>
        </w:rPr>
        <w:t>Изучить теоретические основы учета расчетов по причитающимся дивидендам;</w:t>
      </w:r>
    </w:p>
    <w:p w:rsidR="00DC3DC5" w:rsidRPr="00ED7897" w:rsidRDefault="00DC3DC5" w:rsidP="00ED7897">
      <w:pPr>
        <w:numPr>
          <w:ilvl w:val="12"/>
          <w:numId w:val="0"/>
        </w:numPr>
        <w:spacing w:line="360" w:lineRule="auto"/>
        <w:ind w:firstLine="709"/>
        <w:jc w:val="both"/>
        <w:rPr>
          <w:color w:val="000000"/>
          <w:sz w:val="28"/>
          <w:szCs w:val="28"/>
        </w:rPr>
      </w:pPr>
      <w:r w:rsidRPr="00ED7897">
        <w:rPr>
          <w:color w:val="000000"/>
          <w:sz w:val="28"/>
          <w:szCs w:val="28"/>
        </w:rPr>
        <w:t>Изучить состояние объекта учета на конкретном предприятии;</w:t>
      </w:r>
    </w:p>
    <w:p w:rsidR="00DC3DC5" w:rsidRPr="00ED7897" w:rsidRDefault="00DC3DC5" w:rsidP="00ED7897">
      <w:pPr>
        <w:numPr>
          <w:ilvl w:val="12"/>
          <w:numId w:val="0"/>
        </w:numPr>
        <w:spacing w:line="360" w:lineRule="auto"/>
        <w:ind w:firstLine="709"/>
        <w:jc w:val="both"/>
        <w:rPr>
          <w:color w:val="000000"/>
          <w:sz w:val="28"/>
          <w:szCs w:val="28"/>
        </w:rPr>
      </w:pPr>
      <w:r w:rsidRPr="00ED7897">
        <w:rPr>
          <w:color w:val="000000"/>
          <w:sz w:val="28"/>
          <w:szCs w:val="28"/>
        </w:rPr>
        <w:t>Дать рекомендации по совершенствованию учета расчетов по причитающимся дивидендам.</w:t>
      </w:r>
    </w:p>
    <w:p w:rsidR="00DC3DC5" w:rsidRPr="00ED7897" w:rsidRDefault="00DC3DC5" w:rsidP="00ED7897">
      <w:pPr>
        <w:numPr>
          <w:ilvl w:val="12"/>
          <w:numId w:val="0"/>
        </w:numPr>
        <w:spacing w:line="360" w:lineRule="auto"/>
        <w:ind w:firstLine="709"/>
        <w:jc w:val="both"/>
        <w:rPr>
          <w:color w:val="000000"/>
          <w:sz w:val="28"/>
          <w:szCs w:val="28"/>
        </w:rPr>
      </w:pPr>
      <w:r w:rsidRPr="00ED7897">
        <w:rPr>
          <w:color w:val="000000"/>
          <w:sz w:val="28"/>
          <w:szCs w:val="28"/>
        </w:rPr>
        <w:t>Объектом исследования является организация учета дивидендов в ОАО «Лика».</w:t>
      </w:r>
    </w:p>
    <w:p w:rsidR="00DC3DC5" w:rsidRPr="00ED7897" w:rsidRDefault="00DC3DC5" w:rsidP="00ED7897">
      <w:pPr>
        <w:numPr>
          <w:ilvl w:val="12"/>
          <w:numId w:val="0"/>
        </w:numPr>
        <w:spacing w:line="360" w:lineRule="auto"/>
        <w:ind w:firstLine="709"/>
        <w:jc w:val="both"/>
        <w:rPr>
          <w:color w:val="000000"/>
          <w:sz w:val="28"/>
          <w:szCs w:val="28"/>
        </w:rPr>
      </w:pPr>
      <w:r w:rsidRPr="00ED7897">
        <w:rPr>
          <w:color w:val="000000"/>
          <w:sz w:val="28"/>
          <w:szCs w:val="28"/>
        </w:rPr>
        <w:t>Предмет работы – учет расчетов по причитающимся дивидендам.</w:t>
      </w:r>
    </w:p>
    <w:p w:rsidR="00DC3DC5" w:rsidRPr="00ED7897" w:rsidRDefault="00DC3DC5" w:rsidP="00ED7897">
      <w:pPr>
        <w:numPr>
          <w:ilvl w:val="12"/>
          <w:numId w:val="0"/>
        </w:numPr>
        <w:spacing w:line="360" w:lineRule="auto"/>
        <w:ind w:firstLine="709"/>
        <w:jc w:val="both"/>
        <w:rPr>
          <w:color w:val="000000"/>
          <w:sz w:val="28"/>
          <w:szCs w:val="28"/>
        </w:rPr>
      </w:pPr>
      <w:r w:rsidRPr="00ED7897">
        <w:rPr>
          <w:color w:val="000000"/>
          <w:sz w:val="28"/>
          <w:szCs w:val="28"/>
        </w:rPr>
        <w:t>В первой главе данной работы хотелось бы дать некоторые разъяснения по поводу теоретических аспектов и нормативного регулирования данной не мало важной темы как правильный учет и начисление дивидендов. Вторая и третья главы будут полностью посвящены порядку учета начислений и выплаты дивидендов, как бухгалтерского, так и для налогового учета.</w:t>
      </w:r>
    </w:p>
    <w:p w:rsidR="00ED7897" w:rsidRDefault="00DC3DC5" w:rsidP="00ED7897">
      <w:pPr>
        <w:pStyle w:val="a7"/>
        <w:spacing w:before="0" w:beforeAutospacing="0" w:after="0" w:afterAutospacing="0" w:line="360" w:lineRule="auto"/>
        <w:ind w:firstLine="709"/>
        <w:jc w:val="both"/>
        <w:rPr>
          <w:rStyle w:val="ab"/>
          <w:b w:val="0"/>
          <w:bCs w:val="0"/>
          <w:color w:val="000000"/>
          <w:sz w:val="28"/>
          <w:szCs w:val="28"/>
        </w:rPr>
      </w:pPr>
      <w:r w:rsidRPr="00ED7897">
        <w:rPr>
          <w:rStyle w:val="ab"/>
          <w:b w:val="0"/>
          <w:bCs w:val="0"/>
          <w:color w:val="000000"/>
          <w:sz w:val="28"/>
          <w:szCs w:val="28"/>
        </w:rPr>
        <w:t xml:space="preserve">Одними из доходов, выплачиваемых </w:t>
      </w:r>
      <w:r w:rsidRPr="00ED7897">
        <w:rPr>
          <w:rStyle w:val="aa"/>
          <w:i w:val="0"/>
          <w:iCs w:val="0"/>
          <w:color w:val="000000"/>
          <w:sz w:val="28"/>
          <w:szCs w:val="28"/>
        </w:rPr>
        <w:t>физическим лицам</w:t>
      </w:r>
      <w:r w:rsidRPr="00ED7897">
        <w:rPr>
          <w:rStyle w:val="ab"/>
          <w:b w:val="0"/>
          <w:bCs w:val="0"/>
          <w:color w:val="000000"/>
          <w:sz w:val="28"/>
          <w:szCs w:val="28"/>
        </w:rPr>
        <w:t xml:space="preserve">, являются доходы, получаемые от участия в управлении имуществом организации – </w:t>
      </w:r>
      <w:r w:rsidRPr="00ED7897">
        <w:rPr>
          <w:rStyle w:val="aa"/>
          <w:i w:val="0"/>
          <w:iCs w:val="0"/>
          <w:color w:val="000000"/>
          <w:sz w:val="28"/>
          <w:szCs w:val="28"/>
        </w:rPr>
        <w:t xml:space="preserve">дивиденды </w:t>
      </w:r>
      <w:r w:rsidRPr="00ED7897">
        <w:rPr>
          <w:rStyle w:val="ab"/>
          <w:b w:val="0"/>
          <w:bCs w:val="0"/>
          <w:color w:val="000000"/>
          <w:sz w:val="28"/>
          <w:szCs w:val="28"/>
        </w:rPr>
        <w:t>по акциям, выпускаемых акционерными обществами.</w:t>
      </w:r>
    </w:p>
    <w:p w:rsidR="00ED7897" w:rsidRDefault="00DC3DC5" w:rsidP="00ED7897">
      <w:pPr>
        <w:pStyle w:val="a7"/>
        <w:spacing w:before="0" w:beforeAutospacing="0" w:after="0" w:afterAutospacing="0" w:line="360" w:lineRule="auto"/>
        <w:ind w:firstLine="709"/>
        <w:jc w:val="both"/>
        <w:rPr>
          <w:color w:val="000000"/>
          <w:sz w:val="28"/>
          <w:szCs w:val="28"/>
        </w:rPr>
      </w:pPr>
      <w:r w:rsidRPr="00ED7897">
        <w:rPr>
          <w:rStyle w:val="aa"/>
          <w:i w:val="0"/>
          <w:iCs w:val="0"/>
          <w:color w:val="000000"/>
          <w:sz w:val="28"/>
          <w:szCs w:val="28"/>
        </w:rPr>
        <w:t xml:space="preserve">Начисление </w:t>
      </w:r>
      <w:r w:rsidRPr="00ED7897">
        <w:rPr>
          <w:color w:val="000000"/>
          <w:sz w:val="28"/>
          <w:szCs w:val="28"/>
        </w:rPr>
        <w:t xml:space="preserve">и </w:t>
      </w:r>
      <w:r w:rsidRPr="00ED7897">
        <w:rPr>
          <w:rStyle w:val="aa"/>
          <w:i w:val="0"/>
          <w:iCs w:val="0"/>
          <w:color w:val="000000"/>
          <w:sz w:val="28"/>
          <w:szCs w:val="28"/>
        </w:rPr>
        <w:t xml:space="preserve">выплата дивидендов </w:t>
      </w:r>
      <w:r w:rsidRPr="00ED7897">
        <w:rPr>
          <w:color w:val="000000"/>
          <w:sz w:val="28"/>
          <w:szCs w:val="28"/>
        </w:rPr>
        <w:t>осуществляется в порядке, определенном Федеральным законом от 26.12.95 № 208-ФЗ «Об акционерных обществах».</w:t>
      </w:r>
    </w:p>
    <w:p w:rsidR="00ED7897" w:rsidRDefault="00DC3DC5"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 xml:space="preserve">Под </w:t>
      </w:r>
      <w:r w:rsidRPr="00ED7897">
        <w:rPr>
          <w:rStyle w:val="aa"/>
          <w:i w:val="0"/>
          <w:iCs w:val="0"/>
          <w:color w:val="000000"/>
          <w:sz w:val="28"/>
          <w:szCs w:val="28"/>
        </w:rPr>
        <w:t xml:space="preserve">дивидендом </w:t>
      </w:r>
      <w:r w:rsidRPr="00ED7897">
        <w:rPr>
          <w:color w:val="000000"/>
          <w:sz w:val="28"/>
          <w:szCs w:val="28"/>
        </w:rPr>
        <w:t xml:space="preserve">понимается часть чистой прибыли предприятия, распределяемая между акционерами и приходящаяся на одну простую или привилегированную акцию. Прибыль, которая направляется на выплату </w:t>
      </w:r>
      <w:r w:rsidRPr="00ED7897">
        <w:rPr>
          <w:rStyle w:val="aa"/>
          <w:i w:val="0"/>
          <w:iCs w:val="0"/>
          <w:color w:val="000000"/>
          <w:sz w:val="28"/>
          <w:szCs w:val="28"/>
        </w:rPr>
        <w:t>дивидендов</w:t>
      </w:r>
      <w:r w:rsidRPr="00ED7897">
        <w:rPr>
          <w:color w:val="000000"/>
          <w:sz w:val="28"/>
          <w:szCs w:val="28"/>
        </w:rPr>
        <w:t>, распределяется между акционерами пропорционально числу и виду принадлежащих им акций.</w:t>
      </w:r>
    </w:p>
    <w:p w:rsidR="00ED7897" w:rsidRDefault="00DC3DC5"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Право на получение дивидендов напрямую связано с правом на владение акциями акционерного общества.</w:t>
      </w:r>
    </w:p>
    <w:p w:rsidR="00ED7897" w:rsidRDefault="00DC3DC5"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Акция – ценная бумага, подтверждающая взнос физического лица в уставный капитал общества и дающая право на получение доли прибыли в виде дивидендов. В связи с этим уставный капитал акционерного общества полностью состоит из стоимости размещенных среди акционеров акций (точнее – номинальной стоимости акций).</w:t>
      </w:r>
    </w:p>
    <w:p w:rsidR="002C720A" w:rsidRDefault="002C720A" w:rsidP="00ED7897">
      <w:pPr>
        <w:pStyle w:val="1"/>
        <w:spacing w:before="0" w:after="0"/>
        <w:ind w:firstLine="709"/>
        <w:jc w:val="both"/>
        <w:rPr>
          <w:b w:val="0"/>
          <w:bCs w:val="0"/>
          <w:color w:val="000000"/>
        </w:rPr>
      </w:pPr>
    </w:p>
    <w:p w:rsidR="00DC3DC5" w:rsidRPr="002C720A" w:rsidRDefault="00DC3DC5" w:rsidP="002C720A">
      <w:pPr>
        <w:pStyle w:val="1"/>
        <w:spacing w:before="0" w:after="0"/>
        <w:ind w:firstLine="709"/>
        <w:rPr>
          <w:caps/>
          <w:color w:val="000000"/>
        </w:rPr>
      </w:pPr>
      <w:r w:rsidRPr="00ED7897">
        <w:rPr>
          <w:b w:val="0"/>
          <w:bCs w:val="0"/>
          <w:color w:val="000000"/>
        </w:rPr>
        <w:br w:type="page"/>
      </w:r>
      <w:bookmarkStart w:id="1" w:name="_Toc245041716"/>
      <w:r w:rsidRPr="002C720A">
        <w:rPr>
          <w:caps/>
          <w:color w:val="000000"/>
        </w:rPr>
        <w:t>Глава 1. Теоретические основы учета расчетов по причитающимся дивидендам</w:t>
      </w:r>
      <w:bookmarkEnd w:id="1"/>
    </w:p>
    <w:p w:rsidR="001B2396" w:rsidRPr="002C720A" w:rsidRDefault="001B2396" w:rsidP="002C720A">
      <w:pPr>
        <w:autoSpaceDE w:val="0"/>
        <w:autoSpaceDN w:val="0"/>
        <w:adjustRightInd w:val="0"/>
        <w:spacing w:line="360" w:lineRule="auto"/>
        <w:ind w:firstLine="709"/>
        <w:jc w:val="center"/>
        <w:rPr>
          <w:b/>
          <w:bCs/>
          <w:color w:val="000000"/>
          <w:sz w:val="28"/>
          <w:szCs w:val="28"/>
        </w:rPr>
      </w:pPr>
    </w:p>
    <w:p w:rsidR="001B2396" w:rsidRPr="002C720A" w:rsidRDefault="00DC3DC5" w:rsidP="002C720A">
      <w:pPr>
        <w:autoSpaceDE w:val="0"/>
        <w:autoSpaceDN w:val="0"/>
        <w:adjustRightInd w:val="0"/>
        <w:spacing w:line="360" w:lineRule="auto"/>
        <w:ind w:firstLine="709"/>
        <w:jc w:val="center"/>
        <w:rPr>
          <w:b/>
          <w:bCs/>
          <w:color w:val="000000"/>
          <w:sz w:val="28"/>
          <w:szCs w:val="28"/>
        </w:rPr>
      </w:pPr>
      <w:r w:rsidRPr="002C720A">
        <w:rPr>
          <w:b/>
          <w:bCs/>
          <w:color w:val="000000"/>
          <w:sz w:val="28"/>
          <w:szCs w:val="28"/>
        </w:rPr>
        <w:t>1.</w:t>
      </w:r>
      <w:r w:rsidR="002C720A">
        <w:rPr>
          <w:b/>
          <w:bCs/>
          <w:color w:val="000000"/>
          <w:sz w:val="28"/>
          <w:szCs w:val="28"/>
        </w:rPr>
        <w:t>1</w:t>
      </w:r>
      <w:r w:rsidRPr="002C720A">
        <w:rPr>
          <w:b/>
          <w:bCs/>
          <w:color w:val="000000"/>
          <w:sz w:val="28"/>
          <w:szCs w:val="28"/>
        </w:rPr>
        <w:t xml:space="preserve"> Понятие дивидендов, дивидендная политика организации</w:t>
      </w:r>
    </w:p>
    <w:p w:rsidR="00DC3DC5" w:rsidRPr="00ED7897" w:rsidRDefault="00DC3DC5" w:rsidP="00ED7897">
      <w:pPr>
        <w:autoSpaceDE w:val="0"/>
        <w:autoSpaceDN w:val="0"/>
        <w:adjustRightInd w:val="0"/>
        <w:spacing w:line="360" w:lineRule="auto"/>
        <w:ind w:firstLine="709"/>
        <w:jc w:val="both"/>
        <w:rPr>
          <w:color w:val="000000"/>
          <w:sz w:val="28"/>
          <w:szCs w:val="28"/>
        </w:rPr>
      </w:pP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Стартовый капитал любой коммерческой организации, создаваемой в виде акционерного общества, складывается из средств юридических или физических лиц.</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Деятельность российских коммерческих организаций, в том числе и вопросы, касающиеся выплаты дивидендов, регулируется гражданским законодательством (ст. 2 "Отношения, регулируемые гражданским законодательством" Гражданского кодекса РФ), а также следующими законами: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Федеральным законом от 26.12.1995 N 208-ФЗ "Об акционерных обществах" с изменениями, внесенными Федеральными законами от 13.10.2008 N 173-ФЗ, от 27.10.2008 N 175-ФЗ в редакции Федерального закона от 30.12.2008 N 315-ФЗ, вступившей в силу с 31.12.2008;</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Федеральным законом от 08.02.1998 N 14-ФЗ "Об обществах с ограниченной ответственностью" с изменениями, внесенными Федеральными законами от 27.10.2008 N 175-ФЗ, от 30.12.2008 N 312-ФЗ (последние вступят в силу с 1 июля 2009 г.).</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Имущественной основой деятельности общества, его уставным капиталом становятся внесенные средства. Уставный капитал формируется из номинальной стоимости акций общества, а лица, внесшие в него деньги или имущество, становятся владельцами акций, акционерами.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Акционеры - владельцы обыкновенных акций акционерного общества, которые имеют право на получение дивидендов</w:t>
      </w:r>
      <w:r w:rsidR="00992D42" w:rsidRPr="00ED7897">
        <w:rPr>
          <w:rStyle w:val="a6"/>
          <w:color w:val="000000"/>
          <w:sz w:val="28"/>
          <w:szCs w:val="28"/>
          <w:vertAlign w:val="baseline"/>
        </w:rPr>
        <w:footnoteReference w:id="1"/>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Первоначальной и основной целью акционеров в большинстве случаев является, разумеется, создание и успешная деятельность организации. Однако совсем немаловажен и фактор личной заинтересованности: возможность получать впоследствии проценты от прибыли общества - дивиденды по акциям.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r w:rsidR="00992D42" w:rsidRPr="00ED7897">
        <w:rPr>
          <w:rStyle w:val="a6"/>
          <w:color w:val="000000"/>
          <w:sz w:val="28"/>
          <w:szCs w:val="28"/>
          <w:vertAlign w:val="baseline"/>
        </w:rPr>
        <w:footnoteReference w:id="2"/>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Вид акции определяет права различных групп акционеров. Так, владельцы привилегированных акций имеют право на часть прибыли, но не имеют права голоса на собраниях акционеров. В случае ликвидации организации их доля в активах компании выплачивается после удовлетворения требований кредиторов раньше, чем доля владельцев обыкновенных акций.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Размер дивидендов по привилегированным акциям указывается в уставе акционерного общества. Дивиденды выплачиваются обязательно, независимо от результатов работы организации. Нарушение этого условия дает владельцам таких акций право голоса на общем собрании по всем вопросам повестки дня, а это может существенно повлиять на принимаемые решения.</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Привилегированные акции бывают кумулятивными и некумулятивными.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Кумулятивные привилегированные акции - это акции, дивидендный доход по которым накапливается, если он не объявлен, т.е. держатели таких акций сохраняют право на получение дивидендов в будущем. Поэтому прибыль или убыток организации после уплаты налогов корректируется с учетом накапливаемых дивидендов по привилегированным кумулятивным акциям.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Некумулятивные привилегированные акции доход не накапливают. Если за определенный период дивиденды не были объявлены, то держатели таких акций теряют право на их получение в будущем.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 любом случае акционеры, вкладывая средства в уставные капиталы или акции российских или зарубежных организаций, хотят получать доходы от вложений.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Организациям, выплачивающим дивиденды, тоже приходится сталкиваться с непростыми вопросами. Особого подхода требуют акционеры, которые в своей деятельности применяют специальные налоговые режимы либо являются субъектом РФ.</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И выплата, и получение дивидендов должны сопровождаться правильным и своевременным удержанием и перечислением в бюджет налогов, правильным отражением их в отчетности. Должны быть учтены определенные льготы, предоставляемые инвесторам.</w:t>
      </w:r>
    </w:p>
    <w:p w:rsidR="001B2396" w:rsidRPr="00ED7897" w:rsidRDefault="00992D42"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Сложно </w:t>
      </w:r>
      <w:r w:rsidR="001B2396" w:rsidRPr="00ED7897">
        <w:rPr>
          <w:color w:val="000000"/>
          <w:sz w:val="28"/>
          <w:szCs w:val="28"/>
        </w:rPr>
        <w:t>бывает отследить ежегодные изменения налогового законодательства. Так, значительные изменения, касающиеся налогообложения дивидендов, произошли в 2008 г. Изменения были внесены Федеральным законом от 16.05.2007 N 76-ФЗ "О внесении изменений в статьи 224, 275 и 284 части второй Налогового кодекса Российской Федерации". Когда названный Закон еще только готовился к подписанию, его разработчики объясняли необходимость его появления тем, что "установленный порядок налогообложения дивидендов стал причиной ситуации, при которой как российские, так и иностранные инвесторы предпочитают осуществлять инвестиции в Российской Федерации через организации, зарегистрированные на территории иностранных государств, в которых действует льготный режим налогообложения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Дивиденд (dividend, англ., dividendus, лат. - подлежащий разделу) - часть общей суммы чистой прибыли организации, распределяемая между акционерами в соответствии с количеством, стоимостью и видом принадлежащих им акций.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Налоговый кодекс РФ признает дивидендом любой доход, полученный акционером (участником) от организации при распределении прибыли, остающейся после налогообложения по принадлежащим акционеру (участнику) акциям (долям) пропорционально долям акционеров (участников) в уставном (складочном) капитале этой организации. К дивидендам относятся также любые доходы, получаемые из источников за пределами Российской Федерации, относящиеся к дивидендам в соответствии с законодательствами иностр</w:t>
      </w:r>
      <w:r w:rsidR="00992D42" w:rsidRPr="00ED7897">
        <w:rPr>
          <w:color w:val="000000"/>
          <w:sz w:val="28"/>
          <w:szCs w:val="28"/>
        </w:rPr>
        <w:t>анных государств</w:t>
      </w:r>
      <w:r w:rsidR="00992D42" w:rsidRPr="00ED7897">
        <w:rPr>
          <w:rStyle w:val="a6"/>
          <w:color w:val="000000"/>
          <w:sz w:val="28"/>
          <w:szCs w:val="28"/>
          <w:vertAlign w:val="baseline"/>
        </w:rPr>
        <w:footnoteReference w:id="3"/>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Не признаются дивидендами: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2) выплаты акционерам (участникам) организации в виде передачи акций этой же организации в собственность;</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3) выплаты некоммерческой организации на осуществление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r w:rsidR="00992D42" w:rsidRPr="00ED7897">
        <w:rPr>
          <w:rStyle w:val="a6"/>
          <w:color w:val="000000"/>
          <w:sz w:val="28"/>
          <w:szCs w:val="28"/>
          <w:vertAlign w:val="baseline"/>
        </w:rPr>
        <w:footnoteReference w:id="4"/>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Источником выплаты дивидендов является чистая прибыль организации за прошедший год. Однако дивиденды по привилегированным акциям могут выплачиваться и за счет специально созданных фондов, которые используются, если прибыли у организации недостаточно или она вообще убыточна. Поэтому теоретически коммерческая организация может выплатить текущие дивиденды в сумме, превышающей размер прибыли отчетного периода, но все-таки основным является вариант распределения чистой прибыли текущего периода.</w:t>
      </w:r>
    </w:p>
    <w:p w:rsid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Величина чистой прибыли любой организации подвержена колебаниям. Решение о правильном ее использовании бывает непростым. В мировой практике разработаны различные варианты дивидендных выплат, базирующиеся на формализованных алгоритмах распределения прибыли.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Дивидендная политика, которой придерживается организация, оказывает существенное влияние на ее репутацию. Особенно это касается тех организаций, акции которых котируются на рынке: динамика цены акций - прямое отражение дивидендной политики.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Дивиденды представляют собой денежный доход акционеров и являются для них показателем успешной работы коммерческой организации, в акции которой они вложили свое имущество.</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Схема распределения прибыли отчетного периода стандартна: одна часть прибыли выплачивается в виде дивидендов, другая - реинвестируется в организации. Остающаяся часть прибыли является внутренним источником финансирования деятельности организации.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Дивидендная политика существенно влияет на размер внешних источников финансирования, привлекаемых организацией, поскольку капитализация чистой прибыли позволяет расширять деятельность за счет собственных, более дешевых источников. Расходы организации на привлечение дополнительных источников снижаются. Есть и другие преимущества, например, сохраняется сложившаяся система контроля деятельности организации, которая может существенно пострадать из-за изменения количества акционеров.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Имеет ряд преимуществ и стабильность дивидендных выплат. Прежде всего, это индикатор деятельности организации, свидетельство ее финансового благополучия. Кроме того, стабильность дивидендных выплат снижает неопределенность, т.е. уровень риска для инвесторов. Информация о стабильных доходах инициирует повышение спроса на акции организации, т.е. ведет к росту цены ее акций.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Существует несколько математических моделей оценки акций.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Одной из наиболее авторитетных является так называемая модель роста - модель Гордона:</w:t>
      </w:r>
    </w:p>
    <w:p w:rsidR="001B2396" w:rsidRPr="00ED7897" w:rsidRDefault="001B2396" w:rsidP="00ED7897">
      <w:pPr>
        <w:autoSpaceDE w:val="0"/>
        <w:autoSpaceDN w:val="0"/>
        <w:adjustRightInd w:val="0"/>
        <w:spacing w:line="360" w:lineRule="auto"/>
        <w:ind w:firstLine="709"/>
        <w:jc w:val="both"/>
        <w:rPr>
          <w:color w:val="000000"/>
          <w:sz w:val="28"/>
          <w:szCs w:val="28"/>
        </w:rPr>
      </w:pPr>
    </w:p>
    <w:p w:rsidR="00133E21" w:rsidRPr="00ED7897" w:rsidRDefault="00EF2846" w:rsidP="00ED7897">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75pt">
            <v:imagedata r:id="rId7" o:title=""/>
          </v:shape>
        </w:pict>
      </w:r>
      <w:r w:rsidR="00ED7897" w:rsidRPr="00ED7897">
        <w:rPr>
          <w:rFonts w:ascii="Times New Roman" w:hAnsi="Times New Roman" w:cs="Times New Roman"/>
          <w:color w:val="000000"/>
          <w:sz w:val="28"/>
          <w:szCs w:val="28"/>
        </w:rPr>
        <w:t xml:space="preserve"> </w:t>
      </w:r>
      <w:r w:rsidR="00133E21" w:rsidRPr="00ED7897">
        <w:rPr>
          <w:rFonts w:ascii="Times New Roman" w:hAnsi="Times New Roman" w:cs="Times New Roman"/>
          <w:color w:val="000000"/>
          <w:sz w:val="28"/>
          <w:szCs w:val="28"/>
        </w:rPr>
        <w:t>(1)</w:t>
      </w:r>
    </w:p>
    <w:p w:rsidR="00133E21" w:rsidRPr="00ED7897" w:rsidRDefault="00133E21" w:rsidP="00ED7897">
      <w:pPr>
        <w:pStyle w:val="ConsPlusNonformat"/>
        <w:widowControl/>
        <w:spacing w:line="360" w:lineRule="auto"/>
        <w:ind w:firstLine="709"/>
        <w:jc w:val="both"/>
        <w:rPr>
          <w:rFonts w:ascii="Times New Roman" w:hAnsi="Times New Roman" w:cs="Times New Roman"/>
          <w:color w:val="000000"/>
          <w:sz w:val="28"/>
          <w:szCs w:val="28"/>
        </w:rPr>
      </w:pPr>
    </w:p>
    <w:p w:rsidR="001B2396" w:rsidRPr="00ED7897" w:rsidRDefault="001B2396" w:rsidP="00ED7897">
      <w:pPr>
        <w:pStyle w:val="ConsPlusNonformat"/>
        <w:widowControl/>
        <w:spacing w:line="360" w:lineRule="auto"/>
        <w:ind w:firstLine="709"/>
        <w:jc w:val="both"/>
        <w:rPr>
          <w:rFonts w:ascii="Times New Roman" w:hAnsi="Times New Roman" w:cs="Times New Roman"/>
          <w:color w:val="000000"/>
          <w:sz w:val="28"/>
          <w:szCs w:val="28"/>
        </w:rPr>
      </w:pPr>
      <w:r w:rsidRPr="00ED7897">
        <w:rPr>
          <w:rFonts w:ascii="Times New Roman" w:hAnsi="Times New Roman" w:cs="Times New Roman"/>
          <w:color w:val="000000"/>
          <w:sz w:val="28"/>
          <w:szCs w:val="28"/>
        </w:rPr>
        <w:t xml:space="preserve">где </w:t>
      </w:r>
      <w:r w:rsidR="00133E21" w:rsidRPr="00ED7897">
        <w:rPr>
          <w:rFonts w:ascii="Times New Roman" w:hAnsi="Times New Roman" w:cs="Times New Roman"/>
          <w:color w:val="000000"/>
          <w:sz w:val="28"/>
          <w:szCs w:val="28"/>
          <w:lang w:val="en-US"/>
        </w:rPr>
        <w:t>Vt</w:t>
      </w:r>
      <w:r w:rsidRPr="00ED7897">
        <w:rPr>
          <w:rFonts w:ascii="Times New Roman" w:hAnsi="Times New Roman" w:cs="Times New Roman"/>
          <w:color w:val="000000"/>
          <w:sz w:val="28"/>
          <w:szCs w:val="28"/>
        </w:rPr>
        <w:t xml:space="preserve"> - теоретическая стоимость акции;</w:t>
      </w:r>
    </w:p>
    <w:p w:rsidR="001B2396" w:rsidRPr="00ED7897" w:rsidRDefault="001B2396" w:rsidP="00ED7897">
      <w:pPr>
        <w:pStyle w:val="ConsPlusNonformat"/>
        <w:widowControl/>
        <w:spacing w:line="360" w:lineRule="auto"/>
        <w:ind w:firstLine="709"/>
        <w:jc w:val="both"/>
        <w:rPr>
          <w:rFonts w:ascii="Times New Roman" w:hAnsi="Times New Roman" w:cs="Times New Roman"/>
          <w:color w:val="000000"/>
          <w:sz w:val="28"/>
          <w:szCs w:val="28"/>
        </w:rPr>
      </w:pPr>
      <w:r w:rsidRPr="00ED7897">
        <w:rPr>
          <w:rFonts w:ascii="Times New Roman" w:hAnsi="Times New Roman" w:cs="Times New Roman"/>
          <w:color w:val="000000"/>
          <w:sz w:val="28"/>
          <w:szCs w:val="28"/>
        </w:rPr>
        <w:t>D</w:t>
      </w:r>
      <w:r w:rsidR="00133E21" w:rsidRPr="00ED7897">
        <w:rPr>
          <w:rFonts w:ascii="Times New Roman" w:hAnsi="Times New Roman" w:cs="Times New Roman"/>
          <w:color w:val="000000"/>
          <w:sz w:val="28"/>
          <w:szCs w:val="28"/>
        </w:rPr>
        <w:t>1</w:t>
      </w:r>
      <w:r w:rsidR="00ED7897">
        <w:rPr>
          <w:rFonts w:ascii="Times New Roman" w:hAnsi="Times New Roman" w:cs="Times New Roman"/>
          <w:color w:val="000000"/>
          <w:sz w:val="28"/>
          <w:szCs w:val="28"/>
        </w:rPr>
        <w:t xml:space="preserve"> </w:t>
      </w:r>
      <w:r w:rsidRPr="00ED7897">
        <w:rPr>
          <w:rFonts w:ascii="Times New Roman" w:hAnsi="Times New Roman" w:cs="Times New Roman"/>
          <w:color w:val="000000"/>
          <w:sz w:val="28"/>
          <w:szCs w:val="28"/>
        </w:rPr>
        <w:t>- ожидаемый дивиденд очередного периода;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r - приемлемая доходность (коэффициент дисконтирования);</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g - ожидаемый темп прироста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Согласно данной модели, чем больше ожидаемый доход и чем выше темп его прироста, тем больше теоретическая стоимость акции, т.е. рост благосостояния акционеров. Значит, увеличивать размер дивиденда целесообразно.</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Однако у этой модели есть и оборотная сторона, которая состоит в следующем.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1. Для выплаты дивидендов организация должна иметь в распоряжении крупную сумму свободных наличных денег. Однако испытывать нужду в наличных денежных средствах организация может по различным причинам, и это не обязательно связано с ее неудовлетворительным финансовым состоянием.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2. Выплата дивидендов уменьшает возможности рефинансирования прибыли, что может отрицательно повлиять на прибыль организации и на благосостояние ее владельцев в более далекой перспективе.</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Эти два аргумента - в пользу того, что большие дивиденды не выгодны организации. Поэтому основной целью разработки дивидендной политики является установление необходимой пропорциональности между текущим потреблением прибыли собственниками и будущим ее ростом, который максимизирует рыночную стоимость организации и обеспечит ее стратегическое развитие.</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По сути, дивидендная политика - это составная часть общей политики управления прибылью. Ее задача состоит в том, чтобы в целях максимизации рыночной стоимости организации оптимизировать соотношение между потребляемой и капитализируемой частями прибыли.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Важную роль дивидендной политики определяют следующие факторы:</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отношения организации с инвесторами. Акционеры считают, что сокращение дивидендов связано с финансовыми трудностями. При выборе дивидендной политики финансовый менеджер организации должен учитывать интересы владельцев, иначе акционеры могут продать свои акции, снизив их рыночную цену;</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финансовая программа и бюджет капиталовложений организации;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движение денежных средств организации;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сокращение акционерного капитала и увеличение в результате долговых обязательств.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Процесс формирования дивидендной политики акционерного общества составляют следующие основные этапы:</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учет основных факторов, определяющих предпосылки формирования дивидендной политики;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выбор вида дивидендной политики в соответствии с финансовой стратегией организации;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разработка механизма распределения прибыли в соответствии с избранным видом дивидендной политики;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определение уровня дивидендных выплат на одну акцию;</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определение форм выплаты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оценка эффективности дивидендной политики.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Главное - реально оценить финансовые возможности и потребности организации и распределить эти потребности по степени их важности, а именно осуществлять затраты в приведенной последовательности: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1) погашение кредиторской задолженности банку;</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2) пополнение собственных оборотных средств;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3) инвестиции в развитие производства;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4) дивиденды.</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Нужно признать, что какого-то единого формализованного алгоритма в выработке дивидендной политики не существует. Она определяется многими факторами, которые бывает трудно формализовать, например психологическими. Поэтому каждая организация выбирает свою субъективную политику. Можно, однако, выделить две основные задачи, которые должны быть решены при выборе оптимальной дивидендной политики: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максимизация совокупного дохода акционеров;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достаточное финансирование деятельности организации.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Дивидендную политику, как правило, определяют следующие группы факторов: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характеризующие инвестиционные возможности организации;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характеризующие возможности формирования финансовых ресурсов из альтернативных источников;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связанные с объективными ограничениями (к их числу, в частности, относятся уровни налогообложения дивидендов и имущества организаций, фактический размер получаемой прибыли и т.д.);</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прочие (например, неопределенность: выплаты дивидендов снижают чувство неуверенности акционеров в финансовом положении организации; уровень дивидендных выплат компаниями-конкурентами и т.д.).</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Вместо факторов, определяющих дивидендную политику организации, некоторые авторы предлагают учитывать ряд обстоятельств формального и неформального, объективного и субъективного характера. Наиболее характерными являются ограничения:</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правового характера;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контрактного характера;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в связи с недостаточной ликвидностью;</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в связи с расширением производства;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в связи с интересами акционеров;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рекламно-информационного характера.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Классификацию факторов дивидендной политики можно представить следующим образом: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 условиях рынка информацию о дивидендной политике организаций тщательно отслеживают аналитики, менеджеры, брокеры, дилеры и др. Сбои в выплате дивидендов могут привести к понижению рыночной цены акций.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Поэтому нередко коммерческая организация вынуждена поддерживать дивидендную политику на достаточно стабильном уровне несмотря ни на что. Степень стабильности дивидендной политики для многих неискушенных акционеров служит своеобразным индикатором успешности деятельности организации.</w:t>
      </w:r>
    </w:p>
    <w:p w:rsidR="00B626A8" w:rsidRPr="00ED7897" w:rsidRDefault="00B626A8" w:rsidP="00ED7897">
      <w:pPr>
        <w:autoSpaceDE w:val="0"/>
        <w:autoSpaceDN w:val="0"/>
        <w:adjustRightInd w:val="0"/>
        <w:spacing w:line="360" w:lineRule="auto"/>
        <w:ind w:firstLine="709"/>
        <w:jc w:val="both"/>
        <w:outlineLvl w:val="0"/>
        <w:rPr>
          <w:color w:val="000000"/>
          <w:sz w:val="28"/>
          <w:szCs w:val="28"/>
        </w:rPr>
      </w:pPr>
    </w:p>
    <w:p w:rsidR="001B2396" w:rsidRPr="002C720A" w:rsidRDefault="00DC3DC5" w:rsidP="002C720A">
      <w:pPr>
        <w:tabs>
          <w:tab w:val="center" w:pos="4677"/>
          <w:tab w:val="left" w:pos="7875"/>
        </w:tabs>
        <w:autoSpaceDE w:val="0"/>
        <w:autoSpaceDN w:val="0"/>
        <w:adjustRightInd w:val="0"/>
        <w:spacing w:line="360" w:lineRule="auto"/>
        <w:ind w:firstLine="709"/>
        <w:jc w:val="center"/>
        <w:outlineLvl w:val="0"/>
        <w:rPr>
          <w:b/>
          <w:bCs/>
          <w:color w:val="000000"/>
          <w:sz w:val="28"/>
          <w:szCs w:val="28"/>
        </w:rPr>
      </w:pPr>
      <w:r w:rsidRPr="002C720A">
        <w:rPr>
          <w:b/>
          <w:bCs/>
          <w:color w:val="000000"/>
          <w:sz w:val="28"/>
          <w:szCs w:val="28"/>
        </w:rPr>
        <w:t>1.2 Организация расчетов по дивидендам</w:t>
      </w:r>
    </w:p>
    <w:p w:rsidR="001B2396" w:rsidRPr="00ED7897" w:rsidRDefault="001B2396" w:rsidP="00ED7897">
      <w:pPr>
        <w:autoSpaceDE w:val="0"/>
        <w:autoSpaceDN w:val="0"/>
        <w:adjustRightInd w:val="0"/>
        <w:spacing w:line="360" w:lineRule="auto"/>
        <w:ind w:firstLine="709"/>
        <w:jc w:val="both"/>
        <w:rPr>
          <w:color w:val="000000"/>
          <w:sz w:val="28"/>
          <w:szCs w:val="28"/>
        </w:rPr>
      </w:pP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Организация имеет право принимать решение (объявлять) о выплате дивидендов по результатам первого квартала, полугодия, девяти месяцев финансового года и (или) по результатам финансового года</w:t>
      </w:r>
      <w:r w:rsidR="00133E21" w:rsidRPr="00ED7897">
        <w:rPr>
          <w:rStyle w:val="a6"/>
          <w:color w:val="000000"/>
          <w:sz w:val="28"/>
          <w:szCs w:val="28"/>
          <w:vertAlign w:val="baseline"/>
        </w:rPr>
        <w:footnoteReference w:id="5"/>
      </w:r>
      <w:r w:rsidRPr="00ED7897">
        <w:rPr>
          <w:color w:val="000000"/>
          <w:sz w:val="28"/>
          <w:szCs w:val="28"/>
        </w:rPr>
        <w:t>.</w:t>
      </w:r>
    </w:p>
    <w:p w:rsidR="00646848" w:rsidRPr="00ED7897" w:rsidRDefault="00646848" w:rsidP="00ED7897">
      <w:pPr>
        <w:autoSpaceDE w:val="0"/>
        <w:autoSpaceDN w:val="0"/>
        <w:adjustRightInd w:val="0"/>
        <w:spacing w:line="360" w:lineRule="auto"/>
        <w:ind w:firstLine="709"/>
        <w:jc w:val="both"/>
        <w:rPr>
          <w:color w:val="000000"/>
          <w:sz w:val="28"/>
          <w:szCs w:val="28"/>
        </w:rPr>
      </w:pPr>
      <w:r w:rsidRPr="00ED7897">
        <w:rPr>
          <w:color w:val="000000"/>
          <w:sz w:val="28"/>
          <w:szCs w:val="28"/>
        </w:rPr>
        <w:t>Решение о выплате (объявлении) дивидендов, в том числе о размере дивидендов и форме их выплаты по акциям каждой категории (типа), принимает общее собрание акционеров</w:t>
      </w:r>
      <w:r w:rsidRPr="00ED7897">
        <w:rPr>
          <w:rStyle w:val="a6"/>
          <w:color w:val="000000"/>
          <w:sz w:val="28"/>
          <w:szCs w:val="28"/>
          <w:vertAlign w:val="baseline"/>
        </w:rPr>
        <w:footnoteReference w:id="6"/>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Решение о выплате дивидендов является правом, но не обязанностью организации.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Акционеры не вправе требовать выплаты дивидендов, если такое решение не было принято, даже если в уставе заранее установлен размер дивидендо</w:t>
      </w:r>
      <w:r w:rsidR="00133E21" w:rsidRPr="00ED7897">
        <w:rPr>
          <w:color w:val="000000"/>
          <w:sz w:val="28"/>
          <w:szCs w:val="28"/>
        </w:rPr>
        <w:t>в по всем или одному виду акций</w:t>
      </w:r>
      <w:r w:rsidRPr="00ED7897">
        <w:rPr>
          <w:color w:val="000000"/>
          <w:sz w:val="28"/>
          <w:szCs w:val="28"/>
        </w:rPr>
        <w:t>. С другой стороны, объявив о выплате дивидендов, организация должна выполнить взятое на себя обязательство.</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Решение о выплате промежуточных дивидендов (по результатам первого квартала, полугодия и девяти месяцев финансового года), их размере и форме выплаты принимает высший руководящий орган акционерного общества - совет директоров простым большинством голосов (если иное не установлено уставом общества).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Решение о выплате, размере и форме выплаты годовых дивидендов по акциям каждой категории принимает общее собрание акционеров по рекомендации совета директоров.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Чаще всего совет директоров вносит в повестку дня отдельный вопрос об объявлении годовых дивидендов по всем категориям акций, по акциям определенных категорий, об объявлении дивидендов по всем или только по определенным категориям акций. Принятое решение отражается в протоколе общего собрания акционеров.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Вопрос о выплате дивидендов может не выноситься отдельным пунктом повестки дня собрания, а решаться как составная часть вопроса об утверждении годовой отчетности. Утверждая отчет о прибылях и убытках, общее собрание акционеров принимает решение о распределении части чистой прибыли, в том числе на выплату годовых дивидендов</w:t>
      </w:r>
      <w:r w:rsidR="00133E21" w:rsidRPr="00ED7897">
        <w:rPr>
          <w:rStyle w:val="a6"/>
          <w:color w:val="000000"/>
          <w:sz w:val="28"/>
          <w:szCs w:val="28"/>
          <w:vertAlign w:val="baseline"/>
        </w:rPr>
        <w:footnoteReference w:id="7"/>
      </w:r>
      <w:r w:rsidRPr="00ED7897">
        <w:rPr>
          <w:color w:val="000000"/>
          <w:sz w:val="28"/>
          <w:szCs w:val="28"/>
        </w:rPr>
        <w:t>. Это решение утверждается как самостоятельный отчет или как часть бухгалтерского баланса или годового отчета. Так что в любом случае утверждение отчета о прибылях и убытках рассматривается как объявление или необъявление годовых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Величина годовых дивидендов не может быть больше, чем рекомендовано советом директоров, и меньше, чем величина промежуточных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Если акционеры при подготовке к собранию внесут предложение о размере дивидендов большем, чем предложил совет директоров, это предложение не будет включено советом директоров в бюллетени для голосования.</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Акционеры могут, очевидно, проголосовать и против предложений совета директоров. Но, по существу, это будет отказом от выплаты любых дивидендов, даже тех, которые были предложены.</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Собрание акционеров определяет размер дивиденда как долю от стоимости акций. Например, дивиденд может составлять 50% номинальной стоимости акции. Значит, за каждую ценную бумагу стоимостью 1000 руб. акционер получит 500 руб.</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Собрание может установить дивиденды как твердую величину, которая приходится на одну акцию. Например, по 10 руб. на каждую ценную бумагу.</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Можно сказать, что главной инстанцией, от которой зависит вопрос о выплате дивидендов, является совет директоров. Он играет решающую роль в определении факта выплаты дивидендов. Например, в том случае, если промежуточные дивиденды не выплачивались и совет директоров не рекомендовал объявление годовых дивидендов, общее собрание акционеров не сможет изменить это решение.</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Если против рекомендаций совета проголосуют большинство участников годового собрания, то решение о выплате дивидендов будет считаться не принятым и организация не будет иметь права осуществлять платежи.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Объявление и выплата дивидендов происходят в определенной последовательности. В первую очередь объявляются дивиденды по привилегированным акциям, владельцы которых в соответствии с уставом имеют преимущество в очередности получения. Следующими объявляются дивиденды по привилегированным акциям, размер которых определен в уставе. Третья позиция - дивиденды по привилегированным акциям, размер дивидендов которых в уставе не определен. В последнюю очередь объявляются дивиденды по обыкновенным акциям.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Привилегированные акции приносят обычно гарантированный доход: они есть у чуть более 20 российских эмитентов. При этом в Законе не оговорено, какой именно объем чистой прибыли получают владельцы таких акций в качестве компенсации за отсутствие права голоса при решении подавляющего большинства вопросов.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До принятия решения о полной выплате дивидендов по акциям предыдущей очереди общество не имеет права объявлять дивиденды по акциям последующей очереди.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Для каждой выплаты дивидендов совет директоров составляет список лиц, имеющих право на получение дивидендов. Дата составления списка лиц, имеющих право на получение годовых дивидендов, может быть определена не раньше, чем будет принято решение о созыве общего собрания акционеров и не позднее чем за 60 дней до даты его проведения.</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Список лиц, которые имеют право получить объявленные дивиденды, составляется советом директоров на тот же день, что и список имеющих право участвовать в общем собрании акционеров, на котором будет принято решение о выплате соответствующих дивидендов. Для составления такого списка номинальные держатели акций должны представить данные о лицах, в интересах которых они владеют акциями</w:t>
      </w:r>
      <w:r w:rsidR="00133E21" w:rsidRPr="00ED7897">
        <w:rPr>
          <w:rStyle w:val="a6"/>
          <w:color w:val="000000"/>
          <w:sz w:val="28"/>
          <w:szCs w:val="28"/>
          <w:vertAlign w:val="baseline"/>
        </w:rPr>
        <w:footnoteReference w:id="8"/>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Акционеры и номинальные держатели акций, включенные в реестр акционеров общества, должны быть внесены в список лиц, имеющих право на получение дивидендов, в следующие сроки: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по промежуточным дивидендам - не позднее чем за 10 дней до даты, когда совет директоров примет решение о выплате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по годовым дивидендам - на день составления списка лиц, имеющих право участвовать в годовом общем собрании акционеров.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Список акционеров, которые имеют право на получение годовых дивидендов, всегда составляется только из числа акционеров, включенных в реестр на дату составления списка лиц, имеющих право участвовать в общем собрании акционеров.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Срок выплаты годовых дивидендов определяется уставом общества или решением общего собрания акционеров</w:t>
      </w:r>
      <w:r w:rsidR="00281606" w:rsidRPr="00ED7897">
        <w:rPr>
          <w:rStyle w:val="a6"/>
          <w:color w:val="000000"/>
          <w:sz w:val="28"/>
          <w:szCs w:val="28"/>
          <w:vertAlign w:val="baseline"/>
        </w:rPr>
        <w:footnoteReference w:id="9"/>
      </w:r>
      <w:r w:rsidRPr="00ED7897">
        <w:rPr>
          <w:color w:val="000000"/>
          <w:sz w:val="28"/>
          <w:szCs w:val="28"/>
        </w:rPr>
        <w:t>. Дата исполнения обязательства по выплате промежуточных дивидендов определяется решением совета директоров. Она не может быть установлена ранее 30 дней со дня принятия такого решения, поскольку промежуточные дивиденды должны быть выплачены в течение трех месяцев после окончания соответствующего периода.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Определение срока исполнения обязательства по выплате дивидендов является одним из самых важных вопросов. Это связано с соблюдением требований гражданского законодательства. Если обязательство предусматривает определенную или определимую дату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r w:rsidR="00281606" w:rsidRPr="00ED7897">
        <w:rPr>
          <w:rStyle w:val="a6"/>
          <w:color w:val="000000"/>
          <w:sz w:val="28"/>
          <w:szCs w:val="28"/>
          <w:vertAlign w:val="baseline"/>
        </w:rPr>
        <w:footnoteReference w:id="10"/>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 большинстве развитых стран процедура выплаты дивидендов (дивидендных событий) является стандартной и осуществляется в несколько этапов в такой последовательности: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объявление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экс-дивидендная предварительная дата;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регистрация (составление списка) акционеров;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выплата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Дата объявления дивидендов - момент объявления советом директоров (или общим собранием акционеров) организации решения о предстоящей выплате дивидендов в расчете на акцию. С этой даты возникает обязательство общества по выплате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Экс-дивидендная (предварительная) дата. Начиная с предварительной даты, каждый новый покупатель приобретает акции без права на получение ранее объявленного дивиденда.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Период времени со дня составления списка акционеров и до даты выплаты дивиденда даже на развитых фондовых рынках составляет около одного месяца (в России максимальная продолжительность этого периода может составить 125 дней). За это время владельцы акций могут многократно сменить друг друга, поэтому механизм передачи прав на дивиденды, которые удостоверялись данными акциями на момент закрытия реестра, нормально функционировать не может.</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По этой причине правилами фондовой биржи, где обращаются такие акции, предусматривается объявление экс-дивидендной даты, начиная с которой новый собственник теряет право на получение ранее объявленного дивиденда.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Как правило, экс-дивидендная дата устанавливается за 2 - 3 дня до наступления даты регистрации (составления списка акционеров). Это время необходимо регистратору, чтобы внести необходимые изменения в реестр акционеров, так как одного дня для этого не всегда достаточно. При этом принимается:</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дата регистрации акционеров - дата, на которую составляется список владельцев ценных бумаг, обладающих правом на получение объявленного дивиденда;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дата выплаты дивидендов - момент погашения задолженности акционерного общества перед акционерами по ранее объявленным дивидендам.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Экс-дивидендная дата также является примечательной с позиции динамики цен данных акций - обычно в первые минуты этого дня цена акций падает примерно на величину объявленного к выплате дивиденда. Более точные прогнозные расчеты величины снижения цены акций рассчитываются брокерами, принимающими решение о сравнительной выгодности покупки акций накануне экс-дивидендной даты и последующей уплаты налога на полученный дивиденд или покупки акций по сниженной цене и на условиях потери текущего дивиденда после наступления экс-дивидендной даты.</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Что касается России, то согласно российскому законодательству экс-дивидендная дата не имеет столь важного значения, так как последовательность дивидендных событий несколько иная:</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экс-дивидендная (предварительная) дата;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регистрация (составление списка) акционеров;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объявление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выплата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Сроки выплаты годовых дивидендов ограничиваются финансовым годом, поскольку они выплачиваются из чистой прибыли за текущий год.</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Считается, что организация выполнила обязательство по выплате дивидендов в том случае, если дивиденды выплачены, во-первых, не позже установленной даты выплаты и, во-вторых, в пределах установленного срока выплаты, до того, когда он истечет.</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Если уставом общества срок выплаты дивидендов не определен, срок их выплаты не должен превышать 60 дней со дня принятия решения о выплате дивидендов</w:t>
      </w:r>
      <w:r w:rsidR="00281606" w:rsidRPr="00ED7897">
        <w:rPr>
          <w:rStyle w:val="a6"/>
          <w:color w:val="000000"/>
          <w:sz w:val="28"/>
          <w:szCs w:val="28"/>
          <w:vertAlign w:val="baseline"/>
        </w:rPr>
        <w:footnoteReference w:id="11"/>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 тех случаях, когда срок исполнения обязательств организации по выплате дивидендов не установлен и не оговорены условия, которые позволили бы его определить, обязательство должно быть исполнено в разумный срок после возникновения. Вариант с применением разумного срока можно считать запасным и применять его при отсутствии всех других сроков или способов их определения</w:t>
      </w:r>
      <w:r w:rsidR="00281606" w:rsidRPr="00ED7897">
        <w:rPr>
          <w:rStyle w:val="a6"/>
          <w:color w:val="000000"/>
          <w:sz w:val="28"/>
          <w:szCs w:val="28"/>
          <w:vertAlign w:val="baseline"/>
        </w:rPr>
        <w:footnoteReference w:id="12"/>
      </w:r>
      <w:r w:rsidRPr="00ED7897">
        <w:rPr>
          <w:color w:val="000000"/>
          <w:sz w:val="28"/>
          <w:szCs w:val="28"/>
        </w:rPr>
        <w:t>. Срок в этом случае может быть определен исходя из сложившейся практики исполнения подобных обязательств.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Обязательство по выплате дивидендов, в случае если срок выплаты не определен, возникает с момента принятия соответствующего решения, т.е. со дня проведения общего собрания. Не выполнив свое обязательство в разумный срок, организация должна сделать это в течение семи дней после того, как акционер предъявит требование об исполнении обещанной выплаты.</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Организация может принять дифференцированные решения по акциям разных категорий, касающиеся объявления по ним дивидендов, их размера и формы выплаты. Однако срок выплаты объявленных дивидендов является единым для акций всех категорий.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Для определения места и способа исполнения обязательств по выплате дивидендов следует оговорить эти вопросы в уставе организации или в решении о выплате дивидендов. Если соответствующей оговорки в этих документах не содержится, применяются общие положения гражданского законодательства</w:t>
      </w:r>
      <w:r w:rsidR="00281606" w:rsidRPr="00ED7897">
        <w:rPr>
          <w:rStyle w:val="a6"/>
          <w:color w:val="000000"/>
          <w:sz w:val="28"/>
          <w:szCs w:val="28"/>
          <w:vertAlign w:val="baseline"/>
        </w:rPr>
        <w:footnoteReference w:id="13"/>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Местом исполнения обязательства по выплате дивидендов может быть:</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место жительства кредитора в момент возникновения обязательства;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место нахождения кредитора в момент возникновения обязательства - если кредитором является юридическое лицо;</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новое место жительства или нахождения кредитора с отнесением на счет кредитора расходов, связанных с переменой места исполнения, - если кредитор к моменту исполнения обязательства изменил место жительства или место нахождения и известил об этом должника (общество).</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Не выполнив обязательство по выплате дивидендов, организация нарушит действующее законодательство, что влечет за собой применение мер гражданско-правовой ответственности.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Причинами невыплаты объявленных дивидендов могут быть:</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проблемы неплатежей;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дефицит свободных средств;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принятие решения о выплате дивидендов для предотвращения скупки акций у работников сторонними инвесторами при отсутствии средств для выплаты;</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использование средств объявленных, но не выплаченных в срок дивидендов в интересах руководства предприятий;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формальное объявление дивидендов на привилегированные акции для блокирования права владельцев привилегированных акций участвовать в общих собраниях акционеров с правом голоса.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Если владельцам привилегированных акций, которые предоставляют им привилегированное право на получение дивидендов, но не дают право голоса на собрании акционеров, дивиденды не выплачены или выплачены не в полной сумме, они получают право голоса на всех последующих собраниях акционеров до момента первой выплаты дивидендов в полном объеме</w:t>
      </w:r>
      <w:r w:rsidR="00281606" w:rsidRPr="00ED7897">
        <w:rPr>
          <w:rStyle w:val="a6"/>
          <w:color w:val="000000"/>
          <w:sz w:val="28"/>
          <w:szCs w:val="28"/>
          <w:vertAlign w:val="baseline"/>
        </w:rPr>
        <w:footnoteReference w:id="14"/>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Такая процедура также имеет место, если на собрании обсуждаются вопросы, которые затрагивают интересы владельцев привилегированных акций в части дивидендной политики, например изменение величины дивиденда, очередности выплат и др.</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Поскольку обязательство выплатить дивиденды носит характер денежного обязательства, получение объявленных дивидендов является частью имущественных прав требования акционера к организации. Защита этих прав в случае их нарушения может быть достаточно активной.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 случае невыплаты объявленных дивидендов в установленный срок акционер вправе обратиться с иском в суд о взыскании с общества причитающейся ему суммы дивидендов, а также процентов за просрочку исполнения денежного обязательства</w:t>
      </w:r>
      <w:r w:rsidR="00281606" w:rsidRPr="00ED7897">
        <w:rPr>
          <w:rStyle w:val="a6"/>
          <w:color w:val="000000"/>
          <w:sz w:val="28"/>
          <w:szCs w:val="28"/>
          <w:vertAlign w:val="baseline"/>
        </w:rPr>
        <w:footnoteReference w:id="15"/>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Пользование чужими денежными средствами вследствие их неправомерного удержания или просрочки исполнения денежного обязательства наказывается уплатой процентов на сумму этих средств.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Взяв на себя обязательство выплатить дивиденды, организация становится должником у акционеров и должна погасить долг. Взыскание процентов в этом случае рассматривается как мера гражданско-правовой ответственности за неисполнение или ненадлежащее исполнение денежного обязательства.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Проценты выплачиваются по ставке рефинансирования Банка России на день исполнения денежного обязательства</w:t>
      </w:r>
      <w:r w:rsidR="00281606" w:rsidRPr="00ED7897">
        <w:rPr>
          <w:rStyle w:val="a6"/>
          <w:color w:val="000000"/>
          <w:sz w:val="28"/>
          <w:szCs w:val="28"/>
          <w:vertAlign w:val="baseline"/>
        </w:rPr>
        <w:footnoteReference w:id="16"/>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Дивиденды могут быть выплачены не только деньгами, но и другим имуществом, что обязательно должно быть предусмотрено в уставе организации</w:t>
      </w:r>
      <w:r w:rsidR="00281606" w:rsidRPr="00ED7897">
        <w:rPr>
          <w:rStyle w:val="a6"/>
          <w:color w:val="000000"/>
          <w:sz w:val="28"/>
          <w:szCs w:val="28"/>
          <w:vertAlign w:val="baseline"/>
        </w:rPr>
        <w:footnoteReference w:id="17"/>
      </w:r>
      <w:r w:rsidRPr="00ED7897">
        <w:rPr>
          <w:color w:val="000000"/>
          <w:sz w:val="28"/>
          <w:szCs w:val="28"/>
        </w:rPr>
        <w:t>. Таким имуществом, например, могут служить акции, ценные бумаги как самой организации, так и сторонних компаний. Гораздо реже применяют выдачу дивидендов товарами. Если устав не содержит положения о различных формах выплаты, организация может выплачивать дивиденды только деньгами.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Если в уставе предусмотрена возможность выплаты дивидендов не денежными средствами, а иным имуществом и решение о выплате дивидендов неденежными средствами принято общим собранием, акционер не имеет права требовать уплаты процентов за просрочку исполнения обязательства.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Отсутствие денежных средств не является основанием для освобождения организации от ответственности за невыплату долга перед акционерами (п. 3 ст. 401 ГК РФ).</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Организация не имеет права принимать решение о выплате (объявлении) дивидендов в следующих случаях:</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уставный капитал общества оплачен не полностью;</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обществом не выкуплены в полном объеме собственные акции, по которым у их владельцев возникло право требовать их выкупа;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на момент выплаты дивидендов общество отвечает признакам несостоятельности (банкротства), определенным правовыми актами РФ, или данные признаки появятся у общества в результате выплаты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стоимость чистых активов общества меньше суммарной величины его уставного капитала, резервного фонда (капитала) и превышения над номинальной стоимостью определенной уставом ликвидационной стоимости размещенных привилегированных акций либо станет меньше этой величины в результате выплаты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 России, как и большинстве других стран, размер дивиденда объявляется без учета налогов. Дивиденд устанавливается в процентах к номинальной стоимости акции или в рублях на одну акцию. По привилегированным акциям размер дивиденда или неизменный способ его определения устанавливается при выпуске таких акций.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Дивиденды выплачивает либо сама организация, либо банк-агент, который выступает в этот момент агентом государства по сбору налогов у источников и выплачивает акционерам дивиденды за вычетом соответствующих налогов.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Дивиденд может выплачиваться чеком, платежным поручением или почтовым переводом.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Каждый акционер должен указать в своей анкете наиболее предпочтительный способ получения дивидендов</w:t>
      </w:r>
      <w:r w:rsidR="00281606" w:rsidRPr="00ED7897">
        <w:rPr>
          <w:rStyle w:val="a6"/>
          <w:color w:val="000000"/>
          <w:sz w:val="28"/>
          <w:szCs w:val="28"/>
          <w:vertAlign w:val="baseline"/>
        </w:rPr>
        <w:footnoteReference w:id="18"/>
      </w:r>
      <w:r w:rsidRPr="00ED7897">
        <w:rPr>
          <w:color w:val="000000"/>
          <w:sz w:val="28"/>
          <w:szCs w:val="28"/>
        </w:rPr>
        <w:t>. Он получит деньги на банковский счет или наличными. При пересылке денег почтовым переводом почтовые расходы должна нести организация.</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Для того чтобы выплачивать дивиденды и через кассу организации, нужно определить такой порядок выплаты в уставе или на собрании акционеров.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Источником выплаты дивидендов, является чистая прибыль. Размер прибыли определяется по данным бухгалтерской отчетности</w:t>
      </w:r>
      <w:r w:rsidR="00281606" w:rsidRPr="00ED7897">
        <w:rPr>
          <w:rStyle w:val="a6"/>
          <w:color w:val="000000"/>
          <w:sz w:val="28"/>
          <w:szCs w:val="28"/>
          <w:vertAlign w:val="baseline"/>
        </w:rPr>
        <w:footnoteReference w:id="19"/>
      </w:r>
      <w:r w:rsidRPr="00ED7897">
        <w:rPr>
          <w:color w:val="000000"/>
          <w:sz w:val="28"/>
          <w:szCs w:val="28"/>
        </w:rPr>
        <w:t>. Для выплат по привилегированным акциям могут создаваться специальные фонды.</w:t>
      </w:r>
    </w:p>
    <w:p w:rsid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Прибыль организации распределяется не только на выплаты дивидендов. Организация может отчислить часть прибыли в фонды (резервный, акционирования, по привилегированным акциям). Можно заплатить за счет прибыли вознаграждение членам совета директоров и ревизионной комиссии и увеличить уставный капитал общества. Все эти вопросы решаются собственниками на годовом собрании.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Реинвестирование - направление прибыли на развитие производства, покупку нового оборудования, строительство новых объектов или финансовые вложения - не относится к распределению прибыли и компетенции общего собрания. Средства, потраченные на эти цели, являются нераспределенной прибылью (непокрытым убытком) прошлых лет.</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Такая прибыль организации указывается в документах, которые готовятся для проведения собрания. К этому времени нераспределенная прибыль уже давно использована, поэтому направить ее на выплату дивидендов невозможно, чего теоретически могли бы захотеть акционеры.</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Нужно позаботиться о том, чтобы информация об использованной прибыли была правильно истолкована акционерами. Миноритарные акционеры (не участвующие в делах организации) могут быть недовольны, увидев огромную сумму нераспределенной прибыли, из которой им не причитаются дивиденды. Это недовольство может вылиться в необоснованные по существу, но неприятные иски и разбирательства.</w:t>
      </w:r>
    </w:p>
    <w:p w:rsid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Спорные вопросы, касающиеся выплаты дивидендов, возникают чаще всего в отношении номинальных держателей акций.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Номинальными держателями признаются лица, зарегистрированные в системе ведения реестра и н</w:t>
      </w:r>
      <w:r w:rsidR="00141FEB" w:rsidRPr="00ED7897">
        <w:rPr>
          <w:color w:val="000000"/>
          <w:sz w:val="28"/>
          <w:szCs w:val="28"/>
        </w:rPr>
        <w:t xml:space="preserve">е являющиеся владельцами акций </w:t>
      </w:r>
      <w:r w:rsidR="00141FEB" w:rsidRPr="00ED7897">
        <w:rPr>
          <w:rStyle w:val="a6"/>
          <w:color w:val="000000"/>
          <w:sz w:val="28"/>
          <w:szCs w:val="28"/>
          <w:vertAlign w:val="baseline"/>
        </w:rPr>
        <w:footnoteReference w:id="20"/>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Номинальный держатель акций должен представить акционерному обществу данные о лицах, в интересах которых он владеет акциями, чтобы общество могло составить список тех, кто имеет право получать дивиденды. Такую информацию организация запрашивает у держателя реестра, а он, в свою очередь, - </w:t>
      </w:r>
      <w:r w:rsidR="00141FEB" w:rsidRPr="00ED7897">
        <w:rPr>
          <w:color w:val="000000"/>
          <w:sz w:val="28"/>
          <w:szCs w:val="28"/>
        </w:rPr>
        <w:t xml:space="preserve">у номинального держателя акций </w:t>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Номинальный держатель акций не имеет прав, которые дает владение ценной бумагой, в том числе правом получения дивидендов. Но если его клиент - владелец акций - предоставит номинальному держателю право получать дивиденды, он сможет их получить по доверенности от владельца акций .</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Законодательство об акционерных обществах и рынке ценных бумаг не отделяет доверительных управляющих от владельцев акций. Они включаются в список лиц, имеющих право на участие в общем собрании акционеров</w:t>
      </w:r>
      <w:r w:rsidR="00141FEB" w:rsidRPr="00ED7897">
        <w:rPr>
          <w:rStyle w:val="a6"/>
          <w:color w:val="000000"/>
          <w:sz w:val="28"/>
          <w:szCs w:val="28"/>
          <w:vertAlign w:val="baseline"/>
        </w:rPr>
        <w:footnoteReference w:id="21"/>
      </w:r>
      <w:r w:rsidRPr="00ED7897">
        <w:rPr>
          <w:color w:val="000000"/>
          <w:sz w:val="28"/>
          <w:szCs w:val="28"/>
        </w:rPr>
        <w:t>.</w:t>
      </w:r>
    </w:p>
    <w:p w:rsidR="00DC3DC5" w:rsidRPr="00ED7897" w:rsidRDefault="00DC3DC5" w:rsidP="00ED7897">
      <w:pPr>
        <w:autoSpaceDE w:val="0"/>
        <w:autoSpaceDN w:val="0"/>
        <w:adjustRightInd w:val="0"/>
        <w:spacing w:line="360" w:lineRule="auto"/>
        <w:ind w:firstLine="709"/>
        <w:jc w:val="both"/>
        <w:outlineLvl w:val="0"/>
        <w:rPr>
          <w:color w:val="000000"/>
          <w:sz w:val="28"/>
          <w:szCs w:val="28"/>
        </w:rPr>
      </w:pPr>
    </w:p>
    <w:p w:rsidR="00DC3DC5" w:rsidRPr="002C720A" w:rsidRDefault="002C720A" w:rsidP="002C720A">
      <w:pPr>
        <w:pStyle w:val="1"/>
        <w:spacing w:before="0" w:after="0"/>
        <w:ind w:firstLine="709"/>
        <w:rPr>
          <w:caps/>
          <w:color w:val="000000"/>
        </w:rPr>
      </w:pPr>
      <w:bookmarkStart w:id="2" w:name="_Toc245041719"/>
      <w:r>
        <w:rPr>
          <w:b w:val="0"/>
          <w:bCs w:val="0"/>
          <w:color w:val="000000"/>
        </w:rPr>
        <w:br w:type="page"/>
      </w:r>
      <w:r w:rsidR="00DC3DC5" w:rsidRPr="002C720A">
        <w:rPr>
          <w:caps/>
          <w:color w:val="000000"/>
        </w:rPr>
        <w:t>Глава 2. Учет расчетов по причитающимся дивидендам в акционерном обществе</w:t>
      </w:r>
      <w:bookmarkEnd w:id="2"/>
    </w:p>
    <w:p w:rsidR="002C720A" w:rsidRPr="002C720A" w:rsidRDefault="002C720A" w:rsidP="002C720A">
      <w:pPr>
        <w:pStyle w:val="2"/>
        <w:spacing w:before="0" w:after="0" w:line="360" w:lineRule="auto"/>
        <w:ind w:firstLine="709"/>
        <w:jc w:val="center"/>
        <w:rPr>
          <w:rFonts w:ascii="Times New Roman" w:hAnsi="Times New Roman" w:cs="Times New Roman"/>
          <w:i w:val="0"/>
          <w:iCs w:val="0"/>
          <w:color w:val="000000"/>
        </w:rPr>
      </w:pPr>
      <w:bookmarkStart w:id="3" w:name="_Toc245041720"/>
    </w:p>
    <w:p w:rsidR="00DC3DC5" w:rsidRPr="002C720A" w:rsidRDefault="00DC3DC5" w:rsidP="002C720A">
      <w:pPr>
        <w:pStyle w:val="2"/>
        <w:spacing w:before="0" w:after="0" w:line="360" w:lineRule="auto"/>
        <w:ind w:firstLine="709"/>
        <w:jc w:val="center"/>
        <w:rPr>
          <w:rFonts w:ascii="Times New Roman" w:hAnsi="Times New Roman" w:cs="Times New Roman"/>
          <w:i w:val="0"/>
          <w:iCs w:val="0"/>
          <w:color w:val="000000"/>
        </w:rPr>
      </w:pPr>
      <w:r w:rsidRPr="002C720A">
        <w:rPr>
          <w:rFonts w:ascii="Times New Roman" w:hAnsi="Times New Roman" w:cs="Times New Roman"/>
          <w:i w:val="0"/>
          <w:iCs w:val="0"/>
          <w:color w:val="000000"/>
        </w:rPr>
        <w:t>2.1 Краткая экономическая характеристика предприятия</w:t>
      </w:r>
      <w:bookmarkEnd w:id="3"/>
    </w:p>
    <w:p w:rsidR="00DC3DC5" w:rsidRPr="00ED7897" w:rsidRDefault="00DC3DC5" w:rsidP="00ED7897">
      <w:pPr>
        <w:pStyle w:val="ac"/>
        <w:spacing w:after="0" w:line="360" w:lineRule="auto"/>
        <w:ind w:firstLine="709"/>
        <w:jc w:val="both"/>
        <w:rPr>
          <w:color w:val="000000"/>
          <w:sz w:val="28"/>
          <w:szCs w:val="28"/>
        </w:rPr>
      </w:pPr>
    </w:p>
    <w:p w:rsidR="00DC3DC5" w:rsidRPr="00ED7897" w:rsidRDefault="00DC3DC5" w:rsidP="00ED7897">
      <w:pPr>
        <w:pStyle w:val="ac"/>
        <w:spacing w:after="0" w:line="360" w:lineRule="auto"/>
        <w:ind w:firstLine="709"/>
        <w:jc w:val="both"/>
        <w:rPr>
          <w:color w:val="000000"/>
          <w:sz w:val="28"/>
          <w:szCs w:val="28"/>
        </w:rPr>
      </w:pPr>
      <w:r w:rsidRPr="00ED7897">
        <w:rPr>
          <w:color w:val="000000"/>
          <w:sz w:val="28"/>
          <w:szCs w:val="28"/>
        </w:rPr>
        <w:t>Открытое акционерное общество «ЛИКА» было создано по решению акционеров в январе 1998 года. Уставный капитал на момент создания предприятия составил 303 ты</w:t>
      </w:r>
      <w:r w:rsidRPr="00ED7897">
        <w:rPr>
          <w:color w:val="000000"/>
          <w:sz w:val="28"/>
          <w:szCs w:val="28"/>
          <w:lang w:val="en-US"/>
        </w:rPr>
        <w:t>c</w:t>
      </w:r>
      <w:r w:rsidRPr="00ED7897">
        <w:rPr>
          <w:color w:val="000000"/>
          <w:sz w:val="28"/>
          <w:szCs w:val="28"/>
        </w:rPr>
        <w:t>.руб.</w:t>
      </w:r>
    </w:p>
    <w:p w:rsidR="00DC3DC5" w:rsidRPr="00ED7897" w:rsidRDefault="00DC3DC5" w:rsidP="00ED7897">
      <w:pPr>
        <w:pStyle w:val="ac"/>
        <w:spacing w:after="0" w:line="360" w:lineRule="auto"/>
        <w:ind w:firstLine="709"/>
        <w:jc w:val="both"/>
        <w:rPr>
          <w:color w:val="000000"/>
          <w:sz w:val="28"/>
          <w:szCs w:val="28"/>
        </w:rPr>
      </w:pPr>
      <w:r w:rsidRPr="00ED7897">
        <w:rPr>
          <w:color w:val="000000"/>
          <w:sz w:val="28"/>
          <w:szCs w:val="28"/>
        </w:rPr>
        <w:t xml:space="preserve">Основной вид деятельности предприятия – оптовая торговля компьютерной техникой, оргтехникой, в частности лазерными и струйными принтерами таких фирм производителей как </w:t>
      </w:r>
      <w:r w:rsidRPr="00ED7897">
        <w:rPr>
          <w:color w:val="000000"/>
          <w:sz w:val="28"/>
          <w:szCs w:val="28"/>
          <w:lang w:val="en-US"/>
        </w:rPr>
        <w:t>Canon</w:t>
      </w:r>
      <w:r w:rsidRPr="00ED7897">
        <w:rPr>
          <w:color w:val="000000"/>
          <w:sz w:val="28"/>
          <w:szCs w:val="28"/>
        </w:rPr>
        <w:t xml:space="preserve">, </w:t>
      </w:r>
      <w:r w:rsidRPr="00ED7897">
        <w:rPr>
          <w:color w:val="000000"/>
          <w:sz w:val="28"/>
          <w:szCs w:val="28"/>
          <w:lang w:val="en-US"/>
        </w:rPr>
        <w:t>Epson</w:t>
      </w:r>
      <w:r w:rsidRPr="00ED7897">
        <w:rPr>
          <w:color w:val="000000"/>
          <w:sz w:val="28"/>
          <w:szCs w:val="28"/>
        </w:rPr>
        <w:t xml:space="preserve">, </w:t>
      </w:r>
      <w:r w:rsidRPr="00ED7897">
        <w:rPr>
          <w:color w:val="000000"/>
          <w:sz w:val="28"/>
          <w:szCs w:val="28"/>
          <w:lang w:val="en-US"/>
        </w:rPr>
        <w:t>HP</w:t>
      </w:r>
      <w:r w:rsidRPr="00ED7897">
        <w:rPr>
          <w:color w:val="000000"/>
          <w:sz w:val="28"/>
          <w:szCs w:val="28"/>
        </w:rPr>
        <w:t>.</w:t>
      </w:r>
    </w:p>
    <w:p w:rsidR="00DC3DC5" w:rsidRPr="00ED7897" w:rsidRDefault="00DC3DC5" w:rsidP="00ED7897">
      <w:pPr>
        <w:pStyle w:val="ac"/>
        <w:spacing w:after="0" w:line="360" w:lineRule="auto"/>
        <w:ind w:firstLine="709"/>
        <w:jc w:val="both"/>
        <w:rPr>
          <w:color w:val="000000"/>
          <w:sz w:val="28"/>
          <w:szCs w:val="28"/>
        </w:rPr>
      </w:pPr>
      <w:r w:rsidRPr="00ED7897">
        <w:rPr>
          <w:color w:val="000000"/>
          <w:sz w:val="28"/>
          <w:szCs w:val="28"/>
        </w:rPr>
        <w:t>Также в ассортимент продаваемой ОАО «ЛИКА» продукции входят различные комплектующие, расходные материалы для оргтехники (картриджи, чернила), сопутствующие товары – С</w:t>
      </w:r>
      <w:r w:rsidRPr="00ED7897">
        <w:rPr>
          <w:color w:val="000000"/>
          <w:sz w:val="28"/>
          <w:szCs w:val="28"/>
          <w:lang w:val="en-US"/>
        </w:rPr>
        <w:t>D</w:t>
      </w:r>
      <w:r w:rsidRPr="00ED7897">
        <w:rPr>
          <w:color w:val="000000"/>
          <w:sz w:val="28"/>
          <w:szCs w:val="28"/>
        </w:rPr>
        <w:t>-</w:t>
      </w:r>
      <w:r w:rsidRPr="00ED7897">
        <w:rPr>
          <w:color w:val="000000"/>
          <w:sz w:val="28"/>
          <w:szCs w:val="28"/>
          <w:lang w:val="en-US"/>
        </w:rPr>
        <w:t>R</w:t>
      </w:r>
      <w:r w:rsidRPr="00ED7897">
        <w:rPr>
          <w:color w:val="000000"/>
          <w:sz w:val="28"/>
          <w:szCs w:val="28"/>
        </w:rPr>
        <w:t xml:space="preserve">, </w:t>
      </w:r>
      <w:r w:rsidRPr="00ED7897">
        <w:rPr>
          <w:color w:val="000000"/>
          <w:sz w:val="28"/>
          <w:szCs w:val="28"/>
          <w:lang w:val="en-US"/>
        </w:rPr>
        <w:t>CD</w:t>
      </w:r>
      <w:r w:rsidRPr="00ED7897">
        <w:rPr>
          <w:color w:val="000000"/>
          <w:sz w:val="28"/>
          <w:szCs w:val="28"/>
        </w:rPr>
        <w:t>-</w:t>
      </w:r>
      <w:r w:rsidRPr="00ED7897">
        <w:rPr>
          <w:color w:val="000000"/>
          <w:sz w:val="28"/>
          <w:szCs w:val="28"/>
          <w:lang w:val="en-US"/>
        </w:rPr>
        <w:t>RW</w:t>
      </w:r>
      <w:r w:rsidRPr="00ED7897">
        <w:rPr>
          <w:color w:val="000000"/>
          <w:sz w:val="28"/>
          <w:szCs w:val="28"/>
        </w:rPr>
        <w:t>.</w:t>
      </w:r>
    </w:p>
    <w:p w:rsidR="002C720A" w:rsidRDefault="002C720A" w:rsidP="00ED7897">
      <w:pPr>
        <w:shd w:val="clear" w:color="auto" w:fill="FFFFFF"/>
        <w:spacing w:line="360" w:lineRule="auto"/>
        <w:ind w:firstLine="709"/>
        <w:jc w:val="both"/>
        <w:rPr>
          <w:color w:val="000000"/>
          <w:sz w:val="28"/>
          <w:szCs w:val="28"/>
        </w:rPr>
      </w:pPr>
    </w:p>
    <w:p w:rsidR="00ED7897" w:rsidRDefault="00DC3DC5" w:rsidP="00ED7897">
      <w:pPr>
        <w:shd w:val="clear" w:color="auto" w:fill="FFFFFF"/>
        <w:spacing w:line="360" w:lineRule="auto"/>
        <w:ind w:firstLine="709"/>
        <w:jc w:val="both"/>
        <w:rPr>
          <w:color w:val="000000"/>
          <w:sz w:val="28"/>
          <w:szCs w:val="28"/>
        </w:rPr>
      </w:pPr>
      <w:r w:rsidRPr="00ED7897">
        <w:rPr>
          <w:color w:val="000000"/>
          <w:sz w:val="28"/>
          <w:szCs w:val="28"/>
        </w:rPr>
        <w:t>Таблица 2</w:t>
      </w:r>
    </w:p>
    <w:p w:rsidR="00DC3DC5" w:rsidRPr="00ED7897" w:rsidRDefault="00DC3DC5" w:rsidP="00ED7897">
      <w:pPr>
        <w:shd w:val="clear" w:color="auto" w:fill="FFFFFF"/>
        <w:spacing w:line="360" w:lineRule="auto"/>
        <w:ind w:firstLine="709"/>
        <w:jc w:val="both"/>
        <w:rPr>
          <w:color w:val="000000"/>
          <w:sz w:val="28"/>
          <w:szCs w:val="28"/>
        </w:rPr>
      </w:pPr>
      <w:r w:rsidRPr="00ED7897">
        <w:rPr>
          <w:color w:val="000000"/>
          <w:sz w:val="28"/>
          <w:szCs w:val="28"/>
        </w:rPr>
        <w:t>Основные технико-экономические показатели предприятия ОАО «Лика»</w:t>
      </w:r>
    </w:p>
    <w:tbl>
      <w:tblPr>
        <w:tblW w:w="9220" w:type="dxa"/>
        <w:tblInd w:w="115" w:type="dxa"/>
        <w:tblLook w:val="0000" w:firstRow="0" w:lastRow="0" w:firstColumn="0" w:lastColumn="0" w:noHBand="0" w:noVBand="0"/>
      </w:tblPr>
      <w:tblGrid>
        <w:gridCol w:w="2740"/>
        <w:gridCol w:w="1400"/>
        <w:gridCol w:w="1380"/>
        <w:gridCol w:w="1380"/>
        <w:gridCol w:w="1140"/>
        <w:gridCol w:w="1180"/>
      </w:tblGrid>
      <w:tr w:rsidR="00DC3DC5" w:rsidRPr="002C720A" w:rsidTr="002C720A">
        <w:trPr>
          <w:trHeight w:val="315"/>
        </w:trPr>
        <w:tc>
          <w:tcPr>
            <w:tcW w:w="2740" w:type="dxa"/>
            <w:vMerge w:val="restart"/>
            <w:tcBorders>
              <w:top w:val="single" w:sz="4" w:space="0" w:color="auto"/>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Наименование</w:t>
            </w:r>
          </w:p>
        </w:tc>
        <w:tc>
          <w:tcPr>
            <w:tcW w:w="1400" w:type="dxa"/>
            <w:vMerge w:val="restart"/>
            <w:tcBorders>
              <w:top w:val="single" w:sz="4" w:space="0" w:color="auto"/>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Факт</w:t>
            </w:r>
            <w:r w:rsidR="002C720A" w:rsidRPr="002C720A">
              <w:rPr>
                <w:color w:val="000000"/>
                <w:sz w:val="20"/>
                <w:szCs w:val="20"/>
              </w:rPr>
              <w:t xml:space="preserve"> </w:t>
            </w:r>
            <w:r w:rsidRPr="002C720A">
              <w:rPr>
                <w:color w:val="000000"/>
                <w:sz w:val="20"/>
                <w:szCs w:val="20"/>
              </w:rPr>
              <w:t>2006 г.</w:t>
            </w:r>
          </w:p>
        </w:tc>
        <w:tc>
          <w:tcPr>
            <w:tcW w:w="1380" w:type="dxa"/>
            <w:vMerge w:val="restart"/>
            <w:tcBorders>
              <w:top w:val="single" w:sz="4" w:space="0" w:color="auto"/>
              <w:left w:val="single" w:sz="4" w:space="0" w:color="auto"/>
              <w:bottom w:val="single" w:sz="4" w:space="0" w:color="auto"/>
              <w:right w:val="single" w:sz="4" w:space="0" w:color="auto"/>
            </w:tcBorders>
          </w:tcPr>
          <w:p w:rsidR="00DC3DC5" w:rsidRPr="002C720A" w:rsidRDefault="00DC3DC5" w:rsidP="002C720A">
            <w:pPr>
              <w:spacing w:line="360" w:lineRule="auto"/>
              <w:jc w:val="both"/>
              <w:rPr>
                <w:color w:val="000000"/>
                <w:sz w:val="20"/>
                <w:szCs w:val="20"/>
              </w:rPr>
            </w:pPr>
            <w:r w:rsidRPr="002C720A">
              <w:rPr>
                <w:color w:val="000000"/>
                <w:sz w:val="20"/>
                <w:szCs w:val="20"/>
              </w:rPr>
              <w:t>Факт</w:t>
            </w:r>
            <w:r w:rsidR="002C720A" w:rsidRPr="002C720A">
              <w:rPr>
                <w:color w:val="000000"/>
                <w:sz w:val="20"/>
                <w:szCs w:val="20"/>
              </w:rPr>
              <w:t xml:space="preserve"> </w:t>
            </w:r>
            <w:r w:rsidRPr="002C720A">
              <w:rPr>
                <w:color w:val="000000"/>
                <w:sz w:val="20"/>
                <w:szCs w:val="20"/>
              </w:rPr>
              <w:t>2007 г.</w:t>
            </w:r>
          </w:p>
        </w:tc>
        <w:tc>
          <w:tcPr>
            <w:tcW w:w="1380" w:type="dxa"/>
            <w:vMerge w:val="restart"/>
            <w:tcBorders>
              <w:top w:val="single" w:sz="4" w:space="0" w:color="auto"/>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Факт</w:t>
            </w:r>
            <w:r w:rsidR="002C720A" w:rsidRPr="002C720A">
              <w:rPr>
                <w:color w:val="000000"/>
                <w:sz w:val="20"/>
                <w:szCs w:val="20"/>
              </w:rPr>
              <w:t xml:space="preserve"> </w:t>
            </w:r>
            <w:r w:rsidRPr="002C720A">
              <w:rPr>
                <w:color w:val="000000"/>
                <w:sz w:val="20"/>
                <w:szCs w:val="20"/>
              </w:rPr>
              <w:t>2008 г.</w:t>
            </w:r>
          </w:p>
        </w:tc>
        <w:tc>
          <w:tcPr>
            <w:tcW w:w="2320" w:type="dxa"/>
            <w:gridSpan w:val="2"/>
            <w:tcBorders>
              <w:top w:val="single" w:sz="4" w:space="0" w:color="auto"/>
              <w:left w:val="nil"/>
              <w:bottom w:val="single" w:sz="4" w:space="0" w:color="auto"/>
              <w:right w:val="single" w:sz="4" w:space="0" w:color="auto"/>
            </w:tcBorders>
          </w:tcPr>
          <w:p w:rsidR="00DC3DC5" w:rsidRPr="002C720A" w:rsidRDefault="00DC3DC5" w:rsidP="002C720A">
            <w:pPr>
              <w:spacing w:line="360" w:lineRule="auto"/>
              <w:jc w:val="both"/>
              <w:rPr>
                <w:color w:val="000000"/>
                <w:sz w:val="20"/>
                <w:szCs w:val="20"/>
              </w:rPr>
            </w:pPr>
            <w:r w:rsidRPr="002C720A">
              <w:rPr>
                <w:color w:val="000000"/>
                <w:sz w:val="20"/>
                <w:szCs w:val="20"/>
              </w:rPr>
              <w:t>Отклонения, %</w:t>
            </w:r>
          </w:p>
        </w:tc>
      </w:tr>
      <w:tr w:rsidR="00DC3DC5" w:rsidRPr="002C720A" w:rsidTr="002C720A">
        <w:trPr>
          <w:trHeight w:val="510"/>
        </w:trPr>
        <w:tc>
          <w:tcPr>
            <w:tcW w:w="2740" w:type="dxa"/>
            <w:vMerge/>
            <w:tcBorders>
              <w:top w:val="single" w:sz="4" w:space="0" w:color="auto"/>
              <w:left w:val="single" w:sz="4" w:space="0" w:color="auto"/>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p>
        </w:tc>
        <w:tc>
          <w:tcPr>
            <w:tcW w:w="1140" w:type="dxa"/>
            <w:tcBorders>
              <w:top w:val="nil"/>
              <w:left w:val="nil"/>
              <w:bottom w:val="single" w:sz="4" w:space="0" w:color="auto"/>
              <w:right w:val="single" w:sz="4" w:space="0" w:color="auto"/>
            </w:tcBorders>
          </w:tcPr>
          <w:p w:rsidR="00DC3DC5" w:rsidRPr="002C720A" w:rsidRDefault="00DC3DC5" w:rsidP="002C720A">
            <w:pPr>
              <w:spacing w:line="360" w:lineRule="auto"/>
              <w:jc w:val="both"/>
              <w:rPr>
                <w:color w:val="000000"/>
                <w:sz w:val="20"/>
                <w:szCs w:val="20"/>
              </w:rPr>
            </w:pPr>
            <w:r w:rsidRPr="002C720A">
              <w:rPr>
                <w:color w:val="000000"/>
                <w:sz w:val="20"/>
                <w:szCs w:val="20"/>
              </w:rPr>
              <w:t>2007г. к 2006г.</w:t>
            </w:r>
          </w:p>
        </w:tc>
        <w:tc>
          <w:tcPr>
            <w:tcW w:w="1180" w:type="dxa"/>
            <w:tcBorders>
              <w:top w:val="nil"/>
              <w:left w:val="nil"/>
              <w:bottom w:val="single" w:sz="4" w:space="0" w:color="auto"/>
              <w:right w:val="single" w:sz="4" w:space="0" w:color="auto"/>
            </w:tcBorders>
          </w:tcPr>
          <w:p w:rsidR="00DC3DC5" w:rsidRPr="002C720A" w:rsidRDefault="00DC3DC5" w:rsidP="002C720A">
            <w:pPr>
              <w:spacing w:line="360" w:lineRule="auto"/>
              <w:jc w:val="both"/>
              <w:rPr>
                <w:color w:val="000000"/>
                <w:sz w:val="20"/>
                <w:szCs w:val="20"/>
              </w:rPr>
            </w:pPr>
            <w:r w:rsidRPr="002C720A">
              <w:rPr>
                <w:color w:val="000000"/>
                <w:sz w:val="20"/>
                <w:szCs w:val="20"/>
              </w:rPr>
              <w:t>2008г. к 2006г.</w:t>
            </w:r>
          </w:p>
        </w:tc>
      </w:tr>
      <w:tr w:rsidR="00DC3DC5" w:rsidRPr="002C720A" w:rsidTr="002C720A">
        <w:trPr>
          <w:trHeight w:val="330"/>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1</w:t>
            </w:r>
          </w:p>
        </w:tc>
        <w:tc>
          <w:tcPr>
            <w:tcW w:w="1400" w:type="dxa"/>
            <w:tcBorders>
              <w:top w:val="nil"/>
              <w:left w:val="nil"/>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2</w:t>
            </w:r>
          </w:p>
        </w:tc>
        <w:tc>
          <w:tcPr>
            <w:tcW w:w="1380" w:type="dxa"/>
            <w:tcBorders>
              <w:top w:val="nil"/>
              <w:left w:val="nil"/>
              <w:bottom w:val="single" w:sz="4" w:space="0" w:color="auto"/>
              <w:right w:val="single" w:sz="4" w:space="0" w:color="auto"/>
            </w:tcBorders>
          </w:tcPr>
          <w:p w:rsidR="00DC3DC5" w:rsidRPr="002C720A" w:rsidRDefault="00DC3DC5" w:rsidP="002C720A">
            <w:pPr>
              <w:spacing w:line="360" w:lineRule="auto"/>
              <w:jc w:val="both"/>
              <w:rPr>
                <w:color w:val="000000"/>
                <w:sz w:val="20"/>
                <w:szCs w:val="20"/>
              </w:rPr>
            </w:pPr>
            <w:r w:rsidRPr="002C720A">
              <w:rPr>
                <w:color w:val="000000"/>
                <w:sz w:val="20"/>
                <w:szCs w:val="20"/>
              </w:rPr>
              <w:t> </w:t>
            </w:r>
          </w:p>
        </w:tc>
        <w:tc>
          <w:tcPr>
            <w:tcW w:w="1380" w:type="dxa"/>
            <w:tcBorders>
              <w:top w:val="nil"/>
              <w:left w:val="nil"/>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3</w:t>
            </w:r>
          </w:p>
        </w:tc>
        <w:tc>
          <w:tcPr>
            <w:tcW w:w="1140" w:type="dxa"/>
            <w:tcBorders>
              <w:top w:val="nil"/>
              <w:left w:val="nil"/>
              <w:bottom w:val="single" w:sz="4" w:space="0" w:color="auto"/>
              <w:right w:val="single" w:sz="4" w:space="0" w:color="auto"/>
            </w:tcBorders>
          </w:tcPr>
          <w:p w:rsidR="00DC3DC5" w:rsidRPr="002C720A" w:rsidRDefault="00DC3DC5" w:rsidP="002C720A">
            <w:pPr>
              <w:spacing w:line="360" w:lineRule="auto"/>
              <w:jc w:val="both"/>
              <w:rPr>
                <w:color w:val="000000"/>
                <w:sz w:val="20"/>
                <w:szCs w:val="20"/>
              </w:rPr>
            </w:pPr>
            <w:r w:rsidRPr="002C720A">
              <w:rPr>
                <w:color w:val="000000"/>
                <w:sz w:val="20"/>
                <w:szCs w:val="20"/>
              </w:rPr>
              <w:t> </w:t>
            </w:r>
          </w:p>
        </w:tc>
        <w:tc>
          <w:tcPr>
            <w:tcW w:w="1180" w:type="dxa"/>
            <w:tcBorders>
              <w:top w:val="nil"/>
              <w:left w:val="nil"/>
              <w:bottom w:val="single" w:sz="4" w:space="0" w:color="auto"/>
              <w:right w:val="single" w:sz="4" w:space="0" w:color="auto"/>
            </w:tcBorders>
          </w:tcPr>
          <w:p w:rsidR="00DC3DC5" w:rsidRPr="002C720A" w:rsidRDefault="00DC3DC5" w:rsidP="002C720A">
            <w:pPr>
              <w:spacing w:line="360" w:lineRule="auto"/>
              <w:jc w:val="both"/>
              <w:rPr>
                <w:color w:val="000000"/>
                <w:sz w:val="20"/>
                <w:szCs w:val="20"/>
              </w:rPr>
            </w:pPr>
            <w:r w:rsidRPr="002C720A">
              <w:rPr>
                <w:color w:val="000000"/>
                <w:sz w:val="20"/>
                <w:szCs w:val="20"/>
              </w:rPr>
              <w:t> </w:t>
            </w:r>
          </w:p>
        </w:tc>
      </w:tr>
      <w:tr w:rsidR="00DC3DC5" w:rsidRPr="002C720A" w:rsidTr="002C720A">
        <w:trPr>
          <w:trHeight w:val="660"/>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Выручка от продажи продукции, тыс. руб.</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3212621</w:t>
            </w:r>
          </w:p>
        </w:tc>
        <w:tc>
          <w:tcPr>
            <w:tcW w:w="1380" w:type="dxa"/>
            <w:tcBorders>
              <w:top w:val="single" w:sz="8" w:space="0" w:color="auto"/>
              <w:left w:val="nil"/>
              <w:bottom w:val="single" w:sz="4" w:space="0" w:color="auto"/>
              <w:right w:val="single" w:sz="4" w:space="0" w:color="auto"/>
            </w:tcBorders>
            <w:noWrap/>
            <w:vAlign w:val="center"/>
          </w:tcPr>
          <w:p w:rsidR="00DC3DC5" w:rsidRPr="002C720A" w:rsidRDefault="00DC3DC5" w:rsidP="002C720A">
            <w:pPr>
              <w:spacing w:line="360" w:lineRule="auto"/>
              <w:jc w:val="both"/>
              <w:rPr>
                <w:color w:val="000000"/>
                <w:sz w:val="20"/>
                <w:szCs w:val="20"/>
              </w:rPr>
            </w:pPr>
            <w:r w:rsidRPr="002C720A">
              <w:rPr>
                <w:color w:val="000000"/>
                <w:sz w:val="20"/>
                <w:szCs w:val="20"/>
              </w:rPr>
              <w:t>4808423</w:t>
            </w:r>
          </w:p>
        </w:tc>
        <w:tc>
          <w:tcPr>
            <w:tcW w:w="1380" w:type="dxa"/>
            <w:tcBorders>
              <w:top w:val="single" w:sz="8" w:space="0" w:color="auto"/>
              <w:left w:val="nil"/>
              <w:bottom w:val="single" w:sz="4" w:space="0" w:color="auto"/>
              <w:right w:val="single" w:sz="8" w:space="0" w:color="auto"/>
            </w:tcBorders>
            <w:noWrap/>
            <w:vAlign w:val="center"/>
          </w:tcPr>
          <w:p w:rsidR="00DC3DC5" w:rsidRPr="002C720A" w:rsidRDefault="00DC3DC5" w:rsidP="002C720A">
            <w:pPr>
              <w:spacing w:line="360" w:lineRule="auto"/>
              <w:jc w:val="both"/>
              <w:rPr>
                <w:color w:val="000000"/>
                <w:sz w:val="20"/>
                <w:szCs w:val="20"/>
              </w:rPr>
            </w:pPr>
            <w:r w:rsidRPr="002C720A">
              <w:rPr>
                <w:color w:val="000000"/>
                <w:sz w:val="20"/>
                <w:szCs w:val="20"/>
              </w:rPr>
              <w:t>6208835</w:t>
            </w:r>
          </w:p>
        </w:tc>
        <w:tc>
          <w:tcPr>
            <w:tcW w:w="1140" w:type="dxa"/>
            <w:tcBorders>
              <w:top w:val="nil"/>
              <w:left w:val="single" w:sz="4" w:space="0" w:color="auto"/>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149,67</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193,26</w:t>
            </w:r>
          </w:p>
        </w:tc>
      </w:tr>
      <w:tr w:rsidR="00DC3DC5" w:rsidRPr="002C720A" w:rsidTr="002C720A">
        <w:trPr>
          <w:trHeight w:val="960"/>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Себестоимость проданной продукции, тыс. руб.</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1997777</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2610530</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3017668</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130,67</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151,05</w:t>
            </w:r>
          </w:p>
        </w:tc>
      </w:tr>
      <w:tr w:rsidR="00DC3DC5" w:rsidRPr="002C720A" w:rsidTr="002C720A">
        <w:trPr>
          <w:trHeight w:val="915"/>
        </w:trPr>
        <w:tc>
          <w:tcPr>
            <w:tcW w:w="2740" w:type="dxa"/>
            <w:tcBorders>
              <w:top w:val="single" w:sz="4" w:space="0" w:color="auto"/>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Среднесписочная численность работающих, чел.</w:t>
            </w:r>
          </w:p>
        </w:tc>
        <w:tc>
          <w:tcPr>
            <w:tcW w:w="1400" w:type="dxa"/>
            <w:tcBorders>
              <w:top w:val="single" w:sz="4" w:space="0" w:color="auto"/>
              <w:left w:val="nil"/>
              <w:bottom w:val="single" w:sz="4" w:space="0" w:color="auto"/>
              <w:right w:val="single" w:sz="4" w:space="0" w:color="auto"/>
            </w:tcBorders>
            <w:noWrap/>
            <w:vAlign w:val="center"/>
          </w:tcPr>
          <w:p w:rsidR="00DC3DC5" w:rsidRPr="002C720A" w:rsidRDefault="00DC3DC5" w:rsidP="002C720A">
            <w:pPr>
              <w:spacing w:line="360" w:lineRule="auto"/>
              <w:jc w:val="both"/>
              <w:rPr>
                <w:color w:val="000000"/>
                <w:sz w:val="20"/>
                <w:szCs w:val="20"/>
              </w:rPr>
            </w:pPr>
            <w:r w:rsidRPr="002C720A">
              <w:rPr>
                <w:color w:val="000000"/>
                <w:sz w:val="20"/>
                <w:szCs w:val="20"/>
              </w:rPr>
              <w:t>4715</w:t>
            </w:r>
          </w:p>
        </w:tc>
        <w:tc>
          <w:tcPr>
            <w:tcW w:w="1380" w:type="dxa"/>
            <w:tcBorders>
              <w:top w:val="single" w:sz="4" w:space="0" w:color="auto"/>
              <w:left w:val="nil"/>
              <w:bottom w:val="single" w:sz="4" w:space="0" w:color="auto"/>
              <w:right w:val="single" w:sz="4" w:space="0" w:color="auto"/>
            </w:tcBorders>
            <w:noWrap/>
            <w:vAlign w:val="center"/>
          </w:tcPr>
          <w:p w:rsidR="00DC3DC5" w:rsidRPr="002C720A" w:rsidRDefault="00DC3DC5" w:rsidP="002C720A">
            <w:pPr>
              <w:spacing w:line="360" w:lineRule="auto"/>
              <w:jc w:val="both"/>
              <w:rPr>
                <w:color w:val="000000"/>
                <w:sz w:val="20"/>
                <w:szCs w:val="20"/>
              </w:rPr>
            </w:pPr>
            <w:r w:rsidRPr="002C720A">
              <w:rPr>
                <w:color w:val="000000"/>
                <w:sz w:val="20"/>
                <w:szCs w:val="20"/>
              </w:rPr>
              <w:t>5115</w:t>
            </w:r>
          </w:p>
        </w:tc>
        <w:tc>
          <w:tcPr>
            <w:tcW w:w="1380" w:type="dxa"/>
            <w:tcBorders>
              <w:top w:val="single" w:sz="4" w:space="0" w:color="auto"/>
              <w:left w:val="nil"/>
              <w:bottom w:val="single" w:sz="4" w:space="0" w:color="auto"/>
              <w:right w:val="single" w:sz="4" w:space="0" w:color="auto"/>
            </w:tcBorders>
            <w:noWrap/>
            <w:vAlign w:val="center"/>
          </w:tcPr>
          <w:p w:rsidR="00DC3DC5" w:rsidRPr="002C720A" w:rsidRDefault="00DC3DC5" w:rsidP="002C720A">
            <w:pPr>
              <w:spacing w:line="360" w:lineRule="auto"/>
              <w:jc w:val="both"/>
              <w:rPr>
                <w:color w:val="000000"/>
                <w:sz w:val="20"/>
                <w:szCs w:val="20"/>
              </w:rPr>
            </w:pPr>
            <w:r w:rsidRPr="002C720A">
              <w:rPr>
                <w:color w:val="000000"/>
                <w:sz w:val="20"/>
                <w:szCs w:val="20"/>
              </w:rPr>
              <w:t>5257</w:t>
            </w:r>
          </w:p>
        </w:tc>
        <w:tc>
          <w:tcPr>
            <w:tcW w:w="114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108,48</w:t>
            </w:r>
          </w:p>
        </w:tc>
        <w:tc>
          <w:tcPr>
            <w:tcW w:w="118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111,50</w:t>
            </w:r>
          </w:p>
        </w:tc>
      </w:tr>
      <w:tr w:rsidR="00DC3DC5" w:rsidRPr="002C720A" w:rsidTr="002C720A">
        <w:trPr>
          <w:trHeight w:val="675"/>
        </w:trPr>
        <w:tc>
          <w:tcPr>
            <w:tcW w:w="2740" w:type="dxa"/>
            <w:tcBorders>
              <w:top w:val="single" w:sz="4" w:space="0" w:color="auto"/>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Фонд оплаты труда работающих, тыс. руб.</w:t>
            </w:r>
          </w:p>
        </w:tc>
        <w:tc>
          <w:tcPr>
            <w:tcW w:w="140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292572</w:t>
            </w:r>
          </w:p>
        </w:tc>
        <w:tc>
          <w:tcPr>
            <w:tcW w:w="138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480195</w:t>
            </w:r>
          </w:p>
        </w:tc>
        <w:tc>
          <w:tcPr>
            <w:tcW w:w="138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612092</w:t>
            </w:r>
          </w:p>
        </w:tc>
        <w:tc>
          <w:tcPr>
            <w:tcW w:w="114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164,13</w:t>
            </w:r>
          </w:p>
        </w:tc>
        <w:tc>
          <w:tcPr>
            <w:tcW w:w="118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209,21</w:t>
            </w:r>
          </w:p>
        </w:tc>
      </w:tr>
      <w:tr w:rsidR="00DC3DC5" w:rsidRPr="002C720A" w:rsidTr="002C720A">
        <w:trPr>
          <w:trHeight w:val="630"/>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Среднегодовая стоимость ОПФ, тыс. руб.</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2292104</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2309707</w:t>
            </w:r>
          </w:p>
        </w:tc>
        <w:tc>
          <w:tcPr>
            <w:tcW w:w="1380" w:type="dxa"/>
            <w:tcBorders>
              <w:top w:val="nil"/>
              <w:left w:val="nil"/>
              <w:bottom w:val="nil"/>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2600171</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100,77</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113,44</w:t>
            </w:r>
          </w:p>
        </w:tc>
      </w:tr>
      <w:tr w:rsidR="00DC3DC5" w:rsidRPr="002C720A" w:rsidTr="002C720A">
        <w:trPr>
          <w:trHeight w:val="945"/>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Прибыль (убыток) до налогообложения, тыс. руб.</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652519</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1808058</w:t>
            </w:r>
          </w:p>
        </w:tc>
        <w:tc>
          <w:tcPr>
            <w:tcW w:w="138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2730381</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277,09</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418,44</w:t>
            </w:r>
          </w:p>
        </w:tc>
      </w:tr>
      <w:tr w:rsidR="00DC3DC5" w:rsidRPr="002C720A" w:rsidTr="002C720A">
        <w:trPr>
          <w:trHeight w:val="630"/>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Чистая прибыль (убыток), тыс. руб.</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468136</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1253920</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1999251</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267,85</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427,07</w:t>
            </w:r>
          </w:p>
        </w:tc>
      </w:tr>
      <w:tr w:rsidR="00DC3DC5" w:rsidRPr="002C720A" w:rsidTr="002C720A">
        <w:trPr>
          <w:trHeight w:val="630"/>
        </w:trPr>
        <w:tc>
          <w:tcPr>
            <w:tcW w:w="2740" w:type="dxa"/>
            <w:tcBorders>
              <w:top w:val="single" w:sz="4" w:space="0" w:color="auto"/>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Среднегодовая выработка рабочего (стр.1/стр.3)</w:t>
            </w:r>
          </w:p>
        </w:tc>
        <w:tc>
          <w:tcPr>
            <w:tcW w:w="140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2818,09</w:t>
            </w:r>
          </w:p>
        </w:tc>
        <w:tc>
          <w:tcPr>
            <w:tcW w:w="138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940,06</w:t>
            </w:r>
          </w:p>
        </w:tc>
        <w:tc>
          <w:tcPr>
            <w:tcW w:w="138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8505,25</w:t>
            </w:r>
          </w:p>
        </w:tc>
        <w:tc>
          <w:tcPr>
            <w:tcW w:w="114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33,36</w:t>
            </w:r>
          </w:p>
        </w:tc>
        <w:tc>
          <w:tcPr>
            <w:tcW w:w="1180" w:type="dxa"/>
            <w:tcBorders>
              <w:top w:val="single" w:sz="4" w:space="0" w:color="auto"/>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301,81</w:t>
            </w:r>
          </w:p>
        </w:tc>
      </w:tr>
      <w:tr w:rsidR="00DC3DC5" w:rsidRPr="002C720A" w:rsidTr="002C720A">
        <w:trPr>
          <w:trHeight w:val="900"/>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Затраты на 1 рубль товарной продукции (стр.2/стр.1)</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0,62</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0,54</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0,49</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87,30</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78,16</w:t>
            </w:r>
          </w:p>
        </w:tc>
      </w:tr>
      <w:tr w:rsidR="00DC3DC5" w:rsidRPr="002C720A" w:rsidTr="002C720A">
        <w:trPr>
          <w:trHeight w:val="1245"/>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Среднемесячная заработная плата рабочего (стр.4/стр.3*12 месяцев)</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21,39</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7,82</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69,87</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36,58</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326,71</w:t>
            </w:r>
          </w:p>
        </w:tc>
      </w:tr>
      <w:tr w:rsidR="00DC3DC5" w:rsidRPr="002C720A" w:rsidTr="002C720A">
        <w:trPr>
          <w:trHeight w:val="1275"/>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Затраты заработной платы на 1 рубль товарной продукции (стр.4/стр.1)</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0,09</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0,10</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0,10</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109,66</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108,25</w:t>
            </w:r>
          </w:p>
        </w:tc>
      </w:tr>
      <w:tr w:rsidR="00DC3DC5" w:rsidRPr="002C720A" w:rsidTr="002C720A">
        <w:trPr>
          <w:trHeight w:val="660"/>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Фондоотдача, руб./руб. (стр.1/стр.5)</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1,40</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2,08</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2,39</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148,53</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170,37</w:t>
            </w:r>
          </w:p>
        </w:tc>
      </w:tr>
      <w:tr w:rsidR="00DC3DC5" w:rsidRPr="002C720A" w:rsidTr="002C720A">
        <w:trPr>
          <w:trHeight w:val="630"/>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Фондоёмкость, руб./руб. (стр.5/стр.1)</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0,71</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0,48</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0,42</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67,33</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58,70</w:t>
            </w:r>
          </w:p>
        </w:tc>
      </w:tr>
      <w:tr w:rsidR="00DC3DC5" w:rsidRPr="002C720A" w:rsidTr="002C720A">
        <w:trPr>
          <w:trHeight w:val="660"/>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Фондовооружённость труда (стр.5/стр.3)</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2010,62</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451,56</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3561,88</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22,46</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177,15</w:t>
            </w:r>
          </w:p>
        </w:tc>
      </w:tr>
      <w:tr w:rsidR="00DC3DC5" w:rsidRPr="002C720A" w:rsidTr="002C720A">
        <w:trPr>
          <w:trHeight w:val="645"/>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Рентабельность общая, % (стр.6/стр.2*100%)</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0,33</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0,69</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0,90</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212,05</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277,02</w:t>
            </w:r>
          </w:p>
        </w:tc>
      </w:tr>
      <w:tr w:rsidR="00DC3DC5" w:rsidRPr="002C720A" w:rsidTr="002C720A">
        <w:trPr>
          <w:trHeight w:val="960"/>
        </w:trPr>
        <w:tc>
          <w:tcPr>
            <w:tcW w:w="2740" w:type="dxa"/>
            <w:tcBorders>
              <w:top w:val="nil"/>
              <w:left w:val="single" w:sz="4" w:space="0" w:color="auto"/>
              <w:bottom w:val="single" w:sz="4" w:space="0" w:color="auto"/>
              <w:right w:val="single" w:sz="4" w:space="0" w:color="auto"/>
            </w:tcBorders>
            <w:vAlign w:val="bottom"/>
          </w:tcPr>
          <w:p w:rsidR="00DC3DC5" w:rsidRPr="002C720A" w:rsidRDefault="00DC3DC5" w:rsidP="002C720A">
            <w:pPr>
              <w:spacing w:line="360" w:lineRule="auto"/>
              <w:jc w:val="both"/>
              <w:rPr>
                <w:color w:val="000000"/>
                <w:sz w:val="20"/>
                <w:szCs w:val="20"/>
              </w:rPr>
            </w:pPr>
            <w:r w:rsidRPr="002C720A">
              <w:rPr>
                <w:color w:val="000000"/>
                <w:sz w:val="20"/>
                <w:szCs w:val="20"/>
              </w:rPr>
              <w:t>Рентабельность расчётная, % (стр.7/стр.2*100%)</w:t>
            </w:r>
          </w:p>
        </w:tc>
        <w:tc>
          <w:tcPr>
            <w:tcW w:w="140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0,23</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0,48</w:t>
            </w:r>
          </w:p>
        </w:tc>
        <w:tc>
          <w:tcPr>
            <w:tcW w:w="13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0,66</w:t>
            </w:r>
          </w:p>
        </w:tc>
        <w:tc>
          <w:tcPr>
            <w:tcW w:w="114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204,98</w:t>
            </w:r>
          </w:p>
        </w:tc>
        <w:tc>
          <w:tcPr>
            <w:tcW w:w="1180" w:type="dxa"/>
            <w:tcBorders>
              <w:top w:val="nil"/>
              <w:left w:val="nil"/>
              <w:bottom w:val="single" w:sz="4" w:space="0" w:color="auto"/>
              <w:right w:val="single" w:sz="4" w:space="0" w:color="auto"/>
            </w:tcBorders>
            <w:vAlign w:val="center"/>
          </w:tcPr>
          <w:p w:rsidR="00DC3DC5" w:rsidRPr="002C720A" w:rsidRDefault="00DC3DC5" w:rsidP="002C720A">
            <w:pPr>
              <w:spacing w:line="360" w:lineRule="auto"/>
              <w:jc w:val="both"/>
              <w:rPr>
                <w:color w:val="000000"/>
                <w:sz w:val="20"/>
                <w:szCs w:val="20"/>
              </w:rPr>
            </w:pPr>
            <w:r w:rsidRPr="002C720A">
              <w:rPr>
                <w:color w:val="000000"/>
                <w:sz w:val="20"/>
                <w:szCs w:val="20"/>
              </w:rPr>
              <w:t>282,73</w:t>
            </w:r>
          </w:p>
        </w:tc>
      </w:tr>
    </w:tbl>
    <w:p w:rsidR="00DC3DC5" w:rsidRPr="00ED7897" w:rsidRDefault="00DC3DC5" w:rsidP="00ED7897">
      <w:pPr>
        <w:shd w:val="clear" w:color="auto" w:fill="FFFFFF"/>
        <w:spacing w:line="360" w:lineRule="auto"/>
        <w:ind w:firstLine="709"/>
        <w:jc w:val="both"/>
        <w:rPr>
          <w:color w:val="000000"/>
          <w:sz w:val="28"/>
          <w:szCs w:val="28"/>
        </w:rPr>
      </w:pPr>
    </w:p>
    <w:p w:rsidR="00DC3DC5" w:rsidRPr="00ED7897" w:rsidRDefault="00DC3DC5" w:rsidP="00ED7897">
      <w:pPr>
        <w:spacing w:line="360" w:lineRule="auto"/>
        <w:ind w:firstLine="709"/>
        <w:jc w:val="both"/>
        <w:rPr>
          <w:color w:val="000000"/>
          <w:sz w:val="28"/>
          <w:szCs w:val="28"/>
        </w:rPr>
      </w:pPr>
      <w:r w:rsidRPr="00ED7897">
        <w:rPr>
          <w:color w:val="000000"/>
          <w:sz w:val="28"/>
          <w:szCs w:val="28"/>
        </w:rPr>
        <w:t>Анализируя технико-экономические показатели деятельности предприятия ОАО «Лика», можно заключить, что на предприятии наблюдается значительное увеличение выручки от продажи произведенной продукции. Так темп роста в 2007 году относительно 2006 года составил 150%, а в 2008 году относительно базового 2006 года</w:t>
      </w:r>
      <w:r w:rsidR="00ED7897">
        <w:rPr>
          <w:color w:val="000000"/>
          <w:sz w:val="28"/>
          <w:szCs w:val="28"/>
        </w:rPr>
        <w:t xml:space="preserve"> </w:t>
      </w:r>
      <w:r w:rsidRPr="00ED7897">
        <w:rPr>
          <w:color w:val="000000"/>
          <w:sz w:val="28"/>
          <w:szCs w:val="28"/>
        </w:rPr>
        <w:t>темп выручки составил 193%. Вместе с тем наблюдается увеличение себестоимости произведенной продукции, но темп роста значительно отстает от темпа роста выручки. Темп роста себестоимости продукции в 2007 году составил 131%, а в 2008 году относительно 2006 года -150%. Данный фактор в значительной степени повлиял на снижение показателя затрат на 1 рубль произведенной</w:t>
      </w:r>
      <w:r w:rsidR="00ED7897">
        <w:rPr>
          <w:color w:val="000000"/>
          <w:sz w:val="28"/>
          <w:szCs w:val="28"/>
        </w:rPr>
        <w:t xml:space="preserve"> </w:t>
      </w:r>
      <w:r w:rsidRPr="00ED7897">
        <w:rPr>
          <w:color w:val="000000"/>
          <w:sz w:val="28"/>
          <w:szCs w:val="28"/>
        </w:rPr>
        <w:t>продукции, темп снижения составил в 2007 году 87%, и в 2008 году относительно 2006 года темп снижения составил 78%. За анализируемый период наблюдается значительное увеличение прибыли до налогообложения и как следствие увеличение чистой прибыли. Так темп роста прибыли до налогообложения</w:t>
      </w:r>
      <w:r w:rsidR="00ED7897">
        <w:rPr>
          <w:color w:val="000000"/>
          <w:sz w:val="28"/>
          <w:szCs w:val="28"/>
        </w:rPr>
        <w:t xml:space="preserve"> </w:t>
      </w:r>
      <w:r w:rsidRPr="00ED7897">
        <w:rPr>
          <w:color w:val="000000"/>
          <w:sz w:val="28"/>
          <w:szCs w:val="28"/>
        </w:rPr>
        <w:t>в 2007 году составил 277%, а в 2008 году относительно 2006 года темп роста составил 418%. Это в значительной степени повлияло на уровень рентабельности. Темп роста рентабельности в 2007 году составил</w:t>
      </w:r>
      <w:r w:rsidR="00ED7897">
        <w:rPr>
          <w:color w:val="000000"/>
          <w:sz w:val="28"/>
          <w:szCs w:val="28"/>
        </w:rPr>
        <w:t xml:space="preserve"> </w:t>
      </w:r>
      <w:r w:rsidRPr="00ED7897">
        <w:rPr>
          <w:color w:val="000000"/>
          <w:sz w:val="28"/>
          <w:szCs w:val="28"/>
        </w:rPr>
        <w:t>205%, и в 2008 году относительно базового 2006 года темп роста составил 283%. На предприятии ОАО «Лика»</w:t>
      </w:r>
      <w:r w:rsidR="00ED7897">
        <w:rPr>
          <w:color w:val="000000"/>
          <w:sz w:val="28"/>
          <w:szCs w:val="28"/>
        </w:rPr>
        <w:t xml:space="preserve"> </w:t>
      </w:r>
      <w:r w:rsidRPr="00ED7897">
        <w:rPr>
          <w:color w:val="000000"/>
          <w:sz w:val="28"/>
          <w:szCs w:val="28"/>
        </w:rPr>
        <w:t>произошло увеличение численности персонала предприятия</w:t>
      </w:r>
      <w:r w:rsidR="00ED7897">
        <w:rPr>
          <w:color w:val="000000"/>
          <w:sz w:val="28"/>
          <w:szCs w:val="28"/>
        </w:rPr>
        <w:t xml:space="preserve"> </w:t>
      </w:r>
      <w:r w:rsidRPr="00ED7897">
        <w:rPr>
          <w:color w:val="000000"/>
          <w:sz w:val="28"/>
          <w:szCs w:val="28"/>
        </w:rPr>
        <w:t>-темп роста за весь анализируемый период составил 112%. Одновременно вырос фонд заработной платы</w:t>
      </w:r>
      <w:r w:rsidR="00ED7897">
        <w:rPr>
          <w:color w:val="000000"/>
          <w:sz w:val="28"/>
          <w:szCs w:val="28"/>
        </w:rPr>
        <w:t xml:space="preserve"> </w:t>
      </w:r>
      <w:r w:rsidRPr="00ED7897">
        <w:rPr>
          <w:color w:val="000000"/>
          <w:sz w:val="28"/>
          <w:szCs w:val="28"/>
        </w:rPr>
        <w:t>-темп роста в 2008 году относительно базового 2006 года составил 206%. Соответственно выросла среднемесячная заработная плата, темп роста на конец анализируемого периода составил 327% относительно базового 2006 года. Вместе с тем наблюдается значительное увеличение выработки одним работающим –темп роста в 2008 году относительно 2006 года составил 302%.</w:t>
      </w:r>
    </w:p>
    <w:p w:rsidR="00ED7897" w:rsidRDefault="00DC3DC5" w:rsidP="00ED7897">
      <w:pPr>
        <w:spacing w:line="360" w:lineRule="auto"/>
        <w:ind w:firstLine="709"/>
        <w:jc w:val="both"/>
        <w:rPr>
          <w:color w:val="000000"/>
          <w:sz w:val="28"/>
          <w:szCs w:val="28"/>
        </w:rPr>
      </w:pPr>
      <w:r w:rsidRPr="00ED7897">
        <w:rPr>
          <w:color w:val="000000"/>
          <w:sz w:val="28"/>
          <w:szCs w:val="28"/>
        </w:rPr>
        <w:t>Таким образом финансово-хозяйственную деятельность предприятия ОАО «Лика»</w:t>
      </w:r>
      <w:r w:rsidR="00ED7897">
        <w:rPr>
          <w:color w:val="000000"/>
          <w:sz w:val="28"/>
          <w:szCs w:val="28"/>
        </w:rPr>
        <w:t xml:space="preserve"> </w:t>
      </w:r>
      <w:r w:rsidRPr="00ED7897">
        <w:rPr>
          <w:color w:val="000000"/>
          <w:sz w:val="28"/>
          <w:szCs w:val="28"/>
        </w:rPr>
        <w:t>можно признать как положительную.</w:t>
      </w:r>
    </w:p>
    <w:p w:rsidR="001B2396" w:rsidRPr="00ED7897" w:rsidRDefault="001B2396" w:rsidP="00ED7897">
      <w:pPr>
        <w:autoSpaceDE w:val="0"/>
        <w:autoSpaceDN w:val="0"/>
        <w:adjustRightInd w:val="0"/>
        <w:spacing w:line="360" w:lineRule="auto"/>
        <w:ind w:firstLine="709"/>
        <w:jc w:val="both"/>
        <w:rPr>
          <w:color w:val="000000"/>
          <w:sz w:val="28"/>
          <w:szCs w:val="28"/>
        </w:rPr>
      </w:pPr>
    </w:p>
    <w:p w:rsidR="00DC3DC5" w:rsidRPr="002C720A" w:rsidRDefault="00DC3DC5" w:rsidP="002C720A">
      <w:pPr>
        <w:pStyle w:val="1"/>
        <w:spacing w:before="0" w:after="0"/>
        <w:ind w:firstLine="709"/>
        <w:rPr>
          <w:color w:val="000000"/>
        </w:rPr>
      </w:pPr>
      <w:r w:rsidRPr="002C720A">
        <w:rPr>
          <w:color w:val="000000"/>
        </w:rPr>
        <w:t>2.2 Состояние учета расчетов по причитающимся дивидендам в ОАО «Лика»</w:t>
      </w:r>
    </w:p>
    <w:p w:rsidR="00DC3DC5" w:rsidRPr="00ED7897" w:rsidRDefault="00DC3DC5" w:rsidP="00ED7897">
      <w:pPr>
        <w:autoSpaceDE w:val="0"/>
        <w:autoSpaceDN w:val="0"/>
        <w:adjustRightInd w:val="0"/>
        <w:spacing w:line="360" w:lineRule="auto"/>
        <w:ind w:firstLine="709"/>
        <w:jc w:val="both"/>
        <w:rPr>
          <w:color w:val="000000"/>
          <w:sz w:val="28"/>
          <w:szCs w:val="28"/>
        </w:rPr>
      </w:pP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Промежуточные и годовые дивиденды начисляют из чистой прибыли, которая учитывается на счете 84 "Нераспределенная прибыль (непокрытый убыток)".</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Бухгалтерские проводки в зависимости от категории акционеров, которым выплачиваются дивиденды, выглядят следующим образом.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Начислены дивиденды акционерам (участникам):</w:t>
      </w:r>
    </w:p>
    <w:p w:rsidR="006A2C9C"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Дебет 84 </w:t>
      </w:r>
      <w:r w:rsidR="0045374D" w:rsidRPr="00ED7897">
        <w:rPr>
          <w:color w:val="000000"/>
          <w:sz w:val="28"/>
          <w:szCs w:val="28"/>
        </w:rPr>
        <w:t>"Нераспределенная прибыль (непокрытый убыток)"</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Кредит 75 "Расчеты с учредителями"/2 "Расчеты по выплате доходов".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Начислены дивиденды акционерам - работникам организации:</w:t>
      </w:r>
    </w:p>
    <w:p w:rsidR="006A2C9C"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Дебет 84 </w:t>
      </w:r>
      <w:r w:rsidR="0045374D" w:rsidRPr="00ED7897">
        <w:rPr>
          <w:color w:val="000000"/>
          <w:sz w:val="28"/>
          <w:szCs w:val="28"/>
        </w:rPr>
        <w:t>"Нераспределенная прибыль (непокрытый убыток)"</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Кредит 70 "Расчеты с персоналом по оплате труда".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Одновременно с выплатой дивидендов удерживают налог на доходы физических лиц и налог на прибыль.</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 бухгалтерском учете эта операция отражается по дебету счетов 70</w:t>
      </w:r>
      <w:r w:rsidR="006A2C9C" w:rsidRPr="00ED7897">
        <w:rPr>
          <w:color w:val="000000"/>
          <w:sz w:val="28"/>
          <w:szCs w:val="28"/>
        </w:rPr>
        <w:t xml:space="preserve"> "Расчеты с персоналом по оплате труда"</w:t>
      </w:r>
      <w:r w:rsidRPr="00ED7897">
        <w:rPr>
          <w:color w:val="000000"/>
          <w:sz w:val="28"/>
          <w:szCs w:val="28"/>
        </w:rPr>
        <w:t xml:space="preserve"> и 75</w:t>
      </w:r>
      <w:r w:rsidR="006A2C9C" w:rsidRPr="00ED7897">
        <w:rPr>
          <w:color w:val="000000"/>
          <w:sz w:val="28"/>
          <w:szCs w:val="28"/>
        </w:rPr>
        <w:t xml:space="preserve"> "Расчеты с учредителями"</w:t>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Удержан НДФЛ (налог на прибыль) из дивидендов:</w:t>
      </w:r>
    </w:p>
    <w:p w:rsidR="006A2C9C"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Дебет 75</w:t>
      </w:r>
      <w:r w:rsidR="006A2C9C" w:rsidRPr="00ED7897">
        <w:rPr>
          <w:color w:val="000000"/>
          <w:sz w:val="28"/>
          <w:szCs w:val="28"/>
        </w:rPr>
        <w:t>"Расчеты с учредителями"/2 "Расчеты по выплате доходов"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Кредит 68.</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Выплачены дивиденды за вычетом налогов:</w:t>
      </w:r>
    </w:p>
    <w:p w:rsidR="006A2C9C"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Дебет 75</w:t>
      </w:r>
      <w:r w:rsidR="006A2C9C" w:rsidRPr="00ED7897">
        <w:rPr>
          <w:color w:val="000000"/>
          <w:sz w:val="28"/>
          <w:szCs w:val="28"/>
        </w:rPr>
        <w:t>"Расчеты с учредителями"/2 "Расчеты по выплате доходов"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Кредит 51 </w:t>
      </w:r>
      <w:r w:rsidR="006A2C9C" w:rsidRPr="00ED7897">
        <w:rPr>
          <w:color w:val="000000"/>
          <w:sz w:val="28"/>
          <w:szCs w:val="28"/>
        </w:rPr>
        <w:t>«Расчетный счет»</w:t>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Перечислены налоги в бюджет:</w:t>
      </w:r>
    </w:p>
    <w:p w:rsidR="00DC3DC5"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Дебет 68 </w:t>
      </w:r>
      <w:r w:rsidR="003002A6" w:rsidRPr="00ED7897">
        <w:rPr>
          <w:color w:val="000000"/>
          <w:sz w:val="28"/>
          <w:szCs w:val="28"/>
        </w:rPr>
        <w:t>"Расчеты по налогам и сборам".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Кредит 51 (52).</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 том случае, если прибыли в организации нет, владельцы обыкновенных акций дивиденды не получают. Для выплаты дивидендов по привилегированным акциям используют средства резервного фонда, который образуется заранее за счет прибыли, остающейся после налогообложения.</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 бухгалтерском учете эта операция отражается следующей записью.</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Начислены дивиденды из резервного фонда:</w:t>
      </w:r>
    </w:p>
    <w:p w:rsidR="0045374D"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Дебет 82 </w:t>
      </w:r>
      <w:r w:rsidR="003002A6" w:rsidRPr="00ED7897">
        <w:rPr>
          <w:color w:val="000000"/>
          <w:sz w:val="28"/>
          <w:szCs w:val="28"/>
        </w:rPr>
        <w:t>«Резервный фонд»</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Кредит </w:t>
      </w:r>
      <w:r w:rsidR="00646848" w:rsidRPr="00ED7897">
        <w:rPr>
          <w:color w:val="000000"/>
          <w:sz w:val="28"/>
          <w:szCs w:val="28"/>
        </w:rPr>
        <w:t>"Расчеты с учредителями"/2 "Расчеты по выплате доходов".</w:t>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Аналитический учет к счету 75</w:t>
      </w:r>
      <w:r w:rsidR="00646848" w:rsidRPr="00ED7897">
        <w:rPr>
          <w:color w:val="000000"/>
          <w:sz w:val="28"/>
          <w:szCs w:val="28"/>
        </w:rPr>
        <w:t>"Расчеты с учредителями"/2 "Расчеты по выплате доходов".</w:t>
      </w:r>
      <w:r w:rsidRPr="00ED7897">
        <w:rPr>
          <w:color w:val="000000"/>
          <w:sz w:val="28"/>
          <w:szCs w:val="28"/>
        </w:rPr>
        <w:t xml:space="preserve"> ведут по каждому участнику.</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Объявление годовых дивидендов по результатам деятельности организации за отчетный год признается событием после отчетной даты. То есть это событие, как и другие события после отчетной даты, признается "фактом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r w:rsidR="00515039" w:rsidRPr="00ED7897">
        <w:rPr>
          <w:rStyle w:val="a6"/>
          <w:color w:val="000000"/>
          <w:sz w:val="28"/>
          <w:szCs w:val="28"/>
          <w:vertAlign w:val="baseline"/>
        </w:rPr>
        <w:footnoteReference w:id="22"/>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На основании информации о начисленных дивидендах пользователи бухгалтерской отчетности могут получить объективную оценку финансового состояния организации.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Годовые дивиденды, объявленные в период между отчетной датой и датой подписания бухгалтерской отчетности организации, раскрываются в пояснениях к Бухгалтерскому балансу и Отчету о прибылях и убытках. При этом в отчетном периоде никакие записи в бухгалтерском (синтетическом и аналитическом) учете не производятся</w:t>
      </w:r>
      <w:r w:rsidR="00515039" w:rsidRPr="00ED7897">
        <w:rPr>
          <w:rStyle w:val="a6"/>
          <w:color w:val="000000"/>
          <w:sz w:val="28"/>
          <w:szCs w:val="28"/>
          <w:vertAlign w:val="baseline"/>
        </w:rPr>
        <w:footnoteReference w:id="23"/>
      </w:r>
      <w:r w:rsidRPr="00ED7897">
        <w:rPr>
          <w:color w:val="000000"/>
          <w:sz w:val="28"/>
          <w:szCs w:val="28"/>
        </w:rPr>
        <w:t>.</w:t>
      </w:r>
    </w:p>
    <w:p w:rsidR="006279D5" w:rsidRPr="00ED7897" w:rsidRDefault="006279D5" w:rsidP="00ED7897">
      <w:pPr>
        <w:autoSpaceDE w:val="0"/>
        <w:autoSpaceDN w:val="0"/>
        <w:adjustRightInd w:val="0"/>
        <w:spacing w:line="360" w:lineRule="auto"/>
        <w:ind w:firstLine="709"/>
        <w:jc w:val="both"/>
        <w:rPr>
          <w:color w:val="000000"/>
          <w:sz w:val="28"/>
          <w:szCs w:val="28"/>
        </w:rPr>
      </w:pPr>
      <w:r w:rsidRPr="00ED7897">
        <w:rPr>
          <w:color w:val="000000"/>
          <w:sz w:val="28"/>
          <w:szCs w:val="28"/>
        </w:rPr>
        <w:t>Если организация - источник выплаты дивидендов (доходов от долевого участия) должна удержать и перечислить в бюджет налог на прибыль и (или) НДФЛ, то удержание налога отражается по дебету счета 75 (субсчет 75-2) или 70 в корреспонденции с кредитом счета 68 "Расчеты по налогам и сборам".</w:t>
      </w:r>
    </w:p>
    <w:p w:rsidR="006279D5" w:rsidRPr="00ED7897" w:rsidRDefault="006279D5" w:rsidP="00ED7897">
      <w:pPr>
        <w:autoSpaceDE w:val="0"/>
        <w:autoSpaceDN w:val="0"/>
        <w:adjustRightInd w:val="0"/>
        <w:spacing w:line="360" w:lineRule="auto"/>
        <w:ind w:firstLine="709"/>
        <w:jc w:val="both"/>
        <w:outlineLvl w:val="0"/>
        <w:rPr>
          <w:color w:val="000000"/>
          <w:sz w:val="28"/>
          <w:szCs w:val="28"/>
        </w:rPr>
      </w:pPr>
    </w:p>
    <w:tbl>
      <w:tblPr>
        <w:tblW w:w="0" w:type="auto"/>
        <w:tblInd w:w="112" w:type="dxa"/>
        <w:tblLayout w:type="fixed"/>
        <w:tblCellMar>
          <w:left w:w="70" w:type="dxa"/>
          <w:right w:w="70" w:type="dxa"/>
        </w:tblCellMar>
        <w:tblLook w:val="0000" w:firstRow="0" w:lastRow="0" w:firstColumn="0" w:lastColumn="0" w:noHBand="0" w:noVBand="0"/>
      </w:tblPr>
      <w:tblGrid>
        <w:gridCol w:w="1215"/>
        <w:gridCol w:w="1215"/>
        <w:gridCol w:w="6570"/>
      </w:tblGrid>
      <w:tr w:rsidR="006279D5" w:rsidRPr="002C720A" w:rsidTr="002C720A">
        <w:trPr>
          <w:cantSplit/>
          <w:trHeight w:val="240"/>
        </w:trPr>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Дебет</w:t>
            </w:r>
          </w:p>
        </w:tc>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Кредит</w:t>
            </w:r>
          </w:p>
        </w:tc>
        <w:tc>
          <w:tcPr>
            <w:tcW w:w="6570"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Содержание операций</w:t>
            </w:r>
          </w:p>
        </w:tc>
      </w:tr>
      <w:tr w:rsidR="006279D5" w:rsidRPr="002C720A" w:rsidTr="002C720A">
        <w:trPr>
          <w:cantSplit/>
          <w:trHeight w:val="480"/>
        </w:trPr>
        <w:tc>
          <w:tcPr>
            <w:tcW w:w="9000" w:type="dxa"/>
            <w:gridSpan w:val="3"/>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Получателем дивидендов (доходов от долевого участия) является</w:t>
            </w:r>
            <w:r w:rsidR="00ED7897" w:rsidRPr="002C720A">
              <w:rPr>
                <w:color w:val="000000"/>
                <w:sz w:val="20"/>
                <w:szCs w:val="20"/>
              </w:rPr>
              <w:t xml:space="preserve"> </w:t>
            </w:r>
            <w:r w:rsidRPr="002C720A">
              <w:rPr>
                <w:color w:val="000000"/>
                <w:sz w:val="20"/>
                <w:szCs w:val="20"/>
              </w:rPr>
              <w:br/>
              <w:t>юридическое лицо, индивидуальный предприниматель или физическое лицо,</w:t>
            </w:r>
            <w:r w:rsidR="00ED7897" w:rsidRPr="002C720A">
              <w:rPr>
                <w:color w:val="000000"/>
                <w:sz w:val="20"/>
                <w:szCs w:val="20"/>
              </w:rPr>
              <w:t xml:space="preserve"> </w:t>
            </w:r>
            <w:r w:rsidRPr="002C720A">
              <w:rPr>
                <w:color w:val="000000"/>
                <w:sz w:val="20"/>
                <w:szCs w:val="20"/>
              </w:rPr>
              <w:t>не являющееся работником организации</w:t>
            </w:r>
          </w:p>
        </w:tc>
      </w:tr>
      <w:tr w:rsidR="006279D5" w:rsidRPr="002C720A" w:rsidTr="002C720A">
        <w:trPr>
          <w:cantSplit/>
          <w:trHeight w:val="480"/>
        </w:trPr>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84</w:t>
            </w:r>
            <w:r w:rsidR="00ED7897" w:rsidRPr="002C720A">
              <w:rPr>
                <w:color w:val="000000"/>
                <w:sz w:val="20"/>
                <w:szCs w:val="20"/>
              </w:rPr>
              <w:t xml:space="preserve"> </w:t>
            </w:r>
          </w:p>
        </w:tc>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75-2</w:t>
            </w:r>
            <w:r w:rsidR="00ED7897" w:rsidRPr="002C720A">
              <w:rPr>
                <w:color w:val="000000"/>
                <w:sz w:val="20"/>
                <w:szCs w:val="20"/>
              </w:rPr>
              <w:t xml:space="preserve"> </w:t>
            </w:r>
          </w:p>
        </w:tc>
        <w:tc>
          <w:tcPr>
            <w:tcW w:w="6570"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Отражена задолженность перед учредителем по выплате</w:t>
            </w:r>
            <w:r w:rsidR="00ED7897" w:rsidRPr="002C720A">
              <w:rPr>
                <w:color w:val="000000"/>
                <w:sz w:val="20"/>
                <w:szCs w:val="20"/>
              </w:rPr>
              <w:t xml:space="preserve"> </w:t>
            </w:r>
            <w:r w:rsidRPr="002C720A">
              <w:rPr>
                <w:color w:val="000000"/>
                <w:sz w:val="20"/>
                <w:szCs w:val="20"/>
              </w:rPr>
              <w:t>распределенных в его пользу дивидендов (доходов от</w:t>
            </w:r>
            <w:r w:rsidR="00ED7897" w:rsidRPr="002C720A">
              <w:rPr>
                <w:color w:val="000000"/>
                <w:sz w:val="20"/>
                <w:szCs w:val="20"/>
              </w:rPr>
              <w:t xml:space="preserve"> </w:t>
            </w:r>
            <w:r w:rsidRPr="002C720A">
              <w:rPr>
                <w:color w:val="000000"/>
                <w:sz w:val="20"/>
                <w:szCs w:val="20"/>
              </w:rPr>
              <w:br/>
              <w:t>долевого участия)</w:t>
            </w:r>
            <w:r w:rsidR="00ED7897" w:rsidRPr="002C720A">
              <w:rPr>
                <w:color w:val="000000"/>
                <w:sz w:val="20"/>
                <w:szCs w:val="20"/>
              </w:rPr>
              <w:t xml:space="preserve"> </w:t>
            </w:r>
          </w:p>
        </w:tc>
      </w:tr>
      <w:tr w:rsidR="006279D5" w:rsidRPr="002C720A" w:rsidTr="002C720A">
        <w:trPr>
          <w:cantSplit/>
          <w:trHeight w:val="240"/>
        </w:trPr>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75-2</w:t>
            </w:r>
            <w:r w:rsidR="00ED7897" w:rsidRPr="002C720A">
              <w:rPr>
                <w:color w:val="000000"/>
                <w:sz w:val="20"/>
                <w:szCs w:val="20"/>
              </w:rPr>
              <w:t xml:space="preserve"> </w:t>
            </w:r>
          </w:p>
        </w:tc>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68</w:t>
            </w:r>
            <w:r w:rsidR="00ED7897" w:rsidRPr="002C720A">
              <w:rPr>
                <w:color w:val="000000"/>
                <w:sz w:val="20"/>
                <w:szCs w:val="20"/>
              </w:rPr>
              <w:t xml:space="preserve"> </w:t>
            </w:r>
          </w:p>
        </w:tc>
        <w:tc>
          <w:tcPr>
            <w:tcW w:w="6570"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Удержан налог на прибыль (НДФЛ)</w:t>
            </w:r>
            <w:r w:rsidR="00ED7897" w:rsidRPr="002C720A">
              <w:rPr>
                <w:color w:val="000000"/>
                <w:sz w:val="20"/>
                <w:szCs w:val="20"/>
              </w:rPr>
              <w:t xml:space="preserve"> </w:t>
            </w:r>
          </w:p>
        </w:tc>
      </w:tr>
      <w:tr w:rsidR="006279D5" w:rsidRPr="002C720A" w:rsidTr="002C720A">
        <w:trPr>
          <w:cantSplit/>
          <w:trHeight w:val="360"/>
        </w:trPr>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75-2</w:t>
            </w:r>
            <w:r w:rsidR="00ED7897" w:rsidRPr="002C720A">
              <w:rPr>
                <w:color w:val="000000"/>
                <w:sz w:val="20"/>
                <w:szCs w:val="20"/>
              </w:rPr>
              <w:t xml:space="preserve"> </w:t>
            </w:r>
          </w:p>
        </w:tc>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50 (51)</w:t>
            </w:r>
            <w:r w:rsidR="00ED7897" w:rsidRPr="002C720A">
              <w:rPr>
                <w:color w:val="000000"/>
                <w:sz w:val="20"/>
                <w:szCs w:val="20"/>
              </w:rPr>
              <w:t xml:space="preserve"> </w:t>
            </w:r>
          </w:p>
        </w:tc>
        <w:tc>
          <w:tcPr>
            <w:tcW w:w="6570"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Выплачены дивиденды (доходы от долевого участия) за</w:t>
            </w:r>
            <w:r w:rsidR="00ED7897" w:rsidRPr="002C720A">
              <w:rPr>
                <w:color w:val="000000"/>
                <w:sz w:val="20"/>
                <w:szCs w:val="20"/>
              </w:rPr>
              <w:t xml:space="preserve"> </w:t>
            </w:r>
            <w:r w:rsidRPr="002C720A">
              <w:rPr>
                <w:color w:val="000000"/>
                <w:sz w:val="20"/>
                <w:szCs w:val="20"/>
              </w:rPr>
              <w:br/>
              <w:t>вычетом удержанного налога</w:t>
            </w:r>
            <w:r w:rsidR="00ED7897" w:rsidRPr="002C720A">
              <w:rPr>
                <w:color w:val="000000"/>
                <w:sz w:val="20"/>
                <w:szCs w:val="20"/>
              </w:rPr>
              <w:t xml:space="preserve"> </w:t>
            </w:r>
          </w:p>
        </w:tc>
      </w:tr>
      <w:tr w:rsidR="006279D5" w:rsidRPr="002C720A" w:rsidTr="002C720A">
        <w:trPr>
          <w:cantSplit/>
          <w:trHeight w:val="360"/>
        </w:trPr>
        <w:tc>
          <w:tcPr>
            <w:tcW w:w="9000" w:type="dxa"/>
            <w:gridSpan w:val="3"/>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Получателем дивидендов (доходов от долевого участия) является работник организации</w:t>
            </w:r>
          </w:p>
        </w:tc>
      </w:tr>
      <w:tr w:rsidR="006279D5" w:rsidRPr="002C720A" w:rsidTr="002C720A">
        <w:trPr>
          <w:cantSplit/>
          <w:trHeight w:val="480"/>
        </w:trPr>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84</w:t>
            </w:r>
            <w:r w:rsidR="00ED7897" w:rsidRPr="002C720A">
              <w:rPr>
                <w:color w:val="000000"/>
                <w:sz w:val="20"/>
                <w:szCs w:val="20"/>
              </w:rPr>
              <w:t xml:space="preserve"> </w:t>
            </w:r>
          </w:p>
        </w:tc>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70</w:t>
            </w:r>
            <w:r w:rsidR="00ED7897" w:rsidRPr="002C720A">
              <w:rPr>
                <w:color w:val="000000"/>
                <w:sz w:val="20"/>
                <w:szCs w:val="20"/>
              </w:rPr>
              <w:t xml:space="preserve"> </w:t>
            </w:r>
          </w:p>
        </w:tc>
        <w:tc>
          <w:tcPr>
            <w:tcW w:w="6570"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Отражена задолженность перед учредителем по выплате</w:t>
            </w:r>
            <w:r w:rsidR="00ED7897" w:rsidRPr="002C720A">
              <w:rPr>
                <w:color w:val="000000"/>
                <w:sz w:val="20"/>
                <w:szCs w:val="20"/>
              </w:rPr>
              <w:t xml:space="preserve"> </w:t>
            </w:r>
            <w:r w:rsidRPr="002C720A">
              <w:rPr>
                <w:color w:val="000000"/>
                <w:sz w:val="20"/>
                <w:szCs w:val="20"/>
              </w:rPr>
              <w:t>распределенных в его пользу дивидендов (доходов от</w:t>
            </w:r>
            <w:r w:rsidR="00ED7897" w:rsidRPr="002C720A">
              <w:rPr>
                <w:color w:val="000000"/>
                <w:sz w:val="20"/>
                <w:szCs w:val="20"/>
              </w:rPr>
              <w:t xml:space="preserve"> </w:t>
            </w:r>
            <w:r w:rsidRPr="002C720A">
              <w:rPr>
                <w:color w:val="000000"/>
                <w:sz w:val="20"/>
                <w:szCs w:val="20"/>
              </w:rPr>
              <w:br/>
              <w:t>долевого участия)</w:t>
            </w:r>
            <w:r w:rsidR="00ED7897" w:rsidRPr="002C720A">
              <w:rPr>
                <w:color w:val="000000"/>
                <w:sz w:val="20"/>
                <w:szCs w:val="20"/>
              </w:rPr>
              <w:t xml:space="preserve"> </w:t>
            </w:r>
          </w:p>
        </w:tc>
      </w:tr>
      <w:tr w:rsidR="006279D5" w:rsidRPr="002C720A" w:rsidTr="002C720A">
        <w:trPr>
          <w:cantSplit/>
          <w:trHeight w:val="240"/>
        </w:trPr>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70</w:t>
            </w:r>
            <w:r w:rsidR="00ED7897" w:rsidRPr="002C720A">
              <w:rPr>
                <w:color w:val="000000"/>
                <w:sz w:val="20"/>
                <w:szCs w:val="20"/>
              </w:rPr>
              <w:t xml:space="preserve"> </w:t>
            </w:r>
          </w:p>
        </w:tc>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68</w:t>
            </w:r>
            <w:r w:rsidR="00ED7897" w:rsidRPr="002C720A">
              <w:rPr>
                <w:color w:val="000000"/>
                <w:sz w:val="20"/>
                <w:szCs w:val="20"/>
              </w:rPr>
              <w:t xml:space="preserve"> </w:t>
            </w:r>
          </w:p>
        </w:tc>
        <w:tc>
          <w:tcPr>
            <w:tcW w:w="6570"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Удержан НДФЛ</w:t>
            </w:r>
            <w:r w:rsidR="00ED7897" w:rsidRPr="002C720A">
              <w:rPr>
                <w:color w:val="000000"/>
                <w:sz w:val="20"/>
                <w:szCs w:val="20"/>
              </w:rPr>
              <w:t xml:space="preserve"> </w:t>
            </w:r>
          </w:p>
        </w:tc>
      </w:tr>
      <w:tr w:rsidR="006279D5" w:rsidRPr="002C720A" w:rsidTr="002C720A">
        <w:trPr>
          <w:cantSplit/>
          <w:trHeight w:val="360"/>
        </w:trPr>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70</w:t>
            </w:r>
            <w:r w:rsidR="00ED7897" w:rsidRPr="002C720A">
              <w:rPr>
                <w:color w:val="000000"/>
                <w:sz w:val="20"/>
                <w:szCs w:val="20"/>
              </w:rPr>
              <w:t xml:space="preserve"> </w:t>
            </w:r>
          </w:p>
        </w:tc>
        <w:tc>
          <w:tcPr>
            <w:tcW w:w="1215"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50</w:t>
            </w:r>
            <w:r w:rsidR="00ED7897" w:rsidRPr="002C720A">
              <w:rPr>
                <w:color w:val="000000"/>
                <w:sz w:val="20"/>
                <w:szCs w:val="20"/>
              </w:rPr>
              <w:t xml:space="preserve"> </w:t>
            </w:r>
            <w:r w:rsidRPr="002C720A">
              <w:rPr>
                <w:color w:val="000000"/>
                <w:sz w:val="20"/>
                <w:szCs w:val="20"/>
              </w:rPr>
              <w:t>(51)</w:t>
            </w:r>
            <w:r w:rsidR="00ED7897" w:rsidRPr="002C720A">
              <w:rPr>
                <w:color w:val="000000"/>
                <w:sz w:val="20"/>
                <w:szCs w:val="20"/>
              </w:rPr>
              <w:t xml:space="preserve"> </w:t>
            </w:r>
          </w:p>
        </w:tc>
        <w:tc>
          <w:tcPr>
            <w:tcW w:w="6570" w:type="dxa"/>
            <w:tcBorders>
              <w:top w:val="single" w:sz="6" w:space="0" w:color="auto"/>
              <w:left w:val="single" w:sz="6" w:space="0" w:color="auto"/>
              <w:bottom w:val="single" w:sz="6" w:space="0" w:color="auto"/>
              <w:right w:val="single" w:sz="6" w:space="0" w:color="auto"/>
            </w:tcBorders>
          </w:tcPr>
          <w:p w:rsidR="006279D5" w:rsidRPr="002C720A" w:rsidRDefault="006279D5" w:rsidP="002C720A">
            <w:pPr>
              <w:autoSpaceDE w:val="0"/>
              <w:autoSpaceDN w:val="0"/>
              <w:adjustRightInd w:val="0"/>
              <w:spacing w:line="360" w:lineRule="auto"/>
              <w:jc w:val="both"/>
              <w:rPr>
                <w:color w:val="000000"/>
                <w:sz w:val="20"/>
                <w:szCs w:val="20"/>
              </w:rPr>
            </w:pPr>
            <w:r w:rsidRPr="002C720A">
              <w:rPr>
                <w:color w:val="000000"/>
                <w:sz w:val="20"/>
                <w:szCs w:val="20"/>
              </w:rPr>
              <w:t>Выплачены дивиденды (доходы от долевого участия) за</w:t>
            </w:r>
            <w:r w:rsidR="00ED7897" w:rsidRPr="002C720A">
              <w:rPr>
                <w:color w:val="000000"/>
                <w:sz w:val="20"/>
                <w:szCs w:val="20"/>
              </w:rPr>
              <w:t xml:space="preserve"> </w:t>
            </w:r>
            <w:r w:rsidRPr="002C720A">
              <w:rPr>
                <w:color w:val="000000"/>
                <w:sz w:val="20"/>
                <w:szCs w:val="20"/>
              </w:rPr>
              <w:br/>
              <w:t>вычетом удержанного НДФЛ</w:t>
            </w:r>
            <w:r w:rsidR="00ED7897" w:rsidRPr="002C720A">
              <w:rPr>
                <w:color w:val="000000"/>
                <w:sz w:val="20"/>
                <w:szCs w:val="20"/>
              </w:rPr>
              <w:t xml:space="preserve"> </w:t>
            </w:r>
          </w:p>
        </w:tc>
      </w:tr>
    </w:tbl>
    <w:p w:rsidR="001B2396" w:rsidRPr="00ED7897" w:rsidRDefault="001B2396" w:rsidP="00ED7897">
      <w:pPr>
        <w:autoSpaceDE w:val="0"/>
        <w:autoSpaceDN w:val="0"/>
        <w:adjustRightInd w:val="0"/>
        <w:spacing w:line="360" w:lineRule="auto"/>
        <w:ind w:firstLine="709"/>
        <w:jc w:val="both"/>
        <w:rPr>
          <w:color w:val="000000"/>
          <w:sz w:val="28"/>
          <w:szCs w:val="28"/>
        </w:rPr>
      </w:pP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На общем собрании акционерного общества</w:t>
      </w:r>
      <w:r w:rsidR="006A2C9C" w:rsidRPr="00ED7897">
        <w:rPr>
          <w:color w:val="000000"/>
          <w:sz w:val="28"/>
          <w:szCs w:val="28"/>
        </w:rPr>
        <w:t xml:space="preserve"> «Лика»</w:t>
      </w:r>
      <w:r w:rsidR="00ED7897">
        <w:rPr>
          <w:color w:val="000000"/>
          <w:sz w:val="28"/>
          <w:szCs w:val="28"/>
        </w:rPr>
        <w:t xml:space="preserve"> </w:t>
      </w:r>
      <w:r w:rsidRPr="00ED7897">
        <w:rPr>
          <w:color w:val="000000"/>
          <w:sz w:val="28"/>
          <w:szCs w:val="28"/>
        </w:rPr>
        <w:t>принято решение выплатить дивиденды: 10 руб. на одну акцию.</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Акции распределены следующим образом: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Андреев (работник организации) - 500 акций;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Смирнов (не работает в организации) - 200 акций;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Иванов (гражданин Украины, нерезидент) - 300 акций.</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1. Начислены дивиденды:</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(500 акций + 200 акций + 300 акций) x 10 руб. = 10000 руб., в том числе</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Андрееву:</w:t>
      </w:r>
    </w:p>
    <w:p w:rsidR="006A2C9C"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Дебет 84 </w:t>
      </w:r>
      <w:r w:rsidR="0045374D" w:rsidRPr="00ED7897">
        <w:rPr>
          <w:color w:val="000000"/>
          <w:sz w:val="28"/>
          <w:szCs w:val="28"/>
        </w:rPr>
        <w:t>"Нераспределенная прибыль (непокрытый убыток)"</w:t>
      </w:r>
    </w:p>
    <w:p w:rsidR="00ED7897" w:rsidRDefault="006279D5" w:rsidP="00ED7897">
      <w:pPr>
        <w:autoSpaceDE w:val="0"/>
        <w:autoSpaceDN w:val="0"/>
        <w:adjustRightInd w:val="0"/>
        <w:spacing w:line="360" w:lineRule="auto"/>
        <w:ind w:firstLine="709"/>
        <w:jc w:val="both"/>
        <w:rPr>
          <w:color w:val="000000"/>
          <w:sz w:val="28"/>
          <w:szCs w:val="28"/>
        </w:rPr>
      </w:pPr>
      <w:r w:rsidRPr="00ED7897">
        <w:rPr>
          <w:color w:val="000000"/>
          <w:sz w:val="28"/>
          <w:szCs w:val="28"/>
        </w:rPr>
        <w:t>Кредит 70 "Расчеты с персоналом по оплате труда"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- 5000 руб.;</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Смирнову:</w:t>
      </w:r>
    </w:p>
    <w:p w:rsid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Дебет - 84</w:t>
      </w:r>
      <w:r w:rsidR="0045374D" w:rsidRPr="00ED7897">
        <w:rPr>
          <w:color w:val="000000"/>
          <w:sz w:val="28"/>
          <w:szCs w:val="28"/>
        </w:rPr>
        <w:t>"Нераспределенная прибыль (непокрытый убыток)"</w:t>
      </w:r>
    </w:p>
    <w:p w:rsid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Кредит 75</w:t>
      </w:r>
      <w:r w:rsidR="00646848" w:rsidRPr="00ED7897">
        <w:rPr>
          <w:color w:val="000000"/>
          <w:sz w:val="28"/>
          <w:szCs w:val="28"/>
        </w:rPr>
        <w:t>"Расчеты с учредителями"/2 "Расчеты по выплате доходов".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- 2000 руб.;</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Иванову:</w:t>
      </w:r>
    </w:p>
    <w:p w:rsidR="006A2C9C"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Дебет 84 </w:t>
      </w:r>
      <w:r w:rsidR="0045374D" w:rsidRPr="00ED7897">
        <w:rPr>
          <w:color w:val="000000"/>
          <w:sz w:val="28"/>
          <w:szCs w:val="28"/>
        </w:rPr>
        <w:t>"Нераспределенная прибыль (непокрытый убыток)"</w:t>
      </w:r>
    </w:p>
    <w:p w:rsidR="001B2396" w:rsidRPr="00ED7897" w:rsidRDefault="006279D5"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Кредит 75"Расчеты с учредителями"/2 "Расчеты по выплате доходов" </w:t>
      </w:r>
      <w:r w:rsidR="001B2396" w:rsidRPr="00ED7897">
        <w:rPr>
          <w:color w:val="000000"/>
          <w:sz w:val="28"/>
          <w:szCs w:val="28"/>
        </w:rPr>
        <w:t>- 3000 руб.</w:t>
      </w:r>
    </w:p>
    <w:p w:rsidR="00515039" w:rsidRPr="00ED7897" w:rsidRDefault="00515039" w:rsidP="00ED7897">
      <w:pPr>
        <w:autoSpaceDE w:val="0"/>
        <w:autoSpaceDN w:val="0"/>
        <w:adjustRightInd w:val="0"/>
        <w:spacing w:line="360" w:lineRule="auto"/>
        <w:ind w:firstLine="709"/>
        <w:jc w:val="both"/>
        <w:rPr>
          <w:color w:val="000000"/>
          <w:sz w:val="28"/>
          <w:szCs w:val="28"/>
        </w:rPr>
      </w:pPr>
      <w:r w:rsidRPr="00ED7897">
        <w:rPr>
          <w:color w:val="000000"/>
          <w:sz w:val="28"/>
          <w:szCs w:val="28"/>
        </w:rPr>
        <w:t>Ставка НДФЛ, который удерживается с физических лиц - резидентов РФ, составляет 9%. А если дивиденды получает нерезидент, то с 2008 г. для таких доходов ставка установлена в размере 15%</w:t>
      </w:r>
      <w:r w:rsidRPr="00ED7897">
        <w:rPr>
          <w:rStyle w:val="a6"/>
          <w:color w:val="000000"/>
          <w:sz w:val="28"/>
          <w:szCs w:val="28"/>
          <w:vertAlign w:val="baseline"/>
        </w:rPr>
        <w:footnoteReference w:id="24"/>
      </w:r>
    </w:p>
    <w:p w:rsidR="001B2396" w:rsidRPr="00ED7897" w:rsidRDefault="006279D5" w:rsidP="00ED7897">
      <w:pPr>
        <w:autoSpaceDE w:val="0"/>
        <w:autoSpaceDN w:val="0"/>
        <w:adjustRightInd w:val="0"/>
        <w:spacing w:line="360" w:lineRule="auto"/>
        <w:ind w:firstLine="709"/>
        <w:jc w:val="both"/>
        <w:rPr>
          <w:color w:val="000000"/>
          <w:sz w:val="28"/>
          <w:szCs w:val="28"/>
        </w:rPr>
      </w:pPr>
      <w:r w:rsidRPr="00ED7897">
        <w:rPr>
          <w:color w:val="000000"/>
          <w:sz w:val="28"/>
          <w:szCs w:val="28"/>
        </w:rPr>
        <w:t>2. Уде</w:t>
      </w:r>
      <w:r w:rsidR="001B2396" w:rsidRPr="00ED7897">
        <w:rPr>
          <w:color w:val="000000"/>
          <w:sz w:val="28"/>
          <w:szCs w:val="28"/>
        </w:rPr>
        <w:t>ржан налог у Иванова (нерезидента):</w:t>
      </w:r>
    </w:p>
    <w:p w:rsidR="006A2C9C"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Дебет </w:t>
      </w:r>
      <w:r w:rsidR="003002A6" w:rsidRPr="00ED7897">
        <w:rPr>
          <w:color w:val="000000"/>
          <w:sz w:val="28"/>
          <w:szCs w:val="28"/>
        </w:rPr>
        <w:t>75"Расчеты с учредителями"/2 "Расчеты по выплате доходов"</w:t>
      </w:r>
    </w:p>
    <w:p w:rsidR="003002A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Кредит 68 </w:t>
      </w:r>
      <w:r w:rsidR="003002A6" w:rsidRPr="00ED7897">
        <w:rPr>
          <w:color w:val="000000"/>
          <w:sz w:val="28"/>
          <w:szCs w:val="28"/>
        </w:rPr>
        <w:t>"Расчеты по налогам и сборам".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- 450 руб. (3000 руб. x 15%).</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 получению Иванову:</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3000 - 450 = 2550 руб.</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3. Общую сумму налога (Н) с Андреева и Смирнова рассчитывают по формуле:</w:t>
      </w:r>
    </w:p>
    <w:p w:rsidR="002C720A" w:rsidRDefault="002C720A" w:rsidP="00ED7897">
      <w:pPr>
        <w:autoSpaceDE w:val="0"/>
        <w:autoSpaceDN w:val="0"/>
        <w:adjustRightInd w:val="0"/>
        <w:spacing w:line="360" w:lineRule="auto"/>
        <w:ind w:firstLine="709"/>
        <w:jc w:val="both"/>
        <w:rPr>
          <w:color w:val="000000"/>
          <w:sz w:val="28"/>
          <w:szCs w:val="28"/>
        </w:rPr>
      </w:pP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 = (ДВ - ДНР) x 9%,</w:t>
      </w:r>
      <w:r w:rsidR="00ED7897">
        <w:rPr>
          <w:color w:val="000000"/>
          <w:sz w:val="28"/>
          <w:szCs w:val="28"/>
        </w:rPr>
        <w:t xml:space="preserve"> </w:t>
      </w:r>
      <w:r w:rsidR="006279D5" w:rsidRPr="00ED7897">
        <w:rPr>
          <w:color w:val="000000"/>
          <w:sz w:val="28"/>
          <w:szCs w:val="28"/>
        </w:rPr>
        <w:t>(2)</w:t>
      </w:r>
    </w:p>
    <w:p w:rsidR="002C720A" w:rsidRDefault="002C720A" w:rsidP="00ED7897">
      <w:pPr>
        <w:autoSpaceDE w:val="0"/>
        <w:autoSpaceDN w:val="0"/>
        <w:adjustRightInd w:val="0"/>
        <w:spacing w:line="360" w:lineRule="auto"/>
        <w:ind w:firstLine="709"/>
        <w:jc w:val="both"/>
        <w:rPr>
          <w:color w:val="000000"/>
          <w:sz w:val="28"/>
          <w:szCs w:val="28"/>
        </w:rPr>
      </w:pP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где ДВ - дивиденды выплаченные;</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ДНР - дивиденды нерезиденту;</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9% - ставка налога.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 = (10000 руб. - 3000 руб.) x 9% = 630 руб.</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4. Удержан налог:</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у Смирнова</w:t>
      </w:r>
    </w:p>
    <w:p w:rsidR="002C720A" w:rsidRDefault="002C720A" w:rsidP="00ED7897">
      <w:pPr>
        <w:autoSpaceDE w:val="0"/>
        <w:autoSpaceDN w:val="0"/>
        <w:adjustRightInd w:val="0"/>
        <w:spacing w:line="360" w:lineRule="auto"/>
        <w:ind w:firstLine="709"/>
        <w:jc w:val="both"/>
        <w:rPr>
          <w:color w:val="000000"/>
          <w:sz w:val="28"/>
          <w:szCs w:val="28"/>
        </w:rPr>
      </w:pPr>
    </w:p>
    <w:p w:rsidR="006A2C9C" w:rsidRPr="00ED7897" w:rsidRDefault="006A2C9C"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НС = </w:t>
      </w:r>
      <w:r w:rsidR="00EF2846">
        <w:rPr>
          <w:color w:val="000000"/>
          <w:sz w:val="28"/>
          <w:szCs w:val="28"/>
        </w:rPr>
        <w:pict>
          <v:shape id="_x0000_i1026" type="#_x0000_t75" style="width:51pt;height:35.25pt">
            <v:imagedata r:id="rId8" o:title=""/>
          </v:shape>
        </w:pict>
      </w:r>
      <w:r w:rsidR="00ED7897">
        <w:rPr>
          <w:color w:val="000000"/>
          <w:sz w:val="28"/>
          <w:szCs w:val="28"/>
        </w:rPr>
        <w:t xml:space="preserve"> </w:t>
      </w:r>
      <w:r w:rsidR="006279D5" w:rsidRPr="00ED7897">
        <w:rPr>
          <w:color w:val="000000"/>
          <w:sz w:val="28"/>
          <w:szCs w:val="28"/>
        </w:rPr>
        <w:t>(3)</w:t>
      </w:r>
    </w:p>
    <w:p w:rsidR="006A2C9C" w:rsidRPr="00ED7897" w:rsidRDefault="006A2C9C" w:rsidP="00ED7897">
      <w:pPr>
        <w:autoSpaceDE w:val="0"/>
        <w:autoSpaceDN w:val="0"/>
        <w:adjustRightInd w:val="0"/>
        <w:spacing w:line="360" w:lineRule="auto"/>
        <w:ind w:firstLine="709"/>
        <w:jc w:val="both"/>
        <w:rPr>
          <w:color w:val="000000"/>
          <w:sz w:val="28"/>
          <w:szCs w:val="28"/>
        </w:rPr>
      </w:pP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где нижние индексы соответствуют начальным буквам фамилий акционеров.</w:t>
      </w:r>
    </w:p>
    <w:p w:rsidR="006A2C9C"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Дебет </w:t>
      </w:r>
      <w:r w:rsidR="003002A6" w:rsidRPr="00ED7897">
        <w:rPr>
          <w:color w:val="000000"/>
          <w:sz w:val="28"/>
          <w:szCs w:val="28"/>
        </w:rPr>
        <w:t>75"Расчеты с учредителями"/2 "Расчеты по выплате доходов"</w:t>
      </w:r>
    </w:p>
    <w:p w:rsidR="003002A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Кредит 68 </w:t>
      </w:r>
      <w:r w:rsidR="003002A6" w:rsidRPr="00ED7897">
        <w:rPr>
          <w:color w:val="000000"/>
          <w:sz w:val="28"/>
          <w:szCs w:val="28"/>
        </w:rPr>
        <w:t>"Расчеты по налогам и сборам".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- 180 руб. (630 x 2000 : (2000 + 5000));</w:t>
      </w:r>
    </w:p>
    <w:p w:rsid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у Андреева</w:t>
      </w:r>
    </w:p>
    <w:p w:rsidR="002C720A" w:rsidRDefault="002C720A" w:rsidP="00ED7897">
      <w:pPr>
        <w:autoSpaceDE w:val="0"/>
        <w:autoSpaceDN w:val="0"/>
        <w:adjustRightInd w:val="0"/>
        <w:spacing w:line="360" w:lineRule="auto"/>
        <w:ind w:firstLine="709"/>
        <w:jc w:val="both"/>
        <w:rPr>
          <w:color w:val="000000"/>
          <w:sz w:val="28"/>
          <w:szCs w:val="28"/>
        </w:rPr>
      </w:pPr>
    </w:p>
    <w:p w:rsidR="006A2C9C" w:rsidRPr="00ED7897" w:rsidRDefault="006A2C9C"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НА = </w:t>
      </w:r>
      <w:r w:rsidR="00EF2846">
        <w:rPr>
          <w:color w:val="000000"/>
          <w:sz w:val="28"/>
          <w:szCs w:val="28"/>
        </w:rPr>
        <w:pict>
          <v:shape id="_x0000_i1027" type="#_x0000_t75" style="width:51pt;height:35.25pt">
            <v:imagedata r:id="rId9" o:title=""/>
          </v:shape>
        </w:pict>
      </w:r>
    </w:p>
    <w:p w:rsidR="006A2C9C" w:rsidRPr="00ED7897" w:rsidRDefault="006A2C9C" w:rsidP="00ED7897">
      <w:pPr>
        <w:autoSpaceDE w:val="0"/>
        <w:autoSpaceDN w:val="0"/>
        <w:adjustRightInd w:val="0"/>
        <w:spacing w:line="360" w:lineRule="auto"/>
        <w:ind w:firstLine="709"/>
        <w:jc w:val="both"/>
        <w:rPr>
          <w:color w:val="000000"/>
          <w:sz w:val="28"/>
          <w:szCs w:val="28"/>
        </w:rPr>
      </w:pPr>
      <w:r w:rsidRPr="00ED7897">
        <w:rPr>
          <w:color w:val="000000"/>
          <w:sz w:val="28"/>
          <w:szCs w:val="28"/>
        </w:rPr>
        <w:t>где нижние индексы соответствуют начальным буквам фамилий акционеров.</w:t>
      </w:r>
    </w:p>
    <w:p w:rsid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Дебет 70 </w:t>
      </w:r>
      <w:r w:rsidR="003002A6" w:rsidRPr="00ED7897">
        <w:rPr>
          <w:color w:val="000000"/>
          <w:sz w:val="28"/>
          <w:szCs w:val="28"/>
        </w:rPr>
        <w:t>"Расчеты с персоналом по оплате труда"</w:t>
      </w:r>
    </w:p>
    <w:p w:rsidR="003002A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Кредит 68 </w:t>
      </w:r>
      <w:r w:rsidR="003002A6" w:rsidRPr="00ED7897">
        <w:rPr>
          <w:color w:val="000000"/>
          <w:sz w:val="28"/>
          <w:szCs w:val="28"/>
        </w:rPr>
        <w:t>"Расчеты по налогам и сборам".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- 450 руб. (630 x 5000 : (2000 + 5000)).</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5. Причитается к выплате:</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Смирнову - 1820 руб. (2000 - 180);</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Андрееву - 4550 руб. (5000 - 450).</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В бухгалтерском учете дивиденды полученные </w:t>
      </w:r>
      <w:r w:rsidR="006279D5" w:rsidRPr="00ED7897">
        <w:rPr>
          <w:color w:val="000000"/>
          <w:sz w:val="28"/>
          <w:szCs w:val="28"/>
        </w:rPr>
        <w:t xml:space="preserve">от участия в уставном капитале других организаций </w:t>
      </w:r>
      <w:r w:rsidRPr="00ED7897">
        <w:rPr>
          <w:color w:val="000000"/>
          <w:sz w:val="28"/>
          <w:szCs w:val="28"/>
        </w:rPr>
        <w:t>являются операционными доходами как поступления, связанные с участием в уставны</w:t>
      </w:r>
      <w:r w:rsidR="00515039" w:rsidRPr="00ED7897">
        <w:rPr>
          <w:color w:val="000000"/>
          <w:sz w:val="28"/>
          <w:szCs w:val="28"/>
        </w:rPr>
        <w:t>х капиталах других организаций</w:t>
      </w:r>
      <w:r w:rsidR="00515039" w:rsidRPr="00ED7897">
        <w:rPr>
          <w:rStyle w:val="a6"/>
          <w:color w:val="000000"/>
          <w:sz w:val="28"/>
          <w:szCs w:val="28"/>
          <w:vertAlign w:val="baseline"/>
        </w:rPr>
        <w:footnoteReference w:id="25"/>
      </w:r>
      <w:r w:rsidRPr="00ED7897">
        <w:rPr>
          <w:color w:val="000000"/>
          <w:sz w:val="28"/>
          <w:szCs w:val="28"/>
        </w:rPr>
        <w:t>. Они должны быть отражены на дату либо решения о выплате дивидендов общего собрания акционеров, либо получения извещения о начислении дохода.</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Бухгалтерский учет дивидендов, полученных от иностранной организации, усложняется пересчетом валютных курсов. В этом случае валютная сумма дивидендов, причитающихся организации, должна быть отражена в рублях в ее бухгалтерском учете и бухгалтерской отчетности. Пересчет производят по курсу Банка России, действующему на дату</w:t>
      </w:r>
      <w:r w:rsidR="00515039" w:rsidRPr="00ED7897">
        <w:rPr>
          <w:color w:val="000000"/>
          <w:sz w:val="28"/>
          <w:szCs w:val="28"/>
        </w:rPr>
        <w:t xml:space="preserve"> операции в иностранной валюте</w:t>
      </w:r>
      <w:r w:rsidR="00515039" w:rsidRPr="00ED7897">
        <w:rPr>
          <w:rStyle w:val="a6"/>
          <w:color w:val="000000"/>
          <w:sz w:val="28"/>
          <w:szCs w:val="28"/>
          <w:vertAlign w:val="baseline"/>
        </w:rPr>
        <w:footnoteReference w:id="26"/>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При получении дивидендов в бухгалтерском учете отражается курсовая разница по данной операции, возникающая в результате того, что курс ЦБ РФ на дату выплаты дивидендов отличается от курса на дату принятия к учету дебиторской задолженности по выплате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Курсовая разница отражается в бухгалтерском учете и бухгалтерской отчетности в том отчетном периоде, к которому относится дата исполнения обязательств по оплате или за который составлена бухгалтерская отчетность, и зачисляется на финансовые результаты организации как прочие доходы или</w:t>
      </w:r>
      <w:r w:rsidR="00846A70" w:rsidRPr="00ED7897">
        <w:rPr>
          <w:color w:val="000000"/>
          <w:sz w:val="28"/>
          <w:szCs w:val="28"/>
        </w:rPr>
        <w:t xml:space="preserve"> прочие расходы</w:t>
      </w:r>
      <w:r w:rsidR="00846A70" w:rsidRPr="00ED7897">
        <w:rPr>
          <w:rStyle w:val="a6"/>
          <w:color w:val="000000"/>
          <w:sz w:val="28"/>
          <w:szCs w:val="28"/>
          <w:vertAlign w:val="baseline"/>
        </w:rPr>
        <w:footnoteReference w:id="27"/>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Курсовая разница, связанная с расчетами с учредителями по вкладам, в том числе в уставный (складочный) капитал организации, подлежит зачислению в добав</w:t>
      </w:r>
      <w:r w:rsidR="00846A70" w:rsidRPr="00ED7897">
        <w:rPr>
          <w:color w:val="000000"/>
          <w:sz w:val="28"/>
          <w:szCs w:val="28"/>
        </w:rPr>
        <w:t>очный капитал этой организации</w:t>
      </w:r>
      <w:r w:rsidR="00846A70" w:rsidRPr="00ED7897">
        <w:rPr>
          <w:rStyle w:val="a6"/>
          <w:color w:val="000000"/>
          <w:sz w:val="28"/>
          <w:szCs w:val="28"/>
          <w:vertAlign w:val="baseline"/>
        </w:rPr>
        <w:footnoteReference w:id="28"/>
      </w:r>
      <w:r w:rsidRPr="00ED7897">
        <w:rPr>
          <w:color w:val="000000"/>
          <w:sz w:val="28"/>
          <w:szCs w:val="28"/>
        </w:rPr>
        <w:t>.</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В бухгалтерском учете делают следующие записи.</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На дату вынесения решения о выплате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Дебет 76/3 - Кредит 91/1 - отражены дивиденды к получению на основании выписки из протокола общего собрания акционеров.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На дату получения дивидендов:</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Дебет 51 - Кредит 76/3 - дивиденды поступили на расчетный счет;</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Дебет 76/3 - Кредит 91/2 - отражена курсовая разница по полученным дивидендам;</w:t>
      </w:r>
    </w:p>
    <w:p w:rsidR="001B2396" w:rsidRPr="00ED7897" w:rsidRDefault="001B2396" w:rsidP="00ED7897">
      <w:pPr>
        <w:autoSpaceDE w:val="0"/>
        <w:autoSpaceDN w:val="0"/>
        <w:adjustRightInd w:val="0"/>
        <w:spacing w:line="360" w:lineRule="auto"/>
        <w:ind w:firstLine="709"/>
        <w:jc w:val="both"/>
        <w:rPr>
          <w:color w:val="000000"/>
          <w:sz w:val="28"/>
          <w:szCs w:val="28"/>
        </w:rPr>
      </w:pPr>
      <w:r w:rsidRPr="00ED7897">
        <w:rPr>
          <w:color w:val="000000"/>
          <w:sz w:val="28"/>
          <w:szCs w:val="28"/>
        </w:rPr>
        <w:t>Дебет 99 - Кредит 68 - начислен налог на прибыль с доходов в виде дивидендов.</w:t>
      </w:r>
    </w:p>
    <w:p w:rsidR="00846A70" w:rsidRPr="00ED7897" w:rsidRDefault="004274C7" w:rsidP="00ED7897">
      <w:pPr>
        <w:autoSpaceDE w:val="0"/>
        <w:autoSpaceDN w:val="0"/>
        <w:adjustRightInd w:val="0"/>
        <w:spacing w:line="360" w:lineRule="auto"/>
        <w:ind w:firstLine="709"/>
        <w:jc w:val="both"/>
        <w:rPr>
          <w:color w:val="000000"/>
          <w:sz w:val="28"/>
          <w:szCs w:val="28"/>
        </w:rPr>
      </w:pPr>
      <w:r w:rsidRPr="00ED7897">
        <w:rPr>
          <w:color w:val="000000"/>
          <w:sz w:val="28"/>
          <w:szCs w:val="28"/>
        </w:rPr>
        <w:t>ОАО «Лика»</w:t>
      </w:r>
      <w:r w:rsidR="00846A70" w:rsidRPr="00ED7897">
        <w:rPr>
          <w:color w:val="000000"/>
          <w:sz w:val="28"/>
          <w:szCs w:val="28"/>
        </w:rPr>
        <w:t xml:space="preserve"> приобрело 30% акций греческой компании за 40 000 евро. По итогам 2008 г. греческая компания 15.04.2009 приняла решение о выплате дивидендов своим акционерам в размере 100 000 евро, соответствующая часть которых (30 000 евро) поступила на счет </w:t>
      </w:r>
      <w:r w:rsidRPr="00ED7897">
        <w:rPr>
          <w:color w:val="000000"/>
          <w:sz w:val="28"/>
          <w:szCs w:val="28"/>
        </w:rPr>
        <w:t>ОАО «Лика»</w:t>
      </w:r>
      <w:r w:rsidR="00846A70" w:rsidRPr="00ED7897">
        <w:rPr>
          <w:color w:val="000000"/>
          <w:sz w:val="28"/>
          <w:szCs w:val="28"/>
        </w:rPr>
        <w:t xml:space="preserve"> 25.05.2009.</w:t>
      </w:r>
    </w:p>
    <w:p w:rsidR="00846A70" w:rsidRPr="00ED7897" w:rsidRDefault="00846A70" w:rsidP="00ED7897">
      <w:pPr>
        <w:autoSpaceDE w:val="0"/>
        <w:autoSpaceDN w:val="0"/>
        <w:adjustRightInd w:val="0"/>
        <w:spacing w:line="360" w:lineRule="auto"/>
        <w:ind w:firstLine="709"/>
        <w:jc w:val="both"/>
        <w:rPr>
          <w:color w:val="000000"/>
          <w:sz w:val="28"/>
          <w:szCs w:val="28"/>
        </w:rPr>
      </w:pPr>
      <w:r w:rsidRPr="00ED7897">
        <w:rPr>
          <w:color w:val="000000"/>
          <w:sz w:val="28"/>
          <w:szCs w:val="28"/>
        </w:rPr>
        <w:t>Курсы евро (условно): 15.04.2009 - 44 руб., 30.04.2009 - 42 руб., 25.05.2009 - 43 руб.</w:t>
      </w:r>
    </w:p>
    <w:p w:rsidR="00846A70" w:rsidRPr="00ED7897" w:rsidRDefault="00846A70" w:rsidP="00ED7897">
      <w:pPr>
        <w:autoSpaceDE w:val="0"/>
        <w:autoSpaceDN w:val="0"/>
        <w:adjustRightInd w:val="0"/>
        <w:spacing w:line="360" w:lineRule="auto"/>
        <w:ind w:firstLine="709"/>
        <w:jc w:val="both"/>
        <w:rPr>
          <w:color w:val="000000"/>
          <w:sz w:val="28"/>
          <w:szCs w:val="28"/>
        </w:rPr>
      </w:pPr>
      <w:r w:rsidRPr="00ED7897">
        <w:rPr>
          <w:color w:val="000000"/>
          <w:sz w:val="28"/>
          <w:szCs w:val="28"/>
        </w:rPr>
        <w:t>Согласно ст. 10 Конвенции об избежании двойного налогообложения между Правительством РФ и Правительством Греческой Республики от 26.06.2000 дивиденды, выплачиваемые компанией - резидентом одного договаривающегося государства резиденту другого договаривающегося государства, могут облагаться налогом в другом государстве, причем взыскиваемый налог не должен превышать 5% от общей суммы дивидендов, если лицо, имеющее право на дивиденды, прямо владеет по крайней мере 25% капитала компании, выплачивающей дивиденды, и 10% в остальных случаях. Таким образом, может возникнуть ситуация, в которой российский налогоплательщик получит положенные дивиденды за вычетом 5% налога, который удержан греческой организацией.</w:t>
      </w:r>
    </w:p>
    <w:p w:rsidR="00846A70" w:rsidRPr="00ED7897" w:rsidRDefault="004274C7" w:rsidP="00ED7897">
      <w:pPr>
        <w:autoSpaceDE w:val="0"/>
        <w:autoSpaceDN w:val="0"/>
        <w:adjustRightInd w:val="0"/>
        <w:spacing w:line="360" w:lineRule="auto"/>
        <w:ind w:firstLine="709"/>
        <w:jc w:val="both"/>
        <w:rPr>
          <w:color w:val="000000"/>
          <w:sz w:val="28"/>
          <w:szCs w:val="28"/>
        </w:rPr>
      </w:pPr>
      <w:r w:rsidRPr="00ED7897">
        <w:rPr>
          <w:color w:val="000000"/>
          <w:sz w:val="28"/>
          <w:szCs w:val="28"/>
        </w:rPr>
        <w:t xml:space="preserve">Если </w:t>
      </w:r>
      <w:r w:rsidR="00846A70" w:rsidRPr="00ED7897">
        <w:rPr>
          <w:color w:val="000000"/>
          <w:sz w:val="28"/>
          <w:szCs w:val="28"/>
        </w:rPr>
        <w:t>резидент одного договаривающегося государства получает доход, который в соответствии с положениями Конвенции может облагаться налогом в другом договаривающемся государстве, первое упомянутое государство разрешит вычет из налога на доход данного резидента суммы, равной налогу на доход, уплаченному в этом другом государстве.</w:t>
      </w:r>
    </w:p>
    <w:p w:rsidR="00846A70" w:rsidRPr="00ED7897" w:rsidRDefault="00846A70" w:rsidP="00ED7897">
      <w:pPr>
        <w:autoSpaceDE w:val="0"/>
        <w:autoSpaceDN w:val="0"/>
        <w:adjustRightInd w:val="0"/>
        <w:spacing w:line="360" w:lineRule="auto"/>
        <w:ind w:firstLine="709"/>
        <w:jc w:val="both"/>
        <w:rPr>
          <w:color w:val="000000"/>
          <w:sz w:val="28"/>
          <w:szCs w:val="28"/>
        </w:rPr>
      </w:pPr>
      <w:r w:rsidRPr="00ED7897">
        <w:rPr>
          <w:color w:val="000000"/>
          <w:sz w:val="28"/>
          <w:szCs w:val="28"/>
        </w:rPr>
        <w:t>В бухгалтерском учете будут сделаны проводки.</w:t>
      </w:r>
    </w:p>
    <w:p w:rsidR="00846A70" w:rsidRPr="00ED7897" w:rsidRDefault="00846A70" w:rsidP="00ED7897">
      <w:pPr>
        <w:autoSpaceDE w:val="0"/>
        <w:autoSpaceDN w:val="0"/>
        <w:adjustRightInd w:val="0"/>
        <w:spacing w:line="360" w:lineRule="auto"/>
        <w:ind w:firstLine="709"/>
        <w:jc w:val="both"/>
        <w:outlineLvl w:val="0"/>
        <w:rPr>
          <w:color w:val="000000"/>
          <w:sz w:val="28"/>
          <w:szCs w:val="28"/>
        </w:rPr>
      </w:pPr>
    </w:p>
    <w:tbl>
      <w:tblPr>
        <w:tblW w:w="4727" w:type="pct"/>
        <w:tblInd w:w="112" w:type="dxa"/>
        <w:tblLayout w:type="fixed"/>
        <w:tblCellMar>
          <w:left w:w="70" w:type="dxa"/>
          <w:right w:w="70" w:type="dxa"/>
        </w:tblCellMar>
        <w:tblLook w:val="0000" w:firstRow="0" w:lastRow="0" w:firstColumn="0" w:lastColumn="0" w:noHBand="0" w:noVBand="0"/>
      </w:tblPr>
      <w:tblGrid>
        <w:gridCol w:w="4994"/>
        <w:gridCol w:w="1247"/>
        <w:gridCol w:w="1320"/>
        <w:gridCol w:w="1415"/>
      </w:tblGrid>
      <w:tr w:rsidR="00846A70" w:rsidRPr="002C720A" w:rsidTr="002C720A">
        <w:trPr>
          <w:cantSplit/>
          <w:trHeight w:val="36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Содержание операции</w:t>
            </w:r>
            <w:r w:rsidR="00ED7897" w:rsidRPr="002C720A">
              <w:rPr>
                <w:color w:val="000000"/>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Дебет</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Кредит</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Сумма,</w:t>
            </w:r>
            <w:r w:rsidR="00ED7897" w:rsidRPr="002C720A">
              <w:rPr>
                <w:color w:val="000000"/>
                <w:sz w:val="20"/>
                <w:szCs w:val="20"/>
              </w:rPr>
              <w:t xml:space="preserve"> </w:t>
            </w:r>
            <w:r w:rsidRPr="002C720A">
              <w:rPr>
                <w:color w:val="000000"/>
                <w:sz w:val="20"/>
                <w:szCs w:val="20"/>
              </w:rPr>
              <w:t>руб.</w:t>
            </w:r>
            <w:r w:rsidR="00ED7897" w:rsidRPr="002C720A">
              <w:rPr>
                <w:color w:val="000000"/>
                <w:sz w:val="20"/>
                <w:szCs w:val="20"/>
              </w:rPr>
              <w:t xml:space="preserve"> </w:t>
            </w:r>
          </w:p>
        </w:tc>
      </w:tr>
      <w:tr w:rsidR="00846A70" w:rsidRPr="002C720A" w:rsidTr="002C720A">
        <w:trPr>
          <w:cantSplit/>
          <w:trHeight w:val="240"/>
        </w:trPr>
        <w:tc>
          <w:tcPr>
            <w:tcW w:w="8975" w:type="dxa"/>
            <w:gridSpan w:val="4"/>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15.04.2009</w:t>
            </w:r>
            <w:r w:rsidR="00ED7897" w:rsidRPr="002C720A">
              <w:rPr>
                <w:color w:val="000000"/>
                <w:sz w:val="20"/>
                <w:szCs w:val="20"/>
              </w:rPr>
              <w:t xml:space="preserve"> </w:t>
            </w:r>
          </w:p>
        </w:tc>
      </w:tr>
      <w:tr w:rsidR="00846A70" w:rsidRPr="002C720A" w:rsidTr="002C720A">
        <w:trPr>
          <w:cantSplit/>
          <w:trHeight w:val="48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Отражено начисление дивидендов</w:t>
            </w:r>
            <w:r w:rsidR="00ED7897" w:rsidRPr="002C720A">
              <w:rPr>
                <w:color w:val="000000"/>
                <w:sz w:val="20"/>
                <w:szCs w:val="20"/>
              </w:rPr>
              <w:t xml:space="preserve"> </w:t>
            </w:r>
            <w:r w:rsidRPr="002C720A">
              <w:rPr>
                <w:color w:val="000000"/>
                <w:sz w:val="20"/>
                <w:szCs w:val="20"/>
              </w:rPr>
              <w:br/>
              <w:t>греческой компанией</w:t>
            </w:r>
            <w:r w:rsidR="00ED7897" w:rsidRPr="002C720A">
              <w:rPr>
                <w:color w:val="000000"/>
                <w:sz w:val="20"/>
                <w:szCs w:val="20"/>
              </w:rPr>
              <w:t xml:space="preserve"> </w:t>
            </w:r>
            <w:r w:rsidRPr="002C720A">
              <w:rPr>
                <w:color w:val="000000"/>
                <w:sz w:val="20"/>
                <w:szCs w:val="20"/>
              </w:rPr>
              <w:br/>
              <w:t>(30 000 евро x 44 руб.)</w:t>
            </w:r>
            <w:r w:rsidR="00ED7897" w:rsidRPr="002C720A">
              <w:rPr>
                <w:color w:val="000000"/>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76-3</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91-1</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1 320 000</w:t>
            </w:r>
          </w:p>
        </w:tc>
      </w:tr>
      <w:tr w:rsidR="00846A70" w:rsidRPr="002C720A" w:rsidTr="002C720A">
        <w:trPr>
          <w:cantSplit/>
          <w:trHeight w:val="48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Отражено отложенное налоговое</w:t>
            </w:r>
            <w:r w:rsidR="00ED7897" w:rsidRPr="002C720A">
              <w:rPr>
                <w:color w:val="000000"/>
                <w:sz w:val="20"/>
                <w:szCs w:val="20"/>
              </w:rPr>
              <w:t xml:space="preserve"> </w:t>
            </w:r>
            <w:r w:rsidRPr="002C720A">
              <w:rPr>
                <w:color w:val="000000"/>
                <w:sz w:val="20"/>
                <w:szCs w:val="20"/>
              </w:rPr>
              <w:br/>
              <w:t>обязательство</w:t>
            </w:r>
            <w:r w:rsidR="00ED7897" w:rsidRPr="002C720A">
              <w:rPr>
                <w:color w:val="000000"/>
                <w:sz w:val="20"/>
                <w:szCs w:val="20"/>
              </w:rPr>
              <w:t xml:space="preserve"> </w:t>
            </w:r>
            <w:r w:rsidRPr="002C720A">
              <w:rPr>
                <w:color w:val="000000"/>
                <w:sz w:val="20"/>
                <w:szCs w:val="20"/>
              </w:rPr>
              <w:t>(1 320 000 руб. x 9%)</w:t>
            </w:r>
            <w:r w:rsidR="00ED7897" w:rsidRPr="002C720A">
              <w:rPr>
                <w:color w:val="000000"/>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68</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77</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118 800</w:t>
            </w:r>
          </w:p>
        </w:tc>
      </w:tr>
      <w:tr w:rsidR="00846A70" w:rsidRPr="002C720A" w:rsidTr="002C720A">
        <w:trPr>
          <w:cantSplit/>
          <w:trHeight w:val="240"/>
        </w:trPr>
        <w:tc>
          <w:tcPr>
            <w:tcW w:w="8975" w:type="dxa"/>
            <w:gridSpan w:val="4"/>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30.04.2009</w:t>
            </w:r>
            <w:r w:rsidR="00ED7897" w:rsidRPr="002C720A">
              <w:rPr>
                <w:color w:val="000000"/>
                <w:sz w:val="20"/>
                <w:szCs w:val="20"/>
              </w:rPr>
              <w:t xml:space="preserve"> </w:t>
            </w:r>
          </w:p>
        </w:tc>
      </w:tr>
      <w:tr w:rsidR="00846A70" w:rsidRPr="002C720A" w:rsidTr="002C720A">
        <w:trPr>
          <w:cantSplit/>
          <w:trHeight w:val="48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Отражена отрицательная курсовая</w:t>
            </w:r>
            <w:r w:rsidR="00ED7897" w:rsidRPr="002C720A">
              <w:rPr>
                <w:color w:val="000000"/>
                <w:sz w:val="20"/>
                <w:szCs w:val="20"/>
              </w:rPr>
              <w:t xml:space="preserve"> </w:t>
            </w:r>
            <w:r w:rsidRPr="002C720A">
              <w:rPr>
                <w:color w:val="000000"/>
                <w:sz w:val="20"/>
                <w:szCs w:val="20"/>
              </w:rPr>
              <w:br/>
              <w:t>разница</w:t>
            </w:r>
            <w:r w:rsidR="00ED7897" w:rsidRPr="002C720A">
              <w:rPr>
                <w:color w:val="000000"/>
                <w:sz w:val="20"/>
                <w:szCs w:val="20"/>
              </w:rPr>
              <w:t xml:space="preserve"> </w:t>
            </w:r>
            <w:r w:rsidRPr="002C720A">
              <w:rPr>
                <w:color w:val="000000"/>
                <w:sz w:val="20"/>
                <w:szCs w:val="20"/>
              </w:rPr>
              <w:t>(30 000 евро x (44 - 42) руб.)</w:t>
            </w:r>
            <w:r w:rsidR="00ED7897" w:rsidRPr="002C720A">
              <w:rPr>
                <w:color w:val="000000"/>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91-2</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76-3</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60 000</w:t>
            </w:r>
          </w:p>
        </w:tc>
      </w:tr>
      <w:tr w:rsidR="00846A70" w:rsidRPr="002C720A" w:rsidTr="002C720A">
        <w:trPr>
          <w:cantSplit/>
          <w:trHeight w:val="60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В связи с изменением курса</w:t>
            </w:r>
            <w:r w:rsidR="00ED7897" w:rsidRPr="002C720A">
              <w:rPr>
                <w:color w:val="000000"/>
                <w:sz w:val="20"/>
                <w:szCs w:val="20"/>
              </w:rPr>
              <w:t xml:space="preserve"> </w:t>
            </w:r>
            <w:r w:rsidRPr="002C720A">
              <w:rPr>
                <w:color w:val="000000"/>
                <w:sz w:val="20"/>
                <w:szCs w:val="20"/>
              </w:rPr>
              <w:br/>
              <w:t>скорректирована сумма отложенного</w:t>
            </w:r>
            <w:r w:rsidR="00ED7897" w:rsidRPr="002C720A">
              <w:rPr>
                <w:color w:val="000000"/>
                <w:sz w:val="20"/>
                <w:szCs w:val="20"/>
              </w:rPr>
              <w:t xml:space="preserve"> </w:t>
            </w:r>
            <w:r w:rsidRPr="002C720A">
              <w:rPr>
                <w:color w:val="000000"/>
                <w:sz w:val="20"/>
                <w:szCs w:val="20"/>
              </w:rPr>
              <w:br/>
              <w:t>обязательства</w:t>
            </w:r>
            <w:r w:rsidR="00ED7897" w:rsidRPr="002C720A">
              <w:rPr>
                <w:color w:val="000000"/>
                <w:sz w:val="20"/>
                <w:szCs w:val="20"/>
              </w:rPr>
              <w:t xml:space="preserve"> </w:t>
            </w:r>
            <w:r w:rsidRPr="002C720A">
              <w:rPr>
                <w:color w:val="000000"/>
                <w:sz w:val="20"/>
                <w:szCs w:val="20"/>
              </w:rPr>
              <w:t>(60 000 руб. x 9%)</w:t>
            </w:r>
            <w:r w:rsidR="00ED7897" w:rsidRPr="002C720A">
              <w:rPr>
                <w:color w:val="000000"/>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77</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68</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5 400</w:t>
            </w:r>
          </w:p>
        </w:tc>
      </w:tr>
      <w:tr w:rsidR="00846A70" w:rsidRPr="002C720A" w:rsidTr="002C720A">
        <w:trPr>
          <w:cantSplit/>
          <w:trHeight w:val="48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Налог на прибыль с суммы начисленных</w:t>
            </w:r>
            <w:r w:rsidR="00ED7897" w:rsidRPr="002C720A">
              <w:rPr>
                <w:color w:val="000000"/>
                <w:sz w:val="20"/>
                <w:szCs w:val="20"/>
              </w:rPr>
              <w:t xml:space="preserve"> </w:t>
            </w:r>
            <w:r w:rsidRPr="002C720A">
              <w:rPr>
                <w:color w:val="000000"/>
                <w:sz w:val="20"/>
                <w:szCs w:val="20"/>
              </w:rPr>
              <w:t>дивидендов</w:t>
            </w:r>
            <w:r w:rsidR="00ED7897" w:rsidRPr="002C720A">
              <w:rPr>
                <w:color w:val="000000"/>
                <w:sz w:val="20"/>
                <w:szCs w:val="20"/>
              </w:rPr>
              <w:t xml:space="preserve"> </w:t>
            </w:r>
            <w:r w:rsidRPr="002C720A">
              <w:rPr>
                <w:color w:val="000000"/>
                <w:sz w:val="20"/>
                <w:szCs w:val="20"/>
              </w:rPr>
              <w:br/>
              <w:t>(1 320 000 руб. - 60 000 руб.) x 9%</w:t>
            </w:r>
            <w:r w:rsidR="00ED7897" w:rsidRPr="002C720A">
              <w:rPr>
                <w:color w:val="000000"/>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99</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68</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113 400</w:t>
            </w:r>
          </w:p>
        </w:tc>
      </w:tr>
      <w:tr w:rsidR="00846A70" w:rsidRPr="002C720A" w:rsidTr="002C720A">
        <w:trPr>
          <w:cantSplit/>
          <w:trHeight w:val="240"/>
        </w:trPr>
        <w:tc>
          <w:tcPr>
            <w:tcW w:w="8975" w:type="dxa"/>
            <w:gridSpan w:val="4"/>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25.05.2009</w:t>
            </w:r>
            <w:r w:rsidR="00ED7897" w:rsidRPr="002C720A">
              <w:rPr>
                <w:color w:val="000000"/>
                <w:sz w:val="20"/>
                <w:szCs w:val="20"/>
              </w:rPr>
              <w:t xml:space="preserve"> </w:t>
            </w:r>
          </w:p>
        </w:tc>
      </w:tr>
      <w:tr w:rsidR="00846A70" w:rsidRPr="002C720A" w:rsidTr="002C720A">
        <w:trPr>
          <w:cantSplit/>
          <w:trHeight w:val="48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Отражена положительная курсовая</w:t>
            </w:r>
            <w:r w:rsidR="00ED7897" w:rsidRPr="002C720A">
              <w:rPr>
                <w:color w:val="000000"/>
                <w:sz w:val="20"/>
                <w:szCs w:val="20"/>
              </w:rPr>
              <w:t xml:space="preserve"> </w:t>
            </w:r>
            <w:r w:rsidRPr="002C720A">
              <w:rPr>
                <w:color w:val="000000"/>
                <w:sz w:val="20"/>
                <w:szCs w:val="20"/>
              </w:rPr>
              <w:t>разница</w:t>
            </w:r>
            <w:r w:rsidR="00ED7897" w:rsidRPr="002C720A">
              <w:rPr>
                <w:color w:val="000000"/>
                <w:sz w:val="20"/>
                <w:szCs w:val="20"/>
              </w:rPr>
              <w:t xml:space="preserve"> </w:t>
            </w:r>
            <w:r w:rsidRPr="002C720A">
              <w:rPr>
                <w:color w:val="000000"/>
                <w:sz w:val="20"/>
                <w:szCs w:val="20"/>
              </w:rPr>
              <w:br/>
              <w:t>(30 000 евро x (43 - 42) руб.)</w:t>
            </w:r>
            <w:r w:rsidR="00ED7897" w:rsidRPr="002C720A">
              <w:rPr>
                <w:color w:val="000000"/>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76-3</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91-1</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30 000</w:t>
            </w:r>
          </w:p>
        </w:tc>
      </w:tr>
      <w:tr w:rsidR="00846A70" w:rsidRPr="002C720A" w:rsidTr="002C720A">
        <w:trPr>
          <w:cantSplit/>
          <w:trHeight w:val="48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В связи с изменившимся курсом отражен постоянный налоговый актив</w:t>
            </w:r>
            <w:r w:rsidR="00ED7897" w:rsidRPr="002C720A">
              <w:rPr>
                <w:color w:val="000000"/>
                <w:sz w:val="20"/>
                <w:szCs w:val="20"/>
              </w:rPr>
              <w:t xml:space="preserve"> </w:t>
            </w:r>
            <w:r w:rsidRPr="002C720A">
              <w:rPr>
                <w:color w:val="000000"/>
                <w:sz w:val="20"/>
                <w:szCs w:val="20"/>
              </w:rPr>
              <w:br/>
              <w:t>(30 000 руб. x 9%)</w:t>
            </w:r>
            <w:r w:rsidR="00ED7897" w:rsidRPr="002C720A">
              <w:rPr>
                <w:color w:val="000000"/>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99</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68</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2 700</w:t>
            </w:r>
          </w:p>
        </w:tc>
      </w:tr>
      <w:tr w:rsidR="00846A70" w:rsidRPr="002C720A" w:rsidTr="002C720A">
        <w:trPr>
          <w:cantSplit/>
          <w:trHeight w:val="48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Отражен прочий расход в виде налога,</w:t>
            </w:r>
            <w:r w:rsidR="00ED7897" w:rsidRPr="002C720A">
              <w:rPr>
                <w:color w:val="000000"/>
                <w:sz w:val="20"/>
                <w:szCs w:val="20"/>
              </w:rPr>
              <w:t xml:space="preserve"> </w:t>
            </w:r>
            <w:r w:rsidRPr="002C720A">
              <w:rPr>
                <w:color w:val="000000"/>
                <w:sz w:val="20"/>
                <w:szCs w:val="20"/>
              </w:rPr>
              <w:t>удержанного в Греции</w:t>
            </w:r>
            <w:r w:rsidR="00ED7897" w:rsidRPr="002C720A">
              <w:rPr>
                <w:color w:val="000000"/>
                <w:sz w:val="20"/>
                <w:szCs w:val="20"/>
              </w:rPr>
              <w:t xml:space="preserve"> </w:t>
            </w:r>
            <w:r w:rsidRPr="002C720A">
              <w:rPr>
                <w:color w:val="000000"/>
                <w:sz w:val="20"/>
                <w:szCs w:val="20"/>
              </w:rPr>
              <w:t>(30 000 евро x 5% x 43 руб.)</w:t>
            </w:r>
            <w:r w:rsidR="00ED7897" w:rsidRPr="002C720A">
              <w:rPr>
                <w:color w:val="000000"/>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68</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76-3</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64 500</w:t>
            </w:r>
          </w:p>
        </w:tc>
      </w:tr>
      <w:tr w:rsidR="00846A70" w:rsidRPr="002C720A" w:rsidTr="002C720A">
        <w:trPr>
          <w:cantSplit/>
          <w:trHeight w:val="36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Получены дивиденды</w:t>
            </w:r>
            <w:r w:rsidR="00ED7897" w:rsidRPr="002C720A">
              <w:rPr>
                <w:color w:val="000000"/>
                <w:sz w:val="20"/>
                <w:szCs w:val="20"/>
              </w:rPr>
              <w:t xml:space="preserve"> </w:t>
            </w:r>
            <w:r w:rsidRPr="002C720A">
              <w:rPr>
                <w:color w:val="000000"/>
                <w:sz w:val="20"/>
                <w:szCs w:val="20"/>
              </w:rPr>
              <w:br/>
              <w:t xml:space="preserve">(30 000 евро x 43 руб. - 64 500 руб.)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52</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76-3</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1 225 500</w:t>
            </w:r>
          </w:p>
        </w:tc>
      </w:tr>
      <w:tr w:rsidR="00846A70" w:rsidRPr="002C720A" w:rsidTr="002C720A">
        <w:trPr>
          <w:cantSplit/>
          <w:trHeight w:val="480"/>
        </w:trPr>
        <w:tc>
          <w:tcPr>
            <w:tcW w:w="4993"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Списано отложенное налоговое</w:t>
            </w:r>
            <w:r w:rsidR="00ED7897" w:rsidRPr="002C720A">
              <w:rPr>
                <w:color w:val="000000"/>
                <w:sz w:val="20"/>
                <w:szCs w:val="20"/>
              </w:rPr>
              <w:t xml:space="preserve"> </w:t>
            </w:r>
            <w:r w:rsidRPr="002C720A">
              <w:rPr>
                <w:color w:val="000000"/>
                <w:sz w:val="20"/>
                <w:szCs w:val="20"/>
              </w:rPr>
              <w:br/>
              <w:t>обязательство</w:t>
            </w:r>
            <w:r w:rsidR="00ED7897" w:rsidRPr="002C720A">
              <w:rPr>
                <w:color w:val="000000"/>
                <w:sz w:val="20"/>
                <w:szCs w:val="20"/>
              </w:rPr>
              <w:t xml:space="preserve"> </w:t>
            </w:r>
            <w:r w:rsidRPr="002C720A">
              <w:rPr>
                <w:color w:val="000000"/>
                <w:sz w:val="20"/>
                <w:szCs w:val="20"/>
              </w:rPr>
              <w:t>(118 800 - 5 400) руб.</w:t>
            </w:r>
            <w:r w:rsidR="00ED7897" w:rsidRPr="002C720A">
              <w:rPr>
                <w:color w:val="000000"/>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77</w:t>
            </w:r>
            <w:r w:rsidR="00ED7897" w:rsidRPr="002C720A">
              <w:rPr>
                <w:color w:val="000000"/>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68</w:t>
            </w:r>
            <w:r w:rsidR="00ED7897" w:rsidRPr="002C720A">
              <w:rPr>
                <w:color w:val="000000"/>
                <w:sz w:val="20"/>
                <w:szCs w:val="20"/>
              </w:rPr>
              <w:t xml:space="preserve"> </w:t>
            </w:r>
          </w:p>
        </w:tc>
        <w:tc>
          <w:tcPr>
            <w:tcW w:w="1415" w:type="dxa"/>
            <w:tcBorders>
              <w:top w:val="single" w:sz="6" w:space="0" w:color="auto"/>
              <w:left w:val="single" w:sz="6" w:space="0" w:color="auto"/>
              <w:bottom w:val="single" w:sz="6" w:space="0" w:color="auto"/>
              <w:right w:val="single" w:sz="6" w:space="0" w:color="auto"/>
            </w:tcBorders>
          </w:tcPr>
          <w:p w:rsidR="00846A70" w:rsidRPr="002C720A" w:rsidRDefault="00846A70" w:rsidP="002C720A">
            <w:pPr>
              <w:autoSpaceDE w:val="0"/>
              <w:autoSpaceDN w:val="0"/>
              <w:adjustRightInd w:val="0"/>
              <w:spacing w:line="360" w:lineRule="auto"/>
              <w:jc w:val="both"/>
              <w:rPr>
                <w:color w:val="000000"/>
                <w:sz w:val="20"/>
                <w:szCs w:val="20"/>
              </w:rPr>
            </w:pPr>
            <w:r w:rsidRPr="002C720A">
              <w:rPr>
                <w:color w:val="000000"/>
                <w:sz w:val="20"/>
                <w:szCs w:val="20"/>
              </w:rPr>
              <w:t>113 400</w:t>
            </w:r>
          </w:p>
        </w:tc>
      </w:tr>
    </w:tbl>
    <w:p w:rsidR="00846A70" w:rsidRPr="00ED7897" w:rsidRDefault="00846A70" w:rsidP="00ED7897">
      <w:pPr>
        <w:autoSpaceDE w:val="0"/>
        <w:autoSpaceDN w:val="0"/>
        <w:adjustRightInd w:val="0"/>
        <w:spacing w:line="360" w:lineRule="auto"/>
        <w:ind w:firstLine="709"/>
        <w:jc w:val="both"/>
        <w:rPr>
          <w:color w:val="000000"/>
          <w:sz w:val="28"/>
          <w:szCs w:val="28"/>
        </w:rPr>
      </w:pPr>
    </w:p>
    <w:p w:rsidR="004274C7" w:rsidRPr="00ED7897" w:rsidRDefault="004274C7" w:rsidP="00ED7897">
      <w:pPr>
        <w:autoSpaceDE w:val="0"/>
        <w:autoSpaceDN w:val="0"/>
        <w:adjustRightInd w:val="0"/>
        <w:spacing w:line="360" w:lineRule="auto"/>
        <w:ind w:firstLine="709"/>
        <w:jc w:val="both"/>
        <w:rPr>
          <w:color w:val="000000"/>
          <w:sz w:val="28"/>
          <w:szCs w:val="28"/>
        </w:rPr>
      </w:pPr>
      <w:r w:rsidRPr="00ED7897">
        <w:rPr>
          <w:color w:val="000000"/>
          <w:sz w:val="28"/>
          <w:szCs w:val="28"/>
        </w:rPr>
        <w:t>Годовые дивиденды, рекомендованные или объявленные в установленном порядке по результатам работы организации за отчетный год, раскрываются только в Пояснительной записке к годовой бухгалтерской отчетности.</w:t>
      </w:r>
    </w:p>
    <w:p w:rsidR="004274C7" w:rsidRPr="00ED7897" w:rsidRDefault="004274C7" w:rsidP="00ED7897">
      <w:pPr>
        <w:autoSpaceDE w:val="0"/>
        <w:autoSpaceDN w:val="0"/>
        <w:adjustRightInd w:val="0"/>
        <w:spacing w:line="360" w:lineRule="auto"/>
        <w:ind w:firstLine="709"/>
        <w:jc w:val="both"/>
        <w:rPr>
          <w:color w:val="000000"/>
          <w:sz w:val="28"/>
          <w:szCs w:val="28"/>
        </w:rPr>
      </w:pPr>
      <w:r w:rsidRPr="00ED7897">
        <w:rPr>
          <w:color w:val="000000"/>
          <w:sz w:val="28"/>
          <w:szCs w:val="28"/>
        </w:rPr>
        <w:t>Бухгалтерские записи, отражающие решение собрания акционеров по распределению чистой прибыли, отражаются в бухгалтерском учете в том периоде, когда состоялось общее собрание и было принято соответствующее решение.</w:t>
      </w:r>
    </w:p>
    <w:p w:rsidR="004274C7" w:rsidRPr="00ED7897" w:rsidRDefault="004274C7" w:rsidP="00ED7897">
      <w:pPr>
        <w:autoSpaceDE w:val="0"/>
        <w:autoSpaceDN w:val="0"/>
        <w:adjustRightInd w:val="0"/>
        <w:spacing w:line="360" w:lineRule="auto"/>
        <w:ind w:firstLine="709"/>
        <w:jc w:val="both"/>
        <w:rPr>
          <w:color w:val="000000"/>
          <w:sz w:val="28"/>
          <w:szCs w:val="28"/>
        </w:rPr>
      </w:pPr>
      <w:r w:rsidRPr="00ED7897">
        <w:rPr>
          <w:color w:val="000000"/>
          <w:sz w:val="28"/>
          <w:szCs w:val="28"/>
        </w:rPr>
        <w:t>Промежуточные дивиденды, выплаченные в течение года, за который подготавливается бухгалтерская отчетность, отражаются обособленно в годовом бухгалтерском балансе в разделе "Капитал и резервы".</w:t>
      </w:r>
    </w:p>
    <w:p w:rsidR="004274C7" w:rsidRPr="00ED7897" w:rsidRDefault="004274C7" w:rsidP="00ED7897">
      <w:pPr>
        <w:autoSpaceDE w:val="0"/>
        <w:autoSpaceDN w:val="0"/>
        <w:adjustRightInd w:val="0"/>
        <w:spacing w:line="360" w:lineRule="auto"/>
        <w:ind w:firstLine="709"/>
        <w:jc w:val="both"/>
        <w:rPr>
          <w:color w:val="000000"/>
          <w:sz w:val="28"/>
          <w:szCs w:val="28"/>
        </w:rPr>
      </w:pPr>
      <w:r w:rsidRPr="00ED7897">
        <w:rPr>
          <w:color w:val="000000"/>
          <w:sz w:val="28"/>
          <w:szCs w:val="28"/>
        </w:rPr>
        <w:t>В бухгалтерском балансе по строке 470 "Нераспределенная прибыль (непокрытый убыток)" за отчетный год показывают полную сумму нераспределенной прибыли. Для отражения промежуточных дивидендов вводят дополнительную строку, например строку 471 "Промежуточные дивиденды, выплаченные в течение года". В ней в круглых скобках отражается сумма выплаченных в течение года дивидендов. Разница между показателями строк 470 и 471 даст информацию о реальной сумме нераспределенной прибыли, оставшейся в распоряжении организации.</w:t>
      </w:r>
    </w:p>
    <w:p w:rsidR="004274C7" w:rsidRPr="00ED7897" w:rsidRDefault="004274C7" w:rsidP="00ED7897">
      <w:pPr>
        <w:autoSpaceDE w:val="0"/>
        <w:autoSpaceDN w:val="0"/>
        <w:adjustRightInd w:val="0"/>
        <w:spacing w:line="360" w:lineRule="auto"/>
        <w:ind w:firstLine="709"/>
        <w:jc w:val="both"/>
        <w:rPr>
          <w:color w:val="000000"/>
          <w:sz w:val="28"/>
          <w:szCs w:val="28"/>
        </w:rPr>
      </w:pPr>
      <w:r w:rsidRPr="00ED7897">
        <w:rPr>
          <w:color w:val="000000"/>
          <w:sz w:val="28"/>
          <w:szCs w:val="28"/>
        </w:rPr>
        <w:t>Для того чтобы отразить в бухгалтерском учете дивиденды, выплаченные в натуральной форме, организация сначала начисляет дивиденды (в оценке передаваемого имущества) за счет чистой прибыли и отражает задолженность по НДФЛ перед бюджетом по данным выплатам. Затем в учете отражают реализацию передаваемого имущества, начисляют с нее НДС. Источником погашения долга указывают задолженность по выплате дивидендов акционеру. При этом на сумму НДС, уплачиваемую в бюджет, образуется убыток.</w:t>
      </w:r>
    </w:p>
    <w:p w:rsidR="00ED7897" w:rsidRDefault="004274C7" w:rsidP="00ED7897">
      <w:pPr>
        <w:autoSpaceDE w:val="0"/>
        <w:autoSpaceDN w:val="0"/>
        <w:adjustRightInd w:val="0"/>
        <w:spacing w:line="360" w:lineRule="auto"/>
        <w:ind w:firstLine="709"/>
        <w:jc w:val="both"/>
        <w:rPr>
          <w:color w:val="000000"/>
          <w:sz w:val="28"/>
          <w:szCs w:val="28"/>
        </w:rPr>
      </w:pPr>
      <w:r w:rsidRPr="00ED7897">
        <w:rPr>
          <w:color w:val="000000"/>
          <w:sz w:val="28"/>
          <w:szCs w:val="28"/>
        </w:rPr>
        <w:t>Неденежная форма выплаты дивидендов возможна только в том случае, если это прямо предусмотрено уставом АО.</w:t>
      </w:r>
    </w:p>
    <w:p w:rsidR="004274C7" w:rsidRPr="00ED7897" w:rsidRDefault="004274C7" w:rsidP="00ED7897">
      <w:pPr>
        <w:autoSpaceDE w:val="0"/>
        <w:autoSpaceDN w:val="0"/>
        <w:adjustRightInd w:val="0"/>
        <w:spacing w:line="360" w:lineRule="auto"/>
        <w:ind w:firstLine="709"/>
        <w:jc w:val="both"/>
        <w:rPr>
          <w:color w:val="000000"/>
          <w:sz w:val="28"/>
          <w:szCs w:val="28"/>
        </w:rPr>
      </w:pPr>
    </w:p>
    <w:p w:rsidR="00A44511" w:rsidRPr="002C720A" w:rsidRDefault="002C720A" w:rsidP="002C720A">
      <w:pPr>
        <w:pStyle w:val="1"/>
        <w:spacing w:before="0" w:after="0"/>
        <w:ind w:firstLine="709"/>
        <w:rPr>
          <w:caps/>
          <w:color w:val="000000"/>
        </w:rPr>
      </w:pPr>
      <w:bookmarkStart w:id="4" w:name="_Toc245041723"/>
      <w:r>
        <w:rPr>
          <w:b w:val="0"/>
          <w:bCs w:val="0"/>
          <w:color w:val="000000"/>
        </w:rPr>
        <w:br w:type="page"/>
      </w:r>
      <w:r w:rsidR="00A44511" w:rsidRPr="002C720A">
        <w:rPr>
          <w:caps/>
          <w:color w:val="000000"/>
        </w:rPr>
        <w:t>Глава 3. Совершенствование учета расчетов по причитающимся дивидендам</w:t>
      </w:r>
      <w:bookmarkEnd w:id="4"/>
    </w:p>
    <w:p w:rsidR="004274C7" w:rsidRPr="00ED7897" w:rsidRDefault="004274C7" w:rsidP="00ED7897">
      <w:pPr>
        <w:autoSpaceDE w:val="0"/>
        <w:autoSpaceDN w:val="0"/>
        <w:adjustRightInd w:val="0"/>
        <w:spacing w:line="360" w:lineRule="auto"/>
        <w:ind w:firstLine="709"/>
        <w:jc w:val="both"/>
        <w:rPr>
          <w:color w:val="000000"/>
          <w:sz w:val="28"/>
          <w:szCs w:val="28"/>
        </w:rPr>
      </w:pPr>
    </w:p>
    <w:p w:rsidR="004274C7" w:rsidRPr="002C720A" w:rsidRDefault="00C362E0" w:rsidP="002C720A">
      <w:pPr>
        <w:autoSpaceDE w:val="0"/>
        <w:autoSpaceDN w:val="0"/>
        <w:adjustRightInd w:val="0"/>
        <w:spacing w:line="360" w:lineRule="auto"/>
        <w:ind w:firstLine="709"/>
        <w:jc w:val="center"/>
        <w:rPr>
          <w:b/>
          <w:bCs/>
          <w:color w:val="000000"/>
          <w:sz w:val="28"/>
          <w:szCs w:val="28"/>
        </w:rPr>
      </w:pPr>
      <w:r w:rsidRPr="002C720A">
        <w:rPr>
          <w:b/>
          <w:bCs/>
          <w:color w:val="000000"/>
          <w:sz w:val="28"/>
          <w:szCs w:val="28"/>
        </w:rPr>
        <w:t>3.1 Оптимизация дивидендной политики акционерных обществ</w:t>
      </w:r>
    </w:p>
    <w:p w:rsidR="00C362E0" w:rsidRPr="00ED7897" w:rsidRDefault="00C362E0" w:rsidP="00ED7897">
      <w:pPr>
        <w:spacing w:line="360" w:lineRule="auto"/>
        <w:ind w:firstLine="709"/>
        <w:jc w:val="both"/>
        <w:rPr>
          <w:color w:val="000000"/>
          <w:sz w:val="28"/>
          <w:szCs w:val="28"/>
        </w:rPr>
      </w:pPr>
    </w:p>
    <w:p w:rsidR="00C362E0" w:rsidRPr="00ED7897" w:rsidRDefault="00C362E0" w:rsidP="00ED7897">
      <w:pPr>
        <w:spacing w:line="360" w:lineRule="auto"/>
        <w:ind w:firstLine="709"/>
        <w:jc w:val="both"/>
        <w:rPr>
          <w:color w:val="000000"/>
          <w:sz w:val="28"/>
          <w:szCs w:val="28"/>
        </w:rPr>
      </w:pPr>
      <w:r w:rsidRPr="00ED7897">
        <w:rPr>
          <w:color w:val="000000"/>
          <w:sz w:val="28"/>
          <w:szCs w:val="28"/>
        </w:rPr>
        <w:t>Чистая прибыль является одним из основных собственных источников для финансирования деятельности акционерного общества. В процессе распределения чистой прибыли обеспечивается своевременная уплата налогов, формируется система пропорций распределения прибыли на капитализируемую и потребляемую части, обеспечивается формирование финансовых ресурсов за счет прибыли для развития отдельных видов деятельности предприятия. Дивидендная политика представляет собой динамический процесс в ходе распределения чистой прибыли акционерного общества, который заключается в оптимизации пропорций между потребляемой и капитализируемой прибылью. Каждое предприятие, исходя из условий и задач хозяйственной деятельности, формирует собственную дивидендную политику. При этом выплата дивидендов отвлекает часть собственных средств и влияет на показатели структуры капитала и план капиталовложений предприятия.</w:t>
      </w:r>
    </w:p>
    <w:p w:rsidR="00ED7897" w:rsidRDefault="00C362E0" w:rsidP="00ED7897">
      <w:pPr>
        <w:spacing w:line="360" w:lineRule="auto"/>
        <w:ind w:firstLine="709"/>
        <w:jc w:val="both"/>
        <w:rPr>
          <w:color w:val="000000"/>
          <w:sz w:val="28"/>
          <w:szCs w:val="28"/>
        </w:rPr>
      </w:pPr>
      <w:r w:rsidRPr="00ED7897">
        <w:rPr>
          <w:color w:val="000000"/>
          <w:sz w:val="28"/>
          <w:szCs w:val="28"/>
        </w:rPr>
        <w:t>Немаловажным является утверждение о том, что «размер дивидендов обусловлен, прежде всего, рентабельностью деятельности предприятия, т.е. возможностью аккумуляции такого объема прибыли, который бы без ущерба для его деятельности может быть выплачен акционерам, и только потом – от дивидендной политики, т.е. от конкретных особенностей перераспределения полученной предприятием чистой прибыли».</w:t>
      </w:r>
      <w:r w:rsidRPr="00ED7897">
        <w:rPr>
          <w:rStyle w:val="a6"/>
          <w:color w:val="000000"/>
          <w:sz w:val="28"/>
          <w:szCs w:val="28"/>
          <w:vertAlign w:val="baseline"/>
        </w:rPr>
        <w:footnoteReference w:id="29"/>
      </w:r>
      <w:r w:rsidRPr="00ED7897">
        <w:rPr>
          <w:color w:val="000000"/>
          <w:sz w:val="28"/>
          <w:szCs w:val="28"/>
        </w:rPr>
        <w:t xml:space="preserve"> Иными словами, размер дивидендов в первую очередь зависит от способности акционерного общества приносить прибыль и только потом – от типа дивидендной политики.</w:t>
      </w:r>
    </w:p>
    <w:p w:rsidR="00ED7897" w:rsidRDefault="00C362E0" w:rsidP="00ED7897">
      <w:pPr>
        <w:spacing w:line="360" w:lineRule="auto"/>
        <w:ind w:firstLine="709"/>
        <w:jc w:val="both"/>
        <w:rPr>
          <w:color w:val="000000"/>
          <w:sz w:val="28"/>
          <w:szCs w:val="28"/>
        </w:rPr>
      </w:pPr>
      <w:r w:rsidRPr="00ED7897">
        <w:rPr>
          <w:color w:val="000000"/>
          <w:sz w:val="28"/>
          <w:szCs w:val="28"/>
        </w:rPr>
        <w:t>На практике процесс формирования дивидендной политики многосложен и включает в себя несколько основных этапов, которые акционерному обществу необходимо структурировать следующим образом.</w:t>
      </w:r>
    </w:p>
    <w:p w:rsidR="00ED7897" w:rsidRDefault="00C362E0" w:rsidP="00ED7897">
      <w:pPr>
        <w:spacing w:line="360" w:lineRule="auto"/>
        <w:ind w:firstLine="709"/>
        <w:jc w:val="both"/>
        <w:rPr>
          <w:color w:val="000000"/>
          <w:sz w:val="28"/>
          <w:szCs w:val="28"/>
        </w:rPr>
      </w:pPr>
      <w:r w:rsidRPr="00ED7897">
        <w:rPr>
          <w:color w:val="000000"/>
          <w:sz w:val="28"/>
          <w:szCs w:val="28"/>
        </w:rPr>
        <w:t>На первом этапе нужно провести оценку факторов, определяющих дивидендную политику, в частности, определить инвестиционные возможности предприятия (выявить необходимость расширения инвестиционных программ, готовность проектов с высокой степенью эффективности), выявить возможности формирования финансовых ресурсов из альтернативных источников (оценить доступность кредитов на финансовом рынке, рассчитать стоимость капитала, определить уровень кредитоспособности предприятия). Необходимо также принимать во внимание факторы, связанные с объективными ограничениями (правовые ограничения, ограничения по структуре капитала, уровень генерируемой прибыли) и прочие факторы (уровень платежеспособности предприятия, конъюнктурный цикл товарного рынка, уровень дивидендных выплат компаниями конкурентами).</w:t>
      </w:r>
    </w:p>
    <w:p w:rsidR="00C362E0" w:rsidRPr="00ED7897" w:rsidRDefault="00C362E0" w:rsidP="00ED7897">
      <w:pPr>
        <w:spacing w:line="360" w:lineRule="auto"/>
        <w:ind w:firstLine="709"/>
        <w:jc w:val="both"/>
        <w:rPr>
          <w:color w:val="000000"/>
          <w:sz w:val="28"/>
          <w:szCs w:val="28"/>
        </w:rPr>
      </w:pPr>
      <w:r w:rsidRPr="00ED7897">
        <w:rPr>
          <w:color w:val="000000"/>
          <w:sz w:val="28"/>
          <w:szCs w:val="28"/>
        </w:rPr>
        <w:t>На втором этапе формирования дивидендной политики акционерного общества, с учетом оценки вышеперечисленных факторов и в соответствии со стратегией предприятия, необходимо выбрать тип дивидендной политики (консервативная, умеренная, агрессивная) и подтип дивидендной политики (дивиденды по остаточному принципу, фиксированные дивиденды, фиксированные и экстра дивиденды, постоянные дивиденды к прибыли или постоянно растущие дивиденды).</w:t>
      </w:r>
    </w:p>
    <w:p w:rsidR="00C362E0" w:rsidRPr="00ED7897" w:rsidRDefault="00C362E0" w:rsidP="00ED7897">
      <w:pPr>
        <w:spacing w:line="360" w:lineRule="auto"/>
        <w:ind w:firstLine="709"/>
        <w:jc w:val="both"/>
        <w:rPr>
          <w:color w:val="000000"/>
          <w:sz w:val="28"/>
          <w:szCs w:val="28"/>
        </w:rPr>
      </w:pPr>
      <w:r w:rsidRPr="00ED7897">
        <w:rPr>
          <w:color w:val="000000"/>
          <w:sz w:val="28"/>
          <w:szCs w:val="28"/>
        </w:rPr>
        <w:t>На третьем этапе следует разработать механизм распределения прибыли в соответствии с избранным типом и подтипом дивидендной политики, который предусматривает определенную последовательность действий. В первую очередь, из суммы чистой прибыли вычитаются формируемые за ее счет обязательные отчисления в резервный фонд и другие обязательные фонды специального назначения, предусмотренные уставом предприятия. Очищенная таким образом сумма чистой прибыли представляет собой так называемый дивидендный коридор, в рамках которого реализуется соответствующий тип и подтип дивидендной политики. Во вторую очередь, оставшаяся часть чистой прибыли распределяется на капитализируемую и потребляемую ее части. Если акционерное общество придерживается консервативного типа дивидендной политики, то в процессе данного этапа приоритетной задачей является формирование фонда производственного развития. Если же предприятие придерживается агрессивного типа дивидендной политики, то приоритетной задачей является формирование фонда потребления. Наконец, в третью очередь, сформированный за счет прибыли фонд потребления распределяется на фонд дивидендных выплат и фонд потребления персонала акционерного общества. Последний фонд предусматривает дополнительное материальное стимулирование работников и удовлетворение их социальных нужд согласно коллективному договору предприятия с работниками.</w:t>
      </w:r>
    </w:p>
    <w:p w:rsidR="00ED7897" w:rsidRDefault="00C362E0" w:rsidP="00ED7897">
      <w:pPr>
        <w:spacing w:line="360" w:lineRule="auto"/>
        <w:ind w:firstLine="709"/>
        <w:jc w:val="both"/>
        <w:rPr>
          <w:color w:val="000000"/>
          <w:sz w:val="28"/>
          <w:szCs w:val="28"/>
        </w:rPr>
      </w:pPr>
      <w:r w:rsidRPr="00ED7897">
        <w:rPr>
          <w:color w:val="000000"/>
          <w:sz w:val="28"/>
          <w:szCs w:val="28"/>
        </w:rPr>
        <w:t>На четвертом этапе формирования дивидендной политики необходимо определить уровень дивидендных выплат и размер дивиденда на акцию. Если акционерный капитал предприятия состоит из обыкновенных и привилегированных акций, общий фонд дивидендных выплат складывается из фонда выплат по привилегированным акциям и фонда по обыкновенным акциям. При этом фонд дивидендных выплат по обыкновенным акциям и дивиденд на акцию устанавливаются после формирования фонда выплат по привилегированным акциям, поскольку, согласно национальному законодательству, владельцы привилегированных акций имеют право на первоочередное получение дивидендов по сравнению с владельцами обыкновенных акций. Если же акционерный капитал предприятия состоит только из обыкновенных акций, общий фонд дивидендных выплат эквивалентен фонду выплат по обыкновенным акциям, и очередность его формирования не устанавливается. Размер дивиденда на акцию рассчитывается в зависимости от количества размещенных акций.</w:t>
      </w:r>
    </w:p>
    <w:p w:rsidR="00ED7897" w:rsidRDefault="00C362E0" w:rsidP="00ED7897">
      <w:pPr>
        <w:spacing w:line="360" w:lineRule="auto"/>
        <w:ind w:firstLine="709"/>
        <w:jc w:val="both"/>
        <w:rPr>
          <w:color w:val="000000"/>
          <w:sz w:val="28"/>
          <w:szCs w:val="28"/>
        </w:rPr>
      </w:pPr>
      <w:r w:rsidRPr="00ED7897">
        <w:rPr>
          <w:color w:val="000000"/>
          <w:sz w:val="28"/>
          <w:szCs w:val="28"/>
        </w:rPr>
        <w:t>На пятом этапе предприятию следует определиться с формой дивидендных выплат (денежные дивиденды, дивиденды акциями и другим имуществом, выкуп собственных акций).</w:t>
      </w:r>
    </w:p>
    <w:p w:rsidR="00C362E0" w:rsidRPr="00ED7897" w:rsidRDefault="00C362E0" w:rsidP="00ED7897">
      <w:pPr>
        <w:spacing w:line="360" w:lineRule="auto"/>
        <w:ind w:firstLine="709"/>
        <w:jc w:val="both"/>
        <w:rPr>
          <w:color w:val="000000"/>
          <w:sz w:val="28"/>
          <w:szCs w:val="28"/>
        </w:rPr>
      </w:pPr>
      <w:r w:rsidRPr="00ED7897">
        <w:rPr>
          <w:color w:val="000000"/>
          <w:sz w:val="28"/>
          <w:szCs w:val="28"/>
        </w:rPr>
        <w:t>На заключительном шестом этапе, необходимо проанализировать и оценить эффективность сформированной дивидендной политики. Анализ дивидендной политики проводится на основе показателей рыночной активности предприятия, таких, как чистая прибыль на акцию, коэффициент выплаты дивидендов, коэффициент цена-прибыль, дивидендная доходность акций, совокупность которых позволяет судить о степени ее эффективности.</w:t>
      </w:r>
    </w:p>
    <w:p w:rsidR="00ED7897" w:rsidRDefault="00C362E0" w:rsidP="00ED7897">
      <w:pPr>
        <w:spacing w:line="360" w:lineRule="auto"/>
        <w:ind w:firstLine="709"/>
        <w:jc w:val="both"/>
        <w:rPr>
          <w:color w:val="000000"/>
          <w:sz w:val="28"/>
          <w:szCs w:val="28"/>
        </w:rPr>
      </w:pPr>
      <w:r w:rsidRPr="00ED7897">
        <w:rPr>
          <w:color w:val="000000"/>
          <w:sz w:val="28"/>
          <w:szCs w:val="28"/>
        </w:rPr>
        <w:t>Источником выплаты дивидендов является прибыль предприятия после налогообложения (чистая прибыль), которая определяется по данным бухгалтерской отчетности акционерного общества.</w:t>
      </w:r>
    </w:p>
    <w:p w:rsidR="00ED7897" w:rsidRDefault="00C362E0" w:rsidP="00ED7897">
      <w:pPr>
        <w:spacing w:line="360" w:lineRule="auto"/>
        <w:ind w:firstLine="709"/>
        <w:jc w:val="both"/>
        <w:rPr>
          <w:color w:val="000000"/>
          <w:sz w:val="28"/>
          <w:szCs w:val="28"/>
        </w:rPr>
      </w:pPr>
      <w:r w:rsidRPr="00ED7897">
        <w:rPr>
          <w:color w:val="000000"/>
          <w:sz w:val="28"/>
          <w:szCs w:val="28"/>
        </w:rPr>
        <w:t>Таким образом, выплата дивидендов из чистой прибыли акционерного общества приводит к необоснованному двойному налогообложению дивидендов – на уровне налога на прибыль и на уровне налога на прирост капитала. Налог на прирост капитала выражается в виде подоходного налога для акционеров физических лиц и в виде налога на прибыль для акционеров юридических лиц. В российских условиях прибыль до налогообложения облагается дважды – на уровне предприятия по ставке налога на прибыль (24%) и на уровне акционера (как юридического лица, так и физического): по ставке налога на дивиденды (9%). Таким образом, прибыль до налогообложения при выплате дивидендов облагается по совокупной налоговой ставке 33% (24%+9%), т.е. совокупный налог на дивиденды в действительности достигает 33%. Одним из вариантов решения дилеммы двойных налогов на дивиденды является изменение источника дивидендных выплат, предлагаемое диссертантом.</w:t>
      </w:r>
    </w:p>
    <w:p w:rsidR="00ED7897" w:rsidRDefault="00C362E0" w:rsidP="00ED7897">
      <w:pPr>
        <w:spacing w:line="360" w:lineRule="auto"/>
        <w:ind w:firstLine="709"/>
        <w:jc w:val="both"/>
        <w:rPr>
          <w:color w:val="000000"/>
          <w:sz w:val="28"/>
          <w:szCs w:val="28"/>
        </w:rPr>
      </w:pPr>
      <w:r w:rsidRPr="00ED7897">
        <w:rPr>
          <w:color w:val="000000"/>
          <w:sz w:val="28"/>
          <w:szCs w:val="28"/>
        </w:rPr>
        <w:t>Если в настоящее время источником выплаты дивидендов служит чистая прибыль (после уплаты налога на прибыль), то для устранения двойного налогообложения дивидендов источником выплаты дивидендов следует установить распределенную для этих целей прибыль (до уплаты налога на прибыль). Отсюда следует понятие распределенной прибыли – это часть прибыли акционерного общества до налогообложения в распоряжении потребителей этой прибыли, налог с которой уплачивают сами потребители (акционеры).</w:t>
      </w:r>
    </w:p>
    <w:p w:rsidR="00ED7897" w:rsidRDefault="00C362E0" w:rsidP="00ED7897">
      <w:pPr>
        <w:spacing w:line="360" w:lineRule="auto"/>
        <w:ind w:firstLine="709"/>
        <w:jc w:val="both"/>
        <w:rPr>
          <w:color w:val="000000"/>
          <w:sz w:val="28"/>
          <w:szCs w:val="28"/>
        </w:rPr>
      </w:pPr>
      <w:r w:rsidRPr="00ED7897">
        <w:rPr>
          <w:color w:val="000000"/>
          <w:sz w:val="28"/>
          <w:szCs w:val="28"/>
        </w:rPr>
        <w:t>Для устранения двойного налогообложения дивидендов следует внести коррективы в порядок определения чистой прибыли предприятия в отчете о прибылях и убытках акционерного общества. После получения акционерным обществом прибыли до налогообложения, из нее следует вычесть распределенную в целях выплаты дивидендов прибыль, налог с которой должны уплатить потребители этой прибыли, т.е. акционеры.</w:t>
      </w:r>
    </w:p>
    <w:p w:rsidR="00C362E0" w:rsidRPr="00ED7897" w:rsidRDefault="00C362E0" w:rsidP="00ED7897">
      <w:pPr>
        <w:spacing w:line="360" w:lineRule="auto"/>
        <w:ind w:firstLine="709"/>
        <w:jc w:val="both"/>
        <w:rPr>
          <w:color w:val="000000"/>
          <w:sz w:val="28"/>
          <w:szCs w:val="28"/>
        </w:rPr>
      </w:pPr>
      <w:r w:rsidRPr="00ED7897">
        <w:rPr>
          <w:color w:val="000000"/>
          <w:sz w:val="28"/>
          <w:szCs w:val="28"/>
        </w:rPr>
        <w:t>Таким образом, самое главное новшество заключается в том, что распределенная прибыль, из которой выплачиваются дивиденды, не облагается налогом на прибыль на уровне предприятия, в то время как остающаяся в распоряжении предприятия прибыль от обычной деятельности налогом облагается (по установленной законодательством ставке в 24%), формируя чистую (нераспределенную) прибыль в распоряжении предприятия.</w:t>
      </w:r>
    </w:p>
    <w:p w:rsidR="00ED7897" w:rsidRDefault="00C362E0" w:rsidP="00ED7897">
      <w:pPr>
        <w:spacing w:line="360" w:lineRule="auto"/>
        <w:ind w:firstLine="709"/>
        <w:jc w:val="both"/>
        <w:rPr>
          <w:color w:val="000000"/>
          <w:sz w:val="28"/>
          <w:szCs w:val="28"/>
        </w:rPr>
      </w:pPr>
      <w:r w:rsidRPr="00ED7897">
        <w:rPr>
          <w:color w:val="000000"/>
          <w:sz w:val="28"/>
          <w:szCs w:val="28"/>
        </w:rPr>
        <w:t>После того, как с одной части прибыли акционерного общества (прибыли от обычной деятельности) налог уплачен, необходимо проследить, каким образом и по каким ставкам уплачиваются налоги со второй части прибыли акционерного общества (распределенной прибыли). Похоже, что налоговая ставка в 9%, по которой в настоящее время уплачивают налог на дивиденды российские акционеры (как юридические, так и физические лица) не подходит по двум причинам. Во-первых, совокупный налог на дивиденды сократится с 33% до 9% и, очевидно, что это приведет к серьезному недополучению доходов государства по налогу на прибыль. Во-вторых, чрезмерная дифференцированность налогообложения доходов от прироста капитала и дивидендов способствует использованию предприятиями недобросовестных схем по уклонению от налогообложения. В этих условиях наиболее приемлемыми ставками налогообложения дивидендов будут ставки действующих налогов на доходы акционера: для акционера юридического лица это ставка налога на прибыль в размере 24%, для акционера физического лица – ставка подоходного налога на уровне 13%, тем самым совокупный налог на дивиденды, достигающий сейчас, как было показано выше 33%, существенно сократится. Принимая во внимание существование двух групп акционеров, которые облагаются по разным налоговым ставкам и занимают разные доли в акционерном капитале предприятия, совокупный доход обеих групп после всех преобразований можно представить в виде следующего математического выражения:</w:t>
      </w:r>
    </w:p>
    <w:p w:rsidR="002C720A" w:rsidRDefault="002C720A" w:rsidP="00ED7897">
      <w:pPr>
        <w:spacing w:line="360" w:lineRule="auto"/>
        <w:ind w:firstLine="709"/>
        <w:jc w:val="both"/>
        <w:rPr>
          <w:color w:val="000000"/>
          <w:sz w:val="28"/>
          <w:szCs w:val="28"/>
        </w:rPr>
      </w:pPr>
    </w:p>
    <w:p w:rsidR="00ED7897" w:rsidRDefault="00EF2846" w:rsidP="00ED7897">
      <w:pPr>
        <w:spacing w:line="360" w:lineRule="auto"/>
        <w:ind w:firstLine="709"/>
        <w:jc w:val="both"/>
        <w:rPr>
          <w:color w:val="000000"/>
          <w:sz w:val="28"/>
          <w:szCs w:val="28"/>
        </w:rPr>
      </w:pPr>
      <w:r>
        <w:rPr>
          <w:color w:val="000000"/>
          <w:sz w:val="28"/>
          <w:szCs w:val="28"/>
        </w:rPr>
        <w:pict>
          <v:shape id="_x0000_i1028" type="#_x0000_t75" style="width:189pt;height:18pt">
            <v:imagedata r:id="rId10" o:title=""/>
          </v:shape>
        </w:pict>
      </w:r>
      <w:r w:rsidR="00C362E0" w:rsidRPr="00ED7897">
        <w:rPr>
          <w:color w:val="000000"/>
          <w:sz w:val="28"/>
          <w:szCs w:val="28"/>
        </w:rPr>
        <w:t>,</w:t>
      </w:r>
    </w:p>
    <w:p w:rsidR="002C720A" w:rsidRDefault="002C720A" w:rsidP="00ED7897">
      <w:pPr>
        <w:spacing w:line="360" w:lineRule="auto"/>
        <w:ind w:firstLine="709"/>
        <w:jc w:val="both"/>
        <w:rPr>
          <w:color w:val="000000"/>
          <w:sz w:val="28"/>
          <w:szCs w:val="28"/>
        </w:rPr>
      </w:pPr>
    </w:p>
    <w:p w:rsidR="00ED7897" w:rsidRDefault="00C362E0" w:rsidP="00ED7897">
      <w:pPr>
        <w:spacing w:line="360" w:lineRule="auto"/>
        <w:ind w:firstLine="709"/>
        <w:jc w:val="both"/>
        <w:rPr>
          <w:color w:val="000000"/>
          <w:sz w:val="28"/>
          <w:szCs w:val="28"/>
        </w:rPr>
      </w:pPr>
      <w:r w:rsidRPr="00ED7897">
        <w:rPr>
          <w:color w:val="000000"/>
          <w:sz w:val="28"/>
          <w:szCs w:val="28"/>
        </w:rPr>
        <w:t>где REV – совокупный доход группы акционеров, руб.;</w:t>
      </w:r>
    </w:p>
    <w:p w:rsidR="00ED7897" w:rsidRDefault="00C362E0" w:rsidP="00ED7897">
      <w:pPr>
        <w:spacing w:line="360" w:lineRule="auto"/>
        <w:ind w:firstLine="709"/>
        <w:jc w:val="both"/>
        <w:rPr>
          <w:color w:val="000000"/>
          <w:sz w:val="28"/>
          <w:szCs w:val="28"/>
        </w:rPr>
      </w:pPr>
      <w:r w:rsidRPr="00ED7897">
        <w:rPr>
          <w:color w:val="000000"/>
          <w:sz w:val="28"/>
          <w:szCs w:val="28"/>
        </w:rPr>
        <w:t>NI – распределенная прибыль в целях выплаты дивидендов, руб.;</w:t>
      </w:r>
    </w:p>
    <w:p w:rsidR="00ED7897" w:rsidRDefault="00C362E0" w:rsidP="00ED7897">
      <w:pPr>
        <w:spacing w:line="360" w:lineRule="auto"/>
        <w:ind w:firstLine="709"/>
        <w:jc w:val="both"/>
        <w:rPr>
          <w:color w:val="000000"/>
          <w:sz w:val="28"/>
          <w:szCs w:val="28"/>
        </w:rPr>
      </w:pPr>
      <w:r w:rsidRPr="00ED7897">
        <w:rPr>
          <w:color w:val="000000"/>
          <w:sz w:val="28"/>
          <w:szCs w:val="28"/>
        </w:rPr>
        <w:t>k1 – доля юридических лиц в акционерном капитале предприятия, в долях единицы;</w:t>
      </w:r>
    </w:p>
    <w:p w:rsidR="00ED7897" w:rsidRDefault="00C362E0" w:rsidP="00ED7897">
      <w:pPr>
        <w:spacing w:line="360" w:lineRule="auto"/>
        <w:ind w:firstLine="709"/>
        <w:jc w:val="both"/>
        <w:rPr>
          <w:color w:val="000000"/>
          <w:sz w:val="28"/>
          <w:szCs w:val="28"/>
        </w:rPr>
      </w:pPr>
      <w:r w:rsidRPr="00ED7897">
        <w:rPr>
          <w:color w:val="000000"/>
          <w:sz w:val="28"/>
          <w:szCs w:val="28"/>
        </w:rPr>
        <w:t>k2 – доля физических лиц в акционерном капитале предприятия, в долях единицы;</w:t>
      </w:r>
    </w:p>
    <w:p w:rsidR="00ED7897" w:rsidRDefault="00EF2846" w:rsidP="00ED7897">
      <w:pPr>
        <w:spacing w:line="360" w:lineRule="auto"/>
        <w:ind w:firstLine="709"/>
        <w:jc w:val="both"/>
        <w:rPr>
          <w:color w:val="000000"/>
          <w:sz w:val="28"/>
          <w:szCs w:val="28"/>
        </w:rPr>
      </w:pPr>
      <w:r>
        <w:rPr>
          <w:color w:val="000000"/>
          <w:sz w:val="28"/>
          <w:szCs w:val="28"/>
        </w:rPr>
        <w:pict>
          <v:shape id="_x0000_i1029" type="#_x0000_t75" style="width:14.25pt;height:18pt">
            <v:imagedata r:id="rId11" o:title=""/>
          </v:shape>
        </w:pict>
      </w:r>
      <w:r w:rsidR="00C362E0" w:rsidRPr="00ED7897">
        <w:rPr>
          <w:color w:val="000000"/>
          <w:sz w:val="28"/>
          <w:szCs w:val="28"/>
        </w:rPr>
        <w:t xml:space="preserve"> – налог на дивиденды акционера юридического лица, в долях единицы;</w:t>
      </w:r>
    </w:p>
    <w:p w:rsidR="00ED7897" w:rsidRDefault="00EF2846" w:rsidP="00ED7897">
      <w:pPr>
        <w:spacing w:line="360" w:lineRule="auto"/>
        <w:ind w:firstLine="709"/>
        <w:jc w:val="both"/>
        <w:rPr>
          <w:color w:val="000000"/>
          <w:sz w:val="28"/>
          <w:szCs w:val="28"/>
        </w:rPr>
      </w:pPr>
      <w:r>
        <w:rPr>
          <w:color w:val="000000"/>
          <w:sz w:val="28"/>
          <w:szCs w:val="28"/>
        </w:rPr>
        <w:pict>
          <v:shape id="_x0000_i1030" type="#_x0000_t75" style="width:15.75pt;height:18pt">
            <v:imagedata r:id="rId12" o:title=""/>
          </v:shape>
        </w:pict>
      </w:r>
      <w:r w:rsidR="00C362E0" w:rsidRPr="00ED7897">
        <w:rPr>
          <w:color w:val="000000"/>
          <w:sz w:val="28"/>
          <w:szCs w:val="28"/>
        </w:rPr>
        <w:t xml:space="preserve"> – налог на дивиденды акционера физического лица, в долях единицы.</w:t>
      </w:r>
    </w:p>
    <w:p w:rsidR="00C362E0" w:rsidRPr="00ED7897" w:rsidRDefault="00C362E0" w:rsidP="00ED7897">
      <w:pPr>
        <w:spacing w:line="360" w:lineRule="auto"/>
        <w:ind w:firstLine="709"/>
        <w:jc w:val="both"/>
        <w:rPr>
          <w:color w:val="000000"/>
          <w:sz w:val="28"/>
          <w:szCs w:val="28"/>
        </w:rPr>
      </w:pPr>
      <w:r w:rsidRPr="00ED7897">
        <w:rPr>
          <w:color w:val="000000"/>
          <w:sz w:val="28"/>
          <w:szCs w:val="28"/>
        </w:rPr>
        <w:t>Предложенная схема является гораздо более справедливой для акционеров, получающих дивиденды, поскольку устраняет двойное налогообложение и оставляет в их распоряжении больше дохода, чем при действующей налоговой системе.</w:t>
      </w:r>
    </w:p>
    <w:p w:rsidR="00ED7897" w:rsidRDefault="00C362E0" w:rsidP="00ED7897">
      <w:pPr>
        <w:spacing w:line="360" w:lineRule="auto"/>
        <w:ind w:firstLine="709"/>
        <w:jc w:val="both"/>
        <w:rPr>
          <w:color w:val="000000"/>
          <w:sz w:val="28"/>
          <w:szCs w:val="28"/>
        </w:rPr>
      </w:pPr>
      <w:r w:rsidRPr="00ED7897">
        <w:rPr>
          <w:color w:val="000000"/>
          <w:sz w:val="28"/>
          <w:szCs w:val="28"/>
        </w:rPr>
        <w:t>Консервативная дивидендная политика является оптимальной для российских акционерных обществ и рекомендуется 70% предприятий в промышленности; умеренной дивидендной политики следует придерживаться 29% акционерных обществ, и лишь менее 1% могут использовать агрессивную дивидендную политику.</w:t>
      </w:r>
    </w:p>
    <w:p w:rsidR="00ED7897" w:rsidRDefault="00C362E0" w:rsidP="00ED7897">
      <w:pPr>
        <w:spacing w:line="360" w:lineRule="auto"/>
        <w:ind w:firstLine="709"/>
        <w:jc w:val="both"/>
        <w:rPr>
          <w:color w:val="000000"/>
          <w:sz w:val="28"/>
          <w:szCs w:val="28"/>
        </w:rPr>
      </w:pPr>
      <w:r w:rsidRPr="00ED7897">
        <w:rPr>
          <w:color w:val="000000"/>
          <w:sz w:val="28"/>
          <w:szCs w:val="28"/>
        </w:rPr>
        <w:t>Выплата дивидендов по остаточному принципу выступает оптимальным подтипом дивидендной политики, которую в своей практике могут использовать 56% российских акционерных обществ в промышленности; выплата фиксированных дивидендов менее востребована и может поддерживаться 14% акционерных обществ; применение выплат фиксированных дивидендов плюс экстра дивидендов в определенные периоды времени возможно в 29% акционерных обществ. Невостребованной является выплата постоянных дивидендов по отношению к прибыли, которая доступна менее 1% акционерных обществ и выплата постоянно возрастающих сумм дивидендов, которую российские акционерные общества пока позволить себе не могут.</w:t>
      </w:r>
    </w:p>
    <w:p w:rsidR="00ED7897" w:rsidRDefault="00C362E0" w:rsidP="00ED7897">
      <w:pPr>
        <w:spacing w:line="360" w:lineRule="auto"/>
        <w:ind w:firstLine="709"/>
        <w:jc w:val="both"/>
        <w:rPr>
          <w:color w:val="000000"/>
          <w:sz w:val="28"/>
          <w:szCs w:val="28"/>
        </w:rPr>
      </w:pPr>
      <w:r w:rsidRPr="00ED7897">
        <w:rPr>
          <w:color w:val="000000"/>
          <w:sz w:val="28"/>
          <w:szCs w:val="28"/>
        </w:rPr>
        <w:t>Оптимальной величиной дивидендных выплат к чистой прибыли является диапазон 0%-10%, которую себе могут позволить 56% российских акционерных обществ в промышленности; 10%-20% чистой прибыли на дивидендные выплаты следует распределять 14% акционерных обществ; выплачивать дивиденды в размере 20%-50% от чистой прибыли рекомендовано 29% акционерных обществ. Наконец, 50%-100% чистой прибыли могут направлять менее 1% акционерных обществ в промышленности.</w:t>
      </w:r>
    </w:p>
    <w:p w:rsidR="00C362E0" w:rsidRPr="00ED7897" w:rsidRDefault="00C362E0" w:rsidP="00ED7897">
      <w:pPr>
        <w:spacing w:line="360" w:lineRule="auto"/>
        <w:ind w:firstLine="709"/>
        <w:jc w:val="both"/>
        <w:rPr>
          <w:color w:val="000000"/>
          <w:sz w:val="28"/>
          <w:szCs w:val="28"/>
        </w:rPr>
      </w:pPr>
      <w:r w:rsidRPr="00ED7897">
        <w:rPr>
          <w:color w:val="000000"/>
          <w:sz w:val="28"/>
          <w:szCs w:val="28"/>
        </w:rPr>
        <w:t>Оптимальной формой дивидендных выплат для подавляющего большинства (85%) российских акционерных обществ в промышленности являются денежные выплаты, однако в некоторых случаях (15%) не исключены выплаты дивидендов акциями.</w:t>
      </w:r>
    </w:p>
    <w:p w:rsidR="00ED7897" w:rsidRDefault="00C362E0" w:rsidP="00ED7897">
      <w:pPr>
        <w:spacing w:line="360" w:lineRule="auto"/>
        <w:ind w:firstLine="709"/>
        <w:jc w:val="both"/>
        <w:rPr>
          <w:color w:val="000000"/>
          <w:sz w:val="28"/>
          <w:szCs w:val="28"/>
        </w:rPr>
      </w:pPr>
      <w:r w:rsidRPr="00ED7897">
        <w:rPr>
          <w:color w:val="000000"/>
          <w:sz w:val="28"/>
          <w:szCs w:val="28"/>
        </w:rPr>
        <w:t>Переходное состояние российской экономики характеризуется динамичными темпами роста, но значительным износом основных фондов, высокой отдачей на инвестированный капитал, но дороговизной заемного капитала, монополизмом, но в то же время государственной значимостью целых отраслей промышленности. В этих условиях дивидендная политика российских акционерных обществ не должна препятствовать развитию и осуществлению инвестиционной деятельности, и, следовательно, будущему увеличению прибыли предприятия, а призвана соблюдать оптимальное сочетание между потребностями акционеров и возможностями развития хозяйственной деятельности предприятия, и, следовательно, должна способствовать развитию экономики Российской Федерации в целом. Именно поэтому в рамках долгосрочного планирования дивидендов российским акционерным обществам необходимо использовать преимущественно консервативную дивидендную политику, при которой дивиденды выплачиваются по остаточному принципу.</w:t>
      </w:r>
    </w:p>
    <w:p w:rsidR="004274C7" w:rsidRPr="00ED7897" w:rsidRDefault="004274C7" w:rsidP="00ED7897">
      <w:pPr>
        <w:autoSpaceDE w:val="0"/>
        <w:autoSpaceDN w:val="0"/>
        <w:adjustRightInd w:val="0"/>
        <w:spacing w:line="360" w:lineRule="auto"/>
        <w:ind w:firstLine="709"/>
        <w:jc w:val="both"/>
        <w:rPr>
          <w:color w:val="000000"/>
          <w:sz w:val="28"/>
          <w:szCs w:val="28"/>
        </w:rPr>
      </w:pPr>
    </w:p>
    <w:p w:rsidR="00C362E0" w:rsidRPr="002C720A" w:rsidRDefault="002C720A" w:rsidP="002C720A">
      <w:pPr>
        <w:autoSpaceDE w:val="0"/>
        <w:autoSpaceDN w:val="0"/>
        <w:adjustRightInd w:val="0"/>
        <w:spacing w:line="360" w:lineRule="auto"/>
        <w:ind w:firstLine="709"/>
        <w:jc w:val="center"/>
        <w:rPr>
          <w:b/>
          <w:bCs/>
          <w:caps/>
          <w:color w:val="000000"/>
          <w:sz w:val="28"/>
          <w:szCs w:val="28"/>
        </w:rPr>
      </w:pPr>
      <w:bookmarkStart w:id="5" w:name="_Toc245041724"/>
      <w:r>
        <w:rPr>
          <w:b/>
          <w:bCs/>
          <w:color w:val="000000"/>
          <w:sz w:val="28"/>
          <w:szCs w:val="28"/>
        </w:rPr>
        <w:br w:type="page"/>
      </w:r>
      <w:r w:rsidR="00C362E0" w:rsidRPr="002C720A">
        <w:rPr>
          <w:b/>
          <w:bCs/>
          <w:caps/>
          <w:color w:val="000000"/>
          <w:sz w:val="28"/>
          <w:szCs w:val="28"/>
        </w:rPr>
        <w:t>Заключение</w:t>
      </w:r>
      <w:bookmarkEnd w:id="5"/>
    </w:p>
    <w:p w:rsidR="002C720A" w:rsidRDefault="002C720A" w:rsidP="00ED7897">
      <w:pPr>
        <w:pStyle w:val="a7"/>
        <w:spacing w:before="0" w:beforeAutospacing="0" w:after="0" w:afterAutospacing="0" w:line="360" w:lineRule="auto"/>
        <w:ind w:firstLine="709"/>
        <w:jc w:val="both"/>
        <w:rPr>
          <w:color w:val="000000"/>
          <w:sz w:val="28"/>
          <w:szCs w:val="28"/>
        </w:rPr>
      </w:pPr>
    </w:p>
    <w:p w:rsidR="00C362E0" w:rsidRPr="00ED7897" w:rsidRDefault="00C362E0"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В соответствии с пунктом 1 статьи 28 Закона N 14-ФЗ дивиденды выплачиваются из чистой прибыли общества. Следовательно, основой для объявления дивидендов является наличие чистой прибыли, величина которой отражается на счете 99 "Прибыли и убытки".</w:t>
      </w:r>
    </w:p>
    <w:p w:rsidR="00C362E0" w:rsidRPr="00ED7897" w:rsidRDefault="00C362E0"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По мнению чиновников соответствующих ведомств, нераспределенную прибыль прошлых лет направлять на выплату дивидендов нельзя. Дивиденды можно начислять только за счет прибыли текущего года.</w:t>
      </w:r>
    </w:p>
    <w:p w:rsidR="00C362E0" w:rsidRPr="00ED7897" w:rsidRDefault="00C362E0"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Так, например, Минфин России основывает свою позицию на тексте абзаца 3 комментария к счету 84 Инструкции по применению Плана счетов бухгалтерского учета. (Например, в письме Минфина России от 23 августа 2002 г. N 04-02-06/3/60.)</w:t>
      </w:r>
    </w:p>
    <w:p w:rsidR="00ED7897" w:rsidRDefault="00C362E0"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Чистая прибыль, которую учредители фирмы смогут распределить между собой в виде дивидендов, рассчитывается по данным бухгалтерского учета следующим образом:</w:t>
      </w:r>
    </w:p>
    <w:p w:rsidR="00ED7897" w:rsidRDefault="00C362E0"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Чистая прибыль (убыток) отчетного периода = прибыль (убыток) от продаж + сальдо прочих доходов и расходов + сальдо чрезвычайных доходов и расходов + отложенные налоговые активы - отложенные налоговые обязательства - текущий налог на прибыль.</w:t>
      </w:r>
    </w:p>
    <w:p w:rsidR="00C362E0" w:rsidRPr="00ED7897" w:rsidRDefault="00C362E0"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По окончании отчетного года, при реформации бухгалтерского баланса величина чистой прибыли (или убытка), отраженная на счете 99 "Прибыли и убытки", переносится на счет 84 "Нераспределенная прибыль (непокрытый убыток)" заключительными записями декабря. Это делается для того, чтобы по состоянию на 1 января года, следующего за отчетным, счет 99 сальдо не имел.</w:t>
      </w:r>
    </w:p>
    <w:p w:rsidR="00C362E0" w:rsidRPr="00ED7897" w:rsidRDefault="00C362E0"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На счете 84 аккумулируется не выплаченная в форме дивидендов или нераспределенная прибыль, которая остается в обороте у фирмы в качестве долговременного внутреннего источника финансирования.</w:t>
      </w:r>
    </w:p>
    <w:p w:rsidR="00C362E0" w:rsidRPr="00ED7897" w:rsidRDefault="00C362E0"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Очень часто показатель чистой прибыли, который содержится в Отчете о прибылях и убытках, не совпадает с той суммой, которая присутствует в разделе "Капитал" бухгалтерского баланса. Это нормально. Дело в том, что разница может возникнуть из-за суммы выплачиваемых в течение года промежуточных дивидендов (по результатам I квартала, полугодия, 9 месяцев отчетного года), а также из-за суммы нераспределенной прибыли прошлых лет.</w:t>
      </w:r>
    </w:p>
    <w:p w:rsidR="00C362E0" w:rsidRPr="00ED7897" w:rsidRDefault="00C362E0" w:rsidP="00ED7897">
      <w:pPr>
        <w:pStyle w:val="a7"/>
        <w:spacing w:before="0" w:beforeAutospacing="0" w:after="0" w:afterAutospacing="0" w:line="360" w:lineRule="auto"/>
        <w:ind w:firstLine="709"/>
        <w:jc w:val="both"/>
        <w:rPr>
          <w:color w:val="000000"/>
          <w:sz w:val="28"/>
          <w:szCs w:val="28"/>
        </w:rPr>
      </w:pPr>
      <w:r w:rsidRPr="00ED7897">
        <w:rPr>
          <w:color w:val="000000"/>
          <w:sz w:val="28"/>
          <w:szCs w:val="28"/>
        </w:rPr>
        <w:t>Учредители получают Отчет о прибылях и убытках, где и рассчитывается чистая прибыль организации за отчетный период. Исходя из ее величины, принимается решение о возможной сумме дивидендов по результатам I квартала, полугодия, 9 месяцев отчетного года (так называемых "промежуточных дивидендов"), а также дивидендов по итогам года.</w:t>
      </w:r>
    </w:p>
    <w:p w:rsidR="00ED7897" w:rsidRDefault="00C362E0" w:rsidP="00ED7897">
      <w:pPr>
        <w:spacing w:line="360" w:lineRule="auto"/>
        <w:ind w:firstLine="709"/>
        <w:jc w:val="both"/>
        <w:rPr>
          <w:color w:val="000000"/>
          <w:sz w:val="28"/>
          <w:szCs w:val="28"/>
        </w:rPr>
      </w:pPr>
      <w:r w:rsidRPr="00ED7897">
        <w:rPr>
          <w:color w:val="000000"/>
          <w:sz w:val="28"/>
          <w:szCs w:val="28"/>
        </w:rPr>
        <w:t>В этой работе были раскрыты вопросы об учете начислений, выплаты и налогообложении дивидендов с указанием соответствующих бухгалтерских записей и правовых аспектов связанных с данным процессом. Акционерный капитал представлен в данной работе как единый, динамично развивающийся и изменяющийся объект – ядро компании, интегрирующее первоначальный капитал для формирования основных мощностей корпорации и дающее информацию внешним инвесторам о масштабах и устойчивости компании для</w:t>
      </w:r>
      <w:r w:rsidR="00ED7897">
        <w:rPr>
          <w:color w:val="000000"/>
          <w:sz w:val="28"/>
          <w:szCs w:val="28"/>
        </w:rPr>
        <w:t xml:space="preserve"> </w:t>
      </w:r>
      <w:r w:rsidRPr="00ED7897">
        <w:rPr>
          <w:color w:val="000000"/>
          <w:sz w:val="28"/>
          <w:szCs w:val="28"/>
        </w:rPr>
        <w:t>инвестирования в её деятельность и получение в последствии дивидендов, прибыли - главной цели всего инвестирования.</w:t>
      </w:r>
    </w:p>
    <w:p w:rsidR="00D71A8E" w:rsidRPr="00ED7897" w:rsidRDefault="00D71A8E" w:rsidP="00ED7897">
      <w:pPr>
        <w:autoSpaceDE w:val="0"/>
        <w:autoSpaceDN w:val="0"/>
        <w:adjustRightInd w:val="0"/>
        <w:spacing w:line="360" w:lineRule="auto"/>
        <w:ind w:firstLine="709"/>
        <w:jc w:val="both"/>
        <w:rPr>
          <w:color w:val="000000"/>
          <w:sz w:val="28"/>
          <w:szCs w:val="28"/>
        </w:rPr>
      </w:pPr>
    </w:p>
    <w:p w:rsidR="00D71A8E" w:rsidRPr="00ED7897" w:rsidRDefault="00ED7897" w:rsidP="00ED7897">
      <w:pPr>
        <w:spacing w:line="360" w:lineRule="auto"/>
        <w:ind w:firstLine="709"/>
        <w:jc w:val="center"/>
        <w:rPr>
          <w:b/>
          <w:bCs/>
          <w:color w:val="000000"/>
          <w:sz w:val="28"/>
          <w:szCs w:val="28"/>
        </w:rPr>
      </w:pPr>
      <w:r>
        <w:rPr>
          <w:color w:val="000000"/>
          <w:sz w:val="28"/>
          <w:szCs w:val="28"/>
        </w:rPr>
        <w:br w:type="page"/>
      </w:r>
      <w:r w:rsidR="00D71A8E" w:rsidRPr="00ED7897">
        <w:rPr>
          <w:b/>
          <w:bCs/>
          <w:color w:val="000000"/>
          <w:sz w:val="28"/>
          <w:szCs w:val="28"/>
        </w:rPr>
        <w:t>СПИСОК ИСПОЛЬЗОВАННОЙ ЛИТЕРАТУРЫ</w:t>
      </w:r>
    </w:p>
    <w:p w:rsidR="00D71A8E" w:rsidRPr="00ED7897" w:rsidRDefault="00D71A8E" w:rsidP="00ED7897">
      <w:pPr>
        <w:spacing w:line="360" w:lineRule="auto"/>
        <w:ind w:firstLine="709"/>
        <w:jc w:val="both"/>
        <w:rPr>
          <w:color w:val="000000"/>
          <w:sz w:val="28"/>
          <w:szCs w:val="28"/>
        </w:rPr>
      </w:pP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Гражданский кодекс Российской Федерации. Части первая, вторая и третья (с изменениями и дополнениями на 1 октября 2005 г.).</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Налоговый кодекс Российской Федерации (Часть вторая от 5.08.07 г. №117-ФЗ (в ред. от 7.07.07 г.)). Глава 25 "Налог на прибыль организаций" (введена Федеральным Законом от 6.07.01 г. №110-ФЗ).</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Закон "Об акционерных обществах" от 26.12.95 г. №208-ФЗ (в ред. от 27.02.03 г.).</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Экономика предприятия торговли и сферы услуг: учебное пособие/ под ред. Аванесова Ю.А. –М.: Люкс-арт, 2006.- 296с.</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Экономический анализ в торговле :учебное пособие /под ред. М.Н. Баканова –М.: Финансы и статистика, 2005, 397 с.</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Белов И.Н. О налоге на прибыль // Налоговый вестник, 2005., №1-с.13-11.</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Практикум по финансам предприятий : учебное пособие для вузов/Под ред. П.Н. Вихриной –М.: Маркетинг, 2006., 168с.</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Гиляровская Л.Т. экономический анализ: учебник для экон. Спец. Вузов –М.: ЮНИТИ-ДАНА, 2005, 665с.</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Дворецкая А.Е. Организация управления финансами // Менеджмент в России и за рубежом, 2004 – №4, с.96-103.</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Домчук В.В. Управление финансами // Риск, 2004., №3, с.22-27</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Ефимова О.В. Финансовый анализ. –М.: Бухгалтерский учет, 2005.-352с.</w:t>
      </w:r>
    </w:p>
    <w:p w:rsidR="00D71A8E" w:rsidRPr="00ED7897" w:rsidRDefault="002C720A" w:rsidP="00B1196E">
      <w:pPr>
        <w:numPr>
          <w:ilvl w:val="0"/>
          <w:numId w:val="3"/>
        </w:numPr>
        <w:tabs>
          <w:tab w:val="clear" w:pos="1080"/>
          <w:tab w:val="num" w:pos="720"/>
        </w:tabs>
        <w:autoSpaceDE w:val="0"/>
        <w:autoSpaceDN w:val="0"/>
        <w:adjustRightInd w:val="0"/>
        <w:spacing w:line="360" w:lineRule="auto"/>
        <w:ind w:left="0" w:firstLine="0"/>
        <w:rPr>
          <w:color w:val="000000"/>
          <w:sz w:val="28"/>
          <w:szCs w:val="28"/>
        </w:rPr>
      </w:pPr>
      <w:r>
        <w:rPr>
          <w:color w:val="000000"/>
          <w:sz w:val="28"/>
          <w:szCs w:val="28"/>
        </w:rPr>
        <w:t>Гуккаев В.</w:t>
      </w:r>
      <w:r w:rsidR="00D71A8E" w:rsidRPr="00ED7897">
        <w:rPr>
          <w:color w:val="000000"/>
          <w:sz w:val="28"/>
          <w:szCs w:val="28"/>
        </w:rPr>
        <w:t>Б.</w:t>
      </w:r>
      <w:r w:rsidR="00ED7897">
        <w:rPr>
          <w:color w:val="000000"/>
          <w:sz w:val="28"/>
          <w:szCs w:val="28"/>
        </w:rPr>
        <w:t xml:space="preserve"> </w:t>
      </w:r>
      <w:r w:rsidR="00D71A8E" w:rsidRPr="00313138">
        <w:rPr>
          <w:color w:val="000000"/>
          <w:sz w:val="28"/>
          <w:szCs w:val="28"/>
        </w:rPr>
        <w:t xml:space="preserve">Финансовые вложения. </w:t>
      </w:r>
      <w:r w:rsidR="00D71A8E" w:rsidRPr="00ED7897">
        <w:rPr>
          <w:rStyle w:val="highlight"/>
          <w:color w:val="000000"/>
          <w:sz w:val="28"/>
          <w:szCs w:val="28"/>
        </w:rPr>
        <w:t>Бухгалтерский учет</w:t>
      </w:r>
      <w:r w:rsidR="00D71A8E" w:rsidRPr="00313138">
        <w:rPr>
          <w:color w:val="000000"/>
          <w:sz w:val="28"/>
          <w:szCs w:val="28"/>
        </w:rPr>
        <w:t xml:space="preserve"> и налогообложение</w:t>
      </w:r>
      <w:r w:rsidR="00D71A8E" w:rsidRPr="00ED7897">
        <w:rPr>
          <w:color w:val="000000"/>
          <w:sz w:val="28"/>
          <w:szCs w:val="28"/>
        </w:rPr>
        <w:t xml:space="preserve">., Изд.: </w:t>
      </w:r>
      <w:r w:rsidR="00D71A8E" w:rsidRPr="00313138">
        <w:rPr>
          <w:color w:val="000000"/>
          <w:sz w:val="28"/>
          <w:szCs w:val="28"/>
        </w:rPr>
        <w:t>Налоговый вестник</w:t>
      </w:r>
      <w:r w:rsidR="00D71A8E" w:rsidRPr="00ED7897">
        <w:rPr>
          <w:color w:val="000000"/>
          <w:sz w:val="28"/>
          <w:szCs w:val="28"/>
        </w:rPr>
        <w:t>, 2007 г.</w:t>
      </w:r>
    </w:p>
    <w:p w:rsidR="00D71A8E" w:rsidRPr="00ED7897" w:rsidRDefault="002C720A" w:rsidP="00B1196E">
      <w:pPr>
        <w:numPr>
          <w:ilvl w:val="0"/>
          <w:numId w:val="3"/>
        </w:numPr>
        <w:tabs>
          <w:tab w:val="clear" w:pos="1080"/>
          <w:tab w:val="num" w:pos="720"/>
        </w:tabs>
        <w:spacing w:line="360" w:lineRule="auto"/>
        <w:ind w:left="0" w:firstLine="0"/>
        <w:rPr>
          <w:color w:val="000000"/>
          <w:sz w:val="28"/>
          <w:szCs w:val="28"/>
        </w:rPr>
      </w:pPr>
      <w:r>
        <w:rPr>
          <w:color w:val="000000"/>
          <w:sz w:val="28"/>
          <w:szCs w:val="28"/>
        </w:rPr>
        <w:t>Ендовицкий Д.А., Бочарова И.</w:t>
      </w:r>
      <w:r w:rsidR="00D71A8E" w:rsidRPr="00ED7897">
        <w:rPr>
          <w:color w:val="000000"/>
          <w:sz w:val="28"/>
          <w:szCs w:val="28"/>
        </w:rPr>
        <w:t>В.</w:t>
      </w:r>
      <w:r w:rsidR="00ED7897">
        <w:rPr>
          <w:color w:val="000000"/>
          <w:sz w:val="28"/>
          <w:szCs w:val="28"/>
        </w:rPr>
        <w:t xml:space="preserve"> </w:t>
      </w:r>
      <w:r w:rsidR="00D71A8E" w:rsidRPr="00313138">
        <w:rPr>
          <w:color w:val="000000"/>
          <w:sz w:val="28"/>
          <w:szCs w:val="28"/>
        </w:rPr>
        <w:t>Анализ и оценка кредитоспособности заемщика</w:t>
      </w:r>
      <w:r w:rsidR="00D71A8E" w:rsidRPr="00ED7897">
        <w:rPr>
          <w:color w:val="000000"/>
          <w:sz w:val="28"/>
          <w:szCs w:val="28"/>
        </w:rPr>
        <w:t xml:space="preserve"> Изд.: </w:t>
      </w:r>
      <w:r w:rsidR="00D71A8E" w:rsidRPr="00313138">
        <w:rPr>
          <w:color w:val="000000"/>
          <w:sz w:val="28"/>
          <w:szCs w:val="28"/>
        </w:rPr>
        <w:t>КноРус</w:t>
      </w:r>
      <w:r w:rsidR="00D71A8E" w:rsidRPr="00ED7897">
        <w:rPr>
          <w:color w:val="000000"/>
          <w:sz w:val="28"/>
          <w:szCs w:val="28"/>
        </w:rPr>
        <w:t>, 2008 г.</w:t>
      </w:r>
    </w:p>
    <w:p w:rsidR="00D71A8E" w:rsidRPr="00ED7897" w:rsidRDefault="002C720A" w:rsidP="00B1196E">
      <w:pPr>
        <w:numPr>
          <w:ilvl w:val="0"/>
          <w:numId w:val="3"/>
        </w:numPr>
        <w:tabs>
          <w:tab w:val="clear" w:pos="1080"/>
          <w:tab w:val="num" w:pos="720"/>
        </w:tabs>
        <w:autoSpaceDE w:val="0"/>
        <w:autoSpaceDN w:val="0"/>
        <w:adjustRightInd w:val="0"/>
        <w:spacing w:line="360" w:lineRule="auto"/>
        <w:ind w:left="0" w:firstLine="0"/>
        <w:rPr>
          <w:color w:val="000000"/>
          <w:sz w:val="28"/>
          <w:szCs w:val="28"/>
        </w:rPr>
      </w:pPr>
      <w:r>
        <w:rPr>
          <w:color w:val="000000"/>
          <w:sz w:val="28"/>
          <w:szCs w:val="28"/>
        </w:rPr>
        <w:t>Захарьин В.</w:t>
      </w:r>
      <w:r w:rsidR="00D71A8E" w:rsidRPr="00ED7897">
        <w:rPr>
          <w:color w:val="000000"/>
          <w:sz w:val="28"/>
          <w:szCs w:val="28"/>
        </w:rPr>
        <w:t>Р.</w:t>
      </w:r>
      <w:r w:rsidR="00ED7897">
        <w:rPr>
          <w:color w:val="000000"/>
          <w:sz w:val="28"/>
          <w:szCs w:val="28"/>
        </w:rPr>
        <w:t xml:space="preserve"> </w:t>
      </w:r>
      <w:r w:rsidR="00D71A8E" w:rsidRPr="00313138">
        <w:rPr>
          <w:color w:val="000000"/>
          <w:sz w:val="28"/>
          <w:szCs w:val="28"/>
        </w:rPr>
        <w:t xml:space="preserve">Формирование и изменение уставного </w:t>
      </w:r>
      <w:r w:rsidR="00D71A8E" w:rsidRPr="00ED7897">
        <w:rPr>
          <w:rStyle w:val="highlight"/>
          <w:color w:val="000000"/>
          <w:sz w:val="28"/>
          <w:szCs w:val="28"/>
        </w:rPr>
        <w:t>капитала</w:t>
      </w:r>
      <w:r w:rsidR="00D71A8E" w:rsidRPr="00313138">
        <w:rPr>
          <w:color w:val="000000"/>
          <w:sz w:val="28"/>
          <w:szCs w:val="28"/>
        </w:rPr>
        <w:t xml:space="preserve"> организации</w:t>
      </w:r>
      <w:r w:rsidR="00D71A8E" w:rsidRPr="00ED7897">
        <w:rPr>
          <w:color w:val="000000"/>
          <w:sz w:val="28"/>
          <w:szCs w:val="28"/>
        </w:rPr>
        <w:t xml:space="preserve">., Изд.: </w:t>
      </w:r>
      <w:r w:rsidR="00D71A8E" w:rsidRPr="00313138">
        <w:rPr>
          <w:color w:val="000000"/>
          <w:sz w:val="28"/>
          <w:szCs w:val="28"/>
        </w:rPr>
        <w:t>Налоговый вестник</w:t>
      </w:r>
      <w:r w:rsidR="00D71A8E" w:rsidRPr="00ED7897">
        <w:rPr>
          <w:color w:val="000000"/>
          <w:sz w:val="28"/>
          <w:szCs w:val="28"/>
        </w:rPr>
        <w:t>, 2007 г.</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К.И. Владимирова. Прогнозирование и планирование в условиях рынка. 2 – е. изд., перераб. и доп. Изд-во:</w:t>
      </w:r>
      <w:r w:rsidR="00ED7897">
        <w:rPr>
          <w:color w:val="000000"/>
          <w:sz w:val="28"/>
          <w:szCs w:val="28"/>
        </w:rPr>
        <w:t xml:space="preserve"> </w:t>
      </w:r>
      <w:r w:rsidRPr="00ED7897">
        <w:rPr>
          <w:color w:val="000000"/>
          <w:sz w:val="28"/>
          <w:szCs w:val="28"/>
        </w:rPr>
        <w:t>М., ИНФРА – М, 2005 г.</w:t>
      </w:r>
    </w:p>
    <w:p w:rsidR="00D71A8E" w:rsidRPr="00ED7897" w:rsidRDefault="00D71A8E" w:rsidP="00B1196E">
      <w:pPr>
        <w:pStyle w:val="ac"/>
        <w:numPr>
          <w:ilvl w:val="0"/>
          <w:numId w:val="3"/>
        </w:numPr>
        <w:tabs>
          <w:tab w:val="clear" w:pos="1080"/>
          <w:tab w:val="num" w:pos="720"/>
        </w:tabs>
        <w:spacing w:after="0" w:line="360" w:lineRule="auto"/>
        <w:ind w:left="0" w:firstLine="0"/>
        <w:rPr>
          <w:color w:val="000000"/>
          <w:sz w:val="28"/>
          <w:szCs w:val="28"/>
        </w:rPr>
      </w:pPr>
      <w:r w:rsidRPr="00ED7897">
        <w:rPr>
          <w:color w:val="000000"/>
          <w:sz w:val="28"/>
          <w:szCs w:val="28"/>
        </w:rPr>
        <w:t>Комплексная оценка эффективности мероприятий, направленных на ускорение научно-технического прогресса - Изд-во: Информэлектро, 2005 г.</w:t>
      </w:r>
    </w:p>
    <w:p w:rsidR="00ED7897" w:rsidRDefault="00D71A8E" w:rsidP="00B1196E">
      <w:pPr>
        <w:pStyle w:val="ac"/>
        <w:numPr>
          <w:ilvl w:val="0"/>
          <w:numId w:val="3"/>
        </w:numPr>
        <w:tabs>
          <w:tab w:val="clear" w:pos="1080"/>
          <w:tab w:val="num" w:pos="720"/>
        </w:tabs>
        <w:spacing w:after="0" w:line="360" w:lineRule="auto"/>
        <w:ind w:left="0" w:firstLine="0"/>
        <w:rPr>
          <w:color w:val="000000"/>
          <w:sz w:val="28"/>
          <w:szCs w:val="28"/>
        </w:rPr>
      </w:pPr>
      <w:r w:rsidRPr="00ED7897">
        <w:rPr>
          <w:color w:val="000000"/>
          <w:sz w:val="28"/>
          <w:szCs w:val="28"/>
        </w:rPr>
        <w:t>Круглов М.И. Стратегическое управление компанией. - М.: Русская деловая литература, 2004.</w:t>
      </w:r>
    </w:p>
    <w:p w:rsid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Лиференко Г.Н. Финансовый анализ предприятия: Теоретические основы финансового анализа; Анализ финансовых результатов предприятия; Анализ структуры стоимости предприятия; Анализ динамики и структуры источников формирования имущества; Оценка финансового состояния., Изд.: Экзамен,</w:t>
      </w:r>
      <w:r w:rsidR="00ED7897">
        <w:rPr>
          <w:color w:val="000000"/>
          <w:sz w:val="28"/>
          <w:szCs w:val="28"/>
        </w:rPr>
        <w:t xml:space="preserve"> </w:t>
      </w:r>
      <w:r w:rsidRPr="00ED7897">
        <w:rPr>
          <w:color w:val="000000"/>
          <w:sz w:val="28"/>
          <w:szCs w:val="28"/>
        </w:rPr>
        <w:t>2006 г.</w:t>
      </w:r>
    </w:p>
    <w:p w:rsidR="00D71A8E" w:rsidRPr="00ED7897" w:rsidRDefault="00D71A8E" w:rsidP="00B1196E">
      <w:pPr>
        <w:numPr>
          <w:ilvl w:val="0"/>
          <w:numId w:val="3"/>
        </w:numPr>
        <w:tabs>
          <w:tab w:val="clear" w:pos="1080"/>
          <w:tab w:val="num" w:pos="720"/>
        </w:tabs>
        <w:autoSpaceDE w:val="0"/>
        <w:autoSpaceDN w:val="0"/>
        <w:adjustRightInd w:val="0"/>
        <w:spacing w:line="360" w:lineRule="auto"/>
        <w:ind w:left="0" w:firstLine="0"/>
        <w:rPr>
          <w:color w:val="000000"/>
          <w:sz w:val="28"/>
          <w:szCs w:val="28"/>
        </w:rPr>
      </w:pPr>
      <w:r w:rsidRPr="00ED7897">
        <w:rPr>
          <w:color w:val="000000"/>
          <w:sz w:val="28"/>
          <w:szCs w:val="28"/>
        </w:rPr>
        <w:t>Лытнева Н.</w:t>
      </w:r>
      <w:r w:rsidR="002C720A">
        <w:rPr>
          <w:color w:val="000000"/>
          <w:sz w:val="28"/>
          <w:szCs w:val="28"/>
        </w:rPr>
        <w:t>А., Парушина Н.</w:t>
      </w:r>
      <w:r w:rsidRPr="00ED7897">
        <w:rPr>
          <w:color w:val="000000"/>
          <w:sz w:val="28"/>
          <w:szCs w:val="28"/>
        </w:rPr>
        <w:t>В.</w:t>
      </w:r>
      <w:r w:rsidR="00ED7897">
        <w:rPr>
          <w:color w:val="000000"/>
          <w:sz w:val="28"/>
          <w:szCs w:val="28"/>
        </w:rPr>
        <w:t xml:space="preserve"> </w:t>
      </w:r>
      <w:r w:rsidRPr="00313138">
        <w:rPr>
          <w:color w:val="000000"/>
          <w:sz w:val="28"/>
          <w:szCs w:val="28"/>
        </w:rPr>
        <w:t xml:space="preserve">Оценка и инвентаризация имущества, обязательств и </w:t>
      </w:r>
      <w:r w:rsidRPr="00ED7897">
        <w:rPr>
          <w:rStyle w:val="highlight"/>
          <w:color w:val="000000"/>
          <w:sz w:val="28"/>
          <w:szCs w:val="28"/>
        </w:rPr>
        <w:t>капитала</w:t>
      </w:r>
      <w:r w:rsidRPr="00ED7897">
        <w:rPr>
          <w:color w:val="000000"/>
          <w:sz w:val="28"/>
          <w:szCs w:val="28"/>
        </w:rPr>
        <w:t xml:space="preserve">., Изд.: </w:t>
      </w:r>
      <w:r w:rsidRPr="00313138">
        <w:rPr>
          <w:color w:val="000000"/>
          <w:sz w:val="28"/>
          <w:szCs w:val="28"/>
        </w:rPr>
        <w:t>Бухгалтерский учет</w:t>
      </w:r>
      <w:r w:rsidRPr="00ED7897">
        <w:rPr>
          <w:color w:val="000000"/>
          <w:sz w:val="28"/>
          <w:szCs w:val="28"/>
        </w:rPr>
        <w:t>, 2007 г.</w:t>
      </w:r>
    </w:p>
    <w:p w:rsidR="00D71A8E" w:rsidRPr="00ED7897" w:rsidRDefault="00D71A8E" w:rsidP="00B1196E">
      <w:pPr>
        <w:pStyle w:val="ac"/>
        <w:numPr>
          <w:ilvl w:val="0"/>
          <w:numId w:val="3"/>
        </w:numPr>
        <w:tabs>
          <w:tab w:val="clear" w:pos="1080"/>
          <w:tab w:val="num" w:pos="720"/>
        </w:tabs>
        <w:spacing w:after="0" w:line="360" w:lineRule="auto"/>
        <w:ind w:left="0" w:firstLine="0"/>
        <w:rPr>
          <w:color w:val="000000"/>
          <w:sz w:val="28"/>
          <w:szCs w:val="28"/>
        </w:rPr>
      </w:pPr>
      <w:r w:rsidRPr="00ED7897">
        <w:rPr>
          <w:color w:val="000000"/>
          <w:sz w:val="28"/>
          <w:szCs w:val="28"/>
        </w:rPr>
        <w:t>Любушин Н.П. Комплексный экономический анализ хозяйственной деятельности: Учеб. пособие. - 4-е изд., перераб. и доп. - М.: ЮНИТИ-ДАНА, 2005. - 448 с.</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Неудачин В.В. Реализация стратегии компании. Финансовый анализ и моделирование., 4 – е. изд., перераб. и доп.: Изд. «Экономист» 2005 г.</w:t>
      </w:r>
    </w:p>
    <w:p w:rsidR="00D71A8E" w:rsidRPr="00ED7897" w:rsidRDefault="00D71A8E" w:rsidP="00B1196E">
      <w:pPr>
        <w:numPr>
          <w:ilvl w:val="0"/>
          <w:numId w:val="3"/>
        </w:numPr>
        <w:tabs>
          <w:tab w:val="clear" w:pos="1080"/>
          <w:tab w:val="num" w:pos="720"/>
        </w:tabs>
        <w:autoSpaceDE w:val="0"/>
        <w:autoSpaceDN w:val="0"/>
        <w:adjustRightInd w:val="0"/>
        <w:spacing w:line="360" w:lineRule="auto"/>
        <w:ind w:left="0" w:firstLine="0"/>
        <w:rPr>
          <w:color w:val="000000"/>
          <w:sz w:val="28"/>
          <w:szCs w:val="28"/>
        </w:rPr>
      </w:pPr>
      <w:r w:rsidRPr="00ED7897">
        <w:rPr>
          <w:color w:val="000000"/>
          <w:sz w:val="28"/>
          <w:szCs w:val="28"/>
        </w:rPr>
        <w:t>Савицкая Г. В.</w:t>
      </w:r>
      <w:r w:rsidR="00ED7897">
        <w:rPr>
          <w:color w:val="000000"/>
          <w:sz w:val="28"/>
          <w:szCs w:val="28"/>
        </w:rPr>
        <w:t xml:space="preserve"> </w:t>
      </w:r>
      <w:r w:rsidRPr="00ED7897">
        <w:rPr>
          <w:rStyle w:val="highlight"/>
          <w:color w:val="000000"/>
          <w:sz w:val="28"/>
          <w:szCs w:val="28"/>
        </w:rPr>
        <w:t>Анализ</w:t>
      </w:r>
      <w:r w:rsidRPr="00313138">
        <w:rPr>
          <w:color w:val="000000"/>
          <w:sz w:val="28"/>
          <w:szCs w:val="28"/>
        </w:rPr>
        <w:t xml:space="preserve"> хозяйственной деятельности предприятий АПК</w:t>
      </w:r>
      <w:r w:rsidRPr="00ED7897">
        <w:rPr>
          <w:color w:val="000000"/>
          <w:sz w:val="28"/>
          <w:szCs w:val="28"/>
        </w:rPr>
        <w:t xml:space="preserve"> Изд.: </w:t>
      </w:r>
      <w:r w:rsidRPr="00313138">
        <w:rPr>
          <w:color w:val="000000"/>
          <w:sz w:val="28"/>
          <w:szCs w:val="28"/>
        </w:rPr>
        <w:t>Новое знание</w:t>
      </w:r>
      <w:r w:rsidRPr="00ED7897">
        <w:rPr>
          <w:color w:val="000000"/>
          <w:sz w:val="28"/>
          <w:szCs w:val="28"/>
        </w:rPr>
        <w:t>, 2007 г.</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Соснаускене О.И.,Драгункина Н.В.</w:t>
      </w:r>
      <w:r w:rsidR="00ED7897">
        <w:rPr>
          <w:color w:val="000000"/>
          <w:sz w:val="28"/>
          <w:szCs w:val="28"/>
        </w:rPr>
        <w:t xml:space="preserve"> </w:t>
      </w:r>
      <w:r w:rsidRPr="00ED7897">
        <w:rPr>
          <w:color w:val="000000"/>
          <w:sz w:val="28"/>
          <w:szCs w:val="28"/>
        </w:rPr>
        <w:t>Финансовый анализ организации по данным бухгалтеской (финансовой) отчетности: Бухгалтерская (финансовая) отчетность как основной источник оценки и анализа финансового состояния организации; Общая схема комплексного анализа деятельности организации., Изд.: «Диалектика»</w:t>
      </w:r>
      <w:r w:rsidR="00ED7897">
        <w:rPr>
          <w:color w:val="000000"/>
          <w:sz w:val="28"/>
          <w:szCs w:val="28"/>
        </w:rPr>
        <w:t xml:space="preserve"> </w:t>
      </w:r>
      <w:r w:rsidRPr="00ED7897">
        <w:rPr>
          <w:color w:val="000000"/>
          <w:sz w:val="28"/>
          <w:szCs w:val="28"/>
        </w:rPr>
        <w:t>2008</w:t>
      </w:r>
      <w:r w:rsidR="00ED7897">
        <w:rPr>
          <w:color w:val="000000"/>
          <w:sz w:val="28"/>
          <w:szCs w:val="28"/>
        </w:rPr>
        <w:t xml:space="preserve"> </w:t>
      </w:r>
      <w:r w:rsidRPr="00ED7897">
        <w:rPr>
          <w:color w:val="000000"/>
          <w:sz w:val="28"/>
          <w:szCs w:val="28"/>
        </w:rPr>
        <w:t>г.</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Хиггинз Роберт. Финансовый анализ: инструменты для принятия бизнес-решений, 8-е издание., Изд.: «Диалектика « 2007 г.</w:t>
      </w:r>
    </w:p>
    <w:p w:rsidR="00D71A8E" w:rsidRPr="00ED7897" w:rsidRDefault="00D71A8E" w:rsidP="00B1196E">
      <w:pPr>
        <w:numPr>
          <w:ilvl w:val="0"/>
          <w:numId w:val="3"/>
        </w:numPr>
        <w:tabs>
          <w:tab w:val="clear" w:pos="1080"/>
          <w:tab w:val="num" w:pos="720"/>
        </w:tabs>
        <w:spacing w:line="360" w:lineRule="auto"/>
        <w:ind w:left="0" w:firstLine="0"/>
        <w:rPr>
          <w:color w:val="000000"/>
          <w:sz w:val="28"/>
          <w:szCs w:val="28"/>
        </w:rPr>
      </w:pPr>
      <w:r w:rsidRPr="00ED7897">
        <w:rPr>
          <w:color w:val="000000"/>
          <w:sz w:val="28"/>
          <w:szCs w:val="28"/>
        </w:rPr>
        <w:t>Черняк В.З. Финансовый анализ. Учебник., Изд.: Экзамен 2007 г.</w:t>
      </w:r>
    </w:p>
    <w:p w:rsidR="00D71A8E" w:rsidRPr="00ED7897" w:rsidRDefault="00D71A8E" w:rsidP="00B1196E">
      <w:pPr>
        <w:pStyle w:val="ac"/>
        <w:numPr>
          <w:ilvl w:val="0"/>
          <w:numId w:val="3"/>
        </w:numPr>
        <w:tabs>
          <w:tab w:val="clear" w:pos="1080"/>
          <w:tab w:val="num" w:pos="720"/>
        </w:tabs>
        <w:spacing w:after="0" w:line="360" w:lineRule="auto"/>
        <w:ind w:left="0" w:firstLine="0"/>
        <w:rPr>
          <w:color w:val="000000"/>
          <w:sz w:val="28"/>
          <w:szCs w:val="28"/>
        </w:rPr>
      </w:pPr>
      <w:r w:rsidRPr="00ED7897">
        <w:rPr>
          <w:color w:val="000000"/>
          <w:sz w:val="28"/>
          <w:szCs w:val="28"/>
        </w:rPr>
        <w:t>Экономика предприятия. Конспект лекций. Изд. ПРИОР. М., 2007 г.</w:t>
      </w:r>
      <w:bookmarkStart w:id="6" w:name="_GoBack"/>
      <w:bookmarkEnd w:id="6"/>
    </w:p>
    <w:sectPr w:rsidR="00D71A8E" w:rsidRPr="00ED7897" w:rsidSect="00ED7897">
      <w:headerReference w:type="default" r:id="rId13"/>
      <w:pgSz w:w="11905" w:h="16838" w:code="9"/>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E3" w:rsidRDefault="00A426E3">
      <w:r>
        <w:separator/>
      </w:r>
    </w:p>
  </w:endnote>
  <w:endnote w:type="continuationSeparator" w:id="0">
    <w:p w:rsidR="00A426E3" w:rsidRDefault="00A4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E3" w:rsidRDefault="00A426E3">
      <w:r>
        <w:separator/>
      </w:r>
    </w:p>
  </w:footnote>
  <w:footnote w:type="continuationSeparator" w:id="0">
    <w:p w:rsidR="00A426E3" w:rsidRDefault="00A426E3">
      <w:r>
        <w:continuationSeparator/>
      </w:r>
    </w:p>
  </w:footnote>
  <w:footnote w:id="1">
    <w:p w:rsidR="00A426E3" w:rsidRDefault="00A44511">
      <w:pPr>
        <w:pStyle w:val="a4"/>
      </w:pPr>
      <w:r>
        <w:rPr>
          <w:rStyle w:val="a6"/>
        </w:rPr>
        <w:footnoteRef/>
      </w:r>
      <w:r>
        <w:t xml:space="preserve"> п. 2 ст. 31 Закон  "Об акционерных обществах"</w:t>
      </w:r>
    </w:p>
  </w:footnote>
  <w:footnote w:id="2">
    <w:p w:rsidR="00A426E3" w:rsidRDefault="00A44511">
      <w:pPr>
        <w:pStyle w:val="a4"/>
      </w:pPr>
      <w:r>
        <w:rPr>
          <w:rStyle w:val="a6"/>
        </w:rPr>
        <w:footnoteRef/>
      </w:r>
      <w:r>
        <w:t xml:space="preserve"> ст. 2 Федерального закона от 22.04.1998 N 39-ФЗ "О рынке ценных бумаг" в редакции от 27.10.2008</w:t>
      </w:r>
    </w:p>
  </w:footnote>
  <w:footnote w:id="3">
    <w:p w:rsidR="00A426E3" w:rsidRDefault="00A44511">
      <w:pPr>
        <w:pStyle w:val="a4"/>
      </w:pPr>
      <w:r>
        <w:rPr>
          <w:rStyle w:val="a6"/>
        </w:rPr>
        <w:footnoteRef/>
      </w:r>
      <w:r>
        <w:t xml:space="preserve"> п. 1 ст. 43 Налоговый кодекс РФ</w:t>
      </w:r>
    </w:p>
  </w:footnote>
  <w:footnote w:id="4">
    <w:p w:rsidR="00A426E3" w:rsidRDefault="00A44511">
      <w:pPr>
        <w:pStyle w:val="a4"/>
      </w:pPr>
      <w:r>
        <w:rPr>
          <w:rStyle w:val="a6"/>
        </w:rPr>
        <w:footnoteRef/>
      </w:r>
      <w:r>
        <w:t xml:space="preserve"> п. 2 ст. 43 Налоговый кодекс РФ</w:t>
      </w:r>
    </w:p>
  </w:footnote>
  <w:footnote w:id="5">
    <w:p w:rsidR="00A426E3" w:rsidRDefault="00A44511">
      <w:pPr>
        <w:pStyle w:val="a4"/>
      </w:pPr>
      <w:r>
        <w:rPr>
          <w:rStyle w:val="a6"/>
        </w:rPr>
        <w:footnoteRef/>
      </w:r>
      <w:r>
        <w:t xml:space="preserve"> п. 1 ст. 42 Закон  "Об акционерных обществах"</w:t>
      </w:r>
    </w:p>
  </w:footnote>
  <w:footnote w:id="6">
    <w:p w:rsidR="00A426E3" w:rsidRDefault="00A44511" w:rsidP="00646848">
      <w:pPr>
        <w:pStyle w:val="a4"/>
      </w:pPr>
      <w:r>
        <w:rPr>
          <w:rStyle w:val="a6"/>
        </w:rPr>
        <w:footnoteRef/>
      </w:r>
      <w:r>
        <w:t xml:space="preserve"> п. 3 ст. 42 Закон  "Об акционерных обществах"</w:t>
      </w:r>
    </w:p>
  </w:footnote>
  <w:footnote w:id="7">
    <w:p w:rsidR="00A426E3" w:rsidRDefault="00A44511">
      <w:pPr>
        <w:pStyle w:val="a4"/>
      </w:pPr>
      <w:r>
        <w:rPr>
          <w:rStyle w:val="a6"/>
        </w:rPr>
        <w:footnoteRef/>
      </w:r>
      <w:r>
        <w:t xml:space="preserve"> пп. 11 п. 1 ст. 48 Закон  "Об акционерных обществах"</w:t>
      </w:r>
    </w:p>
  </w:footnote>
  <w:footnote w:id="8">
    <w:p w:rsidR="00A426E3" w:rsidRDefault="00A44511">
      <w:pPr>
        <w:pStyle w:val="a4"/>
      </w:pPr>
      <w:r>
        <w:rPr>
          <w:rStyle w:val="a6"/>
        </w:rPr>
        <w:footnoteRef/>
      </w:r>
      <w:r>
        <w:t xml:space="preserve"> п. 4 ст. 42 Закон  "Об акционерных обществах"</w:t>
      </w:r>
    </w:p>
  </w:footnote>
  <w:footnote w:id="9">
    <w:p w:rsidR="00A426E3" w:rsidRDefault="00A44511">
      <w:pPr>
        <w:pStyle w:val="a4"/>
      </w:pPr>
      <w:r>
        <w:rPr>
          <w:rStyle w:val="a6"/>
        </w:rPr>
        <w:footnoteRef/>
      </w:r>
      <w:r>
        <w:t xml:space="preserve"> п. 4 ст. 42 Закона об "Об акционерных обществах"</w:t>
      </w:r>
    </w:p>
  </w:footnote>
  <w:footnote w:id="10">
    <w:p w:rsidR="00A426E3" w:rsidRDefault="00A44511">
      <w:pPr>
        <w:pStyle w:val="a4"/>
      </w:pPr>
      <w:r>
        <w:rPr>
          <w:rStyle w:val="a6"/>
        </w:rPr>
        <w:footnoteRef/>
      </w:r>
      <w:r>
        <w:t xml:space="preserve"> ст. 314 ГК РФ</w:t>
      </w:r>
    </w:p>
  </w:footnote>
  <w:footnote w:id="11">
    <w:p w:rsidR="00A426E3" w:rsidRDefault="00A44511">
      <w:pPr>
        <w:pStyle w:val="a4"/>
      </w:pPr>
      <w:r>
        <w:rPr>
          <w:rStyle w:val="a6"/>
        </w:rPr>
        <w:footnoteRef/>
      </w:r>
      <w:r>
        <w:t xml:space="preserve">п. 4 ст. 42 Закона об "Об акционерных обществах" </w:t>
      </w:r>
    </w:p>
  </w:footnote>
  <w:footnote w:id="12">
    <w:p w:rsidR="00A426E3" w:rsidRDefault="00A44511">
      <w:pPr>
        <w:pStyle w:val="a4"/>
      </w:pPr>
      <w:r>
        <w:rPr>
          <w:rStyle w:val="a6"/>
        </w:rPr>
        <w:footnoteRef/>
      </w:r>
      <w:r>
        <w:t xml:space="preserve"> п. 2 ст. 314 ГК РФ</w:t>
      </w:r>
    </w:p>
  </w:footnote>
  <w:footnote w:id="13">
    <w:p w:rsidR="00A426E3" w:rsidRDefault="00A44511">
      <w:pPr>
        <w:pStyle w:val="a4"/>
      </w:pPr>
      <w:r>
        <w:rPr>
          <w:rStyle w:val="a6"/>
        </w:rPr>
        <w:footnoteRef/>
      </w:r>
      <w:r>
        <w:t xml:space="preserve"> ст. 316 ГК РФ</w:t>
      </w:r>
    </w:p>
  </w:footnote>
  <w:footnote w:id="14">
    <w:p w:rsidR="00A426E3" w:rsidRDefault="00A44511">
      <w:pPr>
        <w:pStyle w:val="a4"/>
      </w:pPr>
      <w:r>
        <w:rPr>
          <w:rStyle w:val="a6"/>
        </w:rPr>
        <w:footnoteRef/>
      </w:r>
      <w:r>
        <w:t xml:space="preserve"> п. 5 ст. 32 Закона об "Об акционерных обществах"</w:t>
      </w:r>
    </w:p>
  </w:footnote>
  <w:footnote w:id="15">
    <w:p w:rsidR="00A426E3" w:rsidRDefault="00A44511">
      <w:pPr>
        <w:pStyle w:val="a4"/>
      </w:pPr>
      <w:r>
        <w:rPr>
          <w:rStyle w:val="a6"/>
        </w:rPr>
        <w:footnoteRef/>
      </w:r>
      <w:r>
        <w:t xml:space="preserve"> ст. 395 ГК РФ</w:t>
      </w:r>
    </w:p>
  </w:footnote>
  <w:footnote w:id="16">
    <w:p w:rsidR="00A426E3" w:rsidRDefault="00A44511">
      <w:pPr>
        <w:pStyle w:val="a4"/>
      </w:pPr>
      <w:r>
        <w:rPr>
          <w:rStyle w:val="a6"/>
        </w:rPr>
        <w:footnoteRef/>
      </w:r>
      <w:r>
        <w:t xml:space="preserve"> Постановление Пленума ВС РФ и ВАС РФ от 01.07.1996 N 6/8</w:t>
      </w:r>
    </w:p>
  </w:footnote>
  <w:footnote w:id="17">
    <w:p w:rsidR="00A426E3" w:rsidRDefault="00A44511">
      <w:pPr>
        <w:pStyle w:val="a4"/>
      </w:pPr>
      <w:r>
        <w:rPr>
          <w:rStyle w:val="a6"/>
        </w:rPr>
        <w:footnoteRef/>
      </w:r>
      <w:r>
        <w:t xml:space="preserve"> абз. 2 п. 1 ст. 42 Закона об "Об акционерных обществах"</w:t>
      </w:r>
    </w:p>
  </w:footnote>
  <w:footnote w:id="18">
    <w:p w:rsidR="00A426E3" w:rsidRDefault="00A44511">
      <w:pPr>
        <w:pStyle w:val="a4"/>
      </w:pPr>
      <w:r>
        <w:rPr>
          <w:rStyle w:val="a6"/>
        </w:rPr>
        <w:footnoteRef/>
      </w:r>
      <w:r>
        <w:t xml:space="preserve"> Положение о ведении реестра владельцев именных ценных бумаг, утв. Постановлением ФКЦБ России от 02.10.1997 N 27</w:t>
      </w:r>
    </w:p>
  </w:footnote>
  <w:footnote w:id="19">
    <w:p w:rsidR="00A426E3" w:rsidRDefault="00A44511">
      <w:pPr>
        <w:pStyle w:val="a4"/>
      </w:pPr>
      <w:r>
        <w:rPr>
          <w:rStyle w:val="a6"/>
        </w:rPr>
        <w:footnoteRef/>
      </w:r>
      <w:r>
        <w:t xml:space="preserve"> п. 2 ст. 42 Закона об "Об акционерных обществах"</w:t>
      </w:r>
    </w:p>
  </w:footnote>
  <w:footnote w:id="20">
    <w:p w:rsidR="00A426E3" w:rsidRDefault="00A44511">
      <w:pPr>
        <w:pStyle w:val="a4"/>
      </w:pPr>
      <w:r>
        <w:rPr>
          <w:rStyle w:val="a6"/>
        </w:rPr>
        <w:footnoteRef/>
      </w:r>
      <w:r>
        <w:t xml:space="preserve"> п. 2 ст. 8 Федерального закона от 22.04.1996 N 39-ФЗ "О рынке ценных бумаг" в редакции от 27.10.2008</w:t>
      </w:r>
    </w:p>
  </w:footnote>
  <w:footnote w:id="21">
    <w:p w:rsidR="00A426E3" w:rsidRDefault="00A44511">
      <w:pPr>
        <w:pStyle w:val="a4"/>
      </w:pPr>
      <w:r>
        <w:rPr>
          <w:rStyle w:val="a6"/>
        </w:rPr>
        <w:footnoteRef/>
      </w:r>
      <w:r>
        <w:t xml:space="preserve"> п. 2.11 Положения о дополнительных требованиях к порядку подготовки, созыва и проведения общего собрания акционеров, утвержденного Постановлением ФКЦБ России от 31.05.2002 N 17/пс</w:t>
      </w:r>
    </w:p>
  </w:footnote>
  <w:footnote w:id="22">
    <w:p w:rsidR="00A426E3" w:rsidRDefault="00A44511">
      <w:pPr>
        <w:pStyle w:val="a4"/>
      </w:pPr>
      <w:r>
        <w:rPr>
          <w:rStyle w:val="a6"/>
        </w:rPr>
        <w:footnoteRef/>
      </w:r>
      <w:r>
        <w:t xml:space="preserve"> </w:t>
      </w:r>
      <w:r w:rsidRPr="00515039">
        <w:t>п. 3 ПБУ 7/98 "События после отчетной даты", утвержденного Приказом Минфина России от 25.11.1998 N 56н, в редакции от 20.12.2007</w:t>
      </w:r>
    </w:p>
  </w:footnote>
  <w:footnote w:id="23">
    <w:p w:rsidR="00A426E3" w:rsidRDefault="00A44511">
      <w:pPr>
        <w:pStyle w:val="a4"/>
      </w:pPr>
      <w:r>
        <w:rPr>
          <w:rStyle w:val="a6"/>
        </w:rPr>
        <w:footnoteRef/>
      </w:r>
      <w:r>
        <w:t xml:space="preserve"> </w:t>
      </w:r>
      <w:r w:rsidRPr="00515039">
        <w:t>п. 10 ПБУ 7/98</w:t>
      </w:r>
    </w:p>
  </w:footnote>
  <w:footnote w:id="24">
    <w:p w:rsidR="00A426E3" w:rsidRDefault="00A44511">
      <w:pPr>
        <w:pStyle w:val="a4"/>
      </w:pPr>
      <w:r>
        <w:rPr>
          <w:rStyle w:val="a6"/>
        </w:rPr>
        <w:footnoteRef/>
      </w:r>
      <w:r>
        <w:t xml:space="preserve"> </w:t>
      </w:r>
      <w:r w:rsidRPr="00515039">
        <w:t>п. п. 3, 4 ст. 224 НК РФ</w:t>
      </w:r>
    </w:p>
  </w:footnote>
  <w:footnote w:id="25">
    <w:p w:rsidR="00A426E3" w:rsidRDefault="00A44511">
      <w:pPr>
        <w:pStyle w:val="a4"/>
      </w:pPr>
      <w:r>
        <w:rPr>
          <w:rStyle w:val="a6"/>
        </w:rPr>
        <w:footnoteRef/>
      </w:r>
      <w:r>
        <w:t xml:space="preserve"> </w:t>
      </w:r>
      <w:r w:rsidRPr="00515039">
        <w:t>п. 7 ПБУ 9/99 "Доходы организации", утвержденного Приказом Минфина России от 06.05.1999 N 32н, в редакции от 27.11.2006</w:t>
      </w:r>
    </w:p>
  </w:footnote>
  <w:footnote w:id="26">
    <w:p w:rsidR="00A426E3" w:rsidRDefault="00A44511">
      <w:pPr>
        <w:pStyle w:val="a4"/>
      </w:pPr>
      <w:r>
        <w:rPr>
          <w:rStyle w:val="a6"/>
        </w:rPr>
        <w:footnoteRef/>
      </w:r>
      <w:r>
        <w:t xml:space="preserve"> </w:t>
      </w:r>
      <w:r w:rsidRPr="00846A70">
        <w:t>п. 6 ПБУ 3/2006 "Учет активов и обязательств, стоимость которых выражена в иностранной валюте", утвержденного Приказом Минфина России от 27.11.2006 N 154н, в редакции от 25.12.2007</w:t>
      </w:r>
    </w:p>
  </w:footnote>
  <w:footnote w:id="27">
    <w:p w:rsidR="00A426E3" w:rsidRDefault="00A44511">
      <w:pPr>
        <w:pStyle w:val="a4"/>
      </w:pPr>
      <w:r>
        <w:rPr>
          <w:rStyle w:val="a6"/>
        </w:rPr>
        <w:footnoteRef/>
      </w:r>
      <w:r>
        <w:t xml:space="preserve"> </w:t>
      </w:r>
      <w:r w:rsidRPr="00846A70">
        <w:t>п. п. 11 - 13 ПБУ 3/2006</w:t>
      </w:r>
    </w:p>
  </w:footnote>
  <w:footnote w:id="28">
    <w:p w:rsidR="00A426E3" w:rsidRDefault="00A44511">
      <w:pPr>
        <w:pStyle w:val="a4"/>
      </w:pPr>
      <w:r>
        <w:rPr>
          <w:rStyle w:val="a6"/>
        </w:rPr>
        <w:footnoteRef/>
      </w:r>
      <w:r>
        <w:t xml:space="preserve"> </w:t>
      </w:r>
      <w:r w:rsidRPr="00846A70">
        <w:t>п. 14 ПБУ 3/2006</w:t>
      </w:r>
    </w:p>
  </w:footnote>
  <w:footnote w:id="29">
    <w:p w:rsidR="00A426E3" w:rsidRDefault="00C362E0" w:rsidP="00C362E0">
      <w:pPr>
        <w:pStyle w:val="a4"/>
      </w:pPr>
      <w:r>
        <w:rPr>
          <w:rStyle w:val="a6"/>
        </w:rPr>
        <w:footnoteRef/>
      </w:r>
      <w:r>
        <w:t xml:space="preserve"> </w:t>
      </w:r>
      <w:r w:rsidRPr="00916FEE">
        <w:t>Розанова Е.Ю. Управление инвестиционной привлекательностью акций. Журнал Менеджмент в России и за рубежом №1, 2000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BB9" w:rsidRDefault="00313138" w:rsidP="002C720A">
    <w:pPr>
      <w:pStyle w:val="af"/>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37EFD"/>
    <w:multiLevelType w:val="hybridMultilevel"/>
    <w:tmpl w:val="24C882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5610F8"/>
    <w:multiLevelType w:val="hybridMultilevel"/>
    <w:tmpl w:val="573AA39A"/>
    <w:lvl w:ilvl="0" w:tplc="E024827E">
      <w:start w:val="1"/>
      <w:numFmt w:val="bullet"/>
      <w:lvlText w:val=""/>
      <w:lvlJc w:val="left"/>
      <w:pPr>
        <w:tabs>
          <w:tab w:val="num" w:pos="397"/>
        </w:tabs>
        <w:ind w:left="397"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D431620"/>
    <w:multiLevelType w:val="hybridMultilevel"/>
    <w:tmpl w:val="F3BC362C"/>
    <w:lvl w:ilvl="0" w:tplc="E024827E">
      <w:start w:val="1"/>
      <w:numFmt w:val="bullet"/>
      <w:lvlText w:val=""/>
      <w:lvlJc w:val="left"/>
      <w:pPr>
        <w:tabs>
          <w:tab w:val="num" w:pos="397"/>
        </w:tabs>
        <w:ind w:left="397"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F255673"/>
    <w:multiLevelType w:val="hybridMultilevel"/>
    <w:tmpl w:val="796CA4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396"/>
    <w:rsid w:val="00133E21"/>
    <w:rsid w:val="00141FEB"/>
    <w:rsid w:val="00186B31"/>
    <w:rsid w:val="001B2396"/>
    <w:rsid w:val="0027795E"/>
    <w:rsid w:val="00281606"/>
    <w:rsid w:val="002C720A"/>
    <w:rsid w:val="003002A6"/>
    <w:rsid w:val="00313138"/>
    <w:rsid w:val="004274C7"/>
    <w:rsid w:val="0045374D"/>
    <w:rsid w:val="004C6BB9"/>
    <w:rsid w:val="004E095E"/>
    <w:rsid w:val="00515039"/>
    <w:rsid w:val="00597BA5"/>
    <w:rsid w:val="006279D5"/>
    <w:rsid w:val="00646848"/>
    <w:rsid w:val="006A2C9C"/>
    <w:rsid w:val="00846A70"/>
    <w:rsid w:val="008754F3"/>
    <w:rsid w:val="00916FEE"/>
    <w:rsid w:val="00992D42"/>
    <w:rsid w:val="00A426E3"/>
    <w:rsid w:val="00A44511"/>
    <w:rsid w:val="00A47DD8"/>
    <w:rsid w:val="00AF26B1"/>
    <w:rsid w:val="00B1196E"/>
    <w:rsid w:val="00B60C58"/>
    <w:rsid w:val="00B626A8"/>
    <w:rsid w:val="00C362E0"/>
    <w:rsid w:val="00D71A8E"/>
    <w:rsid w:val="00DC3DC5"/>
    <w:rsid w:val="00E15E1E"/>
    <w:rsid w:val="00ED7897"/>
    <w:rsid w:val="00EF2846"/>
    <w:rsid w:val="00FF4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926F394-2DAD-45C9-A96E-FF8A8F8C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C3DC5"/>
    <w:pPr>
      <w:keepNext/>
      <w:spacing w:before="240" w:after="60" w:line="360" w:lineRule="auto"/>
      <w:jc w:val="center"/>
      <w:outlineLvl w:val="0"/>
    </w:pPr>
    <w:rPr>
      <w:b/>
      <w:bCs/>
      <w:kern w:val="32"/>
      <w:sz w:val="28"/>
      <w:szCs w:val="28"/>
    </w:rPr>
  </w:style>
  <w:style w:type="paragraph" w:styleId="2">
    <w:name w:val="heading 2"/>
    <w:basedOn w:val="a"/>
    <w:next w:val="a"/>
    <w:link w:val="20"/>
    <w:uiPriority w:val="99"/>
    <w:qFormat/>
    <w:rsid w:val="00DC3D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C6BB9"/>
    <w:rPr>
      <w:rFonts w:ascii="Arial" w:hAnsi="Arial" w:cs="Arial"/>
      <w:b/>
      <w:bCs/>
      <w:i/>
      <w:iCs/>
      <w:sz w:val="28"/>
      <w:szCs w:val="28"/>
    </w:rPr>
  </w:style>
  <w:style w:type="table" w:styleId="a3">
    <w:name w:val="Table Grid"/>
    <w:basedOn w:val="a1"/>
    <w:uiPriority w:val="99"/>
    <w:rsid w:val="004C6BB9"/>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1B2396"/>
    <w:pPr>
      <w:widowControl w:val="0"/>
      <w:autoSpaceDE w:val="0"/>
      <w:autoSpaceDN w:val="0"/>
      <w:adjustRightInd w:val="0"/>
    </w:pPr>
    <w:rPr>
      <w:rFonts w:ascii="Courier New" w:hAnsi="Courier New" w:cs="Courier New"/>
    </w:rPr>
  </w:style>
  <w:style w:type="paragraph" w:customStyle="1" w:styleId="ConsPlusCell">
    <w:name w:val="ConsPlusCell"/>
    <w:uiPriority w:val="99"/>
    <w:rsid w:val="001B2396"/>
    <w:pPr>
      <w:widowControl w:val="0"/>
      <w:autoSpaceDE w:val="0"/>
      <w:autoSpaceDN w:val="0"/>
      <w:adjustRightInd w:val="0"/>
    </w:pPr>
    <w:rPr>
      <w:rFonts w:ascii="Arial" w:hAnsi="Arial" w:cs="Arial"/>
    </w:rPr>
  </w:style>
  <w:style w:type="paragraph" w:styleId="a4">
    <w:name w:val="footnote text"/>
    <w:basedOn w:val="a"/>
    <w:link w:val="a5"/>
    <w:uiPriority w:val="99"/>
    <w:semiHidden/>
    <w:rsid w:val="00992D42"/>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992D42"/>
    <w:rPr>
      <w:vertAlign w:val="superscript"/>
    </w:rPr>
  </w:style>
  <w:style w:type="paragraph" w:styleId="a7">
    <w:name w:val="Normal (Web)"/>
    <w:aliases w:val="Обычный (Web)"/>
    <w:basedOn w:val="a"/>
    <w:uiPriority w:val="99"/>
    <w:rsid w:val="00DC3DC5"/>
    <w:pPr>
      <w:spacing w:before="100" w:beforeAutospacing="1" w:after="100" w:afterAutospacing="1"/>
    </w:pPr>
  </w:style>
  <w:style w:type="paragraph" w:styleId="a8">
    <w:name w:val="Plain Text"/>
    <w:basedOn w:val="a"/>
    <w:link w:val="a9"/>
    <w:uiPriority w:val="99"/>
    <w:rsid w:val="00DC3DC5"/>
    <w:pPr>
      <w:autoSpaceDE w:val="0"/>
      <w:autoSpaceDN w:val="0"/>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character" w:styleId="aa">
    <w:name w:val="Emphasis"/>
    <w:uiPriority w:val="99"/>
    <w:qFormat/>
    <w:rsid w:val="00DC3DC5"/>
    <w:rPr>
      <w:i/>
      <w:iCs/>
    </w:rPr>
  </w:style>
  <w:style w:type="character" w:styleId="ab">
    <w:name w:val="Strong"/>
    <w:uiPriority w:val="99"/>
    <w:qFormat/>
    <w:rsid w:val="00DC3DC5"/>
    <w:rPr>
      <w:b/>
      <w:bCs/>
    </w:rPr>
  </w:style>
  <w:style w:type="paragraph" w:styleId="ac">
    <w:name w:val="Body Text"/>
    <w:basedOn w:val="a"/>
    <w:link w:val="ad"/>
    <w:uiPriority w:val="99"/>
    <w:rsid w:val="00DC3DC5"/>
    <w:pPr>
      <w:spacing w:after="120"/>
    </w:pPr>
  </w:style>
  <w:style w:type="character" w:customStyle="1" w:styleId="ad">
    <w:name w:val="Основной текст Знак"/>
    <w:link w:val="ac"/>
    <w:uiPriority w:val="99"/>
    <w:semiHidden/>
    <w:rPr>
      <w:sz w:val="24"/>
      <w:szCs w:val="24"/>
    </w:rPr>
  </w:style>
  <w:style w:type="character" w:styleId="ae">
    <w:name w:val="Hyperlink"/>
    <w:uiPriority w:val="99"/>
    <w:rsid w:val="00D71A8E"/>
    <w:rPr>
      <w:b/>
      <w:bCs/>
      <w:color w:val="auto"/>
      <w:u w:val="none"/>
      <w:effect w:val="none"/>
    </w:rPr>
  </w:style>
  <w:style w:type="character" w:customStyle="1" w:styleId="highlight">
    <w:name w:val="highlight"/>
    <w:uiPriority w:val="99"/>
    <w:rsid w:val="00D71A8E"/>
  </w:style>
  <w:style w:type="character" w:customStyle="1" w:styleId="10">
    <w:name w:val="Заголовок 1 Знак"/>
    <w:link w:val="1"/>
    <w:uiPriority w:val="99"/>
    <w:locked/>
    <w:rsid w:val="004C6BB9"/>
    <w:rPr>
      <w:b/>
      <w:bCs/>
      <w:kern w:val="32"/>
      <w:sz w:val="32"/>
      <w:szCs w:val="32"/>
    </w:rPr>
  </w:style>
  <w:style w:type="paragraph" w:styleId="af">
    <w:name w:val="header"/>
    <w:basedOn w:val="a"/>
    <w:link w:val="af0"/>
    <w:uiPriority w:val="99"/>
    <w:rsid w:val="004C6BB9"/>
    <w:pPr>
      <w:tabs>
        <w:tab w:val="center" w:pos="4677"/>
        <w:tab w:val="right" w:pos="9355"/>
      </w:tabs>
    </w:pPr>
  </w:style>
  <w:style w:type="paragraph" w:styleId="af1">
    <w:name w:val="footer"/>
    <w:basedOn w:val="a"/>
    <w:link w:val="af2"/>
    <w:uiPriority w:val="99"/>
    <w:rsid w:val="004C6BB9"/>
    <w:pPr>
      <w:tabs>
        <w:tab w:val="center" w:pos="4677"/>
        <w:tab w:val="right" w:pos="9355"/>
      </w:tabs>
    </w:pPr>
  </w:style>
  <w:style w:type="character" w:customStyle="1" w:styleId="af0">
    <w:name w:val="Верхний колонтитул Знак"/>
    <w:link w:val="af"/>
    <w:uiPriority w:val="99"/>
    <w:locked/>
    <w:rsid w:val="004C6BB9"/>
    <w:rPr>
      <w:sz w:val="24"/>
      <w:szCs w:val="24"/>
    </w:rPr>
  </w:style>
  <w:style w:type="character" w:customStyle="1" w:styleId="af2">
    <w:name w:val="Нижний колонтитул Знак"/>
    <w:link w:val="af1"/>
    <w:uiPriority w:val="99"/>
    <w:locked/>
    <w:rsid w:val="004C6B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10737</Words>
  <Characters>61202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ДИВИДЕНДЫ ОРГАНИЗАЦИИ</vt:lpstr>
    </vt:vector>
  </TitlesOfParts>
  <Company>MoBIL GROUP</Company>
  <LinksUpToDate>false</LinksUpToDate>
  <CharactersWithSpaces>71796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ДИВИДЕНДЫ ОРГАНИЗАЦИИ</dc:title>
  <dc:subject/>
  <dc:creator>Admin</dc:creator>
  <cp:keywords/>
  <dc:description/>
  <cp:lastModifiedBy>admin</cp:lastModifiedBy>
  <cp:revision>2</cp:revision>
  <dcterms:created xsi:type="dcterms:W3CDTF">2014-03-04T01:58:00Z</dcterms:created>
  <dcterms:modified xsi:type="dcterms:W3CDTF">2014-03-04T01:58:00Z</dcterms:modified>
</cp:coreProperties>
</file>