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72CE" w:rsidRPr="00AB01C9" w:rsidRDefault="002472CE" w:rsidP="002472CE">
      <w:pPr>
        <w:tabs>
          <w:tab w:val="left" w:pos="1560"/>
        </w:tabs>
        <w:spacing w:after="0" w:line="360" w:lineRule="auto"/>
        <w:ind w:firstLine="709"/>
        <w:jc w:val="center"/>
        <w:rPr>
          <w:rFonts w:ascii="Times New Roman" w:hAnsi="Times New Roman"/>
          <w:sz w:val="28"/>
          <w:szCs w:val="28"/>
        </w:rPr>
      </w:pPr>
      <w:r w:rsidRPr="00AB01C9">
        <w:rPr>
          <w:rFonts w:ascii="Times New Roman" w:hAnsi="Times New Roman"/>
          <w:sz w:val="28"/>
          <w:szCs w:val="28"/>
        </w:rPr>
        <w:t>Московская</w:t>
      </w:r>
      <w:r>
        <w:rPr>
          <w:rFonts w:ascii="Times New Roman" w:hAnsi="Times New Roman"/>
          <w:sz w:val="28"/>
          <w:szCs w:val="28"/>
        </w:rPr>
        <w:t xml:space="preserve"> </w:t>
      </w:r>
      <w:r w:rsidRPr="00AB01C9">
        <w:rPr>
          <w:rFonts w:ascii="Times New Roman" w:hAnsi="Times New Roman"/>
          <w:sz w:val="28"/>
          <w:szCs w:val="28"/>
        </w:rPr>
        <w:t>современная гуманитарная</w:t>
      </w:r>
      <w:r>
        <w:rPr>
          <w:rFonts w:ascii="Times New Roman" w:hAnsi="Times New Roman"/>
          <w:sz w:val="28"/>
          <w:szCs w:val="28"/>
        </w:rPr>
        <w:t xml:space="preserve"> </w:t>
      </w:r>
      <w:r w:rsidRPr="00AB01C9">
        <w:rPr>
          <w:rFonts w:ascii="Times New Roman" w:hAnsi="Times New Roman"/>
          <w:sz w:val="28"/>
          <w:szCs w:val="28"/>
        </w:rPr>
        <w:t>академия</w:t>
      </w:r>
    </w:p>
    <w:p w:rsidR="002472CE" w:rsidRPr="00AB01C9" w:rsidRDefault="002472CE" w:rsidP="002472CE">
      <w:pPr>
        <w:tabs>
          <w:tab w:val="left" w:pos="1560"/>
        </w:tabs>
        <w:spacing w:after="0" w:line="360" w:lineRule="auto"/>
        <w:ind w:firstLine="709"/>
        <w:jc w:val="both"/>
        <w:rPr>
          <w:rFonts w:ascii="Times New Roman" w:hAnsi="Times New Roman"/>
          <w:sz w:val="28"/>
          <w:szCs w:val="28"/>
        </w:rPr>
      </w:pPr>
    </w:p>
    <w:p w:rsidR="002472CE" w:rsidRPr="00AB01C9" w:rsidRDefault="002472CE" w:rsidP="002472CE">
      <w:pPr>
        <w:tabs>
          <w:tab w:val="left" w:pos="1560"/>
        </w:tabs>
        <w:spacing w:after="0" w:line="360" w:lineRule="auto"/>
        <w:ind w:firstLine="709"/>
        <w:jc w:val="both"/>
        <w:rPr>
          <w:rFonts w:ascii="Times New Roman" w:hAnsi="Times New Roman"/>
          <w:sz w:val="28"/>
          <w:szCs w:val="28"/>
        </w:rPr>
      </w:pPr>
    </w:p>
    <w:p w:rsidR="002472CE" w:rsidRPr="00AB01C9" w:rsidRDefault="002472CE" w:rsidP="002472CE">
      <w:pPr>
        <w:tabs>
          <w:tab w:val="left" w:pos="1560"/>
        </w:tabs>
        <w:spacing w:after="0" w:line="360" w:lineRule="auto"/>
        <w:ind w:firstLine="709"/>
        <w:jc w:val="both"/>
        <w:rPr>
          <w:rFonts w:ascii="Times New Roman" w:hAnsi="Times New Roman"/>
          <w:sz w:val="28"/>
          <w:szCs w:val="28"/>
        </w:rPr>
      </w:pPr>
    </w:p>
    <w:p w:rsidR="002472CE" w:rsidRPr="00AB01C9" w:rsidRDefault="002472CE" w:rsidP="002472CE">
      <w:pPr>
        <w:tabs>
          <w:tab w:val="left" w:pos="1560"/>
        </w:tabs>
        <w:spacing w:after="0" w:line="360" w:lineRule="auto"/>
        <w:ind w:firstLine="709"/>
        <w:jc w:val="both"/>
        <w:rPr>
          <w:rFonts w:ascii="Times New Roman" w:hAnsi="Times New Roman"/>
          <w:sz w:val="28"/>
          <w:szCs w:val="28"/>
        </w:rPr>
      </w:pPr>
    </w:p>
    <w:p w:rsidR="002472CE" w:rsidRPr="00AB01C9" w:rsidRDefault="002472CE" w:rsidP="002472CE">
      <w:pPr>
        <w:tabs>
          <w:tab w:val="left" w:pos="1560"/>
        </w:tabs>
        <w:spacing w:after="0" w:line="360" w:lineRule="auto"/>
        <w:ind w:firstLine="709"/>
        <w:jc w:val="both"/>
        <w:rPr>
          <w:rFonts w:ascii="Times New Roman" w:hAnsi="Times New Roman"/>
          <w:sz w:val="28"/>
          <w:szCs w:val="28"/>
        </w:rPr>
      </w:pPr>
    </w:p>
    <w:p w:rsidR="002472CE" w:rsidRPr="002472CE" w:rsidRDefault="002472CE" w:rsidP="002472CE">
      <w:pPr>
        <w:tabs>
          <w:tab w:val="left" w:pos="1560"/>
        </w:tabs>
        <w:spacing w:after="0" w:line="360" w:lineRule="auto"/>
        <w:ind w:firstLine="709"/>
        <w:jc w:val="center"/>
        <w:rPr>
          <w:rFonts w:ascii="Times New Roman" w:hAnsi="Times New Roman"/>
          <w:b/>
          <w:sz w:val="28"/>
          <w:szCs w:val="28"/>
        </w:rPr>
      </w:pPr>
      <w:r w:rsidRPr="002472CE">
        <w:rPr>
          <w:rFonts w:ascii="Times New Roman" w:hAnsi="Times New Roman"/>
          <w:b/>
          <w:sz w:val="28"/>
          <w:szCs w:val="28"/>
        </w:rPr>
        <w:t>Курсовая работа</w:t>
      </w:r>
    </w:p>
    <w:p w:rsidR="002472CE" w:rsidRPr="002472CE" w:rsidRDefault="002472CE" w:rsidP="002472CE">
      <w:pPr>
        <w:tabs>
          <w:tab w:val="left" w:pos="1560"/>
        </w:tabs>
        <w:spacing w:after="0" w:line="360" w:lineRule="auto"/>
        <w:ind w:firstLine="709"/>
        <w:jc w:val="center"/>
        <w:rPr>
          <w:rFonts w:ascii="Times New Roman" w:hAnsi="Times New Roman"/>
          <w:b/>
          <w:sz w:val="28"/>
          <w:szCs w:val="32"/>
        </w:rPr>
      </w:pPr>
      <w:r w:rsidRPr="002472CE">
        <w:rPr>
          <w:rFonts w:ascii="Times New Roman" w:hAnsi="Times New Roman"/>
          <w:b/>
          <w:sz w:val="28"/>
          <w:szCs w:val="32"/>
        </w:rPr>
        <w:t>по дисциплине: Экономическая теория</w:t>
      </w:r>
    </w:p>
    <w:p w:rsidR="002472CE" w:rsidRPr="002472CE" w:rsidRDefault="002472CE" w:rsidP="002472CE">
      <w:pPr>
        <w:spacing w:after="0" w:line="360" w:lineRule="auto"/>
        <w:ind w:firstLine="709"/>
        <w:jc w:val="center"/>
        <w:rPr>
          <w:rFonts w:ascii="Times New Roman" w:hAnsi="Times New Roman"/>
          <w:b/>
          <w:sz w:val="28"/>
          <w:szCs w:val="28"/>
        </w:rPr>
      </w:pPr>
      <w:r w:rsidRPr="002472CE">
        <w:rPr>
          <w:rFonts w:ascii="Times New Roman" w:hAnsi="Times New Roman"/>
          <w:b/>
          <w:sz w:val="28"/>
          <w:szCs w:val="28"/>
        </w:rPr>
        <w:t xml:space="preserve">Тема: </w:t>
      </w:r>
      <w:r w:rsidRPr="002472CE">
        <w:rPr>
          <w:rFonts w:ascii="Times New Roman" w:hAnsi="Times New Roman"/>
          <w:b/>
          <w:sz w:val="28"/>
          <w:szCs w:val="36"/>
        </w:rPr>
        <w:t>Теоретические основы характеристики рынка ценных бумаг и фондовой биржи</w:t>
      </w:r>
    </w:p>
    <w:p w:rsidR="002472CE" w:rsidRPr="00AB01C9" w:rsidRDefault="002472CE" w:rsidP="002472CE">
      <w:pPr>
        <w:spacing w:after="0" w:line="360" w:lineRule="auto"/>
        <w:ind w:firstLine="709"/>
        <w:jc w:val="both"/>
        <w:rPr>
          <w:rFonts w:ascii="Times New Roman" w:hAnsi="Times New Roman"/>
          <w:caps/>
          <w:sz w:val="28"/>
          <w:szCs w:val="28"/>
        </w:rPr>
      </w:pPr>
    </w:p>
    <w:p w:rsidR="002472CE" w:rsidRPr="00AB01C9" w:rsidRDefault="002472CE" w:rsidP="002472CE">
      <w:pPr>
        <w:spacing w:after="0" w:line="360" w:lineRule="auto"/>
        <w:ind w:firstLine="709"/>
        <w:jc w:val="both"/>
        <w:rPr>
          <w:rFonts w:ascii="Times New Roman" w:hAnsi="Times New Roman"/>
          <w:caps/>
          <w:sz w:val="28"/>
          <w:szCs w:val="28"/>
        </w:rPr>
      </w:pPr>
    </w:p>
    <w:p w:rsidR="002472CE" w:rsidRPr="00AB01C9" w:rsidRDefault="002472CE" w:rsidP="002472CE">
      <w:pPr>
        <w:spacing w:after="0" w:line="360" w:lineRule="auto"/>
        <w:ind w:firstLine="709"/>
        <w:jc w:val="both"/>
        <w:rPr>
          <w:rFonts w:ascii="Times New Roman" w:hAnsi="Times New Roman"/>
          <w:caps/>
          <w:sz w:val="28"/>
          <w:szCs w:val="28"/>
        </w:rPr>
      </w:pPr>
    </w:p>
    <w:p w:rsidR="002472CE" w:rsidRPr="00AB01C9" w:rsidRDefault="002472CE" w:rsidP="002472CE">
      <w:pPr>
        <w:spacing w:after="0" w:line="360" w:lineRule="auto"/>
        <w:ind w:firstLine="709"/>
        <w:jc w:val="both"/>
        <w:rPr>
          <w:rFonts w:ascii="Times New Roman" w:hAnsi="Times New Roman"/>
          <w:caps/>
          <w:sz w:val="28"/>
          <w:szCs w:val="28"/>
        </w:rPr>
      </w:pPr>
    </w:p>
    <w:p w:rsidR="002472CE" w:rsidRPr="00AB01C9" w:rsidRDefault="002472CE" w:rsidP="002472CE">
      <w:pPr>
        <w:spacing w:after="0" w:line="360" w:lineRule="auto"/>
        <w:ind w:firstLine="709"/>
        <w:jc w:val="both"/>
        <w:rPr>
          <w:rFonts w:ascii="Times New Roman" w:hAnsi="Times New Roman"/>
          <w:caps/>
          <w:sz w:val="28"/>
          <w:szCs w:val="28"/>
        </w:rPr>
      </w:pPr>
    </w:p>
    <w:p w:rsidR="002472CE" w:rsidRPr="00AB01C9" w:rsidRDefault="002472CE" w:rsidP="002472CE">
      <w:pPr>
        <w:spacing w:after="0" w:line="360" w:lineRule="auto"/>
        <w:ind w:firstLine="709"/>
        <w:jc w:val="both"/>
        <w:rPr>
          <w:rFonts w:ascii="Times New Roman" w:hAnsi="Times New Roman"/>
          <w:caps/>
          <w:sz w:val="28"/>
          <w:szCs w:val="28"/>
        </w:rPr>
      </w:pPr>
    </w:p>
    <w:p w:rsidR="002472CE" w:rsidRPr="00AB01C9" w:rsidRDefault="002472CE" w:rsidP="002472CE">
      <w:pPr>
        <w:spacing w:after="0" w:line="360" w:lineRule="auto"/>
        <w:ind w:firstLine="709"/>
        <w:jc w:val="right"/>
        <w:rPr>
          <w:rFonts w:ascii="Times New Roman" w:hAnsi="Times New Roman"/>
          <w:sz w:val="28"/>
          <w:szCs w:val="28"/>
        </w:rPr>
      </w:pPr>
      <w:r w:rsidRPr="00AB01C9">
        <w:rPr>
          <w:rFonts w:ascii="Times New Roman" w:hAnsi="Times New Roman"/>
          <w:caps/>
          <w:sz w:val="28"/>
          <w:szCs w:val="28"/>
        </w:rPr>
        <w:t>выполнила</w:t>
      </w:r>
      <w:r w:rsidRPr="00AB01C9">
        <w:rPr>
          <w:rFonts w:ascii="Times New Roman" w:hAnsi="Times New Roman"/>
          <w:sz w:val="28"/>
          <w:szCs w:val="28"/>
        </w:rPr>
        <w:t>: Конищева. И. И.</w:t>
      </w:r>
    </w:p>
    <w:p w:rsidR="002472CE" w:rsidRPr="00AB01C9" w:rsidRDefault="002472CE" w:rsidP="002472CE">
      <w:pPr>
        <w:tabs>
          <w:tab w:val="left" w:pos="1560"/>
        </w:tabs>
        <w:spacing w:after="0" w:line="360" w:lineRule="auto"/>
        <w:ind w:firstLine="709"/>
        <w:jc w:val="right"/>
        <w:rPr>
          <w:rFonts w:ascii="Times New Roman" w:hAnsi="Times New Roman"/>
          <w:sz w:val="28"/>
          <w:szCs w:val="28"/>
        </w:rPr>
      </w:pPr>
      <w:r w:rsidRPr="00AB01C9">
        <w:rPr>
          <w:rFonts w:ascii="Times New Roman" w:hAnsi="Times New Roman"/>
          <w:sz w:val="28"/>
          <w:szCs w:val="28"/>
        </w:rPr>
        <w:t>группа</w:t>
      </w:r>
      <w:r>
        <w:rPr>
          <w:rFonts w:ascii="Times New Roman" w:hAnsi="Times New Roman"/>
          <w:sz w:val="28"/>
          <w:szCs w:val="28"/>
        </w:rPr>
        <w:t xml:space="preserve"> </w:t>
      </w:r>
      <w:r w:rsidRPr="00AB01C9">
        <w:rPr>
          <w:rFonts w:ascii="Times New Roman" w:hAnsi="Times New Roman"/>
          <w:sz w:val="28"/>
          <w:szCs w:val="28"/>
        </w:rPr>
        <w:t>ЗМ-609-01</w:t>
      </w:r>
    </w:p>
    <w:p w:rsidR="002472CE" w:rsidRPr="00AB01C9" w:rsidRDefault="002472CE" w:rsidP="002472CE">
      <w:pPr>
        <w:tabs>
          <w:tab w:val="left" w:pos="1560"/>
        </w:tabs>
        <w:spacing w:after="0" w:line="360" w:lineRule="auto"/>
        <w:ind w:firstLine="709"/>
        <w:jc w:val="both"/>
        <w:rPr>
          <w:rFonts w:ascii="Times New Roman" w:hAnsi="Times New Roman"/>
          <w:sz w:val="28"/>
          <w:szCs w:val="28"/>
        </w:rPr>
      </w:pPr>
    </w:p>
    <w:p w:rsidR="002472CE" w:rsidRPr="00AB01C9" w:rsidRDefault="002472CE" w:rsidP="002472CE">
      <w:pPr>
        <w:tabs>
          <w:tab w:val="left" w:pos="1560"/>
        </w:tabs>
        <w:spacing w:after="0" w:line="360" w:lineRule="auto"/>
        <w:ind w:firstLine="709"/>
        <w:jc w:val="both"/>
        <w:rPr>
          <w:rFonts w:ascii="Times New Roman" w:hAnsi="Times New Roman"/>
          <w:sz w:val="28"/>
          <w:szCs w:val="28"/>
        </w:rPr>
      </w:pPr>
    </w:p>
    <w:p w:rsidR="002472CE" w:rsidRPr="00AB01C9" w:rsidRDefault="002472CE" w:rsidP="002472CE">
      <w:pPr>
        <w:tabs>
          <w:tab w:val="left" w:pos="1560"/>
        </w:tabs>
        <w:spacing w:after="0" w:line="360" w:lineRule="auto"/>
        <w:ind w:firstLine="709"/>
        <w:jc w:val="both"/>
        <w:rPr>
          <w:rFonts w:ascii="Times New Roman" w:hAnsi="Times New Roman"/>
          <w:sz w:val="28"/>
          <w:szCs w:val="28"/>
        </w:rPr>
      </w:pPr>
    </w:p>
    <w:p w:rsidR="002472CE" w:rsidRDefault="002472CE" w:rsidP="002472CE">
      <w:pPr>
        <w:tabs>
          <w:tab w:val="left" w:pos="1560"/>
        </w:tabs>
        <w:spacing w:after="0" w:line="360" w:lineRule="auto"/>
        <w:ind w:firstLine="709"/>
        <w:jc w:val="both"/>
        <w:rPr>
          <w:rFonts w:ascii="Times New Roman" w:hAnsi="Times New Roman"/>
          <w:sz w:val="28"/>
          <w:szCs w:val="28"/>
        </w:rPr>
      </w:pPr>
    </w:p>
    <w:p w:rsidR="002472CE" w:rsidRDefault="002472CE" w:rsidP="002472CE">
      <w:pPr>
        <w:tabs>
          <w:tab w:val="left" w:pos="1560"/>
        </w:tabs>
        <w:spacing w:after="0" w:line="360" w:lineRule="auto"/>
        <w:ind w:firstLine="709"/>
        <w:jc w:val="both"/>
        <w:rPr>
          <w:rFonts w:ascii="Times New Roman" w:hAnsi="Times New Roman"/>
          <w:sz w:val="28"/>
          <w:szCs w:val="28"/>
        </w:rPr>
      </w:pPr>
    </w:p>
    <w:p w:rsidR="002472CE" w:rsidRDefault="002472CE" w:rsidP="002472CE">
      <w:pPr>
        <w:tabs>
          <w:tab w:val="left" w:pos="1560"/>
        </w:tabs>
        <w:spacing w:after="0" w:line="360" w:lineRule="auto"/>
        <w:ind w:firstLine="709"/>
        <w:jc w:val="both"/>
        <w:rPr>
          <w:rFonts w:ascii="Times New Roman" w:hAnsi="Times New Roman"/>
          <w:sz w:val="28"/>
          <w:szCs w:val="28"/>
        </w:rPr>
      </w:pPr>
    </w:p>
    <w:p w:rsidR="002472CE" w:rsidRDefault="002472CE" w:rsidP="002472CE">
      <w:pPr>
        <w:tabs>
          <w:tab w:val="left" w:pos="1560"/>
        </w:tabs>
        <w:spacing w:after="0" w:line="360" w:lineRule="auto"/>
        <w:ind w:firstLine="709"/>
        <w:jc w:val="both"/>
        <w:rPr>
          <w:rFonts w:ascii="Times New Roman" w:hAnsi="Times New Roman"/>
          <w:sz w:val="28"/>
          <w:szCs w:val="28"/>
        </w:rPr>
      </w:pPr>
    </w:p>
    <w:p w:rsidR="002472CE" w:rsidRDefault="002472CE" w:rsidP="002472CE">
      <w:pPr>
        <w:tabs>
          <w:tab w:val="left" w:pos="1560"/>
        </w:tabs>
        <w:spacing w:after="0" w:line="360" w:lineRule="auto"/>
        <w:ind w:firstLine="709"/>
        <w:jc w:val="both"/>
        <w:rPr>
          <w:rFonts w:ascii="Times New Roman" w:hAnsi="Times New Roman"/>
          <w:sz w:val="28"/>
          <w:szCs w:val="28"/>
        </w:rPr>
      </w:pPr>
    </w:p>
    <w:p w:rsidR="002472CE" w:rsidRDefault="002472CE" w:rsidP="002472CE">
      <w:pPr>
        <w:tabs>
          <w:tab w:val="left" w:pos="1560"/>
        </w:tabs>
        <w:spacing w:after="0" w:line="360" w:lineRule="auto"/>
        <w:ind w:firstLine="709"/>
        <w:jc w:val="both"/>
        <w:rPr>
          <w:rFonts w:ascii="Times New Roman" w:hAnsi="Times New Roman"/>
          <w:sz w:val="28"/>
          <w:szCs w:val="28"/>
        </w:rPr>
      </w:pPr>
    </w:p>
    <w:p w:rsidR="002472CE" w:rsidRDefault="002472CE" w:rsidP="002472CE">
      <w:pPr>
        <w:tabs>
          <w:tab w:val="left" w:pos="1560"/>
        </w:tabs>
        <w:spacing w:after="0" w:line="360" w:lineRule="auto"/>
        <w:ind w:firstLine="709"/>
        <w:jc w:val="both"/>
        <w:rPr>
          <w:rFonts w:ascii="Times New Roman" w:hAnsi="Times New Roman"/>
          <w:sz w:val="28"/>
          <w:szCs w:val="28"/>
        </w:rPr>
      </w:pPr>
    </w:p>
    <w:p w:rsidR="002472CE" w:rsidRPr="00AB01C9" w:rsidRDefault="002472CE" w:rsidP="002472CE">
      <w:pPr>
        <w:tabs>
          <w:tab w:val="left" w:pos="1560"/>
        </w:tabs>
        <w:spacing w:after="0" w:line="360" w:lineRule="auto"/>
        <w:ind w:firstLine="709"/>
        <w:jc w:val="center"/>
        <w:rPr>
          <w:rFonts w:ascii="Times New Roman" w:hAnsi="Times New Roman"/>
          <w:sz w:val="28"/>
          <w:szCs w:val="28"/>
        </w:rPr>
      </w:pPr>
      <w:r w:rsidRPr="00AB01C9">
        <w:rPr>
          <w:rFonts w:ascii="Times New Roman" w:hAnsi="Times New Roman"/>
          <w:sz w:val="28"/>
          <w:szCs w:val="28"/>
        </w:rPr>
        <w:t>г.Барнаул</w:t>
      </w:r>
      <w:r>
        <w:rPr>
          <w:rFonts w:ascii="Times New Roman" w:hAnsi="Times New Roman"/>
          <w:sz w:val="28"/>
          <w:szCs w:val="28"/>
        </w:rPr>
        <w:t xml:space="preserve"> </w:t>
      </w:r>
      <w:r w:rsidRPr="00AB01C9">
        <w:rPr>
          <w:rFonts w:ascii="Times New Roman" w:hAnsi="Times New Roman"/>
          <w:sz w:val="28"/>
          <w:szCs w:val="28"/>
        </w:rPr>
        <w:t>2009г.</w:t>
      </w:r>
    </w:p>
    <w:p w:rsidR="00D471FF" w:rsidRPr="00AB01C9" w:rsidRDefault="002472CE" w:rsidP="00AB01C9">
      <w:pPr>
        <w:spacing w:after="0" w:line="360" w:lineRule="auto"/>
        <w:ind w:firstLine="709"/>
        <w:jc w:val="center"/>
        <w:rPr>
          <w:rFonts w:ascii="Times New Roman" w:hAnsi="Times New Roman"/>
          <w:b/>
          <w:caps/>
          <w:sz w:val="28"/>
          <w:szCs w:val="28"/>
        </w:rPr>
      </w:pPr>
      <w:r>
        <w:rPr>
          <w:rFonts w:ascii="Times New Roman" w:hAnsi="Times New Roman"/>
          <w:b/>
          <w:caps/>
          <w:sz w:val="28"/>
          <w:szCs w:val="28"/>
        </w:rPr>
        <w:br w:type="page"/>
      </w:r>
      <w:r w:rsidR="00D471FF" w:rsidRPr="00AB01C9">
        <w:rPr>
          <w:rFonts w:ascii="Times New Roman" w:hAnsi="Times New Roman"/>
          <w:b/>
          <w:caps/>
          <w:sz w:val="28"/>
          <w:szCs w:val="28"/>
        </w:rPr>
        <w:t>Содержание</w:t>
      </w:r>
    </w:p>
    <w:p w:rsidR="00152A85" w:rsidRPr="00AB01C9" w:rsidRDefault="00152A85" w:rsidP="00AB01C9">
      <w:pPr>
        <w:spacing w:after="0" w:line="360" w:lineRule="auto"/>
        <w:ind w:firstLine="709"/>
        <w:jc w:val="both"/>
        <w:rPr>
          <w:rFonts w:ascii="Times New Roman" w:hAnsi="Times New Roman"/>
          <w:caps/>
          <w:sz w:val="28"/>
          <w:szCs w:val="28"/>
        </w:rPr>
      </w:pPr>
    </w:p>
    <w:p w:rsidR="00D471FF" w:rsidRPr="00AB01C9" w:rsidRDefault="00D471FF" w:rsidP="00AB01C9">
      <w:pPr>
        <w:spacing w:after="0" w:line="360" w:lineRule="auto"/>
        <w:rPr>
          <w:rFonts w:ascii="Times New Roman" w:hAnsi="Times New Roman"/>
          <w:sz w:val="28"/>
          <w:szCs w:val="28"/>
        </w:rPr>
      </w:pPr>
      <w:r w:rsidRPr="00AB01C9">
        <w:rPr>
          <w:rFonts w:ascii="Times New Roman" w:hAnsi="Times New Roman"/>
          <w:sz w:val="28"/>
          <w:szCs w:val="28"/>
        </w:rPr>
        <w:t>Введение</w:t>
      </w:r>
    </w:p>
    <w:p w:rsidR="00D471FF" w:rsidRPr="00AB01C9" w:rsidRDefault="003222FF" w:rsidP="00AB01C9">
      <w:pPr>
        <w:spacing w:after="0" w:line="360" w:lineRule="auto"/>
        <w:rPr>
          <w:rFonts w:ascii="Times New Roman" w:hAnsi="Times New Roman"/>
          <w:sz w:val="28"/>
          <w:szCs w:val="28"/>
        </w:rPr>
      </w:pPr>
      <w:r w:rsidRPr="00AB01C9">
        <w:rPr>
          <w:rFonts w:ascii="Times New Roman" w:hAnsi="Times New Roman"/>
          <w:sz w:val="28"/>
          <w:szCs w:val="28"/>
        </w:rPr>
        <w:t xml:space="preserve">Глава </w:t>
      </w:r>
      <w:r w:rsidRPr="00AB01C9">
        <w:rPr>
          <w:rFonts w:ascii="Times New Roman" w:hAnsi="Times New Roman"/>
          <w:sz w:val="28"/>
          <w:szCs w:val="28"/>
          <w:lang w:val="en-US"/>
        </w:rPr>
        <w:t>I</w:t>
      </w:r>
      <w:r w:rsidR="00D471FF" w:rsidRPr="00AB01C9">
        <w:rPr>
          <w:rFonts w:ascii="Times New Roman" w:hAnsi="Times New Roman"/>
          <w:sz w:val="28"/>
          <w:szCs w:val="28"/>
        </w:rPr>
        <w:t>. Теоретические основы характеристики рынка ценных бумаг и фондовой биржи</w:t>
      </w:r>
    </w:p>
    <w:p w:rsidR="00D471FF" w:rsidRPr="00AB01C9" w:rsidRDefault="00D471FF" w:rsidP="00AB01C9">
      <w:pPr>
        <w:numPr>
          <w:ilvl w:val="1"/>
          <w:numId w:val="5"/>
        </w:numPr>
        <w:tabs>
          <w:tab w:val="left" w:pos="480"/>
        </w:tabs>
        <w:suppressAutoHyphens/>
        <w:spacing w:after="0" w:line="360" w:lineRule="auto"/>
        <w:ind w:left="0" w:firstLine="0"/>
        <w:rPr>
          <w:rFonts w:ascii="Times New Roman" w:hAnsi="Times New Roman"/>
          <w:bCs/>
          <w:sz w:val="28"/>
          <w:szCs w:val="28"/>
        </w:rPr>
      </w:pPr>
      <w:r w:rsidRPr="00AB01C9">
        <w:rPr>
          <w:rFonts w:ascii="Times New Roman" w:hAnsi="Times New Roman"/>
          <w:sz w:val="28"/>
          <w:szCs w:val="28"/>
        </w:rPr>
        <w:t>Сущность ф</w:t>
      </w:r>
      <w:r w:rsidRPr="00AB01C9">
        <w:rPr>
          <w:rFonts w:ascii="Times New Roman" w:hAnsi="Times New Roman"/>
          <w:bCs/>
          <w:sz w:val="28"/>
          <w:szCs w:val="28"/>
        </w:rPr>
        <w:t>ондовой биржи</w:t>
      </w:r>
    </w:p>
    <w:p w:rsidR="00D471FF" w:rsidRPr="00AB01C9" w:rsidRDefault="00D471FF" w:rsidP="00AB01C9">
      <w:pPr>
        <w:numPr>
          <w:ilvl w:val="1"/>
          <w:numId w:val="5"/>
        </w:numPr>
        <w:tabs>
          <w:tab w:val="left" w:pos="480"/>
        </w:tabs>
        <w:suppressAutoHyphens/>
        <w:spacing w:after="0" w:line="360" w:lineRule="auto"/>
        <w:ind w:left="0" w:firstLine="0"/>
        <w:rPr>
          <w:rFonts w:ascii="Times New Roman" w:hAnsi="Times New Roman"/>
          <w:sz w:val="28"/>
          <w:szCs w:val="28"/>
        </w:rPr>
      </w:pPr>
      <w:r w:rsidRPr="00AB01C9">
        <w:rPr>
          <w:rFonts w:ascii="Times New Roman" w:hAnsi="Times New Roman"/>
          <w:sz w:val="28"/>
          <w:szCs w:val="28"/>
        </w:rPr>
        <w:t>Методика расчетов рыночны</w:t>
      </w:r>
      <w:r w:rsidR="002472CE">
        <w:rPr>
          <w:rFonts w:ascii="Times New Roman" w:hAnsi="Times New Roman"/>
          <w:sz w:val="28"/>
          <w:szCs w:val="28"/>
        </w:rPr>
        <w:t>х курсовых индексов</w:t>
      </w:r>
    </w:p>
    <w:p w:rsidR="00D471FF" w:rsidRPr="00AB01C9" w:rsidRDefault="00351A75" w:rsidP="00AB01C9">
      <w:pPr>
        <w:spacing w:after="0" w:line="360" w:lineRule="auto"/>
        <w:rPr>
          <w:rFonts w:ascii="Times New Roman" w:hAnsi="Times New Roman"/>
          <w:bCs/>
          <w:sz w:val="28"/>
          <w:szCs w:val="28"/>
        </w:rPr>
      </w:pPr>
      <w:r w:rsidRPr="00AB01C9">
        <w:rPr>
          <w:rFonts w:ascii="Times New Roman" w:hAnsi="Times New Roman"/>
          <w:bCs/>
          <w:sz w:val="28"/>
          <w:szCs w:val="28"/>
        </w:rPr>
        <w:t xml:space="preserve">Глава </w:t>
      </w:r>
      <w:r w:rsidRPr="00AB01C9">
        <w:rPr>
          <w:rFonts w:ascii="Times New Roman" w:hAnsi="Times New Roman"/>
          <w:bCs/>
          <w:sz w:val="28"/>
          <w:szCs w:val="28"/>
          <w:lang w:val="en-US"/>
        </w:rPr>
        <w:t>II</w:t>
      </w:r>
      <w:r w:rsidR="00D471FF" w:rsidRPr="00AB01C9">
        <w:rPr>
          <w:rFonts w:ascii="Times New Roman" w:hAnsi="Times New Roman"/>
          <w:bCs/>
          <w:sz w:val="28"/>
          <w:szCs w:val="28"/>
        </w:rPr>
        <w:t>. Анализ состояния фондовой би</w:t>
      </w:r>
      <w:r w:rsidRPr="00AB01C9">
        <w:rPr>
          <w:rFonts w:ascii="Times New Roman" w:hAnsi="Times New Roman"/>
          <w:bCs/>
          <w:sz w:val="28"/>
          <w:szCs w:val="28"/>
        </w:rPr>
        <w:t>ржи в Российской Федерации</w:t>
      </w:r>
    </w:p>
    <w:p w:rsidR="00D471FF" w:rsidRPr="00AB01C9" w:rsidRDefault="00D471FF" w:rsidP="00AB01C9">
      <w:pPr>
        <w:spacing w:after="0" w:line="360" w:lineRule="auto"/>
        <w:rPr>
          <w:rFonts w:ascii="Times New Roman" w:hAnsi="Times New Roman"/>
          <w:bCs/>
          <w:sz w:val="28"/>
          <w:szCs w:val="28"/>
        </w:rPr>
      </w:pPr>
      <w:r w:rsidRPr="00AB01C9">
        <w:rPr>
          <w:rFonts w:ascii="Times New Roman" w:hAnsi="Times New Roman"/>
          <w:bCs/>
          <w:sz w:val="28"/>
          <w:szCs w:val="28"/>
        </w:rPr>
        <w:t>2.1 Динамика</w:t>
      </w:r>
      <w:r w:rsidR="00AB01C9">
        <w:rPr>
          <w:rFonts w:ascii="Times New Roman" w:hAnsi="Times New Roman"/>
          <w:bCs/>
          <w:sz w:val="28"/>
          <w:szCs w:val="28"/>
        </w:rPr>
        <w:t xml:space="preserve"> </w:t>
      </w:r>
      <w:r w:rsidRPr="00AB01C9">
        <w:rPr>
          <w:rFonts w:ascii="Times New Roman" w:hAnsi="Times New Roman"/>
          <w:bCs/>
          <w:sz w:val="28"/>
          <w:szCs w:val="28"/>
        </w:rPr>
        <w:t>изменен</w:t>
      </w:r>
      <w:r w:rsidR="001F29A7" w:rsidRPr="00AB01C9">
        <w:rPr>
          <w:rFonts w:ascii="Times New Roman" w:hAnsi="Times New Roman"/>
          <w:bCs/>
          <w:sz w:val="28"/>
          <w:szCs w:val="28"/>
        </w:rPr>
        <w:t>ий индексов РТС</w:t>
      </w:r>
    </w:p>
    <w:p w:rsidR="00D471FF" w:rsidRPr="00AB01C9" w:rsidRDefault="00D471FF" w:rsidP="00AB01C9">
      <w:pPr>
        <w:spacing w:after="0" w:line="360" w:lineRule="auto"/>
        <w:rPr>
          <w:rFonts w:ascii="Times New Roman" w:hAnsi="Times New Roman"/>
          <w:bCs/>
          <w:sz w:val="28"/>
          <w:szCs w:val="28"/>
        </w:rPr>
      </w:pPr>
      <w:r w:rsidRPr="00AB01C9">
        <w:rPr>
          <w:rFonts w:ascii="Times New Roman" w:hAnsi="Times New Roman"/>
          <w:bCs/>
          <w:sz w:val="28"/>
          <w:szCs w:val="28"/>
        </w:rPr>
        <w:t>2.2 Анализ динам</w:t>
      </w:r>
      <w:r w:rsidR="001F29A7" w:rsidRPr="00AB01C9">
        <w:rPr>
          <w:rFonts w:ascii="Times New Roman" w:hAnsi="Times New Roman"/>
          <w:bCs/>
          <w:sz w:val="28"/>
          <w:szCs w:val="28"/>
        </w:rPr>
        <w:t>ики</w:t>
      </w:r>
      <w:r w:rsidR="00AB01C9">
        <w:rPr>
          <w:rFonts w:ascii="Times New Roman" w:hAnsi="Times New Roman"/>
          <w:bCs/>
          <w:sz w:val="28"/>
          <w:szCs w:val="28"/>
        </w:rPr>
        <w:t xml:space="preserve"> </w:t>
      </w:r>
      <w:r w:rsidR="001F29A7" w:rsidRPr="00AB01C9">
        <w:rPr>
          <w:rFonts w:ascii="Times New Roman" w:hAnsi="Times New Roman"/>
          <w:bCs/>
          <w:sz w:val="28"/>
          <w:szCs w:val="28"/>
        </w:rPr>
        <w:t>ММВБ</w:t>
      </w:r>
    </w:p>
    <w:p w:rsidR="00D471FF" w:rsidRPr="00AB01C9" w:rsidRDefault="00956EF7" w:rsidP="00AB01C9">
      <w:pPr>
        <w:spacing w:after="0" w:line="360" w:lineRule="auto"/>
        <w:rPr>
          <w:rFonts w:ascii="Times New Roman" w:hAnsi="Times New Roman"/>
          <w:bCs/>
          <w:sz w:val="28"/>
          <w:szCs w:val="28"/>
        </w:rPr>
      </w:pPr>
      <w:r w:rsidRPr="00AB01C9">
        <w:rPr>
          <w:rFonts w:ascii="Times New Roman" w:hAnsi="Times New Roman"/>
          <w:bCs/>
          <w:sz w:val="28"/>
          <w:szCs w:val="28"/>
        </w:rPr>
        <w:t xml:space="preserve">Глава </w:t>
      </w:r>
      <w:r w:rsidRPr="00AB01C9">
        <w:rPr>
          <w:rFonts w:ascii="Times New Roman" w:hAnsi="Times New Roman"/>
          <w:bCs/>
          <w:sz w:val="28"/>
          <w:szCs w:val="28"/>
          <w:lang w:val="en-US"/>
        </w:rPr>
        <w:t>III</w:t>
      </w:r>
      <w:r w:rsidR="00D471FF" w:rsidRPr="00AB01C9">
        <w:rPr>
          <w:rFonts w:ascii="Times New Roman" w:hAnsi="Times New Roman"/>
          <w:bCs/>
          <w:sz w:val="28"/>
          <w:szCs w:val="28"/>
        </w:rPr>
        <w:t>. Пути выхода фондовых бирж из кризиса</w:t>
      </w:r>
    </w:p>
    <w:p w:rsidR="00D471FF" w:rsidRPr="00AB01C9" w:rsidRDefault="00D471FF" w:rsidP="00AB01C9">
      <w:pPr>
        <w:spacing w:after="0" w:line="360" w:lineRule="auto"/>
        <w:rPr>
          <w:rFonts w:ascii="Times New Roman" w:hAnsi="Times New Roman"/>
          <w:bCs/>
          <w:sz w:val="28"/>
          <w:szCs w:val="28"/>
        </w:rPr>
      </w:pPr>
      <w:r w:rsidRPr="00AB01C9">
        <w:rPr>
          <w:rFonts w:ascii="Times New Roman" w:hAnsi="Times New Roman"/>
          <w:bCs/>
          <w:sz w:val="28"/>
          <w:szCs w:val="28"/>
        </w:rPr>
        <w:t xml:space="preserve">3.1 Кризис фондовых </w:t>
      </w:r>
      <w:r w:rsidR="001F29A7" w:rsidRPr="00AB01C9">
        <w:rPr>
          <w:rFonts w:ascii="Times New Roman" w:hAnsi="Times New Roman"/>
          <w:bCs/>
          <w:sz w:val="28"/>
          <w:szCs w:val="28"/>
        </w:rPr>
        <w:t>бирж 2008 года</w:t>
      </w:r>
    </w:p>
    <w:p w:rsidR="00D471FF" w:rsidRPr="00AB01C9" w:rsidRDefault="00AB01C9" w:rsidP="00AB01C9">
      <w:pPr>
        <w:spacing w:after="0" w:line="360" w:lineRule="auto"/>
        <w:rPr>
          <w:rFonts w:ascii="Times New Roman" w:hAnsi="Times New Roman"/>
          <w:bCs/>
          <w:sz w:val="28"/>
          <w:szCs w:val="28"/>
        </w:rPr>
      </w:pPr>
      <w:r>
        <w:rPr>
          <w:rFonts w:ascii="Times New Roman" w:hAnsi="Times New Roman"/>
          <w:bCs/>
          <w:sz w:val="28"/>
          <w:szCs w:val="28"/>
        </w:rPr>
        <w:t>3.2</w:t>
      </w:r>
      <w:r w:rsidR="00D471FF" w:rsidRPr="00AB01C9">
        <w:rPr>
          <w:rFonts w:ascii="Times New Roman" w:hAnsi="Times New Roman"/>
          <w:bCs/>
          <w:sz w:val="28"/>
          <w:szCs w:val="28"/>
        </w:rPr>
        <w:t xml:space="preserve"> Рекомендации выхода российской биржи из кризиса</w:t>
      </w:r>
    </w:p>
    <w:p w:rsidR="00D471FF" w:rsidRPr="00AB01C9" w:rsidRDefault="00D471FF" w:rsidP="00AB01C9">
      <w:pPr>
        <w:spacing w:after="0" w:line="360" w:lineRule="auto"/>
        <w:rPr>
          <w:rFonts w:ascii="Times New Roman" w:hAnsi="Times New Roman"/>
          <w:bCs/>
          <w:sz w:val="28"/>
          <w:szCs w:val="28"/>
        </w:rPr>
      </w:pPr>
      <w:r w:rsidRPr="00AB01C9">
        <w:rPr>
          <w:rFonts w:ascii="Times New Roman" w:hAnsi="Times New Roman"/>
          <w:bCs/>
          <w:sz w:val="28"/>
          <w:szCs w:val="28"/>
        </w:rPr>
        <w:t>Заключен</w:t>
      </w:r>
      <w:r w:rsidR="00F10BCF" w:rsidRPr="00AB01C9">
        <w:rPr>
          <w:rFonts w:ascii="Times New Roman" w:hAnsi="Times New Roman"/>
          <w:bCs/>
          <w:sz w:val="28"/>
          <w:szCs w:val="28"/>
        </w:rPr>
        <w:t>ие</w:t>
      </w:r>
    </w:p>
    <w:p w:rsidR="003222FF" w:rsidRPr="00AB01C9" w:rsidRDefault="003222FF" w:rsidP="00AB01C9">
      <w:pPr>
        <w:spacing w:after="0" w:line="360" w:lineRule="auto"/>
        <w:rPr>
          <w:rFonts w:ascii="Times New Roman" w:hAnsi="Times New Roman"/>
          <w:bCs/>
          <w:sz w:val="28"/>
          <w:szCs w:val="28"/>
        </w:rPr>
      </w:pPr>
      <w:r w:rsidRPr="00AB01C9">
        <w:rPr>
          <w:rFonts w:ascii="Times New Roman" w:hAnsi="Times New Roman"/>
          <w:bCs/>
          <w:sz w:val="28"/>
          <w:szCs w:val="28"/>
        </w:rPr>
        <w:t>Глоссарий</w:t>
      </w:r>
    </w:p>
    <w:p w:rsidR="00D471FF" w:rsidRPr="00AB01C9" w:rsidRDefault="00D471FF" w:rsidP="00AB01C9">
      <w:pPr>
        <w:spacing w:after="0" w:line="360" w:lineRule="auto"/>
        <w:rPr>
          <w:rFonts w:ascii="Times New Roman" w:hAnsi="Times New Roman"/>
          <w:bCs/>
          <w:sz w:val="28"/>
          <w:szCs w:val="28"/>
        </w:rPr>
      </w:pPr>
      <w:r w:rsidRPr="00AB01C9">
        <w:rPr>
          <w:rFonts w:ascii="Times New Roman" w:hAnsi="Times New Roman"/>
          <w:bCs/>
          <w:sz w:val="28"/>
          <w:szCs w:val="28"/>
        </w:rPr>
        <w:t>Список использованной</w:t>
      </w:r>
      <w:r w:rsidR="00F10BCF" w:rsidRPr="00AB01C9">
        <w:rPr>
          <w:rFonts w:ascii="Times New Roman" w:hAnsi="Times New Roman"/>
          <w:bCs/>
          <w:sz w:val="28"/>
          <w:szCs w:val="28"/>
        </w:rPr>
        <w:t xml:space="preserve"> литературы</w:t>
      </w:r>
    </w:p>
    <w:p w:rsidR="00D471FF" w:rsidRPr="00AB01C9" w:rsidRDefault="00F10BCF" w:rsidP="00AB01C9">
      <w:pPr>
        <w:spacing w:after="0" w:line="360" w:lineRule="auto"/>
        <w:rPr>
          <w:rFonts w:ascii="Times New Roman" w:hAnsi="Times New Roman"/>
          <w:sz w:val="28"/>
          <w:szCs w:val="28"/>
        </w:rPr>
      </w:pPr>
      <w:r w:rsidRPr="00AB01C9">
        <w:rPr>
          <w:rFonts w:ascii="Times New Roman" w:hAnsi="Times New Roman"/>
          <w:sz w:val="28"/>
          <w:szCs w:val="28"/>
        </w:rPr>
        <w:t>Приложения</w:t>
      </w:r>
    </w:p>
    <w:p w:rsidR="00D471FF" w:rsidRPr="00AB01C9" w:rsidRDefault="00AB01C9" w:rsidP="00AB01C9">
      <w:pPr>
        <w:spacing w:after="0" w:line="360" w:lineRule="auto"/>
        <w:ind w:firstLine="709"/>
        <w:jc w:val="center"/>
        <w:rPr>
          <w:rFonts w:ascii="Times New Roman" w:hAnsi="Times New Roman"/>
          <w:b/>
          <w:caps/>
          <w:sz w:val="28"/>
          <w:szCs w:val="28"/>
        </w:rPr>
      </w:pPr>
      <w:r>
        <w:rPr>
          <w:rFonts w:ascii="Times New Roman" w:hAnsi="Times New Roman"/>
          <w:sz w:val="28"/>
          <w:szCs w:val="28"/>
        </w:rPr>
        <w:br w:type="page"/>
      </w:r>
      <w:r w:rsidR="00D471FF" w:rsidRPr="00AB01C9">
        <w:rPr>
          <w:rFonts w:ascii="Times New Roman" w:hAnsi="Times New Roman"/>
          <w:b/>
          <w:caps/>
          <w:sz w:val="28"/>
          <w:szCs w:val="28"/>
        </w:rPr>
        <w:t>Введение</w:t>
      </w:r>
    </w:p>
    <w:p w:rsidR="00152A85" w:rsidRPr="00AB01C9" w:rsidRDefault="00152A85" w:rsidP="00AB01C9">
      <w:pPr>
        <w:spacing w:after="0" w:line="360" w:lineRule="auto"/>
        <w:ind w:firstLine="709"/>
        <w:jc w:val="both"/>
        <w:rPr>
          <w:rFonts w:ascii="Times New Roman" w:hAnsi="Times New Roman"/>
          <w:caps/>
          <w:sz w:val="28"/>
          <w:szCs w:val="28"/>
        </w:rPr>
      </w:pPr>
    </w:p>
    <w:p w:rsidR="00152A85" w:rsidRPr="00AB01C9" w:rsidRDefault="00152A85" w:rsidP="00AB01C9">
      <w:pPr>
        <w:shd w:val="clear" w:color="auto" w:fill="FFFFFF"/>
        <w:spacing w:after="0" w:line="360" w:lineRule="auto"/>
        <w:ind w:firstLine="709"/>
        <w:jc w:val="both"/>
        <w:rPr>
          <w:rFonts w:ascii="Times New Roman" w:hAnsi="Times New Roman"/>
          <w:sz w:val="28"/>
          <w:szCs w:val="28"/>
        </w:rPr>
      </w:pPr>
      <w:r w:rsidRPr="00AB01C9">
        <w:rPr>
          <w:rFonts w:ascii="Times New Roman" w:hAnsi="Times New Roman"/>
          <w:sz w:val="28"/>
          <w:szCs w:val="28"/>
        </w:rPr>
        <w:t>Актуальность изучения</w:t>
      </w:r>
      <w:r w:rsidR="00AB01C9">
        <w:rPr>
          <w:rFonts w:ascii="Times New Roman" w:hAnsi="Times New Roman"/>
          <w:sz w:val="28"/>
          <w:szCs w:val="28"/>
        </w:rPr>
        <w:t xml:space="preserve"> </w:t>
      </w:r>
      <w:r w:rsidRPr="00AB01C9">
        <w:rPr>
          <w:rFonts w:ascii="Times New Roman" w:hAnsi="Times New Roman"/>
          <w:sz w:val="28"/>
          <w:szCs w:val="28"/>
        </w:rPr>
        <w:t>данной</w:t>
      </w:r>
      <w:r w:rsidR="00AB01C9">
        <w:rPr>
          <w:rFonts w:ascii="Times New Roman" w:hAnsi="Times New Roman"/>
          <w:sz w:val="28"/>
          <w:szCs w:val="28"/>
        </w:rPr>
        <w:t xml:space="preserve"> </w:t>
      </w:r>
      <w:r w:rsidRPr="00AB01C9">
        <w:rPr>
          <w:rFonts w:ascii="Times New Roman" w:hAnsi="Times New Roman"/>
          <w:sz w:val="28"/>
          <w:szCs w:val="28"/>
        </w:rPr>
        <w:t>темы непосредственно</w:t>
      </w:r>
      <w:r w:rsidR="00AB01C9">
        <w:rPr>
          <w:rFonts w:ascii="Times New Roman" w:hAnsi="Times New Roman"/>
          <w:sz w:val="28"/>
          <w:szCs w:val="28"/>
        </w:rPr>
        <w:t xml:space="preserve"> </w:t>
      </w:r>
      <w:r w:rsidRPr="00AB01C9">
        <w:rPr>
          <w:rFonts w:ascii="Times New Roman" w:hAnsi="Times New Roman"/>
          <w:sz w:val="28"/>
          <w:szCs w:val="28"/>
        </w:rPr>
        <w:t>связана</w:t>
      </w:r>
      <w:r w:rsidR="00AB01C9">
        <w:rPr>
          <w:rFonts w:ascii="Times New Roman" w:hAnsi="Times New Roman"/>
          <w:sz w:val="28"/>
          <w:szCs w:val="28"/>
        </w:rPr>
        <w:t xml:space="preserve"> </w:t>
      </w:r>
      <w:r w:rsidRPr="00AB01C9">
        <w:rPr>
          <w:rFonts w:ascii="Times New Roman" w:hAnsi="Times New Roman"/>
          <w:sz w:val="28"/>
          <w:szCs w:val="28"/>
        </w:rPr>
        <w:t>со значимостью функционирования</w:t>
      </w:r>
      <w:r w:rsidR="00AB01C9">
        <w:rPr>
          <w:rFonts w:ascii="Times New Roman" w:hAnsi="Times New Roman"/>
          <w:sz w:val="28"/>
          <w:szCs w:val="28"/>
        </w:rPr>
        <w:t xml:space="preserve"> </w:t>
      </w:r>
      <w:r w:rsidRPr="00AB01C9">
        <w:rPr>
          <w:rFonts w:ascii="Times New Roman" w:hAnsi="Times New Roman"/>
          <w:sz w:val="28"/>
          <w:szCs w:val="28"/>
        </w:rPr>
        <w:t>рынка ценных бумаг для экономического развития</w:t>
      </w:r>
      <w:r w:rsidR="00AB01C9">
        <w:rPr>
          <w:rFonts w:ascii="Times New Roman" w:hAnsi="Times New Roman"/>
          <w:sz w:val="28"/>
          <w:szCs w:val="28"/>
        </w:rPr>
        <w:t xml:space="preserve"> </w:t>
      </w:r>
      <w:r w:rsidRPr="00AB01C9">
        <w:rPr>
          <w:rFonts w:ascii="Times New Roman" w:hAnsi="Times New Roman"/>
          <w:sz w:val="28"/>
          <w:szCs w:val="28"/>
        </w:rPr>
        <w:t>любой страны.</w:t>
      </w:r>
    </w:p>
    <w:p w:rsidR="00D471FF" w:rsidRPr="00AB01C9" w:rsidRDefault="00D471FF" w:rsidP="00AB01C9">
      <w:pPr>
        <w:shd w:val="clear" w:color="auto" w:fill="FFFFFF"/>
        <w:spacing w:after="0" w:line="360" w:lineRule="auto"/>
        <w:ind w:firstLine="709"/>
        <w:jc w:val="both"/>
        <w:rPr>
          <w:rFonts w:ascii="Times New Roman" w:hAnsi="Times New Roman"/>
          <w:sz w:val="28"/>
          <w:szCs w:val="28"/>
        </w:rPr>
      </w:pPr>
      <w:r w:rsidRPr="00AB01C9">
        <w:rPr>
          <w:rFonts w:ascii="Times New Roman" w:hAnsi="Times New Roman"/>
          <w:sz w:val="28"/>
          <w:szCs w:val="28"/>
        </w:rPr>
        <w:t>Рынки ценных бумаг являются о</w:t>
      </w:r>
      <w:r w:rsidR="00152A85" w:rsidRPr="00AB01C9">
        <w:rPr>
          <w:rFonts w:ascii="Times New Roman" w:hAnsi="Times New Roman"/>
          <w:sz w:val="28"/>
          <w:szCs w:val="28"/>
        </w:rPr>
        <w:t>дним из ключевых механизмов при</w:t>
      </w:r>
      <w:r w:rsidRPr="00AB01C9">
        <w:rPr>
          <w:rFonts w:ascii="Times New Roman" w:hAnsi="Times New Roman"/>
          <w:sz w:val="28"/>
          <w:szCs w:val="28"/>
        </w:rPr>
        <w:t>влечения денежных ресурсов на цели инвестиций, модернизации экономики, стимулирования роста производства. Вместе с тем мировые рынки ценных бумаг, как показывает опыт многих десятилетий, могут быть источниками масштабной финансовой нестабильности, макроэкономических рисков и социальных потрясений. Особенно проблемными являются формирующиеся фондовые рынки, к числу которых принадлежит рос</w:t>
      </w:r>
      <w:r w:rsidRPr="00AB01C9">
        <w:rPr>
          <w:rFonts w:ascii="Times New Roman" w:hAnsi="Times New Roman"/>
          <w:sz w:val="28"/>
          <w:szCs w:val="28"/>
        </w:rPr>
        <w:softHyphen/>
        <w:t>сийский, являвшийся в 90-е годы при незначительных масштабах одним из самых рискованных фондовых рынков мира.</w:t>
      </w:r>
    </w:p>
    <w:p w:rsidR="00D471FF" w:rsidRPr="00AB01C9" w:rsidRDefault="00D471FF" w:rsidP="00AB01C9">
      <w:pPr>
        <w:shd w:val="clear" w:color="auto" w:fill="FFFFFF"/>
        <w:spacing w:after="0" w:line="360" w:lineRule="auto"/>
        <w:ind w:firstLine="709"/>
        <w:jc w:val="both"/>
        <w:rPr>
          <w:rFonts w:ascii="Times New Roman" w:hAnsi="Times New Roman"/>
          <w:sz w:val="28"/>
          <w:szCs w:val="28"/>
        </w:rPr>
      </w:pPr>
      <w:r w:rsidRPr="00AB01C9">
        <w:rPr>
          <w:rFonts w:ascii="Times New Roman" w:hAnsi="Times New Roman"/>
          <w:sz w:val="28"/>
          <w:szCs w:val="28"/>
        </w:rPr>
        <w:t>Большинство публикаций, относящихся к области фондового рынка, появившихся в последнее десятилетие, имеет микроэкономический характер, либо рассматривает зарубежные рынки ценных бумаг, отдельные аспекты становления этого рынка в России. Значит</w:t>
      </w:r>
      <w:r w:rsidR="00AB01C9">
        <w:rPr>
          <w:rFonts w:ascii="Times New Roman" w:hAnsi="Times New Roman"/>
          <w:sz w:val="28"/>
          <w:szCs w:val="28"/>
        </w:rPr>
        <w:t>ельное место этим вопросам уде</w:t>
      </w:r>
      <w:r w:rsidRPr="00AB01C9">
        <w:rPr>
          <w:rFonts w:ascii="Times New Roman" w:hAnsi="Times New Roman"/>
          <w:sz w:val="28"/>
          <w:szCs w:val="28"/>
        </w:rPr>
        <w:t>лено в монографиях и статьях М.Ю.</w:t>
      </w:r>
      <w:r w:rsidR="00AB01C9">
        <w:rPr>
          <w:rFonts w:ascii="Times New Roman" w:hAnsi="Times New Roman"/>
          <w:sz w:val="28"/>
          <w:szCs w:val="28"/>
        </w:rPr>
        <w:t xml:space="preserve"> </w:t>
      </w:r>
      <w:r w:rsidRPr="00AB01C9">
        <w:rPr>
          <w:rFonts w:ascii="Times New Roman" w:hAnsi="Times New Roman"/>
          <w:sz w:val="28"/>
          <w:szCs w:val="28"/>
        </w:rPr>
        <w:t>Алексеева, Б.И.</w:t>
      </w:r>
      <w:r w:rsidR="00AB01C9">
        <w:rPr>
          <w:rFonts w:ascii="Times New Roman" w:hAnsi="Times New Roman"/>
          <w:sz w:val="28"/>
          <w:szCs w:val="28"/>
        </w:rPr>
        <w:t xml:space="preserve"> </w:t>
      </w:r>
      <w:r w:rsidRPr="00AB01C9">
        <w:rPr>
          <w:rFonts w:ascii="Times New Roman" w:hAnsi="Times New Roman"/>
          <w:sz w:val="28"/>
          <w:szCs w:val="28"/>
        </w:rPr>
        <w:t>Алехина, А.В.</w:t>
      </w:r>
      <w:r w:rsidR="00AB01C9">
        <w:rPr>
          <w:rFonts w:ascii="Times New Roman" w:hAnsi="Times New Roman"/>
          <w:sz w:val="28"/>
          <w:szCs w:val="28"/>
        </w:rPr>
        <w:t xml:space="preserve"> </w:t>
      </w:r>
      <w:r w:rsidRPr="00AB01C9">
        <w:rPr>
          <w:rFonts w:ascii="Times New Roman" w:hAnsi="Times New Roman"/>
          <w:sz w:val="28"/>
          <w:szCs w:val="28"/>
        </w:rPr>
        <w:t>Аникина (зарубежные фондовые рынки), А.И.Буренина (структура и основы формирования срочного и фондового рынков, макроэкономические аспекты функционирования рынков), Ф.И.</w:t>
      </w:r>
      <w:r w:rsidR="00152A85" w:rsidRPr="00AB01C9">
        <w:rPr>
          <w:rFonts w:ascii="Times New Roman" w:hAnsi="Times New Roman"/>
          <w:sz w:val="28"/>
          <w:szCs w:val="28"/>
        </w:rPr>
        <w:t xml:space="preserve"> </w:t>
      </w:r>
      <w:r w:rsidRPr="00AB01C9">
        <w:rPr>
          <w:rFonts w:ascii="Times New Roman" w:hAnsi="Times New Roman"/>
          <w:sz w:val="28"/>
          <w:szCs w:val="28"/>
        </w:rPr>
        <w:t>Ерешко (финансовый инжиниринг), А.В.</w:t>
      </w:r>
      <w:r w:rsidR="00AB01C9">
        <w:rPr>
          <w:rFonts w:ascii="Times New Roman" w:hAnsi="Times New Roman"/>
          <w:sz w:val="28"/>
          <w:szCs w:val="28"/>
        </w:rPr>
        <w:t xml:space="preserve"> </w:t>
      </w:r>
      <w:r w:rsidRPr="00AB01C9">
        <w:rPr>
          <w:rFonts w:ascii="Times New Roman" w:hAnsi="Times New Roman"/>
          <w:sz w:val="28"/>
          <w:szCs w:val="28"/>
        </w:rPr>
        <w:t>Захарова (развитие фондовых бирж), А.В.Костикова (ценные бумаги регионов), В.Д.</w:t>
      </w:r>
      <w:r w:rsidR="00AB01C9">
        <w:rPr>
          <w:rFonts w:ascii="Times New Roman" w:hAnsi="Times New Roman"/>
          <w:sz w:val="28"/>
          <w:szCs w:val="28"/>
        </w:rPr>
        <w:t xml:space="preserve"> </w:t>
      </w:r>
      <w:r w:rsidRPr="00AB01C9">
        <w:rPr>
          <w:rFonts w:ascii="Times New Roman" w:hAnsi="Times New Roman"/>
          <w:sz w:val="28"/>
          <w:szCs w:val="28"/>
        </w:rPr>
        <w:t>Миловидова (инвестиционные фонды, проблемы инвестиций на фондовом рынке), В.Т.</w:t>
      </w:r>
      <w:r w:rsidR="00152A85" w:rsidRPr="00AB01C9">
        <w:rPr>
          <w:rFonts w:ascii="Times New Roman" w:hAnsi="Times New Roman"/>
          <w:sz w:val="28"/>
          <w:szCs w:val="28"/>
        </w:rPr>
        <w:t xml:space="preserve"> </w:t>
      </w:r>
      <w:r w:rsidRPr="00AB01C9">
        <w:rPr>
          <w:rFonts w:ascii="Times New Roman" w:hAnsi="Times New Roman"/>
          <w:sz w:val="28"/>
          <w:szCs w:val="28"/>
        </w:rPr>
        <w:t>Мусатова (фондовые биржи), Ю.С.</w:t>
      </w:r>
      <w:r w:rsidR="00AB01C9">
        <w:rPr>
          <w:rFonts w:ascii="Times New Roman" w:hAnsi="Times New Roman"/>
          <w:sz w:val="28"/>
          <w:szCs w:val="28"/>
        </w:rPr>
        <w:t xml:space="preserve"> </w:t>
      </w:r>
      <w:r w:rsidRPr="00AB01C9">
        <w:rPr>
          <w:rFonts w:ascii="Times New Roman" w:hAnsi="Times New Roman"/>
          <w:sz w:val="28"/>
          <w:szCs w:val="28"/>
        </w:rPr>
        <w:t>Сизова и А.Ю. Симановского (система государственного регулирования фондового рынка, политика государства на рынке), Р.</w:t>
      </w:r>
      <w:r w:rsidR="00152A85" w:rsidRPr="00AB01C9">
        <w:rPr>
          <w:rFonts w:ascii="Times New Roman" w:hAnsi="Times New Roman"/>
          <w:sz w:val="28"/>
          <w:szCs w:val="28"/>
        </w:rPr>
        <w:t xml:space="preserve"> </w:t>
      </w:r>
      <w:r w:rsidRPr="00AB01C9">
        <w:rPr>
          <w:rFonts w:ascii="Times New Roman" w:hAnsi="Times New Roman"/>
          <w:sz w:val="28"/>
          <w:szCs w:val="28"/>
        </w:rPr>
        <w:t>М.</w:t>
      </w:r>
      <w:r w:rsidR="00152A85" w:rsidRPr="00AB01C9">
        <w:rPr>
          <w:rFonts w:ascii="Times New Roman" w:hAnsi="Times New Roman"/>
          <w:sz w:val="28"/>
          <w:szCs w:val="28"/>
        </w:rPr>
        <w:t xml:space="preserve"> </w:t>
      </w:r>
      <w:r w:rsidRPr="00AB01C9">
        <w:rPr>
          <w:rFonts w:ascii="Times New Roman" w:hAnsi="Times New Roman"/>
          <w:sz w:val="28"/>
          <w:szCs w:val="28"/>
        </w:rPr>
        <w:t>Энтова (институциональная структура рынка, проблемы</w:t>
      </w:r>
      <w:r w:rsidR="00AB01C9">
        <w:rPr>
          <w:rFonts w:ascii="Times New Roman" w:hAnsi="Times New Roman"/>
          <w:sz w:val="28"/>
          <w:szCs w:val="28"/>
        </w:rPr>
        <w:t xml:space="preserve"> </w:t>
      </w:r>
      <w:r w:rsidRPr="00AB01C9">
        <w:rPr>
          <w:rFonts w:ascii="Times New Roman" w:hAnsi="Times New Roman"/>
          <w:sz w:val="28"/>
          <w:szCs w:val="28"/>
        </w:rPr>
        <w:t>инвестици</w:t>
      </w:r>
      <w:r w:rsidR="00152A85" w:rsidRPr="00AB01C9">
        <w:rPr>
          <w:rFonts w:ascii="Times New Roman" w:hAnsi="Times New Roman"/>
          <w:sz w:val="28"/>
          <w:szCs w:val="28"/>
        </w:rPr>
        <w:t>й</w:t>
      </w:r>
      <w:r w:rsidR="00AB01C9">
        <w:rPr>
          <w:rFonts w:ascii="Times New Roman" w:hAnsi="Times New Roman"/>
          <w:sz w:val="28"/>
          <w:szCs w:val="28"/>
        </w:rPr>
        <w:t xml:space="preserve"> </w:t>
      </w:r>
      <w:r w:rsidR="00152A85" w:rsidRPr="00AB01C9">
        <w:rPr>
          <w:rFonts w:ascii="Times New Roman" w:hAnsi="Times New Roman"/>
          <w:sz w:val="28"/>
          <w:szCs w:val="28"/>
        </w:rPr>
        <w:t>в</w:t>
      </w:r>
      <w:r w:rsidR="00AB01C9">
        <w:rPr>
          <w:rFonts w:ascii="Times New Roman" w:hAnsi="Times New Roman"/>
          <w:sz w:val="28"/>
          <w:szCs w:val="28"/>
        </w:rPr>
        <w:t xml:space="preserve"> </w:t>
      </w:r>
      <w:r w:rsidR="00152A85" w:rsidRPr="00AB01C9">
        <w:rPr>
          <w:rFonts w:ascii="Times New Roman" w:hAnsi="Times New Roman"/>
          <w:sz w:val="28"/>
          <w:szCs w:val="28"/>
        </w:rPr>
        <w:t>ценные</w:t>
      </w:r>
      <w:r w:rsidR="00AB01C9">
        <w:rPr>
          <w:rFonts w:ascii="Times New Roman" w:hAnsi="Times New Roman"/>
          <w:sz w:val="28"/>
          <w:szCs w:val="28"/>
        </w:rPr>
        <w:t xml:space="preserve"> </w:t>
      </w:r>
      <w:r w:rsidR="00152A85" w:rsidRPr="00AB01C9">
        <w:rPr>
          <w:rFonts w:ascii="Times New Roman" w:hAnsi="Times New Roman"/>
          <w:sz w:val="28"/>
          <w:szCs w:val="28"/>
        </w:rPr>
        <w:t>бумаги)</w:t>
      </w:r>
      <w:r w:rsidRPr="00AB01C9">
        <w:rPr>
          <w:rFonts w:ascii="Times New Roman" w:hAnsi="Times New Roman"/>
          <w:sz w:val="28"/>
          <w:szCs w:val="28"/>
        </w:rPr>
        <w:t>.</w:t>
      </w:r>
      <w:r w:rsidR="00AB01C9">
        <w:rPr>
          <w:rFonts w:ascii="Times New Roman" w:hAnsi="Times New Roman"/>
          <w:sz w:val="28"/>
          <w:szCs w:val="28"/>
        </w:rPr>
        <w:t xml:space="preserve"> </w:t>
      </w:r>
    </w:p>
    <w:p w:rsidR="00D471FF" w:rsidRPr="00AB01C9" w:rsidRDefault="00D471FF" w:rsidP="00AB01C9">
      <w:pPr>
        <w:shd w:val="clear" w:color="auto" w:fill="FFFFFF"/>
        <w:spacing w:after="0" w:line="360" w:lineRule="auto"/>
        <w:ind w:firstLine="709"/>
        <w:jc w:val="both"/>
        <w:rPr>
          <w:rFonts w:ascii="Times New Roman" w:hAnsi="Times New Roman"/>
          <w:sz w:val="28"/>
          <w:szCs w:val="28"/>
        </w:rPr>
      </w:pPr>
      <w:r w:rsidRPr="00AB01C9">
        <w:rPr>
          <w:rFonts w:ascii="Times New Roman" w:hAnsi="Times New Roman"/>
          <w:sz w:val="28"/>
          <w:szCs w:val="28"/>
        </w:rPr>
        <w:t>Отечественной наукой не решена зад</w:t>
      </w:r>
      <w:r w:rsidR="00AB01C9">
        <w:rPr>
          <w:rFonts w:ascii="Times New Roman" w:hAnsi="Times New Roman"/>
          <w:sz w:val="28"/>
          <w:szCs w:val="28"/>
        </w:rPr>
        <w:t>ача прогноза структуры и динами</w:t>
      </w:r>
      <w:r w:rsidRPr="00AB01C9">
        <w:rPr>
          <w:rFonts w:ascii="Times New Roman" w:hAnsi="Times New Roman"/>
          <w:sz w:val="28"/>
          <w:szCs w:val="28"/>
        </w:rPr>
        <w:t>ки рынка ценных бумаг, основанного на исследовании воздействующих, на него фундаментальных факторов и сложившейся модели рынка. Не дан ответ и на вопрос о долгосрочной макроэкономической политике, ее приоритетах и механизме ее реализации, обеспечивающих устойчивое развитие рынка ценных бумаг, снижение его рисков, рост доли ресурсов, перераспределяемых через этот рынок на цели инвестиций в реальный сектор.</w:t>
      </w:r>
    </w:p>
    <w:p w:rsidR="00152A85" w:rsidRPr="00AB01C9" w:rsidRDefault="00D471FF" w:rsidP="00AB01C9">
      <w:pPr>
        <w:shd w:val="clear" w:color="auto" w:fill="FFFFFF"/>
        <w:spacing w:after="0" w:line="360" w:lineRule="auto"/>
        <w:ind w:firstLine="709"/>
        <w:jc w:val="both"/>
        <w:rPr>
          <w:rFonts w:ascii="Times New Roman" w:hAnsi="Times New Roman"/>
          <w:sz w:val="28"/>
          <w:szCs w:val="28"/>
        </w:rPr>
      </w:pPr>
      <w:r w:rsidRPr="00AB01C9">
        <w:rPr>
          <w:rFonts w:ascii="Times New Roman" w:hAnsi="Times New Roman"/>
          <w:sz w:val="28"/>
          <w:szCs w:val="28"/>
        </w:rPr>
        <w:t>Проблемной остается роль государства на рынке ценных бумаг, его деятельность на рынке нуждается в рас</w:t>
      </w:r>
      <w:r w:rsidR="00152A85" w:rsidRPr="00AB01C9">
        <w:rPr>
          <w:rFonts w:ascii="Times New Roman" w:hAnsi="Times New Roman"/>
          <w:sz w:val="28"/>
          <w:szCs w:val="28"/>
        </w:rPr>
        <w:t>ширенном реструктурировании (на</w:t>
      </w:r>
      <w:r w:rsidRPr="00AB01C9">
        <w:rPr>
          <w:rFonts w:ascii="Times New Roman" w:hAnsi="Times New Roman"/>
          <w:sz w:val="28"/>
          <w:szCs w:val="28"/>
        </w:rPr>
        <w:t xml:space="preserve">равне с рынком ценных бумаг как системой). </w:t>
      </w:r>
    </w:p>
    <w:p w:rsidR="00D471FF" w:rsidRPr="00AB01C9" w:rsidRDefault="00D471FF" w:rsidP="00AB01C9">
      <w:pPr>
        <w:shd w:val="clear" w:color="auto" w:fill="FFFFFF"/>
        <w:spacing w:after="0" w:line="360" w:lineRule="auto"/>
        <w:ind w:firstLine="709"/>
        <w:jc w:val="both"/>
        <w:rPr>
          <w:rFonts w:ascii="Times New Roman" w:hAnsi="Times New Roman"/>
          <w:sz w:val="28"/>
          <w:szCs w:val="28"/>
        </w:rPr>
      </w:pPr>
      <w:r w:rsidRPr="00AB01C9">
        <w:rPr>
          <w:rFonts w:ascii="Times New Roman" w:hAnsi="Times New Roman"/>
          <w:sz w:val="28"/>
          <w:szCs w:val="28"/>
        </w:rPr>
        <w:t>Анализ конкурентной среды, в которой действует российский фондовый рынок, осуществляется в ограниченном объеме, не рассматриваются возможности роста его конкуренто</w:t>
      </w:r>
      <w:r w:rsidR="00AB01C9">
        <w:rPr>
          <w:rFonts w:ascii="Times New Roman" w:hAnsi="Times New Roman"/>
          <w:sz w:val="28"/>
          <w:szCs w:val="28"/>
        </w:rPr>
        <w:t>спо</w:t>
      </w:r>
      <w:r w:rsidRPr="00AB01C9">
        <w:rPr>
          <w:rFonts w:ascii="Times New Roman" w:hAnsi="Times New Roman"/>
          <w:sz w:val="28"/>
          <w:szCs w:val="28"/>
        </w:rPr>
        <w:t>собности в сравнении с другими формирующимися рынками за счет осуществления программы специальных мер, направленных на решение этой задачи.</w:t>
      </w:r>
    </w:p>
    <w:p w:rsidR="00911908" w:rsidRPr="00AB01C9" w:rsidRDefault="00D471FF" w:rsidP="00AB01C9">
      <w:pPr>
        <w:shd w:val="clear" w:color="auto" w:fill="FFFFFF"/>
        <w:spacing w:after="0" w:line="360" w:lineRule="auto"/>
        <w:ind w:firstLine="709"/>
        <w:jc w:val="both"/>
        <w:rPr>
          <w:rFonts w:ascii="Times New Roman" w:hAnsi="Times New Roman"/>
          <w:sz w:val="28"/>
          <w:szCs w:val="28"/>
        </w:rPr>
      </w:pPr>
      <w:r w:rsidRPr="00AB01C9">
        <w:rPr>
          <w:rFonts w:ascii="Times New Roman" w:hAnsi="Times New Roman"/>
          <w:sz w:val="28"/>
          <w:szCs w:val="28"/>
        </w:rPr>
        <w:t>Целью исследования является</w:t>
      </w:r>
      <w:r w:rsidR="00AB01C9">
        <w:rPr>
          <w:rFonts w:ascii="Times New Roman" w:hAnsi="Times New Roman"/>
          <w:sz w:val="28"/>
          <w:szCs w:val="28"/>
        </w:rPr>
        <w:t xml:space="preserve"> </w:t>
      </w:r>
      <w:r w:rsidR="00911908" w:rsidRPr="00AB01C9">
        <w:rPr>
          <w:rFonts w:ascii="Times New Roman" w:hAnsi="Times New Roman"/>
          <w:sz w:val="28"/>
          <w:szCs w:val="28"/>
        </w:rPr>
        <w:t>изучение</w:t>
      </w:r>
      <w:r w:rsidR="00AB01C9">
        <w:rPr>
          <w:rFonts w:ascii="Times New Roman" w:hAnsi="Times New Roman"/>
          <w:sz w:val="28"/>
          <w:szCs w:val="28"/>
        </w:rPr>
        <w:t xml:space="preserve"> </w:t>
      </w:r>
      <w:r w:rsidR="00911908" w:rsidRPr="00AB01C9">
        <w:rPr>
          <w:rFonts w:ascii="Times New Roman" w:hAnsi="Times New Roman"/>
          <w:sz w:val="28"/>
          <w:szCs w:val="28"/>
        </w:rPr>
        <w:t>состояние</w:t>
      </w:r>
      <w:r w:rsidR="00AB01C9">
        <w:rPr>
          <w:rFonts w:ascii="Times New Roman" w:hAnsi="Times New Roman"/>
          <w:sz w:val="28"/>
          <w:szCs w:val="28"/>
        </w:rPr>
        <w:t xml:space="preserve"> </w:t>
      </w:r>
      <w:r w:rsidR="00911908" w:rsidRPr="00AB01C9">
        <w:rPr>
          <w:rFonts w:ascii="Times New Roman" w:hAnsi="Times New Roman"/>
          <w:sz w:val="28"/>
          <w:szCs w:val="28"/>
        </w:rPr>
        <w:t>российского</w:t>
      </w:r>
      <w:r w:rsidR="00AB01C9">
        <w:rPr>
          <w:rFonts w:ascii="Times New Roman" w:hAnsi="Times New Roman"/>
          <w:sz w:val="28"/>
          <w:szCs w:val="28"/>
        </w:rPr>
        <w:t xml:space="preserve"> </w:t>
      </w:r>
      <w:r w:rsidR="00911908" w:rsidRPr="00AB01C9">
        <w:rPr>
          <w:rFonts w:ascii="Times New Roman" w:hAnsi="Times New Roman"/>
          <w:sz w:val="28"/>
          <w:szCs w:val="28"/>
        </w:rPr>
        <w:t>рынка ценных бумаг.</w:t>
      </w:r>
    </w:p>
    <w:p w:rsidR="00D471FF" w:rsidRPr="00AB01C9" w:rsidRDefault="00D471FF" w:rsidP="00AB01C9">
      <w:pPr>
        <w:shd w:val="clear" w:color="auto" w:fill="FFFFFF"/>
        <w:spacing w:after="0" w:line="360" w:lineRule="auto"/>
        <w:ind w:firstLine="709"/>
        <w:jc w:val="both"/>
        <w:rPr>
          <w:rFonts w:ascii="Times New Roman" w:hAnsi="Times New Roman"/>
          <w:sz w:val="28"/>
          <w:szCs w:val="28"/>
        </w:rPr>
      </w:pPr>
      <w:r w:rsidRPr="00AB01C9">
        <w:rPr>
          <w:rFonts w:ascii="Times New Roman" w:hAnsi="Times New Roman"/>
          <w:sz w:val="28"/>
          <w:szCs w:val="28"/>
        </w:rPr>
        <w:t>Для достижения этой цели поставлены следующие задачи:</w:t>
      </w:r>
    </w:p>
    <w:p w:rsidR="00D471FF" w:rsidRPr="00AB01C9" w:rsidRDefault="00D471FF" w:rsidP="00AB01C9">
      <w:pPr>
        <w:shd w:val="clear" w:color="auto" w:fill="FFFFFF"/>
        <w:spacing w:after="0" w:line="360" w:lineRule="auto"/>
        <w:ind w:firstLine="709"/>
        <w:jc w:val="both"/>
        <w:rPr>
          <w:rFonts w:ascii="Times New Roman" w:hAnsi="Times New Roman"/>
          <w:sz w:val="28"/>
          <w:szCs w:val="28"/>
        </w:rPr>
      </w:pPr>
      <w:r w:rsidRPr="00AB01C9">
        <w:rPr>
          <w:rFonts w:ascii="Times New Roman" w:hAnsi="Times New Roman"/>
          <w:sz w:val="28"/>
          <w:szCs w:val="28"/>
        </w:rPr>
        <w:t xml:space="preserve">- </w:t>
      </w:r>
      <w:r w:rsidR="00911908" w:rsidRPr="00AB01C9">
        <w:rPr>
          <w:rFonts w:ascii="Times New Roman" w:hAnsi="Times New Roman"/>
          <w:sz w:val="28"/>
          <w:szCs w:val="28"/>
        </w:rPr>
        <w:t xml:space="preserve">изучить </w:t>
      </w:r>
      <w:r w:rsidRPr="00AB01C9">
        <w:rPr>
          <w:rFonts w:ascii="Times New Roman" w:hAnsi="Times New Roman"/>
          <w:sz w:val="28"/>
          <w:szCs w:val="28"/>
        </w:rPr>
        <w:t xml:space="preserve">теоретические взгляды на сущность ценных бумаг и формы ее проявления во взаимосвязи с движением периодически высвобождаемой из оборота стоимости; </w:t>
      </w:r>
    </w:p>
    <w:p w:rsidR="00911908" w:rsidRPr="00AB01C9" w:rsidRDefault="00D471FF" w:rsidP="00AB01C9">
      <w:pPr>
        <w:shd w:val="clear" w:color="auto" w:fill="FFFFFF"/>
        <w:spacing w:after="0" w:line="360" w:lineRule="auto"/>
        <w:ind w:firstLine="709"/>
        <w:jc w:val="both"/>
        <w:rPr>
          <w:rFonts w:ascii="Times New Roman" w:hAnsi="Times New Roman"/>
          <w:sz w:val="28"/>
          <w:szCs w:val="28"/>
        </w:rPr>
      </w:pPr>
      <w:r w:rsidRPr="00AB01C9">
        <w:rPr>
          <w:rFonts w:ascii="Times New Roman" w:hAnsi="Times New Roman"/>
          <w:sz w:val="28"/>
          <w:szCs w:val="28"/>
        </w:rPr>
        <w:t xml:space="preserve">- осуществить анализ </w:t>
      </w:r>
      <w:r w:rsidR="00911908" w:rsidRPr="00AB01C9">
        <w:rPr>
          <w:rFonts w:ascii="Times New Roman" w:hAnsi="Times New Roman"/>
          <w:sz w:val="28"/>
          <w:szCs w:val="28"/>
        </w:rPr>
        <w:t>динамики</w:t>
      </w:r>
      <w:r w:rsidR="00AB01C9">
        <w:rPr>
          <w:rFonts w:ascii="Times New Roman" w:hAnsi="Times New Roman"/>
          <w:sz w:val="28"/>
          <w:szCs w:val="28"/>
        </w:rPr>
        <w:t xml:space="preserve"> </w:t>
      </w:r>
      <w:r w:rsidR="00911908" w:rsidRPr="00AB01C9">
        <w:rPr>
          <w:rFonts w:ascii="Times New Roman" w:hAnsi="Times New Roman"/>
          <w:sz w:val="28"/>
          <w:szCs w:val="28"/>
        </w:rPr>
        <w:t>основных фондовых индексов</w:t>
      </w:r>
      <w:r w:rsidR="00AB01C9">
        <w:rPr>
          <w:rFonts w:ascii="Times New Roman" w:hAnsi="Times New Roman"/>
          <w:sz w:val="28"/>
          <w:szCs w:val="28"/>
        </w:rPr>
        <w:t xml:space="preserve"> </w:t>
      </w:r>
      <w:r w:rsidR="00911908" w:rsidRPr="00AB01C9">
        <w:rPr>
          <w:rFonts w:ascii="Times New Roman" w:hAnsi="Times New Roman"/>
          <w:sz w:val="28"/>
          <w:szCs w:val="28"/>
        </w:rPr>
        <w:t>на рынке</w:t>
      </w:r>
      <w:r w:rsidR="00AB01C9">
        <w:rPr>
          <w:rFonts w:ascii="Times New Roman" w:hAnsi="Times New Roman"/>
          <w:sz w:val="28"/>
          <w:szCs w:val="28"/>
        </w:rPr>
        <w:t xml:space="preserve"> </w:t>
      </w:r>
      <w:r w:rsidR="00911908" w:rsidRPr="00AB01C9">
        <w:rPr>
          <w:rFonts w:ascii="Times New Roman" w:hAnsi="Times New Roman"/>
          <w:sz w:val="28"/>
          <w:szCs w:val="28"/>
        </w:rPr>
        <w:t>ценных бумаг.</w:t>
      </w:r>
    </w:p>
    <w:p w:rsidR="00911908" w:rsidRPr="00AB01C9" w:rsidRDefault="00D471FF" w:rsidP="00AB01C9">
      <w:pPr>
        <w:shd w:val="clear" w:color="auto" w:fill="FFFFFF"/>
        <w:spacing w:after="0" w:line="360" w:lineRule="auto"/>
        <w:ind w:firstLine="709"/>
        <w:jc w:val="both"/>
        <w:rPr>
          <w:rFonts w:ascii="Times New Roman" w:hAnsi="Times New Roman"/>
          <w:sz w:val="28"/>
          <w:szCs w:val="28"/>
        </w:rPr>
      </w:pPr>
      <w:r w:rsidRPr="00AB01C9">
        <w:rPr>
          <w:rFonts w:ascii="Times New Roman" w:hAnsi="Times New Roman"/>
          <w:sz w:val="28"/>
          <w:szCs w:val="28"/>
        </w:rPr>
        <w:t xml:space="preserve">- </w:t>
      </w:r>
      <w:r w:rsidR="00911908" w:rsidRPr="00AB01C9">
        <w:rPr>
          <w:rFonts w:ascii="Times New Roman" w:hAnsi="Times New Roman"/>
          <w:sz w:val="28"/>
          <w:szCs w:val="28"/>
        </w:rPr>
        <w:t>охарактеризовать</w:t>
      </w:r>
      <w:r w:rsidR="00AB01C9">
        <w:rPr>
          <w:rFonts w:ascii="Times New Roman" w:hAnsi="Times New Roman"/>
          <w:sz w:val="28"/>
          <w:szCs w:val="28"/>
        </w:rPr>
        <w:t xml:space="preserve"> </w:t>
      </w:r>
      <w:r w:rsidR="00911908" w:rsidRPr="00AB01C9">
        <w:rPr>
          <w:rFonts w:ascii="Times New Roman" w:hAnsi="Times New Roman"/>
          <w:sz w:val="28"/>
          <w:szCs w:val="28"/>
        </w:rPr>
        <w:t>основные проблемы на рынке ценных бумаг и наметить основные направления по выходу из кризиса.</w:t>
      </w:r>
    </w:p>
    <w:p w:rsidR="00911908" w:rsidRPr="00AB01C9" w:rsidRDefault="00D471FF" w:rsidP="00AB01C9">
      <w:pPr>
        <w:shd w:val="clear" w:color="auto" w:fill="FFFFFF"/>
        <w:spacing w:after="0" w:line="360" w:lineRule="auto"/>
        <w:ind w:firstLine="709"/>
        <w:jc w:val="both"/>
        <w:rPr>
          <w:rFonts w:ascii="Times New Roman" w:hAnsi="Times New Roman"/>
          <w:sz w:val="28"/>
          <w:szCs w:val="28"/>
        </w:rPr>
      </w:pPr>
      <w:r w:rsidRPr="00AB01C9">
        <w:rPr>
          <w:rFonts w:ascii="Times New Roman" w:hAnsi="Times New Roman"/>
          <w:sz w:val="28"/>
          <w:szCs w:val="28"/>
        </w:rPr>
        <w:t>Объектом исследования в работе выступает российский рынок ценных бумаг, рассматриваемый на основе анали</w:t>
      </w:r>
      <w:r w:rsidR="00AB01C9">
        <w:rPr>
          <w:rFonts w:ascii="Times New Roman" w:hAnsi="Times New Roman"/>
          <w:sz w:val="28"/>
          <w:szCs w:val="28"/>
        </w:rPr>
        <w:t>за воздействующих на него фунда</w:t>
      </w:r>
      <w:r w:rsidRPr="00AB01C9">
        <w:rPr>
          <w:rFonts w:ascii="Times New Roman" w:hAnsi="Times New Roman"/>
          <w:sz w:val="28"/>
          <w:szCs w:val="28"/>
        </w:rPr>
        <w:t xml:space="preserve">ментальных факторов. </w:t>
      </w:r>
    </w:p>
    <w:p w:rsidR="00911908" w:rsidRPr="00AB01C9" w:rsidRDefault="00D471FF" w:rsidP="00AB01C9">
      <w:pPr>
        <w:shd w:val="clear" w:color="auto" w:fill="FFFFFF"/>
        <w:spacing w:after="0" w:line="360" w:lineRule="auto"/>
        <w:ind w:firstLine="709"/>
        <w:jc w:val="both"/>
        <w:rPr>
          <w:rFonts w:ascii="Times New Roman" w:hAnsi="Times New Roman"/>
          <w:sz w:val="28"/>
          <w:szCs w:val="28"/>
        </w:rPr>
      </w:pPr>
      <w:r w:rsidRPr="00AB01C9">
        <w:rPr>
          <w:rFonts w:ascii="Times New Roman" w:hAnsi="Times New Roman"/>
          <w:sz w:val="28"/>
          <w:szCs w:val="28"/>
        </w:rPr>
        <w:t>Предметом исследования служат причинно-следственные связи и тенденции, определяющие развитие российского рынка ценных бумаг</w:t>
      </w:r>
      <w:r w:rsidR="00911908" w:rsidRPr="00AB01C9">
        <w:rPr>
          <w:rFonts w:ascii="Times New Roman" w:hAnsi="Times New Roman"/>
          <w:sz w:val="28"/>
          <w:szCs w:val="28"/>
        </w:rPr>
        <w:t>.</w:t>
      </w:r>
    </w:p>
    <w:p w:rsidR="00911908" w:rsidRPr="00AB01C9" w:rsidRDefault="00911908" w:rsidP="00AB01C9">
      <w:pPr>
        <w:pStyle w:val="afd"/>
        <w:spacing w:after="0" w:line="360" w:lineRule="auto"/>
        <w:ind w:left="0" w:firstLine="709"/>
        <w:jc w:val="both"/>
        <w:rPr>
          <w:rFonts w:ascii="Times New Roman" w:hAnsi="Times New Roman"/>
          <w:sz w:val="28"/>
          <w:szCs w:val="28"/>
        </w:rPr>
      </w:pPr>
      <w:r w:rsidRPr="00AB01C9">
        <w:rPr>
          <w:rFonts w:ascii="Times New Roman" w:hAnsi="Times New Roman"/>
          <w:sz w:val="28"/>
          <w:szCs w:val="28"/>
        </w:rPr>
        <w:t>В процессе рассмотрения данной темы нами были использованы следующие методы:</w:t>
      </w:r>
    </w:p>
    <w:p w:rsidR="00911908" w:rsidRPr="00AB01C9" w:rsidRDefault="00911908" w:rsidP="00AB01C9">
      <w:pPr>
        <w:pStyle w:val="afd"/>
        <w:spacing w:after="0" w:line="360" w:lineRule="auto"/>
        <w:ind w:left="0" w:firstLine="709"/>
        <w:jc w:val="both"/>
        <w:rPr>
          <w:rFonts w:ascii="Times New Roman" w:hAnsi="Times New Roman"/>
          <w:sz w:val="28"/>
          <w:szCs w:val="28"/>
        </w:rPr>
      </w:pPr>
      <w:r w:rsidRPr="00AB01C9">
        <w:rPr>
          <w:rFonts w:ascii="Times New Roman" w:hAnsi="Times New Roman"/>
          <w:sz w:val="28"/>
          <w:szCs w:val="28"/>
        </w:rPr>
        <w:t>1. Теоретический анализ литературы и вторичных данных.</w:t>
      </w:r>
    </w:p>
    <w:p w:rsidR="00911908" w:rsidRPr="00AB01C9" w:rsidRDefault="00911908" w:rsidP="00AB01C9">
      <w:pPr>
        <w:pStyle w:val="afd"/>
        <w:spacing w:after="0" w:line="360" w:lineRule="auto"/>
        <w:ind w:left="0" w:firstLine="709"/>
        <w:jc w:val="both"/>
        <w:rPr>
          <w:rFonts w:ascii="Times New Roman" w:hAnsi="Times New Roman"/>
          <w:sz w:val="28"/>
          <w:szCs w:val="28"/>
        </w:rPr>
      </w:pPr>
      <w:r w:rsidRPr="00AB01C9">
        <w:rPr>
          <w:rFonts w:ascii="Times New Roman" w:hAnsi="Times New Roman"/>
          <w:sz w:val="28"/>
          <w:szCs w:val="28"/>
        </w:rPr>
        <w:t>2. Сравнительный метод.</w:t>
      </w:r>
    </w:p>
    <w:p w:rsidR="00911908" w:rsidRPr="00AB01C9" w:rsidRDefault="00911908" w:rsidP="00AB01C9">
      <w:pPr>
        <w:pStyle w:val="afd"/>
        <w:spacing w:after="0" w:line="360" w:lineRule="auto"/>
        <w:ind w:left="0" w:firstLine="709"/>
        <w:jc w:val="both"/>
        <w:rPr>
          <w:rFonts w:ascii="Times New Roman" w:hAnsi="Times New Roman"/>
          <w:sz w:val="28"/>
          <w:szCs w:val="28"/>
        </w:rPr>
      </w:pPr>
      <w:r w:rsidRPr="00AB01C9">
        <w:rPr>
          <w:rFonts w:ascii="Times New Roman" w:hAnsi="Times New Roman"/>
          <w:sz w:val="28"/>
          <w:szCs w:val="28"/>
        </w:rPr>
        <w:t>В процессе написания данной работы нами в основном была использована учебная</w:t>
      </w:r>
      <w:r w:rsidR="00AB01C9">
        <w:rPr>
          <w:rFonts w:ascii="Times New Roman" w:hAnsi="Times New Roman"/>
          <w:sz w:val="28"/>
          <w:szCs w:val="28"/>
        </w:rPr>
        <w:t xml:space="preserve"> </w:t>
      </w:r>
      <w:r w:rsidRPr="00AB01C9">
        <w:rPr>
          <w:rFonts w:ascii="Times New Roman" w:hAnsi="Times New Roman"/>
          <w:sz w:val="28"/>
          <w:szCs w:val="28"/>
        </w:rPr>
        <w:t>и монографическая литература.</w:t>
      </w:r>
    </w:p>
    <w:p w:rsidR="00911908" w:rsidRPr="00AB01C9" w:rsidRDefault="00911908" w:rsidP="00AB01C9">
      <w:pPr>
        <w:spacing w:after="0" w:line="360" w:lineRule="auto"/>
        <w:ind w:firstLine="709"/>
        <w:jc w:val="both"/>
        <w:rPr>
          <w:rFonts w:ascii="Times New Roman" w:hAnsi="Times New Roman"/>
          <w:sz w:val="28"/>
        </w:rPr>
      </w:pPr>
      <w:r w:rsidRPr="00AB01C9">
        <w:rPr>
          <w:rFonts w:ascii="Times New Roman" w:hAnsi="Times New Roman"/>
          <w:sz w:val="28"/>
        </w:rPr>
        <w:t>Многие авторы в своих работах раскрывают проблему движения потоков капитала. Среди них следует назвать таких, как Ю. Плущевская, Л.</w:t>
      </w:r>
      <w:r w:rsidR="00AB01C9">
        <w:rPr>
          <w:rFonts w:ascii="Times New Roman" w:hAnsi="Times New Roman"/>
          <w:sz w:val="28"/>
        </w:rPr>
        <w:t xml:space="preserve"> </w:t>
      </w:r>
      <w:r w:rsidRPr="00AB01C9">
        <w:rPr>
          <w:rFonts w:ascii="Times New Roman" w:hAnsi="Times New Roman"/>
          <w:sz w:val="28"/>
        </w:rPr>
        <w:t>Старикова, Н. Потявина, А.</w:t>
      </w:r>
      <w:r w:rsidR="00AB01C9">
        <w:rPr>
          <w:rFonts w:ascii="Times New Roman" w:hAnsi="Times New Roman"/>
          <w:sz w:val="28"/>
        </w:rPr>
        <w:t xml:space="preserve"> </w:t>
      </w:r>
      <w:r w:rsidRPr="00AB01C9">
        <w:rPr>
          <w:rFonts w:ascii="Times New Roman" w:hAnsi="Times New Roman"/>
          <w:sz w:val="28"/>
        </w:rPr>
        <w:t>Фадеева, Г.</w:t>
      </w:r>
      <w:r w:rsidR="00AB01C9">
        <w:rPr>
          <w:rFonts w:ascii="Times New Roman" w:hAnsi="Times New Roman"/>
          <w:sz w:val="28"/>
        </w:rPr>
        <w:t xml:space="preserve"> </w:t>
      </w:r>
      <w:r w:rsidRPr="00AB01C9">
        <w:rPr>
          <w:rFonts w:ascii="Times New Roman" w:hAnsi="Times New Roman"/>
          <w:sz w:val="28"/>
        </w:rPr>
        <w:t>Чугунова.</w:t>
      </w:r>
    </w:p>
    <w:p w:rsidR="00911908" w:rsidRPr="00AB01C9" w:rsidRDefault="00911908" w:rsidP="00AB01C9">
      <w:pPr>
        <w:spacing w:after="0" w:line="360" w:lineRule="auto"/>
        <w:ind w:firstLine="709"/>
        <w:jc w:val="both"/>
        <w:rPr>
          <w:rFonts w:ascii="Times New Roman" w:hAnsi="Times New Roman"/>
          <w:sz w:val="28"/>
        </w:rPr>
      </w:pPr>
      <w:r w:rsidRPr="00AB01C9">
        <w:rPr>
          <w:rFonts w:ascii="Times New Roman" w:hAnsi="Times New Roman"/>
          <w:sz w:val="28"/>
        </w:rPr>
        <w:t xml:space="preserve">Следует особо отметить тот факт, что адекватную теоретическую базу для изучения проблем капитала в российской экономике может дать так называемая австрийская (или неоавстрийская) экономическая школа, наиболее последовательно применяющая субъективистскую (маржиналистскую) теорию ценности к изучению экономических и общественных явлений. </w:t>
      </w:r>
    </w:p>
    <w:p w:rsidR="00911908" w:rsidRPr="00AB01C9" w:rsidRDefault="00911908" w:rsidP="00AB01C9">
      <w:pPr>
        <w:spacing w:after="0" w:line="360" w:lineRule="auto"/>
        <w:ind w:firstLine="709"/>
        <w:jc w:val="both"/>
        <w:rPr>
          <w:rFonts w:ascii="Times New Roman" w:hAnsi="Times New Roman"/>
          <w:sz w:val="28"/>
        </w:rPr>
      </w:pPr>
      <w:r w:rsidRPr="00AB01C9">
        <w:rPr>
          <w:rFonts w:ascii="Times New Roman" w:hAnsi="Times New Roman"/>
          <w:sz w:val="28"/>
        </w:rPr>
        <w:t>Характерной особенностью этой школы является то, что центральную роль в экономической теории она отводит проблемам капитала и процента.</w:t>
      </w:r>
    </w:p>
    <w:p w:rsidR="00923D3F" w:rsidRPr="00AB01C9" w:rsidRDefault="00AB01C9" w:rsidP="00AB01C9">
      <w:pPr>
        <w:spacing w:after="0" w:line="360" w:lineRule="auto"/>
        <w:ind w:firstLine="709"/>
        <w:jc w:val="center"/>
        <w:rPr>
          <w:rFonts w:ascii="Times New Roman" w:hAnsi="Times New Roman"/>
          <w:b/>
          <w:caps/>
          <w:sz w:val="28"/>
          <w:szCs w:val="28"/>
        </w:rPr>
      </w:pPr>
      <w:r>
        <w:rPr>
          <w:rFonts w:ascii="Times New Roman" w:hAnsi="Times New Roman"/>
          <w:caps/>
          <w:sz w:val="28"/>
          <w:szCs w:val="28"/>
        </w:rPr>
        <w:br w:type="page"/>
      </w:r>
      <w:r w:rsidR="003222FF" w:rsidRPr="00AB01C9">
        <w:rPr>
          <w:rFonts w:ascii="Times New Roman" w:hAnsi="Times New Roman"/>
          <w:b/>
          <w:caps/>
          <w:sz w:val="28"/>
          <w:szCs w:val="28"/>
        </w:rPr>
        <w:t>ГЛАВА</w:t>
      </w:r>
      <w:r w:rsidRPr="00AB01C9">
        <w:rPr>
          <w:rFonts w:ascii="Times New Roman" w:hAnsi="Times New Roman"/>
          <w:b/>
          <w:caps/>
          <w:sz w:val="28"/>
          <w:szCs w:val="28"/>
        </w:rPr>
        <w:t xml:space="preserve"> </w:t>
      </w:r>
      <w:r w:rsidR="003222FF" w:rsidRPr="00AB01C9">
        <w:rPr>
          <w:rFonts w:ascii="Times New Roman" w:hAnsi="Times New Roman"/>
          <w:b/>
          <w:caps/>
          <w:sz w:val="28"/>
          <w:szCs w:val="28"/>
          <w:lang w:val="en-US"/>
        </w:rPr>
        <w:t>I</w:t>
      </w:r>
      <w:r w:rsidR="003222FF" w:rsidRPr="00AB01C9">
        <w:rPr>
          <w:rFonts w:ascii="Times New Roman" w:hAnsi="Times New Roman"/>
          <w:b/>
          <w:caps/>
          <w:sz w:val="28"/>
          <w:szCs w:val="28"/>
        </w:rPr>
        <w:t xml:space="preserve">. </w:t>
      </w:r>
      <w:r w:rsidR="00923D3F" w:rsidRPr="00AB01C9">
        <w:rPr>
          <w:rFonts w:ascii="Times New Roman" w:hAnsi="Times New Roman"/>
          <w:b/>
          <w:caps/>
          <w:sz w:val="28"/>
          <w:szCs w:val="28"/>
        </w:rPr>
        <w:t>Теоретические основы характеристики рынка ценных бумаг и фондовой биржи</w:t>
      </w:r>
    </w:p>
    <w:p w:rsidR="00D60F30" w:rsidRPr="00AB01C9" w:rsidRDefault="00D60F30" w:rsidP="00AB01C9">
      <w:pPr>
        <w:spacing w:after="0" w:line="360" w:lineRule="auto"/>
        <w:ind w:firstLine="709"/>
        <w:jc w:val="center"/>
        <w:rPr>
          <w:rFonts w:ascii="Times New Roman" w:hAnsi="Times New Roman"/>
          <w:b/>
          <w:sz w:val="28"/>
          <w:szCs w:val="28"/>
        </w:rPr>
      </w:pPr>
    </w:p>
    <w:p w:rsidR="00D471FF" w:rsidRPr="00AB01C9" w:rsidRDefault="003222FF" w:rsidP="00AB01C9">
      <w:pPr>
        <w:spacing w:after="0" w:line="360" w:lineRule="auto"/>
        <w:ind w:firstLine="709"/>
        <w:jc w:val="center"/>
        <w:rPr>
          <w:rFonts w:ascii="Times New Roman" w:hAnsi="Times New Roman"/>
          <w:b/>
          <w:bCs/>
          <w:sz w:val="28"/>
          <w:szCs w:val="28"/>
        </w:rPr>
      </w:pPr>
      <w:r w:rsidRPr="00AB01C9">
        <w:rPr>
          <w:rFonts w:ascii="Times New Roman" w:hAnsi="Times New Roman"/>
          <w:b/>
          <w:sz w:val="28"/>
          <w:szCs w:val="28"/>
        </w:rPr>
        <w:t>1.1</w:t>
      </w:r>
      <w:r w:rsidR="00AB01C9" w:rsidRPr="00AB01C9">
        <w:rPr>
          <w:rFonts w:ascii="Times New Roman" w:hAnsi="Times New Roman"/>
          <w:b/>
          <w:sz w:val="28"/>
          <w:szCs w:val="28"/>
        </w:rPr>
        <w:t xml:space="preserve"> </w:t>
      </w:r>
      <w:r w:rsidR="00D471FF" w:rsidRPr="00AB01C9">
        <w:rPr>
          <w:rFonts w:ascii="Times New Roman" w:hAnsi="Times New Roman"/>
          <w:b/>
          <w:sz w:val="28"/>
          <w:szCs w:val="28"/>
        </w:rPr>
        <w:t>Сущность ф</w:t>
      </w:r>
      <w:r w:rsidR="00D471FF" w:rsidRPr="00AB01C9">
        <w:rPr>
          <w:rFonts w:ascii="Times New Roman" w:hAnsi="Times New Roman"/>
          <w:b/>
          <w:bCs/>
          <w:sz w:val="28"/>
          <w:szCs w:val="28"/>
        </w:rPr>
        <w:t>ондовой биржи</w:t>
      </w:r>
    </w:p>
    <w:p w:rsidR="00911908" w:rsidRPr="00AB01C9" w:rsidRDefault="00911908" w:rsidP="00AB01C9">
      <w:pPr>
        <w:spacing w:after="0" w:line="360" w:lineRule="auto"/>
        <w:ind w:firstLine="709"/>
        <w:jc w:val="both"/>
        <w:rPr>
          <w:rFonts w:ascii="Times New Roman" w:hAnsi="Times New Roman"/>
          <w:sz w:val="28"/>
        </w:rPr>
      </w:pPr>
    </w:p>
    <w:p w:rsidR="00911908" w:rsidRPr="00AB01C9" w:rsidRDefault="00152A85" w:rsidP="00AB01C9">
      <w:pPr>
        <w:spacing w:after="0" w:line="360" w:lineRule="auto"/>
        <w:ind w:firstLine="709"/>
        <w:jc w:val="both"/>
        <w:rPr>
          <w:rFonts w:ascii="Times New Roman" w:hAnsi="Times New Roman"/>
          <w:sz w:val="28"/>
        </w:rPr>
      </w:pPr>
      <w:r w:rsidRPr="00AB01C9">
        <w:rPr>
          <w:rFonts w:ascii="Times New Roman" w:hAnsi="Times New Roman"/>
          <w:sz w:val="28"/>
        </w:rPr>
        <w:t xml:space="preserve">Невозможно представить себе развитую страну без рынка ценных бумаг. </w:t>
      </w:r>
    </w:p>
    <w:p w:rsidR="00911908" w:rsidRPr="00AB01C9" w:rsidRDefault="00152A85" w:rsidP="00AB01C9">
      <w:pPr>
        <w:spacing w:after="0" w:line="360" w:lineRule="auto"/>
        <w:ind w:firstLine="709"/>
        <w:jc w:val="both"/>
        <w:rPr>
          <w:rFonts w:ascii="Times New Roman" w:hAnsi="Times New Roman"/>
          <w:sz w:val="28"/>
        </w:rPr>
      </w:pPr>
      <w:r w:rsidRPr="00AB01C9">
        <w:rPr>
          <w:rFonts w:ascii="Times New Roman" w:hAnsi="Times New Roman"/>
          <w:sz w:val="28"/>
        </w:rPr>
        <w:t>Ведь рынок ценных бумаг – это тот институт, на котором отражается вся экономика</w:t>
      </w:r>
      <w:r w:rsidR="00AB01C9">
        <w:rPr>
          <w:rFonts w:ascii="Times New Roman" w:hAnsi="Times New Roman"/>
          <w:sz w:val="28"/>
        </w:rPr>
        <w:t xml:space="preserve"> </w:t>
      </w:r>
      <w:r w:rsidRPr="00AB01C9">
        <w:rPr>
          <w:rFonts w:ascii="Times New Roman" w:hAnsi="Times New Roman"/>
          <w:sz w:val="28"/>
        </w:rPr>
        <w:t>страны, будь то промышленный сектор, сектор обслуживания или финансовый сектор. Если в стране замечается экономический рост, то рынок ценных бумаг будет процветать, если наоборот – возможен кризис. Сейчас мировая экономика настолько интегрирована, что колебания одного рынка ценных бумаг (речь идет, конечно, о крупных рынках ценных бумаг, таких, как Нью-Йорк, Лондон, Франкф</w:t>
      </w:r>
      <w:r w:rsidR="00923D3F" w:rsidRPr="00AB01C9">
        <w:rPr>
          <w:rFonts w:ascii="Times New Roman" w:hAnsi="Times New Roman"/>
          <w:sz w:val="28"/>
        </w:rPr>
        <w:t>урт, Токио, Гонконг, Париж</w:t>
      </w:r>
      <w:r w:rsidRPr="00AB01C9">
        <w:rPr>
          <w:rFonts w:ascii="Times New Roman" w:hAnsi="Times New Roman"/>
          <w:sz w:val="28"/>
        </w:rPr>
        <w:t>)</w:t>
      </w:r>
      <w:r w:rsidR="00923D3F" w:rsidRPr="00AB01C9">
        <w:rPr>
          <w:rFonts w:ascii="Times New Roman" w:hAnsi="Times New Roman"/>
          <w:sz w:val="28"/>
        </w:rPr>
        <w:t>,</w:t>
      </w:r>
      <w:r w:rsidRPr="00AB01C9">
        <w:rPr>
          <w:rFonts w:ascii="Times New Roman" w:hAnsi="Times New Roman"/>
          <w:sz w:val="28"/>
        </w:rPr>
        <w:t xml:space="preserve"> отражаются практически на всех остальных рынках ценных бумаг.</w:t>
      </w:r>
    </w:p>
    <w:p w:rsidR="00152A85" w:rsidRPr="00AB01C9" w:rsidRDefault="00152A85" w:rsidP="00AB01C9">
      <w:pPr>
        <w:spacing w:after="0" w:line="360" w:lineRule="auto"/>
        <w:ind w:firstLine="709"/>
        <w:jc w:val="both"/>
        <w:rPr>
          <w:rFonts w:ascii="Times New Roman" w:hAnsi="Times New Roman"/>
          <w:sz w:val="28"/>
        </w:rPr>
      </w:pPr>
      <w:r w:rsidRPr="00AB01C9">
        <w:rPr>
          <w:rFonts w:ascii="Times New Roman" w:hAnsi="Times New Roman"/>
          <w:sz w:val="28"/>
        </w:rPr>
        <w:t>Важным институциональным механизмом рынка ценных бумаг является фондовая биржа.</w:t>
      </w:r>
    </w:p>
    <w:p w:rsidR="00911908" w:rsidRPr="00AB01C9" w:rsidRDefault="00911908" w:rsidP="00AB01C9">
      <w:pPr>
        <w:spacing w:after="0" w:line="360" w:lineRule="auto"/>
        <w:ind w:firstLine="709"/>
        <w:jc w:val="both"/>
        <w:rPr>
          <w:rFonts w:ascii="Times New Roman" w:hAnsi="Times New Roman"/>
          <w:sz w:val="28"/>
        </w:rPr>
      </w:pPr>
      <w:r w:rsidRPr="00AB01C9">
        <w:rPr>
          <w:rFonts w:ascii="Times New Roman" w:hAnsi="Times New Roman"/>
          <w:sz w:val="28"/>
        </w:rPr>
        <w:t>Состав участников фондового рынка ценных бумаг зависит от той ступени, на какой находится производство и</w:t>
      </w:r>
      <w:r w:rsidR="00AB01C9">
        <w:rPr>
          <w:rFonts w:ascii="Times New Roman" w:hAnsi="Times New Roman"/>
          <w:sz w:val="28"/>
        </w:rPr>
        <w:t xml:space="preserve"> </w:t>
      </w:r>
      <w:r w:rsidRPr="00AB01C9">
        <w:rPr>
          <w:rFonts w:ascii="Times New Roman" w:hAnsi="Times New Roman"/>
          <w:sz w:val="28"/>
        </w:rPr>
        <w:t>экономическая система,</w:t>
      </w:r>
      <w:r w:rsidR="00AB01C9">
        <w:rPr>
          <w:rFonts w:ascii="Times New Roman" w:hAnsi="Times New Roman"/>
          <w:sz w:val="28"/>
        </w:rPr>
        <w:t xml:space="preserve"> </w:t>
      </w:r>
      <w:r w:rsidRPr="00AB01C9">
        <w:rPr>
          <w:rFonts w:ascii="Times New Roman" w:hAnsi="Times New Roman"/>
          <w:sz w:val="28"/>
        </w:rPr>
        <w:t>а также каковы</w:t>
      </w:r>
      <w:r w:rsidR="00AB01C9">
        <w:rPr>
          <w:rFonts w:ascii="Times New Roman" w:hAnsi="Times New Roman"/>
          <w:sz w:val="28"/>
        </w:rPr>
        <w:t xml:space="preserve"> </w:t>
      </w:r>
      <w:r w:rsidRPr="00AB01C9">
        <w:rPr>
          <w:rFonts w:ascii="Times New Roman" w:hAnsi="Times New Roman"/>
          <w:sz w:val="28"/>
        </w:rPr>
        <w:t>экономические функции государства [2, с. 65].</w:t>
      </w:r>
      <w:r w:rsidR="00AB01C9">
        <w:rPr>
          <w:rFonts w:ascii="Times New Roman" w:hAnsi="Times New Roman"/>
          <w:sz w:val="28"/>
        </w:rPr>
        <w:t xml:space="preserve"> </w:t>
      </w:r>
    </w:p>
    <w:p w:rsidR="00911908" w:rsidRPr="00AB01C9" w:rsidRDefault="00911908" w:rsidP="00AB01C9">
      <w:pPr>
        <w:spacing w:after="0" w:line="360" w:lineRule="auto"/>
        <w:ind w:firstLine="709"/>
        <w:jc w:val="both"/>
        <w:rPr>
          <w:rFonts w:ascii="Times New Roman" w:hAnsi="Times New Roman"/>
          <w:sz w:val="28"/>
        </w:rPr>
      </w:pPr>
      <w:r w:rsidRPr="00AB01C9">
        <w:rPr>
          <w:rFonts w:ascii="Times New Roman" w:hAnsi="Times New Roman"/>
          <w:sz w:val="28"/>
        </w:rPr>
        <w:t xml:space="preserve">Этим определяется способ финансирования производства и государственных расходов. </w:t>
      </w:r>
    </w:p>
    <w:p w:rsidR="00911908" w:rsidRPr="00AB01C9" w:rsidRDefault="00911908" w:rsidP="00AB01C9">
      <w:pPr>
        <w:spacing w:after="0" w:line="360" w:lineRule="auto"/>
        <w:ind w:firstLine="709"/>
        <w:jc w:val="both"/>
        <w:rPr>
          <w:rFonts w:ascii="Times New Roman" w:hAnsi="Times New Roman"/>
          <w:sz w:val="28"/>
        </w:rPr>
      </w:pPr>
      <w:r w:rsidRPr="00AB01C9">
        <w:rPr>
          <w:rFonts w:ascii="Times New Roman" w:hAnsi="Times New Roman"/>
          <w:sz w:val="28"/>
        </w:rPr>
        <w:t>Важным является также и объем накопления средств у населения сверх удовлетворения необходимых текущих потребностей. Если мелкое производство финансируется за счет собственных накоплений и капиталов собственников - владельцев производства и банковских кредитов,</w:t>
      </w:r>
      <w:r w:rsidR="00AB01C9">
        <w:rPr>
          <w:rFonts w:ascii="Times New Roman" w:hAnsi="Times New Roman"/>
          <w:sz w:val="28"/>
        </w:rPr>
        <w:t xml:space="preserve"> </w:t>
      </w:r>
      <w:r w:rsidRPr="00AB01C9">
        <w:rPr>
          <w:rFonts w:ascii="Times New Roman" w:hAnsi="Times New Roman"/>
          <w:sz w:val="28"/>
        </w:rPr>
        <w:t>то крупное акционерное производство финансирует свои капитальные затраты почти полностью за счет эмиссии акций и облигаций.</w:t>
      </w:r>
      <w:r w:rsidR="00AB01C9">
        <w:rPr>
          <w:rFonts w:ascii="Times New Roman" w:hAnsi="Times New Roman"/>
          <w:sz w:val="28"/>
        </w:rPr>
        <w:t xml:space="preserve"> </w:t>
      </w:r>
    </w:p>
    <w:p w:rsidR="00911908" w:rsidRPr="00AB01C9" w:rsidRDefault="00911908" w:rsidP="00AB01C9">
      <w:pPr>
        <w:spacing w:after="0" w:line="360" w:lineRule="auto"/>
        <w:ind w:firstLine="709"/>
        <w:jc w:val="both"/>
        <w:rPr>
          <w:rFonts w:ascii="Times New Roman" w:hAnsi="Times New Roman"/>
          <w:sz w:val="28"/>
        </w:rPr>
      </w:pPr>
      <w:r w:rsidRPr="00AB01C9">
        <w:rPr>
          <w:rFonts w:ascii="Times New Roman" w:hAnsi="Times New Roman"/>
          <w:sz w:val="28"/>
        </w:rPr>
        <w:t>Результатом является отделение собственности и финансирования предприятий от самого производства.</w:t>
      </w:r>
      <w:r w:rsidR="00AB01C9">
        <w:rPr>
          <w:rFonts w:ascii="Times New Roman" w:hAnsi="Times New Roman"/>
          <w:sz w:val="28"/>
        </w:rPr>
        <w:t xml:space="preserve"> </w:t>
      </w:r>
    </w:p>
    <w:p w:rsidR="00911908" w:rsidRPr="00AB01C9" w:rsidRDefault="00911908" w:rsidP="00AB01C9">
      <w:pPr>
        <w:spacing w:after="0" w:line="360" w:lineRule="auto"/>
        <w:ind w:firstLine="709"/>
        <w:jc w:val="both"/>
        <w:rPr>
          <w:rFonts w:ascii="Times New Roman" w:hAnsi="Times New Roman"/>
          <w:sz w:val="28"/>
        </w:rPr>
      </w:pPr>
      <w:r w:rsidRPr="00AB01C9">
        <w:rPr>
          <w:rFonts w:ascii="Times New Roman" w:hAnsi="Times New Roman"/>
          <w:sz w:val="28"/>
        </w:rPr>
        <w:t>Государство в лице центрального правительства</w:t>
      </w:r>
      <w:r w:rsidR="00AB01C9">
        <w:rPr>
          <w:rFonts w:ascii="Times New Roman" w:hAnsi="Times New Roman"/>
          <w:sz w:val="28"/>
        </w:rPr>
        <w:t xml:space="preserve"> </w:t>
      </w:r>
      <w:r w:rsidRPr="00AB01C9">
        <w:rPr>
          <w:rFonts w:ascii="Times New Roman" w:hAnsi="Times New Roman"/>
          <w:sz w:val="28"/>
        </w:rPr>
        <w:t>и местных органов власти со временем все в большей степени прибегает к заимствованию средств для финансирования</w:t>
      </w:r>
      <w:r w:rsidR="00AB01C9">
        <w:rPr>
          <w:rFonts w:ascii="Times New Roman" w:hAnsi="Times New Roman"/>
          <w:sz w:val="28"/>
        </w:rPr>
        <w:t xml:space="preserve"> </w:t>
      </w:r>
      <w:r w:rsidRPr="00AB01C9">
        <w:rPr>
          <w:rFonts w:ascii="Times New Roman" w:hAnsi="Times New Roman"/>
          <w:sz w:val="28"/>
        </w:rPr>
        <w:t>бюджетных</w:t>
      </w:r>
      <w:r w:rsidR="00AB01C9">
        <w:rPr>
          <w:rFonts w:ascii="Times New Roman" w:hAnsi="Times New Roman"/>
          <w:sz w:val="28"/>
        </w:rPr>
        <w:t xml:space="preserve"> </w:t>
      </w:r>
      <w:r w:rsidRPr="00AB01C9">
        <w:rPr>
          <w:rFonts w:ascii="Times New Roman" w:hAnsi="Times New Roman"/>
          <w:sz w:val="28"/>
        </w:rPr>
        <w:t>расходов</w:t>
      </w:r>
      <w:r w:rsidR="00AB01C9">
        <w:rPr>
          <w:rFonts w:ascii="Times New Roman" w:hAnsi="Times New Roman"/>
          <w:sz w:val="28"/>
        </w:rPr>
        <w:t xml:space="preserve"> </w:t>
      </w:r>
      <w:r w:rsidRPr="00AB01C9">
        <w:rPr>
          <w:rFonts w:ascii="Times New Roman" w:hAnsi="Times New Roman"/>
          <w:sz w:val="28"/>
        </w:rPr>
        <w:t>в дополнение к взиманию налогов,</w:t>
      </w:r>
      <w:r w:rsidR="00AB01C9">
        <w:rPr>
          <w:rFonts w:ascii="Times New Roman" w:hAnsi="Times New Roman"/>
          <w:sz w:val="28"/>
        </w:rPr>
        <w:t xml:space="preserve"> </w:t>
      </w:r>
      <w:r w:rsidRPr="00AB01C9">
        <w:rPr>
          <w:rFonts w:ascii="Times New Roman" w:hAnsi="Times New Roman"/>
          <w:sz w:val="28"/>
        </w:rPr>
        <w:t>а также в интервалах между поступлениями налогов. Главную массу эмитентов акций составляют нефинансовые</w:t>
      </w:r>
      <w:r w:rsidR="00AB01C9">
        <w:rPr>
          <w:rFonts w:ascii="Times New Roman" w:hAnsi="Times New Roman"/>
          <w:sz w:val="28"/>
        </w:rPr>
        <w:t xml:space="preserve"> </w:t>
      </w:r>
      <w:r w:rsidRPr="00AB01C9">
        <w:rPr>
          <w:rFonts w:ascii="Times New Roman" w:hAnsi="Times New Roman"/>
          <w:sz w:val="28"/>
        </w:rPr>
        <w:t>компании [2, с. 65].</w:t>
      </w:r>
      <w:r w:rsidR="00AB01C9">
        <w:rPr>
          <w:rFonts w:ascii="Times New Roman" w:hAnsi="Times New Roman"/>
          <w:sz w:val="28"/>
        </w:rPr>
        <w:t xml:space="preserve"> </w:t>
      </w:r>
    </w:p>
    <w:p w:rsidR="00911908" w:rsidRPr="00AB01C9" w:rsidRDefault="00911908" w:rsidP="00AB01C9">
      <w:pPr>
        <w:spacing w:after="0" w:line="360" w:lineRule="auto"/>
        <w:ind w:firstLine="709"/>
        <w:jc w:val="both"/>
        <w:rPr>
          <w:rFonts w:ascii="Times New Roman" w:hAnsi="Times New Roman"/>
          <w:sz w:val="28"/>
        </w:rPr>
      </w:pPr>
      <w:r w:rsidRPr="00AB01C9">
        <w:rPr>
          <w:rFonts w:ascii="Times New Roman" w:hAnsi="Times New Roman"/>
          <w:sz w:val="28"/>
        </w:rPr>
        <w:t>Они</w:t>
      </w:r>
      <w:r w:rsidR="00AB01C9">
        <w:rPr>
          <w:rFonts w:ascii="Times New Roman" w:hAnsi="Times New Roman"/>
          <w:sz w:val="28"/>
        </w:rPr>
        <w:t xml:space="preserve"> </w:t>
      </w:r>
      <w:r w:rsidRPr="00AB01C9">
        <w:rPr>
          <w:rFonts w:ascii="Times New Roman" w:hAnsi="Times New Roman"/>
          <w:sz w:val="28"/>
        </w:rPr>
        <w:t>же выпускают среднесрочные и долгосрочные облигации, предназначенные как для пополнения их основного капитала,</w:t>
      </w:r>
      <w:r w:rsidR="00AB01C9">
        <w:rPr>
          <w:rFonts w:ascii="Times New Roman" w:hAnsi="Times New Roman"/>
          <w:sz w:val="28"/>
        </w:rPr>
        <w:t xml:space="preserve"> </w:t>
      </w:r>
      <w:r w:rsidRPr="00AB01C9">
        <w:rPr>
          <w:rFonts w:ascii="Times New Roman" w:hAnsi="Times New Roman"/>
          <w:sz w:val="28"/>
        </w:rPr>
        <w:t>так и для реализации различных инвестиционных программ, связанных с расширением и модернизацией производства.</w:t>
      </w:r>
    </w:p>
    <w:p w:rsidR="00911908" w:rsidRPr="00AB01C9" w:rsidRDefault="00911908" w:rsidP="00AB01C9">
      <w:pPr>
        <w:spacing w:after="0" w:line="360" w:lineRule="auto"/>
        <w:ind w:firstLine="709"/>
        <w:jc w:val="both"/>
        <w:rPr>
          <w:rFonts w:ascii="Times New Roman" w:hAnsi="Times New Roman"/>
          <w:sz w:val="28"/>
        </w:rPr>
      </w:pPr>
      <w:r w:rsidRPr="00AB01C9">
        <w:rPr>
          <w:rFonts w:ascii="Times New Roman" w:hAnsi="Times New Roman"/>
          <w:sz w:val="28"/>
        </w:rPr>
        <w:t>Правительство выпускает</w:t>
      </w:r>
      <w:r w:rsidR="00AB01C9">
        <w:rPr>
          <w:rFonts w:ascii="Times New Roman" w:hAnsi="Times New Roman"/>
          <w:sz w:val="28"/>
        </w:rPr>
        <w:t xml:space="preserve"> </w:t>
      </w:r>
      <w:r w:rsidRPr="00AB01C9">
        <w:rPr>
          <w:rFonts w:ascii="Times New Roman" w:hAnsi="Times New Roman"/>
          <w:sz w:val="28"/>
        </w:rPr>
        <w:t>долговые</w:t>
      </w:r>
      <w:r w:rsidR="00AB01C9">
        <w:rPr>
          <w:rFonts w:ascii="Times New Roman" w:hAnsi="Times New Roman"/>
          <w:sz w:val="28"/>
        </w:rPr>
        <w:t xml:space="preserve"> </w:t>
      </w:r>
      <w:r w:rsidRPr="00AB01C9">
        <w:rPr>
          <w:rFonts w:ascii="Times New Roman" w:hAnsi="Times New Roman"/>
          <w:sz w:val="28"/>
        </w:rPr>
        <w:t>обязательства</w:t>
      </w:r>
      <w:r w:rsidR="00AB01C9">
        <w:rPr>
          <w:rFonts w:ascii="Times New Roman" w:hAnsi="Times New Roman"/>
          <w:sz w:val="28"/>
        </w:rPr>
        <w:t xml:space="preserve"> </w:t>
      </w:r>
      <w:r w:rsidRPr="00AB01C9">
        <w:rPr>
          <w:rFonts w:ascii="Times New Roman" w:hAnsi="Times New Roman"/>
          <w:sz w:val="28"/>
        </w:rPr>
        <w:t>широкого спектра сроков от казначейских векселей сроком в 3 месяца до облигаций.</w:t>
      </w:r>
    </w:p>
    <w:p w:rsidR="00911908" w:rsidRPr="00AB01C9" w:rsidRDefault="00911908" w:rsidP="00AB01C9">
      <w:pPr>
        <w:spacing w:after="0" w:line="360" w:lineRule="auto"/>
        <w:ind w:firstLine="709"/>
        <w:jc w:val="both"/>
        <w:rPr>
          <w:rFonts w:ascii="Times New Roman" w:hAnsi="Times New Roman"/>
          <w:sz w:val="28"/>
        </w:rPr>
      </w:pPr>
      <w:r w:rsidRPr="00AB01C9">
        <w:rPr>
          <w:rFonts w:ascii="Times New Roman" w:hAnsi="Times New Roman"/>
          <w:sz w:val="28"/>
        </w:rPr>
        <w:t>Те, кто</w:t>
      </w:r>
      <w:r w:rsidR="00AB01C9">
        <w:rPr>
          <w:rFonts w:ascii="Times New Roman" w:hAnsi="Times New Roman"/>
          <w:sz w:val="28"/>
        </w:rPr>
        <w:t xml:space="preserve"> </w:t>
      </w:r>
      <w:r w:rsidRPr="00AB01C9">
        <w:rPr>
          <w:rFonts w:ascii="Times New Roman" w:hAnsi="Times New Roman"/>
          <w:sz w:val="28"/>
        </w:rPr>
        <w:t>вкладывает средства в ценные бумаги с целью извлечения дохода, являются инвесторами. На рынке денежных ценных бумаг в качестве</w:t>
      </w:r>
      <w:r w:rsidR="00AB01C9">
        <w:rPr>
          <w:rFonts w:ascii="Times New Roman" w:hAnsi="Times New Roman"/>
          <w:sz w:val="28"/>
        </w:rPr>
        <w:t xml:space="preserve"> </w:t>
      </w:r>
      <w:r w:rsidRPr="00AB01C9">
        <w:rPr>
          <w:rFonts w:ascii="Times New Roman" w:hAnsi="Times New Roman"/>
          <w:sz w:val="28"/>
        </w:rPr>
        <w:t>инвесторов</w:t>
      </w:r>
      <w:r w:rsidR="00AB01C9">
        <w:rPr>
          <w:rFonts w:ascii="Times New Roman" w:hAnsi="Times New Roman"/>
          <w:sz w:val="28"/>
        </w:rPr>
        <w:t xml:space="preserve"> </w:t>
      </w:r>
      <w:r w:rsidRPr="00AB01C9">
        <w:rPr>
          <w:rFonts w:ascii="Times New Roman" w:hAnsi="Times New Roman"/>
          <w:sz w:val="28"/>
        </w:rPr>
        <w:t>доминируют банки,</w:t>
      </w:r>
      <w:r w:rsidR="00AB01C9">
        <w:rPr>
          <w:rFonts w:ascii="Times New Roman" w:hAnsi="Times New Roman"/>
          <w:sz w:val="28"/>
        </w:rPr>
        <w:t xml:space="preserve"> </w:t>
      </w:r>
      <w:r w:rsidRPr="00AB01C9">
        <w:rPr>
          <w:rFonts w:ascii="Times New Roman" w:hAnsi="Times New Roman"/>
          <w:sz w:val="28"/>
        </w:rPr>
        <w:t>которые в то же время как посредники частично размещают краткосрочные бумаги у своих</w:t>
      </w:r>
      <w:r w:rsidR="00AB01C9">
        <w:rPr>
          <w:rFonts w:ascii="Times New Roman" w:hAnsi="Times New Roman"/>
          <w:sz w:val="28"/>
        </w:rPr>
        <w:t xml:space="preserve"> </w:t>
      </w:r>
      <w:r w:rsidRPr="00AB01C9">
        <w:rPr>
          <w:rFonts w:ascii="Times New Roman" w:hAnsi="Times New Roman"/>
          <w:sz w:val="28"/>
        </w:rPr>
        <w:t>клиентов (например, коммерческие банки одних предприятий предлагают другим предприятиям).</w:t>
      </w:r>
      <w:r w:rsidR="00AB01C9">
        <w:rPr>
          <w:rFonts w:ascii="Times New Roman" w:hAnsi="Times New Roman"/>
          <w:sz w:val="28"/>
        </w:rPr>
        <w:t xml:space="preserve"> </w:t>
      </w:r>
      <w:r w:rsidRPr="00AB01C9">
        <w:rPr>
          <w:rFonts w:ascii="Times New Roman" w:hAnsi="Times New Roman"/>
          <w:sz w:val="28"/>
        </w:rPr>
        <w:t>На рынке капитальных ценных</w:t>
      </w:r>
      <w:r w:rsidR="00AB01C9">
        <w:rPr>
          <w:rFonts w:ascii="Times New Roman" w:hAnsi="Times New Roman"/>
          <w:sz w:val="28"/>
        </w:rPr>
        <w:t xml:space="preserve"> </w:t>
      </w:r>
      <w:r w:rsidRPr="00AB01C9">
        <w:rPr>
          <w:rFonts w:ascii="Times New Roman" w:hAnsi="Times New Roman"/>
          <w:sz w:val="28"/>
        </w:rPr>
        <w:t>бумаг</w:t>
      </w:r>
      <w:r w:rsidR="00AB01C9">
        <w:rPr>
          <w:rFonts w:ascii="Times New Roman" w:hAnsi="Times New Roman"/>
          <w:sz w:val="28"/>
        </w:rPr>
        <w:t xml:space="preserve"> </w:t>
      </w:r>
      <w:r w:rsidRPr="00AB01C9">
        <w:rPr>
          <w:rFonts w:ascii="Times New Roman" w:hAnsi="Times New Roman"/>
          <w:sz w:val="28"/>
        </w:rPr>
        <w:t>наблюдается историческая</w:t>
      </w:r>
      <w:r w:rsidR="00AB01C9">
        <w:rPr>
          <w:rFonts w:ascii="Times New Roman" w:hAnsi="Times New Roman"/>
          <w:sz w:val="28"/>
        </w:rPr>
        <w:t xml:space="preserve"> </w:t>
      </w:r>
      <w:r w:rsidRPr="00AB01C9">
        <w:rPr>
          <w:rFonts w:ascii="Times New Roman" w:hAnsi="Times New Roman"/>
          <w:sz w:val="28"/>
        </w:rPr>
        <w:t>эволюция от преобладания индивидуальных инвесторов к доминированию институциональных инвесторов. Появление институциональных инвесторов - важный этап в развитии рынка ценных бумаг.</w:t>
      </w:r>
    </w:p>
    <w:p w:rsidR="00911908" w:rsidRPr="00AB01C9" w:rsidRDefault="00911908" w:rsidP="00AB01C9">
      <w:pPr>
        <w:spacing w:after="0" w:line="360" w:lineRule="auto"/>
        <w:ind w:firstLine="709"/>
        <w:jc w:val="both"/>
        <w:rPr>
          <w:rFonts w:ascii="Times New Roman" w:hAnsi="Times New Roman"/>
          <w:sz w:val="28"/>
        </w:rPr>
      </w:pPr>
      <w:r w:rsidRPr="00AB01C9">
        <w:rPr>
          <w:rFonts w:ascii="Times New Roman" w:hAnsi="Times New Roman"/>
          <w:sz w:val="28"/>
        </w:rPr>
        <w:t>Возникает возможность чрезвычайного расширения круга покупателей</w:t>
      </w:r>
      <w:r w:rsidR="00AB01C9">
        <w:rPr>
          <w:rFonts w:ascii="Times New Roman" w:hAnsi="Times New Roman"/>
          <w:sz w:val="28"/>
        </w:rPr>
        <w:t xml:space="preserve"> </w:t>
      </w:r>
      <w:r w:rsidRPr="00AB01C9">
        <w:rPr>
          <w:rFonts w:ascii="Times New Roman" w:hAnsi="Times New Roman"/>
          <w:sz w:val="28"/>
        </w:rPr>
        <w:t>финансовых инструментов, а соответственно рассредоточения риска помещения средств в ценные бумаги.</w:t>
      </w:r>
    </w:p>
    <w:p w:rsidR="00911908" w:rsidRPr="00AB01C9" w:rsidRDefault="00911908" w:rsidP="00AB01C9">
      <w:pPr>
        <w:spacing w:after="0" w:line="360" w:lineRule="auto"/>
        <w:ind w:firstLine="709"/>
        <w:jc w:val="both"/>
        <w:rPr>
          <w:rFonts w:ascii="Times New Roman" w:hAnsi="Times New Roman"/>
          <w:sz w:val="28"/>
        </w:rPr>
      </w:pPr>
      <w:r w:rsidRPr="00AB01C9">
        <w:rPr>
          <w:rFonts w:ascii="Times New Roman" w:hAnsi="Times New Roman"/>
          <w:sz w:val="28"/>
        </w:rPr>
        <w:t>Частные лица, как масса, население начинают вкладывать средства в ценные бумаги лишь тогда,</w:t>
      </w:r>
      <w:r w:rsidR="00AB01C9">
        <w:rPr>
          <w:rFonts w:ascii="Times New Roman" w:hAnsi="Times New Roman"/>
          <w:sz w:val="28"/>
        </w:rPr>
        <w:t xml:space="preserve"> </w:t>
      </w:r>
      <w:r w:rsidRPr="00AB01C9">
        <w:rPr>
          <w:rFonts w:ascii="Times New Roman" w:hAnsi="Times New Roman"/>
          <w:sz w:val="28"/>
        </w:rPr>
        <w:t>когда они</w:t>
      </w:r>
      <w:r w:rsidR="00AB01C9">
        <w:rPr>
          <w:rFonts w:ascii="Times New Roman" w:hAnsi="Times New Roman"/>
          <w:sz w:val="28"/>
        </w:rPr>
        <w:t xml:space="preserve"> </w:t>
      </w:r>
      <w:r w:rsidRPr="00AB01C9">
        <w:rPr>
          <w:rFonts w:ascii="Times New Roman" w:hAnsi="Times New Roman"/>
          <w:sz w:val="28"/>
        </w:rPr>
        <w:t>достигают</w:t>
      </w:r>
      <w:r w:rsidR="00AB01C9">
        <w:rPr>
          <w:rFonts w:ascii="Times New Roman" w:hAnsi="Times New Roman"/>
          <w:sz w:val="28"/>
        </w:rPr>
        <w:t xml:space="preserve"> </w:t>
      </w:r>
      <w:r w:rsidRPr="00AB01C9">
        <w:rPr>
          <w:rFonts w:ascii="Times New Roman" w:hAnsi="Times New Roman"/>
          <w:sz w:val="28"/>
        </w:rPr>
        <w:t>достаточной степени личного богатства,</w:t>
      </w:r>
      <w:r w:rsidR="00AB01C9">
        <w:rPr>
          <w:rFonts w:ascii="Times New Roman" w:hAnsi="Times New Roman"/>
          <w:sz w:val="28"/>
        </w:rPr>
        <w:t xml:space="preserve"> </w:t>
      </w:r>
      <w:r w:rsidRPr="00AB01C9">
        <w:rPr>
          <w:rFonts w:ascii="Times New Roman" w:hAnsi="Times New Roman"/>
          <w:sz w:val="28"/>
        </w:rPr>
        <w:t>которым нужно управлять,</w:t>
      </w:r>
      <w:r w:rsidR="00AB01C9">
        <w:rPr>
          <w:rFonts w:ascii="Times New Roman" w:hAnsi="Times New Roman"/>
          <w:sz w:val="28"/>
        </w:rPr>
        <w:t xml:space="preserve"> </w:t>
      </w:r>
      <w:r w:rsidRPr="00AB01C9">
        <w:rPr>
          <w:rFonts w:ascii="Times New Roman" w:hAnsi="Times New Roman"/>
          <w:sz w:val="28"/>
        </w:rPr>
        <w:t>то есть держать в форме капитала - финансовых активов, приносящих доход.</w:t>
      </w:r>
    </w:p>
    <w:p w:rsidR="00911908" w:rsidRPr="00AB01C9" w:rsidRDefault="00911908" w:rsidP="00AB01C9">
      <w:pPr>
        <w:spacing w:after="0" w:line="360" w:lineRule="auto"/>
        <w:ind w:firstLine="709"/>
        <w:jc w:val="both"/>
        <w:rPr>
          <w:rFonts w:ascii="Times New Roman" w:hAnsi="Times New Roman"/>
          <w:sz w:val="28"/>
        </w:rPr>
      </w:pPr>
      <w:r w:rsidRPr="00AB01C9">
        <w:rPr>
          <w:rFonts w:ascii="Times New Roman" w:hAnsi="Times New Roman"/>
          <w:sz w:val="28"/>
        </w:rPr>
        <w:t>Участники рынка ценных бумаг – это физические лица или организации, которые продают или покупают ценные бумаги или обслуживают их оборот и расчёты по ним; это те, кто вступает между собой в определённые экономические отношения по поводу обращения ценных бумаг [4; с. 99].</w:t>
      </w:r>
    </w:p>
    <w:p w:rsidR="003222FF" w:rsidRPr="00AB01C9" w:rsidRDefault="00911908" w:rsidP="00AB01C9">
      <w:pPr>
        <w:spacing w:after="0" w:line="360" w:lineRule="auto"/>
        <w:ind w:firstLine="709"/>
        <w:jc w:val="both"/>
        <w:rPr>
          <w:rFonts w:ascii="Times New Roman" w:hAnsi="Times New Roman"/>
          <w:sz w:val="28"/>
        </w:rPr>
      </w:pPr>
      <w:r w:rsidRPr="00AB01C9">
        <w:rPr>
          <w:rFonts w:ascii="Times New Roman" w:hAnsi="Times New Roman"/>
          <w:sz w:val="28"/>
        </w:rPr>
        <w:t>Существуют следующие основные группы участников РЦБ:</w:t>
      </w:r>
    </w:p>
    <w:p w:rsidR="003222FF" w:rsidRPr="00AB01C9" w:rsidRDefault="003222FF" w:rsidP="00AB01C9">
      <w:pPr>
        <w:spacing w:after="0" w:line="360" w:lineRule="auto"/>
        <w:ind w:firstLine="709"/>
        <w:jc w:val="both"/>
        <w:rPr>
          <w:rFonts w:ascii="Times New Roman" w:hAnsi="Times New Roman"/>
          <w:sz w:val="28"/>
        </w:rPr>
      </w:pPr>
      <w:r w:rsidRPr="00AB01C9">
        <w:rPr>
          <w:rFonts w:ascii="Times New Roman" w:hAnsi="Times New Roman"/>
          <w:sz w:val="28"/>
        </w:rPr>
        <w:t xml:space="preserve">- </w:t>
      </w:r>
      <w:r w:rsidR="00911908" w:rsidRPr="00AB01C9">
        <w:rPr>
          <w:rFonts w:ascii="Times New Roman" w:hAnsi="Times New Roman"/>
          <w:sz w:val="28"/>
        </w:rPr>
        <w:t>эмитенты – те, кто выпускает ценные бумаги в обращение;</w:t>
      </w:r>
    </w:p>
    <w:p w:rsidR="003222FF" w:rsidRPr="00AB01C9" w:rsidRDefault="003222FF" w:rsidP="00AB01C9">
      <w:pPr>
        <w:spacing w:after="0" w:line="360" w:lineRule="auto"/>
        <w:ind w:firstLine="709"/>
        <w:jc w:val="both"/>
        <w:rPr>
          <w:rFonts w:ascii="Times New Roman" w:hAnsi="Times New Roman"/>
          <w:sz w:val="28"/>
        </w:rPr>
      </w:pPr>
      <w:r w:rsidRPr="00AB01C9">
        <w:rPr>
          <w:rFonts w:ascii="Times New Roman" w:hAnsi="Times New Roman"/>
          <w:sz w:val="28"/>
        </w:rPr>
        <w:t xml:space="preserve">- </w:t>
      </w:r>
      <w:r w:rsidR="00911908" w:rsidRPr="00AB01C9">
        <w:rPr>
          <w:rFonts w:ascii="Times New Roman" w:hAnsi="Times New Roman"/>
          <w:sz w:val="28"/>
        </w:rPr>
        <w:t>инвесторы – все те, кто покупает ценные бумаги, выпущенные в обращение;</w:t>
      </w:r>
    </w:p>
    <w:p w:rsidR="003222FF" w:rsidRPr="00AB01C9" w:rsidRDefault="003222FF" w:rsidP="00AB01C9">
      <w:pPr>
        <w:spacing w:after="0" w:line="360" w:lineRule="auto"/>
        <w:ind w:firstLine="709"/>
        <w:jc w:val="both"/>
        <w:rPr>
          <w:rFonts w:ascii="Times New Roman" w:hAnsi="Times New Roman"/>
          <w:sz w:val="28"/>
        </w:rPr>
      </w:pPr>
      <w:r w:rsidRPr="00AB01C9">
        <w:rPr>
          <w:rFonts w:ascii="Times New Roman" w:hAnsi="Times New Roman"/>
          <w:sz w:val="28"/>
        </w:rPr>
        <w:t xml:space="preserve">- </w:t>
      </w:r>
      <w:r w:rsidR="00911908" w:rsidRPr="00AB01C9">
        <w:rPr>
          <w:rFonts w:ascii="Times New Roman" w:hAnsi="Times New Roman"/>
          <w:sz w:val="28"/>
        </w:rPr>
        <w:t>фондовые посредники – это торговцы, обеспечивающие связь между эмитентами и инвесторами на рынке ценных бумаг;</w:t>
      </w:r>
    </w:p>
    <w:p w:rsidR="003222FF" w:rsidRPr="00AB01C9" w:rsidRDefault="003222FF" w:rsidP="00AB01C9">
      <w:pPr>
        <w:spacing w:after="0" w:line="360" w:lineRule="auto"/>
        <w:ind w:firstLine="709"/>
        <w:jc w:val="both"/>
        <w:rPr>
          <w:rFonts w:ascii="Times New Roman" w:hAnsi="Times New Roman"/>
          <w:sz w:val="28"/>
        </w:rPr>
      </w:pPr>
      <w:r w:rsidRPr="00AB01C9">
        <w:rPr>
          <w:rFonts w:ascii="Times New Roman" w:hAnsi="Times New Roman"/>
          <w:sz w:val="28"/>
        </w:rPr>
        <w:t xml:space="preserve">- </w:t>
      </w:r>
      <w:r w:rsidR="00911908" w:rsidRPr="00AB01C9">
        <w:rPr>
          <w:rFonts w:ascii="Times New Roman" w:hAnsi="Times New Roman"/>
          <w:sz w:val="28"/>
        </w:rPr>
        <w:t>организации, обслуживающие рынок ценных бумаг - могут включать организаторов рынка ценных бумаг (фондовые биржи или внебиржевые организаторы рынка), расчётные центры (расчётные палаты, клиринговые центры), регистраторов, депозитарии, информационные органы или организации;</w:t>
      </w:r>
    </w:p>
    <w:p w:rsidR="00911908" w:rsidRPr="00AB01C9" w:rsidRDefault="003222FF" w:rsidP="00AB01C9">
      <w:pPr>
        <w:spacing w:after="0" w:line="360" w:lineRule="auto"/>
        <w:ind w:firstLine="709"/>
        <w:jc w:val="both"/>
        <w:rPr>
          <w:rFonts w:ascii="Times New Roman" w:hAnsi="Times New Roman"/>
          <w:sz w:val="28"/>
        </w:rPr>
      </w:pPr>
      <w:r w:rsidRPr="00AB01C9">
        <w:rPr>
          <w:rFonts w:ascii="Times New Roman" w:hAnsi="Times New Roman"/>
          <w:sz w:val="28"/>
        </w:rPr>
        <w:t xml:space="preserve">- </w:t>
      </w:r>
      <w:r w:rsidR="00911908" w:rsidRPr="00AB01C9">
        <w:rPr>
          <w:rFonts w:ascii="Times New Roman" w:hAnsi="Times New Roman"/>
          <w:sz w:val="28"/>
        </w:rPr>
        <w:t>государственные органы регулирования и контроля – в РФ включают высшие органы управления (Президент, Правительство), министерства и ведомства (Минфин РФ, Федеральная Комиссия по рынку ценных бумаг, другие), Центральный банк РФ.</w:t>
      </w:r>
    </w:p>
    <w:p w:rsidR="00911908" w:rsidRPr="00AB01C9" w:rsidRDefault="00911908" w:rsidP="00AB01C9">
      <w:pPr>
        <w:spacing w:after="0" w:line="360" w:lineRule="auto"/>
        <w:ind w:firstLine="709"/>
        <w:jc w:val="both"/>
        <w:rPr>
          <w:rFonts w:ascii="Times New Roman" w:hAnsi="Times New Roman"/>
          <w:sz w:val="28"/>
        </w:rPr>
      </w:pPr>
      <w:r w:rsidRPr="00AB01C9">
        <w:rPr>
          <w:rFonts w:ascii="Times New Roman" w:hAnsi="Times New Roman"/>
          <w:sz w:val="28"/>
        </w:rPr>
        <w:t xml:space="preserve">Основной мотив, которым руководствуется эмитент, выпуская ценные бумаги - это привлечение капитала (денежных ресурсов). </w:t>
      </w:r>
    </w:p>
    <w:p w:rsidR="00911908" w:rsidRPr="00AB01C9" w:rsidRDefault="00911908" w:rsidP="00AB01C9">
      <w:pPr>
        <w:spacing w:after="0" w:line="360" w:lineRule="auto"/>
        <w:ind w:firstLine="709"/>
        <w:jc w:val="both"/>
        <w:rPr>
          <w:rFonts w:ascii="Times New Roman" w:hAnsi="Times New Roman"/>
          <w:sz w:val="28"/>
        </w:rPr>
      </w:pPr>
      <w:r w:rsidRPr="00AB01C9">
        <w:rPr>
          <w:rFonts w:ascii="Times New Roman" w:hAnsi="Times New Roman"/>
          <w:sz w:val="28"/>
        </w:rPr>
        <w:t xml:space="preserve">Кроме того, продажа ценных бумаг даёт возможность реконструировать собственность, например государственную в акционерную путём приватизации; позволяет провести секъюритизацию задолженности и т.п. </w:t>
      </w:r>
    </w:p>
    <w:p w:rsidR="00911908" w:rsidRPr="00AB01C9" w:rsidRDefault="00911908" w:rsidP="00AB01C9">
      <w:pPr>
        <w:spacing w:after="0" w:line="360" w:lineRule="auto"/>
        <w:ind w:firstLine="709"/>
        <w:jc w:val="both"/>
        <w:rPr>
          <w:rFonts w:ascii="Times New Roman" w:hAnsi="Times New Roman"/>
          <w:sz w:val="28"/>
        </w:rPr>
      </w:pPr>
      <w:r w:rsidRPr="00AB01C9">
        <w:rPr>
          <w:rFonts w:ascii="Times New Roman" w:hAnsi="Times New Roman"/>
          <w:sz w:val="28"/>
        </w:rPr>
        <w:t>На другой стороне рынка инвестор – покупатель ценных бумаг, основная цель которого – заставить свои средства работат</w:t>
      </w:r>
      <w:r w:rsidR="00D60F30" w:rsidRPr="00AB01C9">
        <w:rPr>
          <w:rFonts w:ascii="Times New Roman" w:hAnsi="Times New Roman"/>
          <w:sz w:val="28"/>
        </w:rPr>
        <w:t>ь и приносить доход</w:t>
      </w:r>
      <w:r w:rsidR="00D60F30" w:rsidRPr="00AB01C9">
        <w:rPr>
          <w:rStyle w:val="a9"/>
          <w:rFonts w:ascii="Times New Roman" w:hAnsi="Times New Roman"/>
          <w:sz w:val="28"/>
        </w:rPr>
        <w:footnoteReference w:id="1"/>
      </w:r>
      <w:r w:rsidRPr="00AB01C9">
        <w:rPr>
          <w:rFonts w:ascii="Times New Roman" w:hAnsi="Times New Roman"/>
          <w:sz w:val="28"/>
        </w:rPr>
        <w:t xml:space="preserve">. </w:t>
      </w:r>
    </w:p>
    <w:p w:rsidR="00911908" w:rsidRPr="00AB01C9" w:rsidRDefault="00911908" w:rsidP="00AB01C9">
      <w:pPr>
        <w:spacing w:after="0" w:line="360" w:lineRule="auto"/>
        <w:ind w:firstLine="709"/>
        <w:jc w:val="both"/>
        <w:rPr>
          <w:rFonts w:ascii="Times New Roman" w:hAnsi="Times New Roman"/>
          <w:sz w:val="28"/>
        </w:rPr>
      </w:pPr>
      <w:r w:rsidRPr="00AB01C9">
        <w:rPr>
          <w:rFonts w:ascii="Times New Roman" w:hAnsi="Times New Roman"/>
          <w:sz w:val="28"/>
        </w:rPr>
        <w:t>Кроме того, он может быть заинтересован в получении определённых прав, гарантированных той или иной ценной бумагой (например, права голоса).</w:t>
      </w:r>
    </w:p>
    <w:p w:rsidR="00911908" w:rsidRPr="00AB01C9" w:rsidRDefault="00911908" w:rsidP="00AB01C9">
      <w:pPr>
        <w:spacing w:after="0" w:line="360" w:lineRule="auto"/>
        <w:ind w:firstLine="709"/>
        <w:jc w:val="both"/>
        <w:rPr>
          <w:rFonts w:ascii="Times New Roman" w:hAnsi="Times New Roman"/>
          <w:sz w:val="28"/>
        </w:rPr>
      </w:pPr>
      <w:r w:rsidRPr="00AB01C9">
        <w:rPr>
          <w:rFonts w:ascii="Times New Roman" w:hAnsi="Times New Roman"/>
          <w:sz w:val="28"/>
        </w:rPr>
        <w:t>Классификация</w:t>
      </w:r>
      <w:r w:rsidR="00AB01C9">
        <w:rPr>
          <w:rFonts w:ascii="Times New Roman" w:hAnsi="Times New Roman"/>
          <w:sz w:val="28"/>
        </w:rPr>
        <w:t xml:space="preserve"> </w:t>
      </w:r>
      <w:r w:rsidRPr="00AB01C9">
        <w:rPr>
          <w:rFonts w:ascii="Times New Roman" w:hAnsi="Times New Roman"/>
          <w:sz w:val="28"/>
        </w:rPr>
        <w:t>инвесторов по принципу многих других классификаций строятся, исходя из доминирующего признака.</w:t>
      </w:r>
    </w:p>
    <w:p w:rsidR="00911908" w:rsidRPr="00AB01C9" w:rsidRDefault="00911908" w:rsidP="00AB01C9">
      <w:pPr>
        <w:spacing w:after="0" w:line="360" w:lineRule="auto"/>
        <w:ind w:firstLine="709"/>
        <w:jc w:val="both"/>
        <w:rPr>
          <w:rFonts w:ascii="Times New Roman" w:hAnsi="Times New Roman"/>
          <w:sz w:val="28"/>
        </w:rPr>
      </w:pPr>
      <w:r w:rsidRPr="00AB01C9">
        <w:rPr>
          <w:rFonts w:ascii="Times New Roman" w:hAnsi="Times New Roman"/>
          <w:sz w:val="28"/>
        </w:rPr>
        <w:t xml:space="preserve">Анализ современных инвестиционных процессов, происходящих в России, позволяет выделить различные группы инвесторов по институциональному признаку, по уровню профессионализма и корректности намерений, а также классифицировать инвесторов по типу «инвестиционного» приоритета. </w:t>
      </w:r>
    </w:p>
    <w:p w:rsidR="00911908" w:rsidRPr="00AB01C9" w:rsidRDefault="00911908" w:rsidP="00AB01C9">
      <w:pPr>
        <w:spacing w:after="0" w:line="360" w:lineRule="auto"/>
        <w:ind w:firstLine="709"/>
        <w:jc w:val="both"/>
        <w:rPr>
          <w:rFonts w:ascii="Times New Roman" w:hAnsi="Times New Roman"/>
          <w:sz w:val="28"/>
        </w:rPr>
      </w:pPr>
      <w:r w:rsidRPr="00AB01C9">
        <w:rPr>
          <w:rFonts w:ascii="Times New Roman" w:hAnsi="Times New Roman"/>
          <w:sz w:val="28"/>
        </w:rPr>
        <w:t xml:space="preserve">Мы рассмотрим построение классификации инвесторов, являющейся частью общего плана по систематизации различных трактовок рациональности поведения инвесторов, принятых в экономике. </w:t>
      </w:r>
    </w:p>
    <w:p w:rsidR="00911908" w:rsidRPr="00AB01C9" w:rsidRDefault="00911908" w:rsidP="00AB01C9">
      <w:pPr>
        <w:spacing w:after="0" w:line="360" w:lineRule="auto"/>
        <w:ind w:firstLine="709"/>
        <w:jc w:val="both"/>
        <w:rPr>
          <w:rFonts w:ascii="Times New Roman" w:hAnsi="Times New Roman"/>
          <w:sz w:val="28"/>
        </w:rPr>
      </w:pPr>
      <w:r w:rsidRPr="00AB01C9">
        <w:rPr>
          <w:rFonts w:ascii="Times New Roman" w:hAnsi="Times New Roman"/>
          <w:sz w:val="28"/>
        </w:rPr>
        <w:t>Исходя из классификации инвесторов по институциональному признаку, выделяются следующие виды инвесторов:</w:t>
      </w:r>
    </w:p>
    <w:p w:rsidR="00911908" w:rsidRPr="00AB01C9" w:rsidRDefault="00911908" w:rsidP="00AB01C9">
      <w:pPr>
        <w:numPr>
          <w:ilvl w:val="0"/>
          <w:numId w:val="12"/>
        </w:numPr>
        <w:spacing w:after="0" w:line="360" w:lineRule="auto"/>
        <w:ind w:left="0" w:firstLine="709"/>
        <w:jc w:val="both"/>
        <w:rPr>
          <w:rFonts w:ascii="Times New Roman" w:hAnsi="Times New Roman"/>
          <w:sz w:val="28"/>
        </w:rPr>
      </w:pPr>
      <w:r w:rsidRPr="00AB01C9">
        <w:rPr>
          <w:rFonts w:ascii="Times New Roman" w:hAnsi="Times New Roman"/>
          <w:sz w:val="28"/>
        </w:rPr>
        <w:t>Институциональные инвесторы – банки, фонды.</w:t>
      </w:r>
    </w:p>
    <w:p w:rsidR="00911908" w:rsidRPr="00AB01C9" w:rsidRDefault="00911908" w:rsidP="00AB01C9">
      <w:pPr>
        <w:numPr>
          <w:ilvl w:val="0"/>
          <w:numId w:val="12"/>
        </w:numPr>
        <w:spacing w:after="0" w:line="360" w:lineRule="auto"/>
        <w:ind w:left="0" w:firstLine="709"/>
        <w:jc w:val="both"/>
        <w:rPr>
          <w:rFonts w:ascii="Times New Roman" w:hAnsi="Times New Roman"/>
          <w:sz w:val="28"/>
        </w:rPr>
      </w:pPr>
      <w:r w:rsidRPr="00AB01C9">
        <w:rPr>
          <w:rFonts w:ascii="Times New Roman" w:hAnsi="Times New Roman"/>
          <w:sz w:val="28"/>
        </w:rPr>
        <w:t>Частные инвесторы – физические лица, участвующие в инвестиционных процессах.</w:t>
      </w:r>
    </w:p>
    <w:p w:rsidR="00351A75" w:rsidRPr="00AB01C9" w:rsidRDefault="00911908" w:rsidP="00AB01C9">
      <w:pPr>
        <w:spacing w:after="0" w:line="360" w:lineRule="auto"/>
        <w:ind w:firstLine="709"/>
        <w:jc w:val="both"/>
        <w:rPr>
          <w:rFonts w:ascii="Times New Roman" w:hAnsi="Times New Roman"/>
          <w:sz w:val="28"/>
        </w:rPr>
      </w:pPr>
      <w:r w:rsidRPr="00AB01C9">
        <w:rPr>
          <w:rFonts w:ascii="Times New Roman" w:hAnsi="Times New Roman"/>
          <w:sz w:val="28"/>
        </w:rPr>
        <w:t>Следующим видом классификации является классификация инвесторов по профессиональному уровню и корректности намерений. Исходя из данного критерия, выделяются следующие виды инвесторов [4; с. 102].</w:t>
      </w:r>
    </w:p>
    <w:p w:rsidR="00351A75" w:rsidRPr="00AB01C9" w:rsidRDefault="00351A75" w:rsidP="00AB01C9">
      <w:pPr>
        <w:spacing w:after="0" w:line="360" w:lineRule="auto"/>
        <w:ind w:firstLine="709"/>
        <w:jc w:val="both"/>
        <w:rPr>
          <w:rFonts w:ascii="Times New Roman" w:hAnsi="Times New Roman"/>
          <w:sz w:val="28"/>
        </w:rPr>
      </w:pPr>
      <w:r w:rsidRPr="00AB01C9">
        <w:rPr>
          <w:rFonts w:ascii="Times New Roman" w:hAnsi="Times New Roman"/>
          <w:sz w:val="28"/>
        </w:rPr>
        <w:t xml:space="preserve">- </w:t>
      </w:r>
      <w:r w:rsidR="00911908" w:rsidRPr="00AB01C9">
        <w:rPr>
          <w:rFonts w:ascii="Times New Roman" w:hAnsi="Times New Roman"/>
          <w:sz w:val="28"/>
        </w:rPr>
        <w:t>профессионалы – профессиональные компании или частные лица, владеющие специальными знаниями и квалификацией в области принятия инвестиционных решений и управления инвестициями, и принимающие решения на базе четко сформулирова</w:t>
      </w:r>
      <w:r w:rsidRPr="00AB01C9">
        <w:rPr>
          <w:rFonts w:ascii="Times New Roman" w:hAnsi="Times New Roman"/>
          <w:sz w:val="28"/>
        </w:rPr>
        <w:t>нных инвестиционных приоритетов;</w:t>
      </w:r>
      <w:r w:rsidR="00911908" w:rsidRPr="00AB01C9">
        <w:rPr>
          <w:rFonts w:ascii="Times New Roman" w:hAnsi="Times New Roman"/>
          <w:sz w:val="28"/>
        </w:rPr>
        <w:t xml:space="preserve"> </w:t>
      </w:r>
    </w:p>
    <w:p w:rsidR="00911908" w:rsidRPr="00AB01C9" w:rsidRDefault="00351A75" w:rsidP="00AB01C9">
      <w:pPr>
        <w:spacing w:after="0" w:line="360" w:lineRule="auto"/>
        <w:ind w:firstLine="709"/>
        <w:jc w:val="both"/>
        <w:rPr>
          <w:rFonts w:ascii="Times New Roman" w:hAnsi="Times New Roman"/>
          <w:sz w:val="28"/>
        </w:rPr>
      </w:pPr>
      <w:r w:rsidRPr="00AB01C9">
        <w:rPr>
          <w:rFonts w:ascii="Times New Roman" w:hAnsi="Times New Roman"/>
          <w:sz w:val="28"/>
        </w:rPr>
        <w:t xml:space="preserve">- </w:t>
      </w:r>
      <w:r w:rsidR="00911908" w:rsidRPr="00AB01C9">
        <w:rPr>
          <w:rFonts w:ascii="Times New Roman" w:hAnsi="Times New Roman"/>
          <w:sz w:val="28"/>
        </w:rPr>
        <w:t xml:space="preserve">непрофессионалы – крупные или мелкие нефинансовые компании с неясными критериями принятия инвестиционных решений, не имеющие в своей организационной структуре четкой системы принятия инвестиционных решений и контроля над их эффективностью. </w:t>
      </w:r>
    </w:p>
    <w:p w:rsidR="00351A75" w:rsidRPr="00AB01C9" w:rsidRDefault="00911908" w:rsidP="00AB01C9">
      <w:pPr>
        <w:spacing w:after="0" w:line="360" w:lineRule="auto"/>
        <w:ind w:firstLine="709"/>
        <w:jc w:val="both"/>
        <w:rPr>
          <w:rFonts w:ascii="Times New Roman" w:hAnsi="Times New Roman"/>
          <w:sz w:val="28"/>
        </w:rPr>
      </w:pPr>
      <w:r w:rsidRPr="00AB01C9">
        <w:rPr>
          <w:rFonts w:ascii="Times New Roman" w:hAnsi="Times New Roman"/>
          <w:sz w:val="28"/>
        </w:rPr>
        <w:t>К сожалению, многие крупные российские компании являются типичными непрофессиональными инвесторами. В особенной степени это относилось к периоду приватизации [2; с. 65].</w:t>
      </w:r>
    </w:p>
    <w:p w:rsidR="00911908" w:rsidRPr="00AB01C9" w:rsidRDefault="00351A75" w:rsidP="00AB01C9">
      <w:pPr>
        <w:spacing w:after="0" w:line="360" w:lineRule="auto"/>
        <w:ind w:firstLine="709"/>
        <w:jc w:val="both"/>
        <w:rPr>
          <w:rFonts w:ascii="Times New Roman" w:hAnsi="Times New Roman"/>
          <w:sz w:val="28"/>
        </w:rPr>
      </w:pPr>
      <w:r w:rsidRPr="00AB01C9">
        <w:rPr>
          <w:rFonts w:ascii="Times New Roman" w:hAnsi="Times New Roman"/>
          <w:sz w:val="28"/>
        </w:rPr>
        <w:t xml:space="preserve">- </w:t>
      </w:r>
      <w:r w:rsidR="00911908" w:rsidRPr="00AB01C9">
        <w:rPr>
          <w:rFonts w:ascii="Times New Roman" w:hAnsi="Times New Roman"/>
          <w:sz w:val="28"/>
        </w:rPr>
        <w:t xml:space="preserve">мародеры – компании с сомнительными целями, осуществляющие выкуп акций через банкротство с дальнейшим выводов активов предприятия. Данный тип инвесторов получил сильное развитие в России в связи с несовершенством законодательства о банкротстве. </w:t>
      </w:r>
    </w:p>
    <w:p w:rsidR="00911908" w:rsidRPr="00AB01C9" w:rsidRDefault="00911908" w:rsidP="00AB01C9">
      <w:pPr>
        <w:spacing w:after="0" w:line="360" w:lineRule="auto"/>
        <w:ind w:firstLine="709"/>
        <w:jc w:val="both"/>
        <w:rPr>
          <w:rFonts w:ascii="Times New Roman" w:hAnsi="Times New Roman"/>
          <w:sz w:val="28"/>
        </w:rPr>
      </w:pPr>
      <w:r w:rsidRPr="00AB01C9">
        <w:rPr>
          <w:rFonts w:ascii="Times New Roman" w:hAnsi="Times New Roman"/>
          <w:sz w:val="28"/>
        </w:rPr>
        <w:t>Следующим квалификационным признакам является классификация инвесторов, согласно имеющимся у него инвестиционным приоритетам.</w:t>
      </w:r>
    </w:p>
    <w:p w:rsidR="00911908" w:rsidRPr="00AB01C9" w:rsidRDefault="00911908" w:rsidP="00AB01C9">
      <w:pPr>
        <w:spacing w:after="0" w:line="360" w:lineRule="auto"/>
        <w:ind w:firstLine="709"/>
        <w:jc w:val="both"/>
        <w:rPr>
          <w:rFonts w:ascii="Times New Roman" w:hAnsi="Times New Roman"/>
          <w:sz w:val="28"/>
        </w:rPr>
      </w:pPr>
      <w:r w:rsidRPr="00AB01C9">
        <w:rPr>
          <w:rFonts w:ascii="Times New Roman" w:hAnsi="Times New Roman"/>
          <w:sz w:val="28"/>
        </w:rPr>
        <w:t xml:space="preserve">Типы «инвесторов» по инвестиционным приоритетам: </w:t>
      </w:r>
    </w:p>
    <w:p w:rsidR="00911908" w:rsidRPr="00AB01C9" w:rsidRDefault="00911908" w:rsidP="00AB01C9">
      <w:pPr>
        <w:spacing w:after="0" w:line="360" w:lineRule="auto"/>
        <w:ind w:firstLine="709"/>
        <w:jc w:val="both"/>
        <w:rPr>
          <w:rFonts w:ascii="Times New Roman" w:hAnsi="Times New Roman"/>
          <w:sz w:val="28"/>
        </w:rPr>
      </w:pPr>
      <w:r w:rsidRPr="00AB01C9">
        <w:rPr>
          <w:rFonts w:ascii="Times New Roman" w:hAnsi="Times New Roman"/>
          <w:sz w:val="28"/>
        </w:rPr>
        <w:t xml:space="preserve">1. Стратегические инвесторы – заинтересованы в управлении бизнесом. Им интересны потенциальные факторы и ресурсы, усиливающие их стратегическую позицию (рынки сбыта, звенья производственных процессов и т.д.). Как правило, это банки и крупные ФПГ или промышленные предприятия. (Альфа Групп, АФК Система). </w:t>
      </w:r>
    </w:p>
    <w:p w:rsidR="00911908" w:rsidRPr="00AB01C9" w:rsidRDefault="00911908" w:rsidP="00AB01C9">
      <w:pPr>
        <w:spacing w:after="0" w:line="360" w:lineRule="auto"/>
        <w:ind w:firstLine="709"/>
        <w:jc w:val="both"/>
        <w:rPr>
          <w:rFonts w:ascii="Times New Roman" w:hAnsi="Times New Roman"/>
          <w:sz w:val="28"/>
        </w:rPr>
      </w:pPr>
      <w:r w:rsidRPr="00AB01C9">
        <w:rPr>
          <w:rFonts w:ascii="Times New Roman" w:hAnsi="Times New Roman"/>
          <w:sz w:val="28"/>
        </w:rPr>
        <w:t xml:space="preserve">2. Стратегические инвесторы – ориентированы, в частности, на создание инвестиционно-привлекательного бизнеса для портфельных инвесторов и кредитующих организаций. </w:t>
      </w:r>
    </w:p>
    <w:p w:rsidR="00911908" w:rsidRPr="00AB01C9" w:rsidRDefault="00911908" w:rsidP="00AB01C9">
      <w:pPr>
        <w:spacing w:after="0" w:line="360" w:lineRule="auto"/>
        <w:ind w:firstLine="709"/>
        <w:jc w:val="both"/>
        <w:rPr>
          <w:rFonts w:ascii="Times New Roman" w:hAnsi="Times New Roman"/>
          <w:sz w:val="28"/>
        </w:rPr>
      </w:pPr>
      <w:r w:rsidRPr="00AB01C9">
        <w:rPr>
          <w:rFonts w:ascii="Times New Roman" w:hAnsi="Times New Roman"/>
          <w:sz w:val="28"/>
        </w:rPr>
        <w:t xml:space="preserve">3. Портфельные (финансовые) инвесторы – заинтересованы в динамике роста стоимости при минимизации рисков. Данных инвесторов, в первую очередь, интересует потенциал роста стоимости бизнеса (пакетов акций). Портфельные инвесторы, как правило, не вмешиваются в управление объектами инвестиций (таких в области слияний и поглощений почти нет, кроме СМКБ), в то время как фонды прямых инвестиций приобретают значительные пакеты акций предприятий с целью контролировать свою эффективность (МКБ, Павловы). </w:t>
      </w:r>
    </w:p>
    <w:p w:rsidR="003B4D67" w:rsidRPr="00AB01C9" w:rsidRDefault="00911908" w:rsidP="00AB01C9">
      <w:pPr>
        <w:spacing w:after="0" w:line="360" w:lineRule="auto"/>
        <w:ind w:firstLine="709"/>
        <w:jc w:val="both"/>
        <w:rPr>
          <w:rFonts w:ascii="Times New Roman" w:hAnsi="Times New Roman"/>
          <w:sz w:val="28"/>
        </w:rPr>
      </w:pPr>
      <w:r w:rsidRPr="00AB01C9">
        <w:rPr>
          <w:rFonts w:ascii="Times New Roman" w:hAnsi="Times New Roman"/>
          <w:sz w:val="28"/>
        </w:rPr>
        <w:t>4. Портфельные (институциональные) инвесторы - будучи заинтересованы, прежде всего, в динамике роста стоимости и минимизации рисков, этот тип инвесторов предъявляет следующие требования к бизнесу:</w:t>
      </w:r>
      <w:r w:rsidR="00AB01C9">
        <w:rPr>
          <w:rFonts w:ascii="Times New Roman" w:hAnsi="Times New Roman"/>
          <w:sz w:val="28"/>
        </w:rPr>
        <w:t xml:space="preserve"> </w:t>
      </w:r>
      <w:r w:rsidRPr="00AB01C9">
        <w:rPr>
          <w:rFonts w:ascii="Times New Roman" w:hAnsi="Times New Roman"/>
          <w:sz w:val="28"/>
        </w:rPr>
        <w:t xml:space="preserve">прозрачность; приоритеты, цели и стратегия; обеспечение «выхода» из проекта для портфельного инвестора. </w:t>
      </w:r>
    </w:p>
    <w:p w:rsidR="00D471FF" w:rsidRPr="00AB01C9" w:rsidRDefault="00D471FF" w:rsidP="00AB01C9">
      <w:pPr>
        <w:spacing w:after="0" w:line="360" w:lineRule="auto"/>
        <w:ind w:firstLine="709"/>
        <w:jc w:val="both"/>
        <w:rPr>
          <w:rFonts w:ascii="Times New Roman" w:hAnsi="Times New Roman"/>
          <w:sz w:val="28"/>
        </w:rPr>
      </w:pPr>
      <w:r w:rsidRPr="00AB01C9">
        <w:rPr>
          <w:rFonts w:ascii="Times New Roman" w:hAnsi="Times New Roman"/>
          <w:sz w:val="28"/>
          <w:szCs w:val="28"/>
        </w:rPr>
        <w:t>Формирование фондового рынка в России повлекло за собой возникно</w:t>
      </w:r>
      <w:r w:rsidRPr="00AB01C9">
        <w:rPr>
          <w:rFonts w:ascii="Times New Roman" w:hAnsi="Times New Roman"/>
          <w:sz w:val="28"/>
          <w:szCs w:val="28"/>
        </w:rPr>
        <w:softHyphen/>
        <w:t>вение связанных с этим процессом многочисленных проблем, преодоление которых необходимо для дальнейшего у</w:t>
      </w:r>
      <w:r w:rsidR="00AB01C9">
        <w:rPr>
          <w:rFonts w:ascii="Times New Roman" w:hAnsi="Times New Roman"/>
          <w:sz w:val="28"/>
          <w:szCs w:val="28"/>
        </w:rPr>
        <w:t>спешного развития и функциониро</w:t>
      </w:r>
      <w:r w:rsidRPr="00AB01C9">
        <w:rPr>
          <w:rFonts w:ascii="Times New Roman" w:hAnsi="Times New Roman"/>
          <w:sz w:val="28"/>
          <w:szCs w:val="28"/>
        </w:rPr>
        <w:t>вания рынка ценных бумаг. Можно выделить следующие ключевые проблемы развития российского фондового рынка, которые требуют первоочередного решения</w:t>
      </w:r>
      <w:r w:rsidR="00911908" w:rsidRPr="00AB01C9">
        <w:rPr>
          <w:rStyle w:val="a6"/>
          <w:rFonts w:ascii="Times New Roman" w:hAnsi="Times New Roman"/>
          <w:sz w:val="28"/>
          <w:vertAlign w:val="baseline"/>
        </w:rPr>
        <w:t xml:space="preserve"> </w:t>
      </w:r>
      <w:r w:rsidR="00911908" w:rsidRPr="00AB01C9">
        <w:rPr>
          <w:rStyle w:val="a6"/>
          <w:rFonts w:ascii="Times New Roman" w:hAnsi="Times New Roman"/>
          <w:sz w:val="28"/>
          <w:szCs w:val="28"/>
          <w:vertAlign w:val="baseline"/>
        </w:rPr>
        <w:t>[</w:t>
      </w:r>
      <w:r w:rsidR="003B4D67" w:rsidRPr="00AB01C9">
        <w:rPr>
          <w:rStyle w:val="a6"/>
          <w:rFonts w:ascii="Times New Roman" w:hAnsi="Times New Roman"/>
          <w:sz w:val="28"/>
          <w:szCs w:val="28"/>
          <w:vertAlign w:val="baseline"/>
        </w:rPr>
        <w:t>12</w:t>
      </w:r>
      <w:r w:rsidR="00911908" w:rsidRPr="00AB01C9">
        <w:rPr>
          <w:rStyle w:val="a6"/>
          <w:rFonts w:ascii="Times New Roman" w:hAnsi="Times New Roman"/>
          <w:sz w:val="28"/>
          <w:szCs w:val="28"/>
          <w:vertAlign w:val="baseline"/>
        </w:rPr>
        <w:t>, с. 112]</w:t>
      </w:r>
    </w:p>
    <w:p w:rsidR="00D471FF" w:rsidRPr="00AB01C9" w:rsidRDefault="00D471FF" w:rsidP="00AB01C9">
      <w:pPr>
        <w:widowControl w:val="0"/>
        <w:numPr>
          <w:ilvl w:val="0"/>
          <w:numId w:val="3"/>
        </w:numPr>
        <w:shd w:val="clear" w:color="auto" w:fill="FFFFFF"/>
        <w:tabs>
          <w:tab w:val="left" w:pos="466"/>
        </w:tabs>
        <w:suppressAutoHyphens/>
        <w:autoSpaceDE w:val="0"/>
        <w:spacing w:after="0" w:line="360" w:lineRule="auto"/>
        <w:ind w:firstLine="709"/>
        <w:jc w:val="both"/>
        <w:rPr>
          <w:rFonts w:ascii="Times New Roman" w:hAnsi="Times New Roman"/>
          <w:sz w:val="28"/>
          <w:szCs w:val="28"/>
        </w:rPr>
      </w:pPr>
      <w:r w:rsidRPr="00AB01C9">
        <w:rPr>
          <w:rFonts w:ascii="Times New Roman" w:hAnsi="Times New Roman"/>
          <w:sz w:val="28"/>
          <w:szCs w:val="28"/>
        </w:rPr>
        <w:t>Окончательный выбор модели фондового рынка, а также определение доли источников финансирования хозяйства и бюджета за счет выпуска ценных бумаг.</w:t>
      </w:r>
    </w:p>
    <w:p w:rsidR="00D471FF" w:rsidRPr="00AB01C9" w:rsidRDefault="00D471FF" w:rsidP="00AB01C9">
      <w:pPr>
        <w:widowControl w:val="0"/>
        <w:numPr>
          <w:ilvl w:val="0"/>
          <w:numId w:val="3"/>
        </w:numPr>
        <w:shd w:val="clear" w:color="auto" w:fill="FFFFFF"/>
        <w:tabs>
          <w:tab w:val="left" w:pos="466"/>
        </w:tabs>
        <w:suppressAutoHyphens/>
        <w:autoSpaceDE w:val="0"/>
        <w:spacing w:after="0" w:line="360" w:lineRule="auto"/>
        <w:ind w:firstLine="709"/>
        <w:jc w:val="both"/>
        <w:rPr>
          <w:rFonts w:ascii="Times New Roman" w:hAnsi="Times New Roman"/>
          <w:sz w:val="28"/>
          <w:szCs w:val="28"/>
        </w:rPr>
      </w:pPr>
      <w:r w:rsidRPr="00AB01C9">
        <w:rPr>
          <w:rFonts w:ascii="Times New Roman" w:hAnsi="Times New Roman"/>
          <w:sz w:val="28"/>
          <w:szCs w:val="28"/>
        </w:rPr>
        <w:t>Создание согласованной системы государственного регулирования фондового рынка для преодоления раздробленности и пересечения функций многих государственных органов.</w:t>
      </w:r>
    </w:p>
    <w:p w:rsidR="00D471FF" w:rsidRPr="00AB01C9" w:rsidRDefault="00D471FF" w:rsidP="00AB01C9">
      <w:pPr>
        <w:widowControl w:val="0"/>
        <w:numPr>
          <w:ilvl w:val="0"/>
          <w:numId w:val="3"/>
        </w:numPr>
        <w:shd w:val="clear" w:color="auto" w:fill="FFFFFF"/>
        <w:tabs>
          <w:tab w:val="left" w:pos="466"/>
        </w:tabs>
        <w:suppressAutoHyphens/>
        <w:autoSpaceDE w:val="0"/>
        <w:spacing w:after="0" w:line="360" w:lineRule="auto"/>
        <w:ind w:firstLine="709"/>
        <w:jc w:val="both"/>
        <w:rPr>
          <w:rFonts w:ascii="Times New Roman" w:hAnsi="Times New Roman"/>
          <w:sz w:val="28"/>
          <w:szCs w:val="28"/>
        </w:rPr>
      </w:pPr>
      <w:r w:rsidRPr="00AB01C9">
        <w:rPr>
          <w:rFonts w:ascii="Times New Roman" w:hAnsi="Times New Roman"/>
          <w:sz w:val="28"/>
          <w:szCs w:val="28"/>
        </w:rPr>
        <w:t>Формирование сильной комиссии по ценным бумагам и фондовому рынку, которая сможет объединить ресурсы государства и частного сектора на цели создания рынка ценных бумаг.</w:t>
      </w:r>
    </w:p>
    <w:p w:rsidR="00D471FF" w:rsidRPr="00AB01C9" w:rsidRDefault="00D471FF" w:rsidP="00AB01C9">
      <w:pPr>
        <w:pStyle w:val="af"/>
        <w:spacing w:before="0" w:after="0" w:line="360" w:lineRule="auto"/>
        <w:ind w:firstLine="709"/>
        <w:jc w:val="both"/>
        <w:rPr>
          <w:color w:val="auto"/>
          <w:sz w:val="28"/>
          <w:szCs w:val="28"/>
        </w:rPr>
      </w:pPr>
      <w:r w:rsidRPr="00AB01C9">
        <w:rPr>
          <w:color w:val="auto"/>
          <w:sz w:val="28"/>
          <w:szCs w:val="28"/>
        </w:rPr>
        <w:t>Несмотря на все отрицательные хар</w:t>
      </w:r>
      <w:r w:rsidR="00AB01C9">
        <w:rPr>
          <w:color w:val="auto"/>
          <w:sz w:val="28"/>
          <w:szCs w:val="28"/>
        </w:rPr>
        <w:t>актеристики, современный россий</w:t>
      </w:r>
      <w:r w:rsidRPr="00AB01C9">
        <w:rPr>
          <w:color w:val="auto"/>
          <w:sz w:val="28"/>
          <w:szCs w:val="28"/>
        </w:rPr>
        <w:t>ский фондовый рынок — это динамично развивающийся рынок.</w:t>
      </w:r>
    </w:p>
    <w:p w:rsidR="00D471FF" w:rsidRPr="00AB01C9" w:rsidRDefault="00D471FF" w:rsidP="00AB01C9">
      <w:pPr>
        <w:shd w:val="clear" w:color="auto" w:fill="FFFFFF"/>
        <w:spacing w:after="0" w:line="360" w:lineRule="auto"/>
        <w:ind w:firstLine="709"/>
        <w:jc w:val="both"/>
        <w:rPr>
          <w:rFonts w:ascii="Times New Roman" w:hAnsi="Times New Roman"/>
          <w:sz w:val="28"/>
          <w:szCs w:val="28"/>
        </w:rPr>
      </w:pPr>
      <w:r w:rsidRPr="00AB01C9">
        <w:rPr>
          <w:rFonts w:ascii="Times New Roman" w:hAnsi="Times New Roman"/>
          <w:sz w:val="28"/>
          <w:szCs w:val="28"/>
        </w:rPr>
        <w:t>Российский фондовый рынок характеризуется:</w:t>
      </w:r>
    </w:p>
    <w:p w:rsidR="003B4D67" w:rsidRPr="00AB01C9" w:rsidRDefault="003B4D67" w:rsidP="00AB01C9">
      <w:pPr>
        <w:widowControl w:val="0"/>
        <w:shd w:val="clear" w:color="auto" w:fill="FFFFFF"/>
        <w:tabs>
          <w:tab w:val="left" w:pos="202"/>
        </w:tabs>
        <w:suppressAutoHyphens/>
        <w:autoSpaceDE w:val="0"/>
        <w:spacing w:after="0" w:line="360" w:lineRule="auto"/>
        <w:ind w:firstLine="709"/>
        <w:jc w:val="both"/>
        <w:rPr>
          <w:rFonts w:ascii="Times New Roman" w:hAnsi="Times New Roman"/>
          <w:sz w:val="28"/>
          <w:szCs w:val="28"/>
        </w:rPr>
      </w:pPr>
      <w:r w:rsidRPr="00AB01C9">
        <w:rPr>
          <w:rFonts w:ascii="Times New Roman" w:hAnsi="Times New Roman"/>
          <w:sz w:val="28"/>
          <w:szCs w:val="28"/>
        </w:rPr>
        <w:t xml:space="preserve">- </w:t>
      </w:r>
      <w:r w:rsidR="00D471FF" w:rsidRPr="00AB01C9">
        <w:rPr>
          <w:rFonts w:ascii="Times New Roman" w:hAnsi="Times New Roman"/>
          <w:sz w:val="28"/>
          <w:szCs w:val="28"/>
        </w:rPr>
        <w:t>небольшими объемами и не ликвидностью;</w:t>
      </w:r>
    </w:p>
    <w:p w:rsidR="003B4D67" w:rsidRPr="00AB01C9" w:rsidRDefault="003B4D67" w:rsidP="00AB01C9">
      <w:pPr>
        <w:widowControl w:val="0"/>
        <w:shd w:val="clear" w:color="auto" w:fill="FFFFFF"/>
        <w:tabs>
          <w:tab w:val="left" w:pos="202"/>
        </w:tabs>
        <w:suppressAutoHyphens/>
        <w:autoSpaceDE w:val="0"/>
        <w:spacing w:after="0" w:line="360" w:lineRule="auto"/>
        <w:ind w:firstLine="709"/>
        <w:jc w:val="both"/>
        <w:rPr>
          <w:rFonts w:ascii="Times New Roman" w:hAnsi="Times New Roman"/>
          <w:sz w:val="28"/>
          <w:szCs w:val="28"/>
        </w:rPr>
      </w:pPr>
      <w:r w:rsidRPr="00AB01C9">
        <w:rPr>
          <w:rFonts w:ascii="Times New Roman" w:hAnsi="Times New Roman"/>
          <w:sz w:val="28"/>
          <w:szCs w:val="28"/>
        </w:rPr>
        <w:t xml:space="preserve">- </w:t>
      </w:r>
      <w:r w:rsidR="00D471FF" w:rsidRPr="00AB01C9">
        <w:rPr>
          <w:rFonts w:ascii="Times New Roman" w:hAnsi="Times New Roman"/>
          <w:sz w:val="28"/>
          <w:szCs w:val="28"/>
        </w:rPr>
        <w:t>неразвитостью материальной базы, технологий торговли, регу</w:t>
      </w:r>
      <w:r w:rsidR="00AB01C9">
        <w:rPr>
          <w:rFonts w:ascii="Times New Roman" w:hAnsi="Times New Roman"/>
          <w:sz w:val="28"/>
          <w:szCs w:val="28"/>
        </w:rPr>
        <w:t>лятив</w:t>
      </w:r>
      <w:r w:rsidR="00D471FF" w:rsidRPr="00AB01C9">
        <w:rPr>
          <w:rFonts w:ascii="Times New Roman" w:hAnsi="Times New Roman"/>
          <w:sz w:val="28"/>
          <w:szCs w:val="28"/>
        </w:rPr>
        <w:t>ной и информационной инфраструктуры;</w:t>
      </w:r>
    </w:p>
    <w:p w:rsidR="003B4D67" w:rsidRPr="00AB01C9" w:rsidRDefault="003B4D67" w:rsidP="00AB01C9">
      <w:pPr>
        <w:widowControl w:val="0"/>
        <w:shd w:val="clear" w:color="auto" w:fill="FFFFFF"/>
        <w:tabs>
          <w:tab w:val="left" w:pos="202"/>
        </w:tabs>
        <w:suppressAutoHyphens/>
        <w:autoSpaceDE w:val="0"/>
        <w:spacing w:after="0" w:line="360" w:lineRule="auto"/>
        <w:ind w:firstLine="709"/>
        <w:jc w:val="both"/>
        <w:rPr>
          <w:rFonts w:ascii="Times New Roman" w:hAnsi="Times New Roman"/>
          <w:sz w:val="28"/>
          <w:szCs w:val="28"/>
        </w:rPr>
      </w:pPr>
      <w:r w:rsidRPr="00AB01C9">
        <w:rPr>
          <w:rFonts w:ascii="Times New Roman" w:hAnsi="Times New Roman"/>
          <w:sz w:val="28"/>
          <w:szCs w:val="28"/>
        </w:rPr>
        <w:t xml:space="preserve">- </w:t>
      </w:r>
      <w:r w:rsidR="00D471FF" w:rsidRPr="00AB01C9">
        <w:rPr>
          <w:rFonts w:ascii="Times New Roman" w:hAnsi="Times New Roman"/>
          <w:sz w:val="28"/>
          <w:szCs w:val="28"/>
        </w:rPr>
        <w:t>раздробленной системой государственного регулирования;</w:t>
      </w:r>
    </w:p>
    <w:p w:rsidR="003B4D67" w:rsidRPr="00AB01C9" w:rsidRDefault="003B4D67" w:rsidP="00AB01C9">
      <w:pPr>
        <w:widowControl w:val="0"/>
        <w:shd w:val="clear" w:color="auto" w:fill="FFFFFF"/>
        <w:tabs>
          <w:tab w:val="left" w:pos="202"/>
        </w:tabs>
        <w:suppressAutoHyphens/>
        <w:autoSpaceDE w:val="0"/>
        <w:spacing w:after="0" w:line="360" w:lineRule="auto"/>
        <w:ind w:firstLine="709"/>
        <w:jc w:val="both"/>
        <w:rPr>
          <w:rFonts w:ascii="Times New Roman" w:hAnsi="Times New Roman"/>
          <w:sz w:val="28"/>
          <w:szCs w:val="28"/>
        </w:rPr>
      </w:pPr>
      <w:r w:rsidRPr="00AB01C9">
        <w:rPr>
          <w:rFonts w:ascii="Times New Roman" w:hAnsi="Times New Roman"/>
          <w:sz w:val="28"/>
          <w:szCs w:val="28"/>
        </w:rPr>
        <w:t xml:space="preserve">- </w:t>
      </w:r>
      <w:r w:rsidR="00D471FF" w:rsidRPr="00AB01C9">
        <w:rPr>
          <w:rFonts w:ascii="Times New Roman" w:hAnsi="Times New Roman"/>
          <w:sz w:val="28"/>
          <w:szCs w:val="28"/>
        </w:rPr>
        <w:t>отсутствием государствен</w:t>
      </w:r>
      <w:r w:rsidR="00AB01C9">
        <w:rPr>
          <w:rFonts w:ascii="Times New Roman" w:hAnsi="Times New Roman"/>
          <w:sz w:val="28"/>
          <w:szCs w:val="28"/>
        </w:rPr>
        <w:t>ной долгосрочной политики форми</w:t>
      </w:r>
      <w:r w:rsidR="00D471FF" w:rsidRPr="00AB01C9">
        <w:rPr>
          <w:rFonts w:ascii="Times New Roman" w:hAnsi="Times New Roman"/>
          <w:sz w:val="28"/>
          <w:szCs w:val="28"/>
        </w:rPr>
        <w:t>рования рынка ценных бумаг;</w:t>
      </w:r>
    </w:p>
    <w:p w:rsidR="003B4D67" w:rsidRPr="00AB01C9" w:rsidRDefault="003B4D67" w:rsidP="00AB01C9">
      <w:pPr>
        <w:widowControl w:val="0"/>
        <w:shd w:val="clear" w:color="auto" w:fill="FFFFFF"/>
        <w:tabs>
          <w:tab w:val="left" w:pos="202"/>
        </w:tabs>
        <w:suppressAutoHyphens/>
        <w:autoSpaceDE w:val="0"/>
        <w:spacing w:after="0" w:line="360" w:lineRule="auto"/>
        <w:ind w:firstLine="709"/>
        <w:jc w:val="both"/>
        <w:rPr>
          <w:rFonts w:ascii="Times New Roman" w:hAnsi="Times New Roman"/>
          <w:sz w:val="28"/>
          <w:szCs w:val="28"/>
        </w:rPr>
      </w:pPr>
      <w:r w:rsidRPr="00AB01C9">
        <w:rPr>
          <w:rFonts w:ascii="Times New Roman" w:hAnsi="Times New Roman"/>
          <w:sz w:val="28"/>
          <w:szCs w:val="28"/>
        </w:rPr>
        <w:t xml:space="preserve">- </w:t>
      </w:r>
      <w:r w:rsidR="00D471FF" w:rsidRPr="00AB01C9">
        <w:rPr>
          <w:rFonts w:ascii="Times New Roman" w:hAnsi="Times New Roman"/>
          <w:sz w:val="28"/>
          <w:szCs w:val="28"/>
        </w:rPr>
        <w:t>высокой степенью всех рисков, связанных с ценными бумагами;</w:t>
      </w:r>
    </w:p>
    <w:p w:rsidR="003B4D67" w:rsidRPr="00AB01C9" w:rsidRDefault="003B4D67" w:rsidP="00AB01C9">
      <w:pPr>
        <w:widowControl w:val="0"/>
        <w:shd w:val="clear" w:color="auto" w:fill="FFFFFF"/>
        <w:tabs>
          <w:tab w:val="left" w:pos="202"/>
        </w:tabs>
        <w:suppressAutoHyphens/>
        <w:autoSpaceDE w:val="0"/>
        <w:spacing w:after="0" w:line="360" w:lineRule="auto"/>
        <w:ind w:firstLine="709"/>
        <w:jc w:val="both"/>
        <w:rPr>
          <w:rFonts w:ascii="Times New Roman" w:hAnsi="Times New Roman"/>
          <w:sz w:val="28"/>
          <w:szCs w:val="28"/>
        </w:rPr>
      </w:pPr>
      <w:r w:rsidRPr="00AB01C9">
        <w:rPr>
          <w:rFonts w:ascii="Times New Roman" w:hAnsi="Times New Roman"/>
          <w:sz w:val="28"/>
          <w:szCs w:val="28"/>
        </w:rPr>
        <w:t xml:space="preserve">- </w:t>
      </w:r>
      <w:r w:rsidR="00D471FF" w:rsidRPr="00AB01C9">
        <w:rPr>
          <w:rFonts w:ascii="Times New Roman" w:hAnsi="Times New Roman"/>
          <w:sz w:val="28"/>
          <w:szCs w:val="28"/>
        </w:rPr>
        <w:t>значительными масштабами грюнде</w:t>
      </w:r>
      <w:r w:rsidR="00AB01C9">
        <w:rPr>
          <w:rFonts w:ascii="Times New Roman" w:hAnsi="Times New Roman"/>
          <w:sz w:val="28"/>
          <w:szCs w:val="28"/>
        </w:rPr>
        <w:t>рства, т.е. агрессивной полити</w:t>
      </w:r>
      <w:r w:rsidR="00D471FF" w:rsidRPr="00AB01C9">
        <w:rPr>
          <w:rFonts w:ascii="Times New Roman" w:hAnsi="Times New Roman"/>
          <w:sz w:val="28"/>
          <w:szCs w:val="28"/>
        </w:rPr>
        <w:t>кой учреждения нежизнеспособных компаний;</w:t>
      </w:r>
    </w:p>
    <w:p w:rsidR="003B4D67" w:rsidRPr="00AB01C9" w:rsidRDefault="003B4D67" w:rsidP="00AB01C9">
      <w:pPr>
        <w:widowControl w:val="0"/>
        <w:shd w:val="clear" w:color="auto" w:fill="FFFFFF"/>
        <w:tabs>
          <w:tab w:val="left" w:pos="202"/>
        </w:tabs>
        <w:suppressAutoHyphens/>
        <w:autoSpaceDE w:val="0"/>
        <w:spacing w:after="0" w:line="360" w:lineRule="auto"/>
        <w:ind w:firstLine="709"/>
        <w:jc w:val="both"/>
        <w:rPr>
          <w:rFonts w:ascii="Times New Roman" w:hAnsi="Times New Roman"/>
          <w:sz w:val="28"/>
          <w:szCs w:val="28"/>
        </w:rPr>
      </w:pPr>
      <w:r w:rsidRPr="00AB01C9">
        <w:rPr>
          <w:rFonts w:ascii="Times New Roman" w:hAnsi="Times New Roman"/>
          <w:sz w:val="28"/>
          <w:szCs w:val="28"/>
        </w:rPr>
        <w:t xml:space="preserve">- </w:t>
      </w:r>
      <w:r w:rsidR="00D471FF" w:rsidRPr="00AB01C9">
        <w:rPr>
          <w:rFonts w:ascii="Times New Roman" w:hAnsi="Times New Roman"/>
          <w:sz w:val="28"/>
          <w:szCs w:val="28"/>
        </w:rPr>
        <w:t>крайней нестабильностью в движениях курсов акций и низкими</w:t>
      </w:r>
      <w:r w:rsidR="00AB01C9">
        <w:rPr>
          <w:rFonts w:ascii="Times New Roman" w:hAnsi="Times New Roman"/>
          <w:sz w:val="28"/>
          <w:szCs w:val="28"/>
        </w:rPr>
        <w:t xml:space="preserve"> </w:t>
      </w:r>
      <w:r w:rsidR="00D471FF" w:rsidRPr="00AB01C9">
        <w:rPr>
          <w:rFonts w:ascii="Times New Roman" w:hAnsi="Times New Roman"/>
          <w:sz w:val="28"/>
          <w:szCs w:val="28"/>
        </w:rPr>
        <w:t>инвестиционными качествами ценных бумаг;</w:t>
      </w:r>
    </w:p>
    <w:p w:rsidR="003B4D67" w:rsidRPr="00AB01C9" w:rsidRDefault="003B4D67" w:rsidP="00AB01C9">
      <w:pPr>
        <w:widowControl w:val="0"/>
        <w:shd w:val="clear" w:color="auto" w:fill="FFFFFF"/>
        <w:tabs>
          <w:tab w:val="left" w:pos="202"/>
        </w:tabs>
        <w:suppressAutoHyphens/>
        <w:autoSpaceDE w:val="0"/>
        <w:spacing w:after="0" w:line="360" w:lineRule="auto"/>
        <w:ind w:firstLine="709"/>
        <w:jc w:val="both"/>
        <w:rPr>
          <w:rFonts w:ascii="Times New Roman" w:hAnsi="Times New Roman"/>
          <w:sz w:val="28"/>
          <w:szCs w:val="28"/>
        </w:rPr>
      </w:pPr>
      <w:r w:rsidRPr="00AB01C9">
        <w:rPr>
          <w:rFonts w:ascii="Times New Roman" w:hAnsi="Times New Roman"/>
          <w:sz w:val="28"/>
          <w:szCs w:val="28"/>
        </w:rPr>
        <w:t xml:space="preserve">- </w:t>
      </w:r>
      <w:r w:rsidR="00D471FF" w:rsidRPr="00AB01C9">
        <w:rPr>
          <w:rFonts w:ascii="Times New Roman" w:hAnsi="Times New Roman"/>
          <w:sz w:val="28"/>
          <w:szCs w:val="28"/>
        </w:rPr>
        <w:t>высокой долей спекулятивного оборота;</w:t>
      </w:r>
    </w:p>
    <w:p w:rsidR="00D471FF" w:rsidRPr="00AB01C9" w:rsidRDefault="003B4D67" w:rsidP="00AB01C9">
      <w:pPr>
        <w:widowControl w:val="0"/>
        <w:shd w:val="clear" w:color="auto" w:fill="FFFFFF"/>
        <w:tabs>
          <w:tab w:val="left" w:pos="202"/>
        </w:tabs>
        <w:suppressAutoHyphens/>
        <w:autoSpaceDE w:val="0"/>
        <w:spacing w:after="0" w:line="360" w:lineRule="auto"/>
        <w:ind w:firstLine="709"/>
        <w:jc w:val="both"/>
        <w:rPr>
          <w:rFonts w:ascii="Times New Roman" w:hAnsi="Times New Roman"/>
          <w:sz w:val="28"/>
          <w:szCs w:val="28"/>
        </w:rPr>
      </w:pPr>
      <w:r w:rsidRPr="00AB01C9">
        <w:rPr>
          <w:rFonts w:ascii="Times New Roman" w:hAnsi="Times New Roman"/>
          <w:sz w:val="28"/>
          <w:szCs w:val="28"/>
        </w:rPr>
        <w:t xml:space="preserve">- </w:t>
      </w:r>
      <w:r w:rsidR="00D471FF" w:rsidRPr="00AB01C9">
        <w:rPr>
          <w:rFonts w:ascii="Times New Roman" w:hAnsi="Times New Roman"/>
          <w:sz w:val="28"/>
          <w:szCs w:val="28"/>
        </w:rPr>
        <w:t>расширением рынка государственных долговых обязательств и</w:t>
      </w:r>
      <w:r w:rsidR="00AB01C9">
        <w:rPr>
          <w:rFonts w:ascii="Times New Roman" w:hAnsi="Times New Roman"/>
          <w:sz w:val="28"/>
          <w:szCs w:val="28"/>
        </w:rPr>
        <w:t xml:space="preserve"> </w:t>
      </w:r>
      <w:r w:rsidR="00D471FF" w:rsidRPr="00AB01C9">
        <w:rPr>
          <w:rFonts w:ascii="Times New Roman" w:hAnsi="Times New Roman"/>
          <w:sz w:val="28"/>
          <w:szCs w:val="28"/>
        </w:rPr>
        <w:t>спроса государства на деньги, что сокращает производительные</w:t>
      </w:r>
      <w:r w:rsidR="00AB01C9">
        <w:rPr>
          <w:rFonts w:ascii="Times New Roman" w:hAnsi="Times New Roman"/>
          <w:sz w:val="28"/>
          <w:szCs w:val="28"/>
        </w:rPr>
        <w:t xml:space="preserve"> </w:t>
      </w:r>
      <w:r w:rsidR="00D471FF" w:rsidRPr="00AB01C9">
        <w:rPr>
          <w:rFonts w:ascii="Times New Roman" w:hAnsi="Times New Roman"/>
          <w:sz w:val="28"/>
          <w:szCs w:val="28"/>
        </w:rPr>
        <w:t>инвестиции в цепные бумаги.</w:t>
      </w:r>
    </w:p>
    <w:p w:rsidR="00D471FF" w:rsidRPr="00AB01C9" w:rsidRDefault="00D471FF" w:rsidP="00AB01C9">
      <w:pPr>
        <w:shd w:val="clear" w:color="auto" w:fill="FFFFFF"/>
        <w:spacing w:after="0" w:line="360" w:lineRule="auto"/>
        <w:ind w:firstLine="709"/>
        <w:jc w:val="both"/>
        <w:rPr>
          <w:rFonts w:ascii="Times New Roman" w:hAnsi="Times New Roman"/>
          <w:sz w:val="28"/>
          <w:szCs w:val="28"/>
        </w:rPr>
      </w:pPr>
      <w:r w:rsidRPr="00AB01C9">
        <w:rPr>
          <w:rFonts w:ascii="Times New Roman" w:hAnsi="Times New Roman"/>
          <w:sz w:val="28"/>
          <w:szCs w:val="28"/>
        </w:rPr>
        <w:t>Согласно закону РФ «О рынке ценн</w:t>
      </w:r>
      <w:r w:rsidR="00AB01C9">
        <w:rPr>
          <w:rFonts w:ascii="Times New Roman" w:hAnsi="Times New Roman"/>
          <w:sz w:val="28"/>
          <w:szCs w:val="28"/>
        </w:rPr>
        <w:t>ых бумаг», фондовая биржа отно</w:t>
      </w:r>
      <w:r w:rsidRPr="00AB01C9">
        <w:rPr>
          <w:rFonts w:ascii="Times New Roman" w:hAnsi="Times New Roman"/>
          <w:sz w:val="28"/>
          <w:szCs w:val="28"/>
        </w:rPr>
        <w:t>сится к участникам рынка ценных бумаг, организующих куплю-продажу, т.е. «непосредственно способствующих заключению граж</w:t>
      </w:r>
      <w:r w:rsidR="00AB01C9">
        <w:rPr>
          <w:rFonts w:ascii="Times New Roman" w:hAnsi="Times New Roman"/>
          <w:sz w:val="28"/>
          <w:szCs w:val="28"/>
        </w:rPr>
        <w:t>данско-правовых сде</w:t>
      </w:r>
      <w:r w:rsidRPr="00AB01C9">
        <w:rPr>
          <w:rFonts w:ascii="Times New Roman" w:hAnsi="Times New Roman"/>
          <w:sz w:val="28"/>
          <w:szCs w:val="28"/>
        </w:rPr>
        <w:t>лок с ценными бумагами»</w:t>
      </w:r>
      <w:r w:rsidR="00351A75" w:rsidRPr="00AB01C9">
        <w:rPr>
          <w:rStyle w:val="a9"/>
          <w:rFonts w:ascii="Times New Roman" w:hAnsi="Times New Roman"/>
          <w:sz w:val="28"/>
          <w:szCs w:val="28"/>
        </w:rPr>
        <w:footnoteReference w:id="2"/>
      </w:r>
      <w:r w:rsidRPr="00AB01C9">
        <w:rPr>
          <w:rFonts w:ascii="Times New Roman" w:hAnsi="Times New Roman"/>
          <w:sz w:val="28"/>
          <w:szCs w:val="28"/>
        </w:rPr>
        <w:t xml:space="preserve">. </w:t>
      </w:r>
    </w:p>
    <w:p w:rsidR="00923D3F" w:rsidRPr="00AB01C9" w:rsidRDefault="00D471FF" w:rsidP="00AB01C9">
      <w:pPr>
        <w:shd w:val="clear" w:color="auto" w:fill="FFFFFF"/>
        <w:spacing w:after="0" w:line="360" w:lineRule="auto"/>
        <w:ind w:firstLine="709"/>
        <w:jc w:val="both"/>
        <w:rPr>
          <w:rFonts w:ascii="Times New Roman" w:hAnsi="Times New Roman"/>
          <w:sz w:val="28"/>
          <w:szCs w:val="28"/>
        </w:rPr>
      </w:pPr>
      <w:r w:rsidRPr="00AB01C9">
        <w:rPr>
          <w:rFonts w:ascii="Times New Roman" w:hAnsi="Times New Roman"/>
          <w:sz w:val="28"/>
          <w:szCs w:val="28"/>
        </w:rPr>
        <w:t>Фондовая биржа не может совмещать деятельность по организации торговли ценными бумагами с другими видами профессиональной деятельности на рынке ценных бумаг, кроме</w:t>
      </w:r>
      <w:r w:rsidR="00923D3F" w:rsidRPr="00AB01C9">
        <w:rPr>
          <w:rFonts w:ascii="Times New Roman" w:hAnsi="Times New Roman"/>
          <w:sz w:val="28"/>
          <w:szCs w:val="28"/>
        </w:rPr>
        <w:t>,</w:t>
      </w:r>
      <w:r w:rsidRPr="00AB01C9">
        <w:rPr>
          <w:rFonts w:ascii="Times New Roman" w:hAnsi="Times New Roman"/>
          <w:sz w:val="28"/>
          <w:szCs w:val="28"/>
        </w:rPr>
        <w:t xml:space="preserve"> депозитарной и клиринговой. Фондовые отделы других (товарных и валютных) бирж приравнены к фондовым биржам, поэтому в своей деятельности не отличаются от последних. </w:t>
      </w:r>
    </w:p>
    <w:p w:rsidR="00923D3F" w:rsidRPr="00AB01C9" w:rsidRDefault="00D471FF" w:rsidP="00AB01C9">
      <w:pPr>
        <w:shd w:val="clear" w:color="auto" w:fill="FFFFFF"/>
        <w:spacing w:after="0" w:line="360" w:lineRule="auto"/>
        <w:ind w:firstLine="709"/>
        <w:jc w:val="both"/>
        <w:rPr>
          <w:rFonts w:ascii="Times New Roman" w:hAnsi="Times New Roman"/>
          <w:sz w:val="28"/>
          <w:szCs w:val="28"/>
        </w:rPr>
      </w:pPr>
      <w:r w:rsidRPr="00AB01C9">
        <w:rPr>
          <w:rFonts w:ascii="Times New Roman" w:hAnsi="Times New Roman"/>
          <w:sz w:val="28"/>
          <w:szCs w:val="28"/>
        </w:rPr>
        <w:t xml:space="preserve">К основным задачам биржи относятся: предоставление места для рынка и обязательное для всех участников торгов вести себя в соответствии с твердыми правилами; выявление равновесной цены в силу того, что биржа собирает как продавцов, так и покупателей, предоставляя им рыночное место, где они могут встречаться не только для обсуждения и согласования условий торговли, но и для выявления приемлемой стоимости (цены) конкретных ценных бумаг. </w:t>
      </w:r>
    </w:p>
    <w:p w:rsidR="00923D3F" w:rsidRPr="00AB01C9" w:rsidRDefault="00AB01C9" w:rsidP="00AB01C9">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Следую</w:t>
      </w:r>
      <w:r w:rsidR="00D471FF" w:rsidRPr="00AB01C9">
        <w:rPr>
          <w:rFonts w:ascii="Times New Roman" w:hAnsi="Times New Roman"/>
          <w:sz w:val="28"/>
          <w:szCs w:val="28"/>
        </w:rPr>
        <w:t>щая задача биржи — аккумулировать временно свободные денежные средства и способствовать передаче прав собственности. Привлекая покупателей ценных бумаг, биржа дает возможность эмитентам взамен своих финансовых обязательств получить нужные им средства для инвестиций. При этом биржа создает возможности для перепродажи приобретаемых ценных бумаг,</w:t>
      </w:r>
      <w:r>
        <w:rPr>
          <w:rFonts w:ascii="Times New Roman" w:hAnsi="Times New Roman"/>
          <w:sz w:val="28"/>
          <w:szCs w:val="28"/>
        </w:rPr>
        <w:t xml:space="preserve"> </w:t>
      </w:r>
      <w:r w:rsidR="00923D3F" w:rsidRPr="00AB01C9">
        <w:rPr>
          <w:rFonts w:ascii="Times New Roman" w:hAnsi="Times New Roman"/>
          <w:sz w:val="28"/>
          <w:szCs w:val="28"/>
        </w:rPr>
        <w:t xml:space="preserve">то есть </w:t>
      </w:r>
      <w:r>
        <w:rPr>
          <w:rFonts w:ascii="Times New Roman" w:hAnsi="Times New Roman"/>
          <w:sz w:val="28"/>
          <w:szCs w:val="28"/>
        </w:rPr>
        <w:t>обеспечивает передачу прав соб</w:t>
      </w:r>
      <w:r w:rsidR="00D471FF" w:rsidRPr="00AB01C9">
        <w:rPr>
          <w:rFonts w:ascii="Times New Roman" w:hAnsi="Times New Roman"/>
          <w:sz w:val="28"/>
          <w:szCs w:val="28"/>
        </w:rPr>
        <w:t xml:space="preserve">ственности, постоянно привлекая на биржу новых инвесторов, имеющих временно свободные денежные средства. </w:t>
      </w:r>
    </w:p>
    <w:p w:rsidR="00923D3F" w:rsidRPr="00AB01C9" w:rsidRDefault="00D471FF" w:rsidP="00AB01C9">
      <w:pPr>
        <w:shd w:val="clear" w:color="auto" w:fill="FFFFFF"/>
        <w:spacing w:after="0" w:line="360" w:lineRule="auto"/>
        <w:ind w:firstLine="709"/>
        <w:jc w:val="both"/>
        <w:rPr>
          <w:rFonts w:ascii="Times New Roman" w:hAnsi="Times New Roman"/>
          <w:sz w:val="28"/>
          <w:szCs w:val="28"/>
        </w:rPr>
      </w:pPr>
      <w:r w:rsidRPr="00AB01C9">
        <w:rPr>
          <w:rFonts w:ascii="Times New Roman" w:hAnsi="Times New Roman"/>
          <w:sz w:val="28"/>
          <w:szCs w:val="28"/>
        </w:rPr>
        <w:t xml:space="preserve">В задачи биржи входит также обеспечение арбитража. </w:t>
      </w:r>
    </w:p>
    <w:p w:rsidR="00D471FF" w:rsidRPr="00AB01C9" w:rsidRDefault="00D471FF" w:rsidP="00AB01C9">
      <w:pPr>
        <w:shd w:val="clear" w:color="auto" w:fill="FFFFFF"/>
        <w:spacing w:after="0" w:line="360" w:lineRule="auto"/>
        <w:ind w:firstLine="709"/>
        <w:jc w:val="both"/>
        <w:rPr>
          <w:rFonts w:ascii="Times New Roman" w:hAnsi="Times New Roman"/>
          <w:sz w:val="28"/>
          <w:szCs w:val="28"/>
        </w:rPr>
      </w:pPr>
      <w:r w:rsidRPr="00AB01C9">
        <w:rPr>
          <w:rFonts w:ascii="Times New Roman" w:hAnsi="Times New Roman"/>
          <w:sz w:val="28"/>
          <w:szCs w:val="28"/>
        </w:rPr>
        <w:t>Под арбитражем следует понимать механизм для беспрепятственного разрешения споров. Он должен определить круг лиц, которые могут выполнять поставленную задачу, а также возможные компенсации пострадавшей стороне. Многие биржи для решения задачи арбитража создают специальные арбитражные комиссии. К задачам биржи относится также обеспечение гарантий исполнения сделок, заключенных в биржевом зале. Это достигается тем, что биржа гарантируе</w:t>
      </w:r>
      <w:r w:rsidR="00AB01C9">
        <w:rPr>
          <w:rFonts w:ascii="Times New Roman" w:hAnsi="Times New Roman"/>
          <w:sz w:val="28"/>
          <w:szCs w:val="28"/>
        </w:rPr>
        <w:t>т надежность ценных бумаг, кото</w:t>
      </w:r>
      <w:r w:rsidRPr="00AB01C9">
        <w:rPr>
          <w:rFonts w:ascii="Times New Roman" w:hAnsi="Times New Roman"/>
          <w:sz w:val="28"/>
          <w:szCs w:val="28"/>
        </w:rPr>
        <w:t>рые котируются на ней, так как к обращению на бирже допускаются только те ценные бумаги, которые прошли листинг, т.</w:t>
      </w:r>
      <w:r w:rsidR="00AB01C9">
        <w:rPr>
          <w:rFonts w:ascii="Times New Roman" w:hAnsi="Times New Roman"/>
          <w:sz w:val="28"/>
          <w:szCs w:val="28"/>
        </w:rPr>
        <w:t>е. соответствуют предъявляе</w:t>
      </w:r>
      <w:r w:rsidRPr="00AB01C9">
        <w:rPr>
          <w:rFonts w:ascii="Times New Roman" w:hAnsi="Times New Roman"/>
          <w:sz w:val="28"/>
          <w:szCs w:val="28"/>
        </w:rPr>
        <w:t>мым требованиям.</w:t>
      </w:r>
    </w:p>
    <w:p w:rsidR="003B4D67" w:rsidRPr="00AB01C9" w:rsidRDefault="00D471FF" w:rsidP="00AB01C9">
      <w:pPr>
        <w:shd w:val="clear" w:color="auto" w:fill="FFFFFF"/>
        <w:spacing w:after="0" w:line="360" w:lineRule="auto"/>
        <w:ind w:firstLine="709"/>
        <w:jc w:val="both"/>
        <w:rPr>
          <w:rFonts w:ascii="Times New Roman" w:hAnsi="Times New Roman"/>
          <w:sz w:val="28"/>
          <w:szCs w:val="28"/>
        </w:rPr>
      </w:pPr>
      <w:r w:rsidRPr="00AB01C9">
        <w:rPr>
          <w:rFonts w:ascii="Times New Roman" w:hAnsi="Times New Roman"/>
          <w:sz w:val="28"/>
          <w:szCs w:val="28"/>
        </w:rPr>
        <w:t>Характеризуя межбанковский рынок операций с евро, следует вы</w:t>
      </w:r>
      <w:r w:rsidR="00AB01C9">
        <w:rPr>
          <w:rFonts w:ascii="Times New Roman" w:hAnsi="Times New Roman"/>
          <w:sz w:val="28"/>
          <w:szCs w:val="28"/>
        </w:rPr>
        <w:t>де</w:t>
      </w:r>
      <w:r w:rsidRPr="00AB01C9">
        <w:rPr>
          <w:rFonts w:ascii="Times New Roman" w:hAnsi="Times New Roman"/>
          <w:sz w:val="28"/>
          <w:szCs w:val="28"/>
        </w:rPr>
        <w:t xml:space="preserve">лить отдельно его биржевой сегмент, приобретя мощный импульс развития в будущем после банковского кризиса </w:t>
      </w:r>
      <w:smartTag w:uri="urn:schemas-microsoft-com:office:smarttags" w:element="metricconverter">
        <w:smartTagPr>
          <w:attr w:name="ProductID" w:val="2008 г"/>
        </w:smartTagPr>
        <w:r w:rsidRPr="00AB01C9">
          <w:rPr>
            <w:rFonts w:ascii="Times New Roman" w:hAnsi="Times New Roman"/>
            <w:sz w:val="28"/>
            <w:szCs w:val="28"/>
          </w:rPr>
          <w:t>2008 г</w:t>
        </w:r>
      </w:smartTag>
      <w:r w:rsidRPr="00AB01C9">
        <w:rPr>
          <w:rFonts w:ascii="Times New Roman" w:hAnsi="Times New Roman"/>
          <w:sz w:val="28"/>
          <w:szCs w:val="28"/>
        </w:rPr>
        <w:t xml:space="preserve">. </w:t>
      </w:r>
    </w:p>
    <w:p w:rsidR="003B4D67" w:rsidRPr="00AB01C9" w:rsidRDefault="00D471FF" w:rsidP="00AB01C9">
      <w:pPr>
        <w:shd w:val="clear" w:color="auto" w:fill="FFFFFF"/>
        <w:spacing w:after="0" w:line="360" w:lineRule="auto"/>
        <w:ind w:firstLine="709"/>
        <w:jc w:val="both"/>
        <w:rPr>
          <w:rFonts w:ascii="Times New Roman" w:hAnsi="Times New Roman"/>
          <w:sz w:val="28"/>
          <w:szCs w:val="28"/>
        </w:rPr>
      </w:pPr>
      <w:r w:rsidRPr="00AB01C9">
        <w:rPr>
          <w:rFonts w:ascii="Times New Roman" w:hAnsi="Times New Roman"/>
          <w:sz w:val="28"/>
          <w:szCs w:val="28"/>
        </w:rPr>
        <w:t>Повышение роли биржевого сегмента валютного рынка</w:t>
      </w:r>
      <w:r w:rsidR="003B4D67" w:rsidRPr="00AB01C9">
        <w:rPr>
          <w:rFonts w:ascii="Times New Roman" w:hAnsi="Times New Roman"/>
          <w:sz w:val="28"/>
          <w:szCs w:val="28"/>
        </w:rPr>
        <w:t>, на наш взгляд,</w:t>
      </w:r>
      <w:r w:rsidRPr="00AB01C9">
        <w:rPr>
          <w:rFonts w:ascii="Times New Roman" w:hAnsi="Times New Roman"/>
          <w:sz w:val="28"/>
          <w:szCs w:val="28"/>
        </w:rPr>
        <w:t xml:space="preserve"> было объективно связано с двумя причинами:</w:t>
      </w:r>
    </w:p>
    <w:p w:rsidR="003B4D67" w:rsidRPr="00AB01C9" w:rsidRDefault="003B4D67" w:rsidP="00AB01C9">
      <w:pPr>
        <w:shd w:val="clear" w:color="auto" w:fill="FFFFFF"/>
        <w:spacing w:after="0" w:line="360" w:lineRule="auto"/>
        <w:ind w:firstLine="709"/>
        <w:jc w:val="both"/>
        <w:rPr>
          <w:rFonts w:ascii="Times New Roman" w:hAnsi="Times New Roman"/>
          <w:sz w:val="28"/>
          <w:szCs w:val="28"/>
        </w:rPr>
      </w:pPr>
      <w:r w:rsidRPr="00AB01C9">
        <w:rPr>
          <w:rFonts w:ascii="Times New Roman" w:hAnsi="Times New Roman"/>
          <w:sz w:val="28"/>
          <w:szCs w:val="28"/>
        </w:rPr>
        <w:t xml:space="preserve">- </w:t>
      </w:r>
      <w:r w:rsidR="00D471FF" w:rsidRPr="00AB01C9">
        <w:rPr>
          <w:rFonts w:ascii="Times New Roman" w:hAnsi="Times New Roman"/>
          <w:sz w:val="28"/>
          <w:szCs w:val="28"/>
        </w:rPr>
        <w:t>обеспечение биржевых гара</w:t>
      </w:r>
      <w:r w:rsidR="00AB01C9">
        <w:rPr>
          <w:rFonts w:ascii="Times New Roman" w:hAnsi="Times New Roman"/>
          <w:sz w:val="28"/>
          <w:szCs w:val="28"/>
        </w:rPr>
        <w:t>нтий расчетов по заключенным ва</w:t>
      </w:r>
      <w:r w:rsidR="00D471FF" w:rsidRPr="00AB01C9">
        <w:rPr>
          <w:rFonts w:ascii="Times New Roman" w:hAnsi="Times New Roman"/>
          <w:sz w:val="28"/>
          <w:szCs w:val="28"/>
        </w:rPr>
        <w:t>лютным сделкам, что являлось актуальным момен</w:t>
      </w:r>
      <w:r w:rsidR="00AB01C9">
        <w:rPr>
          <w:rFonts w:ascii="Times New Roman" w:hAnsi="Times New Roman"/>
          <w:sz w:val="28"/>
          <w:szCs w:val="28"/>
        </w:rPr>
        <w:t>том в условиях глубочайшего кри</w:t>
      </w:r>
      <w:r w:rsidR="00D471FF" w:rsidRPr="00AB01C9">
        <w:rPr>
          <w:rFonts w:ascii="Times New Roman" w:hAnsi="Times New Roman"/>
          <w:sz w:val="28"/>
          <w:szCs w:val="28"/>
        </w:rPr>
        <w:t>зиса доверия российских банков друг к др</w:t>
      </w:r>
      <w:r w:rsidR="00AB01C9">
        <w:rPr>
          <w:rFonts w:ascii="Times New Roman" w:hAnsi="Times New Roman"/>
          <w:sz w:val="28"/>
          <w:szCs w:val="28"/>
        </w:rPr>
        <w:t>угу, банкротств банков, сокраще</w:t>
      </w:r>
      <w:r w:rsidR="00D471FF" w:rsidRPr="00AB01C9">
        <w:rPr>
          <w:rFonts w:ascii="Times New Roman" w:hAnsi="Times New Roman"/>
          <w:sz w:val="28"/>
          <w:szCs w:val="28"/>
        </w:rPr>
        <w:t>ния и закрытия взаимных лимитов;</w:t>
      </w:r>
    </w:p>
    <w:p w:rsidR="00D471FF" w:rsidRPr="00AB01C9" w:rsidRDefault="003B4D67" w:rsidP="00AB01C9">
      <w:pPr>
        <w:shd w:val="clear" w:color="auto" w:fill="FFFFFF"/>
        <w:spacing w:after="0" w:line="360" w:lineRule="auto"/>
        <w:ind w:firstLine="709"/>
        <w:jc w:val="both"/>
        <w:rPr>
          <w:rFonts w:ascii="Times New Roman" w:hAnsi="Times New Roman"/>
          <w:sz w:val="28"/>
          <w:szCs w:val="28"/>
        </w:rPr>
      </w:pPr>
      <w:r w:rsidRPr="00AB01C9">
        <w:rPr>
          <w:rFonts w:ascii="Times New Roman" w:hAnsi="Times New Roman"/>
          <w:sz w:val="28"/>
          <w:szCs w:val="28"/>
        </w:rPr>
        <w:t xml:space="preserve"> - </w:t>
      </w:r>
      <w:r w:rsidR="00D471FF" w:rsidRPr="00AB01C9">
        <w:rPr>
          <w:rFonts w:ascii="Times New Roman" w:hAnsi="Times New Roman"/>
          <w:sz w:val="28"/>
          <w:szCs w:val="28"/>
        </w:rPr>
        <w:t>предложение уникальной информационно-технологической системы заявок банков на базе системы электронных лотовых торгов (СЭЛТ). СЭЛТ смогла обеспечить такие преимущественные по сравнению с внебиржевым сегментом параметры рынка, как высокая информационная прозрачность, ликвидность, быстрота и надежность заключения сделок.</w:t>
      </w:r>
    </w:p>
    <w:p w:rsidR="00D471FF" w:rsidRPr="00AB01C9" w:rsidRDefault="00D471FF" w:rsidP="00AB01C9">
      <w:pPr>
        <w:shd w:val="clear" w:color="auto" w:fill="FFFFFF"/>
        <w:spacing w:after="0" w:line="360" w:lineRule="auto"/>
        <w:ind w:firstLine="709"/>
        <w:jc w:val="both"/>
        <w:rPr>
          <w:rFonts w:ascii="Times New Roman" w:hAnsi="Times New Roman"/>
          <w:sz w:val="28"/>
          <w:szCs w:val="28"/>
        </w:rPr>
      </w:pPr>
      <w:r w:rsidRPr="00AB01C9">
        <w:rPr>
          <w:rFonts w:ascii="Times New Roman" w:hAnsi="Times New Roman"/>
          <w:sz w:val="28"/>
          <w:szCs w:val="28"/>
        </w:rPr>
        <w:t xml:space="preserve">В настоящее время возрастает роль евро в биржевых операциях. Это оказывает определенное влияние на рынок ценных бумаг. </w:t>
      </w:r>
    </w:p>
    <w:p w:rsidR="003B4D67" w:rsidRPr="00AB01C9" w:rsidRDefault="00D471FF" w:rsidP="00AB01C9">
      <w:pPr>
        <w:shd w:val="clear" w:color="auto" w:fill="FFFFFF"/>
        <w:spacing w:after="0" w:line="360" w:lineRule="auto"/>
        <w:ind w:firstLine="709"/>
        <w:jc w:val="both"/>
        <w:rPr>
          <w:rFonts w:ascii="Times New Roman" w:hAnsi="Times New Roman"/>
          <w:sz w:val="28"/>
          <w:szCs w:val="28"/>
        </w:rPr>
      </w:pPr>
      <w:r w:rsidRPr="00AB01C9">
        <w:rPr>
          <w:rFonts w:ascii="Times New Roman" w:hAnsi="Times New Roman"/>
          <w:sz w:val="28"/>
          <w:szCs w:val="28"/>
        </w:rPr>
        <w:t>В настоящее время организованный биржевой рынок конверсионных операций с евро представлен четырьмя инструментами, торги по которым проходят в СЭЛТ ММВБ:</w:t>
      </w:r>
    </w:p>
    <w:p w:rsidR="003B4D67" w:rsidRPr="00AB01C9" w:rsidRDefault="003B4D67" w:rsidP="00AB01C9">
      <w:pPr>
        <w:shd w:val="clear" w:color="auto" w:fill="FFFFFF"/>
        <w:spacing w:after="0" w:line="360" w:lineRule="auto"/>
        <w:ind w:firstLine="709"/>
        <w:jc w:val="both"/>
        <w:rPr>
          <w:rFonts w:ascii="Times New Roman" w:hAnsi="Times New Roman"/>
          <w:sz w:val="28"/>
          <w:szCs w:val="28"/>
        </w:rPr>
      </w:pPr>
      <w:r w:rsidRPr="00AB01C9">
        <w:rPr>
          <w:rFonts w:ascii="Times New Roman" w:hAnsi="Times New Roman"/>
          <w:sz w:val="28"/>
          <w:szCs w:val="28"/>
        </w:rPr>
        <w:t xml:space="preserve">- </w:t>
      </w:r>
      <w:r w:rsidR="00D471FF" w:rsidRPr="00AB01C9">
        <w:rPr>
          <w:rFonts w:ascii="Times New Roman" w:hAnsi="Times New Roman"/>
          <w:sz w:val="28"/>
          <w:szCs w:val="28"/>
          <w:lang w:val="en-US"/>
        </w:rPr>
        <w:t>EUR</w:t>
      </w:r>
      <w:r w:rsidR="00D471FF" w:rsidRPr="00AB01C9">
        <w:rPr>
          <w:rFonts w:ascii="Times New Roman" w:hAnsi="Times New Roman"/>
          <w:sz w:val="28"/>
          <w:szCs w:val="28"/>
        </w:rPr>
        <w:t>/</w:t>
      </w:r>
      <w:r w:rsidR="00D471FF" w:rsidRPr="00AB01C9">
        <w:rPr>
          <w:rFonts w:ascii="Times New Roman" w:hAnsi="Times New Roman"/>
          <w:sz w:val="28"/>
          <w:szCs w:val="28"/>
          <w:lang w:val="en-US"/>
        </w:rPr>
        <w:t>RUBUTS</w:t>
      </w:r>
      <w:r w:rsidR="00D471FF" w:rsidRPr="00AB01C9">
        <w:rPr>
          <w:rFonts w:ascii="Times New Roman" w:hAnsi="Times New Roman"/>
          <w:sz w:val="28"/>
          <w:szCs w:val="28"/>
        </w:rPr>
        <w:t xml:space="preserve"> (расчетами сегодня) — это </w:t>
      </w:r>
      <w:r w:rsidR="00D471FF" w:rsidRPr="00AB01C9">
        <w:rPr>
          <w:rFonts w:ascii="Times New Roman" w:hAnsi="Times New Roman"/>
          <w:sz w:val="28"/>
          <w:szCs w:val="28"/>
          <w:lang w:val="en-US"/>
        </w:rPr>
        <w:t>ETC</w:t>
      </w:r>
      <w:r w:rsidR="00D471FF" w:rsidRPr="00AB01C9">
        <w:rPr>
          <w:rFonts w:ascii="Times New Roman" w:hAnsi="Times New Roman"/>
          <w:sz w:val="28"/>
          <w:szCs w:val="28"/>
        </w:rPr>
        <w:t xml:space="preserve"> по евро;</w:t>
      </w:r>
    </w:p>
    <w:p w:rsidR="003B4D67" w:rsidRPr="00AB01C9" w:rsidRDefault="003B4D67" w:rsidP="00AB01C9">
      <w:pPr>
        <w:shd w:val="clear" w:color="auto" w:fill="FFFFFF"/>
        <w:spacing w:after="0" w:line="360" w:lineRule="auto"/>
        <w:ind w:firstLine="709"/>
        <w:jc w:val="both"/>
        <w:rPr>
          <w:rFonts w:ascii="Times New Roman" w:hAnsi="Times New Roman"/>
          <w:sz w:val="28"/>
          <w:szCs w:val="28"/>
        </w:rPr>
      </w:pPr>
      <w:r w:rsidRPr="00AB01C9">
        <w:rPr>
          <w:rFonts w:ascii="Times New Roman" w:hAnsi="Times New Roman"/>
          <w:sz w:val="28"/>
          <w:szCs w:val="28"/>
        </w:rPr>
        <w:t xml:space="preserve">- </w:t>
      </w:r>
      <w:r w:rsidR="00D471FF" w:rsidRPr="00AB01C9">
        <w:rPr>
          <w:rFonts w:ascii="Times New Roman" w:hAnsi="Times New Roman"/>
          <w:sz w:val="28"/>
          <w:szCs w:val="28"/>
          <w:lang w:val="en-US"/>
        </w:rPr>
        <w:t>EUR</w:t>
      </w:r>
      <w:r w:rsidR="00D471FF" w:rsidRPr="00AB01C9">
        <w:rPr>
          <w:rFonts w:ascii="Times New Roman" w:hAnsi="Times New Roman"/>
          <w:sz w:val="28"/>
          <w:szCs w:val="28"/>
        </w:rPr>
        <w:t>/</w:t>
      </w:r>
      <w:r w:rsidR="00D471FF" w:rsidRPr="00AB01C9">
        <w:rPr>
          <w:rFonts w:ascii="Times New Roman" w:hAnsi="Times New Roman"/>
          <w:sz w:val="28"/>
          <w:szCs w:val="28"/>
          <w:lang w:val="en-US"/>
        </w:rPr>
        <w:t>RUB</w:t>
      </w:r>
      <w:r w:rsidR="00D471FF" w:rsidRPr="00AB01C9">
        <w:rPr>
          <w:rFonts w:ascii="Times New Roman" w:hAnsi="Times New Roman"/>
          <w:sz w:val="28"/>
          <w:szCs w:val="28"/>
        </w:rPr>
        <w:t xml:space="preserve"> ТОМ (расчетами завтра);</w:t>
      </w:r>
    </w:p>
    <w:p w:rsidR="003B4D67" w:rsidRPr="00AB01C9" w:rsidRDefault="003B4D67" w:rsidP="00AB01C9">
      <w:pPr>
        <w:shd w:val="clear" w:color="auto" w:fill="FFFFFF"/>
        <w:spacing w:after="0" w:line="360" w:lineRule="auto"/>
        <w:ind w:firstLine="709"/>
        <w:jc w:val="both"/>
        <w:rPr>
          <w:rFonts w:ascii="Times New Roman" w:hAnsi="Times New Roman"/>
          <w:sz w:val="28"/>
          <w:szCs w:val="28"/>
        </w:rPr>
      </w:pPr>
      <w:r w:rsidRPr="00AB01C9">
        <w:rPr>
          <w:rFonts w:ascii="Times New Roman" w:hAnsi="Times New Roman"/>
          <w:sz w:val="28"/>
          <w:szCs w:val="28"/>
        </w:rPr>
        <w:t xml:space="preserve">- </w:t>
      </w:r>
      <w:r w:rsidR="00D471FF" w:rsidRPr="00AB01C9">
        <w:rPr>
          <w:rFonts w:ascii="Times New Roman" w:hAnsi="Times New Roman"/>
          <w:sz w:val="28"/>
          <w:szCs w:val="28"/>
          <w:lang w:val="en-US"/>
        </w:rPr>
        <w:t>EUR</w:t>
      </w:r>
      <w:r w:rsidR="00D471FF" w:rsidRPr="00AB01C9">
        <w:rPr>
          <w:rFonts w:ascii="Times New Roman" w:hAnsi="Times New Roman"/>
          <w:sz w:val="28"/>
          <w:szCs w:val="28"/>
        </w:rPr>
        <w:t>/</w:t>
      </w:r>
      <w:r w:rsidR="00D471FF" w:rsidRPr="00AB01C9">
        <w:rPr>
          <w:rFonts w:ascii="Times New Roman" w:hAnsi="Times New Roman"/>
          <w:sz w:val="28"/>
          <w:szCs w:val="28"/>
          <w:lang w:val="en-US"/>
        </w:rPr>
        <w:t>USD</w:t>
      </w:r>
      <w:r w:rsidR="00D471FF" w:rsidRPr="00AB01C9">
        <w:rPr>
          <w:rFonts w:ascii="Times New Roman" w:hAnsi="Times New Roman"/>
          <w:sz w:val="28"/>
          <w:szCs w:val="28"/>
        </w:rPr>
        <w:t xml:space="preserve"> ТОМ (расчетами завтра);</w:t>
      </w:r>
    </w:p>
    <w:p w:rsidR="00D471FF" w:rsidRPr="00AB01C9" w:rsidRDefault="003B4D67" w:rsidP="00AB01C9">
      <w:pPr>
        <w:shd w:val="clear" w:color="auto" w:fill="FFFFFF"/>
        <w:spacing w:after="0" w:line="360" w:lineRule="auto"/>
        <w:ind w:firstLine="709"/>
        <w:jc w:val="both"/>
        <w:rPr>
          <w:rFonts w:ascii="Times New Roman" w:hAnsi="Times New Roman"/>
          <w:sz w:val="28"/>
          <w:szCs w:val="28"/>
        </w:rPr>
      </w:pPr>
      <w:r w:rsidRPr="00AB01C9">
        <w:rPr>
          <w:rFonts w:ascii="Times New Roman" w:hAnsi="Times New Roman"/>
          <w:sz w:val="28"/>
          <w:szCs w:val="28"/>
        </w:rPr>
        <w:t xml:space="preserve">- </w:t>
      </w:r>
      <w:r w:rsidR="00D471FF" w:rsidRPr="00AB01C9">
        <w:rPr>
          <w:rFonts w:ascii="Times New Roman" w:hAnsi="Times New Roman"/>
          <w:sz w:val="28"/>
          <w:szCs w:val="28"/>
          <w:lang w:val="en-US"/>
        </w:rPr>
        <w:t>EUR</w:t>
      </w:r>
      <w:r w:rsidR="00D471FF" w:rsidRPr="00AB01C9">
        <w:rPr>
          <w:rFonts w:ascii="Times New Roman" w:hAnsi="Times New Roman"/>
          <w:sz w:val="28"/>
          <w:szCs w:val="28"/>
        </w:rPr>
        <w:t>/</w:t>
      </w:r>
      <w:r w:rsidR="00D471FF" w:rsidRPr="00AB01C9">
        <w:rPr>
          <w:rFonts w:ascii="Times New Roman" w:hAnsi="Times New Roman"/>
          <w:sz w:val="28"/>
          <w:szCs w:val="28"/>
          <w:lang w:val="en-US"/>
        </w:rPr>
        <w:t>USD</w:t>
      </w:r>
      <w:r w:rsidR="00D471FF" w:rsidRPr="00AB01C9">
        <w:rPr>
          <w:rFonts w:ascii="Times New Roman" w:hAnsi="Times New Roman"/>
          <w:sz w:val="28"/>
          <w:szCs w:val="28"/>
        </w:rPr>
        <w:t xml:space="preserve"> </w:t>
      </w:r>
      <w:r w:rsidR="00D471FF" w:rsidRPr="00AB01C9">
        <w:rPr>
          <w:rFonts w:ascii="Times New Roman" w:hAnsi="Times New Roman"/>
          <w:sz w:val="28"/>
          <w:szCs w:val="28"/>
          <w:lang w:val="en-US"/>
        </w:rPr>
        <w:t>SPOT</w:t>
      </w:r>
      <w:r w:rsidR="00D471FF" w:rsidRPr="00AB01C9">
        <w:rPr>
          <w:rFonts w:ascii="Times New Roman" w:hAnsi="Times New Roman"/>
          <w:sz w:val="28"/>
          <w:szCs w:val="28"/>
        </w:rPr>
        <w:t xml:space="preserve"> (расчеты на 2-й рабочий день).</w:t>
      </w:r>
    </w:p>
    <w:p w:rsidR="00D471FF" w:rsidRPr="00AB01C9" w:rsidRDefault="00D471FF" w:rsidP="00AB01C9">
      <w:pPr>
        <w:pStyle w:val="af"/>
        <w:spacing w:before="0" w:after="0" w:line="360" w:lineRule="auto"/>
        <w:ind w:firstLine="709"/>
        <w:jc w:val="both"/>
        <w:rPr>
          <w:iCs/>
          <w:color w:val="auto"/>
          <w:sz w:val="28"/>
          <w:szCs w:val="28"/>
        </w:rPr>
      </w:pPr>
      <w:r w:rsidRPr="00AB01C9">
        <w:rPr>
          <w:iCs/>
          <w:color w:val="auto"/>
          <w:sz w:val="28"/>
          <w:szCs w:val="28"/>
        </w:rPr>
        <w:t xml:space="preserve">Фондовый рынок несет еще одну важную функцию - социально-политическую. </w:t>
      </w:r>
    </w:p>
    <w:p w:rsidR="00923D3F" w:rsidRPr="00AB01C9" w:rsidRDefault="00D471FF" w:rsidP="00AB01C9">
      <w:pPr>
        <w:pStyle w:val="af"/>
        <w:spacing w:before="0" w:after="0" w:line="360" w:lineRule="auto"/>
        <w:ind w:firstLine="709"/>
        <w:jc w:val="both"/>
        <w:rPr>
          <w:iCs/>
          <w:color w:val="auto"/>
          <w:sz w:val="28"/>
          <w:szCs w:val="28"/>
        </w:rPr>
      </w:pPr>
      <w:r w:rsidRPr="00AB01C9">
        <w:rPr>
          <w:iCs/>
          <w:color w:val="auto"/>
          <w:sz w:val="28"/>
          <w:szCs w:val="28"/>
        </w:rPr>
        <w:t xml:space="preserve">В отличие от универсальных, но безликих денег, акции - инструмент адресный. За акциями всегда стоит конкретное предприятие, конкретный владелец. </w:t>
      </w:r>
    </w:p>
    <w:p w:rsidR="00D471FF" w:rsidRPr="00AB01C9" w:rsidRDefault="00D471FF" w:rsidP="00AB01C9">
      <w:pPr>
        <w:pStyle w:val="af"/>
        <w:spacing w:before="0" w:after="0" w:line="360" w:lineRule="auto"/>
        <w:ind w:firstLine="709"/>
        <w:jc w:val="both"/>
        <w:rPr>
          <w:iCs/>
          <w:color w:val="auto"/>
          <w:sz w:val="28"/>
          <w:szCs w:val="28"/>
        </w:rPr>
      </w:pPr>
      <w:r w:rsidRPr="00AB01C9">
        <w:rPr>
          <w:iCs/>
          <w:color w:val="auto"/>
          <w:sz w:val="28"/>
          <w:szCs w:val="28"/>
        </w:rPr>
        <w:t>Движение акций на фондовом рынке делает экономическую ситуацию прозрачной, а значит, предсказуемой и безопасной. Даже кризисы на фондовом рынке, как ни странно, выполняют стабилизирующую функ</w:t>
      </w:r>
      <w:r w:rsidRPr="00AB01C9">
        <w:rPr>
          <w:iCs/>
          <w:color w:val="auto"/>
          <w:sz w:val="28"/>
          <w:szCs w:val="28"/>
        </w:rPr>
        <w:softHyphen/>
        <w:t>цию, поскольку происходят в «виртуальной» реальности и всегда опережают реальные социально-политические кризисы, давая возможность финансовым институтам и органам государственного управления предпринять соответст</w:t>
      </w:r>
      <w:r w:rsidRPr="00AB01C9">
        <w:rPr>
          <w:iCs/>
          <w:color w:val="auto"/>
          <w:sz w:val="28"/>
          <w:szCs w:val="28"/>
        </w:rPr>
        <w:softHyphen/>
        <w:t>вующие действия.</w:t>
      </w:r>
    </w:p>
    <w:p w:rsidR="00351A75" w:rsidRPr="00AB01C9" w:rsidRDefault="00351A75" w:rsidP="00AB01C9">
      <w:pPr>
        <w:spacing w:after="0" w:line="360" w:lineRule="auto"/>
        <w:ind w:firstLine="709"/>
        <w:jc w:val="both"/>
        <w:rPr>
          <w:rFonts w:ascii="Times New Roman" w:hAnsi="Times New Roman"/>
          <w:sz w:val="28"/>
          <w:szCs w:val="28"/>
        </w:rPr>
      </w:pPr>
    </w:p>
    <w:p w:rsidR="00D471FF" w:rsidRPr="00B4273D" w:rsidRDefault="00D471FF" w:rsidP="00B4273D">
      <w:pPr>
        <w:spacing w:after="0" w:line="360" w:lineRule="auto"/>
        <w:ind w:firstLine="709"/>
        <w:jc w:val="center"/>
        <w:rPr>
          <w:rFonts w:ascii="Times New Roman" w:hAnsi="Times New Roman"/>
          <w:b/>
          <w:sz w:val="28"/>
          <w:szCs w:val="28"/>
        </w:rPr>
      </w:pPr>
      <w:r w:rsidRPr="00B4273D">
        <w:rPr>
          <w:rFonts w:ascii="Times New Roman" w:hAnsi="Times New Roman"/>
          <w:b/>
          <w:sz w:val="28"/>
          <w:szCs w:val="28"/>
        </w:rPr>
        <w:t>1.2 Методика расчетов рыночных курсовых индексов</w:t>
      </w:r>
    </w:p>
    <w:p w:rsidR="00B4273D" w:rsidRDefault="00B4273D" w:rsidP="00AB01C9">
      <w:pPr>
        <w:spacing w:after="0" w:line="360" w:lineRule="auto"/>
        <w:ind w:firstLine="709"/>
        <w:jc w:val="both"/>
        <w:rPr>
          <w:rFonts w:ascii="Times New Roman" w:hAnsi="Times New Roman"/>
          <w:sz w:val="28"/>
          <w:szCs w:val="28"/>
        </w:rPr>
      </w:pPr>
    </w:p>
    <w:p w:rsidR="00D471FF" w:rsidRPr="00AB01C9" w:rsidRDefault="00D471FF" w:rsidP="00AB01C9">
      <w:pPr>
        <w:spacing w:after="0" w:line="360" w:lineRule="auto"/>
        <w:ind w:firstLine="709"/>
        <w:jc w:val="both"/>
        <w:rPr>
          <w:rFonts w:ascii="Times New Roman" w:hAnsi="Times New Roman"/>
          <w:sz w:val="28"/>
          <w:szCs w:val="28"/>
        </w:rPr>
      </w:pPr>
      <w:r w:rsidRPr="00AB01C9">
        <w:rPr>
          <w:rFonts w:ascii="Times New Roman" w:hAnsi="Times New Roman"/>
          <w:sz w:val="28"/>
          <w:szCs w:val="28"/>
        </w:rPr>
        <w:t>Отражая направление движения биржевых котировок – вверх или вниз, индексы показывают тенденцию, которую</w:t>
      </w:r>
      <w:r w:rsidR="00B4273D">
        <w:rPr>
          <w:rFonts w:ascii="Times New Roman" w:hAnsi="Times New Roman"/>
          <w:sz w:val="28"/>
          <w:szCs w:val="28"/>
        </w:rPr>
        <w:t xml:space="preserve"> принимает биржевой рынок. В за</w:t>
      </w:r>
      <w:r w:rsidRPr="00AB01C9">
        <w:rPr>
          <w:rFonts w:ascii="Times New Roman" w:hAnsi="Times New Roman"/>
          <w:sz w:val="28"/>
          <w:szCs w:val="28"/>
        </w:rPr>
        <w:t>висимости от того, какие акции используются для расчета, на российском рынке различаются сводные индексы, от</w:t>
      </w:r>
      <w:r w:rsidR="00B4273D">
        <w:rPr>
          <w:rFonts w:ascii="Times New Roman" w:hAnsi="Times New Roman"/>
          <w:sz w:val="28"/>
          <w:szCs w:val="28"/>
        </w:rPr>
        <w:t>раслевые и индексы ликвидных ак</w:t>
      </w:r>
      <w:r w:rsidRPr="00AB01C9">
        <w:rPr>
          <w:rFonts w:ascii="Times New Roman" w:hAnsi="Times New Roman"/>
          <w:sz w:val="28"/>
          <w:szCs w:val="28"/>
        </w:rPr>
        <w:t xml:space="preserve">ций. Соответственно и назначение этих индексов различно: первые отражают движение всего рынка в целом, отраслевые – конкретных отраслей (нефтяной, электроэнергетики, металлургии, машиностроения, связи и других), а индексы ликвидных акций используются спекулянтами (трейдерами). </w:t>
      </w:r>
    </w:p>
    <w:p w:rsidR="00D471FF" w:rsidRPr="00AB01C9" w:rsidRDefault="00D471FF" w:rsidP="00AB01C9">
      <w:pPr>
        <w:spacing w:after="0" w:line="360" w:lineRule="auto"/>
        <w:ind w:firstLine="709"/>
        <w:jc w:val="both"/>
        <w:rPr>
          <w:rFonts w:ascii="Times New Roman" w:hAnsi="Times New Roman"/>
          <w:sz w:val="28"/>
          <w:szCs w:val="28"/>
        </w:rPr>
      </w:pPr>
      <w:r w:rsidRPr="00AB01C9">
        <w:rPr>
          <w:rFonts w:ascii="Times New Roman" w:hAnsi="Times New Roman"/>
          <w:sz w:val="28"/>
          <w:szCs w:val="28"/>
        </w:rPr>
        <w:t>Далее рассмотрим наиболее распространенные индексы российского фондового рынка: индекс РТС, S&amp;P/RUX, S&amp;P/RU</w:t>
      </w:r>
      <w:r w:rsidRPr="00AB01C9">
        <w:rPr>
          <w:rFonts w:ascii="Times New Roman" w:hAnsi="Times New Roman"/>
          <w:sz w:val="28"/>
          <w:szCs w:val="28"/>
          <w:lang w:val="en-US"/>
        </w:rPr>
        <w:t>I</w:t>
      </w:r>
      <w:r w:rsidRPr="00AB01C9">
        <w:rPr>
          <w:rFonts w:ascii="Times New Roman" w:hAnsi="Times New Roman"/>
          <w:sz w:val="28"/>
          <w:szCs w:val="28"/>
        </w:rPr>
        <w:t>X, S&amp;P/RU</w:t>
      </w:r>
      <w:r w:rsidRPr="00AB01C9">
        <w:rPr>
          <w:rFonts w:ascii="Times New Roman" w:hAnsi="Times New Roman"/>
          <w:sz w:val="28"/>
          <w:szCs w:val="28"/>
          <w:lang w:val="en-US"/>
        </w:rPr>
        <w:t>I</w:t>
      </w:r>
      <w:r w:rsidRPr="00AB01C9">
        <w:rPr>
          <w:rFonts w:ascii="Times New Roman" w:hAnsi="Times New Roman"/>
          <w:sz w:val="28"/>
          <w:szCs w:val="28"/>
        </w:rPr>
        <w:t>X-</w:t>
      </w:r>
      <w:r w:rsidRPr="00AB01C9">
        <w:rPr>
          <w:rFonts w:ascii="Times New Roman" w:hAnsi="Times New Roman"/>
          <w:sz w:val="28"/>
          <w:szCs w:val="28"/>
          <w:lang w:val="en-US"/>
        </w:rPr>
        <w:t>OIL</w:t>
      </w:r>
      <w:r w:rsidRPr="00AB01C9">
        <w:rPr>
          <w:rFonts w:ascii="Times New Roman" w:hAnsi="Times New Roman"/>
          <w:sz w:val="28"/>
          <w:szCs w:val="28"/>
        </w:rPr>
        <w:t xml:space="preserve">, сводный фондовый индекс ММВБ и индекс ММВБ 10, индексы </w:t>
      </w:r>
      <w:r w:rsidRPr="00AB01C9">
        <w:rPr>
          <w:rFonts w:ascii="Times New Roman" w:hAnsi="Times New Roman"/>
          <w:sz w:val="28"/>
          <w:szCs w:val="28"/>
          <w:lang w:val="en-US"/>
        </w:rPr>
        <w:t>AK</w:t>
      </w:r>
      <w:r w:rsidRPr="00AB01C9">
        <w:rPr>
          <w:rFonts w:ascii="Times New Roman" w:hAnsi="Times New Roman"/>
          <w:sz w:val="28"/>
          <w:szCs w:val="28"/>
        </w:rPr>
        <w:t>&amp;</w:t>
      </w:r>
      <w:r w:rsidRPr="00AB01C9">
        <w:rPr>
          <w:rFonts w:ascii="Times New Roman" w:hAnsi="Times New Roman"/>
          <w:sz w:val="28"/>
          <w:szCs w:val="28"/>
          <w:lang w:val="en-US"/>
        </w:rPr>
        <w:t>M</w:t>
      </w:r>
      <w:r w:rsidRPr="00AB01C9">
        <w:rPr>
          <w:rFonts w:ascii="Times New Roman" w:hAnsi="Times New Roman"/>
          <w:sz w:val="28"/>
          <w:szCs w:val="28"/>
        </w:rPr>
        <w:t xml:space="preserve"> (сводный и отраслевые)</w:t>
      </w:r>
      <w:r w:rsidR="00351A75" w:rsidRPr="00AB01C9">
        <w:rPr>
          <w:rStyle w:val="a9"/>
          <w:rFonts w:ascii="Times New Roman" w:hAnsi="Times New Roman"/>
          <w:sz w:val="28"/>
          <w:szCs w:val="28"/>
        </w:rPr>
        <w:footnoteReference w:id="3"/>
      </w:r>
      <w:r w:rsidRPr="00AB01C9">
        <w:rPr>
          <w:rFonts w:ascii="Times New Roman" w:hAnsi="Times New Roman"/>
          <w:sz w:val="28"/>
          <w:szCs w:val="28"/>
        </w:rPr>
        <w:t>.</w:t>
      </w:r>
    </w:p>
    <w:p w:rsidR="003B4D67" w:rsidRPr="00AB01C9" w:rsidRDefault="00D471FF" w:rsidP="00AB01C9">
      <w:pPr>
        <w:spacing w:after="0" w:line="360" w:lineRule="auto"/>
        <w:ind w:firstLine="709"/>
        <w:jc w:val="both"/>
        <w:rPr>
          <w:rFonts w:ascii="Times New Roman" w:hAnsi="Times New Roman"/>
          <w:sz w:val="28"/>
          <w:szCs w:val="28"/>
        </w:rPr>
      </w:pPr>
      <w:r w:rsidRPr="00AB01C9">
        <w:rPr>
          <w:rFonts w:ascii="Times New Roman" w:hAnsi="Times New Roman"/>
          <w:sz w:val="28"/>
          <w:szCs w:val="28"/>
        </w:rPr>
        <w:t>Индекс РТС – безусловно, главный показатель российского фондового рынка. Акции, используемые для расчета индекса, входят в котировальные листы первого и второго уровней, а также используются акции, отобранные информационным комитетом биржи на основе экспертной оценки. Всего в расчетах индекса используется 50 акций, 7</w:t>
      </w:r>
      <w:r w:rsidR="00B4273D">
        <w:rPr>
          <w:rFonts w:ascii="Times New Roman" w:hAnsi="Times New Roman"/>
          <w:sz w:val="28"/>
          <w:szCs w:val="28"/>
        </w:rPr>
        <w:t xml:space="preserve"> из которых входят в котироваль</w:t>
      </w:r>
      <w:r w:rsidRPr="00AB01C9">
        <w:rPr>
          <w:rFonts w:ascii="Times New Roman" w:hAnsi="Times New Roman"/>
          <w:sz w:val="28"/>
          <w:szCs w:val="28"/>
        </w:rPr>
        <w:t>ный лист РТС первого уровня и 26 – второго уровня. Это сводный индекс, он отражает движение всего российского рынка акций и часто используется</w:t>
      </w:r>
      <w:r w:rsidR="00AB01C9">
        <w:rPr>
          <w:rFonts w:ascii="Times New Roman" w:hAnsi="Times New Roman"/>
          <w:sz w:val="28"/>
          <w:szCs w:val="28"/>
        </w:rPr>
        <w:t xml:space="preserve"> </w:t>
      </w:r>
      <w:r w:rsidRPr="00AB01C9">
        <w:rPr>
          <w:rFonts w:ascii="Times New Roman" w:hAnsi="Times New Roman"/>
          <w:sz w:val="28"/>
          <w:szCs w:val="28"/>
        </w:rPr>
        <w:t xml:space="preserve">аналитиками для составления ежедневных и еженедельных рыночных обзоров. </w:t>
      </w:r>
    </w:p>
    <w:p w:rsidR="00D471FF" w:rsidRPr="00AB01C9" w:rsidRDefault="00D471FF" w:rsidP="00AB01C9">
      <w:pPr>
        <w:spacing w:after="0" w:line="360" w:lineRule="auto"/>
        <w:ind w:firstLine="709"/>
        <w:jc w:val="both"/>
        <w:rPr>
          <w:rFonts w:ascii="Times New Roman" w:hAnsi="Times New Roman"/>
          <w:sz w:val="28"/>
          <w:szCs w:val="28"/>
        </w:rPr>
      </w:pPr>
      <w:r w:rsidRPr="00AB01C9">
        <w:rPr>
          <w:rFonts w:ascii="Times New Roman" w:hAnsi="Times New Roman"/>
          <w:sz w:val="28"/>
          <w:szCs w:val="28"/>
        </w:rPr>
        <w:t>Индекс РТС рассчитывается один раз в 30 минут в течение всей торговой сес</w:t>
      </w:r>
      <w:r w:rsidRPr="00AB01C9">
        <w:rPr>
          <w:rFonts w:ascii="Times New Roman" w:hAnsi="Times New Roman"/>
          <w:sz w:val="28"/>
          <w:szCs w:val="28"/>
        </w:rPr>
        <w:softHyphen/>
        <w:t xml:space="preserve">сии в двух значениях – валютном и рублевом. </w:t>
      </w:r>
    </w:p>
    <w:p w:rsidR="00D471FF" w:rsidRPr="00AB01C9" w:rsidRDefault="00D471FF" w:rsidP="00AB01C9">
      <w:pPr>
        <w:spacing w:after="0" w:line="360" w:lineRule="auto"/>
        <w:ind w:firstLine="709"/>
        <w:jc w:val="both"/>
        <w:rPr>
          <w:rFonts w:ascii="Times New Roman" w:hAnsi="Times New Roman"/>
          <w:sz w:val="28"/>
          <w:szCs w:val="28"/>
        </w:rPr>
      </w:pPr>
      <w:r w:rsidRPr="00AB01C9">
        <w:rPr>
          <w:rFonts w:ascii="Times New Roman" w:hAnsi="Times New Roman"/>
          <w:sz w:val="28"/>
          <w:szCs w:val="28"/>
        </w:rPr>
        <w:t>Широко распространены также индексы S&amp;P/RUX, S&amp;P/RU</w:t>
      </w:r>
      <w:r w:rsidRPr="00AB01C9">
        <w:rPr>
          <w:rFonts w:ascii="Times New Roman" w:hAnsi="Times New Roman"/>
          <w:sz w:val="28"/>
          <w:szCs w:val="28"/>
          <w:lang w:val="en-US"/>
        </w:rPr>
        <w:t>I</w:t>
      </w:r>
      <w:r w:rsidRPr="00AB01C9">
        <w:rPr>
          <w:rFonts w:ascii="Times New Roman" w:hAnsi="Times New Roman"/>
          <w:sz w:val="28"/>
          <w:szCs w:val="28"/>
        </w:rPr>
        <w:t>X и S&amp;P/RU</w:t>
      </w:r>
      <w:r w:rsidRPr="00AB01C9">
        <w:rPr>
          <w:rFonts w:ascii="Times New Roman" w:hAnsi="Times New Roman"/>
          <w:sz w:val="28"/>
          <w:szCs w:val="28"/>
          <w:lang w:val="en-US"/>
        </w:rPr>
        <w:t>I</w:t>
      </w:r>
      <w:r w:rsidRPr="00AB01C9">
        <w:rPr>
          <w:rFonts w:ascii="Times New Roman" w:hAnsi="Times New Roman"/>
          <w:sz w:val="28"/>
          <w:szCs w:val="28"/>
        </w:rPr>
        <w:t>X-</w:t>
      </w:r>
      <w:r w:rsidRPr="00AB01C9">
        <w:rPr>
          <w:rFonts w:ascii="Times New Roman" w:hAnsi="Times New Roman"/>
          <w:sz w:val="28"/>
          <w:szCs w:val="28"/>
          <w:lang w:val="en-US"/>
        </w:rPr>
        <w:t>OIL</w:t>
      </w:r>
      <w:r w:rsidR="00351A75" w:rsidRPr="00AB01C9">
        <w:rPr>
          <w:rStyle w:val="a9"/>
          <w:rFonts w:ascii="Times New Roman" w:hAnsi="Times New Roman"/>
          <w:sz w:val="28"/>
          <w:szCs w:val="28"/>
          <w:lang w:val="en-US"/>
        </w:rPr>
        <w:footnoteReference w:id="4"/>
      </w:r>
      <w:r w:rsidRPr="00AB01C9">
        <w:rPr>
          <w:rFonts w:ascii="Times New Roman" w:hAnsi="Times New Roman"/>
          <w:sz w:val="28"/>
          <w:szCs w:val="28"/>
        </w:rPr>
        <w:t>.</w:t>
      </w:r>
    </w:p>
    <w:p w:rsidR="00D471FF" w:rsidRPr="00AB01C9" w:rsidRDefault="00D471FF" w:rsidP="00AB01C9">
      <w:pPr>
        <w:spacing w:after="0" w:line="360" w:lineRule="auto"/>
        <w:ind w:firstLine="709"/>
        <w:jc w:val="both"/>
        <w:rPr>
          <w:rFonts w:ascii="Times New Roman" w:hAnsi="Times New Roman"/>
          <w:sz w:val="28"/>
          <w:szCs w:val="28"/>
        </w:rPr>
      </w:pPr>
      <w:r w:rsidRPr="00AB01C9">
        <w:rPr>
          <w:rFonts w:ascii="Times New Roman" w:hAnsi="Times New Roman"/>
          <w:sz w:val="28"/>
          <w:szCs w:val="28"/>
        </w:rPr>
        <w:t xml:space="preserve">Индексы </w:t>
      </w:r>
      <w:r w:rsidRPr="00AB01C9">
        <w:rPr>
          <w:rFonts w:ascii="Times New Roman" w:hAnsi="Times New Roman"/>
          <w:sz w:val="28"/>
          <w:szCs w:val="28"/>
          <w:lang w:val="en-US"/>
        </w:rPr>
        <w:t>RUX</w:t>
      </w:r>
      <w:r w:rsidRPr="00AB01C9">
        <w:rPr>
          <w:rFonts w:ascii="Times New Roman" w:hAnsi="Times New Roman"/>
          <w:sz w:val="28"/>
          <w:szCs w:val="28"/>
        </w:rPr>
        <w:t xml:space="preserve"> (</w:t>
      </w:r>
      <w:r w:rsidRPr="00AB01C9">
        <w:rPr>
          <w:rFonts w:ascii="Times New Roman" w:hAnsi="Times New Roman"/>
          <w:sz w:val="28"/>
          <w:szCs w:val="28"/>
          <w:lang w:val="en-US"/>
        </w:rPr>
        <w:t>RUssian</w:t>
      </w:r>
      <w:r w:rsidRPr="00AB01C9">
        <w:rPr>
          <w:rFonts w:ascii="Times New Roman" w:hAnsi="Times New Roman"/>
          <w:sz w:val="28"/>
          <w:szCs w:val="28"/>
        </w:rPr>
        <w:t xml:space="preserve"> </w:t>
      </w:r>
      <w:r w:rsidRPr="00AB01C9">
        <w:rPr>
          <w:rFonts w:ascii="Times New Roman" w:hAnsi="Times New Roman"/>
          <w:sz w:val="28"/>
          <w:szCs w:val="28"/>
          <w:lang w:val="en-US"/>
        </w:rPr>
        <w:t>indeX</w:t>
      </w:r>
      <w:r w:rsidRPr="00AB01C9">
        <w:rPr>
          <w:rFonts w:ascii="Times New Roman" w:hAnsi="Times New Roman"/>
          <w:sz w:val="28"/>
          <w:szCs w:val="28"/>
        </w:rPr>
        <w:t xml:space="preserve">, до 2001г. – сводный фондовый индекс «РТС-Интерфакс») рассчитывается «Индексным агентством РТС-Интерфакс», он также транслируется Российской торговой системой. </w:t>
      </w:r>
    </w:p>
    <w:p w:rsidR="00D471FF" w:rsidRPr="00AB01C9" w:rsidRDefault="00D471FF" w:rsidP="00AB01C9">
      <w:pPr>
        <w:spacing w:after="0" w:line="360" w:lineRule="auto"/>
        <w:ind w:firstLine="709"/>
        <w:jc w:val="both"/>
        <w:rPr>
          <w:rFonts w:ascii="Times New Roman" w:hAnsi="Times New Roman"/>
          <w:sz w:val="28"/>
          <w:szCs w:val="28"/>
        </w:rPr>
      </w:pPr>
      <w:r w:rsidRPr="00AB01C9">
        <w:rPr>
          <w:rFonts w:ascii="Times New Roman" w:hAnsi="Times New Roman"/>
          <w:sz w:val="28"/>
          <w:szCs w:val="28"/>
        </w:rPr>
        <w:t>Все значения индекса рассчитываются в двух вариантах – рублевом и валютном (долларовом). Индекс пересчитывается с интервалом 1 минута. Кроме того, еще одной отличительной особенностью индекса RUX является то, что в расчетах используется кроме цен акций РТС цены сделок с акциями АО «Газпром», заключенных на Московской фондовой бирже (МФБ).</w:t>
      </w:r>
    </w:p>
    <w:p w:rsidR="00D471FF" w:rsidRPr="00AB01C9" w:rsidRDefault="00D471FF" w:rsidP="00AB01C9">
      <w:pPr>
        <w:spacing w:after="0" w:line="360" w:lineRule="auto"/>
        <w:ind w:firstLine="709"/>
        <w:jc w:val="both"/>
        <w:rPr>
          <w:rFonts w:ascii="Times New Roman" w:hAnsi="Times New Roman"/>
          <w:sz w:val="28"/>
          <w:szCs w:val="28"/>
        </w:rPr>
      </w:pPr>
      <w:r w:rsidRPr="00AB01C9">
        <w:rPr>
          <w:rFonts w:ascii="Times New Roman" w:hAnsi="Times New Roman"/>
          <w:sz w:val="28"/>
          <w:szCs w:val="28"/>
        </w:rPr>
        <w:t xml:space="preserve">В сводном индексе S&amp;P/RUX представлено 46 акций. Особое место среди них занимают нефтегазовый сектор, </w:t>
      </w:r>
      <w:r w:rsidR="00B4273D">
        <w:rPr>
          <w:rFonts w:ascii="Times New Roman" w:hAnsi="Times New Roman"/>
          <w:sz w:val="28"/>
          <w:szCs w:val="28"/>
        </w:rPr>
        <w:t>энергетика, связь и машинострое</w:t>
      </w:r>
      <w:r w:rsidRPr="00AB01C9">
        <w:rPr>
          <w:rFonts w:ascii="Times New Roman" w:hAnsi="Times New Roman"/>
          <w:sz w:val="28"/>
          <w:szCs w:val="28"/>
        </w:rPr>
        <w:t>ние.</w:t>
      </w:r>
    </w:p>
    <w:p w:rsidR="00D471FF" w:rsidRPr="00AB01C9" w:rsidRDefault="00D471FF" w:rsidP="00AB01C9">
      <w:pPr>
        <w:spacing w:after="0" w:line="360" w:lineRule="auto"/>
        <w:ind w:firstLine="709"/>
        <w:jc w:val="both"/>
        <w:rPr>
          <w:rFonts w:ascii="Times New Roman" w:hAnsi="Times New Roman"/>
          <w:sz w:val="28"/>
          <w:szCs w:val="28"/>
        </w:rPr>
      </w:pPr>
      <w:r w:rsidRPr="00AB01C9">
        <w:rPr>
          <w:rFonts w:ascii="Times New Roman" w:hAnsi="Times New Roman"/>
          <w:sz w:val="28"/>
          <w:szCs w:val="28"/>
        </w:rPr>
        <w:t>Индекс S&amp;P/RU</w:t>
      </w:r>
      <w:r w:rsidRPr="00AB01C9">
        <w:rPr>
          <w:rFonts w:ascii="Times New Roman" w:hAnsi="Times New Roman"/>
          <w:sz w:val="28"/>
          <w:szCs w:val="28"/>
          <w:lang w:val="en-US"/>
        </w:rPr>
        <w:t>I</w:t>
      </w:r>
      <w:r w:rsidRPr="00AB01C9">
        <w:rPr>
          <w:rFonts w:ascii="Times New Roman" w:hAnsi="Times New Roman"/>
          <w:sz w:val="28"/>
          <w:szCs w:val="28"/>
        </w:rPr>
        <w:t>X включает 7 наиболее ликвидн</w:t>
      </w:r>
      <w:r w:rsidR="00B4273D">
        <w:rPr>
          <w:rFonts w:ascii="Times New Roman" w:hAnsi="Times New Roman"/>
          <w:sz w:val="28"/>
          <w:szCs w:val="28"/>
        </w:rPr>
        <w:t>ых обыкновенных ак</w:t>
      </w:r>
      <w:r w:rsidRPr="00AB01C9">
        <w:rPr>
          <w:rFonts w:ascii="Times New Roman" w:hAnsi="Times New Roman"/>
          <w:sz w:val="28"/>
          <w:szCs w:val="28"/>
        </w:rPr>
        <w:t>ций: РАО «ЕЭС России», НК «ЛУКОЙЛ», АО «Мосэнерго», АО «Ростелеком», АО «Сургутнефтегаз», АО «Роснефть», АО «Газпром».</w:t>
      </w:r>
    </w:p>
    <w:p w:rsidR="00D471FF" w:rsidRPr="00AB01C9" w:rsidRDefault="00D471FF" w:rsidP="00AB01C9">
      <w:pPr>
        <w:spacing w:after="0" w:line="360" w:lineRule="auto"/>
        <w:ind w:firstLine="709"/>
        <w:jc w:val="both"/>
        <w:rPr>
          <w:rFonts w:ascii="Times New Roman" w:hAnsi="Times New Roman"/>
          <w:sz w:val="28"/>
          <w:szCs w:val="28"/>
        </w:rPr>
      </w:pPr>
      <w:r w:rsidRPr="00AB01C9">
        <w:rPr>
          <w:rFonts w:ascii="Times New Roman" w:hAnsi="Times New Roman"/>
          <w:sz w:val="28"/>
          <w:szCs w:val="28"/>
        </w:rPr>
        <w:t>Для расчета индекса S&amp;P/RU</w:t>
      </w:r>
      <w:r w:rsidRPr="00AB01C9">
        <w:rPr>
          <w:rFonts w:ascii="Times New Roman" w:hAnsi="Times New Roman"/>
          <w:sz w:val="28"/>
          <w:szCs w:val="28"/>
          <w:lang w:val="en-US"/>
        </w:rPr>
        <w:t>I</w:t>
      </w:r>
      <w:r w:rsidRPr="00AB01C9">
        <w:rPr>
          <w:rFonts w:ascii="Times New Roman" w:hAnsi="Times New Roman"/>
          <w:sz w:val="28"/>
          <w:szCs w:val="28"/>
        </w:rPr>
        <w:t>X-</w:t>
      </w:r>
      <w:r w:rsidRPr="00AB01C9">
        <w:rPr>
          <w:rFonts w:ascii="Times New Roman" w:hAnsi="Times New Roman"/>
          <w:sz w:val="28"/>
          <w:szCs w:val="28"/>
          <w:lang w:val="en-US"/>
        </w:rPr>
        <w:t>OIL</w:t>
      </w:r>
      <w:r w:rsidRPr="00AB01C9">
        <w:rPr>
          <w:rFonts w:ascii="Times New Roman" w:hAnsi="Times New Roman"/>
          <w:sz w:val="28"/>
          <w:szCs w:val="28"/>
        </w:rPr>
        <w:t xml:space="preserve"> используются цены акций четырех крупнейших нефтяных компаний: НК «ЛУКОЙЛ», АО «Сургутнефтегаз», АО «Роснефть», АО «Газпром».</w:t>
      </w:r>
    </w:p>
    <w:p w:rsidR="00D471FF" w:rsidRPr="00AB01C9" w:rsidRDefault="00D471FF" w:rsidP="00AB01C9">
      <w:pPr>
        <w:spacing w:after="0" w:line="360" w:lineRule="auto"/>
        <w:ind w:firstLine="709"/>
        <w:jc w:val="both"/>
        <w:rPr>
          <w:rFonts w:ascii="Times New Roman" w:hAnsi="Times New Roman"/>
          <w:sz w:val="28"/>
          <w:szCs w:val="28"/>
        </w:rPr>
      </w:pPr>
      <w:r w:rsidRPr="00AB01C9">
        <w:rPr>
          <w:rFonts w:ascii="Times New Roman" w:hAnsi="Times New Roman"/>
          <w:sz w:val="28"/>
          <w:szCs w:val="28"/>
        </w:rPr>
        <w:t>Несмотря на тесную взаимосвязь р</w:t>
      </w:r>
      <w:r w:rsidR="00B4273D">
        <w:rPr>
          <w:rFonts w:ascii="Times New Roman" w:hAnsi="Times New Roman"/>
          <w:sz w:val="28"/>
          <w:szCs w:val="28"/>
        </w:rPr>
        <w:t>ынков на различных биржевых пло</w:t>
      </w:r>
      <w:r w:rsidRPr="00AB01C9">
        <w:rPr>
          <w:rFonts w:ascii="Times New Roman" w:hAnsi="Times New Roman"/>
          <w:sz w:val="28"/>
          <w:szCs w:val="28"/>
        </w:rPr>
        <w:t>щадках, а также внебиржевого рынка, все</w:t>
      </w:r>
      <w:r w:rsidR="00B4273D">
        <w:rPr>
          <w:rFonts w:ascii="Times New Roman" w:hAnsi="Times New Roman"/>
          <w:sz w:val="28"/>
          <w:szCs w:val="28"/>
        </w:rPr>
        <w:t>гда существует некоторое расхож</w:t>
      </w:r>
      <w:r w:rsidRPr="00AB01C9">
        <w:rPr>
          <w:rFonts w:ascii="Times New Roman" w:hAnsi="Times New Roman"/>
          <w:sz w:val="28"/>
          <w:szCs w:val="28"/>
        </w:rPr>
        <w:t>дение текущих цен одной и той же акции на разных рынках, кроме того, большое значение имеют периодичность и методика расчета индексов.</w:t>
      </w:r>
    </w:p>
    <w:p w:rsidR="00D471FF" w:rsidRPr="00AB01C9" w:rsidRDefault="00D471FF" w:rsidP="00AB01C9">
      <w:pPr>
        <w:spacing w:after="0" w:line="360" w:lineRule="auto"/>
        <w:ind w:firstLine="709"/>
        <w:jc w:val="both"/>
        <w:rPr>
          <w:rFonts w:ascii="Times New Roman" w:hAnsi="Times New Roman"/>
          <w:sz w:val="28"/>
          <w:szCs w:val="28"/>
        </w:rPr>
      </w:pPr>
      <w:r w:rsidRPr="00AB01C9">
        <w:rPr>
          <w:rFonts w:ascii="Times New Roman" w:hAnsi="Times New Roman"/>
          <w:sz w:val="28"/>
          <w:szCs w:val="28"/>
        </w:rPr>
        <w:t>Московская межбанковская валютная бир</w:t>
      </w:r>
      <w:r w:rsidR="003B4D67" w:rsidRPr="00AB01C9">
        <w:rPr>
          <w:rFonts w:ascii="Times New Roman" w:hAnsi="Times New Roman"/>
          <w:sz w:val="28"/>
          <w:szCs w:val="28"/>
        </w:rPr>
        <w:t>ж</w:t>
      </w:r>
      <w:r w:rsidR="00B4273D">
        <w:rPr>
          <w:rFonts w:ascii="Times New Roman" w:hAnsi="Times New Roman"/>
          <w:sz w:val="28"/>
          <w:szCs w:val="28"/>
        </w:rPr>
        <w:t>а рассчитывает и предостав</w:t>
      </w:r>
      <w:r w:rsidRPr="00AB01C9">
        <w:rPr>
          <w:rFonts w:ascii="Times New Roman" w:hAnsi="Times New Roman"/>
          <w:sz w:val="28"/>
          <w:szCs w:val="28"/>
        </w:rPr>
        <w:t>ляет участникам фондового рынка свои</w:t>
      </w:r>
      <w:r w:rsidR="00B4273D">
        <w:rPr>
          <w:rFonts w:ascii="Times New Roman" w:hAnsi="Times New Roman"/>
          <w:sz w:val="28"/>
          <w:szCs w:val="28"/>
        </w:rPr>
        <w:t xml:space="preserve"> индексы: сводный и фондовый ин</w:t>
      </w:r>
      <w:r w:rsidRPr="00AB01C9">
        <w:rPr>
          <w:rFonts w:ascii="Times New Roman" w:hAnsi="Times New Roman"/>
          <w:sz w:val="28"/>
          <w:szCs w:val="28"/>
        </w:rPr>
        <w:t>декс ММВБ и</w:t>
      </w:r>
      <w:r w:rsidR="00AB01C9">
        <w:rPr>
          <w:rFonts w:ascii="Times New Roman" w:hAnsi="Times New Roman"/>
          <w:sz w:val="28"/>
          <w:szCs w:val="28"/>
        </w:rPr>
        <w:t xml:space="preserve"> </w:t>
      </w:r>
      <w:r w:rsidRPr="00AB01C9">
        <w:rPr>
          <w:rFonts w:ascii="Times New Roman" w:hAnsi="Times New Roman"/>
          <w:sz w:val="28"/>
          <w:szCs w:val="28"/>
        </w:rPr>
        <w:t>индекс ММВБ 10</w:t>
      </w:r>
      <w:r w:rsidR="00351A75" w:rsidRPr="00AB01C9">
        <w:rPr>
          <w:rStyle w:val="a9"/>
          <w:rFonts w:ascii="Times New Roman" w:hAnsi="Times New Roman"/>
          <w:sz w:val="28"/>
          <w:szCs w:val="28"/>
        </w:rPr>
        <w:footnoteReference w:id="5"/>
      </w:r>
      <w:r w:rsidRPr="00AB01C9">
        <w:rPr>
          <w:rFonts w:ascii="Times New Roman" w:hAnsi="Times New Roman"/>
          <w:sz w:val="28"/>
          <w:szCs w:val="28"/>
        </w:rPr>
        <w:t>.</w:t>
      </w:r>
    </w:p>
    <w:p w:rsidR="00D471FF" w:rsidRPr="00AB01C9" w:rsidRDefault="00D471FF" w:rsidP="00AB01C9">
      <w:pPr>
        <w:spacing w:after="0" w:line="360" w:lineRule="auto"/>
        <w:ind w:firstLine="709"/>
        <w:jc w:val="both"/>
        <w:rPr>
          <w:rFonts w:ascii="Times New Roman" w:hAnsi="Times New Roman"/>
          <w:sz w:val="28"/>
          <w:szCs w:val="28"/>
        </w:rPr>
      </w:pPr>
      <w:r w:rsidRPr="00AB01C9">
        <w:rPr>
          <w:rFonts w:ascii="Times New Roman" w:hAnsi="Times New Roman"/>
          <w:sz w:val="28"/>
          <w:szCs w:val="28"/>
        </w:rPr>
        <w:t>Сводный фондовый индекс ММВБ представл</w:t>
      </w:r>
      <w:r w:rsidR="00B4273D">
        <w:rPr>
          <w:rFonts w:ascii="Times New Roman" w:hAnsi="Times New Roman"/>
          <w:sz w:val="28"/>
          <w:szCs w:val="28"/>
        </w:rPr>
        <w:t>яет собой индекс капита</w:t>
      </w:r>
      <w:r w:rsidRPr="00AB01C9">
        <w:rPr>
          <w:rFonts w:ascii="Times New Roman" w:hAnsi="Times New Roman"/>
          <w:sz w:val="28"/>
          <w:szCs w:val="28"/>
        </w:rPr>
        <w:t>лизации обыкновенных акций, включенных в котировальные листы ММВб. Значение индекса определяется один раз</w:t>
      </w:r>
      <w:r w:rsidR="00B4273D">
        <w:rPr>
          <w:rFonts w:ascii="Times New Roman" w:hAnsi="Times New Roman"/>
          <w:sz w:val="28"/>
          <w:szCs w:val="28"/>
        </w:rPr>
        <w:t xml:space="preserve"> в день на основании средневзве</w:t>
      </w:r>
      <w:r w:rsidRPr="00AB01C9">
        <w:rPr>
          <w:rFonts w:ascii="Times New Roman" w:hAnsi="Times New Roman"/>
          <w:sz w:val="28"/>
          <w:szCs w:val="28"/>
        </w:rPr>
        <w:t>шенных за день цен акций. Методика расчета индекса дает точечную</w:t>
      </w:r>
      <w:r w:rsidR="00AB01C9">
        <w:rPr>
          <w:rFonts w:ascii="Times New Roman" w:hAnsi="Times New Roman"/>
          <w:sz w:val="28"/>
          <w:szCs w:val="28"/>
        </w:rPr>
        <w:t xml:space="preserve"> </w:t>
      </w:r>
      <w:r w:rsidR="00B4273D">
        <w:rPr>
          <w:rFonts w:ascii="Times New Roman" w:hAnsi="Times New Roman"/>
          <w:sz w:val="28"/>
          <w:szCs w:val="28"/>
        </w:rPr>
        <w:t>инте</w:t>
      </w:r>
      <w:r w:rsidRPr="00AB01C9">
        <w:rPr>
          <w:rFonts w:ascii="Times New Roman" w:hAnsi="Times New Roman"/>
          <w:sz w:val="28"/>
          <w:szCs w:val="28"/>
        </w:rPr>
        <w:t>гральную оценку движения рынка между торговыми днями. Индекс может быть полезен портфельным инвесторам, осуществляющим операции на рынке несколько раз в месяц. Значительное усреднение цены акций позволяет нивелировать колебания цен в течение дня.</w:t>
      </w:r>
    </w:p>
    <w:p w:rsidR="00D471FF" w:rsidRPr="00AB01C9" w:rsidRDefault="00D471FF" w:rsidP="00AB01C9">
      <w:pPr>
        <w:spacing w:after="0" w:line="360" w:lineRule="auto"/>
        <w:ind w:firstLine="709"/>
        <w:jc w:val="both"/>
        <w:rPr>
          <w:rFonts w:ascii="Times New Roman" w:hAnsi="Times New Roman"/>
          <w:sz w:val="28"/>
          <w:szCs w:val="28"/>
        </w:rPr>
      </w:pPr>
      <w:r w:rsidRPr="00AB01C9">
        <w:rPr>
          <w:rFonts w:ascii="Times New Roman" w:hAnsi="Times New Roman"/>
          <w:sz w:val="28"/>
          <w:szCs w:val="28"/>
        </w:rPr>
        <w:t>Индекс ММВБ 10 представляет собой ценовой, не взвешенный индекс, рассчитываемый как средне арифметическое изменение цен 10 наиболее</w:t>
      </w:r>
      <w:r w:rsidR="00AB01C9">
        <w:rPr>
          <w:rFonts w:ascii="Times New Roman" w:hAnsi="Times New Roman"/>
          <w:sz w:val="28"/>
          <w:szCs w:val="28"/>
        </w:rPr>
        <w:t xml:space="preserve"> </w:t>
      </w:r>
      <w:r w:rsidRPr="00AB01C9">
        <w:rPr>
          <w:rFonts w:ascii="Times New Roman" w:hAnsi="Times New Roman"/>
          <w:sz w:val="28"/>
          <w:szCs w:val="28"/>
        </w:rPr>
        <w:t>лик</w:t>
      </w:r>
      <w:r w:rsidRPr="00AB01C9">
        <w:rPr>
          <w:rFonts w:ascii="Times New Roman" w:hAnsi="Times New Roman"/>
          <w:sz w:val="28"/>
          <w:szCs w:val="28"/>
        </w:rPr>
        <w:softHyphen/>
        <w:t xml:space="preserve">видных акций, допущенных к обращению на ММВБ. </w:t>
      </w:r>
    </w:p>
    <w:p w:rsidR="00D471FF" w:rsidRPr="00AB01C9" w:rsidRDefault="00D471FF" w:rsidP="00AB01C9">
      <w:pPr>
        <w:spacing w:after="0" w:line="360" w:lineRule="auto"/>
        <w:ind w:firstLine="709"/>
        <w:jc w:val="both"/>
        <w:rPr>
          <w:rFonts w:ascii="Times New Roman" w:hAnsi="Times New Roman"/>
          <w:sz w:val="28"/>
          <w:szCs w:val="28"/>
        </w:rPr>
      </w:pPr>
      <w:r w:rsidRPr="00AB01C9">
        <w:rPr>
          <w:rFonts w:ascii="Times New Roman" w:hAnsi="Times New Roman"/>
          <w:sz w:val="28"/>
          <w:szCs w:val="28"/>
        </w:rPr>
        <w:t>Индекс отражает в режиме реального времени прирост стоимости портфеля, состоящего из 10 акций, в том числе ЛУКОЙЛ НК, Мосэнерго, Норильский никель ГМК, РАО ЕЭС, Ростелеком, Сургутнефтегаз.</w:t>
      </w:r>
    </w:p>
    <w:p w:rsidR="00D471FF" w:rsidRPr="00AB01C9" w:rsidRDefault="00D471FF" w:rsidP="00AB01C9">
      <w:pPr>
        <w:spacing w:after="0" w:line="360" w:lineRule="auto"/>
        <w:ind w:firstLine="709"/>
        <w:jc w:val="both"/>
        <w:rPr>
          <w:rFonts w:ascii="Times New Roman" w:hAnsi="Times New Roman"/>
          <w:sz w:val="28"/>
          <w:szCs w:val="28"/>
        </w:rPr>
      </w:pPr>
      <w:r w:rsidRPr="00AB01C9">
        <w:rPr>
          <w:rFonts w:ascii="Times New Roman" w:hAnsi="Times New Roman"/>
          <w:sz w:val="28"/>
          <w:szCs w:val="28"/>
        </w:rPr>
        <w:t>Расчет нового значения индекса производится при совершении каждой сделки с одной из этих ценных бумаг. Дан</w:t>
      </w:r>
      <w:r w:rsidR="00B4273D">
        <w:rPr>
          <w:rFonts w:ascii="Times New Roman" w:hAnsi="Times New Roman"/>
          <w:sz w:val="28"/>
          <w:szCs w:val="28"/>
        </w:rPr>
        <w:t>ный индикатор позволяет отслежи</w:t>
      </w:r>
      <w:r w:rsidRPr="00AB01C9">
        <w:rPr>
          <w:rFonts w:ascii="Times New Roman" w:hAnsi="Times New Roman"/>
          <w:sz w:val="28"/>
          <w:szCs w:val="28"/>
        </w:rPr>
        <w:t>вать малейшие колебания цен основных финансовых инструментов.</w:t>
      </w:r>
    </w:p>
    <w:p w:rsidR="00D471FF" w:rsidRPr="00AB01C9" w:rsidRDefault="00D471FF" w:rsidP="00AB01C9">
      <w:pPr>
        <w:spacing w:after="0" w:line="360" w:lineRule="auto"/>
        <w:ind w:firstLine="709"/>
        <w:jc w:val="both"/>
        <w:rPr>
          <w:rFonts w:ascii="Times New Roman" w:hAnsi="Times New Roman"/>
          <w:sz w:val="28"/>
          <w:szCs w:val="28"/>
        </w:rPr>
      </w:pPr>
      <w:r w:rsidRPr="00AB01C9">
        <w:rPr>
          <w:rFonts w:ascii="Times New Roman" w:hAnsi="Times New Roman"/>
          <w:sz w:val="28"/>
          <w:szCs w:val="28"/>
        </w:rPr>
        <w:t>Существует четыре основных метода расчета фондовых индексов</w:t>
      </w:r>
      <w:r w:rsidR="00351A75" w:rsidRPr="00AB01C9">
        <w:rPr>
          <w:rStyle w:val="a9"/>
          <w:rFonts w:ascii="Times New Roman" w:hAnsi="Times New Roman"/>
          <w:sz w:val="28"/>
          <w:szCs w:val="28"/>
        </w:rPr>
        <w:footnoteReference w:id="6"/>
      </w:r>
      <w:r w:rsidRPr="00AB01C9">
        <w:rPr>
          <w:rFonts w:ascii="Times New Roman" w:hAnsi="Times New Roman"/>
          <w:sz w:val="28"/>
          <w:szCs w:val="28"/>
        </w:rPr>
        <w:t>:</w:t>
      </w:r>
    </w:p>
    <w:p w:rsidR="00D471FF" w:rsidRPr="00AB01C9" w:rsidRDefault="00D471FF" w:rsidP="00AB01C9">
      <w:pPr>
        <w:numPr>
          <w:ilvl w:val="0"/>
          <w:numId w:val="7"/>
        </w:numPr>
        <w:tabs>
          <w:tab w:val="left" w:pos="960"/>
        </w:tabs>
        <w:suppressAutoHyphens/>
        <w:spacing w:after="0" w:line="360" w:lineRule="auto"/>
        <w:ind w:left="0" w:firstLine="709"/>
        <w:jc w:val="both"/>
        <w:rPr>
          <w:rFonts w:ascii="Times New Roman" w:hAnsi="Times New Roman"/>
          <w:sz w:val="28"/>
          <w:szCs w:val="28"/>
        </w:rPr>
      </w:pPr>
      <w:r w:rsidRPr="00AB01C9">
        <w:rPr>
          <w:rFonts w:ascii="Times New Roman" w:hAnsi="Times New Roman"/>
          <w:sz w:val="28"/>
          <w:szCs w:val="28"/>
        </w:rPr>
        <w:t xml:space="preserve">Метод </w:t>
      </w:r>
      <w:r w:rsidR="00B4273D" w:rsidRPr="00AB01C9">
        <w:rPr>
          <w:rFonts w:ascii="Times New Roman" w:hAnsi="Times New Roman"/>
          <w:sz w:val="28"/>
          <w:szCs w:val="28"/>
        </w:rPr>
        <w:t>вычисления,</w:t>
      </w:r>
      <w:r w:rsidRPr="00AB01C9">
        <w:rPr>
          <w:rFonts w:ascii="Times New Roman" w:hAnsi="Times New Roman"/>
          <w:sz w:val="28"/>
          <w:szCs w:val="28"/>
        </w:rPr>
        <w:t xml:space="preserve"> не взвешенного среднего арифметического. Эта формула используется при расчете среднего промышленного индекса Доу-Джонса (Dow Jones Industrial Average).</w:t>
      </w:r>
    </w:p>
    <w:p w:rsidR="00D471FF" w:rsidRPr="00AB01C9" w:rsidRDefault="00D471FF" w:rsidP="00AB01C9">
      <w:pPr>
        <w:numPr>
          <w:ilvl w:val="0"/>
          <w:numId w:val="7"/>
        </w:numPr>
        <w:tabs>
          <w:tab w:val="left" w:pos="960"/>
        </w:tabs>
        <w:suppressAutoHyphens/>
        <w:spacing w:after="0" w:line="360" w:lineRule="auto"/>
        <w:ind w:left="0" w:firstLine="709"/>
        <w:jc w:val="both"/>
        <w:rPr>
          <w:rFonts w:ascii="Times New Roman" w:hAnsi="Times New Roman"/>
          <w:sz w:val="28"/>
          <w:szCs w:val="28"/>
        </w:rPr>
      </w:pPr>
      <w:r w:rsidRPr="00AB01C9">
        <w:rPr>
          <w:rFonts w:ascii="Times New Roman" w:hAnsi="Times New Roman"/>
          <w:sz w:val="28"/>
          <w:szCs w:val="28"/>
        </w:rPr>
        <w:t>Метод вычисления взвешенного среднего арифметического с использованием различных способов взвешивания:</w:t>
      </w:r>
    </w:p>
    <w:p w:rsidR="00D471FF" w:rsidRPr="00AB01C9" w:rsidRDefault="00D471FF" w:rsidP="00AB01C9">
      <w:pPr>
        <w:spacing w:after="0" w:line="360" w:lineRule="auto"/>
        <w:ind w:firstLine="709"/>
        <w:jc w:val="both"/>
        <w:rPr>
          <w:rFonts w:ascii="Times New Roman" w:hAnsi="Times New Roman"/>
          <w:sz w:val="28"/>
          <w:szCs w:val="28"/>
        </w:rPr>
      </w:pPr>
      <w:r w:rsidRPr="00AB01C9">
        <w:rPr>
          <w:rFonts w:ascii="Times New Roman" w:hAnsi="Times New Roman"/>
          <w:sz w:val="28"/>
          <w:szCs w:val="28"/>
        </w:rPr>
        <w:t>- взвешивание по цене акций в выборке;</w:t>
      </w:r>
    </w:p>
    <w:p w:rsidR="00D471FF" w:rsidRPr="00AB01C9" w:rsidRDefault="00D471FF" w:rsidP="00AB01C9">
      <w:pPr>
        <w:spacing w:after="0" w:line="360" w:lineRule="auto"/>
        <w:ind w:firstLine="709"/>
        <w:jc w:val="both"/>
        <w:rPr>
          <w:rFonts w:ascii="Times New Roman" w:hAnsi="Times New Roman"/>
          <w:sz w:val="28"/>
          <w:szCs w:val="28"/>
        </w:rPr>
      </w:pPr>
      <w:r w:rsidRPr="00AB01C9">
        <w:rPr>
          <w:rFonts w:ascii="Times New Roman" w:hAnsi="Times New Roman"/>
          <w:sz w:val="28"/>
          <w:szCs w:val="28"/>
        </w:rPr>
        <w:t>- взвешивание по стоимости выборки;</w:t>
      </w:r>
    </w:p>
    <w:p w:rsidR="00D471FF" w:rsidRPr="00AB01C9" w:rsidRDefault="00D471FF" w:rsidP="00AB01C9">
      <w:pPr>
        <w:spacing w:after="0" w:line="360" w:lineRule="auto"/>
        <w:ind w:firstLine="709"/>
        <w:jc w:val="both"/>
        <w:rPr>
          <w:rFonts w:ascii="Times New Roman" w:hAnsi="Times New Roman"/>
          <w:sz w:val="28"/>
          <w:szCs w:val="28"/>
        </w:rPr>
      </w:pPr>
      <w:r w:rsidRPr="00AB01C9">
        <w:rPr>
          <w:rFonts w:ascii="Times New Roman" w:hAnsi="Times New Roman"/>
          <w:sz w:val="28"/>
          <w:szCs w:val="28"/>
        </w:rPr>
        <w:t>- взвешивание путем приравнивания весов акций компаний;</w:t>
      </w:r>
    </w:p>
    <w:p w:rsidR="00D471FF" w:rsidRPr="00AB01C9" w:rsidRDefault="00D471FF" w:rsidP="00AB01C9">
      <w:pPr>
        <w:spacing w:after="0" w:line="360" w:lineRule="auto"/>
        <w:ind w:firstLine="709"/>
        <w:jc w:val="both"/>
        <w:rPr>
          <w:rFonts w:ascii="Times New Roman" w:hAnsi="Times New Roman"/>
          <w:sz w:val="28"/>
          <w:szCs w:val="28"/>
        </w:rPr>
      </w:pPr>
      <w:r w:rsidRPr="00AB01C9">
        <w:rPr>
          <w:rFonts w:ascii="Times New Roman" w:hAnsi="Times New Roman"/>
          <w:sz w:val="28"/>
          <w:szCs w:val="28"/>
        </w:rPr>
        <w:t>Данная методика используется для вычисления среднего индекса рей</w:t>
      </w:r>
      <w:r w:rsidRPr="00AB01C9">
        <w:rPr>
          <w:rFonts w:ascii="Times New Roman" w:hAnsi="Times New Roman"/>
          <w:sz w:val="28"/>
          <w:szCs w:val="28"/>
        </w:rPr>
        <w:softHyphen/>
        <w:t>тингового агентства Standard &amp; Poor's (S&amp;P 500).</w:t>
      </w:r>
    </w:p>
    <w:p w:rsidR="00D471FF" w:rsidRPr="00AB01C9" w:rsidRDefault="00D471FF" w:rsidP="00AB01C9">
      <w:pPr>
        <w:numPr>
          <w:ilvl w:val="0"/>
          <w:numId w:val="7"/>
        </w:numPr>
        <w:tabs>
          <w:tab w:val="left" w:pos="960"/>
        </w:tabs>
        <w:suppressAutoHyphens/>
        <w:spacing w:after="0" w:line="360" w:lineRule="auto"/>
        <w:ind w:left="0" w:firstLine="709"/>
        <w:jc w:val="both"/>
        <w:rPr>
          <w:rFonts w:ascii="Times New Roman" w:hAnsi="Times New Roman"/>
          <w:sz w:val="28"/>
          <w:szCs w:val="28"/>
        </w:rPr>
      </w:pPr>
      <w:r w:rsidRPr="00AB01C9">
        <w:rPr>
          <w:rFonts w:ascii="Times New Roman" w:hAnsi="Times New Roman"/>
          <w:sz w:val="28"/>
          <w:szCs w:val="28"/>
        </w:rPr>
        <w:t xml:space="preserve">Метод вычисления не взвешенного среднего геометрического. По этой формуле рассчитывается старейший фондовый индекс Великобритании ФТ-30 (FT-30 Share Index, Financial Times Industrial Ordinary Index), который стал публиковаться с </w:t>
      </w:r>
      <w:smartTag w:uri="urn:schemas-microsoft-com:office:smarttags" w:element="metricconverter">
        <w:smartTagPr>
          <w:attr w:name="ProductID" w:val="1935 г"/>
        </w:smartTagPr>
        <w:r w:rsidRPr="00AB01C9">
          <w:rPr>
            <w:rFonts w:ascii="Times New Roman" w:hAnsi="Times New Roman"/>
            <w:sz w:val="28"/>
            <w:szCs w:val="28"/>
          </w:rPr>
          <w:t>1935 г</w:t>
        </w:r>
      </w:smartTag>
      <w:r w:rsidRPr="00AB01C9">
        <w:rPr>
          <w:rFonts w:ascii="Times New Roman" w:hAnsi="Times New Roman"/>
          <w:sz w:val="28"/>
          <w:szCs w:val="28"/>
        </w:rPr>
        <w:t>.</w:t>
      </w:r>
    </w:p>
    <w:p w:rsidR="00D471FF" w:rsidRPr="00AB01C9" w:rsidRDefault="00D471FF" w:rsidP="00AB01C9">
      <w:pPr>
        <w:numPr>
          <w:ilvl w:val="0"/>
          <w:numId w:val="7"/>
        </w:numPr>
        <w:tabs>
          <w:tab w:val="left" w:pos="960"/>
        </w:tabs>
        <w:suppressAutoHyphens/>
        <w:spacing w:after="0" w:line="360" w:lineRule="auto"/>
        <w:ind w:left="0" w:firstLine="709"/>
        <w:jc w:val="both"/>
        <w:rPr>
          <w:rFonts w:ascii="Times New Roman" w:hAnsi="Times New Roman"/>
          <w:sz w:val="28"/>
          <w:szCs w:val="28"/>
        </w:rPr>
      </w:pPr>
      <w:r w:rsidRPr="00AB01C9">
        <w:rPr>
          <w:rFonts w:ascii="Times New Roman" w:hAnsi="Times New Roman"/>
          <w:sz w:val="28"/>
          <w:szCs w:val="28"/>
        </w:rPr>
        <w:t>Метод вычисления взвешенного ср</w:t>
      </w:r>
      <w:r w:rsidR="00B4273D">
        <w:rPr>
          <w:rFonts w:ascii="Times New Roman" w:hAnsi="Times New Roman"/>
          <w:sz w:val="28"/>
          <w:szCs w:val="28"/>
        </w:rPr>
        <w:t>еднего геометрического. Эта фор</w:t>
      </w:r>
      <w:r w:rsidRPr="00AB01C9">
        <w:rPr>
          <w:rFonts w:ascii="Times New Roman" w:hAnsi="Times New Roman"/>
          <w:sz w:val="28"/>
          <w:szCs w:val="28"/>
        </w:rPr>
        <w:t>мула применяется для расчета композитного индекса Value Line Composite Average, используемого на фондом рынке США.</w:t>
      </w:r>
    </w:p>
    <w:p w:rsidR="00D471FF" w:rsidRPr="00AB01C9" w:rsidRDefault="00D471FF" w:rsidP="00AB01C9">
      <w:pPr>
        <w:spacing w:after="0" w:line="360" w:lineRule="auto"/>
        <w:ind w:firstLine="709"/>
        <w:jc w:val="both"/>
        <w:rPr>
          <w:rFonts w:ascii="Times New Roman" w:hAnsi="Times New Roman"/>
          <w:sz w:val="28"/>
          <w:szCs w:val="28"/>
        </w:rPr>
      </w:pPr>
      <w:r w:rsidRPr="00AB01C9">
        <w:rPr>
          <w:rFonts w:ascii="Times New Roman" w:hAnsi="Times New Roman"/>
          <w:sz w:val="28"/>
          <w:szCs w:val="28"/>
        </w:rPr>
        <w:t>Требования к информации, используемой при вычислении фондовых индексов.</w:t>
      </w:r>
    </w:p>
    <w:p w:rsidR="00D471FF" w:rsidRPr="00AB01C9" w:rsidRDefault="00D471FF" w:rsidP="00AB01C9">
      <w:pPr>
        <w:spacing w:after="0" w:line="360" w:lineRule="auto"/>
        <w:ind w:firstLine="709"/>
        <w:jc w:val="both"/>
        <w:rPr>
          <w:rFonts w:ascii="Times New Roman" w:hAnsi="Times New Roman"/>
          <w:sz w:val="28"/>
          <w:szCs w:val="28"/>
        </w:rPr>
      </w:pPr>
      <w:r w:rsidRPr="00AB01C9">
        <w:rPr>
          <w:rFonts w:ascii="Times New Roman" w:hAnsi="Times New Roman"/>
          <w:sz w:val="28"/>
          <w:szCs w:val="28"/>
        </w:rPr>
        <w:t>Любая формула будет бесполезна, есл</w:t>
      </w:r>
      <w:r w:rsidR="00B4273D">
        <w:rPr>
          <w:rFonts w:ascii="Times New Roman" w:hAnsi="Times New Roman"/>
          <w:sz w:val="28"/>
          <w:szCs w:val="28"/>
        </w:rPr>
        <w:t>и в нее будут вводиться недосто</w:t>
      </w:r>
      <w:r w:rsidRPr="00AB01C9">
        <w:rPr>
          <w:rFonts w:ascii="Times New Roman" w:hAnsi="Times New Roman"/>
          <w:sz w:val="28"/>
          <w:szCs w:val="28"/>
        </w:rPr>
        <w:t>верные или неполные данные. Для обоснованного использования в расчетах информация должна отвечать следующим критериям:</w:t>
      </w:r>
    </w:p>
    <w:p w:rsidR="003B4D67" w:rsidRPr="00AB01C9" w:rsidRDefault="003B4D67" w:rsidP="00AB01C9">
      <w:pPr>
        <w:spacing w:after="0" w:line="360" w:lineRule="auto"/>
        <w:ind w:firstLine="709"/>
        <w:jc w:val="both"/>
        <w:rPr>
          <w:rFonts w:ascii="Times New Roman" w:hAnsi="Times New Roman"/>
          <w:sz w:val="28"/>
          <w:szCs w:val="28"/>
        </w:rPr>
      </w:pPr>
      <w:r w:rsidRPr="00AB01C9">
        <w:rPr>
          <w:rFonts w:ascii="Times New Roman" w:hAnsi="Times New Roman"/>
          <w:sz w:val="28"/>
          <w:szCs w:val="28"/>
        </w:rPr>
        <w:t>-</w:t>
      </w:r>
      <w:r w:rsidR="00D471FF" w:rsidRPr="00AB01C9">
        <w:rPr>
          <w:rFonts w:ascii="Times New Roman" w:hAnsi="Times New Roman"/>
          <w:sz w:val="28"/>
          <w:szCs w:val="28"/>
        </w:rPr>
        <w:t xml:space="preserve">размер выборки. </w:t>
      </w:r>
    </w:p>
    <w:p w:rsidR="00D471FF" w:rsidRPr="00AB01C9" w:rsidRDefault="00D471FF" w:rsidP="00AB01C9">
      <w:pPr>
        <w:spacing w:after="0" w:line="360" w:lineRule="auto"/>
        <w:ind w:firstLine="709"/>
        <w:jc w:val="both"/>
        <w:rPr>
          <w:rFonts w:ascii="Times New Roman" w:hAnsi="Times New Roman"/>
          <w:sz w:val="28"/>
          <w:szCs w:val="28"/>
        </w:rPr>
      </w:pPr>
      <w:r w:rsidRPr="00AB01C9">
        <w:rPr>
          <w:rFonts w:ascii="Times New Roman" w:hAnsi="Times New Roman"/>
          <w:sz w:val="28"/>
          <w:szCs w:val="28"/>
        </w:rPr>
        <w:t>Желательно испол</w:t>
      </w:r>
      <w:r w:rsidR="00B4273D">
        <w:rPr>
          <w:rFonts w:ascii="Times New Roman" w:hAnsi="Times New Roman"/>
          <w:sz w:val="28"/>
          <w:szCs w:val="28"/>
        </w:rPr>
        <w:t>ьзовать при расчете индекса дос</w:t>
      </w:r>
      <w:r w:rsidRPr="00AB01C9">
        <w:rPr>
          <w:rFonts w:ascii="Times New Roman" w:hAnsi="Times New Roman"/>
          <w:sz w:val="28"/>
          <w:szCs w:val="28"/>
        </w:rPr>
        <w:t>таточно большое число компаний, что позволяет уменьшить вероятность влияния на конечный результат случайных отклонений стоимости ценных бумаг отдельных компаний относительно среднего рыночного значения.</w:t>
      </w:r>
    </w:p>
    <w:p w:rsidR="003B4D67" w:rsidRPr="00AB01C9" w:rsidRDefault="003B4D67" w:rsidP="00AB01C9">
      <w:pPr>
        <w:spacing w:after="0" w:line="360" w:lineRule="auto"/>
        <w:ind w:firstLine="709"/>
        <w:jc w:val="both"/>
        <w:rPr>
          <w:rFonts w:ascii="Times New Roman" w:hAnsi="Times New Roman"/>
          <w:sz w:val="28"/>
          <w:szCs w:val="28"/>
        </w:rPr>
      </w:pPr>
      <w:r w:rsidRPr="00AB01C9">
        <w:rPr>
          <w:rFonts w:ascii="Times New Roman" w:hAnsi="Times New Roman"/>
          <w:sz w:val="28"/>
          <w:szCs w:val="28"/>
        </w:rPr>
        <w:t xml:space="preserve">- </w:t>
      </w:r>
      <w:r w:rsidR="00D471FF" w:rsidRPr="00AB01C9">
        <w:rPr>
          <w:rFonts w:ascii="Times New Roman" w:hAnsi="Times New Roman"/>
          <w:sz w:val="28"/>
          <w:szCs w:val="28"/>
        </w:rPr>
        <w:t xml:space="preserve">репрезентативность выборки. </w:t>
      </w:r>
    </w:p>
    <w:p w:rsidR="00D471FF" w:rsidRPr="00AB01C9" w:rsidRDefault="00D471FF" w:rsidP="00AB01C9">
      <w:pPr>
        <w:spacing w:after="0" w:line="360" w:lineRule="auto"/>
        <w:ind w:firstLine="709"/>
        <w:jc w:val="both"/>
        <w:rPr>
          <w:rFonts w:ascii="Times New Roman" w:hAnsi="Times New Roman"/>
          <w:sz w:val="28"/>
          <w:szCs w:val="28"/>
        </w:rPr>
      </w:pPr>
      <w:r w:rsidRPr="00AB01C9">
        <w:rPr>
          <w:rFonts w:ascii="Times New Roman" w:hAnsi="Times New Roman"/>
          <w:sz w:val="28"/>
          <w:szCs w:val="28"/>
        </w:rPr>
        <w:t>Перечень компаний, ценные бумаги которых входят в состав, например, отраслевого индекса, должен быть достаточно полным для того, чтобы индекс адекватно отражал состояние определенного сегмента экономики. Кроме того, чтобы изменения индекса правильно отражали изменения, происходящие</w:t>
      </w:r>
      <w:r w:rsidR="00B4273D">
        <w:rPr>
          <w:rFonts w:ascii="Times New Roman" w:hAnsi="Times New Roman"/>
          <w:sz w:val="28"/>
          <w:szCs w:val="28"/>
        </w:rPr>
        <w:t xml:space="preserve"> на рынке, распределение эмитен</w:t>
      </w:r>
      <w:r w:rsidRPr="00AB01C9">
        <w:rPr>
          <w:rFonts w:ascii="Times New Roman" w:hAnsi="Times New Roman"/>
          <w:sz w:val="28"/>
          <w:szCs w:val="28"/>
        </w:rPr>
        <w:t xml:space="preserve">тов по размеру капитализации и отраслевой принадлежности должно соответствовать распределению на рынке в целом. Использование компьютеров позволило начать расчет индекса по всем акциям, торгуемым на том или ином рынке, не прибегая к некоторой выборке. </w:t>
      </w:r>
    </w:p>
    <w:p w:rsidR="0001330B" w:rsidRPr="00AB01C9" w:rsidRDefault="0001330B" w:rsidP="00AB01C9">
      <w:pPr>
        <w:spacing w:after="0" w:line="360" w:lineRule="auto"/>
        <w:ind w:firstLine="709"/>
        <w:jc w:val="both"/>
        <w:rPr>
          <w:rFonts w:ascii="Times New Roman" w:hAnsi="Times New Roman"/>
          <w:sz w:val="28"/>
          <w:szCs w:val="28"/>
        </w:rPr>
      </w:pPr>
      <w:r w:rsidRPr="00AB01C9">
        <w:rPr>
          <w:rFonts w:ascii="Times New Roman" w:hAnsi="Times New Roman"/>
          <w:sz w:val="28"/>
          <w:szCs w:val="28"/>
        </w:rPr>
        <w:t xml:space="preserve">- </w:t>
      </w:r>
      <w:r w:rsidR="00D471FF" w:rsidRPr="00AB01C9">
        <w:rPr>
          <w:rFonts w:ascii="Times New Roman" w:hAnsi="Times New Roman"/>
          <w:sz w:val="28"/>
          <w:szCs w:val="28"/>
        </w:rPr>
        <w:t xml:space="preserve">вес. </w:t>
      </w:r>
    </w:p>
    <w:p w:rsidR="00D471FF" w:rsidRPr="00AB01C9" w:rsidRDefault="00D471FF" w:rsidP="00AB01C9">
      <w:pPr>
        <w:spacing w:after="0" w:line="360" w:lineRule="auto"/>
        <w:ind w:firstLine="709"/>
        <w:jc w:val="both"/>
        <w:rPr>
          <w:rFonts w:ascii="Times New Roman" w:hAnsi="Times New Roman"/>
          <w:sz w:val="28"/>
          <w:szCs w:val="28"/>
        </w:rPr>
      </w:pPr>
      <w:r w:rsidRPr="00AB01C9">
        <w:rPr>
          <w:rFonts w:ascii="Times New Roman" w:hAnsi="Times New Roman"/>
          <w:sz w:val="28"/>
          <w:szCs w:val="28"/>
        </w:rPr>
        <w:t xml:space="preserve">Желательно, чтобы стоимость ценных бумаг, входящих в индекс, имела свой вес, пропорциональный их влиянию на фондовый рынок в целом. </w:t>
      </w:r>
    </w:p>
    <w:p w:rsidR="0001330B" w:rsidRPr="00AB01C9" w:rsidRDefault="0001330B" w:rsidP="00AB01C9">
      <w:pPr>
        <w:spacing w:after="0" w:line="360" w:lineRule="auto"/>
        <w:ind w:firstLine="709"/>
        <w:jc w:val="both"/>
        <w:rPr>
          <w:rFonts w:ascii="Times New Roman" w:hAnsi="Times New Roman"/>
          <w:sz w:val="28"/>
          <w:szCs w:val="28"/>
        </w:rPr>
      </w:pPr>
      <w:r w:rsidRPr="00AB01C9">
        <w:rPr>
          <w:rFonts w:ascii="Times New Roman" w:hAnsi="Times New Roman"/>
          <w:sz w:val="28"/>
          <w:szCs w:val="28"/>
        </w:rPr>
        <w:t xml:space="preserve">- </w:t>
      </w:r>
      <w:r w:rsidR="00D471FF" w:rsidRPr="00AB01C9">
        <w:rPr>
          <w:rFonts w:ascii="Times New Roman" w:hAnsi="Times New Roman"/>
          <w:sz w:val="28"/>
          <w:szCs w:val="28"/>
        </w:rPr>
        <w:t xml:space="preserve">объективность финансовой информации. </w:t>
      </w:r>
    </w:p>
    <w:p w:rsidR="00D471FF" w:rsidRPr="00AB01C9" w:rsidRDefault="00D471FF" w:rsidP="00AB01C9">
      <w:pPr>
        <w:spacing w:after="0" w:line="360" w:lineRule="auto"/>
        <w:ind w:firstLine="709"/>
        <w:jc w:val="both"/>
        <w:rPr>
          <w:rFonts w:ascii="Times New Roman" w:hAnsi="Times New Roman"/>
          <w:sz w:val="28"/>
          <w:szCs w:val="28"/>
        </w:rPr>
      </w:pPr>
      <w:r w:rsidRPr="00AB01C9">
        <w:rPr>
          <w:rFonts w:ascii="Times New Roman" w:hAnsi="Times New Roman"/>
          <w:sz w:val="28"/>
          <w:szCs w:val="28"/>
        </w:rPr>
        <w:t>Следует учитывать, что фондовый индекс рассчитывается на основе открыто сообщаемых сведений об изменении цен на финансовые инструменты. Большинство индексов рас</w:t>
      </w:r>
      <w:r w:rsidRPr="00AB01C9">
        <w:rPr>
          <w:rFonts w:ascii="Times New Roman" w:hAnsi="Times New Roman"/>
          <w:sz w:val="28"/>
          <w:szCs w:val="28"/>
        </w:rPr>
        <w:softHyphen/>
        <w:t>считывается в течение торгового дня, причем их обновленные значения по</w:t>
      </w:r>
      <w:r w:rsidRPr="00AB01C9">
        <w:rPr>
          <w:rFonts w:ascii="Times New Roman" w:hAnsi="Times New Roman"/>
          <w:sz w:val="28"/>
          <w:szCs w:val="28"/>
        </w:rPr>
        <w:softHyphen/>
        <w:t xml:space="preserve">являются через короткие промежутки времени. </w:t>
      </w:r>
    </w:p>
    <w:p w:rsidR="00D471FF" w:rsidRPr="00AB01C9" w:rsidRDefault="00D471FF" w:rsidP="00AB01C9">
      <w:pPr>
        <w:spacing w:after="0" w:line="360" w:lineRule="auto"/>
        <w:ind w:firstLine="709"/>
        <w:jc w:val="both"/>
        <w:rPr>
          <w:rFonts w:ascii="Times New Roman" w:hAnsi="Times New Roman"/>
          <w:sz w:val="28"/>
          <w:szCs w:val="28"/>
        </w:rPr>
      </w:pPr>
      <w:r w:rsidRPr="00AB01C9">
        <w:rPr>
          <w:rFonts w:ascii="Times New Roman" w:hAnsi="Times New Roman"/>
          <w:sz w:val="28"/>
          <w:szCs w:val="28"/>
        </w:rPr>
        <w:t>Методика расчета индекса может вре</w:t>
      </w:r>
      <w:r w:rsidR="00B4273D">
        <w:rPr>
          <w:rFonts w:ascii="Times New Roman" w:hAnsi="Times New Roman"/>
          <w:sz w:val="28"/>
          <w:szCs w:val="28"/>
        </w:rPr>
        <w:t>мя от времени меняться, что свя</w:t>
      </w:r>
      <w:r w:rsidRPr="00AB01C9">
        <w:rPr>
          <w:rFonts w:ascii="Times New Roman" w:hAnsi="Times New Roman"/>
          <w:sz w:val="28"/>
          <w:szCs w:val="28"/>
        </w:rPr>
        <w:t xml:space="preserve">зано главным образом с различными корпоративными событиями, переживаемыми компаниями, ценные бумаги которых входят в состав индекса. Изменения могут касаться и перечня ценных бумаг, участвующих в расчете индекса. </w:t>
      </w:r>
    </w:p>
    <w:p w:rsidR="00D471FF" w:rsidRPr="00AB01C9" w:rsidRDefault="00D471FF" w:rsidP="00AB01C9">
      <w:pPr>
        <w:spacing w:after="0" w:line="360" w:lineRule="auto"/>
        <w:ind w:firstLine="709"/>
        <w:jc w:val="both"/>
        <w:rPr>
          <w:rFonts w:ascii="Times New Roman" w:hAnsi="Times New Roman"/>
          <w:sz w:val="28"/>
          <w:szCs w:val="28"/>
        </w:rPr>
      </w:pPr>
      <w:r w:rsidRPr="00AB01C9">
        <w:rPr>
          <w:rFonts w:ascii="Times New Roman" w:hAnsi="Times New Roman"/>
          <w:sz w:val="28"/>
          <w:szCs w:val="28"/>
        </w:rPr>
        <w:t>Чем большую историю имеет фондовый индекс, тем большую ценность он представляет для прогнозирования будущей реакции рынка на те или иные события на основе его прошлого пов</w:t>
      </w:r>
      <w:r w:rsidR="00B4273D">
        <w:rPr>
          <w:rFonts w:ascii="Times New Roman" w:hAnsi="Times New Roman"/>
          <w:sz w:val="28"/>
          <w:szCs w:val="28"/>
        </w:rPr>
        <w:t>едения. Но ситуация на рынке по</w:t>
      </w:r>
      <w:r w:rsidRPr="00AB01C9">
        <w:rPr>
          <w:rFonts w:ascii="Times New Roman" w:hAnsi="Times New Roman"/>
          <w:sz w:val="28"/>
          <w:szCs w:val="28"/>
        </w:rPr>
        <w:t>стоянно меняется - слияния и поглощение, банкротства старых компаний и появление новых, стремительно наращивающих свою капитализацию. По</w:t>
      </w:r>
      <w:r w:rsidRPr="00AB01C9">
        <w:rPr>
          <w:rFonts w:ascii="Times New Roman" w:hAnsi="Times New Roman"/>
          <w:sz w:val="28"/>
          <w:szCs w:val="28"/>
        </w:rPr>
        <w:softHyphen/>
        <w:t xml:space="preserve">этому периодически появляется необходимость внести изменения в выборку, на основе которой рассчитывается индекс. </w:t>
      </w:r>
    </w:p>
    <w:p w:rsidR="00D471FF" w:rsidRPr="00AB01C9" w:rsidRDefault="00D471FF" w:rsidP="00AB01C9">
      <w:pPr>
        <w:spacing w:after="0" w:line="360" w:lineRule="auto"/>
        <w:ind w:firstLine="709"/>
        <w:jc w:val="both"/>
        <w:rPr>
          <w:rFonts w:ascii="Times New Roman" w:hAnsi="Times New Roman"/>
          <w:sz w:val="28"/>
          <w:szCs w:val="28"/>
        </w:rPr>
      </w:pPr>
      <w:r w:rsidRPr="00AB01C9">
        <w:rPr>
          <w:rFonts w:ascii="Times New Roman" w:hAnsi="Times New Roman"/>
          <w:sz w:val="28"/>
          <w:szCs w:val="28"/>
        </w:rPr>
        <w:t>Если такие корректировки осуществлят</w:t>
      </w:r>
      <w:r w:rsidR="00B4273D">
        <w:rPr>
          <w:rFonts w:ascii="Times New Roman" w:hAnsi="Times New Roman"/>
          <w:sz w:val="28"/>
          <w:szCs w:val="28"/>
        </w:rPr>
        <w:t>ь редко, есть опасность, что ин</w:t>
      </w:r>
      <w:r w:rsidRPr="00AB01C9">
        <w:rPr>
          <w:rFonts w:ascii="Times New Roman" w:hAnsi="Times New Roman"/>
          <w:sz w:val="28"/>
          <w:szCs w:val="28"/>
        </w:rPr>
        <w:t>декс начнет отставать от развития рынка, если к корректировкам прибегать слишком часто - индекс начнет «терять» ис</w:t>
      </w:r>
      <w:r w:rsidR="00B4273D">
        <w:rPr>
          <w:rFonts w:ascii="Times New Roman" w:hAnsi="Times New Roman"/>
          <w:sz w:val="28"/>
          <w:szCs w:val="28"/>
        </w:rPr>
        <w:t>торию и, сохраняя прежнее назва</w:t>
      </w:r>
      <w:r w:rsidRPr="00AB01C9">
        <w:rPr>
          <w:rFonts w:ascii="Times New Roman" w:hAnsi="Times New Roman"/>
          <w:sz w:val="28"/>
          <w:szCs w:val="28"/>
        </w:rPr>
        <w:t>ние, отражать изменения уже другого сектора рынка.</w:t>
      </w:r>
    </w:p>
    <w:p w:rsidR="00D471FF" w:rsidRPr="00B4273D" w:rsidRDefault="00B4273D" w:rsidP="00B4273D">
      <w:pPr>
        <w:spacing w:after="0" w:line="360" w:lineRule="auto"/>
        <w:ind w:firstLine="709"/>
        <w:jc w:val="center"/>
        <w:rPr>
          <w:rFonts w:ascii="Times New Roman" w:hAnsi="Times New Roman"/>
          <w:b/>
          <w:bCs/>
          <w:caps/>
          <w:sz w:val="28"/>
          <w:szCs w:val="28"/>
        </w:rPr>
      </w:pPr>
      <w:r>
        <w:rPr>
          <w:rFonts w:ascii="Times New Roman" w:hAnsi="Times New Roman"/>
          <w:sz w:val="28"/>
          <w:szCs w:val="28"/>
        </w:rPr>
        <w:br w:type="page"/>
      </w:r>
      <w:r w:rsidR="00351A75" w:rsidRPr="00B4273D">
        <w:rPr>
          <w:rFonts w:ascii="Times New Roman" w:hAnsi="Times New Roman"/>
          <w:b/>
          <w:sz w:val="28"/>
          <w:szCs w:val="28"/>
        </w:rPr>
        <w:t xml:space="preserve">ГЛАВА </w:t>
      </w:r>
      <w:r w:rsidR="00351A75" w:rsidRPr="00B4273D">
        <w:rPr>
          <w:rFonts w:ascii="Times New Roman" w:hAnsi="Times New Roman"/>
          <w:b/>
          <w:sz w:val="28"/>
          <w:szCs w:val="28"/>
          <w:lang w:val="en-US"/>
        </w:rPr>
        <w:t>II</w:t>
      </w:r>
      <w:r w:rsidR="00351A75" w:rsidRPr="00B4273D">
        <w:rPr>
          <w:rFonts w:ascii="Times New Roman" w:hAnsi="Times New Roman"/>
          <w:b/>
          <w:sz w:val="28"/>
          <w:szCs w:val="28"/>
        </w:rPr>
        <w:t xml:space="preserve"> </w:t>
      </w:r>
      <w:r w:rsidR="00D471FF" w:rsidRPr="00B4273D">
        <w:rPr>
          <w:rFonts w:ascii="Times New Roman" w:hAnsi="Times New Roman"/>
          <w:b/>
          <w:bCs/>
          <w:caps/>
          <w:sz w:val="28"/>
          <w:szCs w:val="28"/>
        </w:rPr>
        <w:t>. Анализ состояния фондовой биржи в Российской Федерации</w:t>
      </w:r>
    </w:p>
    <w:p w:rsidR="00B4273D" w:rsidRPr="00B4273D" w:rsidRDefault="00B4273D" w:rsidP="00B4273D">
      <w:pPr>
        <w:spacing w:after="0" w:line="360" w:lineRule="auto"/>
        <w:ind w:firstLine="709"/>
        <w:jc w:val="center"/>
        <w:rPr>
          <w:rFonts w:ascii="Times New Roman" w:hAnsi="Times New Roman"/>
          <w:b/>
          <w:bCs/>
          <w:sz w:val="28"/>
          <w:szCs w:val="28"/>
        </w:rPr>
      </w:pPr>
    </w:p>
    <w:p w:rsidR="00D471FF" w:rsidRPr="00B4273D" w:rsidRDefault="00D471FF" w:rsidP="00B4273D">
      <w:pPr>
        <w:spacing w:after="0" w:line="360" w:lineRule="auto"/>
        <w:ind w:firstLine="709"/>
        <w:jc w:val="center"/>
        <w:rPr>
          <w:rFonts w:ascii="Times New Roman" w:hAnsi="Times New Roman"/>
          <w:b/>
          <w:bCs/>
          <w:sz w:val="28"/>
          <w:szCs w:val="28"/>
        </w:rPr>
      </w:pPr>
      <w:r w:rsidRPr="00B4273D">
        <w:rPr>
          <w:rFonts w:ascii="Times New Roman" w:hAnsi="Times New Roman"/>
          <w:b/>
          <w:bCs/>
          <w:sz w:val="28"/>
          <w:szCs w:val="28"/>
        </w:rPr>
        <w:t>2.1 Динамика</w:t>
      </w:r>
      <w:r w:rsidR="00AB01C9" w:rsidRPr="00B4273D">
        <w:rPr>
          <w:rFonts w:ascii="Times New Roman" w:hAnsi="Times New Roman"/>
          <w:b/>
          <w:bCs/>
          <w:sz w:val="28"/>
          <w:szCs w:val="28"/>
        </w:rPr>
        <w:t xml:space="preserve"> </w:t>
      </w:r>
      <w:r w:rsidRPr="00B4273D">
        <w:rPr>
          <w:rFonts w:ascii="Times New Roman" w:hAnsi="Times New Roman"/>
          <w:b/>
          <w:bCs/>
          <w:sz w:val="28"/>
          <w:szCs w:val="28"/>
        </w:rPr>
        <w:t>изменения</w:t>
      </w:r>
      <w:r w:rsidR="00AB01C9" w:rsidRPr="00B4273D">
        <w:rPr>
          <w:rFonts w:ascii="Times New Roman" w:hAnsi="Times New Roman"/>
          <w:b/>
          <w:bCs/>
          <w:sz w:val="28"/>
          <w:szCs w:val="28"/>
        </w:rPr>
        <w:t xml:space="preserve"> </w:t>
      </w:r>
      <w:r w:rsidRPr="00B4273D">
        <w:rPr>
          <w:rFonts w:ascii="Times New Roman" w:hAnsi="Times New Roman"/>
          <w:b/>
          <w:bCs/>
          <w:sz w:val="28"/>
          <w:szCs w:val="28"/>
        </w:rPr>
        <w:t>индексов</w:t>
      </w:r>
      <w:r w:rsidR="00AB01C9" w:rsidRPr="00B4273D">
        <w:rPr>
          <w:rFonts w:ascii="Times New Roman" w:hAnsi="Times New Roman"/>
          <w:b/>
          <w:bCs/>
          <w:sz w:val="28"/>
          <w:szCs w:val="28"/>
        </w:rPr>
        <w:t xml:space="preserve"> </w:t>
      </w:r>
      <w:r w:rsidRPr="00B4273D">
        <w:rPr>
          <w:rFonts w:ascii="Times New Roman" w:hAnsi="Times New Roman"/>
          <w:b/>
          <w:bCs/>
          <w:sz w:val="28"/>
          <w:szCs w:val="28"/>
        </w:rPr>
        <w:t>РТС</w:t>
      </w:r>
    </w:p>
    <w:p w:rsidR="0001330B" w:rsidRPr="00AB01C9" w:rsidRDefault="0001330B" w:rsidP="00AB01C9">
      <w:pPr>
        <w:shd w:val="clear" w:color="auto" w:fill="FFFFFF"/>
        <w:spacing w:after="0" w:line="360" w:lineRule="auto"/>
        <w:ind w:firstLine="709"/>
        <w:jc w:val="both"/>
        <w:rPr>
          <w:rFonts w:ascii="Times New Roman" w:hAnsi="Times New Roman" w:cs="Tahoma"/>
          <w:bCs/>
          <w:sz w:val="28"/>
          <w:szCs w:val="28"/>
        </w:rPr>
      </w:pPr>
    </w:p>
    <w:p w:rsidR="00D471FF" w:rsidRPr="00AB01C9" w:rsidRDefault="00D471FF" w:rsidP="00AB01C9">
      <w:pPr>
        <w:shd w:val="clear" w:color="auto" w:fill="FFFFFF"/>
        <w:spacing w:after="0" w:line="360" w:lineRule="auto"/>
        <w:ind w:firstLine="709"/>
        <w:jc w:val="both"/>
        <w:rPr>
          <w:rFonts w:ascii="Times New Roman" w:hAnsi="Times New Roman"/>
          <w:bCs/>
          <w:sz w:val="28"/>
          <w:szCs w:val="28"/>
        </w:rPr>
      </w:pPr>
      <w:r w:rsidRPr="00AB01C9">
        <w:rPr>
          <w:rFonts w:ascii="Times New Roman" w:hAnsi="Times New Roman"/>
          <w:bCs/>
          <w:sz w:val="28"/>
          <w:szCs w:val="28"/>
        </w:rPr>
        <w:t>Кризисные явления</w:t>
      </w:r>
      <w:r w:rsidR="00AB01C9">
        <w:rPr>
          <w:rFonts w:ascii="Times New Roman" w:hAnsi="Times New Roman"/>
          <w:bCs/>
          <w:sz w:val="28"/>
          <w:szCs w:val="28"/>
        </w:rPr>
        <w:t xml:space="preserve"> </w:t>
      </w:r>
      <w:r w:rsidRPr="00AB01C9">
        <w:rPr>
          <w:rFonts w:ascii="Times New Roman" w:hAnsi="Times New Roman"/>
          <w:bCs/>
          <w:sz w:val="28"/>
          <w:szCs w:val="28"/>
        </w:rPr>
        <w:t>в</w:t>
      </w:r>
      <w:r w:rsidR="00AB01C9">
        <w:rPr>
          <w:rFonts w:ascii="Times New Roman" w:hAnsi="Times New Roman"/>
          <w:bCs/>
          <w:sz w:val="28"/>
          <w:szCs w:val="28"/>
        </w:rPr>
        <w:t xml:space="preserve"> </w:t>
      </w:r>
      <w:r w:rsidRPr="00AB01C9">
        <w:rPr>
          <w:rFonts w:ascii="Times New Roman" w:hAnsi="Times New Roman"/>
          <w:bCs/>
          <w:sz w:val="28"/>
          <w:szCs w:val="28"/>
        </w:rPr>
        <w:t>динамике</w:t>
      </w:r>
      <w:r w:rsidR="00AB01C9">
        <w:rPr>
          <w:rFonts w:ascii="Times New Roman" w:hAnsi="Times New Roman"/>
          <w:bCs/>
          <w:sz w:val="28"/>
          <w:szCs w:val="28"/>
        </w:rPr>
        <w:t xml:space="preserve"> </w:t>
      </w:r>
      <w:r w:rsidRPr="00AB01C9">
        <w:rPr>
          <w:rFonts w:ascii="Times New Roman" w:hAnsi="Times New Roman"/>
          <w:bCs/>
          <w:sz w:val="28"/>
          <w:szCs w:val="28"/>
        </w:rPr>
        <w:t>основных</w:t>
      </w:r>
      <w:r w:rsidR="00AB01C9">
        <w:rPr>
          <w:rFonts w:ascii="Times New Roman" w:hAnsi="Times New Roman"/>
          <w:bCs/>
          <w:sz w:val="28"/>
          <w:szCs w:val="28"/>
        </w:rPr>
        <w:t xml:space="preserve"> </w:t>
      </w:r>
      <w:r w:rsidRPr="00AB01C9">
        <w:rPr>
          <w:rFonts w:ascii="Times New Roman" w:hAnsi="Times New Roman"/>
          <w:bCs/>
          <w:sz w:val="28"/>
          <w:szCs w:val="28"/>
        </w:rPr>
        <w:t>индексов</w:t>
      </w:r>
      <w:r w:rsidR="00AB01C9">
        <w:rPr>
          <w:rFonts w:ascii="Times New Roman" w:hAnsi="Times New Roman"/>
          <w:bCs/>
          <w:sz w:val="28"/>
          <w:szCs w:val="28"/>
        </w:rPr>
        <w:t xml:space="preserve"> </w:t>
      </w:r>
      <w:r w:rsidRPr="00AB01C9">
        <w:rPr>
          <w:rFonts w:ascii="Times New Roman" w:hAnsi="Times New Roman"/>
          <w:bCs/>
          <w:sz w:val="28"/>
          <w:szCs w:val="28"/>
        </w:rPr>
        <w:t>РТС</w:t>
      </w:r>
      <w:r w:rsidR="00AB01C9">
        <w:rPr>
          <w:rFonts w:ascii="Times New Roman" w:hAnsi="Times New Roman"/>
          <w:bCs/>
          <w:sz w:val="28"/>
          <w:szCs w:val="28"/>
        </w:rPr>
        <w:t xml:space="preserve"> </w:t>
      </w:r>
      <w:r w:rsidRPr="00AB01C9">
        <w:rPr>
          <w:rFonts w:ascii="Times New Roman" w:hAnsi="Times New Roman"/>
          <w:bCs/>
          <w:sz w:val="28"/>
          <w:szCs w:val="28"/>
        </w:rPr>
        <w:t>наметились с августа 2008 года.</w:t>
      </w:r>
    </w:p>
    <w:p w:rsidR="00D471FF" w:rsidRPr="00AB01C9" w:rsidRDefault="00D471FF" w:rsidP="00AB01C9">
      <w:pPr>
        <w:shd w:val="clear" w:color="auto" w:fill="FFFFFF"/>
        <w:spacing w:after="0" w:line="360" w:lineRule="auto"/>
        <w:ind w:firstLine="709"/>
        <w:jc w:val="both"/>
        <w:rPr>
          <w:rFonts w:ascii="Times New Roman" w:hAnsi="Times New Roman"/>
          <w:sz w:val="28"/>
          <w:szCs w:val="28"/>
        </w:rPr>
      </w:pPr>
      <w:r w:rsidRPr="00AB01C9">
        <w:rPr>
          <w:rFonts w:ascii="Times New Roman" w:hAnsi="Times New Roman"/>
          <w:bCs/>
          <w:sz w:val="28"/>
          <w:szCs w:val="28"/>
        </w:rPr>
        <w:t>Согласно</w:t>
      </w:r>
      <w:r w:rsidR="00AB01C9">
        <w:rPr>
          <w:rFonts w:ascii="Times New Roman" w:hAnsi="Times New Roman"/>
          <w:bCs/>
          <w:sz w:val="28"/>
          <w:szCs w:val="28"/>
        </w:rPr>
        <w:t xml:space="preserve"> </w:t>
      </w:r>
      <w:r w:rsidRPr="00AB01C9">
        <w:rPr>
          <w:rFonts w:ascii="Times New Roman" w:hAnsi="Times New Roman"/>
          <w:bCs/>
          <w:sz w:val="28"/>
          <w:szCs w:val="28"/>
        </w:rPr>
        <w:t>данным</w:t>
      </w:r>
      <w:r w:rsidR="00AB01C9">
        <w:rPr>
          <w:rFonts w:ascii="Times New Roman" w:hAnsi="Times New Roman"/>
          <w:bCs/>
          <w:sz w:val="28"/>
          <w:szCs w:val="28"/>
        </w:rPr>
        <w:t xml:space="preserve"> </w:t>
      </w:r>
      <w:r w:rsidRPr="00AB01C9">
        <w:rPr>
          <w:rFonts w:ascii="Times New Roman" w:hAnsi="Times New Roman"/>
          <w:bCs/>
          <w:sz w:val="28"/>
          <w:szCs w:val="28"/>
        </w:rPr>
        <w:t>отчетов</w:t>
      </w:r>
      <w:r w:rsidR="00AB01C9">
        <w:rPr>
          <w:rFonts w:ascii="Times New Roman" w:hAnsi="Times New Roman"/>
          <w:bCs/>
          <w:sz w:val="28"/>
          <w:szCs w:val="28"/>
        </w:rPr>
        <w:t xml:space="preserve"> </w:t>
      </w:r>
      <w:r w:rsidRPr="00AB01C9">
        <w:rPr>
          <w:rFonts w:ascii="Times New Roman" w:hAnsi="Times New Roman"/>
          <w:bCs/>
          <w:sz w:val="28"/>
          <w:szCs w:val="28"/>
        </w:rPr>
        <w:t>по динамике индексов фондовой биржи РТС</w:t>
      </w:r>
      <w:r w:rsidR="00AB01C9">
        <w:rPr>
          <w:rFonts w:ascii="Times New Roman" w:hAnsi="Times New Roman"/>
          <w:bCs/>
          <w:sz w:val="28"/>
          <w:szCs w:val="28"/>
        </w:rPr>
        <w:t xml:space="preserve"> </w:t>
      </w:r>
      <w:r w:rsidRPr="00AB01C9">
        <w:rPr>
          <w:rFonts w:ascii="Times New Roman" w:hAnsi="Times New Roman"/>
          <w:bCs/>
          <w:sz w:val="28"/>
          <w:szCs w:val="28"/>
        </w:rPr>
        <w:t xml:space="preserve">на конец </w:t>
      </w:r>
      <w:r w:rsidRPr="00AB01C9">
        <w:rPr>
          <w:rFonts w:ascii="Times New Roman" w:hAnsi="Times New Roman"/>
          <w:sz w:val="28"/>
          <w:szCs w:val="28"/>
        </w:rPr>
        <w:t>августа 2008 года российский рынок акций демонстрировал снижение цен большинства ликвидных ценных бумаг.</w:t>
      </w:r>
    </w:p>
    <w:p w:rsidR="00D471FF" w:rsidRPr="00AB01C9" w:rsidRDefault="00D471FF" w:rsidP="00AB01C9">
      <w:pPr>
        <w:shd w:val="clear" w:color="auto" w:fill="FFFFFF"/>
        <w:spacing w:after="0" w:line="360" w:lineRule="auto"/>
        <w:ind w:firstLine="709"/>
        <w:jc w:val="both"/>
        <w:rPr>
          <w:rFonts w:ascii="Times New Roman" w:hAnsi="Times New Roman"/>
          <w:sz w:val="28"/>
          <w:szCs w:val="28"/>
        </w:rPr>
      </w:pPr>
      <w:r w:rsidRPr="00AB01C9">
        <w:rPr>
          <w:rFonts w:ascii="Times New Roman" w:hAnsi="Times New Roman"/>
          <w:sz w:val="28"/>
          <w:szCs w:val="28"/>
        </w:rPr>
        <w:t>Индекс РТС на начало торгов в сентябре</w:t>
      </w:r>
      <w:r w:rsidR="00AB01C9">
        <w:rPr>
          <w:rFonts w:ascii="Times New Roman" w:hAnsi="Times New Roman"/>
          <w:sz w:val="28"/>
          <w:szCs w:val="28"/>
        </w:rPr>
        <w:t xml:space="preserve"> </w:t>
      </w:r>
      <w:r w:rsidRPr="00AB01C9">
        <w:rPr>
          <w:rFonts w:ascii="Times New Roman" w:hAnsi="Times New Roman"/>
          <w:sz w:val="28"/>
          <w:szCs w:val="28"/>
        </w:rPr>
        <w:t>составлял 1646,14 пункта против 1966,68 пункта на 31 июля, то есть</w:t>
      </w:r>
      <w:r w:rsidR="00AB01C9">
        <w:rPr>
          <w:rFonts w:ascii="Times New Roman" w:hAnsi="Times New Roman"/>
          <w:sz w:val="28"/>
          <w:szCs w:val="28"/>
        </w:rPr>
        <w:t xml:space="preserve"> </w:t>
      </w:r>
      <w:r w:rsidRPr="00AB01C9">
        <w:rPr>
          <w:rFonts w:ascii="Times New Roman" w:hAnsi="Times New Roman"/>
          <w:sz w:val="28"/>
          <w:szCs w:val="28"/>
        </w:rPr>
        <w:t>демонстрировал</w:t>
      </w:r>
      <w:r w:rsidR="00AB01C9">
        <w:rPr>
          <w:rFonts w:ascii="Times New Roman" w:hAnsi="Times New Roman"/>
          <w:sz w:val="28"/>
          <w:szCs w:val="28"/>
        </w:rPr>
        <w:t xml:space="preserve"> </w:t>
      </w:r>
      <w:r w:rsidRPr="00AB01C9">
        <w:rPr>
          <w:rFonts w:ascii="Times New Roman" w:hAnsi="Times New Roman"/>
          <w:sz w:val="28"/>
          <w:szCs w:val="28"/>
        </w:rPr>
        <w:t>снижение показателя</w:t>
      </w:r>
      <w:r w:rsidR="00AB01C9">
        <w:rPr>
          <w:rFonts w:ascii="Times New Roman" w:hAnsi="Times New Roman"/>
          <w:sz w:val="28"/>
          <w:szCs w:val="28"/>
        </w:rPr>
        <w:t xml:space="preserve"> </w:t>
      </w:r>
      <w:r w:rsidRPr="00AB01C9">
        <w:rPr>
          <w:rFonts w:ascii="Times New Roman" w:hAnsi="Times New Roman"/>
          <w:sz w:val="28"/>
          <w:szCs w:val="28"/>
        </w:rPr>
        <w:t>на 16,3%.</w:t>
      </w:r>
    </w:p>
    <w:p w:rsidR="00D471FF" w:rsidRPr="00AB01C9" w:rsidRDefault="00D471FF" w:rsidP="00AB01C9">
      <w:pPr>
        <w:shd w:val="clear" w:color="auto" w:fill="FFFFFF"/>
        <w:spacing w:after="0" w:line="360" w:lineRule="auto"/>
        <w:ind w:firstLine="709"/>
        <w:jc w:val="both"/>
        <w:rPr>
          <w:rFonts w:ascii="Times New Roman" w:hAnsi="Times New Roman"/>
          <w:sz w:val="28"/>
          <w:szCs w:val="28"/>
        </w:rPr>
      </w:pPr>
      <w:r w:rsidRPr="00AB01C9">
        <w:rPr>
          <w:rFonts w:ascii="Times New Roman" w:hAnsi="Times New Roman"/>
          <w:sz w:val="28"/>
          <w:szCs w:val="28"/>
        </w:rPr>
        <w:t>То есть мы можем констатировать, что на начало</w:t>
      </w:r>
      <w:r w:rsidR="00AB01C9">
        <w:rPr>
          <w:rFonts w:ascii="Times New Roman" w:hAnsi="Times New Roman"/>
          <w:sz w:val="28"/>
          <w:szCs w:val="28"/>
        </w:rPr>
        <w:t xml:space="preserve"> </w:t>
      </w:r>
      <w:r w:rsidRPr="00AB01C9">
        <w:rPr>
          <w:rFonts w:ascii="Times New Roman" w:hAnsi="Times New Roman"/>
          <w:sz w:val="28"/>
          <w:szCs w:val="28"/>
        </w:rPr>
        <w:t>торгов в сентябре</w:t>
      </w:r>
      <w:r w:rsidR="00AB01C9">
        <w:rPr>
          <w:rFonts w:ascii="Times New Roman" w:hAnsi="Times New Roman"/>
          <w:sz w:val="28"/>
          <w:szCs w:val="28"/>
        </w:rPr>
        <w:t xml:space="preserve"> </w:t>
      </w:r>
      <w:r w:rsidRPr="00AB01C9">
        <w:rPr>
          <w:rFonts w:ascii="Times New Roman" w:hAnsi="Times New Roman"/>
          <w:sz w:val="28"/>
          <w:szCs w:val="28"/>
        </w:rPr>
        <w:t>2008 года</w:t>
      </w:r>
      <w:r w:rsidR="00AB01C9">
        <w:rPr>
          <w:rFonts w:ascii="Times New Roman" w:hAnsi="Times New Roman"/>
          <w:sz w:val="28"/>
          <w:szCs w:val="28"/>
        </w:rPr>
        <w:t xml:space="preserve"> </w:t>
      </w:r>
      <w:r w:rsidRPr="00AB01C9">
        <w:rPr>
          <w:rFonts w:ascii="Times New Roman" w:hAnsi="Times New Roman"/>
          <w:sz w:val="28"/>
          <w:szCs w:val="28"/>
        </w:rPr>
        <w:t>индекс РТС демонстрировал отрицательную</w:t>
      </w:r>
      <w:r w:rsidR="00AB01C9">
        <w:rPr>
          <w:rFonts w:ascii="Times New Roman" w:hAnsi="Times New Roman"/>
          <w:sz w:val="28"/>
          <w:szCs w:val="28"/>
        </w:rPr>
        <w:t xml:space="preserve"> </w:t>
      </w:r>
      <w:r w:rsidRPr="00AB01C9">
        <w:rPr>
          <w:rFonts w:ascii="Times New Roman" w:hAnsi="Times New Roman"/>
          <w:sz w:val="28"/>
          <w:szCs w:val="28"/>
        </w:rPr>
        <w:t>динамику, которая</w:t>
      </w:r>
      <w:r w:rsidR="00AB01C9">
        <w:rPr>
          <w:rFonts w:ascii="Times New Roman" w:hAnsi="Times New Roman"/>
          <w:sz w:val="28"/>
          <w:szCs w:val="28"/>
        </w:rPr>
        <w:t xml:space="preserve"> </w:t>
      </w:r>
      <w:r w:rsidRPr="00AB01C9">
        <w:rPr>
          <w:rFonts w:ascii="Times New Roman" w:hAnsi="Times New Roman"/>
          <w:sz w:val="28"/>
          <w:szCs w:val="28"/>
        </w:rPr>
        <w:t>как</w:t>
      </w:r>
      <w:r w:rsidR="00AB01C9">
        <w:rPr>
          <w:rFonts w:ascii="Times New Roman" w:hAnsi="Times New Roman"/>
          <w:sz w:val="28"/>
          <w:szCs w:val="28"/>
        </w:rPr>
        <w:t xml:space="preserve"> </w:t>
      </w:r>
      <w:r w:rsidRPr="00AB01C9">
        <w:rPr>
          <w:rFonts w:ascii="Times New Roman" w:hAnsi="Times New Roman"/>
          <w:sz w:val="28"/>
          <w:szCs w:val="28"/>
        </w:rPr>
        <w:t>тенденция развития</w:t>
      </w:r>
      <w:r w:rsidR="00AB01C9">
        <w:rPr>
          <w:rFonts w:ascii="Times New Roman" w:hAnsi="Times New Roman"/>
          <w:sz w:val="28"/>
          <w:szCs w:val="28"/>
        </w:rPr>
        <w:t xml:space="preserve"> </w:t>
      </w:r>
      <w:r w:rsidRPr="00AB01C9">
        <w:rPr>
          <w:rFonts w:ascii="Times New Roman" w:hAnsi="Times New Roman"/>
          <w:sz w:val="28"/>
          <w:szCs w:val="28"/>
        </w:rPr>
        <w:t>фондовой биржи РТС в дальнейшем закрепился.</w:t>
      </w:r>
    </w:p>
    <w:p w:rsidR="00D471FF" w:rsidRPr="00AB01C9" w:rsidRDefault="00D471FF" w:rsidP="00AB01C9">
      <w:pPr>
        <w:shd w:val="clear" w:color="auto" w:fill="FFFFFF"/>
        <w:spacing w:after="0" w:line="360" w:lineRule="auto"/>
        <w:ind w:firstLine="709"/>
        <w:jc w:val="both"/>
        <w:rPr>
          <w:rFonts w:ascii="Times New Roman" w:hAnsi="Times New Roman"/>
          <w:sz w:val="28"/>
          <w:szCs w:val="28"/>
        </w:rPr>
      </w:pPr>
      <w:r w:rsidRPr="00AB01C9">
        <w:rPr>
          <w:rFonts w:ascii="Times New Roman" w:hAnsi="Times New Roman"/>
          <w:sz w:val="28"/>
          <w:szCs w:val="28"/>
        </w:rPr>
        <w:t>Общая динамика</w:t>
      </w:r>
      <w:r w:rsidR="00AB01C9">
        <w:rPr>
          <w:rFonts w:ascii="Times New Roman" w:hAnsi="Times New Roman"/>
          <w:sz w:val="28"/>
          <w:szCs w:val="28"/>
        </w:rPr>
        <w:t xml:space="preserve"> </w:t>
      </w:r>
      <w:r w:rsidRPr="00AB01C9">
        <w:rPr>
          <w:rFonts w:ascii="Times New Roman" w:hAnsi="Times New Roman"/>
          <w:sz w:val="28"/>
          <w:szCs w:val="28"/>
        </w:rPr>
        <w:t>изменения</w:t>
      </w:r>
      <w:r w:rsidR="00AB01C9">
        <w:rPr>
          <w:rFonts w:ascii="Times New Roman" w:hAnsi="Times New Roman"/>
          <w:sz w:val="28"/>
          <w:szCs w:val="28"/>
        </w:rPr>
        <w:t xml:space="preserve"> </w:t>
      </w:r>
      <w:r w:rsidRPr="00AB01C9">
        <w:rPr>
          <w:rFonts w:ascii="Times New Roman" w:hAnsi="Times New Roman"/>
          <w:sz w:val="28"/>
          <w:szCs w:val="28"/>
        </w:rPr>
        <w:t>индекса РТС</w:t>
      </w:r>
      <w:r w:rsidR="00AB01C9">
        <w:rPr>
          <w:rFonts w:ascii="Times New Roman" w:hAnsi="Times New Roman"/>
          <w:sz w:val="28"/>
          <w:szCs w:val="28"/>
        </w:rPr>
        <w:t xml:space="preserve"> </w:t>
      </w:r>
      <w:r w:rsidRPr="00AB01C9">
        <w:rPr>
          <w:rFonts w:ascii="Times New Roman" w:hAnsi="Times New Roman"/>
          <w:sz w:val="28"/>
          <w:szCs w:val="28"/>
        </w:rPr>
        <w:t>с сентября</w:t>
      </w:r>
      <w:r w:rsidR="00AB01C9">
        <w:rPr>
          <w:rFonts w:ascii="Times New Roman" w:hAnsi="Times New Roman"/>
          <w:sz w:val="28"/>
          <w:szCs w:val="28"/>
        </w:rPr>
        <w:t xml:space="preserve"> </w:t>
      </w:r>
      <w:r w:rsidRPr="00AB01C9">
        <w:rPr>
          <w:rFonts w:ascii="Times New Roman" w:hAnsi="Times New Roman"/>
          <w:sz w:val="28"/>
          <w:szCs w:val="28"/>
        </w:rPr>
        <w:t>по декабрь</w:t>
      </w:r>
      <w:r w:rsidR="0001330B" w:rsidRPr="00AB01C9">
        <w:rPr>
          <w:rFonts w:ascii="Times New Roman" w:hAnsi="Times New Roman"/>
          <w:sz w:val="28"/>
          <w:szCs w:val="28"/>
        </w:rPr>
        <w:t xml:space="preserve"> </w:t>
      </w:r>
      <w:r w:rsidRPr="00AB01C9">
        <w:rPr>
          <w:rFonts w:ascii="Times New Roman" w:hAnsi="Times New Roman"/>
          <w:sz w:val="28"/>
          <w:szCs w:val="28"/>
        </w:rPr>
        <w:t>2008 года</w:t>
      </w:r>
      <w:r w:rsidR="00AB01C9">
        <w:rPr>
          <w:rFonts w:ascii="Times New Roman" w:hAnsi="Times New Roman"/>
          <w:sz w:val="28"/>
          <w:szCs w:val="28"/>
        </w:rPr>
        <w:t xml:space="preserve"> </w:t>
      </w:r>
      <w:r w:rsidRPr="00AB01C9">
        <w:rPr>
          <w:rFonts w:ascii="Times New Roman" w:hAnsi="Times New Roman"/>
          <w:sz w:val="28"/>
          <w:szCs w:val="28"/>
        </w:rPr>
        <w:t>в разрезе ежедневных т</w:t>
      </w:r>
      <w:r w:rsidR="0001330B" w:rsidRPr="00AB01C9">
        <w:rPr>
          <w:rFonts w:ascii="Times New Roman" w:hAnsi="Times New Roman"/>
          <w:sz w:val="28"/>
          <w:szCs w:val="28"/>
        </w:rPr>
        <w:t>оргов, отражена</w:t>
      </w:r>
      <w:r w:rsidR="00AB01C9">
        <w:rPr>
          <w:rFonts w:ascii="Times New Roman" w:hAnsi="Times New Roman"/>
          <w:sz w:val="28"/>
          <w:szCs w:val="28"/>
        </w:rPr>
        <w:t xml:space="preserve"> </w:t>
      </w:r>
      <w:r w:rsidR="0001330B" w:rsidRPr="00AB01C9">
        <w:rPr>
          <w:rFonts w:ascii="Times New Roman" w:hAnsi="Times New Roman"/>
          <w:sz w:val="28"/>
          <w:szCs w:val="28"/>
        </w:rPr>
        <w:t xml:space="preserve">в приложении </w:t>
      </w:r>
      <w:r w:rsidR="0001330B" w:rsidRPr="00AB01C9">
        <w:rPr>
          <w:rFonts w:ascii="Times New Roman" w:hAnsi="Times New Roman"/>
          <w:sz w:val="28"/>
          <w:szCs w:val="28"/>
          <w:lang w:val="en-US"/>
        </w:rPr>
        <w:t>A</w:t>
      </w:r>
      <w:r w:rsidRPr="00AB01C9">
        <w:rPr>
          <w:rFonts w:ascii="Times New Roman" w:hAnsi="Times New Roman"/>
          <w:sz w:val="28"/>
          <w:szCs w:val="28"/>
        </w:rPr>
        <w:t>.</w:t>
      </w:r>
    </w:p>
    <w:p w:rsidR="00D471FF" w:rsidRPr="00AB01C9" w:rsidRDefault="00D471FF" w:rsidP="00AB01C9">
      <w:pPr>
        <w:shd w:val="clear" w:color="auto" w:fill="FFFFFF"/>
        <w:spacing w:after="0" w:line="360" w:lineRule="auto"/>
        <w:ind w:firstLine="709"/>
        <w:jc w:val="both"/>
        <w:rPr>
          <w:rFonts w:ascii="Times New Roman" w:hAnsi="Times New Roman"/>
          <w:sz w:val="28"/>
          <w:szCs w:val="28"/>
        </w:rPr>
      </w:pPr>
      <w:r w:rsidRPr="00AB01C9">
        <w:rPr>
          <w:rFonts w:ascii="Times New Roman" w:hAnsi="Times New Roman"/>
          <w:sz w:val="28"/>
          <w:szCs w:val="28"/>
        </w:rPr>
        <w:t>Анализ данной</w:t>
      </w:r>
      <w:r w:rsidR="00AB01C9">
        <w:rPr>
          <w:rFonts w:ascii="Times New Roman" w:hAnsi="Times New Roman"/>
          <w:sz w:val="28"/>
          <w:szCs w:val="28"/>
        </w:rPr>
        <w:t xml:space="preserve"> </w:t>
      </w:r>
      <w:r w:rsidRPr="00AB01C9">
        <w:rPr>
          <w:rFonts w:ascii="Times New Roman" w:hAnsi="Times New Roman"/>
          <w:sz w:val="28"/>
          <w:szCs w:val="28"/>
        </w:rPr>
        <w:t>таблицы демонстрирует снижение индекса</w:t>
      </w:r>
      <w:r w:rsidR="00AB01C9">
        <w:rPr>
          <w:rFonts w:ascii="Times New Roman" w:hAnsi="Times New Roman"/>
          <w:sz w:val="28"/>
          <w:szCs w:val="28"/>
        </w:rPr>
        <w:t xml:space="preserve"> </w:t>
      </w:r>
      <w:r w:rsidRPr="00AB01C9">
        <w:rPr>
          <w:rFonts w:ascii="Times New Roman" w:hAnsi="Times New Roman"/>
          <w:sz w:val="28"/>
          <w:szCs w:val="28"/>
        </w:rPr>
        <w:t>РТС как</w:t>
      </w:r>
      <w:r w:rsidR="00AB01C9">
        <w:rPr>
          <w:rFonts w:ascii="Times New Roman" w:hAnsi="Times New Roman"/>
          <w:sz w:val="28"/>
          <w:szCs w:val="28"/>
        </w:rPr>
        <w:t xml:space="preserve"> </w:t>
      </w:r>
      <w:r w:rsidRPr="00AB01C9">
        <w:rPr>
          <w:rFonts w:ascii="Times New Roman" w:hAnsi="Times New Roman"/>
          <w:sz w:val="28"/>
          <w:szCs w:val="28"/>
        </w:rPr>
        <w:t>общей тенденции</w:t>
      </w:r>
      <w:r w:rsidR="00AB01C9">
        <w:rPr>
          <w:rFonts w:ascii="Times New Roman" w:hAnsi="Times New Roman"/>
          <w:sz w:val="28"/>
          <w:szCs w:val="28"/>
        </w:rPr>
        <w:t xml:space="preserve"> </w:t>
      </w:r>
      <w:r w:rsidRPr="00AB01C9">
        <w:rPr>
          <w:rFonts w:ascii="Times New Roman" w:hAnsi="Times New Roman"/>
          <w:sz w:val="28"/>
          <w:szCs w:val="28"/>
        </w:rPr>
        <w:t>фондового</w:t>
      </w:r>
      <w:r w:rsidR="00AB01C9">
        <w:rPr>
          <w:rFonts w:ascii="Times New Roman" w:hAnsi="Times New Roman"/>
          <w:sz w:val="28"/>
          <w:szCs w:val="28"/>
        </w:rPr>
        <w:t xml:space="preserve"> </w:t>
      </w:r>
      <w:r w:rsidRPr="00AB01C9">
        <w:rPr>
          <w:rFonts w:ascii="Times New Roman" w:hAnsi="Times New Roman"/>
          <w:sz w:val="28"/>
          <w:szCs w:val="28"/>
        </w:rPr>
        <w:t>развития</w:t>
      </w:r>
      <w:r w:rsidR="00AB01C9">
        <w:rPr>
          <w:rFonts w:ascii="Times New Roman" w:hAnsi="Times New Roman"/>
          <w:sz w:val="28"/>
          <w:szCs w:val="28"/>
        </w:rPr>
        <w:t xml:space="preserve"> </w:t>
      </w:r>
      <w:r w:rsidRPr="00AB01C9">
        <w:rPr>
          <w:rFonts w:ascii="Times New Roman" w:hAnsi="Times New Roman"/>
          <w:sz w:val="28"/>
          <w:szCs w:val="28"/>
        </w:rPr>
        <w:t>рынка и является демонстрацией</w:t>
      </w:r>
      <w:r w:rsidR="00AB01C9">
        <w:rPr>
          <w:rFonts w:ascii="Times New Roman" w:hAnsi="Times New Roman"/>
          <w:sz w:val="28"/>
          <w:szCs w:val="28"/>
        </w:rPr>
        <w:t xml:space="preserve"> </w:t>
      </w:r>
      <w:r w:rsidRPr="00AB01C9">
        <w:rPr>
          <w:rFonts w:ascii="Times New Roman" w:hAnsi="Times New Roman"/>
          <w:sz w:val="28"/>
          <w:szCs w:val="28"/>
        </w:rPr>
        <w:t>постепенного</w:t>
      </w:r>
      <w:r w:rsidR="00AB01C9">
        <w:rPr>
          <w:rFonts w:ascii="Times New Roman" w:hAnsi="Times New Roman"/>
          <w:sz w:val="28"/>
          <w:szCs w:val="28"/>
        </w:rPr>
        <w:t xml:space="preserve"> </w:t>
      </w:r>
      <w:r w:rsidRPr="00AB01C9">
        <w:rPr>
          <w:rFonts w:ascii="Times New Roman" w:hAnsi="Times New Roman"/>
          <w:sz w:val="28"/>
          <w:szCs w:val="28"/>
        </w:rPr>
        <w:t>развития</w:t>
      </w:r>
      <w:r w:rsidR="00AB01C9">
        <w:rPr>
          <w:rFonts w:ascii="Times New Roman" w:hAnsi="Times New Roman"/>
          <w:sz w:val="28"/>
          <w:szCs w:val="28"/>
        </w:rPr>
        <w:t xml:space="preserve"> </w:t>
      </w:r>
      <w:r w:rsidRPr="00AB01C9">
        <w:rPr>
          <w:rFonts w:ascii="Times New Roman" w:hAnsi="Times New Roman"/>
          <w:sz w:val="28"/>
          <w:szCs w:val="28"/>
        </w:rPr>
        <w:t>и нарастания кризисных явления</w:t>
      </w:r>
      <w:r w:rsidR="00AB01C9">
        <w:rPr>
          <w:rFonts w:ascii="Times New Roman" w:hAnsi="Times New Roman"/>
          <w:sz w:val="28"/>
          <w:szCs w:val="28"/>
        </w:rPr>
        <w:t xml:space="preserve"> </w:t>
      </w:r>
      <w:r w:rsidRPr="00AB01C9">
        <w:rPr>
          <w:rFonts w:ascii="Times New Roman" w:hAnsi="Times New Roman"/>
          <w:sz w:val="28"/>
          <w:szCs w:val="28"/>
        </w:rPr>
        <w:t>в развитии</w:t>
      </w:r>
      <w:r w:rsidR="00AB01C9">
        <w:rPr>
          <w:rFonts w:ascii="Times New Roman" w:hAnsi="Times New Roman"/>
          <w:sz w:val="28"/>
          <w:szCs w:val="28"/>
        </w:rPr>
        <w:t xml:space="preserve"> </w:t>
      </w:r>
      <w:r w:rsidRPr="00AB01C9">
        <w:rPr>
          <w:rFonts w:ascii="Times New Roman" w:hAnsi="Times New Roman"/>
          <w:sz w:val="28"/>
          <w:szCs w:val="28"/>
        </w:rPr>
        <w:t>биржевой торговли на фондовом рынке РТС.</w:t>
      </w:r>
    </w:p>
    <w:p w:rsidR="00D471FF" w:rsidRPr="00AB01C9" w:rsidRDefault="00D471FF" w:rsidP="00AB01C9">
      <w:pPr>
        <w:shd w:val="clear" w:color="auto" w:fill="FFFFFF"/>
        <w:spacing w:after="0" w:line="360" w:lineRule="auto"/>
        <w:ind w:firstLine="709"/>
        <w:jc w:val="both"/>
        <w:rPr>
          <w:rFonts w:ascii="Times New Roman" w:hAnsi="Times New Roman"/>
          <w:sz w:val="28"/>
          <w:szCs w:val="28"/>
        </w:rPr>
      </w:pPr>
      <w:r w:rsidRPr="00AB01C9">
        <w:rPr>
          <w:rFonts w:ascii="Times New Roman" w:hAnsi="Times New Roman"/>
          <w:sz w:val="28"/>
          <w:szCs w:val="28"/>
        </w:rPr>
        <w:t>Мы считаем</w:t>
      </w:r>
      <w:r w:rsidR="00AB01C9">
        <w:rPr>
          <w:rFonts w:ascii="Times New Roman" w:hAnsi="Times New Roman"/>
          <w:sz w:val="28"/>
          <w:szCs w:val="28"/>
        </w:rPr>
        <w:t xml:space="preserve"> </w:t>
      </w:r>
      <w:r w:rsidRPr="00AB01C9">
        <w:rPr>
          <w:rFonts w:ascii="Times New Roman" w:hAnsi="Times New Roman"/>
          <w:sz w:val="28"/>
          <w:szCs w:val="28"/>
        </w:rPr>
        <w:t>необходимым, чтобы продемонстрировать</w:t>
      </w:r>
      <w:r w:rsidR="00AB01C9">
        <w:rPr>
          <w:rFonts w:ascii="Times New Roman" w:hAnsi="Times New Roman"/>
          <w:sz w:val="28"/>
          <w:szCs w:val="28"/>
        </w:rPr>
        <w:t xml:space="preserve"> </w:t>
      </w:r>
      <w:r w:rsidRPr="00AB01C9">
        <w:rPr>
          <w:rFonts w:ascii="Times New Roman" w:hAnsi="Times New Roman"/>
          <w:sz w:val="28"/>
          <w:szCs w:val="28"/>
        </w:rPr>
        <w:t>постепенного развития данных кризисных тенденции</w:t>
      </w:r>
      <w:r w:rsidR="00AB01C9">
        <w:rPr>
          <w:rFonts w:ascii="Times New Roman" w:hAnsi="Times New Roman"/>
          <w:sz w:val="28"/>
          <w:szCs w:val="28"/>
        </w:rPr>
        <w:t xml:space="preserve"> </w:t>
      </w:r>
      <w:r w:rsidRPr="00AB01C9">
        <w:rPr>
          <w:rFonts w:ascii="Times New Roman" w:hAnsi="Times New Roman"/>
          <w:sz w:val="28"/>
          <w:szCs w:val="28"/>
        </w:rPr>
        <w:t>проанализируем динамику</w:t>
      </w:r>
      <w:r w:rsidR="00AB01C9">
        <w:rPr>
          <w:rFonts w:ascii="Times New Roman" w:hAnsi="Times New Roman"/>
          <w:sz w:val="28"/>
          <w:szCs w:val="28"/>
        </w:rPr>
        <w:t xml:space="preserve"> </w:t>
      </w:r>
      <w:r w:rsidRPr="00AB01C9">
        <w:rPr>
          <w:rFonts w:ascii="Times New Roman" w:hAnsi="Times New Roman"/>
          <w:sz w:val="28"/>
          <w:szCs w:val="28"/>
        </w:rPr>
        <w:t>развития</w:t>
      </w:r>
      <w:r w:rsidR="00AB01C9">
        <w:rPr>
          <w:rFonts w:ascii="Times New Roman" w:hAnsi="Times New Roman"/>
          <w:sz w:val="28"/>
          <w:szCs w:val="28"/>
        </w:rPr>
        <w:t xml:space="preserve"> </w:t>
      </w:r>
      <w:r w:rsidRPr="00AB01C9">
        <w:rPr>
          <w:rFonts w:ascii="Times New Roman" w:hAnsi="Times New Roman"/>
          <w:sz w:val="28"/>
          <w:szCs w:val="28"/>
        </w:rPr>
        <w:t>индекса РТС в разрезе</w:t>
      </w:r>
      <w:r w:rsidR="00AB01C9">
        <w:rPr>
          <w:rFonts w:ascii="Times New Roman" w:hAnsi="Times New Roman"/>
          <w:sz w:val="28"/>
          <w:szCs w:val="28"/>
        </w:rPr>
        <w:t xml:space="preserve"> </w:t>
      </w:r>
      <w:r w:rsidRPr="00AB01C9">
        <w:rPr>
          <w:rFonts w:ascii="Times New Roman" w:hAnsi="Times New Roman"/>
          <w:sz w:val="28"/>
          <w:szCs w:val="28"/>
        </w:rPr>
        <w:t>результатов</w:t>
      </w:r>
      <w:r w:rsidR="00AB01C9">
        <w:rPr>
          <w:rFonts w:ascii="Times New Roman" w:hAnsi="Times New Roman"/>
          <w:sz w:val="28"/>
          <w:szCs w:val="28"/>
        </w:rPr>
        <w:t xml:space="preserve"> </w:t>
      </w:r>
      <w:r w:rsidRPr="00AB01C9">
        <w:rPr>
          <w:rFonts w:ascii="Times New Roman" w:hAnsi="Times New Roman"/>
          <w:sz w:val="28"/>
          <w:szCs w:val="28"/>
        </w:rPr>
        <w:t>месячных торгов на фондовом рынке РТС.</w:t>
      </w:r>
    </w:p>
    <w:p w:rsidR="00D471FF" w:rsidRPr="00AB01C9" w:rsidRDefault="0001330B" w:rsidP="00AB01C9">
      <w:pPr>
        <w:shd w:val="clear" w:color="auto" w:fill="FFFFFF"/>
        <w:spacing w:after="0" w:line="360" w:lineRule="auto"/>
        <w:ind w:firstLine="709"/>
        <w:jc w:val="both"/>
        <w:rPr>
          <w:rFonts w:ascii="Times New Roman" w:hAnsi="Times New Roman"/>
          <w:sz w:val="28"/>
          <w:szCs w:val="28"/>
        </w:rPr>
      </w:pPr>
      <w:r w:rsidRPr="00AB01C9">
        <w:rPr>
          <w:rFonts w:ascii="Times New Roman" w:hAnsi="Times New Roman"/>
          <w:sz w:val="28"/>
          <w:szCs w:val="28"/>
        </w:rPr>
        <w:t xml:space="preserve">На рис. 1 Приложения Б </w:t>
      </w:r>
      <w:r w:rsidR="00D471FF" w:rsidRPr="00AB01C9">
        <w:rPr>
          <w:rFonts w:ascii="Times New Roman" w:hAnsi="Times New Roman"/>
          <w:sz w:val="28"/>
          <w:szCs w:val="28"/>
        </w:rPr>
        <w:t>отражена</w:t>
      </w:r>
      <w:r w:rsidR="00AB01C9">
        <w:rPr>
          <w:rFonts w:ascii="Times New Roman" w:hAnsi="Times New Roman"/>
          <w:sz w:val="28"/>
          <w:szCs w:val="28"/>
        </w:rPr>
        <w:t xml:space="preserve"> </w:t>
      </w:r>
      <w:r w:rsidR="00D471FF" w:rsidRPr="00AB01C9">
        <w:rPr>
          <w:rFonts w:ascii="Times New Roman" w:hAnsi="Times New Roman"/>
          <w:sz w:val="28"/>
          <w:szCs w:val="28"/>
        </w:rPr>
        <w:t>динамика</w:t>
      </w:r>
      <w:r w:rsidR="00AB01C9">
        <w:rPr>
          <w:rFonts w:ascii="Times New Roman" w:hAnsi="Times New Roman"/>
          <w:sz w:val="28"/>
          <w:szCs w:val="28"/>
        </w:rPr>
        <w:t xml:space="preserve"> </w:t>
      </w:r>
      <w:r w:rsidR="00D471FF" w:rsidRPr="00AB01C9">
        <w:rPr>
          <w:rFonts w:ascii="Times New Roman" w:hAnsi="Times New Roman"/>
          <w:sz w:val="28"/>
          <w:szCs w:val="28"/>
        </w:rPr>
        <w:t>индекса РТС на российском</w:t>
      </w:r>
      <w:r w:rsidR="00AB01C9">
        <w:rPr>
          <w:rFonts w:ascii="Times New Roman" w:hAnsi="Times New Roman"/>
          <w:sz w:val="28"/>
          <w:szCs w:val="28"/>
        </w:rPr>
        <w:t xml:space="preserve"> </w:t>
      </w:r>
      <w:r w:rsidR="00D471FF" w:rsidRPr="00AB01C9">
        <w:rPr>
          <w:rFonts w:ascii="Times New Roman" w:hAnsi="Times New Roman"/>
          <w:sz w:val="28"/>
          <w:szCs w:val="28"/>
        </w:rPr>
        <w:t>рынке акций</w:t>
      </w:r>
      <w:r w:rsidR="00AB01C9">
        <w:rPr>
          <w:rFonts w:ascii="Times New Roman" w:hAnsi="Times New Roman"/>
          <w:sz w:val="28"/>
          <w:szCs w:val="28"/>
        </w:rPr>
        <w:t xml:space="preserve"> </w:t>
      </w:r>
      <w:r w:rsidR="00D471FF" w:rsidRPr="00AB01C9">
        <w:rPr>
          <w:rFonts w:ascii="Times New Roman" w:hAnsi="Times New Roman"/>
          <w:sz w:val="28"/>
          <w:szCs w:val="28"/>
        </w:rPr>
        <w:t>по результатам торгов за сентябрь месяц.</w:t>
      </w:r>
    </w:p>
    <w:p w:rsidR="00D471FF" w:rsidRPr="00AB01C9" w:rsidRDefault="00D471FF" w:rsidP="00AB01C9">
      <w:pPr>
        <w:spacing w:after="0" w:line="360" w:lineRule="auto"/>
        <w:ind w:firstLine="709"/>
        <w:jc w:val="both"/>
        <w:rPr>
          <w:rFonts w:ascii="Times New Roman" w:hAnsi="Times New Roman"/>
          <w:sz w:val="28"/>
          <w:szCs w:val="28"/>
        </w:rPr>
      </w:pPr>
      <w:r w:rsidRPr="00AB01C9">
        <w:rPr>
          <w:rFonts w:ascii="Times New Roman" w:hAnsi="Times New Roman"/>
          <w:sz w:val="28"/>
          <w:szCs w:val="28"/>
        </w:rPr>
        <w:t>Анализ данной</w:t>
      </w:r>
      <w:r w:rsidR="00AB01C9">
        <w:rPr>
          <w:rFonts w:ascii="Times New Roman" w:hAnsi="Times New Roman"/>
          <w:sz w:val="28"/>
          <w:szCs w:val="28"/>
        </w:rPr>
        <w:t xml:space="preserve"> </w:t>
      </w:r>
      <w:r w:rsidRPr="00AB01C9">
        <w:rPr>
          <w:rFonts w:ascii="Times New Roman" w:hAnsi="Times New Roman"/>
          <w:sz w:val="28"/>
          <w:szCs w:val="28"/>
        </w:rPr>
        <w:t xml:space="preserve">схемы позволяет сделать следующие выводы. </w:t>
      </w:r>
    </w:p>
    <w:p w:rsidR="00D471FF" w:rsidRPr="00AB01C9" w:rsidRDefault="00D471FF" w:rsidP="00AB01C9">
      <w:pPr>
        <w:spacing w:after="0" w:line="360" w:lineRule="auto"/>
        <w:ind w:firstLine="709"/>
        <w:jc w:val="both"/>
        <w:rPr>
          <w:rFonts w:ascii="Times New Roman" w:hAnsi="Times New Roman"/>
          <w:sz w:val="28"/>
          <w:szCs w:val="28"/>
        </w:rPr>
      </w:pPr>
      <w:r w:rsidRPr="00AB01C9">
        <w:rPr>
          <w:rFonts w:ascii="Times New Roman" w:hAnsi="Times New Roman"/>
          <w:sz w:val="28"/>
          <w:szCs w:val="28"/>
        </w:rPr>
        <w:t xml:space="preserve">В сентябре </w:t>
      </w:r>
      <w:smartTag w:uri="urn:schemas-microsoft-com:office:smarttags" w:element="metricconverter">
        <w:smartTagPr>
          <w:attr w:name="ProductID" w:val="2008 г"/>
        </w:smartTagPr>
        <w:r w:rsidRPr="00AB01C9">
          <w:rPr>
            <w:rFonts w:ascii="Times New Roman" w:hAnsi="Times New Roman"/>
            <w:sz w:val="28"/>
            <w:szCs w:val="28"/>
          </w:rPr>
          <w:t>2008 г</w:t>
        </w:r>
      </w:smartTag>
      <w:r w:rsidRPr="00AB01C9">
        <w:rPr>
          <w:rFonts w:ascii="Times New Roman" w:hAnsi="Times New Roman"/>
          <w:sz w:val="28"/>
          <w:szCs w:val="28"/>
        </w:rPr>
        <w:t>. российский рынок акций</w:t>
      </w:r>
      <w:r w:rsidR="00AB01C9">
        <w:rPr>
          <w:rFonts w:ascii="Times New Roman" w:hAnsi="Times New Roman"/>
          <w:sz w:val="28"/>
          <w:szCs w:val="28"/>
        </w:rPr>
        <w:t xml:space="preserve"> </w:t>
      </w:r>
      <w:r w:rsidRPr="00AB01C9">
        <w:rPr>
          <w:rFonts w:ascii="Times New Roman" w:hAnsi="Times New Roman"/>
          <w:sz w:val="28"/>
          <w:szCs w:val="28"/>
        </w:rPr>
        <w:t>продемонстрировал</w:t>
      </w:r>
      <w:r w:rsidR="00AB01C9">
        <w:rPr>
          <w:rFonts w:ascii="Times New Roman" w:hAnsi="Times New Roman"/>
          <w:sz w:val="28"/>
          <w:szCs w:val="28"/>
        </w:rPr>
        <w:t xml:space="preserve"> </w:t>
      </w:r>
      <w:r w:rsidRPr="00AB01C9">
        <w:rPr>
          <w:rFonts w:ascii="Times New Roman" w:hAnsi="Times New Roman"/>
          <w:sz w:val="28"/>
          <w:szCs w:val="28"/>
        </w:rPr>
        <w:t>дальнейшее</w:t>
      </w:r>
      <w:r w:rsidR="00AB01C9">
        <w:rPr>
          <w:rFonts w:ascii="Times New Roman" w:hAnsi="Times New Roman"/>
          <w:sz w:val="28"/>
          <w:szCs w:val="28"/>
        </w:rPr>
        <w:t xml:space="preserve"> </w:t>
      </w:r>
      <w:r w:rsidRPr="00AB01C9">
        <w:rPr>
          <w:rFonts w:ascii="Times New Roman" w:hAnsi="Times New Roman"/>
          <w:sz w:val="28"/>
          <w:szCs w:val="28"/>
        </w:rPr>
        <w:t>развитие тенденции к снижению</w:t>
      </w:r>
      <w:r w:rsidR="00AB01C9">
        <w:rPr>
          <w:rFonts w:ascii="Times New Roman" w:hAnsi="Times New Roman"/>
          <w:sz w:val="28"/>
          <w:szCs w:val="28"/>
        </w:rPr>
        <w:t xml:space="preserve"> </w:t>
      </w:r>
      <w:r w:rsidRPr="00AB01C9">
        <w:rPr>
          <w:rFonts w:ascii="Times New Roman" w:hAnsi="Times New Roman"/>
          <w:sz w:val="28"/>
          <w:szCs w:val="28"/>
        </w:rPr>
        <w:t>ликвидных ценных бумаг, которая, как</w:t>
      </w:r>
      <w:r w:rsidR="00AB01C9">
        <w:rPr>
          <w:rFonts w:ascii="Times New Roman" w:hAnsi="Times New Roman"/>
          <w:sz w:val="28"/>
          <w:szCs w:val="28"/>
        </w:rPr>
        <w:t xml:space="preserve"> </w:t>
      </w:r>
      <w:r w:rsidRPr="00AB01C9">
        <w:rPr>
          <w:rFonts w:ascii="Times New Roman" w:hAnsi="Times New Roman"/>
          <w:sz w:val="28"/>
          <w:szCs w:val="28"/>
        </w:rPr>
        <w:t>выше было нами</w:t>
      </w:r>
      <w:r w:rsidR="00AB01C9">
        <w:rPr>
          <w:rFonts w:ascii="Times New Roman" w:hAnsi="Times New Roman"/>
          <w:sz w:val="28"/>
          <w:szCs w:val="28"/>
        </w:rPr>
        <w:t xml:space="preserve"> </w:t>
      </w:r>
      <w:r w:rsidRPr="00AB01C9">
        <w:rPr>
          <w:rFonts w:ascii="Times New Roman" w:hAnsi="Times New Roman"/>
          <w:sz w:val="28"/>
          <w:szCs w:val="28"/>
        </w:rPr>
        <w:t>замечено,</w:t>
      </w:r>
      <w:r w:rsidR="00AB01C9">
        <w:rPr>
          <w:rFonts w:ascii="Times New Roman" w:hAnsi="Times New Roman"/>
          <w:sz w:val="28"/>
          <w:szCs w:val="28"/>
        </w:rPr>
        <w:t xml:space="preserve"> </w:t>
      </w:r>
      <w:r w:rsidRPr="00AB01C9">
        <w:rPr>
          <w:rFonts w:ascii="Times New Roman" w:hAnsi="Times New Roman"/>
          <w:sz w:val="28"/>
          <w:szCs w:val="28"/>
        </w:rPr>
        <w:t>обозначилась в августе.</w:t>
      </w:r>
    </w:p>
    <w:p w:rsidR="00D471FF" w:rsidRPr="00AB01C9" w:rsidRDefault="00D471FF" w:rsidP="00AB01C9">
      <w:pPr>
        <w:spacing w:after="0" w:line="360" w:lineRule="auto"/>
        <w:ind w:firstLine="709"/>
        <w:jc w:val="both"/>
        <w:rPr>
          <w:rFonts w:ascii="Times New Roman" w:hAnsi="Times New Roman"/>
          <w:sz w:val="28"/>
          <w:szCs w:val="28"/>
        </w:rPr>
      </w:pPr>
      <w:r w:rsidRPr="00AB01C9">
        <w:rPr>
          <w:rFonts w:ascii="Times New Roman" w:hAnsi="Times New Roman"/>
          <w:sz w:val="28"/>
          <w:szCs w:val="28"/>
        </w:rPr>
        <w:t>По результатам данной</w:t>
      </w:r>
      <w:r w:rsidR="00AB01C9">
        <w:rPr>
          <w:rFonts w:ascii="Times New Roman" w:hAnsi="Times New Roman"/>
          <w:sz w:val="28"/>
          <w:szCs w:val="28"/>
        </w:rPr>
        <w:t xml:space="preserve"> </w:t>
      </w:r>
      <w:r w:rsidRPr="00AB01C9">
        <w:rPr>
          <w:rFonts w:ascii="Times New Roman" w:hAnsi="Times New Roman"/>
          <w:sz w:val="28"/>
          <w:szCs w:val="28"/>
        </w:rPr>
        <w:t>диаграммы</w:t>
      </w:r>
      <w:r w:rsidR="00AB01C9">
        <w:rPr>
          <w:rFonts w:ascii="Times New Roman" w:hAnsi="Times New Roman"/>
          <w:sz w:val="28"/>
          <w:szCs w:val="28"/>
        </w:rPr>
        <w:t xml:space="preserve"> </w:t>
      </w:r>
      <w:r w:rsidRPr="00AB01C9">
        <w:rPr>
          <w:rFonts w:ascii="Times New Roman" w:hAnsi="Times New Roman"/>
          <w:sz w:val="28"/>
          <w:szCs w:val="28"/>
        </w:rPr>
        <w:t>можно</w:t>
      </w:r>
      <w:r w:rsidR="00AB01C9">
        <w:rPr>
          <w:rFonts w:ascii="Times New Roman" w:hAnsi="Times New Roman"/>
          <w:sz w:val="28"/>
          <w:szCs w:val="28"/>
        </w:rPr>
        <w:t xml:space="preserve"> </w:t>
      </w:r>
      <w:r w:rsidRPr="00AB01C9">
        <w:rPr>
          <w:rFonts w:ascii="Times New Roman" w:hAnsi="Times New Roman"/>
          <w:sz w:val="28"/>
          <w:szCs w:val="28"/>
        </w:rPr>
        <w:t>сделать вывод о том, что в рамках данной</w:t>
      </w:r>
      <w:r w:rsidR="00AB01C9">
        <w:rPr>
          <w:rFonts w:ascii="Times New Roman" w:hAnsi="Times New Roman"/>
          <w:sz w:val="28"/>
          <w:szCs w:val="28"/>
        </w:rPr>
        <w:t xml:space="preserve"> </w:t>
      </w:r>
      <w:r w:rsidRPr="00AB01C9">
        <w:rPr>
          <w:rFonts w:ascii="Times New Roman" w:hAnsi="Times New Roman"/>
          <w:sz w:val="28"/>
          <w:szCs w:val="28"/>
        </w:rPr>
        <w:t>тенденции</w:t>
      </w:r>
      <w:r w:rsidR="00AB01C9">
        <w:rPr>
          <w:rFonts w:ascii="Times New Roman" w:hAnsi="Times New Roman"/>
          <w:sz w:val="28"/>
          <w:szCs w:val="28"/>
        </w:rPr>
        <w:t xml:space="preserve"> </w:t>
      </w:r>
      <w:r w:rsidRPr="00AB01C9">
        <w:rPr>
          <w:rFonts w:ascii="Times New Roman" w:hAnsi="Times New Roman"/>
          <w:sz w:val="28"/>
          <w:szCs w:val="28"/>
        </w:rPr>
        <w:t>индекс РТС за прошедший месяц снизился на 26,38% до отметки в 1211,84 пункта (1646,14 пункта на 29 августа). Также по состоянию на конец сентября Индекс РТС был на 41,51% аналогичных показателей за прошлый год.</w:t>
      </w:r>
    </w:p>
    <w:p w:rsidR="00D471FF" w:rsidRPr="00AB01C9" w:rsidRDefault="00D471FF" w:rsidP="00AB01C9">
      <w:pPr>
        <w:spacing w:after="0" w:line="360" w:lineRule="auto"/>
        <w:ind w:firstLine="709"/>
        <w:jc w:val="both"/>
        <w:rPr>
          <w:rFonts w:ascii="Times New Roman" w:hAnsi="Times New Roman"/>
          <w:sz w:val="28"/>
          <w:szCs w:val="28"/>
        </w:rPr>
      </w:pPr>
      <w:r w:rsidRPr="00AB01C9">
        <w:rPr>
          <w:rFonts w:ascii="Times New Roman" w:hAnsi="Times New Roman"/>
          <w:sz w:val="28"/>
          <w:szCs w:val="28"/>
        </w:rPr>
        <w:t>В сентябре 2008г. 50 из 51 акций, входящих в старый и новый список Индекса РТС, оказали на его динамику отрицательное воздействие (-434,4 пункта в сумме), 1 ценная бумага (обыкновенные акции ОАО «Полюс Золото») повлияла</w:t>
      </w:r>
      <w:r w:rsidR="00AB01C9">
        <w:rPr>
          <w:rFonts w:ascii="Times New Roman" w:hAnsi="Times New Roman"/>
          <w:sz w:val="28"/>
          <w:szCs w:val="28"/>
        </w:rPr>
        <w:t xml:space="preserve"> </w:t>
      </w:r>
      <w:r w:rsidRPr="00AB01C9">
        <w:rPr>
          <w:rFonts w:ascii="Times New Roman" w:hAnsi="Times New Roman"/>
          <w:sz w:val="28"/>
          <w:szCs w:val="28"/>
        </w:rPr>
        <w:t>положительно (+0,1 пункта).</w:t>
      </w:r>
    </w:p>
    <w:p w:rsidR="00D471FF" w:rsidRPr="00AB01C9" w:rsidRDefault="00D471FF" w:rsidP="00AB01C9">
      <w:pPr>
        <w:spacing w:after="0" w:line="360" w:lineRule="auto"/>
        <w:ind w:firstLine="709"/>
        <w:jc w:val="both"/>
        <w:rPr>
          <w:rFonts w:ascii="Times New Roman" w:hAnsi="Times New Roman"/>
          <w:sz w:val="28"/>
          <w:szCs w:val="28"/>
        </w:rPr>
      </w:pPr>
      <w:r w:rsidRPr="00AB01C9">
        <w:rPr>
          <w:rFonts w:ascii="Times New Roman" w:hAnsi="Times New Roman"/>
          <w:sz w:val="28"/>
          <w:szCs w:val="28"/>
        </w:rPr>
        <w:t>Наиболее негативно отразилось на Индексе РТС снижение цен на обыкновенные акции ОАО «Сбербанк России» (-60,90 пункта), ОАО «Лукойл» (-50,13 пункта), ОАО «Газпром» (-44,74 пункта).</w:t>
      </w:r>
    </w:p>
    <w:p w:rsidR="00D471FF" w:rsidRPr="00AB01C9" w:rsidRDefault="00D471FF" w:rsidP="00AB01C9">
      <w:pPr>
        <w:spacing w:after="0" w:line="360" w:lineRule="auto"/>
        <w:ind w:firstLine="709"/>
        <w:jc w:val="both"/>
        <w:rPr>
          <w:rFonts w:ascii="Times New Roman" w:hAnsi="Times New Roman"/>
          <w:sz w:val="28"/>
          <w:szCs w:val="28"/>
        </w:rPr>
      </w:pPr>
      <w:r w:rsidRPr="00AB01C9">
        <w:rPr>
          <w:rFonts w:ascii="Times New Roman" w:hAnsi="Times New Roman"/>
          <w:sz w:val="28"/>
          <w:szCs w:val="28"/>
        </w:rPr>
        <w:t>Более 50% суммарной капитализации Индекса РТС приходится на нефтегазовый сектор. Среди остальных отраслей выделяются также финансовый сектор – вес в индексе 17,4% и металлургия (13,5%). Наибольший вклад в снижение Индекса РТС по итогам сентября внесли нефтегазовый (-191,8 пункта), финансовый сектор (-83,0 пункта) и металлургия (-80,5 пункта).</w:t>
      </w:r>
    </w:p>
    <w:p w:rsidR="0001330B" w:rsidRPr="00AB01C9" w:rsidRDefault="00D471FF" w:rsidP="00AB01C9">
      <w:pPr>
        <w:spacing w:after="0" w:line="360" w:lineRule="auto"/>
        <w:ind w:firstLine="709"/>
        <w:jc w:val="both"/>
        <w:rPr>
          <w:rFonts w:ascii="Times New Roman" w:hAnsi="Times New Roman"/>
          <w:sz w:val="28"/>
          <w:szCs w:val="28"/>
        </w:rPr>
      </w:pPr>
      <w:r w:rsidRPr="00AB01C9">
        <w:rPr>
          <w:rFonts w:ascii="Times New Roman" w:hAnsi="Times New Roman"/>
          <w:sz w:val="28"/>
          <w:szCs w:val="28"/>
        </w:rPr>
        <w:t>Результаты данного</w:t>
      </w:r>
      <w:r w:rsidR="00AB01C9">
        <w:rPr>
          <w:rFonts w:ascii="Times New Roman" w:hAnsi="Times New Roman"/>
          <w:sz w:val="28"/>
          <w:szCs w:val="28"/>
        </w:rPr>
        <w:t xml:space="preserve"> </w:t>
      </w:r>
      <w:r w:rsidRPr="00AB01C9">
        <w:rPr>
          <w:rFonts w:ascii="Times New Roman" w:hAnsi="Times New Roman"/>
          <w:sz w:val="28"/>
          <w:szCs w:val="28"/>
        </w:rPr>
        <w:t>анализа оформлены</w:t>
      </w:r>
      <w:r w:rsidR="00AB01C9">
        <w:rPr>
          <w:rFonts w:ascii="Times New Roman" w:hAnsi="Times New Roman"/>
          <w:sz w:val="28"/>
          <w:szCs w:val="28"/>
        </w:rPr>
        <w:t xml:space="preserve"> </w:t>
      </w:r>
      <w:r w:rsidRPr="00AB01C9">
        <w:rPr>
          <w:rFonts w:ascii="Times New Roman" w:hAnsi="Times New Roman"/>
          <w:sz w:val="28"/>
          <w:szCs w:val="28"/>
        </w:rPr>
        <w:t>на схеме 2</w:t>
      </w:r>
      <w:r w:rsidR="0001330B" w:rsidRPr="00AB01C9">
        <w:rPr>
          <w:rFonts w:ascii="Times New Roman" w:hAnsi="Times New Roman"/>
          <w:sz w:val="28"/>
          <w:szCs w:val="28"/>
        </w:rPr>
        <w:t xml:space="preserve"> (Приложение В)</w:t>
      </w:r>
    </w:p>
    <w:p w:rsidR="00D471FF" w:rsidRPr="00AB01C9" w:rsidRDefault="00D471FF" w:rsidP="00AB01C9">
      <w:pPr>
        <w:spacing w:after="0" w:line="360" w:lineRule="auto"/>
        <w:ind w:firstLine="709"/>
        <w:jc w:val="both"/>
        <w:rPr>
          <w:rFonts w:ascii="Times New Roman" w:hAnsi="Times New Roman"/>
          <w:sz w:val="28"/>
          <w:szCs w:val="28"/>
        </w:rPr>
      </w:pPr>
      <w:r w:rsidRPr="00AB01C9">
        <w:rPr>
          <w:rFonts w:ascii="Times New Roman" w:hAnsi="Times New Roman"/>
          <w:sz w:val="28"/>
          <w:szCs w:val="28"/>
        </w:rPr>
        <w:t>Необходимо</w:t>
      </w:r>
      <w:r w:rsidR="00AB01C9">
        <w:rPr>
          <w:rFonts w:ascii="Times New Roman" w:hAnsi="Times New Roman"/>
          <w:sz w:val="28"/>
          <w:szCs w:val="28"/>
        </w:rPr>
        <w:t xml:space="preserve"> </w:t>
      </w:r>
      <w:r w:rsidRPr="00AB01C9">
        <w:rPr>
          <w:rFonts w:ascii="Times New Roman" w:hAnsi="Times New Roman"/>
          <w:sz w:val="28"/>
          <w:szCs w:val="28"/>
        </w:rPr>
        <w:t>также отметить и тот факт, который</w:t>
      </w:r>
      <w:r w:rsidR="00AB01C9">
        <w:rPr>
          <w:rFonts w:ascii="Times New Roman" w:hAnsi="Times New Roman"/>
          <w:sz w:val="28"/>
          <w:szCs w:val="28"/>
        </w:rPr>
        <w:t xml:space="preserve"> </w:t>
      </w:r>
      <w:r w:rsidRPr="00AB01C9">
        <w:rPr>
          <w:rFonts w:ascii="Times New Roman" w:hAnsi="Times New Roman"/>
          <w:sz w:val="28"/>
          <w:szCs w:val="28"/>
        </w:rPr>
        <w:t>важен</w:t>
      </w:r>
      <w:r w:rsidR="00AB01C9">
        <w:rPr>
          <w:rFonts w:ascii="Times New Roman" w:hAnsi="Times New Roman"/>
          <w:sz w:val="28"/>
          <w:szCs w:val="28"/>
        </w:rPr>
        <w:t xml:space="preserve"> </w:t>
      </w:r>
      <w:r w:rsidRPr="00AB01C9">
        <w:rPr>
          <w:rFonts w:ascii="Times New Roman" w:hAnsi="Times New Roman"/>
          <w:sz w:val="28"/>
          <w:szCs w:val="28"/>
        </w:rPr>
        <w:t>для анализа</w:t>
      </w:r>
      <w:r w:rsidR="00AB01C9">
        <w:rPr>
          <w:rFonts w:ascii="Times New Roman" w:hAnsi="Times New Roman"/>
          <w:sz w:val="28"/>
          <w:szCs w:val="28"/>
        </w:rPr>
        <w:t xml:space="preserve"> </w:t>
      </w:r>
      <w:r w:rsidRPr="00AB01C9">
        <w:rPr>
          <w:rFonts w:ascii="Times New Roman" w:hAnsi="Times New Roman"/>
          <w:sz w:val="28"/>
          <w:szCs w:val="28"/>
        </w:rPr>
        <w:t>динамики</w:t>
      </w:r>
      <w:r w:rsidR="00AB01C9">
        <w:rPr>
          <w:rFonts w:ascii="Times New Roman" w:hAnsi="Times New Roman"/>
          <w:sz w:val="28"/>
          <w:szCs w:val="28"/>
        </w:rPr>
        <w:t xml:space="preserve"> </w:t>
      </w:r>
      <w:r w:rsidRPr="00AB01C9">
        <w:rPr>
          <w:rFonts w:ascii="Times New Roman" w:hAnsi="Times New Roman"/>
          <w:sz w:val="28"/>
          <w:szCs w:val="28"/>
        </w:rPr>
        <w:t>основных индексов</w:t>
      </w:r>
      <w:r w:rsidR="00AB01C9">
        <w:rPr>
          <w:rFonts w:ascii="Times New Roman" w:hAnsi="Times New Roman"/>
          <w:sz w:val="28"/>
          <w:szCs w:val="28"/>
        </w:rPr>
        <w:t xml:space="preserve"> </w:t>
      </w:r>
      <w:r w:rsidRPr="00AB01C9">
        <w:rPr>
          <w:rFonts w:ascii="Times New Roman" w:hAnsi="Times New Roman"/>
          <w:sz w:val="28"/>
          <w:szCs w:val="28"/>
        </w:rPr>
        <w:t>РТС, что с</w:t>
      </w:r>
      <w:r w:rsidR="00AB01C9">
        <w:rPr>
          <w:rFonts w:ascii="Times New Roman" w:hAnsi="Times New Roman"/>
          <w:sz w:val="28"/>
          <w:szCs w:val="28"/>
        </w:rPr>
        <w:t xml:space="preserve"> </w:t>
      </w:r>
      <w:r w:rsidRPr="00AB01C9">
        <w:rPr>
          <w:rFonts w:ascii="Times New Roman" w:hAnsi="Times New Roman"/>
          <w:sz w:val="28"/>
          <w:szCs w:val="28"/>
        </w:rPr>
        <w:t>15 сентября 2008г. вступил в силу новый</w:t>
      </w:r>
      <w:r w:rsidR="00AB01C9">
        <w:rPr>
          <w:rFonts w:ascii="Times New Roman" w:hAnsi="Times New Roman"/>
          <w:sz w:val="28"/>
          <w:szCs w:val="28"/>
        </w:rPr>
        <w:t xml:space="preserve"> </w:t>
      </w:r>
      <w:r w:rsidRPr="00AB01C9">
        <w:rPr>
          <w:rFonts w:ascii="Times New Roman" w:hAnsi="Times New Roman"/>
          <w:sz w:val="28"/>
          <w:szCs w:val="28"/>
        </w:rPr>
        <w:t>список ценных бумаг для расчета Индекса РТС.</w:t>
      </w:r>
    </w:p>
    <w:p w:rsidR="00D471FF" w:rsidRPr="00AB01C9" w:rsidRDefault="00D471FF" w:rsidP="00AB01C9">
      <w:pPr>
        <w:spacing w:after="0" w:line="360" w:lineRule="auto"/>
        <w:ind w:firstLine="709"/>
        <w:jc w:val="both"/>
        <w:rPr>
          <w:rFonts w:ascii="Times New Roman" w:hAnsi="Times New Roman"/>
          <w:sz w:val="28"/>
          <w:szCs w:val="28"/>
        </w:rPr>
      </w:pPr>
      <w:r w:rsidRPr="00AB01C9">
        <w:rPr>
          <w:rFonts w:ascii="Times New Roman" w:hAnsi="Times New Roman"/>
          <w:sz w:val="28"/>
          <w:szCs w:val="28"/>
        </w:rPr>
        <w:t>На рис. 3</w:t>
      </w:r>
      <w:r w:rsidR="00AB01C9">
        <w:rPr>
          <w:rFonts w:ascii="Times New Roman" w:hAnsi="Times New Roman"/>
          <w:sz w:val="28"/>
          <w:szCs w:val="28"/>
        </w:rPr>
        <w:t xml:space="preserve"> </w:t>
      </w:r>
      <w:r w:rsidR="00E45028" w:rsidRPr="00AB01C9">
        <w:rPr>
          <w:rFonts w:ascii="Times New Roman" w:hAnsi="Times New Roman"/>
          <w:sz w:val="28"/>
          <w:szCs w:val="28"/>
        </w:rPr>
        <w:t>(Приложение Г)</w:t>
      </w:r>
      <w:r w:rsidR="00AB01C9">
        <w:rPr>
          <w:rFonts w:ascii="Times New Roman" w:hAnsi="Times New Roman"/>
          <w:sz w:val="28"/>
          <w:szCs w:val="28"/>
        </w:rPr>
        <w:t xml:space="preserve"> </w:t>
      </w:r>
      <w:r w:rsidRPr="00AB01C9">
        <w:rPr>
          <w:rFonts w:ascii="Times New Roman" w:hAnsi="Times New Roman"/>
          <w:sz w:val="28"/>
          <w:szCs w:val="28"/>
        </w:rPr>
        <w:t>отражена</w:t>
      </w:r>
      <w:r w:rsidR="00AB01C9">
        <w:rPr>
          <w:rFonts w:ascii="Times New Roman" w:hAnsi="Times New Roman"/>
          <w:sz w:val="28"/>
          <w:szCs w:val="28"/>
        </w:rPr>
        <w:t xml:space="preserve"> </w:t>
      </w:r>
      <w:r w:rsidRPr="00AB01C9">
        <w:rPr>
          <w:rFonts w:ascii="Times New Roman" w:hAnsi="Times New Roman"/>
          <w:sz w:val="28"/>
          <w:szCs w:val="28"/>
        </w:rPr>
        <w:t>динамика</w:t>
      </w:r>
      <w:r w:rsidR="00AB01C9">
        <w:rPr>
          <w:rFonts w:ascii="Times New Roman" w:hAnsi="Times New Roman"/>
          <w:sz w:val="28"/>
          <w:szCs w:val="28"/>
        </w:rPr>
        <w:t xml:space="preserve"> </w:t>
      </w:r>
      <w:r w:rsidRPr="00AB01C9">
        <w:rPr>
          <w:rFonts w:ascii="Times New Roman" w:hAnsi="Times New Roman"/>
          <w:sz w:val="28"/>
          <w:szCs w:val="28"/>
        </w:rPr>
        <w:t>индекса</w:t>
      </w:r>
      <w:r w:rsidR="00AB01C9">
        <w:rPr>
          <w:rFonts w:ascii="Times New Roman" w:hAnsi="Times New Roman"/>
          <w:sz w:val="28"/>
          <w:szCs w:val="28"/>
        </w:rPr>
        <w:t xml:space="preserve"> </w:t>
      </w:r>
      <w:r w:rsidRPr="00AB01C9">
        <w:rPr>
          <w:rFonts w:ascii="Times New Roman" w:hAnsi="Times New Roman"/>
          <w:sz w:val="28"/>
          <w:szCs w:val="28"/>
        </w:rPr>
        <w:t>РТС</w:t>
      </w:r>
      <w:r w:rsidR="00AB01C9">
        <w:rPr>
          <w:rFonts w:ascii="Times New Roman" w:hAnsi="Times New Roman"/>
          <w:sz w:val="28"/>
          <w:szCs w:val="28"/>
        </w:rPr>
        <w:t xml:space="preserve"> </w:t>
      </w:r>
      <w:r w:rsidRPr="00AB01C9">
        <w:rPr>
          <w:rFonts w:ascii="Times New Roman" w:hAnsi="Times New Roman"/>
          <w:sz w:val="28"/>
          <w:szCs w:val="28"/>
        </w:rPr>
        <w:t>«второго эшелона» акций, так называемый РТС -2.</w:t>
      </w:r>
    </w:p>
    <w:p w:rsidR="00D471FF" w:rsidRPr="00AB01C9" w:rsidRDefault="00D471FF" w:rsidP="00AB01C9">
      <w:pPr>
        <w:shd w:val="clear" w:color="auto" w:fill="FFFFFF"/>
        <w:spacing w:after="0" w:line="360" w:lineRule="auto"/>
        <w:ind w:firstLine="709"/>
        <w:jc w:val="both"/>
        <w:rPr>
          <w:rFonts w:ascii="Times New Roman" w:hAnsi="Times New Roman"/>
          <w:sz w:val="28"/>
          <w:szCs w:val="28"/>
        </w:rPr>
      </w:pPr>
      <w:r w:rsidRPr="00AB01C9">
        <w:rPr>
          <w:rFonts w:ascii="Times New Roman" w:hAnsi="Times New Roman"/>
          <w:sz w:val="28"/>
          <w:szCs w:val="28"/>
        </w:rPr>
        <w:t>В сентябре 2008г. рынок акций «второго эшелона» продемонстрировал снижение.</w:t>
      </w:r>
    </w:p>
    <w:p w:rsidR="00D471FF" w:rsidRPr="00AB01C9" w:rsidRDefault="00D471FF" w:rsidP="00AB01C9">
      <w:pPr>
        <w:shd w:val="clear" w:color="auto" w:fill="FFFFFF"/>
        <w:spacing w:after="0" w:line="360" w:lineRule="auto"/>
        <w:ind w:firstLine="709"/>
        <w:jc w:val="both"/>
        <w:rPr>
          <w:rFonts w:ascii="Times New Roman" w:hAnsi="Times New Roman"/>
          <w:sz w:val="28"/>
          <w:szCs w:val="28"/>
        </w:rPr>
      </w:pPr>
      <w:r w:rsidRPr="00AB01C9">
        <w:rPr>
          <w:rFonts w:ascii="Times New Roman" w:hAnsi="Times New Roman"/>
          <w:sz w:val="28"/>
          <w:szCs w:val="28"/>
        </w:rPr>
        <w:t xml:space="preserve">Индекс РТС-2 за прошедший месяц опустился на 26,34% до 1375,18 (1867,00 на 29 августа). По состоянию на конец сентября Индекс РТС-2 был на 36,66% ниже своего закрытия год назад (2171,05 пункта на 28 сентября </w:t>
      </w:r>
      <w:smartTag w:uri="urn:schemas-microsoft-com:office:smarttags" w:element="metricconverter">
        <w:smartTagPr>
          <w:attr w:name="ProductID" w:val="2007 г"/>
        </w:smartTagPr>
        <w:r w:rsidRPr="00AB01C9">
          <w:rPr>
            <w:rFonts w:ascii="Times New Roman" w:hAnsi="Times New Roman"/>
            <w:sz w:val="28"/>
            <w:szCs w:val="28"/>
          </w:rPr>
          <w:t>2007 г</w:t>
        </w:r>
      </w:smartTag>
      <w:r w:rsidRPr="00AB01C9">
        <w:rPr>
          <w:rFonts w:ascii="Times New Roman" w:hAnsi="Times New Roman"/>
          <w:sz w:val="28"/>
          <w:szCs w:val="28"/>
        </w:rPr>
        <w:t>).</w:t>
      </w:r>
    </w:p>
    <w:p w:rsidR="00D471FF" w:rsidRPr="00AB01C9" w:rsidRDefault="00D471FF" w:rsidP="00AB01C9">
      <w:pPr>
        <w:shd w:val="clear" w:color="auto" w:fill="FFFFFF"/>
        <w:spacing w:after="0" w:line="360" w:lineRule="auto"/>
        <w:ind w:firstLine="709"/>
        <w:jc w:val="both"/>
        <w:rPr>
          <w:rFonts w:ascii="Times New Roman" w:hAnsi="Times New Roman"/>
          <w:sz w:val="28"/>
          <w:szCs w:val="28"/>
        </w:rPr>
      </w:pPr>
      <w:r w:rsidRPr="00AB01C9">
        <w:rPr>
          <w:rFonts w:ascii="Times New Roman" w:hAnsi="Times New Roman"/>
          <w:sz w:val="28"/>
          <w:szCs w:val="28"/>
        </w:rPr>
        <w:t>По результатам месяца 75 из 80 бумаг, входивших в старый и новый список Индекса РТС- 2, оказали на его динамику негативное влияние (-493,6 пункта), 2 инструмента оказывали положительное влияние (+1,8 пункта). Цена 3 ценных бумаг осталась неизменной.</w:t>
      </w:r>
    </w:p>
    <w:p w:rsidR="00D471FF" w:rsidRPr="00AB01C9" w:rsidRDefault="00D471FF" w:rsidP="00AB01C9">
      <w:pPr>
        <w:shd w:val="clear" w:color="auto" w:fill="FFFFFF"/>
        <w:spacing w:after="0" w:line="360" w:lineRule="auto"/>
        <w:ind w:firstLine="709"/>
        <w:jc w:val="both"/>
        <w:rPr>
          <w:rFonts w:ascii="Times New Roman" w:hAnsi="Times New Roman"/>
          <w:sz w:val="28"/>
          <w:szCs w:val="28"/>
        </w:rPr>
      </w:pPr>
      <w:r w:rsidRPr="00AB01C9">
        <w:rPr>
          <w:rFonts w:ascii="Times New Roman" w:hAnsi="Times New Roman"/>
          <w:sz w:val="28"/>
          <w:szCs w:val="28"/>
        </w:rPr>
        <w:t>Наибольшее отрицательное влияние на Индекс РТС-2 оказали обыкновенные акции ОАО «ОПИН» (-32,27 пункта), ОАО «Акрон» (-26,08 пункта) и ОАО «Распадская» (-20,84 пункта).</w:t>
      </w:r>
    </w:p>
    <w:p w:rsidR="00D471FF" w:rsidRPr="00AB01C9" w:rsidRDefault="00D471FF" w:rsidP="00AB01C9">
      <w:pPr>
        <w:shd w:val="clear" w:color="auto" w:fill="FFFFFF"/>
        <w:spacing w:after="0" w:line="360" w:lineRule="auto"/>
        <w:ind w:firstLine="709"/>
        <w:jc w:val="both"/>
        <w:rPr>
          <w:rFonts w:ascii="Times New Roman" w:hAnsi="Times New Roman"/>
          <w:sz w:val="28"/>
          <w:szCs w:val="28"/>
        </w:rPr>
      </w:pPr>
      <w:r w:rsidRPr="00AB01C9">
        <w:rPr>
          <w:rFonts w:ascii="Times New Roman" w:hAnsi="Times New Roman"/>
          <w:sz w:val="28"/>
          <w:szCs w:val="28"/>
        </w:rPr>
        <w:t>Наиболее положительно на Индекс РТС-2 повлияли обыкновенные акции ОАО «Кировский завод» (+1,1 пункта).</w:t>
      </w:r>
    </w:p>
    <w:p w:rsidR="00D471FF" w:rsidRPr="00AB01C9" w:rsidRDefault="00D471FF" w:rsidP="00AB01C9">
      <w:pPr>
        <w:shd w:val="clear" w:color="auto" w:fill="FFFFFF"/>
        <w:spacing w:after="0" w:line="360" w:lineRule="auto"/>
        <w:ind w:firstLine="709"/>
        <w:jc w:val="both"/>
        <w:rPr>
          <w:rFonts w:ascii="Times New Roman" w:hAnsi="Times New Roman"/>
          <w:sz w:val="28"/>
          <w:szCs w:val="28"/>
        </w:rPr>
      </w:pPr>
      <w:r w:rsidRPr="00AB01C9">
        <w:rPr>
          <w:rFonts w:ascii="Times New Roman" w:hAnsi="Times New Roman"/>
          <w:sz w:val="28"/>
          <w:szCs w:val="28"/>
        </w:rPr>
        <w:t>Наибольший вес в Индексе «второго эшелона» занимают следующие сектора экономики: электроэнергетика (21,4%), потребительские товары и торговля (14,2%), телекоммуникации (12,1%).</w:t>
      </w:r>
    </w:p>
    <w:p w:rsidR="00D471FF" w:rsidRPr="00AB01C9" w:rsidRDefault="00D471FF" w:rsidP="00AB01C9">
      <w:pPr>
        <w:shd w:val="clear" w:color="auto" w:fill="FFFFFF"/>
        <w:spacing w:after="0" w:line="360" w:lineRule="auto"/>
        <w:ind w:firstLine="709"/>
        <w:jc w:val="both"/>
        <w:rPr>
          <w:rFonts w:ascii="Times New Roman" w:hAnsi="Times New Roman"/>
          <w:sz w:val="28"/>
          <w:szCs w:val="28"/>
        </w:rPr>
      </w:pPr>
      <w:r w:rsidRPr="00AB01C9">
        <w:rPr>
          <w:rFonts w:ascii="Times New Roman" w:hAnsi="Times New Roman"/>
          <w:sz w:val="28"/>
          <w:szCs w:val="28"/>
        </w:rPr>
        <w:t>Наибольший вклад в снижение Индекса РТС-2 в сентябре внесли ценные бумаги электроэнергетики (-100,5 пункта в сумме), телекоммуникаций (-78,0 пункта), финансового сектора (-53,0 пункта).</w:t>
      </w:r>
    </w:p>
    <w:p w:rsidR="00E45028" w:rsidRPr="00AB01C9" w:rsidRDefault="00D471FF" w:rsidP="00AB01C9">
      <w:pPr>
        <w:shd w:val="clear" w:color="auto" w:fill="FFFFFF"/>
        <w:spacing w:after="0" w:line="360" w:lineRule="auto"/>
        <w:ind w:firstLine="709"/>
        <w:jc w:val="both"/>
        <w:rPr>
          <w:rFonts w:ascii="Times New Roman" w:hAnsi="Times New Roman"/>
          <w:sz w:val="28"/>
          <w:szCs w:val="28"/>
        </w:rPr>
      </w:pPr>
      <w:r w:rsidRPr="00AB01C9">
        <w:rPr>
          <w:rFonts w:ascii="Times New Roman" w:hAnsi="Times New Roman"/>
          <w:sz w:val="28"/>
          <w:szCs w:val="28"/>
        </w:rPr>
        <w:t>В сентябре 2008г. объем торгов производными на индекс РТС составил 629,5 млрд. рублей или 8,8 млн. контрактов</w:t>
      </w:r>
      <w:r w:rsidR="00E45028" w:rsidRPr="00AB01C9">
        <w:rPr>
          <w:rFonts w:ascii="Times New Roman" w:hAnsi="Times New Roman"/>
          <w:sz w:val="28"/>
          <w:szCs w:val="28"/>
        </w:rPr>
        <w:t xml:space="preserve"> (Приложение Д)</w:t>
      </w:r>
      <w:r w:rsidRPr="00AB01C9">
        <w:rPr>
          <w:rFonts w:ascii="Times New Roman" w:hAnsi="Times New Roman"/>
          <w:sz w:val="28"/>
          <w:szCs w:val="28"/>
        </w:rPr>
        <w:t>. Фьючерсы на Индекс РТС остаются наиболее ликвидными срочными контрактами, на них в прошлом месяце приходилось 61,8% от совокупного оборота FORTS (фьючерсы и Опционы в РТС) в денежном выражении.</w:t>
      </w:r>
    </w:p>
    <w:p w:rsidR="00D471FF" w:rsidRPr="00AB01C9" w:rsidRDefault="00D471FF" w:rsidP="00AB01C9">
      <w:pPr>
        <w:shd w:val="clear" w:color="auto" w:fill="FFFFFF"/>
        <w:spacing w:after="0" w:line="360" w:lineRule="auto"/>
        <w:ind w:firstLine="709"/>
        <w:jc w:val="both"/>
        <w:rPr>
          <w:rFonts w:ascii="Times New Roman" w:hAnsi="Times New Roman"/>
          <w:sz w:val="28"/>
          <w:szCs w:val="28"/>
        </w:rPr>
      </w:pPr>
      <w:r w:rsidRPr="00AB01C9">
        <w:rPr>
          <w:rFonts w:ascii="Times New Roman" w:hAnsi="Times New Roman"/>
          <w:sz w:val="28"/>
          <w:szCs w:val="28"/>
        </w:rPr>
        <w:t>Индекс РТС в сентябре 2008г. снизился на 26,38%, при этом декабрьские контракты подешевели на 26,73%, а мартовские (RTS-03.09) на 27,44%.</w:t>
      </w:r>
    </w:p>
    <w:p w:rsidR="00D471FF" w:rsidRPr="00AB01C9" w:rsidRDefault="00D471FF" w:rsidP="00AB01C9">
      <w:pPr>
        <w:spacing w:after="0" w:line="360" w:lineRule="auto"/>
        <w:ind w:firstLine="709"/>
        <w:jc w:val="both"/>
        <w:rPr>
          <w:rFonts w:ascii="Times New Roman" w:hAnsi="Times New Roman"/>
          <w:sz w:val="28"/>
          <w:szCs w:val="28"/>
        </w:rPr>
      </w:pPr>
      <w:r w:rsidRPr="00AB01C9">
        <w:rPr>
          <w:rFonts w:ascii="Times New Roman" w:hAnsi="Times New Roman"/>
          <w:sz w:val="28"/>
          <w:szCs w:val="28"/>
        </w:rPr>
        <w:t>В этом месяце были исполнены сентябрьские фьючерсы (RTS-9.08). Цена исполнения была определена по результатам торгов 12 сентября и составила 133 737 пунктов. Декабрьские контракты к середине месяца вышли в бэквордацию, но после приостановки торгов 18.09 и предпринятых стабилизационных мер сумели подняться выше базового актива и закрылись в контанго (+3,7 пункта).</w:t>
      </w:r>
    </w:p>
    <w:p w:rsidR="00D471FF" w:rsidRPr="00AB01C9" w:rsidRDefault="00D471FF" w:rsidP="00AB01C9">
      <w:pPr>
        <w:spacing w:after="0" w:line="360" w:lineRule="auto"/>
        <w:ind w:firstLine="709"/>
        <w:jc w:val="both"/>
        <w:rPr>
          <w:rFonts w:ascii="Times New Roman" w:hAnsi="Times New Roman"/>
          <w:sz w:val="28"/>
          <w:szCs w:val="28"/>
        </w:rPr>
      </w:pPr>
      <w:r w:rsidRPr="00AB01C9">
        <w:rPr>
          <w:rFonts w:ascii="Times New Roman" w:hAnsi="Times New Roman"/>
          <w:sz w:val="28"/>
          <w:szCs w:val="28"/>
        </w:rPr>
        <w:t>Открытый интерес инвесторов после исполнения сентябрьских фьючерсов переключился на декабрьские контракты. Однако совокупный объем открытых позиций на конец сентября был на 342,6 тыс. контрактов меньше значения предыдущего месяца из-за сохранения высокой волатильности рынка.</w:t>
      </w:r>
    </w:p>
    <w:p w:rsidR="00E45028" w:rsidRPr="00AB01C9" w:rsidRDefault="00D471FF" w:rsidP="00AB01C9">
      <w:pPr>
        <w:spacing w:after="0" w:line="360" w:lineRule="auto"/>
        <w:ind w:firstLine="709"/>
        <w:jc w:val="both"/>
        <w:rPr>
          <w:rFonts w:ascii="Times New Roman" w:hAnsi="Times New Roman"/>
          <w:sz w:val="28"/>
          <w:szCs w:val="28"/>
        </w:rPr>
      </w:pPr>
      <w:r w:rsidRPr="00AB01C9">
        <w:rPr>
          <w:rFonts w:ascii="Times New Roman" w:hAnsi="Times New Roman"/>
          <w:sz w:val="28"/>
          <w:szCs w:val="28"/>
        </w:rPr>
        <w:t>Таким</w:t>
      </w:r>
      <w:r w:rsidR="00AB01C9">
        <w:rPr>
          <w:rFonts w:ascii="Times New Roman" w:hAnsi="Times New Roman"/>
          <w:sz w:val="28"/>
          <w:szCs w:val="28"/>
        </w:rPr>
        <w:t xml:space="preserve"> </w:t>
      </w:r>
      <w:r w:rsidRPr="00AB01C9">
        <w:rPr>
          <w:rFonts w:ascii="Times New Roman" w:hAnsi="Times New Roman"/>
          <w:sz w:val="28"/>
          <w:szCs w:val="28"/>
        </w:rPr>
        <w:t>образом,</w:t>
      </w:r>
      <w:r w:rsidR="00AB01C9">
        <w:rPr>
          <w:rFonts w:ascii="Times New Roman" w:hAnsi="Times New Roman"/>
          <w:sz w:val="28"/>
          <w:szCs w:val="28"/>
        </w:rPr>
        <w:t xml:space="preserve"> </w:t>
      </w:r>
      <w:r w:rsidRPr="00AB01C9">
        <w:rPr>
          <w:rFonts w:ascii="Times New Roman" w:hAnsi="Times New Roman"/>
          <w:sz w:val="28"/>
          <w:szCs w:val="28"/>
        </w:rPr>
        <w:t>по результатам анализа</w:t>
      </w:r>
      <w:r w:rsidR="00AB01C9">
        <w:rPr>
          <w:rFonts w:ascii="Times New Roman" w:hAnsi="Times New Roman"/>
          <w:sz w:val="28"/>
          <w:szCs w:val="28"/>
        </w:rPr>
        <w:t xml:space="preserve"> </w:t>
      </w:r>
      <w:r w:rsidRPr="00AB01C9">
        <w:rPr>
          <w:rFonts w:ascii="Times New Roman" w:hAnsi="Times New Roman"/>
          <w:sz w:val="28"/>
          <w:szCs w:val="28"/>
        </w:rPr>
        <w:t>динамики</w:t>
      </w:r>
      <w:r w:rsidR="00AB01C9">
        <w:rPr>
          <w:rFonts w:ascii="Times New Roman" w:hAnsi="Times New Roman"/>
          <w:sz w:val="28"/>
          <w:szCs w:val="28"/>
        </w:rPr>
        <w:t xml:space="preserve"> </w:t>
      </w:r>
      <w:r w:rsidRPr="00AB01C9">
        <w:rPr>
          <w:rFonts w:ascii="Times New Roman" w:hAnsi="Times New Roman"/>
          <w:sz w:val="28"/>
          <w:szCs w:val="28"/>
        </w:rPr>
        <w:t>основных индексов РТС</w:t>
      </w:r>
      <w:r w:rsidR="00AB01C9">
        <w:rPr>
          <w:rFonts w:ascii="Times New Roman" w:hAnsi="Times New Roman"/>
          <w:sz w:val="28"/>
          <w:szCs w:val="28"/>
        </w:rPr>
        <w:t xml:space="preserve"> </w:t>
      </w:r>
      <w:r w:rsidRPr="00AB01C9">
        <w:rPr>
          <w:rFonts w:ascii="Times New Roman" w:hAnsi="Times New Roman"/>
          <w:sz w:val="28"/>
          <w:szCs w:val="28"/>
        </w:rPr>
        <w:t>можно составить</w:t>
      </w:r>
      <w:r w:rsidR="00AB01C9">
        <w:rPr>
          <w:rFonts w:ascii="Times New Roman" w:hAnsi="Times New Roman"/>
          <w:sz w:val="28"/>
          <w:szCs w:val="28"/>
        </w:rPr>
        <w:t xml:space="preserve"> </w:t>
      </w:r>
      <w:r w:rsidRPr="00AB01C9">
        <w:rPr>
          <w:rFonts w:ascii="Times New Roman" w:hAnsi="Times New Roman"/>
          <w:sz w:val="28"/>
          <w:szCs w:val="28"/>
        </w:rPr>
        <w:t>следующую аналитическую таблицу.</w:t>
      </w:r>
    </w:p>
    <w:p w:rsidR="00B4273D" w:rsidRDefault="00B4273D" w:rsidP="00AB01C9">
      <w:pPr>
        <w:spacing w:after="0" w:line="360" w:lineRule="auto"/>
        <w:ind w:firstLine="709"/>
        <w:jc w:val="both"/>
        <w:rPr>
          <w:rFonts w:ascii="Times New Roman" w:hAnsi="Times New Roman"/>
          <w:sz w:val="28"/>
          <w:szCs w:val="28"/>
        </w:rPr>
      </w:pPr>
    </w:p>
    <w:p w:rsidR="00D471FF" w:rsidRPr="00AB01C9" w:rsidRDefault="00D471FF" w:rsidP="00AB01C9">
      <w:pPr>
        <w:spacing w:after="0" w:line="360" w:lineRule="auto"/>
        <w:ind w:firstLine="709"/>
        <w:jc w:val="both"/>
        <w:rPr>
          <w:rFonts w:ascii="Times New Roman" w:hAnsi="Times New Roman"/>
          <w:sz w:val="28"/>
          <w:szCs w:val="28"/>
        </w:rPr>
      </w:pPr>
      <w:r w:rsidRPr="00AB01C9">
        <w:rPr>
          <w:rFonts w:ascii="Times New Roman" w:hAnsi="Times New Roman"/>
          <w:sz w:val="28"/>
          <w:szCs w:val="28"/>
        </w:rPr>
        <w:t>Таблица 1</w:t>
      </w:r>
    </w:p>
    <w:p w:rsidR="00D471FF" w:rsidRPr="00AB01C9" w:rsidRDefault="00D471FF" w:rsidP="00AB01C9">
      <w:pPr>
        <w:spacing w:after="0" w:line="360" w:lineRule="auto"/>
        <w:ind w:firstLine="709"/>
        <w:jc w:val="both"/>
        <w:rPr>
          <w:rFonts w:ascii="Times New Roman" w:hAnsi="Times New Roman"/>
          <w:sz w:val="28"/>
          <w:szCs w:val="28"/>
        </w:rPr>
      </w:pPr>
      <w:r w:rsidRPr="00AB01C9">
        <w:rPr>
          <w:rFonts w:ascii="Times New Roman" w:hAnsi="Times New Roman"/>
          <w:sz w:val="28"/>
          <w:szCs w:val="28"/>
        </w:rPr>
        <w:t>Аналитическая</w:t>
      </w:r>
      <w:r w:rsidR="00AB01C9">
        <w:rPr>
          <w:rFonts w:ascii="Times New Roman" w:hAnsi="Times New Roman"/>
          <w:sz w:val="28"/>
          <w:szCs w:val="28"/>
        </w:rPr>
        <w:t xml:space="preserve"> </w:t>
      </w:r>
      <w:r w:rsidRPr="00AB01C9">
        <w:rPr>
          <w:rFonts w:ascii="Times New Roman" w:hAnsi="Times New Roman"/>
          <w:sz w:val="28"/>
          <w:szCs w:val="28"/>
        </w:rPr>
        <w:t>таблица индексов РТС</w:t>
      </w:r>
      <w:r w:rsidR="00AB01C9">
        <w:rPr>
          <w:rFonts w:ascii="Times New Roman" w:hAnsi="Times New Roman"/>
          <w:sz w:val="28"/>
          <w:szCs w:val="28"/>
        </w:rPr>
        <w:t xml:space="preserve"> </w:t>
      </w:r>
      <w:r w:rsidRPr="00AB01C9">
        <w:rPr>
          <w:rFonts w:ascii="Times New Roman" w:hAnsi="Times New Roman"/>
          <w:sz w:val="28"/>
          <w:szCs w:val="28"/>
        </w:rPr>
        <w:t>по результатам сентябрьских торгов</w:t>
      </w:r>
    </w:p>
    <w:p w:rsidR="00D471FF" w:rsidRPr="00AB01C9" w:rsidRDefault="0072474E" w:rsidP="00AB01C9">
      <w:pPr>
        <w:spacing w:after="0" w:line="360" w:lineRule="auto"/>
        <w:ind w:firstLine="709"/>
        <w:jc w:val="both"/>
        <w:rPr>
          <w:rFonts w:ascii="Times New Roman" w:hAnsi="Times New Roman"/>
          <w:sz w:val="28"/>
          <w:szCs w:val="28"/>
        </w:rPr>
      </w:pPr>
      <w:r>
        <w:rPr>
          <w:rFonts w:ascii="Times New Roman" w:hAnsi="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8pt;height:205.5pt">
            <v:imagedata r:id="rId7" o:title=""/>
          </v:shape>
        </w:pict>
      </w:r>
    </w:p>
    <w:p w:rsidR="00D471FF" w:rsidRPr="00AB01C9" w:rsidRDefault="00D471FF" w:rsidP="00AB01C9">
      <w:pPr>
        <w:spacing w:after="0" w:line="360" w:lineRule="auto"/>
        <w:ind w:firstLine="709"/>
        <w:jc w:val="both"/>
        <w:rPr>
          <w:rFonts w:ascii="Times New Roman" w:hAnsi="Times New Roman"/>
          <w:sz w:val="28"/>
          <w:szCs w:val="28"/>
        </w:rPr>
      </w:pPr>
    </w:p>
    <w:p w:rsidR="00D471FF" w:rsidRPr="00AB01C9" w:rsidRDefault="00D471FF" w:rsidP="00AB01C9">
      <w:pPr>
        <w:shd w:val="clear" w:color="auto" w:fill="FFFFFF"/>
        <w:spacing w:after="0" w:line="360" w:lineRule="auto"/>
        <w:ind w:firstLine="709"/>
        <w:jc w:val="both"/>
        <w:rPr>
          <w:rFonts w:ascii="Times New Roman" w:hAnsi="Times New Roman"/>
          <w:sz w:val="28"/>
          <w:szCs w:val="28"/>
        </w:rPr>
      </w:pPr>
      <w:r w:rsidRPr="00AB01C9">
        <w:rPr>
          <w:rFonts w:ascii="Times New Roman" w:hAnsi="Times New Roman"/>
          <w:sz w:val="28"/>
          <w:szCs w:val="28"/>
        </w:rPr>
        <w:t>По результатам данной</w:t>
      </w:r>
      <w:r w:rsidR="00AB01C9">
        <w:rPr>
          <w:rFonts w:ascii="Times New Roman" w:hAnsi="Times New Roman"/>
          <w:sz w:val="28"/>
          <w:szCs w:val="28"/>
        </w:rPr>
        <w:t xml:space="preserve"> </w:t>
      </w:r>
      <w:r w:rsidRPr="00AB01C9">
        <w:rPr>
          <w:rFonts w:ascii="Times New Roman" w:hAnsi="Times New Roman"/>
          <w:sz w:val="28"/>
          <w:szCs w:val="28"/>
        </w:rPr>
        <w:t>аналитической таблицы, можно сделать следующие выводы.</w:t>
      </w:r>
    </w:p>
    <w:p w:rsidR="00D471FF" w:rsidRPr="00AB01C9" w:rsidRDefault="00D471FF" w:rsidP="00AB01C9">
      <w:pPr>
        <w:shd w:val="clear" w:color="auto" w:fill="FFFFFF"/>
        <w:spacing w:after="0" w:line="360" w:lineRule="auto"/>
        <w:ind w:firstLine="709"/>
        <w:jc w:val="both"/>
        <w:rPr>
          <w:rFonts w:ascii="Times New Roman" w:hAnsi="Times New Roman"/>
          <w:sz w:val="28"/>
          <w:szCs w:val="28"/>
        </w:rPr>
      </w:pPr>
      <w:r w:rsidRPr="00AB01C9">
        <w:rPr>
          <w:rFonts w:ascii="Times New Roman" w:hAnsi="Times New Roman"/>
          <w:sz w:val="28"/>
          <w:szCs w:val="28"/>
        </w:rPr>
        <w:t>В сентябре все сектора экономики, представленные на российском фондовом рынке, продемонстрировали негативную динамику.</w:t>
      </w:r>
    </w:p>
    <w:p w:rsidR="00D471FF" w:rsidRPr="00AB01C9" w:rsidRDefault="00D471FF" w:rsidP="00AB01C9">
      <w:pPr>
        <w:shd w:val="clear" w:color="auto" w:fill="FFFFFF"/>
        <w:spacing w:after="0" w:line="360" w:lineRule="auto"/>
        <w:ind w:firstLine="709"/>
        <w:jc w:val="both"/>
        <w:rPr>
          <w:rFonts w:ascii="Times New Roman" w:hAnsi="Times New Roman"/>
          <w:sz w:val="28"/>
          <w:szCs w:val="28"/>
        </w:rPr>
      </w:pPr>
      <w:r w:rsidRPr="00AB01C9">
        <w:rPr>
          <w:rFonts w:ascii="Times New Roman" w:hAnsi="Times New Roman"/>
          <w:sz w:val="28"/>
          <w:szCs w:val="28"/>
        </w:rPr>
        <w:t>Лидером снижения стала электроэнергетика: индекс РТС – электроэнергетика опустился на 37,54%. Далее следует металлургия: Индекс РТС – Металлы и добыча понизился на 31,8%.</w:t>
      </w:r>
    </w:p>
    <w:p w:rsidR="00D471FF" w:rsidRPr="00AB01C9" w:rsidRDefault="00D471FF" w:rsidP="00AB01C9">
      <w:pPr>
        <w:shd w:val="clear" w:color="auto" w:fill="FFFFFF"/>
        <w:spacing w:after="0" w:line="360" w:lineRule="auto"/>
        <w:ind w:firstLine="709"/>
        <w:jc w:val="both"/>
        <w:rPr>
          <w:rFonts w:ascii="Times New Roman" w:hAnsi="Times New Roman"/>
          <w:sz w:val="28"/>
          <w:szCs w:val="28"/>
        </w:rPr>
      </w:pPr>
      <w:r w:rsidRPr="00AB01C9">
        <w:rPr>
          <w:rFonts w:ascii="Times New Roman" w:hAnsi="Times New Roman"/>
          <w:sz w:val="28"/>
          <w:szCs w:val="28"/>
        </w:rPr>
        <w:t>Наименьшее снижение было отмечено в потребительском секторе, однако и оно было значительным: Индекс РТС – Потребительские товары опустился на 21,06%.</w:t>
      </w:r>
    </w:p>
    <w:p w:rsidR="00E45028" w:rsidRPr="00AB01C9" w:rsidRDefault="00D471FF" w:rsidP="00AB01C9">
      <w:pPr>
        <w:shd w:val="clear" w:color="auto" w:fill="FFFFFF"/>
        <w:spacing w:after="0" w:line="360" w:lineRule="auto"/>
        <w:ind w:firstLine="709"/>
        <w:jc w:val="both"/>
        <w:rPr>
          <w:rFonts w:ascii="Times New Roman" w:hAnsi="Times New Roman"/>
          <w:sz w:val="28"/>
          <w:szCs w:val="28"/>
        </w:rPr>
      </w:pPr>
      <w:r w:rsidRPr="00AB01C9">
        <w:rPr>
          <w:rFonts w:ascii="Times New Roman" w:hAnsi="Times New Roman"/>
          <w:sz w:val="28"/>
          <w:szCs w:val="28"/>
        </w:rPr>
        <w:t>Продолжим наш дальнейший анализ</w:t>
      </w:r>
      <w:r w:rsidR="00AB01C9">
        <w:rPr>
          <w:rFonts w:ascii="Times New Roman" w:hAnsi="Times New Roman"/>
          <w:sz w:val="28"/>
          <w:szCs w:val="28"/>
        </w:rPr>
        <w:t xml:space="preserve"> </w:t>
      </w:r>
      <w:r w:rsidRPr="00AB01C9">
        <w:rPr>
          <w:rFonts w:ascii="Times New Roman" w:hAnsi="Times New Roman"/>
          <w:sz w:val="28"/>
          <w:szCs w:val="28"/>
        </w:rPr>
        <w:t>по результатам произошедших торгов за октябрь месяц. Динамика основных показателей</w:t>
      </w:r>
      <w:r w:rsidR="00E45028" w:rsidRPr="00AB01C9">
        <w:rPr>
          <w:rFonts w:ascii="Times New Roman" w:hAnsi="Times New Roman"/>
          <w:sz w:val="28"/>
          <w:szCs w:val="28"/>
        </w:rPr>
        <w:t xml:space="preserve"> по результатам октябрьских торгов отражена</w:t>
      </w:r>
      <w:r w:rsidR="00AB01C9">
        <w:rPr>
          <w:rFonts w:ascii="Times New Roman" w:hAnsi="Times New Roman"/>
          <w:sz w:val="28"/>
          <w:szCs w:val="28"/>
        </w:rPr>
        <w:t xml:space="preserve"> </w:t>
      </w:r>
      <w:r w:rsidR="00E45028" w:rsidRPr="00AB01C9">
        <w:rPr>
          <w:rFonts w:ascii="Times New Roman" w:hAnsi="Times New Roman"/>
          <w:sz w:val="28"/>
          <w:szCs w:val="28"/>
        </w:rPr>
        <w:t xml:space="preserve">на рис. 5 (Приложение </w:t>
      </w:r>
      <w:r w:rsidR="00E45028" w:rsidRPr="00AB01C9">
        <w:rPr>
          <w:rFonts w:ascii="Times New Roman" w:hAnsi="Times New Roman"/>
          <w:sz w:val="28"/>
          <w:szCs w:val="28"/>
          <w:lang w:val="en-US"/>
        </w:rPr>
        <w:t>E</w:t>
      </w:r>
      <w:r w:rsidR="00E45028" w:rsidRPr="00AB01C9">
        <w:rPr>
          <w:rFonts w:ascii="Times New Roman" w:hAnsi="Times New Roman"/>
          <w:sz w:val="28"/>
          <w:szCs w:val="28"/>
        </w:rPr>
        <w:t>).</w:t>
      </w:r>
    </w:p>
    <w:p w:rsidR="00D471FF" w:rsidRPr="00AB01C9" w:rsidRDefault="00D471FF" w:rsidP="00AB01C9">
      <w:pPr>
        <w:shd w:val="clear" w:color="auto" w:fill="FFFFFF"/>
        <w:spacing w:after="0" w:line="360" w:lineRule="auto"/>
        <w:ind w:firstLine="709"/>
        <w:jc w:val="both"/>
        <w:rPr>
          <w:rFonts w:ascii="Times New Roman" w:hAnsi="Times New Roman"/>
          <w:sz w:val="28"/>
          <w:szCs w:val="28"/>
        </w:rPr>
      </w:pPr>
      <w:r w:rsidRPr="00AB01C9">
        <w:rPr>
          <w:rFonts w:ascii="Times New Roman" w:hAnsi="Times New Roman"/>
          <w:sz w:val="28"/>
          <w:szCs w:val="28"/>
        </w:rPr>
        <w:t>Анализ данной</w:t>
      </w:r>
      <w:r w:rsidR="00AB01C9">
        <w:rPr>
          <w:rFonts w:ascii="Times New Roman" w:hAnsi="Times New Roman"/>
          <w:sz w:val="28"/>
          <w:szCs w:val="28"/>
        </w:rPr>
        <w:t xml:space="preserve"> </w:t>
      </w:r>
      <w:r w:rsidRPr="00AB01C9">
        <w:rPr>
          <w:rFonts w:ascii="Times New Roman" w:hAnsi="Times New Roman"/>
          <w:sz w:val="28"/>
          <w:szCs w:val="28"/>
        </w:rPr>
        <w:t xml:space="preserve">схемы позволяет сделать следующие выводы. </w:t>
      </w:r>
    </w:p>
    <w:p w:rsidR="00D471FF" w:rsidRPr="00AB01C9" w:rsidRDefault="00D471FF" w:rsidP="00AB01C9">
      <w:pPr>
        <w:shd w:val="clear" w:color="auto" w:fill="FFFFFF"/>
        <w:spacing w:after="0" w:line="360" w:lineRule="auto"/>
        <w:ind w:firstLine="709"/>
        <w:jc w:val="both"/>
        <w:rPr>
          <w:rFonts w:ascii="Times New Roman" w:hAnsi="Times New Roman"/>
          <w:sz w:val="28"/>
          <w:szCs w:val="28"/>
        </w:rPr>
      </w:pPr>
      <w:r w:rsidRPr="00AB01C9">
        <w:rPr>
          <w:rFonts w:ascii="Times New Roman" w:hAnsi="Times New Roman"/>
          <w:sz w:val="28"/>
          <w:szCs w:val="28"/>
        </w:rPr>
        <w:t xml:space="preserve">В октябре </w:t>
      </w:r>
      <w:smartTag w:uri="urn:schemas-microsoft-com:office:smarttags" w:element="metricconverter">
        <w:smartTagPr>
          <w:attr w:name="ProductID" w:val="2008 г"/>
        </w:smartTagPr>
        <w:r w:rsidRPr="00AB01C9">
          <w:rPr>
            <w:rFonts w:ascii="Times New Roman" w:hAnsi="Times New Roman"/>
            <w:sz w:val="28"/>
            <w:szCs w:val="28"/>
          </w:rPr>
          <w:t>2008 г</w:t>
        </w:r>
      </w:smartTag>
      <w:r w:rsidRPr="00AB01C9">
        <w:rPr>
          <w:rFonts w:ascii="Times New Roman" w:hAnsi="Times New Roman"/>
          <w:sz w:val="28"/>
          <w:szCs w:val="28"/>
        </w:rPr>
        <w:t>. российский рынок акций продемонстрировал дальнейшее</w:t>
      </w:r>
      <w:r w:rsidR="00AB01C9">
        <w:rPr>
          <w:rFonts w:ascii="Times New Roman" w:hAnsi="Times New Roman"/>
          <w:sz w:val="28"/>
          <w:szCs w:val="28"/>
        </w:rPr>
        <w:t xml:space="preserve"> </w:t>
      </w:r>
      <w:r w:rsidRPr="00AB01C9">
        <w:rPr>
          <w:rFonts w:ascii="Times New Roman" w:hAnsi="Times New Roman"/>
          <w:sz w:val="28"/>
          <w:szCs w:val="28"/>
        </w:rPr>
        <w:t>снижение цен большинства ликвидных ценных бумаг.</w:t>
      </w:r>
    </w:p>
    <w:p w:rsidR="00D471FF" w:rsidRPr="00AB01C9" w:rsidRDefault="00D471FF" w:rsidP="00AB01C9">
      <w:pPr>
        <w:shd w:val="clear" w:color="auto" w:fill="FFFFFF"/>
        <w:spacing w:after="0" w:line="360" w:lineRule="auto"/>
        <w:ind w:firstLine="709"/>
        <w:jc w:val="both"/>
        <w:rPr>
          <w:rFonts w:ascii="Times New Roman" w:hAnsi="Times New Roman"/>
          <w:sz w:val="28"/>
          <w:szCs w:val="28"/>
        </w:rPr>
      </w:pPr>
      <w:r w:rsidRPr="00AB01C9">
        <w:rPr>
          <w:rFonts w:ascii="Times New Roman" w:hAnsi="Times New Roman"/>
          <w:sz w:val="28"/>
          <w:szCs w:val="28"/>
        </w:rPr>
        <w:t>Индекс РТС за прошедший месяц снизился на 36,18% до отметки в 773,37 пункта (1 211,84 пункта на 30 сентября). Также по состоянию на конец октября Индекс РТС был на 65,21% ниже своего закрытия год назад</w:t>
      </w:r>
      <w:r w:rsidR="00AB01C9">
        <w:rPr>
          <w:rFonts w:ascii="Times New Roman" w:hAnsi="Times New Roman"/>
          <w:sz w:val="28"/>
          <w:szCs w:val="28"/>
        </w:rPr>
        <w:t xml:space="preserve"> </w:t>
      </w:r>
      <w:r w:rsidRPr="00AB01C9">
        <w:rPr>
          <w:rFonts w:ascii="Times New Roman" w:hAnsi="Times New Roman"/>
          <w:sz w:val="28"/>
          <w:szCs w:val="28"/>
        </w:rPr>
        <w:t>на 2223,06 пункта.</w:t>
      </w:r>
    </w:p>
    <w:p w:rsidR="00D471FF" w:rsidRPr="00AB01C9" w:rsidRDefault="00D471FF" w:rsidP="00AB01C9">
      <w:pPr>
        <w:shd w:val="clear" w:color="auto" w:fill="FFFFFF"/>
        <w:spacing w:after="0" w:line="360" w:lineRule="auto"/>
        <w:ind w:firstLine="709"/>
        <w:jc w:val="both"/>
        <w:rPr>
          <w:rFonts w:ascii="Times New Roman" w:hAnsi="Times New Roman"/>
          <w:sz w:val="28"/>
          <w:szCs w:val="28"/>
        </w:rPr>
      </w:pPr>
      <w:r w:rsidRPr="00AB01C9">
        <w:rPr>
          <w:rFonts w:ascii="Times New Roman" w:hAnsi="Times New Roman"/>
          <w:sz w:val="28"/>
          <w:szCs w:val="28"/>
        </w:rPr>
        <w:t>В октябре 2008г. 47 из 50 акций, входящих в Индекс РТС, оказали на его динамику отрицательное воздействие (-448,36 пункта в сумме), 1 ценная бумага (обыкновенные акции ОАО «Сургутнефтегаз») повлияла положительно</w:t>
      </w:r>
      <w:r w:rsidR="00AB01C9">
        <w:rPr>
          <w:rFonts w:ascii="Times New Roman" w:hAnsi="Times New Roman"/>
          <w:sz w:val="28"/>
          <w:szCs w:val="28"/>
        </w:rPr>
        <w:t xml:space="preserve"> </w:t>
      </w:r>
      <w:r w:rsidRPr="00AB01C9">
        <w:rPr>
          <w:rFonts w:ascii="Times New Roman" w:hAnsi="Times New Roman"/>
          <w:sz w:val="28"/>
          <w:szCs w:val="28"/>
        </w:rPr>
        <w:t>(+9,9 пункта). Цена 2 ценных бумаг за месяц осталась не изменой.</w:t>
      </w:r>
    </w:p>
    <w:p w:rsidR="00D471FF" w:rsidRPr="00AB01C9" w:rsidRDefault="00D471FF" w:rsidP="00AB01C9">
      <w:pPr>
        <w:shd w:val="clear" w:color="auto" w:fill="FFFFFF"/>
        <w:spacing w:after="0" w:line="360" w:lineRule="auto"/>
        <w:ind w:firstLine="709"/>
        <w:jc w:val="both"/>
        <w:rPr>
          <w:rFonts w:ascii="Times New Roman" w:hAnsi="Times New Roman"/>
          <w:sz w:val="28"/>
          <w:szCs w:val="28"/>
        </w:rPr>
      </w:pPr>
      <w:r w:rsidRPr="00AB01C9">
        <w:rPr>
          <w:rFonts w:ascii="Times New Roman" w:hAnsi="Times New Roman"/>
          <w:sz w:val="28"/>
          <w:szCs w:val="28"/>
        </w:rPr>
        <w:t>Наиболее негативно отразилось на Индексе РТС снижение цен на обыкновенные акции ОАО «Газпром» (-78,81 пункта), ОАО «Лукойл» (-74,79 пункта), ОАО «Сбербанк России» (-65,02 пункта).</w:t>
      </w:r>
    </w:p>
    <w:p w:rsidR="00D471FF" w:rsidRPr="00AB01C9" w:rsidRDefault="00D471FF" w:rsidP="00AB01C9">
      <w:pPr>
        <w:shd w:val="clear" w:color="auto" w:fill="FFFFFF"/>
        <w:spacing w:after="0" w:line="360" w:lineRule="auto"/>
        <w:ind w:firstLine="709"/>
        <w:jc w:val="both"/>
        <w:rPr>
          <w:rFonts w:ascii="Times New Roman" w:hAnsi="Times New Roman"/>
          <w:sz w:val="28"/>
          <w:szCs w:val="28"/>
        </w:rPr>
      </w:pPr>
      <w:r w:rsidRPr="00AB01C9">
        <w:rPr>
          <w:rFonts w:ascii="Times New Roman" w:hAnsi="Times New Roman"/>
          <w:sz w:val="28"/>
          <w:szCs w:val="28"/>
        </w:rPr>
        <w:t>Более 50% суммарной капитализации Индекса РТС приходится на нефтегазовый сектор. Среди остальных отраслей выделяются также финансовый сектор – вес в индексе 16,6% и металлургия (11,6%).</w:t>
      </w:r>
    </w:p>
    <w:p w:rsidR="00D471FF" w:rsidRPr="00AB01C9" w:rsidRDefault="00D471FF" w:rsidP="00AB01C9">
      <w:pPr>
        <w:shd w:val="clear" w:color="auto" w:fill="FFFFFF"/>
        <w:spacing w:after="0" w:line="360" w:lineRule="auto"/>
        <w:ind w:firstLine="709"/>
        <w:jc w:val="both"/>
        <w:rPr>
          <w:rFonts w:ascii="Times New Roman" w:hAnsi="Times New Roman"/>
          <w:sz w:val="28"/>
          <w:szCs w:val="28"/>
        </w:rPr>
      </w:pPr>
      <w:r w:rsidRPr="00AB01C9">
        <w:rPr>
          <w:rFonts w:ascii="Times New Roman" w:hAnsi="Times New Roman"/>
          <w:sz w:val="28"/>
          <w:szCs w:val="28"/>
        </w:rPr>
        <w:t>Наибольший вклад в снижение Индекса РТС по итогам октября внесли нефтегазовый сектор</w:t>
      </w:r>
      <w:r w:rsidR="00AB01C9">
        <w:rPr>
          <w:rFonts w:ascii="Times New Roman" w:hAnsi="Times New Roman"/>
          <w:sz w:val="28"/>
          <w:szCs w:val="28"/>
        </w:rPr>
        <w:t xml:space="preserve"> </w:t>
      </w:r>
      <w:r w:rsidRPr="00AB01C9">
        <w:rPr>
          <w:rFonts w:ascii="Times New Roman" w:hAnsi="Times New Roman"/>
          <w:sz w:val="28"/>
          <w:szCs w:val="28"/>
        </w:rPr>
        <w:t>(-224,6 пункта), финансовый сектор (-83,1 пункта) и металлургия (-73,4 пункта).</w:t>
      </w:r>
    </w:p>
    <w:p w:rsidR="00D471FF" w:rsidRPr="00AB01C9" w:rsidRDefault="00D471FF" w:rsidP="00AB01C9">
      <w:pPr>
        <w:shd w:val="clear" w:color="auto" w:fill="FFFFFF"/>
        <w:spacing w:after="0" w:line="360" w:lineRule="auto"/>
        <w:ind w:firstLine="709"/>
        <w:jc w:val="both"/>
        <w:rPr>
          <w:rFonts w:ascii="Times New Roman" w:hAnsi="Times New Roman"/>
          <w:sz w:val="28"/>
          <w:szCs w:val="28"/>
        </w:rPr>
      </w:pPr>
      <w:r w:rsidRPr="00AB01C9">
        <w:rPr>
          <w:rFonts w:ascii="Times New Roman" w:hAnsi="Times New Roman"/>
          <w:sz w:val="28"/>
          <w:szCs w:val="28"/>
        </w:rPr>
        <w:t>Динамика</w:t>
      </w:r>
      <w:r w:rsidR="00AB01C9">
        <w:rPr>
          <w:rFonts w:ascii="Times New Roman" w:hAnsi="Times New Roman"/>
          <w:sz w:val="28"/>
          <w:szCs w:val="28"/>
        </w:rPr>
        <w:t xml:space="preserve"> </w:t>
      </w:r>
      <w:r w:rsidRPr="00AB01C9">
        <w:rPr>
          <w:rFonts w:ascii="Times New Roman" w:hAnsi="Times New Roman"/>
          <w:sz w:val="28"/>
          <w:szCs w:val="28"/>
        </w:rPr>
        <w:t>индекса РТС</w:t>
      </w:r>
      <w:r w:rsidR="00AB01C9">
        <w:rPr>
          <w:rFonts w:ascii="Times New Roman" w:hAnsi="Times New Roman"/>
          <w:sz w:val="28"/>
          <w:szCs w:val="28"/>
        </w:rPr>
        <w:t xml:space="preserve"> </w:t>
      </w:r>
      <w:r w:rsidRPr="00AB01C9">
        <w:rPr>
          <w:rFonts w:ascii="Times New Roman" w:hAnsi="Times New Roman"/>
          <w:sz w:val="28"/>
          <w:szCs w:val="28"/>
        </w:rPr>
        <w:t>на основные на</w:t>
      </w:r>
      <w:r w:rsidR="00AB01C9">
        <w:rPr>
          <w:rFonts w:ascii="Times New Roman" w:hAnsi="Times New Roman"/>
          <w:sz w:val="28"/>
          <w:szCs w:val="28"/>
        </w:rPr>
        <w:t xml:space="preserve"> </w:t>
      </w:r>
      <w:r w:rsidRPr="00AB01C9">
        <w:rPr>
          <w:rFonts w:ascii="Times New Roman" w:hAnsi="Times New Roman"/>
          <w:sz w:val="28"/>
          <w:szCs w:val="28"/>
        </w:rPr>
        <w:t>вторичном рынке</w:t>
      </w:r>
      <w:r w:rsidR="00AB01C9">
        <w:rPr>
          <w:rFonts w:ascii="Times New Roman" w:hAnsi="Times New Roman"/>
          <w:sz w:val="28"/>
          <w:szCs w:val="28"/>
        </w:rPr>
        <w:t xml:space="preserve"> </w:t>
      </w:r>
      <w:r w:rsidRPr="00AB01C9">
        <w:rPr>
          <w:rFonts w:ascii="Times New Roman" w:hAnsi="Times New Roman"/>
          <w:sz w:val="28"/>
          <w:szCs w:val="28"/>
        </w:rPr>
        <w:t>в октябре месяце отражена</w:t>
      </w:r>
      <w:r w:rsidR="00AB01C9">
        <w:rPr>
          <w:rFonts w:ascii="Times New Roman" w:hAnsi="Times New Roman"/>
          <w:sz w:val="28"/>
          <w:szCs w:val="28"/>
        </w:rPr>
        <w:t xml:space="preserve"> </w:t>
      </w:r>
      <w:r w:rsidRPr="00AB01C9">
        <w:rPr>
          <w:rFonts w:ascii="Times New Roman" w:hAnsi="Times New Roman"/>
          <w:sz w:val="28"/>
          <w:szCs w:val="28"/>
        </w:rPr>
        <w:t>на рис. 6</w:t>
      </w:r>
      <w:r w:rsidR="00E45028" w:rsidRPr="00AB01C9">
        <w:rPr>
          <w:rFonts w:ascii="Times New Roman" w:hAnsi="Times New Roman"/>
          <w:sz w:val="28"/>
          <w:szCs w:val="28"/>
        </w:rPr>
        <w:t xml:space="preserve"> (Приложение Ж)</w:t>
      </w:r>
      <w:r w:rsidRPr="00AB01C9">
        <w:rPr>
          <w:rFonts w:ascii="Times New Roman" w:hAnsi="Times New Roman"/>
          <w:sz w:val="28"/>
          <w:szCs w:val="28"/>
        </w:rPr>
        <w:t>.</w:t>
      </w:r>
    </w:p>
    <w:p w:rsidR="00D471FF" w:rsidRPr="00AB01C9" w:rsidRDefault="00D471FF" w:rsidP="00AB01C9">
      <w:pPr>
        <w:shd w:val="clear" w:color="auto" w:fill="FFFFFF"/>
        <w:spacing w:after="0" w:line="360" w:lineRule="auto"/>
        <w:ind w:firstLine="709"/>
        <w:jc w:val="both"/>
        <w:rPr>
          <w:rFonts w:ascii="Times New Roman" w:hAnsi="Times New Roman"/>
          <w:sz w:val="28"/>
          <w:szCs w:val="28"/>
        </w:rPr>
      </w:pPr>
      <w:r w:rsidRPr="00AB01C9">
        <w:rPr>
          <w:rFonts w:ascii="Times New Roman" w:hAnsi="Times New Roman"/>
          <w:sz w:val="28"/>
          <w:szCs w:val="28"/>
        </w:rPr>
        <w:t>Индекс РТС-2</w:t>
      </w:r>
      <w:r w:rsidR="00AB01C9">
        <w:rPr>
          <w:rFonts w:ascii="Times New Roman" w:hAnsi="Times New Roman"/>
          <w:sz w:val="28"/>
          <w:szCs w:val="28"/>
        </w:rPr>
        <w:t xml:space="preserve"> </w:t>
      </w:r>
      <w:r w:rsidRPr="00AB01C9">
        <w:rPr>
          <w:rFonts w:ascii="Times New Roman" w:hAnsi="Times New Roman"/>
          <w:sz w:val="28"/>
          <w:szCs w:val="28"/>
        </w:rPr>
        <w:t>по результатам торгов за октябрь</w:t>
      </w:r>
      <w:r w:rsidR="00AB01C9">
        <w:rPr>
          <w:rFonts w:ascii="Times New Roman" w:hAnsi="Times New Roman"/>
          <w:sz w:val="28"/>
          <w:szCs w:val="28"/>
        </w:rPr>
        <w:t xml:space="preserve"> </w:t>
      </w:r>
      <w:r w:rsidRPr="00AB01C9">
        <w:rPr>
          <w:rFonts w:ascii="Times New Roman" w:hAnsi="Times New Roman"/>
          <w:sz w:val="28"/>
          <w:szCs w:val="28"/>
        </w:rPr>
        <w:t>месяц опустился на</w:t>
      </w:r>
      <w:r w:rsidR="00E45028" w:rsidRPr="00AB01C9">
        <w:rPr>
          <w:rFonts w:ascii="Times New Roman" w:hAnsi="Times New Roman"/>
          <w:sz w:val="28"/>
          <w:szCs w:val="28"/>
        </w:rPr>
        <w:t xml:space="preserve"> </w:t>
      </w:r>
      <w:r w:rsidRPr="00AB01C9">
        <w:rPr>
          <w:rFonts w:ascii="Times New Roman" w:hAnsi="Times New Roman"/>
          <w:sz w:val="28"/>
          <w:szCs w:val="28"/>
        </w:rPr>
        <w:t>46,68% до 733,29. В сентябре данный показатель составлял</w:t>
      </w:r>
      <w:r w:rsidR="00AB01C9">
        <w:rPr>
          <w:rFonts w:ascii="Times New Roman" w:hAnsi="Times New Roman"/>
          <w:sz w:val="28"/>
          <w:szCs w:val="28"/>
        </w:rPr>
        <w:t xml:space="preserve"> </w:t>
      </w:r>
      <w:r w:rsidRPr="00AB01C9">
        <w:rPr>
          <w:rFonts w:ascii="Times New Roman" w:hAnsi="Times New Roman"/>
          <w:sz w:val="28"/>
          <w:szCs w:val="28"/>
        </w:rPr>
        <w:t xml:space="preserve">1375,18 </w:t>
      </w:r>
    </w:p>
    <w:p w:rsidR="00D471FF" w:rsidRPr="00AB01C9" w:rsidRDefault="00D471FF" w:rsidP="00AB01C9">
      <w:pPr>
        <w:shd w:val="clear" w:color="auto" w:fill="FFFFFF"/>
        <w:spacing w:after="0" w:line="360" w:lineRule="auto"/>
        <w:ind w:firstLine="709"/>
        <w:jc w:val="both"/>
        <w:rPr>
          <w:rFonts w:ascii="Times New Roman" w:hAnsi="Times New Roman"/>
          <w:sz w:val="28"/>
          <w:szCs w:val="28"/>
        </w:rPr>
      </w:pPr>
      <w:r w:rsidRPr="00AB01C9">
        <w:rPr>
          <w:rFonts w:ascii="Times New Roman" w:hAnsi="Times New Roman"/>
          <w:sz w:val="28"/>
          <w:szCs w:val="28"/>
        </w:rPr>
        <w:t>По состоянию на конец октября Индекс РТС-2 был на 69,16% ниже по результатам</w:t>
      </w:r>
      <w:r w:rsidR="00AB01C9">
        <w:rPr>
          <w:rFonts w:ascii="Times New Roman" w:hAnsi="Times New Roman"/>
          <w:sz w:val="28"/>
          <w:szCs w:val="28"/>
        </w:rPr>
        <w:t xml:space="preserve"> </w:t>
      </w:r>
      <w:r w:rsidRPr="00AB01C9">
        <w:rPr>
          <w:rFonts w:ascii="Times New Roman" w:hAnsi="Times New Roman"/>
          <w:sz w:val="28"/>
          <w:szCs w:val="28"/>
        </w:rPr>
        <w:t>торгов</w:t>
      </w:r>
      <w:r w:rsidR="00AB01C9">
        <w:rPr>
          <w:rFonts w:ascii="Times New Roman" w:hAnsi="Times New Roman"/>
          <w:sz w:val="28"/>
          <w:szCs w:val="28"/>
        </w:rPr>
        <w:t xml:space="preserve"> </w:t>
      </w:r>
      <w:r w:rsidRPr="00AB01C9">
        <w:rPr>
          <w:rFonts w:ascii="Times New Roman" w:hAnsi="Times New Roman"/>
          <w:sz w:val="28"/>
          <w:szCs w:val="28"/>
        </w:rPr>
        <w:t>прошлого</w:t>
      </w:r>
      <w:r w:rsidR="00AB01C9">
        <w:rPr>
          <w:rFonts w:ascii="Times New Roman" w:hAnsi="Times New Roman"/>
          <w:sz w:val="28"/>
          <w:szCs w:val="28"/>
        </w:rPr>
        <w:t xml:space="preserve"> </w:t>
      </w:r>
      <w:r w:rsidRPr="00AB01C9">
        <w:rPr>
          <w:rFonts w:ascii="Times New Roman" w:hAnsi="Times New Roman"/>
          <w:sz w:val="28"/>
          <w:szCs w:val="28"/>
        </w:rPr>
        <w:t xml:space="preserve">года. </w:t>
      </w:r>
    </w:p>
    <w:p w:rsidR="00D471FF" w:rsidRPr="00AB01C9" w:rsidRDefault="00D471FF" w:rsidP="00AB01C9">
      <w:pPr>
        <w:shd w:val="clear" w:color="auto" w:fill="FFFFFF"/>
        <w:spacing w:after="0" w:line="360" w:lineRule="auto"/>
        <w:ind w:firstLine="709"/>
        <w:jc w:val="both"/>
        <w:rPr>
          <w:rFonts w:ascii="Times New Roman" w:hAnsi="Times New Roman"/>
          <w:sz w:val="28"/>
          <w:szCs w:val="28"/>
        </w:rPr>
      </w:pPr>
      <w:r w:rsidRPr="00AB01C9">
        <w:rPr>
          <w:rFonts w:ascii="Times New Roman" w:hAnsi="Times New Roman"/>
          <w:sz w:val="28"/>
          <w:szCs w:val="28"/>
        </w:rPr>
        <w:t xml:space="preserve"> По результатам</w:t>
      </w:r>
      <w:r w:rsidR="00AB01C9">
        <w:rPr>
          <w:rFonts w:ascii="Times New Roman" w:hAnsi="Times New Roman"/>
          <w:sz w:val="28"/>
          <w:szCs w:val="28"/>
        </w:rPr>
        <w:t xml:space="preserve"> </w:t>
      </w:r>
      <w:r w:rsidRPr="00AB01C9">
        <w:rPr>
          <w:rFonts w:ascii="Times New Roman" w:hAnsi="Times New Roman"/>
          <w:sz w:val="28"/>
          <w:szCs w:val="28"/>
        </w:rPr>
        <w:t>октябрьских</w:t>
      </w:r>
      <w:r w:rsidR="00AB01C9">
        <w:rPr>
          <w:rFonts w:ascii="Times New Roman" w:hAnsi="Times New Roman"/>
          <w:sz w:val="28"/>
          <w:szCs w:val="28"/>
        </w:rPr>
        <w:t xml:space="preserve"> </w:t>
      </w:r>
      <w:r w:rsidRPr="00AB01C9">
        <w:rPr>
          <w:rFonts w:ascii="Times New Roman" w:hAnsi="Times New Roman"/>
          <w:sz w:val="28"/>
          <w:szCs w:val="28"/>
        </w:rPr>
        <w:t>торгов, можно сделать вывод о том, что 73 из 77 бумаг, входивших в Индекса РТС-2, оказали на его динамику негативное влияние (-646,4 пункта), 1 инструмент оказывал положительное влияние (+4,5 пункта). Цена 3 ценных бумаг за месяц не изменилась.</w:t>
      </w:r>
    </w:p>
    <w:p w:rsidR="00D471FF" w:rsidRPr="00AB01C9" w:rsidRDefault="00D471FF" w:rsidP="00AB01C9">
      <w:pPr>
        <w:shd w:val="clear" w:color="auto" w:fill="FFFFFF"/>
        <w:spacing w:after="0" w:line="360" w:lineRule="auto"/>
        <w:ind w:firstLine="709"/>
        <w:jc w:val="both"/>
        <w:rPr>
          <w:rFonts w:ascii="Times New Roman" w:hAnsi="Times New Roman"/>
          <w:sz w:val="28"/>
          <w:szCs w:val="28"/>
        </w:rPr>
      </w:pPr>
      <w:r w:rsidRPr="00AB01C9">
        <w:rPr>
          <w:rFonts w:ascii="Times New Roman" w:hAnsi="Times New Roman"/>
          <w:sz w:val="28"/>
          <w:szCs w:val="28"/>
        </w:rPr>
        <w:t>Наибольшее отрицательное влияние на Индекс РТС-2 оказало снижение цен на обыкновенные акции ОАО «ОПИН» (-40,60 пункта), ОАО «Новороссийский морской торговый порт» (-28,38 пункта) и ОАО «Распадская» (-26,35 пункта).</w:t>
      </w:r>
    </w:p>
    <w:p w:rsidR="00D471FF" w:rsidRPr="00AB01C9" w:rsidRDefault="00D471FF" w:rsidP="00AB01C9">
      <w:pPr>
        <w:shd w:val="clear" w:color="auto" w:fill="FFFFFF"/>
        <w:spacing w:after="0" w:line="360" w:lineRule="auto"/>
        <w:ind w:firstLine="709"/>
        <w:jc w:val="both"/>
        <w:rPr>
          <w:rFonts w:ascii="Times New Roman" w:hAnsi="Times New Roman"/>
          <w:sz w:val="28"/>
          <w:szCs w:val="28"/>
        </w:rPr>
      </w:pPr>
      <w:r w:rsidRPr="00AB01C9">
        <w:rPr>
          <w:rFonts w:ascii="Times New Roman" w:hAnsi="Times New Roman"/>
          <w:sz w:val="28"/>
          <w:szCs w:val="28"/>
        </w:rPr>
        <w:t>Наиболее положительно на Индекс РТС-2 повлиял рост обыкновенных акций ОАО «КАМАЗ» (+4,5 пункта).</w:t>
      </w:r>
    </w:p>
    <w:p w:rsidR="00D471FF" w:rsidRPr="00AB01C9" w:rsidRDefault="00D471FF" w:rsidP="00AB01C9">
      <w:pPr>
        <w:shd w:val="clear" w:color="auto" w:fill="FFFFFF"/>
        <w:spacing w:after="0" w:line="360" w:lineRule="auto"/>
        <w:ind w:firstLine="709"/>
        <w:jc w:val="both"/>
        <w:rPr>
          <w:rFonts w:ascii="Times New Roman" w:hAnsi="Times New Roman"/>
          <w:sz w:val="28"/>
          <w:szCs w:val="28"/>
        </w:rPr>
      </w:pPr>
      <w:r w:rsidRPr="00AB01C9">
        <w:rPr>
          <w:rFonts w:ascii="Times New Roman" w:hAnsi="Times New Roman"/>
          <w:sz w:val="28"/>
          <w:szCs w:val="28"/>
        </w:rPr>
        <w:t>Наибольший вес в Индексе «второго эшелона» занимают следующие сектора экономики: электроэнергетика (22,1%), потребительские товары и торговля (14,6%), телекоммуникации (13,2%).</w:t>
      </w:r>
    </w:p>
    <w:p w:rsidR="00D471FF" w:rsidRPr="00AB01C9" w:rsidRDefault="00D471FF" w:rsidP="00AB01C9">
      <w:pPr>
        <w:shd w:val="clear" w:color="auto" w:fill="FFFFFF"/>
        <w:spacing w:after="0" w:line="360" w:lineRule="auto"/>
        <w:ind w:firstLine="709"/>
        <w:jc w:val="both"/>
        <w:rPr>
          <w:rFonts w:ascii="Times New Roman" w:hAnsi="Times New Roman"/>
          <w:sz w:val="28"/>
          <w:szCs w:val="28"/>
        </w:rPr>
      </w:pPr>
      <w:r w:rsidRPr="00AB01C9">
        <w:rPr>
          <w:rFonts w:ascii="Times New Roman" w:hAnsi="Times New Roman"/>
          <w:sz w:val="28"/>
          <w:szCs w:val="28"/>
        </w:rPr>
        <w:t>Наибольший вклад в снижение Индекса РТС-2 в октябре внесли ценные бумаги электроэнергетики (-131,8 пункта в сумме), финансового (-89,0 пункта) и потребительского (-87,9 пункта) секторов.</w:t>
      </w:r>
    </w:p>
    <w:p w:rsidR="00D471FF" w:rsidRPr="00AB01C9" w:rsidRDefault="00D471FF" w:rsidP="00AB01C9">
      <w:pPr>
        <w:shd w:val="clear" w:color="auto" w:fill="FFFFFF"/>
        <w:spacing w:after="0" w:line="360" w:lineRule="auto"/>
        <w:ind w:firstLine="709"/>
        <w:jc w:val="both"/>
        <w:rPr>
          <w:rFonts w:ascii="Times New Roman" w:hAnsi="Times New Roman"/>
          <w:sz w:val="28"/>
          <w:szCs w:val="28"/>
        </w:rPr>
      </w:pPr>
      <w:r w:rsidRPr="00AB01C9">
        <w:rPr>
          <w:rFonts w:ascii="Times New Roman" w:hAnsi="Times New Roman"/>
          <w:sz w:val="28"/>
          <w:szCs w:val="28"/>
        </w:rPr>
        <w:t>Результаты анализа основных индексов РТС</w:t>
      </w:r>
      <w:r w:rsidR="00AB01C9">
        <w:rPr>
          <w:rFonts w:ascii="Times New Roman" w:hAnsi="Times New Roman"/>
          <w:sz w:val="28"/>
          <w:szCs w:val="28"/>
        </w:rPr>
        <w:t xml:space="preserve"> </w:t>
      </w:r>
      <w:r w:rsidRPr="00AB01C9">
        <w:rPr>
          <w:rFonts w:ascii="Times New Roman" w:hAnsi="Times New Roman"/>
          <w:sz w:val="28"/>
          <w:szCs w:val="28"/>
        </w:rPr>
        <w:t>целесообразно представить</w:t>
      </w:r>
      <w:r w:rsidR="00AB01C9">
        <w:rPr>
          <w:rFonts w:ascii="Times New Roman" w:hAnsi="Times New Roman"/>
          <w:sz w:val="28"/>
          <w:szCs w:val="28"/>
        </w:rPr>
        <w:t xml:space="preserve"> </w:t>
      </w:r>
      <w:r w:rsidRPr="00AB01C9">
        <w:rPr>
          <w:rFonts w:ascii="Times New Roman" w:hAnsi="Times New Roman"/>
          <w:sz w:val="28"/>
          <w:szCs w:val="28"/>
        </w:rPr>
        <w:t>в виде следующей</w:t>
      </w:r>
      <w:r w:rsidR="00AB01C9">
        <w:rPr>
          <w:rFonts w:ascii="Times New Roman" w:hAnsi="Times New Roman"/>
          <w:sz w:val="28"/>
          <w:szCs w:val="28"/>
        </w:rPr>
        <w:t xml:space="preserve"> </w:t>
      </w:r>
      <w:r w:rsidRPr="00AB01C9">
        <w:rPr>
          <w:rFonts w:ascii="Times New Roman" w:hAnsi="Times New Roman"/>
          <w:sz w:val="28"/>
          <w:szCs w:val="28"/>
        </w:rPr>
        <w:t>таблицы.</w:t>
      </w:r>
    </w:p>
    <w:p w:rsidR="00D471FF" w:rsidRPr="00AB01C9" w:rsidRDefault="00D471FF" w:rsidP="00AB01C9">
      <w:pPr>
        <w:shd w:val="clear" w:color="auto" w:fill="FFFFFF"/>
        <w:spacing w:after="0" w:line="360" w:lineRule="auto"/>
        <w:ind w:firstLine="709"/>
        <w:jc w:val="both"/>
        <w:rPr>
          <w:rFonts w:ascii="Times New Roman" w:hAnsi="Times New Roman"/>
          <w:sz w:val="28"/>
          <w:szCs w:val="28"/>
        </w:rPr>
      </w:pPr>
      <w:r w:rsidRPr="00AB01C9">
        <w:rPr>
          <w:rFonts w:ascii="Times New Roman" w:hAnsi="Times New Roman"/>
          <w:sz w:val="28"/>
          <w:szCs w:val="28"/>
        </w:rPr>
        <w:t>Таблица 2</w:t>
      </w:r>
    </w:p>
    <w:p w:rsidR="00D471FF" w:rsidRPr="00AB01C9" w:rsidRDefault="00D471FF" w:rsidP="00AB01C9">
      <w:pPr>
        <w:spacing w:after="0" w:line="360" w:lineRule="auto"/>
        <w:ind w:firstLine="709"/>
        <w:jc w:val="both"/>
        <w:rPr>
          <w:rFonts w:ascii="Times New Roman" w:hAnsi="Times New Roman"/>
          <w:sz w:val="28"/>
          <w:szCs w:val="28"/>
        </w:rPr>
      </w:pPr>
      <w:r w:rsidRPr="00AB01C9">
        <w:rPr>
          <w:rFonts w:ascii="Times New Roman" w:hAnsi="Times New Roman"/>
          <w:sz w:val="28"/>
          <w:szCs w:val="28"/>
        </w:rPr>
        <w:t>Аналитическая</w:t>
      </w:r>
      <w:r w:rsidR="00AB01C9">
        <w:rPr>
          <w:rFonts w:ascii="Times New Roman" w:hAnsi="Times New Roman"/>
          <w:sz w:val="28"/>
          <w:szCs w:val="28"/>
        </w:rPr>
        <w:t xml:space="preserve"> </w:t>
      </w:r>
      <w:r w:rsidRPr="00AB01C9">
        <w:rPr>
          <w:rFonts w:ascii="Times New Roman" w:hAnsi="Times New Roman"/>
          <w:sz w:val="28"/>
          <w:szCs w:val="28"/>
        </w:rPr>
        <w:t>таблица индексов РТС</w:t>
      </w:r>
      <w:r w:rsidR="00AB01C9">
        <w:rPr>
          <w:rFonts w:ascii="Times New Roman" w:hAnsi="Times New Roman"/>
          <w:sz w:val="28"/>
          <w:szCs w:val="28"/>
        </w:rPr>
        <w:t xml:space="preserve"> </w:t>
      </w:r>
      <w:r w:rsidRPr="00AB01C9">
        <w:rPr>
          <w:rFonts w:ascii="Times New Roman" w:hAnsi="Times New Roman"/>
          <w:sz w:val="28"/>
          <w:szCs w:val="28"/>
        </w:rPr>
        <w:t>по результатам октябрьских торгов</w:t>
      </w:r>
    </w:p>
    <w:p w:rsidR="00D471FF" w:rsidRPr="00AB01C9" w:rsidRDefault="00B4273D" w:rsidP="00AB01C9">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72474E">
        <w:rPr>
          <w:rFonts w:ascii="Times New Roman" w:hAnsi="Times New Roman"/>
          <w:sz w:val="28"/>
          <w:szCs w:val="28"/>
        </w:rPr>
        <w:pict>
          <v:shape id="_x0000_i1026" type="#_x0000_t75" style="width:418.5pt;height:197.25pt">
            <v:imagedata r:id="rId8" o:title=""/>
          </v:shape>
        </w:pict>
      </w:r>
    </w:p>
    <w:p w:rsidR="00B4273D" w:rsidRDefault="00B4273D" w:rsidP="00AB01C9">
      <w:pPr>
        <w:shd w:val="clear" w:color="auto" w:fill="FFFFFF"/>
        <w:spacing w:after="0" w:line="360" w:lineRule="auto"/>
        <w:ind w:firstLine="709"/>
        <w:jc w:val="both"/>
        <w:rPr>
          <w:rFonts w:ascii="Times New Roman" w:hAnsi="Times New Roman"/>
          <w:sz w:val="28"/>
          <w:szCs w:val="28"/>
        </w:rPr>
      </w:pPr>
    </w:p>
    <w:p w:rsidR="00D471FF" w:rsidRPr="00AB01C9" w:rsidRDefault="00D471FF" w:rsidP="00AB01C9">
      <w:pPr>
        <w:shd w:val="clear" w:color="auto" w:fill="FFFFFF"/>
        <w:spacing w:after="0" w:line="360" w:lineRule="auto"/>
        <w:ind w:firstLine="709"/>
        <w:jc w:val="both"/>
        <w:rPr>
          <w:rFonts w:ascii="Times New Roman" w:hAnsi="Times New Roman"/>
          <w:sz w:val="28"/>
          <w:szCs w:val="28"/>
        </w:rPr>
      </w:pPr>
      <w:r w:rsidRPr="00AB01C9">
        <w:rPr>
          <w:rFonts w:ascii="Times New Roman" w:hAnsi="Times New Roman"/>
          <w:sz w:val="28"/>
          <w:szCs w:val="28"/>
        </w:rPr>
        <w:t>В октябре все основные сектора экономики, представленные на российском фондовом рынке, продемонстрировали негативную динамику.</w:t>
      </w:r>
    </w:p>
    <w:p w:rsidR="00D471FF" w:rsidRPr="00AB01C9" w:rsidRDefault="00D471FF" w:rsidP="00AB01C9">
      <w:pPr>
        <w:shd w:val="clear" w:color="auto" w:fill="FFFFFF"/>
        <w:spacing w:after="0" w:line="360" w:lineRule="auto"/>
        <w:ind w:firstLine="709"/>
        <w:jc w:val="both"/>
        <w:rPr>
          <w:rFonts w:ascii="Times New Roman" w:hAnsi="Times New Roman"/>
          <w:sz w:val="28"/>
          <w:szCs w:val="28"/>
        </w:rPr>
      </w:pPr>
      <w:r w:rsidRPr="00AB01C9">
        <w:rPr>
          <w:rFonts w:ascii="Times New Roman" w:hAnsi="Times New Roman"/>
          <w:sz w:val="28"/>
          <w:szCs w:val="28"/>
        </w:rPr>
        <w:t>Лидером снижения стал финансовый сектор: Индекс РТС – Финансы опустился на 47,59%.</w:t>
      </w:r>
    </w:p>
    <w:p w:rsidR="00D471FF" w:rsidRPr="00AB01C9" w:rsidRDefault="00D471FF" w:rsidP="00AB01C9">
      <w:pPr>
        <w:shd w:val="clear" w:color="auto" w:fill="FFFFFF"/>
        <w:spacing w:after="0" w:line="360" w:lineRule="auto"/>
        <w:ind w:firstLine="709"/>
        <w:jc w:val="both"/>
        <w:rPr>
          <w:rFonts w:ascii="Times New Roman" w:hAnsi="Times New Roman"/>
          <w:sz w:val="28"/>
          <w:szCs w:val="28"/>
        </w:rPr>
      </w:pPr>
      <w:r w:rsidRPr="00AB01C9">
        <w:rPr>
          <w:rFonts w:ascii="Times New Roman" w:hAnsi="Times New Roman"/>
          <w:sz w:val="28"/>
          <w:szCs w:val="28"/>
        </w:rPr>
        <w:t>Сильное понижение показала металлургия: уменьшение Индекса РТС – Металлы и добыча составило 47,47%.</w:t>
      </w:r>
    </w:p>
    <w:p w:rsidR="00D471FF" w:rsidRPr="00AB01C9" w:rsidRDefault="00D471FF" w:rsidP="00AB01C9">
      <w:pPr>
        <w:shd w:val="clear" w:color="auto" w:fill="FFFFFF"/>
        <w:spacing w:after="0" w:line="360" w:lineRule="auto"/>
        <w:ind w:firstLine="709"/>
        <w:jc w:val="both"/>
        <w:rPr>
          <w:rFonts w:ascii="Times New Roman" w:hAnsi="Times New Roman"/>
          <w:sz w:val="28"/>
          <w:szCs w:val="28"/>
        </w:rPr>
      </w:pPr>
      <w:r w:rsidRPr="00AB01C9">
        <w:rPr>
          <w:rFonts w:ascii="Times New Roman" w:hAnsi="Times New Roman"/>
          <w:sz w:val="28"/>
          <w:szCs w:val="28"/>
        </w:rPr>
        <w:t>Наименьшее снижение продемонстрировал нефтегазовый сектор, однако и оно было значительным: Индекс РТС – Нефть и Газ снизился на 32,15%.</w:t>
      </w:r>
    </w:p>
    <w:p w:rsidR="00D471FF" w:rsidRPr="00AB01C9" w:rsidRDefault="00D471FF" w:rsidP="00AB01C9">
      <w:pPr>
        <w:shd w:val="clear" w:color="auto" w:fill="FFFFFF"/>
        <w:spacing w:after="0" w:line="360" w:lineRule="auto"/>
        <w:ind w:firstLine="709"/>
        <w:jc w:val="both"/>
        <w:rPr>
          <w:rFonts w:ascii="Times New Roman" w:hAnsi="Times New Roman"/>
          <w:sz w:val="28"/>
          <w:szCs w:val="28"/>
        </w:rPr>
      </w:pPr>
      <w:r w:rsidRPr="00AB01C9">
        <w:rPr>
          <w:rFonts w:ascii="Times New Roman" w:hAnsi="Times New Roman"/>
          <w:sz w:val="28"/>
          <w:szCs w:val="28"/>
        </w:rPr>
        <w:t>Последним</w:t>
      </w:r>
      <w:r w:rsidR="00AB01C9">
        <w:rPr>
          <w:rFonts w:ascii="Times New Roman" w:hAnsi="Times New Roman"/>
          <w:sz w:val="28"/>
          <w:szCs w:val="28"/>
        </w:rPr>
        <w:t xml:space="preserve"> </w:t>
      </w:r>
      <w:r w:rsidRPr="00AB01C9">
        <w:rPr>
          <w:rFonts w:ascii="Times New Roman" w:hAnsi="Times New Roman"/>
          <w:sz w:val="28"/>
          <w:szCs w:val="28"/>
        </w:rPr>
        <w:t>месяцев для анализа торгов на фондовой биржи РТС, по нашему мнению, является ноябрь. Этот</w:t>
      </w:r>
      <w:r w:rsidR="00AB01C9">
        <w:rPr>
          <w:rFonts w:ascii="Times New Roman" w:hAnsi="Times New Roman"/>
          <w:sz w:val="28"/>
          <w:szCs w:val="28"/>
        </w:rPr>
        <w:t xml:space="preserve"> </w:t>
      </w:r>
      <w:r w:rsidRPr="00AB01C9">
        <w:rPr>
          <w:rFonts w:ascii="Times New Roman" w:hAnsi="Times New Roman"/>
          <w:sz w:val="28"/>
          <w:szCs w:val="28"/>
        </w:rPr>
        <w:t>месяц</w:t>
      </w:r>
      <w:r w:rsidR="00AB01C9">
        <w:rPr>
          <w:rFonts w:ascii="Times New Roman" w:hAnsi="Times New Roman"/>
          <w:sz w:val="28"/>
          <w:szCs w:val="28"/>
        </w:rPr>
        <w:t xml:space="preserve"> </w:t>
      </w:r>
      <w:r w:rsidRPr="00AB01C9">
        <w:rPr>
          <w:rFonts w:ascii="Times New Roman" w:hAnsi="Times New Roman"/>
          <w:sz w:val="28"/>
          <w:szCs w:val="28"/>
        </w:rPr>
        <w:t>углубил и расширил</w:t>
      </w:r>
      <w:r w:rsidR="00AB01C9">
        <w:rPr>
          <w:rFonts w:ascii="Times New Roman" w:hAnsi="Times New Roman"/>
          <w:sz w:val="28"/>
          <w:szCs w:val="28"/>
        </w:rPr>
        <w:t xml:space="preserve"> </w:t>
      </w:r>
      <w:r w:rsidRPr="00AB01C9">
        <w:rPr>
          <w:rFonts w:ascii="Times New Roman" w:hAnsi="Times New Roman"/>
          <w:sz w:val="28"/>
          <w:szCs w:val="28"/>
        </w:rPr>
        <w:t>тенденцию к падению</w:t>
      </w:r>
      <w:r w:rsidR="00AB01C9">
        <w:rPr>
          <w:rFonts w:ascii="Times New Roman" w:hAnsi="Times New Roman"/>
          <w:sz w:val="28"/>
          <w:szCs w:val="28"/>
        </w:rPr>
        <w:t xml:space="preserve"> </w:t>
      </w:r>
      <w:r w:rsidRPr="00AB01C9">
        <w:rPr>
          <w:rFonts w:ascii="Times New Roman" w:hAnsi="Times New Roman"/>
          <w:sz w:val="28"/>
          <w:szCs w:val="28"/>
        </w:rPr>
        <w:t>индекса РТС по результатам</w:t>
      </w:r>
      <w:r w:rsidR="00AB01C9">
        <w:rPr>
          <w:rFonts w:ascii="Times New Roman" w:hAnsi="Times New Roman"/>
          <w:sz w:val="28"/>
          <w:szCs w:val="28"/>
        </w:rPr>
        <w:t xml:space="preserve"> </w:t>
      </w:r>
      <w:r w:rsidRPr="00AB01C9">
        <w:rPr>
          <w:rFonts w:ascii="Times New Roman" w:hAnsi="Times New Roman"/>
          <w:sz w:val="28"/>
          <w:szCs w:val="28"/>
        </w:rPr>
        <w:t>основных торгов.</w:t>
      </w:r>
    </w:p>
    <w:p w:rsidR="00D471FF" w:rsidRPr="00AB01C9" w:rsidRDefault="00D471FF" w:rsidP="00AB01C9">
      <w:pPr>
        <w:shd w:val="clear" w:color="auto" w:fill="FFFFFF"/>
        <w:spacing w:after="0" w:line="360" w:lineRule="auto"/>
        <w:ind w:firstLine="709"/>
        <w:jc w:val="both"/>
        <w:rPr>
          <w:rFonts w:ascii="Times New Roman" w:hAnsi="Times New Roman"/>
          <w:sz w:val="28"/>
          <w:szCs w:val="28"/>
        </w:rPr>
      </w:pPr>
      <w:r w:rsidRPr="00AB01C9">
        <w:rPr>
          <w:rFonts w:ascii="Times New Roman" w:hAnsi="Times New Roman"/>
          <w:sz w:val="28"/>
          <w:szCs w:val="28"/>
        </w:rPr>
        <w:t>Анализ динамики индекса РТС на рынке</w:t>
      </w:r>
      <w:r w:rsidR="00AB01C9">
        <w:rPr>
          <w:rFonts w:ascii="Times New Roman" w:hAnsi="Times New Roman"/>
          <w:sz w:val="28"/>
          <w:szCs w:val="28"/>
        </w:rPr>
        <w:t xml:space="preserve"> </w:t>
      </w:r>
      <w:r w:rsidRPr="00AB01C9">
        <w:rPr>
          <w:rFonts w:ascii="Times New Roman" w:hAnsi="Times New Roman"/>
          <w:sz w:val="28"/>
          <w:szCs w:val="28"/>
        </w:rPr>
        <w:t>акций отражено на рис. 7</w:t>
      </w:r>
      <w:r w:rsidR="001F29A7" w:rsidRPr="00AB01C9">
        <w:rPr>
          <w:rFonts w:ascii="Times New Roman" w:hAnsi="Times New Roman"/>
          <w:sz w:val="28"/>
          <w:szCs w:val="28"/>
        </w:rPr>
        <w:t xml:space="preserve"> (см. Приложение З).</w:t>
      </w:r>
    </w:p>
    <w:p w:rsidR="00D471FF" w:rsidRPr="00AB01C9" w:rsidRDefault="00D471FF" w:rsidP="00AB01C9">
      <w:pPr>
        <w:shd w:val="clear" w:color="auto" w:fill="FFFFFF"/>
        <w:spacing w:after="0" w:line="360" w:lineRule="auto"/>
        <w:ind w:firstLine="709"/>
        <w:jc w:val="both"/>
        <w:rPr>
          <w:rFonts w:ascii="Times New Roman" w:hAnsi="Times New Roman"/>
          <w:sz w:val="28"/>
          <w:szCs w:val="28"/>
        </w:rPr>
      </w:pPr>
      <w:r w:rsidRPr="00AB01C9">
        <w:rPr>
          <w:rFonts w:ascii="Times New Roman" w:hAnsi="Times New Roman"/>
          <w:sz w:val="28"/>
          <w:szCs w:val="28"/>
        </w:rPr>
        <w:t xml:space="preserve">В ноябре </w:t>
      </w:r>
      <w:smartTag w:uri="urn:schemas-microsoft-com:office:smarttags" w:element="metricconverter">
        <w:smartTagPr>
          <w:attr w:name="ProductID" w:val="2008 г"/>
        </w:smartTagPr>
        <w:r w:rsidRPr="00AB01C9">
          <w:rPr>
            <w:rFonts w:ascii="Times New Roman" w:hAnsi="Times New Roman"/>
            <w:sz w:val="28"/>
            <w:szCs w:val="28"/>
          </w:rPr>
          <w:t>2008 г</w:t>
        </w:r>
      </w:smartTag>
      <w:r w:rsidRPr="00AB01C9">
        <w:rPr>
          <w:rFonts w:ascii="Times New Roman" w:hAnsi="Times New Roman"/>
          <w:sz w:val="28"/>
          <w:szCs w:val="28"/>
        </w:rPr>
        <w:t>. российский рынок акций</w:t>
      </w:r>
      <w:r w:rsidR="00AB01C9">
        <w:rPr>
          <w:rFonts w:ascii="Times New Roman" w:hAnsi="Times New Roman"/>
          <w:sz w:val="28"/>
          <w:szCs w:val="28"/>
        </w:rPr>
        <w:t xml:space="preserve"> </w:t>
      </w:r>
      <w:r w:rsidRPr="00AB01C9">
        <w:rPr>
          <w:rFonts w:ascii="Times New Roman" w:hAnsi="Times New Roman"/>
          <w:sz w:val="28"/>
          <w:szCs w:val="28"/>
        </w:rPr>
        <w:t>закрепил тенденцию</w:t>
      </w:r>
      <w:r w:rsidR="00AB01C9">
        <w:rPr>
          <w:rFonts w:ascii="Times New Roman" w:hAnsi="Times New Roman"/>
          <w:sz w:val="28"/>
          <w:szCs w:val="28"/>
        </w:rPr>
        <w:t xml:space="preserve"> </w:t>
      </w:r>
      <w:r w:rsidRPr="00AB01C9">
        <w:rPr>
          <w:rFonts w:ascii="Times New Roman" w:hAnsi="Times New Roman"/>
          <w:sz w:val="28"/>
          <w:szCs w:val="28"/>
        </w:rPr>
        <w:t>снижения</w:t>
      </w:r>
      <w:r w:rsidR="00AB01C9">
        <w:rPr>
          <w:rFonts w:ascii="Times New Roman" w:hAnsi="Times New Roman"/>
          <w:sz w:val="28"/>
          <w:szCs w:val="28"/>
        </w:rPr>
        <w:t xml:space="preserve"> </w:t>
      </w:r>
      <w:r w:rsidRPr="00AB01C9">
        <w:rPr>
          <w:rFonts w:ascii="Times New Roman" w:hAnsi="Times New Roman"/>
          <w:sz w:val="28"/>
          <w:szCs w:val="28"/>
        </w:rPr>
        <w:t>ликвидности большинства</w:t>
      </w:r>
      <w:r w:rsidR="00AB01C9">
        <w:rPr>
          <w:rFonts w:ascii="Times New Roman" w:hAnsi="Times New Roman"/>
          <w:sz w:val="28"/>
          <w:szCs w:val="28"/>
        </w:rPr>
        <w:t xml:space="preserve"> </w:t>
      </w:r>
      <w:r w:rsidRPr="00AB01C9">
        <w:rPr>
          <w:rFonts w:ascii="Times New Roman" w:hAnsi="Times New Roman"/>
          <w:sz w:val="28"/>
          <w:szCs w:val="28"/>
        </w:rPr>
        <w:t>ценных бумаг.</w:t>
      </w:r>
    </w:p>
    <w:p w:rsidR="00D471FF" w:rsidRPr="00AB01C9" w:rsidRDefault="00D471FF" w:rsidP="00AB01C9">
      <w:pPr>
        <w:shd w:val="clear" w:color="auto" w:fill="FFFFFF"/>
        <w:spacing w:after="0" w:line="360" w:lineRule="auto"/>
        <w:ind w:firstLine="709"/>
        <w:jc w:val="both"/>
        <w:rPr>
          <w:rFonts w:ascii="Times New Roman" w:hAnsi="Times New Roman"/>
          <w:sz w:val="28"/>
          <w:szCs w:val="28"/>
        </w:rPr>
      </w:pPr>
      <w:r w:rsidRPr="00AB01C9">
        <w:rPr>
          <w:rFonts w:ascii="Times New Roman" w:hAnsi="Times New Roman"/>
          <w:sz w:val="28"/>
          <w:szCs w:val="28"/>
        </w:rPr>
        <w:t>По результатам ноябрьских торгов индекс РТС за прошедший месяц снизился на 14,90% до отметки в 658,14 пункта, так как</w:t>
      </w:r>
      <w:r w:rsidR="00AB01C9">
        <w:rPr>
          <w:rFonts w:ascii="Times New Roman" w:hAnsi="Times New Roman"/>
          <w:sz w:val="28"/>
          <w:szCs w:val="28"/>
        </w:rPr>
        <w:t xml:space="preserve"> </w:t>
      </w:r>
      <w:r w:rsidRPr="00AB01C9">
        <w:rPr>
          <w:rFonts w:ascii="Times New Roman" w:hAnsi="Times New Roman"/>
          <w:sz w:val="28"/>
          <w:szCs w:val="28"/>
        </w:rPr>
        <w:t>индекс РТС в октябре составлял</w:t>
      </w:r>
      <w:r w:rsidR="00AB01C9">
        <w:rPr>
          <w:rFonts w:ascii="Times New Roman" w:hAnsi="Times New Roman"/>
          <w:sz w:val="28"/>
          <w:szCs w:val="28"/>
        </w:rPr>
        <w:t xml:space="preserve"> </w:t>
      </w:r>
      <w:r w:rsidRPr="00AB01C9">
        <w:rPr>
          <w:rFonts w:ascii="Times New Roman" w:hAnsi="Times New Roman"/>
          <w:sz w:val="28"/>
          <w:szCs w:val="28"/>
        </w:rPr>
        <w:t>773,37.</w:t>
      </w:r>
    </w:p>
    <w:p w:rsidR="00D471FF" w:rsidRPr="00AB01C9" w:rsidRDefault="00D471FF" w:rsidP="00AB01C9">
      <w:pPr>
        <w:shd w:val="clear" w:color="auto" w:fill="FFFFFF"/>
        <w:spacing w:after="0" w:line="360" w:lineRule="auto"/>
        <w:ind w:firstLine="709"/>
        <w:jc w:val="both"/>
        <w:rPr>
          <w:rFonts w:ascii="Times New Roman" w:hAnsi="Times New Roman"/>
          <w:sz w:val="28"/>
          <w:szCs w:val="28"/>
        </w:rPr>
      </w:pPr>
      <w:r w:rsidRPr="00AB01C9">
        <w:rPr>
          <w:rFonts w:ascii="Times New Roman" w:hAnsi="Times New Roman"/>
          <w:sz w:val="28"/>
          <w:szCs w:val="28"/>
        </w:rPr>
        <w:t xml:space="preserve">Также по состоянию на конец ноября Индекс РТС был на 70,36% ниже своего закрытия год назад (2220,11 пункта на 30 ноября </w:t>
      </w:r>
      <w:smartTag w:uri="urn:schemas-microsoft-com:office:smarttags" w:element="metricconverter">
        <w:smartTagPr>
          <w:attr w:name="ProductID" w:val="2007 г"/>
        </w:smartTagPr>
        <w:r w:rsidRPr="00AB01C9">
          <w:rPr>
            <w:rFonts w:ascii="Times New Roman" w:hAnsi="Times New Roman"/>
            <w:sz w:val="28"/>
            <w:szCs w:val="28"/>
          </w:rPr>
          <w:t>2007 г</w:t>
        </w:r>
      </w:smartTag>
      <w:r w:rsidRPr="00AB01C9">
        <w:rPr>
          <w:rFonts w:ascii="Times New Roman" w:hAnsi="Times New Roman"/>
          <w:sz w:val="28"/>
          <w:szCs w:val="28"/>
        </w:rPr>
        <w:t>).</w:t>
      </w:r>
    </w:p>
    <w:p w:rsidR="00D471FF" w:rsidRPr="00AB01C9" w:rsidRDefault="00D471FF" w:rsidP="00AB01C9">
      <w:pPr>
        <w:shd w:val="clear" w:color="auto" w:fill="FFFFFF"/>
        <w:spacing w:after="0" w:line="360" w:lineRule="auto"/>
        <w:ind w:firstLine="709"/>
        <w:jc w:val="both"/>
        <w:rPr>
          <w:rFonts w:ascii="Times New Roman" w:hAnsi="Times New Roman"/>
          <w:sz w:val="28"/>
          <w:szCs w:val="28"/>
        </w:rPr>
      </w:pPr>
      <w:r w:rsidRPr="00AB01C9">
        <w:rPr>
          <w:rFonts w:ascii="Times New Roman" w:hAnsi="Times New Roman"/>
          <w:sz w:val="28"/>
          <w:szCs w:val="28"/>
        </w:rPr>
        <w:t>В ноябре 2008г. 41 из 50 акций, входящих в Индекс РТС, оказали на его динамику отрицательное воздействие (-126,47 пункта в сумме), 8 ценных бумаг повлияли положительно (+11,24 пункта в сумме). Цена 1 ценной бумаги за месяц осталась не изменой.</w:t>
      </w:r>
    </w:p>
    <w:p w:rsidR="00D471FF" w:rsidRPr="00AB01C9" w:rsidRDefault="00D471FF" w:rsidP="00AB01C9">
      <w:pPr>
        <w:shd w:val="clear" w:color="auto" w:fill="FFFFFF"/>
        <w:spacing w:after="0" w:line="360" w:lineRule="auto"/>
        <w:ind w:firstLine="709"/>
        <w:jc w:val="both"/>
        <w:rPr>
          <w:rFonts w:ascii="Times New Roman" w:hAnsi="Times New Roman"/>
          <w:sz w:val="28"/>
          <w:szCs w:val="28"/>
        </w:rPr>
      </w:pPr>
      <w:r w:rsidRPr="00AB01C9">
        <w:rPr>
          <w:rFonts w:ascii="Times New Roman" w:hAnsi="Times New Roman"/>
          <w:sz w:val="28"/>
          <w:szCs w:val="28"/>
        </w:rPr>
        <w:t>Наиболее негативно отразилось на Индексе РТС снижение цен на обыкновенные акции ОАО «Сбербанк России» (-20,56 пункта), ОАО «ЛУКОЙЛ» (-17,32 пункта), ОАО «Газпром» (-17,15 пункта).</w:t>
      </w:r>
    </w:p>
    <w:p w:rsidR="00D471FF" w:rsidRPr="00AB01C9" w:rsidRDefault="00D471FF" w:rsidP="00AB01C9">
      <w:pPr>
        <w:shd w:val="clear" w:color="auto" w:fill="FFFFFF"/>
        <w:spacing w:after="0" w:line="360" w:lineRule="auto"/>
        <w:ind w:firstLine="709"/>
        <w:jc w:val="both"/>
        <w:rPr>
          <w:rFonts w:ascii="Times New Roman" w:hAnsi="Times New Roman"/>
          <w:sz w:val="28"/>
          <w:szCs w:val="28"/>
        </w:rPr>
      </w:pPr>
      <w:r w:rsidRPr="00AB01C9">
        <w:rPr>
          <w:rFonts w:ascii="Times New Roman" w:hAnsi="Times New Roman"/>
          <w:sz w:val="28"/>
          <w:szCs w:val="28"/>
        </w:rPr>
        <w:t>Лидерами положительного влияния стали обыкновенные акции ОАО «ОАО РусГидро» (+6,19 пункта)</w:t>
      </w:r>
    </w:p>
    <w:p w:rsidR="00D471FF" w:rsidRPr="00AB01C9" w:rsidRDefault="00D471FF" w:rsidP="00AB01C9">
      <w:pPr>
        <w:shd w:val="clear" w:color="auto" w:fill="FFFFFF"/>
        <w:spacing w:after="0" w:line="360" w:lineRule="auto"/>
        <w:ind w:firstLine="709"/>
        <w:jc w:val="both"/>
        <w:rPr>
          <w:rFonts w:ascii="Times New Roman" w:hAnsi="Times New Roman"/>
          <w:sz w:val="28"/>
          <w:szCs w:val="28"/>
        </w:rPr>
      </w:pPr>
      <w:r w:rsidRPr="00AB01C9">
        <w:rPr>
          <w:rFonts w:ascii="Times New Roman" w:hAnsi="Times New Roman"/>
          <w:sz w:val="28"/>
          <w:szCs w:val="28"/>
        </w:rPr>
        <w:t>Более 60% суммарной капитализации индекса РТС приходится на нефтегазовый сектор. Среди остальных отраслей выделяются также финансовый сектор – вес в индексе 15,35% и металлургия (10,72%).</w:t>
      </w:r>
    </w:p>
    <w:p w:rsidR="00D471FF" w:rsidRPr="00AB01C9" w:rsidRDefault="00D471FF" w:rsidP="00AB01C9">
      <w:pPr>
        <w:shd w:val="clear" w:color="auto" w:fill="FFFFFF"/>
        <w:spacing w:after="0" w:line="360" w:lineRule="auto"/>
        <w:ind w:firstLine="709"/>
        <w:jc w:val="both"/>
        <w:rPr>
          <w:rFonts w:ascii="Times New Roman" w:hAnsi="Times New Roman"/>
          <w:sz w:val="28"/>
          <w:szCs w:val="28"/>
        </w:rPr>
      </w:pPr>
      <w:r w:rsidRPr="00AB01C9">
        <w:rPr>
          <w:rFonts w:ascii="Times New Roman" w:hAnsi="Times New Roman"/>
          <w:sz w:val="28"/>
          <w:szCs w:val="28"/>
        </w:rPr>
        <w:t>Наибольший вклад в снижение Индекса РТС по итогам ноября внесли нефтегазовый сектор (-54,52 пункта), финансовый сектор (-27,29 пункта) и металлургия (-19,17 пункта).</w:t>
      </w:r>
    </w:p>
    <w:p w:rsidR="00D471FF" w:rsidRPr="00AB01C9" w:rsidRDefault="00D471FF" w:rsidP="00AB01C9">
      <w:pPr>
        <w:shd w:val="clear" w:color="auto" w:fill="FFFFFF"/>
        <w:spacing w:after="0" w:line="360" w:lineRule="auto"/>
        <w:ind w:firstLine="709"/>
        <w:jc w:val="both"/>
        <w:rPr>
          <w:rFonts w:ascii="Times New Roman" w:hAnsi="Times New Roman"/>
          <w:sz w:val="28"/>
          <w:szCs w:val="28"/>
        </w:rPr>
      </w:pPr>
      <w:r w:rsidRPr="00AB01C9">
        <w:rPr>
          <w:rFonts w:ascii="Times New Roman" w:hAnsi="Times New Roman"/>
          <w:sz w:val="28"/>
          <w:szCs w:val="28"/>
        </w:rPr>
        <w:t>Результаты динамики РТС</w:t>
      </w:r>
      <w:r w:rsidR="00AB01C9">
        <w:rPr>
          <w:rFonts w:ascii="Times New Roman" w:hAnsi="Times New Roman"/>
          <w:sz w:val="28"/>
          <w:szCs w:val="28"/>
        </w:rPr>
        <w:t xml:space="preserve"> </w:t>
      </w:r>
      <w:r w:rsidRPr="00AB01C9">
        <w:rPr>
          <w:rFonts w:ascii="Times New Roman" w:hAnsi="Times New Roman"/>
          <w:sz w:val="28"/>
          <w:szCs w:val="28"/>
        </w:rPr>
        <w:t>в ноябре 2008 года</w:t>
      </w:r>
      <w:r w:rsidR="00AB01C9">
        <w:rPr>
          <w:rFonts w:ascii="Times New Roman" w:hAnsi="Times New Roman"/>
          <w:sz w:val="28"/>
          <w:szCs w:val="28"/>
        </w:rPr>
        <w:t xml:space="preserve"> </w:t>
      </w:r>
      <w:r w:rsidRPr="00AB01C9">
        <w:rPr>
          <w:rFonts w:ascii="Times New Roman" w:hAnsi="Times New Roman"/>
          <w:sz w:val="28"/>
          <w:szCs w:val="28"/>
        </w:rPr>
        <w:t>по фьючерсным</w:t>
      </w:r>
      <w:r w:rsidR="00AB01C9">
        <w:rPr>
          <w:rFonts w:ascii="Times New Roman" w:hAnsi="Times New Roman"/>
          <w:sz w:val="28"/>
          <w:szCs w:val="28"/>
        </w:rPr>
        <w:t xml:space="preserve"> </w:t>
      </w:r>
      <w:r w:rsidRPr="00AB01C9">
        <w:rPr>
          <w:rFonts w:ascii="Times New Roman" w:hAnsi="Times New Roman"/>
          <w:sz w:val="28"/>
          <w:szCs w:val="28"/>
        </w:rPr>
        <w:t>контрактам отражен на рис. 8</w:t>
      </w:r>
      <w:r w:rsidR="001F29A7" w:rsidRPr="00AB01C9">
        <w:rPr>
          <w:rFonts w:ascii="Times New Roman" w:hAnsi="Times New Roman"/>
          <w:sz w:val="28"/>
          <w:szCs w:val="28"/>
        </w:rPr>
        <w:t xml:space="preserve"> (см. приложение И)</w:t>
      </w:r>
    </w:p>
    <w:p w:rsidR="00D471FF" w:rsidRPr="00AB01C9" w:rsidRDefault="00D471FF" w:rsidP="00AB01C9">
      <w:pPr>
        <w:shd w:val="clear" w:color="auto" w:fill="FFFFFF"/>
        <w:spacing w:after="0" w:line="360" w:lineRule="auto"/>
        <w:ind w:firstLine="709"/>
        <w:jc w:val="both"/>
        <w:rPr>
          <w:rFonts w:ascii="Times New Roman" w:hAnsi="Times New Roman"/>
          <w:sz w:val="28"/>
          <w:szCs w:val="28"/>
        </w:rPr>
      </w:pPr>
      <w:r w:rsidRPr="00AB01C9">
        <w:rPr>
          <w:rFonts w:ascii="Times New Roman" w:hAnsi="Times New Roman"/>
          <w:sz w:val="28"/>
          <w:szCs w:val="28"/>
        </w:rPr>
        <w:t>Анализ данной</w:t>
      </w:r>
      <w:r w:rsidR="00AB01C9">
        <w:rPr>
          <w:rFonts w:ascii="Times New Roman" w:hAnsi="Times New Roman"/>
          <w:sz w:val="28"/>
          <w:szCs w:val="28"/>
        </w:rPr>
        <w:t xml:space="preserve"> </w:t>
      </w:r>
      <w:r w:rsidRPr="00AB01C9">
        <w:rPr>
          <w:rFonts w:ascii="Times New Roman" w:hAnsi="Times New Roman"/>
          <w:sz w:val="28"/>
          <w:szCs w:val="28"/>
        </w:rPr>
        <w:t>схемы позволяет сделать следующие выводы. Индекс РТС в ноябре 2008г. снизился на 14,90%, при этом декабрьские контракты (RTS-12.08) подешевели на 17,13%, а мартовские (RTS-03.09) на 16,79%.</w:t>
      </w:r>
    </w:p>
    <w:p w:rsidR="00D471FF" w:rsidRPr="00AB01C9" w:rsidRDefault="00D471FF" w:rsidP="00AB01C9">
      <w:pPr>
        <w:shd w:val="clear" w:color="auto" w:fill="FFFFFF"/>
        <w:spacing w:after="0" w:line="360" w:lineRule="auto"/>
        <w:ind w:firstLine="709"/>
        <w:jc w:val="both"/>
        <w:rPr>
          <w:rFonts w:ascii="Times New Roman" w:hAnsi="Times New Roman"/>
          <w:sz w:val="28"/>
          <w:szCs w:val="28"/>
        </w:rPr>
      </w:pPr>
      <w:r w:rsidRPr="00AB01C9">
        <w:rPr>
          <w:rFonts w:ascii="Times New Roman" w:hAnsi="Times New Roman"/>
          <w:sz w:val="28"/>
          <w:szCs w:val="28"/>
        </w:rPr>
        <w:t>В прошедшем месяцы фьючерсы на Индекс РТС торговались около спота. В конце месяца декабрьские контракты вышли в контанго, опередив основной индикатор фондового рынка, Индекс РТС, на 5,23 пункта. Мартовские фьючерсы закрылись выше базового актива на 13,83 пункта.</w:t>
      </w:r>
    </w:p>
    <w:p w:rsidR="00D471FF" w:rsidRPr="00AB01C9" w:rsidRDefault="00D471FF" w:rsidP="00AB01C9">
      <w:pPr>
        <w:shd w:val="clear" w:color="auto" w:fill="FFFFFF"/>
        <w:spacing w:after="0" w:line="360" w:lineRule="auto"/>
        <w:ind w:firstLine="709"/>
        <w:jc w:val="both"/>
        <w:rPr>
          <w:rFonts w:ascii="Times New Roman" w:hAnsi="Times New Roman"/>
          <w:sz w:val="28"/>
          <w:szCs w:val="28"/>
        </w:rPr>
      </w:pPr>
      <w:r w:rsidRPr="00AB01C9">
        <w:rPr>
          <w:rFonts w:ascii="Times New Roman" w:hAnsi="Times New Roman"/>
          <w:sz w:val="28"/>
          <w:szCs w:val="28"/>
        </w:rPr>
        <w:t>Открытый интерес инвесторов в контрактах к фьючерсам на Индекс РТС вырос на 13,79%.</w:t>
      </w:r>
    </w:p>
    <w:p w:rsidR="00D471FF" w:rsidRPr="00AB01C9" w:rsidRDefault="00D471FF" w:rsidP="00AB01C9">
      <w:pPr>
        <w:shd w:val="clear" w:color="auto" w:fill="FFFFFF"/>
        <w:spacing w:after="0" w:line="360" w:lineRule="auto"/>
        <w:ind w:firstLine="709"/>
        <w:jc w:val="both"/>
        <w:rPr>
          <w:rFonts w:ascii="Times New Roman" w:hAnsi="Times New Roman"/>
          <w:sz w:val="28"/>
          <w:szCs w:val="28"/>
        </w:rPr>
      </w:pPr>
      <w:r w:rsidRPr="00AB01C9">
        <w:rPr>
          <w:rFonts w:ascii="Times New Roman" w:hAnsi="Times New Roman"/>
          <w:sz w:val="28"/>
          <w:szCs w:val="28"/>
        </w:rPr>
        <w:t>Результаты</w:t>
      </w:r>
      <w:r w:rsidR="00AB01C9">
        <w:rPr>
          <w:rFonts w:ascii="Times New Roman" w:hAnsi="Times New Roman"/>
          <w:sz w:val="28"/>
          <w:szCs w:val="28"/>
        </w:rPr>
        <w:t xml:space="preserve"> </w:t>
      </w:r>
      <w:r w:rsidRPr="00AB01C9">
        <w:rPr>
          <w:rFonts w:ascii="Times New Roman" w:hAnsi="Times New Roman"/>
          <w:sz w:val="28"/>
          <w:szCs w:val="28"/>
        </w:rPr>
        <w:t>ликвидности акций «второго</w:t>
      </w:r>
      <w:r w:rsidR="00AB01C9">
        <w:rPr>
          <w:rFonts w:ascii="Times New Roman" w:hAnsi="Times New Roman"/>
          <w:sz w:val="28"/>
          <w:szCs w:val="28"/>
        </w:rPr>
        <w:t xml:space="preserve"> </w:t>
      </w:r>
      <w:r w:rsidRPr="00AB01C9">
        <w:rPr>
          <w:rFonts w:ascii="Times New Roman" w:hAnsi="Times New Roman"/>
          <w:sz w:val="28"/>
          <w:szCs w:val="28"/>
        </w:rPr>
        <w:t>эшелона»</w:t>
      </w:r>
      <w:r w:rsidR="00AB01C9">
        <w:rPr>
          <w:rFonts w:ascii="Times New Roman" w:hAnsi="Times New Roman"/>
          <w:sz w:val="28"/>
          <w:szCs w:val="28"/>
        </w:rPr>
        <w:t xml:space="preserve"> </w:t>
      </w:r>
      <w:r w:rsidRPr="00AB01C9">
        <w:rPr>
          <w:rFonts w:ascii="Times New Roman" w:hAnsi="Times New Roman"/>
          <w:sz w:val="28"/>
          <w:szCs w:val="28"/>
        </w:rPr>
        <w:t>отражены на рис. 9</w:t>
      </w:r>
      <w:r w:rsidR="001F29A7" w:rsidRPr="00AB01C9">
        <w:rPr>
          <w:rFonts w:ascii="Times New Roman" w:hAnsi="Times New Roman"/>
          <w:sz w:val="28"/>
          <w:szCs w:val="28"/>
        </w:rPr>
        <w:t xml:space="preserve"> (Приложение К)</w:t>
      </w:r>
    </w:p>
    <w:p w:rsidR="00D471FF" w:rsidRPr="00AB01C9" w:rsidRDefault="00D471FF" w:rsidP="00AB01C9">
      <w:pPr>
        <w:shd w:val="clear" w:color="auto" w:fill="FFFFFF"/>
        <w:spacing w:after="0" w:line="360" w:lineRule="auto"/>
        <w:ind w:firstLine="709"/>
        <w:jc w:val="both"/>
        <w:rPr>
          <w:rFonts w:ascii="Times New Roman" w:hAnsi="Times New Roman"/>
          <w:sz w:val="28"/>
          <w:szCs w:val="28"/>
        </w:rPr>
      </w:pPr>
      <w:r w:rsidRPr="00AB01C9">
        <w:rPr>
          <w:rFonts w:ascii="Times New Roman" w:hAnsi="Times New Roman"/>
          <w:sz w:val="28"/>
          <w:szCs w:val="28"/>
        </w:rPr>
        <w:t>Анализ данной</w:t>
      </w:r>
      <w:r w:rsidR="00AB01C9">
        <w:rPr>
          <w:rFonts w:ascii="Times New Roman" w:hAnsi="Times New Roman"/>
          <w:sz w:val="28"/>
          <w:szCs w:val="28"/>
        </w:rPr>
        <w:t xml:space="preserve"> </w:t>
      </w:r>
      <w:r w:rsidRPr="00AB01C9">
        <w:rPr>
          <w:rFonts w:ascii="Times New Roman" w:hAnsi="Times New Roman"/>
          <w:sz w:val="28"/>
          <w:szCs w:val="28"/>
        </w:rPr>
        <w:t>схемы</w:t>
      </w:r>
      <w:r w:rsidR="00AB01C9">
        <w:rPr>
          <w:rFonts w:ascii="Times New Roman" w:hAnsi="Times New Roman"/>
          <w:sz w:val="28"/>
          <w:szCs w:val="28"/>
        </w:rPr>
        <w:t xml:space="preserve"> </w:t>
      </w:r>
      <w:r w:rsidRPr="00AB01C9">
        <w:rPr>
          <w:rFonts w:ascii="Times New Roman" w:hAnsi="Times New Roman"/>
          <w:sz w:val="28"/>
          <w:szCs w:val="28"/>
        </w:rPr>
        <w:t>также позволяет нам сделать следующие выводы</w:t>
      </w:r>
      <w:r w:rsidR="00AB01C9">
        <w:rPr>
          <w:rFonts w:ascii="Times New Roman" w:hAnsi="Times New Roman"/>
          <w:sz w:val="28"/>
          <w:szCs w:val="28"/>
        </w:rPr>
        <w:t xml:space="preserve"> </w:t>
      </w:r>
      <w:r w:rsidRPr="00AB01C9">
        <w:rPr>
          <w:rFonts w:ascii="Times New Roman" w:hAnsi="Times New Roman"/>
          <w:sz w:val="28"/>
          <w:szCs w:val="28"/>
        </w:rPr>
        <w:t>по характеристики динамики</w:t>
      </w:r>
      <w:r w:rsidR="00AB01C9">
        <w:rPr>
          <w:rFonts w:ascii="Times New Roman" w:hAnsi="Times New Roman"/>
          <w:sz w:val="28"/>
          <w:szCs w:val="28"/>
        </w:rPr>
        <w:t xml:space="preserve"> </w:t>
      </w:r>
      <w:r w:rsidRPr="00AB01C9">
        <w:rPr>
          <w:rFonts w:ascii="Times New Roman" w:hAnsi="Times New Roman"/>
          <w:sz w:val="28"/>
          <w:szCs w:val="28"/>
        </w:rPr>
        <w:t>ликвидности</w:t>
      </w:r>
      <w:r w:rsidR="00AB01C9">
        <w:rPr>
          <w:rFonts w:ascii="Times New Roman" w:hAnsi="Times New Roman"/>
          <w:sz w:val="28"/>
          <w:szCs w:val="28"/>
        </w:rPr>
        <w:t xml:space="preserve"> </w:t>
      </w:r>
      <w:r w:rsidRPr="00AB01C9">
        <w:rPr>
          <w:rFonts w:ascii="Times New Roman" w:hAnsi="Times New Roman"/>
          <w:sz w:val="28"/>
          <w:szCs w:val="28"/>
        </w:rPr>
        <w:t>акций «второго эшелона»</w:t>
      </w:r>
      <w:r w:rsidR="00AB01C9">
        <w:rPr>
          <w:rFonts w:ascii="Times New Roman" w:hAnsi="Times New Roman"/>
          <w:sz w:val="28"/>
          <w:szCs w:val="28"/>
        </w:rPr>
        <w:t xml:space="preserve"> </w:t>
      </w:r>
      <w:r w:rsidRPr="00AB01C9">
        <w:rPr>
          <w:rFonts w:ascii="Times New Roman" w:hAnsi="Times New Roman"/>
          <w:sz w:val="28"/>
          <w:szCs w:val="28"/>
        </w:rPr>
        <w:t>по результатам</w:t>
      </w:r>
      <w:r w:rsidR="00AB01C9">
        <w:rPr>
          <w:rFonts w:ascii="Times New Roman" w:hAnsi="Times New Roman"/>
          <w:sz w:val="28"/>
          <w:szCs w:val="28"/>
        </w:rPr>
        <w:t xml:space="preserve"> </w:t>
      </w:r>
      <w:r w:rsidRPr="00AB01C9">
        <w:rPr>
          <w:rFonts w:ascii="Times New Roman" w:hAnsi="Times New Roman"/>
          <w:sz w:val="28"/>
          <w:szCs w:val="28"/>
        </w:rPr>
        <w:t>ноябрьских торгов</w:t>
      </w:r>
      <w:r w:rsidR="00AB01C9">
        <w:rPr>
          <w:rFonts w:ascii="Times New Roman" w:hAnsi="Times New Roman"/>
          <w:sz w:val="28"/>
          <w:szCs w:val="28"/>
        </w:rPr>
        <w:t xml:space="preserve"> </w:t>
      </w:r>
      <w:r w:rsidRPr="00AB01C9">
        <w:rPr>
          <w:rFonts w:ascii="Times New Roman" w:hAnsi="Times New Roman"/>
          <w:sz w:val="28"/>
          <w:szCs w:val="28"/>
        </w:rPr>
        <w:t>на фондовом рынке РТС</w:t>
      </w:r>
    </w:p>
    <w:p w:rsidR="00D471FF" w:rsidRPr="00AB01C9" w:rsidRDefault="00D471FF" w:rsidP="00AB01C9">
      <w:pPr>
        <w:shd w:val="clear" w:color="auto" w:fill="FFFFFF"/>
        <w:spacing w:after="0" w:line="360" w:lineRule="auto"/>
        <w:ind w:firstLine="709"/>
        <w:jc w:val="both"/>
        <w:rPr>
          <w:rFonts w:ascii="Times New Roman" w:hAnsi="Times New Roman"/>
          <w:sz w:val="28"/>
          <w:szCs w:val="28"/>
        </w:rPr>
      </w:pPr>
      <w:r w:rsidRPr="00AB01C9">
        <w:rPr>
          <w:rFonts w:ascii="Times New Roman" w:hAnsi="Times New Roman"/>
          <w:sz w:val="28"/>
          <w:szCs w:val="28"/>
        </w:rPr>
        <w:t>В ноябре 2008 года рынок акций «второго эшелона» продемонстрировал снижение.</w:t>
      </w:r>
    </w:p>
    <w:p w:rsidR="00D471FF" w:rsidRPr="00AB01C9" w:rsidRDefault="00D471FF" w:rsidP="00AB01C9">
      <w:pPr>
        <w:shd w:val="clear" w:color="auto" w:fill="FFFFFF"/>
        <w:spacing w:after="0" w:line="360" w:lineRule="auto"/>
        <w:ind w:firstLine="709"/>
        <w:jc w:val="both"/>
        <w:rPr>
          <w:rFonts w:ascii="Times New Roman" w:hAnsi="Times New Roman"/>
          <w:sz w:val="28"/>
          <w:szCs w:val="28"/>
        </w:rPr>
      </w:pPr>
      <w:r w:rsidRPr="00AB01C9">
        <w:rPr>
          <w:rFonts w:ascii="Times New Roman" w:hAnsi="Times New Roman"/>
          <w:sz w:val="28"/>
          <w:szCs w:val="28"/>
        </w:rPr>
        <w:t xml:space="preserve">Индекс РТС-2 за прошедший месяц опустился на 24,40% до 554,35 (733,29 на 31 октября). По состоянию на конец ноября Индекс РТС-2 был на 76,97% ниже своего закрытия год назад (2407,60 пункта на 30 ноября </w:t>
      </w:r>
      <w:smartTag w:uri="urn:schemas-microsoft-com:office:smarttags" w:element="metricconverter">
        <w:smartTagPr>
          <w:attr w:name="ProductID" w:val="2007 г"/>
        </w:smartTagPr>
        <w:r w:rsidRPr="00AB01C9">
          <w:rPr>
            <w:rFonts w:ascii="Times New Roman" w:hAnsi="Times New Roman"/>
            <w:sz w:val="28"/>
            <w:szCs w:val="28"/>
          </w:rPr>
          <w:t>2007 г</w:t>
        </w:r>
      </w:smartTag>
      <w:r w:rsidRPr="00AB01C9">
        <w:rPr>
          <w:rFonts w:ascii="Times New Roman" w:hAnsi="Times New Roman"/>
          <w:sz w:val="28"/>
          <w:szCs w:val="28"/>
        </w:rPr>
        <w:t>).</w:t>
      </w:r>
    </w:p>
    <w:p w:rsidR="00D471FF" w:rsidRPr="00AB01C9" w:rsidRDefault="00D471FF" w:rsidP="00AB01C9">
      <w:pPr>
        <w:shd w:val="clear" w:color="auto" w:fill="FFFFFF"/>
        <w:spacing w:after="0" w:line="360" w:lineRule="auto"/>
        <w:ind w:firstLine="709"/>
        <w:jc w:val="both"/>
        <w:rPr>
          <w:rFonts w:ascii="Times New Roman" w:hAnsi="Times New Roman"/>
          <w:sz w:val="28"/>
          <w:szCs w:val="28"/>
        </w:rPr>
      </w:pPr>
      <w:r w:rsidRPr="00AB01C9">
        <w:rPr>
          <w:rFonts w:ascii="Times New Roman" w:hAnsi="Times New Roman"/>
          <w:sz w:val="28"/>
          <w:szCs w:val="28"/>
        </w:rPr>
        <w:t>По результатам месяца 57 из 77 бумаг, входивших в Индекс РТС-2, оказали на его динамику негативное влияние (-200,1 пункта в сумме), 15 ценных бумаг оказывали положительное влияние (+21,2 пункта в сумме).</w:t>
      </w:r>
    </w:p>
    <w:p w:rsidR="00D471FF" w:rsidRPr="00AB01C9" w:rsidRDefault="00D471FF" w:rsidP="00AB01C9">
      <w:pPr>
        <w:shd w:val="clear" w:color="auto" w:fill="FFFFFF"/>
        <w:spacing w:after="0" w:line="360" w:lineRule="auto"/>
        <w:ind w:firstLine="709"/>
        <w:jc w:val="both"/>
        <w:rPr>
          <w:rFonts w:ascii="Times New Roman" w:hAnsi="Times New Roman"/>
          <w:sz w:val="28"/>
          <w:szCs w:val="28"/>
        </w:rPr>
      </w:pPr>
      <w:r w:rsidRPr="00AB01C9">
        <w:rPr>
          <w:rFonts w:ascii="Times New Roman" w:hAnsi="Times New Roman"/>
          <w:sz w:val="28"/>
          <w:szCs w:val="28"/>
        </w:rPr>
        <w:t>Цена 5 акций за месяц не изменилась.</w:t>
      </w:r>
    </w:p>
    <w:p w:rsidR="00D471FF" w:rsidRPr="00AB01C9" w:rsidRDefault="00D471FF" w:rsidP="00AB01C9">
      <w:pPr>
        <w:shd w:val="clear" w:color="auto" w:fill="FFFFFF"/>
        <w:spacing w:after="0" w:line="360" w:lineRule="auto"/>
        <w:ind w:firstLine="709"/>
        <w:jc w:val="both"/>
        <w:rPr>
          <w:rFonts w:ascii="Times New Roman" w:hAnsi="Times New Roman"/>
          <w:sz w:val="28"/>
          <w:szCs w:val="28"/>
        </w:rPr>
      </w:pPr>
      <w:r w:rsidRPr="00AB01C9">
        <w:rPr>
          <w:rFonts w:ascii="Times New Roman" w:hAnsi="Times New Roman"/>
          <w:sz w:val="28"/>
          <w:szCs w:val="28"/>
        </w:rPr>
        <w:t>Наибольшее отрицательное влияние на Индекс РТС-2 оказало снижение цен на обыкновенные акции ОАО «КАМАЗ» (-17,89 пункта), ОАО «Седьмой Континент» (-16,61 пункта) и ОАО «Распадская» (-15,15 пункта).</w:t>
      </w:r>
    </w:p>
    <w:p w:rsidR="00D471FF" w:rsidRPr="00AB01C9" w:rsidRDefault="00D471FF" w:rsidP="00AB01C9">
      <w:pPr>
        <w:shd w:val="clear" w:color="auto" w:fill="FFFFFF"/>
        <w:spacing w:after="0" w:line="360" w:lineRule="auto"/>
        <w:ind w:firstLine="709"/>
        <w:jc w:val="both"/>
        <w:rPr>
          <w:rFonts w:ascii="Times New Roman" w:hAnsi="Times New Roman"/>
          <w:sz w:val="28"/>
          <w:szCs w:val="28"/>
        </w:rPr>
      </w:pPr>
      <w:r w:rsidRPr="00AB01C9">
        <w:rPr>
          <w:rFonts w:ascii="Times New Roman" w:hAnsi="Times New Roman"/>
          <w:sz w:val="28"/>
          <w:szCs w:val="28"/>
        </w:rPr>
        <w:t>Наиболее положительно на Индекс РТС-2 повлиял рост обыкновенных акций ОАО «Московская объединенная электросетевая компания» (+6,16 пункта).</w:t>
      </w:r>
    </w:p>
    <w:p w:rsidR="00D471FF" w:rsidRPr="00AB01C9" w:rsidRDefault="00D471FF" w:rsidP="00AB01C9">
      <w:pPr>
        <w:shd w:val="clear" w:color="auto" w:fill="FFFFFF"/>
        <w:spacing w:after="0" w:line="360" w:lineRule="auto"/>
        <w:ind w:firstLine="709"/>
        <w:jc w:val="both"/>
        <w:rPr>
          <w:rFonts w:ascii="Times New Roman" w:hAnsi="Times New Roman"/>
          <w:sz w:val="28"/>
          <w:szCs w:val="28"/>
        </w:rPr>
      </w:pPr>
      <w:r w:rsidRPr="00AB01C9">
        <w:rPr>
          <w:rFonts w:ascii="Times New Roman" w:hAnsi="Times New Roman"/>
          <w:sz w:val="28"/>
          <w:szCs w:val="28"/>
        </w:rPr>
        <w:t>Наибольший вес в Индексе «второго эшелона» занимают следующие сектора экономики: электроэнергетика (25,6%), потребительские товары и торговля (12,6%), телекоммуникации (12,5%). Наибольший вклад в снижение Индекса РТС-2 в ноябре внесли ценные бумаги промышленности (-44,64 пункта в сумме), потребительского сектора (-37,31 пункта) и телекоммуникаций (-27,53 пункта).</w:t>
      </w:r>
    </w:p>
    <w:p w:rsidR="00D471FF" w:rsidRPr="00AB01C9" w:rsidRDefault="00D471FF" w:rsidP="00AB01C9">
      <w:pPr>
        <w:shd w:val="clear" w:color="auto" w:fill="FFFFFF"/>
        <w:spacing w:after="0" w:line="360" w:lineRule="auto"/>
        <w:ind w:firstLine="709"/>
        <w:jc w:val="both"/>
        <w:rPr>
          <w:rFonts w:ascii="Times New Roman" w:hAnsi="Times New Roman"/>
          <w:sz w:val="28"/>
          <w:szCs w:val="28"/>
        </w:rPr>
      </w:pPr>
      <w:r w:rsidRPr="00AB01C9">
        <w:rPr>
          <w:rFonts w:ascii="Times New Roman" w:hAnsi="Times New Roman"/>
          <w:sz w:val="28"/>
          <w:szCs w:val="28"/>
        </w:rPr>
        <w:t>Общий обзор динамики РТС</w:t>
      </w:r>
      <w:r w:rsidR="00AB01C9">
        <w:rPr>
          <w:rFonts w:ascii="Times New Roman" w:hAnsi="Times New Roman"/>
          <w:sz w:val="28"/>
          <w:szCs w:val="28"/>
        </w:rPr>
        <w:t xml:space="preserve"> </w:t>
      </w:r>
      <w:r w:rsidRPr="00AB01C9">
        <w:rPr>
          <w:rFonts w:ascii="Times New Roman" w:hAnsi="Times New Roman"/>
          <w:sz w:val="28"/>
          <w:szCs w:val="28"/>
        </w:rPr>
        <w:t>по результатам ноябрьских торгов</w:t>
      </w:r>
      <w:r w:rsidR="00AB01C9">
        <w:rPr>
          <w:rFonts w:ascii="Times New Roman" w:hAnsi="Times New Roman"/>
          <w:sz w:val="28"/>
          <w:szCs w:val="28"/>
        </w:rPr>
        <w:t xml:space="preserve"> </w:t>
      </w:r>
      <w:r w:rsidRPr="00AB01C9">
        <w:rPr>
          <w:rFonts w:ascii="Times New Roman" w:hAnsi="Times New Roman"/>
          <w:sz w:val="28"/>
          <w:szCs w:val="28"/>
        </w:rPr>
        <w:t>отражен в аналитической таблице 3</w:t>
      </w:r>
    </w:p>
    <w:p w:rsidR="00D471FF" w:rsidRPr="00AB01C9" w:rsidRDefault="00B4273D" w:rsidP="00AB01C9">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D471FF" w:rsidRPr="00AB01C9">
        <w:rPr>
          <w:rFonts w:ascii="Times New Roman" w:hAnsi="Times New Roman"/>
          <w:sz w:val="28"/>
          <w:szCs w:val="28"/>
        </w:rPr>
        <w:t>Таблица 3</w:t>
      </w:r>
    </w:p>
    <w:p w:rsidR="00D471FF" w:rsidRPr="00AB01C9" w:rsidRDefault="00D471FF" w:rsidP="00AB01C9">
      <w:pPr>
        <w:spacing w:after="0" w:line="360" w:lineRule="auto"/>
        <w:ind w:firstLine="709"/>
        <w:jc w:val="both"/>
        <w:rPr>
          <w:rFonts w:ascii="Times New Roman" w:hAnsi="Times New Roman"/>
          <w:sz w:val="28"/>
          <w:szCs w:val="28"/>
        </w:rPr>
      </w:pPr>
      <w:r w:rsidRPr="00AB01C9">
        <w:rPr>
          <w:rFonts w:ascii="Times New Roman" w:hAnsi="Times New Roman"/>
          <w:sz w:val="28"/>
          <w:szCs w:val="28"/>
        </w:rPr>
        <w:t>Аналитическая</w:t>
      </w:r>
      <w:r w:rsidR="00AB01C9">
        <w:rPr>
          <w:rFonts w:ascii="Times New Roman" w:hAnsi="Times New Roman"/>
          <w:sz w:val="28"/>
          <w:szCs w:val="28"/>
        </w:rPr>
        <w:t xml:space="preserve"> </w:t>
      </w:r>
      <w:r w:rsidRPr="00AB01C9">
        <w:rPr>
          <w:rFonts w:ascii="Times New Roman" w:hAnsi="Times New Roman"/>
          <w:sz w:val="28"/>
          <w:szCs w:val="28"/>
        </w:rPr>
        <w:t>таблица индексов РТС</w:t>
      </w:r>
      <w:r w:rsidR="00AB01C9">
        <w:rPr>
          <w:rFonts w:ascii="Times New Roman" w:hAnsi="Times New Roman"/>
          <w:sz w:val="28"/>
          <w:szCs w:val="28"/>
        </w:rPr>
        <w:t xml:space="preserve"> </w:t>
      </w:r>
      <w:r w:rsidRPr="00AB01C9">
        <w:rPr>
          <w:rFonts w:ascii="Times New Roman" w:hAnsi="Times New Roman"/>
          <w:sz w:val="28"/>
          <w:szCs w:val="28"/>
        </w:rPr>
        <w:t>по результатам ноябрьских торгов</w:t>
      </w:r>
    </w:p>
    <w:p w:rsidR="00D471FF" w:rsidRPr="00AB01C9" w:rsidRDefault="0072474E" w:rsidP="00AB01C9">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pict>
          <v:shape id="_x0000_i1027" type="#_x0000_t75" style="width:421.5pt;height:192.75pt">
            <v:imagedata r:id="rId9" o:title=""/>
          </v:shape>
        </w:pict>
      </w:r>
    </w:p>
    <w:p w:rsidR="00B4273D" w:rsidRDefault="00B4273D" w:rsidP="00AB01C9">
      <w:pPr>
        <w:shd w:val="clear" w:color="auto" w:fill="FFFFFF"/>
        <w:spacing w:after="0" w:line="360" w:lineRule="auto"/>
        <w:ind w:firstLine="709"/>
        <w:jc w:val="both"/>
        <w:rPr>
          <w:rFonts w:ascii="Times New Roman" w:hAnsi="Times New Roman"/>
          <w:sz w:val="28"/>
          <w:szCs w:val="28"/>
        </w:rPr>
      </w:pPr>
    </w:p>
    <w:p w:rsidR="00D471FF" w:rsidRPr="00AB01C9" w:rsidRDefault="00D471FF" w:rsidP="00AB01C9">
      <w:pPr>
        <w:shd w:val="clear" w:color="auto" w:fill="FFFFFF"/>
        <w:spacing w:after="0" w:line="360" w:lineRule="auto"/>
        <w:ind w:firstLine="709"/>
        <w:jc w:val="both"/>
        <w:rPr>
          <w:rFonts w:ascii="Times New Roman" w:hAnsi="Times New Roman"/>
          <w:sz w:val="28"/>
          <w:szCs w:val="28"/>
        </w:rPr>
      </w:pPr>
      <w:r w:rsidRPr="00AB01C9">
        <w:rPr>
          <w:rFonts w:ascii="Times New Roman" w:hAnsi="Times New Roman"/>
          <w:sz w:val="28"/>
          <w:szCs w:val="28"/>
        </w:rPr>
        <w:t>Анализ данной</w:t>
      </w:r>
      <w:r w:rsidR="00AB01C9">
        <w:rPr>
          <w:rFonts w:ascii="Times New Roman" w:hAnsi="Times New Roman"/>
          <w:sz w:val="28"/>
          <w:szCs w:val="28"/>
        </w:rPr>
        <w:t xml:space="preserve"> </w:t>
      </w:r>
      <w:r w:rsidRPr="00AB01C9">
        <w:rPr>
          <w:rFonts w:ascii="Times New Roman" w:hAnsi="Times New Roman"/>
          <w:sz w:val="28"/>
          <w:szCs w:val="28"/>
        </w:rPr>
        <w:t>таблицы позволяет сделать</w:t>
      </w:r>
      <w:r w:rsidR="00AB01C9">
        <w:rPr>
          <w:rFonts w:ascii="Times New Roman" w:hAnsi="Times New Roman"/>
          <w:sz w:val="28"/>
          <w:szCs w:val="28"/>
        </w:rPr>
        <w:t xml:space="preserve"> </w:t>
      </w:r>
      <w:r w:rsidRPr="00AB01C9">
        <w:rPr>
          <w:rFonts w:ascii="Times New Roman" w:hAnsi="Times New Roman"/>
          <w:sz w:val="28"/>
          <w:szCs w:val="28"/>
        </w:rPr>
        <w:t xml:space="preserve">ряд следующих выводов. </w:t>
      </w:r>
    </w:p>
    <w:p w:rsidR="00D471FF" w:rsidRPr="00AB01C9" w:rsidRDefault="00D471FF" w:rsidP="00AB01C9">
      <w:pPr>
        <w:shd w:val="clear" w:color="auto" w:fill="FFFFFF"/>
        <w:spacing w:after="0" w:line="360" w:lineRule="auto"/>
        <w:ind w:firstLine="709"/>
        <w:jc w:val="both"/>
        <w:rPr>
          <w:rFonts w:ascii="Times New Roman" w:hAnsi="Times New Roman"/>
          <w:sz w:val="28"/>
          <w:szCs w:val="28"/>
        </w:rPr>
      </w:pPr>
      <w:r w:rsidRPr="00AB01C9">
        <w:rPr>
          <w:rFonts w:ascii="Times New Roman" w:hAnsi="Times New Roman"/>
          <w:sz w:val="28"/>
          <w:szCs w:val="28"/>
        </w:rPr>
        <w:t>В ноябре практически все сектора экономики, представленные на российском фондовом рынке, продемонстрировали негативную динамику.</w:t>
      </w:r>
    </w:p>
    <w:p w:rsidR="00D471FF" w:rsidRPr="00AB01C9" w:rsidRDefault="00D471FF" w:rsidP="00AB01C9">
      <w:pPr>
        <w:shd w:val="clear" w:color="auto" w:fill="FFFFFF"/>
        <w:spacing w:after="0" w:line="360" w:lineRule="auto"/>
        <w:ind w:firstLine="709"/>
        <w:jc w:val="both"/>
        <w:rPr>
          <w:rFonts w:ascii="Times New Roman" w:hAnsi="Times New Roman"/>
          <w:sz w:val="28"/>
          <w:szCs w:val="28"/>
        </w:rPr>
      </w:pPr>
      <w:r w:rsidRPr="00AB01C9">
        <w:rPr>
          <w:rFonts w:ascii="Times New Roman" w:hAnsi="Times New Roman"/>
          <w:sz w:val="28"/>
          <w:szCs w:val="28"/>
        </w:rPr>
        <w:t>Лидером снижения стала промышленность: Индекс РТС – Промышленность опустился на 49,21%. Значительное понижение показал потребительский сектор: уменьшение Индекса РТС – потребительские товары и розничная торговля составило 33,33%.</w:t>
      </w:r>
    </w:p>
    <w:p w:rsidR="00D471FF" w:rsidRPr="00AB01C9" w:rsidRDefault="00D471FF" w:rsidP="00AB01C9">
      <w:pPr>
        <w:shd w:val="clear" w:color="auto" w:fill="FFFFFF"/>
        <w:spacing w:after="0" w:line="360" w:lineRule="auto"/>
        <w:ind w:firstLine="709"/>
        <w:jc w:val="both"/>
        <w:rPr>
          <w:rFonts w:ascii="Times New Roman" w:hAnsi="Times New Roman"/>
          <w:sz w:val="28"/>
          <w:szCs w:val="28"/>
        </w:rPr>
      </w:pPr>
      <w:r w:rsidRPr="00AB01C9">
        <w:rPr>
          <w:rFonts w:ascii="Times New Roman" w:hAnsi="Times New Roman"/>
          <w:sz w:val="28"/>
          <w:szCs w:val="28"/>
        </w:rPr>
        <w:t>Лучше остальных выглядела электроэнергетика: Индекс РТС - Электроэнергетика вырос на</w:t>
      </w:r>
      <w:r w:rsidR="00AB01C9">
        <w:rPr>
          <w:rFonts w:ascii="Times New Roman" w:hAnsi="Times New Roman"/>
          <w:sz w:val="28"/>
          <w:szCs w:val="28"/>
        </w:rPr>
        <w:t xml:space="preserve"> </w:t>
      </w:r>
      <w:r w:rsidRPr="00AB01C9">
        <w:rPr>
          <w:rFonts w:ascii="Times New Roman" w:hAnsi="Times New Roman"/>
          <w:sz w:val="28"/>
          <w:szCs w:val="28"/>
        </w:rPr>
        <w:t>10,70%.</w:t>
      </w:r>
    </w:p>
    <w:p w:rsidR="00D471FF" w:rsidRPr="00AB01C9" w:rsidRDefault="00D471FF" w:rsidP="00AB01C9">
      <w:pPr>
        <w:shd w:val="clear" w:color="auto" w:fill="FFFFFF"/>
        <w:spacing w:after="0" w:line="360" w:lineRule="auto"/>
        <w:ind w:firstLine="709"/>
        <w:jc w:val="both"/>
        <w:rPr>
          <w:rFonts w:ascii="Times New Roman" w:hAnsi="Times New Roman"/>
          <w:sz w:val="28"/>
          <w:szCs w:val="28"/>
        </w:rPr>
      </w:pPr>
      <w:r w:rsidRPr="00AB01C9">
        <w:rPr>
          <w:rFonts w:ascii="Times New Roman" w:hAnsi="Times New Roman"/>
          <w:sz w:val="28"/>
          <w:szCs w:val="28"/>
        </w:rPr>
        <w:t>Таким</w:t>
      </w:r>
      <w:r w:rsidR="00AB01C9">
        <w:rPr>
          <w:rFonts w:ascii="Times New Roman" w:hAnsi="Times New Roman"/>
          <w:sz w:val="28"/>
          <w:szCs w:val="28"/>
        </w:rPr>
        <w:t xml:space="preserve"> </w:t>
      </w:r>
      <w:r w:rsidRPr="00AB01C9">
        <w:rPr>
          <w:rFonts w:ascii="Times New Roman" w:hAnsi="Times New Roman"/>
          <w:sz w:val="28"/>
          <w:szCs w:val="28"/>
        </w:rPr>
        <w:t>образом,</w:t>
      </w:r>
      <w:r w:rsidR="00AB01C9">
        <w:rPr>
          <w:rFonts w:ascii="Times New Roman" w:hAnsi="Times New Roman"/>
          <w:sz w:val="28"/>
          <w:szCs w:val="28"/>
        </w:rPr>
        <w:t xml:space="preserve"> </w:t>
      </w:r>
      <w:r w:rsidRPr="00AB01C9">
        <w:rPr>
          <w:rFonts w:ascii="Times New Roman" w:hAnsi="Times New Roman"/>
          <w:sz w:val="28"/>
          <w:szCs w:val="28"/>
        </w:rPr>
        <w:t>можно сделать вывод о том, что</w:t>
      </w:r>
      <w:r w:rsidR="00AB01C9">
        <w:rPr>
          <w:rFonts w:ascii="Times New Roman" w:hAnsi="Times New Roman"/>
          <w:sz w:val="28"/>
          <w:szCs w:val="28"/>
        </w:rPr>
        <w:t xml:space="preserve"> </w:t>
      </w:r>
      <w:r w:rsidRPr="00AB01C9">
        <w:rPr>
          <w:rFonts w:ascii="Times New Roman" w:hAnsi="Times New Roman"/>
          <w:sz w:val="28"/>
          <w:szCs w:val="28"/>
        </w:rPr>
        <w:t>декабрьский кризис на фондовом рынке РТС</w:t>
      </w:r>
      <w:r w:rsidR="00AB01C9">
        <w:rPr>
          <w:rFonts w:ascii="Times New Roman" w:hAnsi="Times New Roman"/>
          <w:sz w:val="28"/>
          <w:szCs w:val="28"/>
        </w:rPr>
        <w:t xml:space="preserve"> </w:t>
      </w:r>
      <w:r w:rsidRPr="00AB01C9">
        <w:rPr>
          <w:rFonts w:ascii="Times New Roman" w:hAnsi="Times New Roman"/>
          <w:sz w:val="28"/>
          <w:szCs w:val="28"/>
        </w:rPr>
        <w:t>был закономерным следствием</w:t>
      </w:r>
      <w:r w:rsidR="00AB01C9">
        <w:rPr>
          <w:rFonts w:ascii="Times New Roman" w:hAnsi="Times New Roman"/>
          <w:sz w:val="28"/>
          <w:szCs w:val="28"/>
        </w:rPr>
        <w:t xml:space="preserve"> </w:t>
      </w:r>
      <w:r w:rsidRPr="00AB01C9">
        <w:rPr>
          <w:rFonts w:ascii="Times New Roman" w:hAnsi="Times New Roman"/>
          <w:sz w:val="28"/>
          <w:szCs w:val="28"/>
        </w:rPr>
        <w:t>предыдущих негативных тенденций в развитии фондового рынка</w:t>
      </w:r>
      <w:r w:rsidR="00AB01C9">
        <w:rPr>
          <w:rFonts w:ascii="Times New Roman" w:hAnsi="Times New Roman"/>
          <w:sz w:val="28"/>
          <w:szCs w:val="28"/>
        </w:rPr>
        <w:t xml:space="preserve"> </w:t>
      </w:r>
      <w:r w:rsidRPr="00AB01C9">
        <w:rPr>
          <w:rFonts w:ascii="Times New Roman" w:hAnsi="Times New Roman"/>
          <w:sz w:val="28"/>
          <w:szCs w:val="28"/>
        </w:rPr>
        <w:t>РТС. На протяжении трех месяцев – с сентября</w:t>
      </w:r>
      <w:r w:rsidR="00AB01C9">
        <w:rPr>
          <w:rFonts w:ascii="Times New Roman" w:hAnsi="Times New Roman"/>
          <w:sz w:val="28"/>
          <w:szCs w:val="28"/>
        </w:rPr>
        <w:t xml:space="preserve"> </w:t>
      </w:r>
      <w:r w:rsidRPr="00AB01C9">
        <w:rPr>
          <w:rFonts w:ascii="Times New Roman" w:hAnsi="Times New Roman"/>
          <w:sz w:val="28"/>
          <w:szCs w:val="28"/>
        </w:rPr>
        <w:t>по ноябрь</w:t>
      </w:r>
      <w:r w:rsidR="00AB01C9">
        <w:rPr>
          <w:rFonts w:ascii="Times New Roman" w:hAnsi="Times New Roman"/>
          <w:sz w:val="28"/>
          <w:szCs w:val="28"/>
        </w:rPr>
        <w:t xml:space="preserve"> </w:t>
      </w:r>
      <w:r w:rsidRPr="00AB01C9">
        <w:rPr>
          <w:rFonts w:ascii="Times New Roman" w:hAnsi="Times New Roman"/>
          <w:sz w:val="28"/>
          <w:szCs w:val="28"/>
        </w:rPr>
        <w:t>2008 года результаты торгов на фондовой бирже РТС</w:t>
      </w:r>
      <w:r w:rsidR="00AB01C9">
        <w:rPr>
          <w:rFonts w:ascii="Times New Roman" w:hAnsi="Times New Roman"/>
          <w:sz w:val="28"/>
          <w:szCs w:val="28"/>
        </w:rPr>
        <w:t xml:space="preserve"> </w:t>
      </w:r>
      <w:r w:rsidRPr="00AB01C9">
        <w:rPr>
          <w:rFonts w:ascii="Times New Roman" w:hAnsi="Times New Roman"/>
          <w:sz w:val="28"/>
          <w:szCs w:val="28"/>
        </w:rPr>
        <w:t>демонстрировали негативную динамику</w:t>
      </w:r>
      <w:r w:rsidR="00AB01C9">
        <w:rPr>
          <w:rFonts w:ascii="Times New Roman" w:hAnsi="Times New Roman"/>
          <w:sz w:val="28"/>
          <w:szCs w:val="28"/>
        </w:rPr>
        <w:t xml:space="preserve"> </w:t>
      </w:r>
      <w:r w:rsidRPr="00AB01C9">
        <w:rPr>
          <w:rFonts w:ascii="Times New Roman" w:hAnsi="Times New Roman"/>
          <w:sz w:val="28"/>
          <w:szCs w:val="28"/>
        </w:rPr>
        <w:t>ликвидности по основным</w:t>
      </w:r>
      <w:r w:rsidR="00AB01C9">
        <w:rPr>
          <w:rFonts w:ascii="Times New Roman" w:hAnsi="Times New Roman"/>
          <w:sz w:val="28"/>
          <w:szCs w:val="28"/>
        </w:rPr>
        <w:t xml:space="preserve"> </w:t>
      </w:r>
      <w:r w:rsidRPr="00AB01C9">
        <w:rPr>
          <w:rFonts w:ascii="Times New Roman" w:hAnsi="Times New Roman"/>
          <w:sz w:val="28"/>
          <w:szCs w:val="28"/>
        </w:rPr>
        <w:t>акциям как</w:t>
      </w:r>
      <w:r w:rsidR="00AB01C9">
        <w:rPr>
          <w:rFonts w:ascii="Times New Roman" w:hAnsi="Times New Roman"/>
          <w:sz w:val="28"/>
          <w:szCs w:val="28"/>
        </w:rPr>
        <w:t xml:space="preserve"> </w:t>
      </w:r>
      <w:r w:rsidRPr="00AB01C9">
        <w:rPr>
          <w:rFonts w:ascii="Times New Roman" w:hAnsi="Times New Roman"/>
          <w:sz w:val="28"/>
          <w:szCs w:val="28"/>
        </w:rPr>
        <w:t>первичного, так и вторичного</w:t>
      </w:r>
      <w:r w:rsidR="00AB01C9">
        <w:rPr>
          <w:rFonts w:ascii="Times New Roman" w:hAnsi="Times New Roman"/>
          <w:sz w:val="28"/>
          <w:szCs w:val="28"/>
        </w:rPr>
        <w:t xml:space="preserve"> </w:t>
      </w:r>
      <w:r w:rsidRPr="00AB01C9">
        <w:rPr>
          <w:rFonts w:ascii="Times New Roman" w:hAnsi="Times New Roman"/>
          <w:sz w:val="28"/>
          <w:szCs w:val="28"/>
        </w:rPr>
        <w:t>эшелонов.</w:t>
      </w:r>
    </w:p>
    <w:p w:rsidR="00D471FF" w:rsidRPr="00AB01C9" w:rsidRDefault="00D471FF" w:rsidP="00AB01C9">
      <w:pPr>
        <w:shd w:val="clear" w:color="auto" w:fill="FFFFFF"/>
        <w:spacing w:after="0" w:line="360" w:lineRule="auto"/>
        <w:ind w:firstLine="709"/>
        <w:jc w:val="both"/>
        <w:rPr>
          <w:rFonts w:ascii="Times New Roman" w:hAnsi="Times New Roman" w:cs="TimesNewRomanPSMT"/>
          <w:sz w:val="28"/>
        </w:rPr>
      </w:pPr>
    </w:p>
    <w:p w:rsidR="00D471FF" w:rsidRPr="00B4273D" w:rsidRDefault="00B4273D" w:rsidP="00B4273D">
      <w:pPr>
        <w:shd w:val="clear" w:color="auto" w:fill="FFFFFF"/>
        <w:spacing w:after="0" w:line="360" w:lineRule="auto"/>
        <w:ind w:firstLine="709"/>
        <w:jc w:val="center"/>
        <w:rPr>
          <w:rFonts w:ascii="Times New Roman" w:hAnsi="Times New Roman"/>
          <w:b/>
          <w:sz w:val="28"/>
        </w:rPr>
      </w:pPr>
      <w:r>
        <w:rPr>
          <w:rFonts w:ascii="Times New Roman" w:hAnsi="Times New Roman"/>
          <w:bCs/>
          <w:sz w:val="28"/>
          <w:szCs w:val="28"/>
        </w:rPr>
        <w:br w:type="page"/>
      </w:r>
      <w:r w:rsidR="00D471FF" w:rsidRPr="00B4273D">
        <w:rPr>
          <w:rFonts w:ascii="Times New Roman" w:hAnsi="Times New Roman"/>
          <w:b/>
          <w:bCs/>
          <w:sz w:val="28"/>
          <w:szCs w:val="28"/>
        </w:rPr>
        <w:t>2.2 Анализ динамики</w:t>
      </w:r>
      <w:r w:rsidR="00AB01C9" w:rsidRPr="00B4273D">
        <w:rPr>
          <w:rFonts w:ascii="Times New Roman" w:hAnsi="Times New Roman"/>
          <w:b/>
          <w:bCs/>
          <w:sz w:val="28"/>
          <w:szCs w:val="28"/>
        </w:rPr>
        <w:t xml:space="preserve"> </w:t>
      </w:r>
      <w:r w:rsidR="00D471FF" w:rsidRPr="00B4273D">
        <w:rPr>
          <w:rFonts w:ascii="Times New Roman" w:hAnsi="Times New Roman"/>
          <w:b/>
          <w:bCs/>
          <w:sz w:val="28"/>
          <w:szCs w:val="28"/>
        </w:rPr>
        <w:t>ММВБ</w:t>
      </w:r>
    </w:p>
    <w:p w:rsidR="001F29A7" w:rsidRPr="00AB01C9" w:rsidRDefault="001F29A7" w:rsidP="00AB01C9">
      <w:pPr>
        <w:shd w:val="clear" w:color="auto" w:fill="FFFFFF"/>
        <w:spacing w:after="0" w:line="360" w:lineRule="auto"/>
        <w:ind w:firstLine="709"/>
        <w:jc w:val="both"/>
        <w:rPr>
          <w:rFonts w:ascii="Times New Roman" w:hAnsi="Times New Roman" w:cs="TimesNewRomanPSMT"/>
          <w:sz w:val="28"/>
        </w:rPr>
      </w:pPr>
    </w:p>
    <w:p w:rsidR="00D471FF" w:rsidRPr="00AB01C9" w:rsidRDefault="00D471FF" w:rsidP="00AB01C9">
      <w:pPr>
        <w:shd w:val="clear" w:color="auto" w:fill="FFFFFF"/>
        <w:spacing w:after="0" w:line="360" w:lineRule="auto"/>
        <w:ind w:firstLine="709"/>
        <w:jc w:val="both"/>
        <w:rPr>
          <w:rFonts w:ascii="Times New Roman" w:hAnsi="Times New Roman"/>
          <w:sz w:val="28"/>
          <w:szCs w:val="28"/>
        </w:rPr>
      </w:pPr>
      <w:r w:rsidRPr="00AB01C9">
        <w:rPr>
          <w:rFonts w:ascii="Times New Roman" w:hAnsi="Times New Roman"/>
          <w:sz w:val="28"/>
          <w:szCs w:val="28"/>
        </w:rPr>
        <w:t>Анализ динамики</w:t>
      </w:r>
      <w:r w:rsidR="00AB01C9">
        <w:rPr>
          <w:rFonts w:ascii="Times New Roman" w:hAnsi="Times New Roman"/>
          <w:sz w:val="28"/>
          <w:szCs w:val="28"/>
        </w:rPr>
        <w:t xml:space="preserve"> </w:t>
      </w:r>
      <w:r w:rsidRPr="00AB01C9">
        <w:rPr>
          <w:rFonts w:ascii="Times New Roman" w:hAnsi="Times New Roman"/>
          <w:sz w:val="28"/>
          <w:szCs w:val="28"/>
        </w:rPr>
        <w:t>ММВБ</w:t>
      </w:r>
      <w:r w:rsidR="00AB01C9">
        <w:rPr>
          <w:rFonts w:ascii="Times New Roman" w:hAnsi="Times New Roman"/>
          <w:sz w:val="28"/>
          <w:szCs w:val="28"/>
        </w:rPr>
        <w:t xml:space="preserve"> </w:t>
      </w:r>
      <w:r w:rsidRPr="00AB01C9">
        <w:rPr>
          <w:rFonts w:ascii="Times New Roman" w:hAnsi="Times New Roman"/>
          <w:sz w:val="28"/>
          <w:szCs w:val="28"/>
        </w:rPr>
        <w:t>в меньшей степени</w:t>
      </w:r>
      <w:r w:rsidR="00AB01C9">
        <w:rPr>
          <w:rFonts w:ascii="Times New Roman" w:hAnsi="Times New Roman"/>
          <w:sz w:val="28"/>
          <w:szCs w:val="28"/>
        </w:rPr>
        <w:t xml:space="preserve"> </w:t>
      </w:r>
      <w:r w:rsidRPr="00AB01C9">
        <w:rPr>
          <w:rFonts w:ascii="Times New Roman" w:hAnsi="Times New Roman"/>
          <w:sz w:val="28"/>
          <w:szCs w:val="28"/>
        </w:rPr>
        <w:t>подвержен</w:t>
      </w:r>
      <w:r w:rsidR="00AB01C9">
        <w:rPr>
          <w:rFonts w:ascii="Times New Roman" w:hAnsi="Times New Roman"/>
          <w:sz w:val="28"/>
          <w:szCs w:val="28"/>
        </w:rPr>
        <w:t xml:space="preserve"> </w:t>
      </w:r>
      <w:r w:rsidRPr="00AB01C9">
        <w:rPr>
          <w:rFonts w:ascii="Times New Roman" w:hAnsi="Times New Roman"/>
          <w:sz w:val="28"/>
          <w:szCs w:val="28"/>
        </w:rPr>
        <w:t>кризисному падению в отличие от рынков РТС. Тем не менее, данный анализ показывает, что</w:t>
      </w:r>
      <w:r w:rsidR="00AB01C9">
        <w:rPr>
          <w:rFonts w:ascii="Times New Roman" w:hAnsi="Times New Roman"/>
          <w:sz w:val="28"/>
          <w:szCs w:val="28"/>
        </w:rPr>
        <w:t xml:space="preserve"> </w:t>
      </w:r>
      <w:r w:rsidRPr="00AB01C9">
        <w:rPr>
          <w:rFonts w:ascii="Times New Roman" w:hAnsi="Times New Roman"/>
          <w:sz w:val="28"/>
          <w:szCs w:val="28"/>
        </w:rPr>
        <w:t>на данном рынке</w:t>
      </w:r>
      <w:r w:rsidR="00AB01C9">
        <w:rPr>
          <w:rFonts w:ascii="Times New Roman" w:hAnsi="Times New Roman"/>
          <w:sz w:val="28"/>
          <w:szCs w:val="28"/>
        </w:rPr>
        <w:t xml:space="preserve"> </w:t>
      </w:r>
      <w:r w:rsidRPr="00AB01C9">
        <w:rPr>
          <w:rFonts w:ascii="Times New Roman" w:hAnsi="Times New Roman"/>
          <w:sz w:val="28"/>
          <w:szCs w:val="28"/>
        </w:rPr>
        <w:t>к</w:t>
      </w:r>
      <w:r w:rsidR="00AB01C9">
        <w:rPr>
          <w:rFonts w:ascii="Times New Roman" w:hAnsi="Times New Roman"/>
          <w:sz w:val="28"/>
          <w:szCs w:val="28"/>
        </w:rPr>
        <w:t xml:space="preserve"> </w:t>
      </w:r>
      <w:r w:rsidRPr="00AB01C9">
        <w:rPr>
          <w:rFonts w:ascii="Times New Roman" w:hAnsi="Times New Roman"/>
          <w:sz w:val="28"/>
          <w:szCs w:val="28"/>
        </w:rPr>
        <w:t>началу торгов</w:t>
      </w:r>
      <w:r w:rsidR="00AB01C9">
        <w:rPr>
          <w:rFonts w:ascii="Times New Roman" w:hAnsi="Times New Roman"/>
          <w:sz w:val="28"/>
          <w:szCs w:val="28"/>
        </w:rPr>
        <w:t xml:space="preserve"> </w:t>
      </w:r>
      <w:r w:rsidRPr="00AB01C9">
        <w:rPr>
          <w:rFonts w:ascii="Times New Roman" w:hAnsi="Times New Roman"/>
          <w:sz w:val="28"/>
          <w:szCs w:val="28"/>
        </w:rPr>
        <w:t>в сентябре месяце также нашло отражение</w:t>
      </w:r>
      <w:r w:rsidR="00AB01C9">
        <w:rPr>
          <w:rFonts w:ascii="Times New Roman" w:hAnsi="Times New Roman"/>
          <w:sz w:val="28"/>
          <w:szCs w:val="28"/>
        </w:rPr>
        <w:t xml:space="preserve"> </w:t>
      </w:r>
      <w:r w:rsidRPr="00AB01C9">
        <w:rPr>
          <w:rFonts w:ascii="Times New Roman" w:hAnsi="Times New Roman"/>
          <w:sz w:val="28"/>
          <w:szCs w:val="28"/>
        </w:rPr>
        <w:t>влияние</w:t>
      </w:r>
      <w:r w:rsidR="00AB01C9">
        <w:rPr>
          <w:rFonts w:ascii="Times New Roman" w:hAnsi="Times New Roman"/>
          <w:sz w:val="28"/>
          <w:szCs w:val="28"/>
        </w:rPr>
        <w:t xml:space="preserve"> </w:t>
      </w:r>
      <w:r w:rsidRPr="00AB01C9">
        <w:rPr>
          <w:rFonts w:ascii="Times New Roman" w:hAnsi="Times New Roman"/>
          <w:sz w:val="28"/>
          <w:szCs w:val="28"/>
        </w:rPr>
        <w:t>определенных негативных тенденций, которое наиболее</w:t>
      </w:r>
      <w:r w:rsidR="00AB01C9">
        <w:rPr>
          <w:rFonts w:ascii="Times New Roman" w:hAnsi="Times New Roman"/>
          <w:sz w:val="28"/>
          <w:szCs w:val="28"/>
        </w:rPr>
        <w:t xml:space="preserve"> </w:t>
      </w:r>
      <w:r w:rsidRPr="00AB01C9">
        <w:rPr>
          <w:rFonts w:ascii="Times New Roman" w:hAnsi="Times New Roman"/>
          <w:sz w:val="28"/>
          <w:szCs w:val="28"/>
        </w:rPr>
        <w:t>ярко</w:t>
      </w:r>
      <w:r w:rsidR="00AB01C9">
        <w:rPr>
          <w:rFonts w:ascii="Times New Roman" w:hAnsi="Times New Roman"/>
          <w:sz w:val="28"/>
          <w:szCs w:val="28"/>
        </w:rPr>
        <w:t xml:space="preserve"> </w:t>
      </w:r>
      <w:r w:rsidRPr="00AB01C9">
        <w:rPr>
          <w:rFonts w:ascii="Times New Roman" w:hAnsi="Times New Roman"/>
          <w:sz w:val="28"/>
          <w:szCs w:val="28"/>
        </w:rPr>
        <w:t>начало проявляться</w:t>
      </w:r>
      <w:r w:rsidR="00AB01C9">
        <w:rPr>
          <w:rFonts w:ascii="Times New Roman" w:hAnsi="Times New Roman"/>
          <w:sz w:val="28"/>
          <w:szCs w:val="28"/>
        </w:rPr>
        <w:t xml:space="preserve"> </w:t>
      </w:r>
      <w:r w:rsidRPr="00AB01C9">
        <w:rPr>
          <w:rFonts w:ascii="Times New Roman" w:hAnsi="Times New Roman"/>
          <w:sz w:val="28"/>
          <w:szCs w:val="28"/>
        </w:rPr>
        <w:t>с августа 2008 года.</w:t>
      </w:r>
    </w:p>
    <w:p w:rsidR="00D471FF" w:rsidRPr="00AB01C9" w:rsidRDefault="00D471FF" w:rsidP="00AB01C9">
      <w:pPr>
        <w:autoSpaceDE w:val="0"/>
        <w:autoSpaceDN w:val="0"/>
        <w:adjustRightInd w:val="0"/>
        <w:spacing w:after="0" w:line="360" w:lineRule="auto"/>
        <w:ind w:firstLine="709"/>
        <w:jc w:val="both"/>
        <w:rPr>
          <w:rFonts w:ascii="Times New Roman" w:hAnsi="Times New Roman"/>
          <w:sz w:val="28"/>
          <w:szCs w:val="28"/>
        </w:rPr>
      </w:pPr>
      <w:r w:rsidRPr="00AB01C9">
        <w:rPr>
          <w:rFonts w:ascii="Times New Roman" w:hAnsi="Times New Roman"/>
          <w:sz w:val="28"/>
          <w:szCs w:val="28"/>
        </w:rPr>
        <w:t xml:space="preserve">В сентябре </w:t>
      </w:r>
      <w:smartTag w:uri="urn:schemas-microsoft-com:office:smarttags" w:element="metricconverter">
        <w:smartTagPr>
          <w:attr w:name="ProductID" w:val="2008 г"/>
        </w:smartTagPr>
        <w:r w:rsidRPr="00AB01C9">
          <w:rPr>
            <w:rFonts w:ascii="Times New Roman" w:hAnsi="Times New Roman"/>
            <w:sz w:val="28"/>
            <w:szCs w:val="28"/>
          </w:rPr>
          <w:t>2008 г</w:t>
        </w:r>
      </w:smartTag>
      <w:r w:rsidRPr="00AB01C9">
        <w:rPr>
          <w:rFonts w:ascii="Times New Roman" w:hAnsi="Times New Roman"/>
          <w:sz w:val="28"/>
          <w:szCs w:val="28"/>
        </w:rPr>
        <w:t>. на всех рынках Группы ММВБ было заключено сделок на сумму 15653,7 млрд. руб. (619,1 млрд. долл.), что на 25,9% больше объема торгов предыдущего месяца и на 25,2% превышает аналогичный показатель сентября 2007 г</w:t>
      </w:r>
      <w:r w:rsidR="00956EF7" w:rsidRPr="00AB01C9">
        <w:rPr>
          <w:rFonts w:ascii="Times New Roman" w:hAnsi="Times New Roman"/>
          <w:sz w:val="28"/>
          <w:szCs w:val="28"/>
        </w:rPr>
        <w:t>ода</w:t>
      </w:r>
      <w:r w:rsidRPr="00AB01C9">
        <w:rPr>
          <w:rFonts w:ascii="Times New Roman" w:hAnsi="Times New Roman"/>
          <w:sz w:val="28"/>
          <w:szCs w:val="28"/>
        </w:rPr>
        <w:t>.</w:t>
      </w:r>
    </w:p>
    <w:p w:rsidR="00D471FF" w:rsidRPr="00AB01C9" w:rsidRDefault="00D471FF" w:rsidP="00AB01C9">
      <w:pPr>
        <w:autoSpaceDE w:val="0"/>
        <w:autoSpaceDN w:val="0"/>
        <w:adjustRightInd w:val="0"/>
        <w:spacing w:after="0" w:line="360" w:lineRule="auto"/>
        <w:ind w:firstLine="709"/>
        <w:jc w:val="both"/>
        <w:rPr>
          <w:rFonts w:ascii="Times New Roman" w:hAnsi="Times New Roman"/>
          <w:sz w:val="28"/>
          <w:szCs w:val="28"/>
        </w:rPr>
      </w:pPr>
      <w:r w:rsidRPr="00AB01C9">
        <w:rPr>
          <w:rFonts w:ascii="Times New Roman" w:hAnsi="Times New Roman"/>
          <w:sz w:val="28"/>
          <w:szCs w:val="28"/>
        </w:rPr>
        <w:t>В сентябре на рынке акций ФБ ММВБ наблюдалось снижение котировок. По итогам месяца значение Индекса ММВБ составило 1027,66 пунктов, что на 23,8% ниже уровня закрытия предыдущего месяца.</w:t>
      </w:r>
    </w:p>
    <w:p w:rsidR="00D471FF" w:rsidRPr="00AB01C9" w:rsidRDefault="00D471FF" w:rsidP="00AB01C9">
      <w:pPr>
        <w:autoSpaceDE w:val="0"/>
        <w:autoSpaceDN w:val="0"/>
        <w:adjustRightInd w:val="0"/>
        <w:spacing w:after="0" w:line="360" w:lineRule="auto"/>
        <w:ind w:firstLine="709"/>
        <w:jc w:val="both"/>
        <w:rPr>
          <w:rFonts w:ascii="Times New Roman" w:hAnsi="Times New Roman"/>
          <w:sz w:val="28"/>
          <w:szCs w:val="28"/>
        </w:rPr>
      </w:pPr>
      <w:r w:rsidRPr="00AB01C9">
        <w:rPr>
          <w:rFonts w:ascii="Times New Roman" w:hAnsi="Times New Roman"/>
          <w:sz w:val="28"/>
          <w:szCs w:val="28"/>
        </w:rPr>
        <w:t>Среди «голубых фишек» снизились цены обыкновенных акций ОАО «Мобильные Теле Системы» - на 13% (до 223,6 руб./акц.), ОАО «ЛУКОЙЛ» - на 17% (1520 руб./акц.), ОАО «НК «Роснефть» - на 18% (171,39 руб./акц.), ОАО «Газпром» - на 18,3% (198 руб./акц.), ОАО «Сургутнефтегаз» - на 23,2% (13,44 руб./акц.), Сбербанка России – на 23,9% (43,69 руб./акц.), ОАО Банк ВТБ - на 25,3% (0,0505 руб./акц.), ОАО «ГМК Норильский никель» - на 27,8% (3479 руб./акц.), ОАО «Северсталь» - на 34,8% (271,99 руб./акц.), ОАО «Уралсвязьинформ» - на 41,2% (0,465 руб./акц.).</w:t>
      </w:r>
    </w:p>
    <w:p w:rsidR="00D471FF" w:rsidRPr="00AB01C9" w:rsidRDefault="00D471FF" w:rsidP="00AB01C9">
      <w:pPr>
        <w:autoSpaceDE w:val="0"/>
        <w:autoSpaceDN w:val="0"/>
        <w:adjustRightInd w:val="0"/>
        <w:spacing w:after="0" w:line="360" w:lineRule="auto"/>
        <w:ind w:firstLine="709"/>
        <w:jc w:val="both"/>
        <w:rPr>
          <w:rFonts w:ascii="Times New Roman" w:hAnsi="Times New Roman"/>
          <w:sz w:val="28"/>
          <w:szCs w:val="28"/>
        </w:rPr>
      </w:pPr>
      <w:r w:rsidRPr="00AB01C9">
        <w:rPr>
          <w:rFonts w:ascii="Times New Roman" w:hAnsi="Times New Roman"/>
          <w:sz w:val="28"/>
          <w:szCs w:val="28"/>
        </w:rPr>
        <w:t>Активность участников рынка в сентябре существенно не изменилась по сравнению с предыдущим месяцем. Общий оборот операций с акциями составил 3024,9 млрд. руб.</w:t>
      </w:r>
    </w:p>
    <w:p w:rsidR="00D471FF" w:rsidRPr="00AB01C9" w:rsidRDefault="00D471FF" w:rsidP="00AB01C9">
      <w:pPr>
        <w:autoSpaceDE w:val="0"/>
        <w:autoSpaceDN w:val="0"/>
        <w:adjustRightInd w:val="0"/>
        <w:spacing w:after="0" w:line="360" w:lineRule="auto"/>
        <w:ind w:firstLine="709"/>
        <w:jc w:val="both"/>
        <w:rPr>
          <w:rFonts w:ascii="Times New Roman" w:hAnsi="Times New Roman"/>
          <w:sz w:val="28"/>
          <w:szCs w:val="28"/>
        </w:rPr>
      </w:pPr>
      <w:r w:rsidRPr="00AB01C9">
        <w:rPr>
          <w:rFonts w:ascii="Times New Roman" w:hAnsi="Times New Roman"/>
          <w:sz w:val="28"/>
          <w:szCs w:val="28"/>
        </w:rPr>
        <w:t xml:space="preserve">Среднедневной оборот торгов составил 137,5 млрд. руб., снизившись на 7,9% по отношению к предыдущему месяцу. </w:t>
      </w:r>
    </w:p>
    <w:p w:rsidR="00D471FF" w:rsidRPr="00AB01C9" w:rsidRDefault="00D471FF" w:rsidP="00AB01C9">
      <w:pPr>
        <w:autoSpaceDE w:val="0"/>
        <w:autoSpaceDN w:val="0"/>
        <w:adjustRightInd w:val="0"/>
        <w:spacing w:after="0" w:line="360" w:lineRule="auto"/>
        <w:ind w:firstLine="709"/>
        <w:jc w:val="both"/>
        <w:rPr>
          <w:rFonts w:ascii="Times New Roman" w:hAnsi="Times New Roman"/>
          <w:sz w:val="28"/>
          <w:szCs w:val="28"/>
        </w:rPr>
      </w:pPr>
      <w:r w:rsidRPr="00AB01C9">
        <w:rPr>
          <w:rFonts w:ascii="Times New Roman" w:hAnsi="Times New Roman"/>
          <w:sz w:val="28"/>
          <w:szCs w:val="28"/>
        </w:rPr>
        <w:t>Оборот операций в РПС (адресные сделки) в сентябре составил 73,7 млрд.</w:t>
      </w:r>
      <w:r w:rsidR="00AB01C9">
        <w:rPr>
          <w:rFonts w:ascii="Times New Roman" w:hAnsi="Times New Roman"/>
          <w:sz w:val="28"/>
          <w:szCs w:val="28"/>
        </w:rPr>
        <w:t xml:space="preserve"> </w:t>
      </w:r>
      <w:r w:rsidRPr="00AB01C9">
        <w:rPr>
          <w:rFonts w:ascii="Times New Roman" w:hAnsi="Times New Roman"/>
          <w:sz w:val="28"/>
          <w:szCs w:val="28"/>
        </w:rPr>
        <w:t>руб., что составляет 8,1% от оборота вторичных торгов акциями (6,4% месяцем ранее). Оборот операций РЕПО с акциями в сентябре составил 2113 млрд руб. - 69,9% от общего объема операций с акциями (66,5% - месяцем ранее).</w:t>
      </w:r>
    </w:p>
    <w:p w:rsidR="00D471FF" w:rsidRPr="00AB01C9" w:rsidRDefault="00D471FF" w:rsidP="00AB01C9">
      <w:pPr>
        <w:autoSpaceDE w:val="0"/>
        <w:autoSpaceDN w:val="0"/>
        <w:adjustRightInd w:val="0"/>
        <w:spacing w:after="0" w:line="360" w:lineRule="auto"/>
        <w:ind w:firstLine="709"/>
        <w:jc w:val="both"/>
        <w:rPr>
          <w:rFonts w:ascii="Times New Roman" w:hAnsi="Times New Roman"/>
          <w:sz w:val="28"/>
          <w:szCs w:val="28"/>
        </w:rPr>
      </w:pPr>
      <w:r w:rsidRPr="00AB01C9">
        <w:rPr>
          <w:rFonts w:ascii="Times New Roman" w:hAnsi="Times New Roman"/>
          <w:sz w:val="28"/>
          <w:szCs w:val="28"/>
        </w:rPr>
        <w:t>В секторе корпоративных и региональных облигаций активность инвесторов в сентябре снизилась за счет сокращения объема операций РЕПО. Индекс корпоративных облигаций MIСEX CBI CP (индекс чистых цен) за месяц снизился на 3,72% и составил 92,55 пункта.</w:t>
      </w:r>
    </w:p>
    <w:p w:rsidR="00D471FF" w:rsidRPr="00AB01C9" w:rsidRDefault="00D471FF" w:rsidP="00AB01C9">
      <w:pPr>
        <w:autoSpaceDE w:val="0"/>
        <w:autoSpaceDN w:val="0"/>
        <w:adjustRightInd w:val="0"/>
        <w:spacing w:after="0" w:line="360" w:lineRule="auto"/>
        <w:ind w:firstLine="709"/>
        <w:jc w:val="both"/>
        <w:rPr>
          <w:rFonts w:ascii="Times New Roman" w:hAnsi="Times New Roman"/>
          <w:sz w:val="28"/>
          <w:szCs w:val="28"/>
        </w:rPr>
      </w:pPr>
      <w:r w:rsidRPr="00AB01C9">
        <w:rPr>
          <w:rFonts w:ascii="Times New Roman" w:hAnsi="Times New Roman"/>
          <w:sz w:val="28"/>
          <w:szCs w:val="28"/>
        </w:rPr>
        <w:t>Индекс корпоративных облигаций MIСEX CBI TR (индекс совокупного дохода) снизился на 2,96%, достигнув к 30 сентября отметки в 153,42 пункта.</w:t>
      </w:r>
    </w:p>
    <w:p w:rsidR="00D471FF" w:rsidRPr="00AB01C9" w:rsidRDefault="00D471FF" w:rsidP="00AB01C9">
      <w:pPr>
        <w:autoSpaceDE w:val="0"/>
        <w:autoSpaceDN w:val="0"/>
        <w:adjustRightInd w:val="0"/>
        <w:spacing w:after="0" w:line="360" w:lineRule="auto"/>
        <w:ind w:firstLine="709"/>
        <w:jc w:val="both"/>
        <w:rPr>
          <w:rFonts w:ascii="Times New Roman" w:hAnsi="Times New Roman"/>
          <w:sz w:val="28"/>
          <w:szCs w:val="28"/>
        </w:rPr>
      </w:pPr>
      <w:r w:rsidRPr="00AB01C9">
        <w:rPr>
          <w:rFonts w:ascii="Times New Roman" w:hAnsi="Times New Roman"/>
          <w:sz w:val="28"/>
          <w:szCs w:val="28"/>
        </w:rPr>
        <w:t xml:space="preserve">Объем торгов за месяц составил 1596,6 млрд руб. Среднедневной объем торгов составил 72,6 млрд. руб., что на 21,6% меньше уровня предыдущего месяца. В структуре оборота по видам операций из общего объема торгов 316,8 млрд. руб. (19,8%) пришлось на вторичные торги, 1273,1 млрд. руб. (79,7%) - на операции РЕПО, 6,6 млрд. руб. (0,4%) – на новые размещения (облигаций ОАО «ТГК-2» (объем выпуска по номиналу - 4 </w:t>
      </w:r>
      <w:r w:rsidR="002472CE" w:rsidRPr="00AB01C9">
        <w:rPr>
          <w:rFonts w:ascii="Times New Roman" w:hAnsi="Times New Roman"/>
          <w:sz w:val="28"/>
          <w:szCs w:val="28"/>
        </w:rPr>
        <w:t>млрд.</w:t>
      </w:r>
      <w:r w:rsidRPr="00AB01C9">
        <w:rPr>
          <w:rFonts w:ascii="Times New Roman" w:hAnsi="Times New Roman"/>
          <w:sz w:val="28"/>
          <w:szCs w:val="28"/>
        </w:rPr>
        <w:t xml:space="preserve"> руб.), ЗАО «Желдорипотека» (серия 03) (2 млрд. руб.), ОАО «Запсибкомбанк» (1,5 </w:t>
      </w:r>
      <w:r w:rsidR="002472CE" w:rsidRPr="00AB01C9">
        <w:rPr>
          <w:rFonts w:ascii="Times New Roman" w:hAnsi="Times New Roman"/>
          <w:sz w:val="28"/>
          <w:szCs w:val="28"/>
        </w:rPr>
        <w:t>млрд.</w:t>
      </w:r>
      <w:r w:rsidRPr="00AB01C9">
        <w:rPr>
          <w:rFonts w:ascii="Times New Roman" w:hAnsi="Times New Roman"/>
          <w:sz w:val="28"/>
          <w:szCs w:val="28"/>
        </w:rPr>
        <w:t xml:space="preserve"> руб.)).</w:t>
      </w:r>
    </w:p>
    <w:p w:rsidR="00D471FF" w:rsidRPr="00AB01C9" w:rsidRDefault="00D471FF" w:rsidP="00AB01C9">
      <w:pPr>
        <w:autoSpaceDE w:val="0"/>
        <w:autoSpaceDN w:val="0"/>
        <w:adjustRightInd w:val="0"/>
        <w:spacing w:after="0" w:line="360" w:lineRule="auto"/>
        <w:ind w:firstLine="709"/>
        <w:jc w:val="both"/>
        <w:rPr>
          <w:rFonts w:ascii="Times New Roman" w:hAnsi="Times New Roman"/>
          <w:sz w:val="28"/>
          <w:szCs w:val="28"/>
        </w:rPr>
      </w:pPr>
      <w:r w:rsidRPr="00AB01C9">
        <w:rPr>
          <w:rFonts w:ascii="Times New Roman" w:hAnsi="Times New Roman"/>
          <w:sz w:val="28"/>
          <w:szCs w:val="28"/>
        </w:rPr>
        <w:t xml:space="preserve">В структуре биржевого оборота в сентябре доля корпоративных бумаг составила 81,2% совокупного оборота (1296,9 </w:t>
      </w:r>
      <w:r w:rsidR="002472CE" w:rsidRPr="00AB01C9">
        <w:rPr>
          <w:rFonts w:ascii="Times New Roman" w:hAnsi="Times New Roman"/>
          <w:sz w:val="28"/>
          <w:szCs w:val="28"/>
        </w:rPr>
        <w:t>млрд.</w:t>
      </w:r>
      <w:r w:rsidRPr="00AB01C9">
        <w:rPr>
          <w:rFonts w:ascii="Times New Roman" w:hAnsi="Times New Roman"/>
          <w:sz w:val="28"/>
          <w:szCs w:val="28"/>
        </w:rPr>
        <w:t xml:space="preserve"> </w:t>
      </w:r>
      <w:r w:rsidR="002472CE" w:rsidRPr="00AB01C9">
        <w:rPr>
          <w:rFonts w:ascii="Times New Roman" w:hAnsi="Times New Roman"/>
          <w:sz w:val="28"/>
          <w:szCs w:val="28"/>
        </w:rPr>
        <w:t>руб.</w:t>
      </w:r>
      <w:r w:rsidRPr="00AB01C9">
        <w:rPr>
          <w:rFonts w:ascii="Times New Roman" w:hAnsi="Times New Roman"/>
          <w:sz w:val="28"/>
          <w:szCs w:val="28"/>
        </w:rPr>
        <w:t>), доля субфедеральных облигаций - 18,3% (293 млрд. руб.), доля муниципальных облигаций - 0,4% (6,8 млрд. руб.).</w:t>
      </w:r>
    </w:p>
    <w:p w:rsidR="00D471FF" w:rsidRPr="00AB01C9" w:rsidRDefault="00D471FF" w:rsidP="00AB01C9">
      <w:pPr>
        <w:autoSpaceDE w:val="0"/>
        <w:autoSpaceDN w:val="0"/>
        <w:adjustRightInd w:val="0"/>
        <w:spacing w:after="0" w:line="360" w:lineRule="auto"/>
        <w:ind w:firstLine="709"/>
        <w:jc w:val="both"/>
        <w:rPr>
          <w:rFonts w:ascii="Times New Roman" w:hAnsi="Times New Roman"/>
          <w:sz w:val="28"/>
          <w:szCs w:val="28"/>
        </w:rPr>
      </w:pPr>
      <w:r w:rsidRPr="00AB01C9">
        <w:rPr>
          <w:rFonts w:ascii="Times New Roman" w:hAnsi="Times New Roman"/>
          <w:sz w:val="28"/>
          <w:szCs w:val="28"/>
        </w:rPr>
        <w:t>В сентябре наблюдался рост доходности наиболее ликвидных выпусков. Доходность облигаций ОАО «УК ГидроОГК» выросла до 15,37% (+4,94 п.п.), облигаций администрации Московской области (выпуск 08) - до 14,57% (+3,64 п.п.), облигаций ОАО Банк ВТБ (серия 05) - до 11,7% (+2,55 п.п.), облигаций правительства Москвы (выпуск 47) - до 10,52% (+2,3 п.п.), облигаций ОАО «Российские железные дороги» (серия 08) - до 11,43% (+2,1 п.п.), облигаций ОАО «Газпром» (серия А4) - до 9,29% (+0,61 п.п.), облигаций правительства Москвы (выпуск 44) - до 10,23% (+0,34 п.п.).</w:t>
      </w:r>
    </w:p>
    <w:p w:rsidR="00D471FF" w:rsidRPr="00AB01C9" w:rsidRDefault="00D471FF" w:rsidP="00AB01C9">
      <w:pPr>
        <w:autoSpaceDE w:val="0"/>
        <w:autoSpaceDN w:val="0"/>
        <w:adjustRightInd w:val="0"/>
        <w:spacing w:after="0" w:line="360" w:lineRule="auto"/>
        <w:ind w:firstLine="709"/>
        <w:jc w:val="both"/>
        <w:rPr>
          <w:rFonts w:ascii="Times New Roman" w:hAnsi="Times New Roman"/>
          <w:sz w:val="28"/>
          <w:szCs w:val="28"/>
        </w:rPr>
      </w:pPr>
      <w:r w:rsidRPr="00AB01C9">
        <w:rPr>
          <w:rFonts w:ascii="Times New Roman" w:hAnsi="Times New Roman"/>
          <w:sz w:val="28"/>
          <w:szCs w:val="28"/>
        </w:rPr>
        <w:t>Структура сделок</w:t>
      </w:r>
      <w:r w:rsidR="00AB01C9">
        <w:rPr>
          <w:rFonts w:ascii="Times New Roman" w:hAnsi="Times New Roman"/>
          <w:sz w:val="28"/>
          <w:szCs w:val="28"/>
        </w:rPr>
        <w:t xml:space="preserve"> </w:t>
      </w:r>
      <w:r w:rsidRPr="00AB01C9">
        <w:rPr>
          <w:rFonts w:ascii="Times New Roman" w:hAnsi="Times New Roman"/>
          <w:sz w:val="28"/>
          <w:szCs w:val="28"/>
        </w:rPr>
        <w:t>валютного</w:t>
      </w:r>
      <w:r w:rsidR="00AB01C9">
        <w:rPr>
          <w:rFonts w:ascii="Times New Roman" w:hAnsi="Times New Roman"/>
          <w:sz w:val="28"/>
          <w:szCs w:val="28"/>
        </w:rPr>
        <w:t xml:space="preserve"> </w:t>
      </w:r>
      <w:r w:rsidRPr="00AB01C9">
        <w:rPr>
          <w:rFonts w:ascii="Times New Roman" w:hAnsi="Times New Roman"/>
          <w:sz w:val="28"/>
          <w:szCs w:val="28"/>
        </w:rPr>
        <w:t>рынка ММВБ отражена</w:t>
      </w:r>
      <w:r w:rsidR="00AB01C9">
        <w:rPr>
          <w:rFonts w:ascii="Times New Roman" w:hAnsi="Times New Roman"/>
          <w:sz w:val="28"/>
          <w:szCs w:val="28"/>
        </w:rPr>
        <w:t xml:space="preserve"> </w:t>
      </w:r>
      <w:r w:rsidRPr="00AB01C9">
        <w:rPr>
          <w:rFonts w:ascii="Times New Roman" w:hAnsi="Times New Roman"/>
          <w:sz w:val="28"/>
          <w:szCs w:val="28"/>
        </w:rPr>
        <w:t>на рис.10</w:t>
      </w:r>
    </w:p>
    <w:p w:rsidR="00D471FF" w:rsidRPr="00AB01C9" w:rsidRDefault="002472CE" w:rsidP="00AB01C9">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72474E">
        <w:rPr>
          <w:rFonts w:ascii="Times New Roman" w:hAnsi="Times New Roman"/>
          <w:sz w:val="28"/>
          <w:szCs w:val="28"/>
        </w:rPr>
        <w:pict>
          <v:shape id="_x0000_i1028" type="#_x0000_t75" style="width:398.25pt;height:204.75pt">
            <v:imagedata r:id="rId10" o:title=""/>
          </v:shape>
        </w:pict>
      </w:r>
    </w:p>
    <w:p w:rsidR="00D471FF" w:rsidRPr="00AB01C9" w:rsidRDefault="00956EF7" w:rsidP="00AB01C9">
      <w:pPr>
        <w:autoSpaceDE w:val="0"/>
        <w:autoSpaceDN w:val="0"/>
        <w:adjustRightInd w:val="0"/>
        <w:spacing w:after="0" w:line="360" w:lineRule="auto"/>
        <w:ind w:firstLine="709"/>
        <w:jc w:val="both"/>
        <w:rPr>
          <w:rFonts w:ascii="Times New Roman" w:hAnsi="Times New Roman"/>
          <w:sz w:val="28"/>
          <w:szCs w:val="28"/>
        </w:rPr>
      </w:pPr>
      <w:r w:rsidRPr="00AB01C9">
        <w:rPr>
          <w:rFonts w:ascii="Times New Roman" w:hAnsi="Times New Roman"/>
          <w:sz w:val="28"/>
          <w:szCs w:val="28"/>
        </w:rPr>
        <w:t>Рис. 1</w:t>
      </w:r>
      <w:r w:rsidR="00AB01C9">
        <w:rPr>
          <w:rFonts w:ascii="Times New Roman" w:hAnsi="Times New Roman"/>
          <w:sz w:val="28"/>
          <w:szCs w:val="28"/>
        </w:rPr>
        <w:t xml:space="preserve"> </w:t>
      </w:r>
      <w:r w:rsidR="00D471FF" w:rsidRPr="00AB01C9">
        <w:rPr>
          <w:rFonts w:ascii="Times New Roman" w:hAnsi="Times New Roman"/>
          <w:sz w:val="28"/>
          <w:szCs w:val="28"/>
        </w:rPr>
        <w:t>Структура</w:t>
      </w:r>
      <w:r w:rsidR="00AB01C9">
        <w:rPr>
          <w:rFonts w:ascii="Times New Roman" w:hAnsi="Times New Roman"/>
          <w:sz w:val="28"/>
          <w:szCs w:val="28"/>
        </w:rPr>
        <w:t xml:space="preserve"> </w:t>
      </w:r>
      <w:r w:rsidR="00D471FF" w:rsidRPr="00AB01C9">
        <w:rPr>
          <w:rFonts w:ascii="Times New Roman" w:hAnsi="Times New Roman"/>
          <w:sz w:val="28"/>
          <w:szCs w:val="28"/>
        </w:rPr>
        <w:t>сделок</w:t>
      </w:r>
      <w:r w:rsidR="00AB01C9">
        <w:rPr>
          <w:rFonts w:ascii="Times New Roman" w:hAnsi="Times New Roman"/>
          <w:sz w:val="28"/>
          <w:szCs w:val="28"/>
        </w:rPr>
        <w:t xml:space="preserve"> </w:t>
      </w:r>
      <w:r w:rsidR="00D471FF" w:rsidRPr="00AB01C9">
        <w:rPr>
          <w:rFonts w:ascii="Times New Roman" w:hAnsi="Times New Roman"/>
          <w:sz w:val="28"/>
          <w:szCs w:val="28"/>
        </w:rPr>
        <w:t>валютного</w:t>
      </w:r>
      <w:r w:rsidR="00AB01C9">
        <w:rPr>
          <w:rFonts w:ascii="Times New Roman" w:hAnsi="Times New Roman"/>
          <w:sz w:val="28"/>
          <w:szCs w:val="28"/>
        </w:rPr>
        <w:t xml:space="preserve"> </w:t>
      </w:r>
      <w:r w:rsidR="00D471FF" w:rsidRPr="00AB01C9">
        <w:rPr>
          <w:rFonts w:ascii="Times New Roman" w:hAnsi="Times New Roman"/>
          <w:sz w:val="28"/>
          <w:szCs w:val="28"/>
        </w:rPr>
        <w:t>рынка на ММВБ</w:t>
      </w:r>
    </w:p>
    <w:p w:rsidR="002472CE" w:rsidRDefault="002472CE" w:rsidP="00AB01C9">
      <w:pPr>
        <w:pStyle w:val="afc"/>
        <w:spacing w:line="360" w:lineRule="auto"/>
        <w:ind w:firstLine="709"/>
        <w:jc w:val="both"/>
        <w:rPr>
          <w:rFonts w:ascii="Times New Roman" w:hAnsi="Times New Roman" w:cs="Times New Roman"/>
          <w:sz w:val="28"/>
          <w:szCs w:val="28"/>
        </w:rPr>
      </w:pPr>
    </w:p>
    <w:p w:rsidR="00D471FF" w:rsidRPr="00AB01C9" w:rsidRDefault="00D471FF" w:rsidP="00AB01C9">
      <w:pPr>
        <w:pStyle w:val="afc"/>
        <w:spacing w:line="360" w:lineRule="auto"/>
        <w:ind w:firstLine="709"/>
        <w:jc w:val="both"/>
        <w:rPr>
          <w:rFonts w:ascii="Times New Roman" w:hAnsi="Times New Roman" w:cs="Times New Roman"/>
          <w:sz w:val="28"/>
          <w:szCs w:val="28"/>
        </w:rPr>
      </w:pPr>
      <w:r w:rsidRPr="00AB01C9">
        <w:rPr>
          <w:rFonts w:ascii="Times New Roman" w:hAnsi="Times New Roman" w:cs="Times New Roman"/>
          <w:sz w:val="28"/>
          <w:szCs w:val="28"/>
        </w:rPr>
        <w:t>Анализ данной</w:t>
      </w:r>
      <w:r w:rsidR="00AB01C9">
        <w:rPr>
          <w:rFonts w:ascii="Times New Roman" w:hAnsi="Times New Roman" w:cs="Times New Roman"/>
          <w:sz w:val="28"/>
          <w:szCs w:val="28"/>
        </w:rPr>
        <w:t xml:space="preserve"> </w:t>
      </w:r>
      <w:r w:rsidRPr="00AB01C9">
        <w:rPr>
          <w:rFonts w:ascii="Times New Roman" w:hAnsi="Times New Roman" w:cs="Times New Roman"/>
          <w:sz w:val="28"/>
          <w:szCs w:val="28"/>
        </w:rPr>
        <w:t>схемы позволяет нам сделать вывод о том, что</w:t>
      </w:r>
      <w:r w:rsidR="00AB01C9">
        <w:rPr>
          <w:rFonts w:ascii="Times New Roman" w:hAnsi="Times New Roman" w:cs="Times New Roman"/>
          <w:sz w:val="28"/>
          <w:szCs w:val="28"/>
        </w:rPr>
        <w:t xml:space="preserve"> </w:t>
      </w:r>
      <w:r w:rsidRPr="00AB01C9">
        <w:rPr>
          <w:rFonts w:ascii="Times New Roman" w:hAnsi="Times New Roman" w:cs="Times New Roman"/>
          <w:sz w:val="28"/>
          <w:szCs w:val="28"/>
        </w:rPr>
        <w:t>по итогам торгов валютного</w:t>
      </w:r>
      <w:r w:rsidR="00AB01C9">
        <w:rPr>
          <w:rFonts w:ascii="Times New Roman" w:hAnsi="Times New Roman" w:cs="Times New Roman"/>
          <w:sz w:val="28"/>
          <w:szCs w:val="28"/>
        </w:rPr>
        <w:t xml:space="preserve"> </w:t>
      </w:r>
      <w:r w:rsidRPr="00AB01C9">
        <w:rPr>
          <w:rFonts w:ascii="Times New Roman" w:hAnsi="Times New Roman" w:cs="Times New Roman"/>
          <w:sz w:val="28"/>
          <w:szCs w:val="28"/>
        </w:rPr>
        <w:t>рынка на ММВБ наибольшее</w:t>
      </w:r>
      <w:r w:rsidR="00AB01C9">
        <w:rPr>
          <w:rFonts w:ascii="Times New Roman" w:hAnsi="Times New Roman" w:cs="Times New Roman"/>
          <w:sz w:val="28"/>
          <w:szCs w:val="28"/>
        </w:rPr>
        <w:t xml:space="preserve"> </w:t>
      </w:r>
      <w:r w:rsidRPr="00AB01C9">
        <w:rPr>
          <w:rFonts w:ascii="Times New Roman" w:hAnsi="Times New Roman" w:cs="Times New Roman"/>
          <w:sz w:val="28"/>
          <w:szCs w:val="28"/>
        </w:rPr>
        <w:t>количество сделок приходится на кассовые сделки, объем которых составляет 48,8%.</w:t>
      </w:r>
    </w:p>
    <w:p w:rsidR="00D471FF" w:rsidRPr="00AB01C9" w:rsidRDefault="00D471FF" w:rsidP="00AB01C9">
      <w:pPr>
        <w:pStyle w:val="afc"/>
        <w:spacing w:line="360" w:lineRule="auto"/>
        <w:ind w:firstLine="709"/>
        <w:jc w:val="both"/>
        <w:rPr>
          <w:rFonts w:ascii="Times New Roman" w:hAnsi="Times New Roman" w:cs="Times New Roman"/>
          <w:sz w:val="28"/>
          <w:szCs w:val="28"/>
        </w:rPr>
      </w:pPr>
      <w:r w:rsidRPr="00AB01C9">
        <w:rPr>
          <w:rFonts w:ascii="Times New Roman" w:hAnsi="Times New Roman" w:cs="Times New Roman"/>
          <w:sz w:val="28"/>
          <w:szCs w:val="28"/>
        </w:rPr>
        <w:t>Также необходимо отметить, что в целом по результатам торгов в сентябре</w:t>
      </w:r>
      <w:r w:rsidR="00AB01C9">
        <w:rPr>
          <w:rFonts w:ascii="Times New Roman" w:hAnsi="Times New Roman" w:cs="Times New Roman"/>
          <w:sz w:val="28"/>
          <w:szCs w:val="28"/>
        </w:rPr>
        <w:t xml:space="preserve"> </w:t>
      </w:r>
      <w:r w:rsidRPr="00AB01C9">
        <w:rPr>
          <w:rFonts w:ascii="Times New Roman" w:hAnsi="Times New Roman" w:cs="Times New Roman"/>
          <w:sz w:val="28"/>
          <w:szCs w:val="28"/>
        </w:rPr>
        <w:t xml:space="preserve">индекс ММВБ — снизился за сентябрь на 24% до 1028 пунктов. Высвободившиеся рублевые средства были частично конвертированы в доллары. </w:t>
      </w:r>
    </w:p>
    <w:p w:rsidR="00D471FF" w:rsidRPr="00AB01C9" w:rsidRDefault="00D471FF" w:rsidP="00AB01C9">
      <w:pPr>
        <w:pStyle w:val="afc"/>
        <w:spacing w:line="360" w:lineRule="auto"/>
        <w:ind w:firstLine="709"/>
        <w:jc w:val="both"/>
        <w:rPr>
          <w:rFonts w:ascii="Times New Roman" w:hAnsi="Times New Roman" w:cs="Times New Roman"/>
          <w:sz w:val="28"/>
          <w:szCs w:val="28"/>
        </w:rPr>
      </w:pPr>
      <w:r w:rsidRPr="00AB01C9">
        <w:rPr>
          <w:rFonts w:ascii="Times New Roman" w:hAnsi="Times New Roman" w:cs="Times New Roman"/>
          <w:sz w:val="28"/>
          <w:szCs w:val="28"/>
        </w:rPr>
        <w:t xml:space="preserve">За месяц международные резервы России снизились на 25,6 млрд. долл. (-4,4%) до 556,1 </w:t>
      </w:r>
      <w:r w:rsidR="002472CE" w:rsidRPr="00AB01C9">
        <w:rPr>
          <w:rFonts w:ascii="Times New Roman" w:hAnsi="Times New Roman" w:cs="Times New Roman"/>
          <w:sz w:val="28"/>
          <w:szCs w:val="28"/>
        </w:rPr>
        <w:t>млрд.</w:t>
      </w:r>
      <w:r w:rsidRPr="00AB01C9">
        <w:rPr>
          <w:rFonts w:ascii="Times New Roman" w:hAnsi="Times New Roman" w:cs="Times New Roman"/>
          <w:sz w:val="28"/>
          <w:szCs w:val="28"/>
        </w:rPr>
        <w:t xml:space="preserve"> .долл.</w:t>
      </w:r>
    </w:p>
    <w:p w:rsidR="00D471FF" w:rsidRPr="00AB01C9" w:rsidRDefault="00D471FF" w:rsidP="00AB01C9">
      <w:pPr>
        <w:pStyle w:val="afc"/>
        <w:spacing w:line="360" w:lineRule="auto"/>
        <w:ind w:firstLine="709"/>
        <w:jc w:val="both"/>
        <w:rPr>
          <w:rFonts w:ascii="Times New Roman" w:hAnsi="Times New Roman" w:cs="Times New Roman"/>
          <w:sz w:val="28"/>
          <w:szCs w:val="28"/>
        </w:rPr>
      </w:pPr>
      <w:r w:rsidRPr="00AB01C9">
        <w:rPr>
          <w:rFonts w:ascii="Times New Roman" w:hAnsi="Times New Roman" w:cs="Times New Roman"/>
          <w:sz w:val="28"/>
          <w:szCs w:val="28"/>
        </w:rPr>
        <w:t xml:space="preserve"> Стоимость бивалютной корзины (0,55 доллара и 0,45 евро) поднялась с 29,6–29,8 руб. до 30,4 руб. В-третьих, против рубля играло снижение нефтяных цен. Ухудшение макроэкономических прогнозов развитых стран повлияли на снижение оценок мирового спроса на нефть и способствовали падению цен. На сентябрьском заседании ОПЕК снизила нормативы добычи, после чего российская нефть марки Urals временно стабилизировалась в районе 95 долл./баррель. </w:t>
      </w:r>
    </w:p>
    <w:p w:rsidR="00D471FF" w:rsidRPr="00AB01C9" w:rsidRDefault="00D471FF" w:rsidP="00AB01C9">
      <w:pPr>
        <w:autoSpaceDE w:val="0"/>
        <w:autoSpaceDN w:val="0"/>
        <w:adjustRightInd w:val="0"/>
        <w:spacing w:after="0" w:line="360" w:lineRule="auto"/>
        <w:ind w:firstLine="709"/>
        <w:jc w:val="both"/>
        <w:rPr>
          <w:rFonts w:ascii="Times New Roman" w:hAnsi="Times New Roman"/>
          <w:sz w:val="28"/>
          <w:szCs w:val="28"/>
        </w:rPr>
      </w:pPr>
      <w:r w:rsidRPr="00AB01C9">
        <w:rPr>
          <w:rFonts w:ascii="Times New Roman" w:hAnsi="Times New Roman"/>
          <w:sz w:val="28"/>
          <w:szCs w:val="28"/>
        </w:rPr>
        <w:t>В результате по итогам сентября наблюдалось снижение курса рубля к обеим основным валютам, однако в связи с укреплением к евро на Forex прирост курса доллара к рублю оказался более существенным. За месяц курс доллара расчетами «завтра» вырос на 83 коп. (3,3%) до 25,4090 руб./долл., курс евро увеличился на 25 коп. (0,7%), составив 36,4827 руб./евро. Резкая смена тенденций стимулировала интерес предприятий и населения к конверсионным операциям. Возросла активность участников: среднедневной объем торгов валютного рынка ММВБ увеличился на 14% до 11,2 млрд. долл.</w:t>
      </w:r>
    </w:p>
    <w:p w:rsidR="00D471FF" w:rsidRPr="00AB01C9" w:rsidRDefault="00D471FF" w:rsidP="00AB01C9">
      <w:pPr>
        <w:autoSpaceDE w:val="0"/>
        <w:autoSpaceDN w:val="0"/>
        <w:adjustRightInd w:val="0"/>
        <w:spacing w:after="0" w:line="360" w:lineRule="auto"/>
        <w:ind w:firstLine="709"/>
        <w:jc w:val="both"/>
        <w:rPr>
          <w:rFonts w:ascii="Times New Roman" w:hAnsi="Times New Roman"/>
          <w:sz w:val="28"/>
          <w:szCs w:val="28"/>
        </w:rPr>
      </w:pPr>
      <w:r w:rsidRPr="00AB01C9">
        <w:rPr>
          <w:rFonts w:ascii="Times New Roman" w:hAnsi="Times New Roman"/>
          <w:sz w:val="28"/>
          <w:szCs w:val="28"/>
        </w:rPr>
        <w:t>В октябре</w:t>
      </w:r>
      <w:r w:rsidR="00AB01C9">
        <w:rPr>
          <w:rFonts w:ascii="Times New Roman" w:hAnsi="Times New Roman"/>
          <w:sz w:val="28"/>
          <w:szCs w:val="28"/>
        </w:rPr>
        <w:t xml:space="preserve"> </w:t>
      </w:r>
      <w:r w:rsidRPr="00AB01C9">
        <w:rPr>
          <w:rFonts w:ascii="Times New Roman" w:hAnsi="Times New Roman"/>
          <w:sz w:val="28"/>
          <w:szCs w:val="28"/>
        </w:rPr>
        <w:t>2008 года</w:t>
      </w:r>
      <w:r w:rsidR="00AB01C9">
        <w:rPr>
          <w:rFonts w:ascii="Times New Roman" w:hAnsi="Times New Roman"/>
          <w:sz w:val="28"/>
          <w:szCs w:val="28"/>
        </w:rPr>
        <w:t xml:space="preserve"> </w:t>
      </w:r>
      <w:r w:rsidRPr="00AB01C9">
        <w:rPr>
          <w:rFonts w:ascii="Times New Roman" w:hAnsi="Times New Roman"/>
          <w:sz w:val="28"/>
          <w:szCs w:val="28"/>
        </w:rPr>
        <w:t>на всех рынках группы ММВБ</w:t>
      </w:r>
      <w:r w:rsidR="00AB01C9">
        <w:rPr>
          <w:rFonts w:ascii="Times New Roman" w:hAnsi="Times New Roman"/>
          <w:sz w:val="28"/>
          <w:szCs w:val="28"/>
        </w:rPr>
        <w:t xml:space="preserve"> </w:t>
      </w:r>
      <w:r w:rsidRPr="00AB01C9">
        <w:rPr>
          <w:rFonts w:ascii="Times New Roman" w:hAnsi="Times New Roman"/>
          <w:sz w:val="28"/>
          <w:szCs w:val="28"/>
        </w:rPr>
        <w:t>было заключено сделок на 16,2 трлн. рублей (613</w:t>
      </w:r>
      <w:r w:rsidR="00AB01C9">
        <w:rPr>
          <w:rFonts w:ascii="Times New Roman" w:hAnsi="Times New Roman"/>
          <w:sz w:val="28"/>
          <w:szCs w:val="28"/>
        </w:rPr>
        <w:t xml:space="preserve"> </w:t>
      </w:r>
      <w:r w:rsidRPr="00AB01C9">
        <w:rPr>
          <w:rFonts w:ascii="Times New Roman" w:hAnsi="Times New Roman"/>
          <w:sz w:val="28"/>
          <w:szCs w:val="28"/>
        </w:rPr>
        <w:t>млрд. $), что на 3,4 больше объема торгов предыдущего месяца и на 5,3% превышает</w:t>
      </w:r>
      <w:r w:rsidR="00AB01C9">
        <w:rPr>
          <w:rFonts w:ascii="Times New Roman" w:hAnsi="Times New Roman"/>
          <w:sz w:val="28"/>
          <w:szCs w:val="28"/>
        </w:rPr>
        <w:t xml:space="preserve"> </w:t>
      </w:r>
      <w:r w:rsidRPr="00AB01C9">
        <w:rPr>
          <w:rFonts w:ascii="Times New Roman" w:hAnsi="Times New Roman"/>
          <w:sz w:val="28"/>
          <w:szCs w:val="28"/>
        </w:rPr>
        <w:t>аналогичный показатель октября 2007</w:t>
      </w:r>
      <w:r w:rsidR="00AB01C9">
        <w:rPr>
          <w:rFonts w:ascii="Times New Roman" w:hAnsi="Times New Roman"/>
          <w:sz w:val="28"/>
          <w:szCs w:val="28"/>
        </w:rPr>
        <w:t xml:space="preserve"> </w:t>
      </w:r>
      <w:r w:rsidRPr="00AB01C9">
        <w:rPr>
          <w:rFonts w:ascii="Times New Roman" w:hAnsi="Times New Roman"/>
          <w:sz w:val="28"/>
          <w:szCs w:val="28"/>
        </w:rPr>
        <w:t>года.</w:t>
      </w:r>
    </w:p>
    <w:p w:rsidR="00D471FF" w:rsidRPr="00AB01C9" w:rsidRDefault="00D471FF" w:rsidP="00AB01C9">
      <w:pPr>
        <w:autoSpaceDE w:val="0"/>
        <w:autoSpaceDN w:val="0"/>
        <w:adjustRightInd w:val="0"/>
        <w:spacing w:after="0" w:line="360" w:lineRule="auto"/>
        <w:ind w:firstLine="709"/>
        <w:jc w:val="both"/>
        <w:rPr>
          <w:rFonts w:ascii="Times New Roman" w:hAnsi="Times New Roman"/>
          <w:sz w:val="28"/>
          <w:szCs w:val="28"/>
        </w:rPr>
      </w:pPr>
      <w:r w:rsidRPr="00AB01C9">
        <w:rPr>
          <w:rFonts w:ascii="Times New Roman" w:hAnsi="Times New Roman"/>
          <w:sz w:val="28"/>
          <w:szCs w:val="28"/>
        </w:rPr>
        <w:t>В октябре</w:t>
      </w:r>
      <w:r w:rsidR="00AB01C9">
        <w:rPr>
          <w:rFonts w:ascii="Times New Roman" w:hAnsi="Times New Roman"/>
          <w:sz w:val="28"/>
          <w:szCs w:val="28"/>
        </w:rPr>
        <w:t xml:space="preserve"> </w:t>
      </w:r>
      <w:r w:rsidRPr="00AB01C9">
        <w:rPr>
          <w:rFonts w:ascii="Times New Roman" w:hAnsi="Times New Roman"/>
          <w:sz w:val="28"/>
          <w:szCs w:val="28"/>
        </w:rPr>
        <w:t>на рынке акций ФБ</w:t>
      </w:r>
      <w:r w:rsidR="00AB01C9">
        <w:rPr>
          <w:rFonts w:ascii="Times New Roman" w:hAnsi="Times New Roman"/>
          <w:sz w:val="28"/>
          <w:szCs w:val="28"/>
        </w:rPr>
        <w:t xml:space="preserve"> </w:t>
      </w:r>
      <w:r w:rsidRPr="00AB01C9">
        <w:rPr>
          <w:rFonts w:ascii="Times New Roman" w:hAnsi="Times New Roman"/>
          <w:sz w:val="28"/>
          <w:szCs w:val="28"/>
        </w:rPr>
        <w:t>ММВБ наблюдалось общее снижение</w:t>
      </w:r>
      <w:r w:rsidR="00AB01C9">
        <w:rPr>
          <w:rFonts w:ascii="Times New Roman" w:hAnsi="Times New Roman"/>
          <w:sz w:val="28"/>
          <w:szCs w:val="28"/>
        </w:rPr>
        <w:t xml:space="preserve"> </w:t>
      </w:r>
      <w:r w:rsidRPr="00AB01C9">
        <w:rPr>
          <w:rFonts w:ascii="Times New Roman" w:hAnsi="Times New Roman"/>
          <w:sz w:val="28"/>
          <w:szCs w:val="28"/>
        </w:rPr>
        <w:t>котировок, что отражает</w:t>
      </w:r>
      <w:r w:rsidR="00AB01C9">
        <w:rPr>
          <w:rFonts w:ascii="Times New Roman" w:hAnsi="Times New Roman"/>
          <w:sz w:val="28"/>
          <w:szCs w:val="28"/>
        </w:rPr>
        <w:t xml:space="preserve"> </w:t>
      </w:r>
      <w:r w:rsidRPr="00AB01C9">
        <w:rPr>
          <w:rFonts w:ascii="Times New Roman" w:hAnsi="Times New Roman"/>
          <w:sz w:val="28"/>
          <w:szCs w:val="28"/>
        </w:rPr>
        <w:t>развитие</w:t>
      </w:r>
      <w:r w:rsidR="00AB01C9">
        <w:rPr>
          <w:rFonts w:ascii="Times New Roman" w:hAnsi="Times New Roman"/>
          <w:sz w:val="28"/>
          <w:szCs w:val="28"/>
        </w:rPr>
        <w:t xml:space="preserve"> </w:t>
      </w:r>
      <w:r w:rsidRPr="00AB01C9">
        <w:rPr>
          <w:rFonts w:ascii="Times New Roman" w:hAnsi="Times New Roman"/>
          <w:sz w:val="28"/>
          <w:szCs w:val="28"/>
        </w:rPr>
        <w:t>тех негативных тенденции на рынке</w:t>
      </w:r>
      <w:r w:rsidR="00AB01C9">
        <w:rPr>
          <w:rFonts w:ascii="Times New Roman" w:hAnsi="Times New Roman"/>
          <w:sz w:val="28"/>
          <w:szCs w:val="28"/>
        </w:rPr>
        <w:t xml:space="preserve"> </w:t>
      </w:r>
      <w:r w:rsidRPr="00AB01C9">
        <w:rPr>
          <w:rFonts w:ascii="Times New Roman" w:hAnsi="Times New Roman"/>
          <w:sz w:val="28"/>
          <w:szCs w:val="28"/>
        </w:rPr>
        <w:t>акций ММВБ, которые обозначились в сентябре</w:t>
      </w:r>
      <w:r w:rsidR="00AB01C9">
        <w:rPr>
          <w:rFonts w:ascii="Times New Roman" w:hAnsi="Times New Roman"/>
          <w:sz w:val="28"/>
          <w:szCs w:val="28"/>
        </w:rPr>
        <w:t xml:space="preserve"> </w:t>
      </w:r>
      <w:r w:rsidRPr="00AB01C9">
        <w:rPr>
          <w:rFonts w:ascii="Times New Roman" w:hAnsi="Times New Roman"/>
          <w:sz w:val="28"/>
          <w:szCs w:val="28"/>
        </w:rPr>
        <w:t>2008 года.</w:t>
      </w:r>
    </w:p>
    <w:p w:rsidR="00D471FF" w:rsidRPr="00AB01C9" w:rsidRDefault="00D471FF" w:rsidP="00AB01C9">
      <w:pPr>
        <w:autoSpaceDE w:val="0"/>
        <w:autoSpaceDN w:val="0"/>
        <w:adjustRightInd w:val="0"/>
        <w:spacing w:after="0" w:line="360" w:lineRule="auto"/>
        <w:ind w:firstLine="709"/>
        <w:jc w:val="both"/>
        <w:rPr>
          <w:rFonts w:ascii="Times New Roman" w:hAnsi="Times New Roman"/>
          <w:sz w:val="28"/>
          <w:szCs w:val="28"/>
        </w:rPr>
      </w:pPr>
      <w:r w:rsidRPr="00AB01C9">
        <w:rPr>
          <w:rFonts w:ascii="Times New Roman" w:hAnsi="Times New Roman"/>
          <w:sz w:val="28"/>
          <w:szCs w:val="28"/>
        </w:rPr>
        <w:t>По итогам месяца</w:t>
      </w:r>
      <w:r w:rsidR="00AB01C9">
        <w:rPr>
          <w:rFonts w:ascii="Times New Roman" w:hAnsi="Times New Roman"/>
          <w:sz w:val="28"/>
          <w:szCs w:val="28"/>
        </w:rPr>
        <w:t xml:space="preserve"> </w:t>
      </w:r>
      <w:r w:rsidRPr="00AB01C9">
        <w:rPr>
          <w:rFonts w:ascii="Times New Roman" w:hAnsi="Times New Roman"/>
          <w:sz w:val="28"/>
          <w:szCs w:val="28"/>
        </w:rPr>
        <w:t>значение индекса ММВБ</w:t>
      </w:r>
      <w:r w:rsidR="00AB01C9">
        <w:rPr>
          <w:rFonts w:ascii="Times New Roman" w:hAnsi="Times New Roman"/>
          <w:sz w:val="28"/>
          <w:szCs w:val="28"/>
        </w:rPr>
        <w:t xml:space="preserve"> </w:t>
      </w:r>
      <w:r w:rsidRPr="00AB01C9">
        <w:rPr>
          <w:rFonts w:ascii="Times New Roman" w:hAnsi="Times New Roman"/>
          <w:sz w:val="28"/>
          <w:szCs w:val="28"/>
        </w:rPr>
        <w:t>составило 731,96 пунктов, что на 28,8%</w:t>
      </w:r>
      <w:r w:rsidR="00AB01C9">
        <w:rPr>
          <w:rFonts w:ascii="Times New Roman" w:hAnsi="Times New Roman"/>
          <w:sz w:val="28"/>
          <w:szCs w:val="28"/>
        </w:rPr>
        <w:t xml:space="preserve"> </w:t>
      </w:r>
      <w:r w:rsidRPr="00AB01C9">
        <w:rPr>
          <w:rFonts w:ascii="Times New Roman" w:hAnsi="Times New Roman"/>
          <w:sz w:val="28"/>
          <w:szCs w:val="28"/>
        </w:rPr>
        <w:t>ниже</w:t>
      </w:r>
      <w:r w:rsidR="00AB01C9">
        <w:rPr>
          <w:rFonts w:ascii="Times New Roman" w:hAnsi="Times New Roman"/>
          <w:sz w:val="28"/>
          <w:szCs w:val="28"/>
        </w:rPr>
        <w:t xml:space="preserve"> </w:t>
      </w:r>
      <w:r w:rsidRPr="00AB01C9">
        <w:rPr>
          <w:rFonts w:ascii="Times New Roman" w:hAnsi="Times New Roman"/>
          <w:sz w:val="28"/>
          <w:szCs w:val="28"/>
        </w:rPr>
        <w:t>уровня закрытия предыдущего месяца. Также по сравнению с итогами предыдущего месяца</w:t>
      </w:r>
      <w:r w:rsidR="00AB01C9">
        <w:rPr>
          <w:rFonts w:ascii="Times New Roman" w:hAnsi="Times New Roman"/>
          <w:sz w:val="28"/>
          <w:szCs w:val="28"/>
        </w:rPr>
        <w:t xml:space="preserve"> </w:t>
      </w:r>
      <w:r w:rsidRPr="00AB01C9">
        <w:rPr>
          <w:rFonts w:ascii="Times New Roman" w:hAnsi="Times New Roman"/>
          <w:sz w:val="28"/>
          <w:szCs w:val="28"/>
        </w:rPr>
        <w:t>активность участников</w:t>
      </w:r>
      <w:r w:rsidR="00AB01C9">
        <w:rPr>
          <w:rFonts w:ascii="Times New Roman" w:hAnsi="Times New Roman"/>
          <w:sz w:val="28"/>
          <w:szCs w:val="28"/>
        </w:rPr>
        <w:t xml:space="preserve"> </w:t>
      </w:r>
      <w:r w:rsidRPr="00AB01C9">
        <w:rPr>
          <w:rFonts w:ascii="Times New Roman" w:hAnsi="Times New Roman"/>
          <w:sz w:val="28"/>
          <w:szCs w:val="28"/>
        </w:rPr>
        <w:t>рынка также</w:t>
      </w:r>
      <w:r w:rsidR="00AB01C9">
        <w:rPr>
          <w:rFonts w:ascii="Times New Roman" w:hAnsi="Times New Roman"/>
          <w:sz w:val="28"/>
          <w:szCs w:val="28"/>
        </w:rPr>
        <w:t xml:space="preserve"> </w:t>
      </w:r>
      <w:r w:rsidRPr="00AB01C9">
        <w:rPr>
          <w:rFonts w:ascii="Times New Roman" w:hAnsi="Times New Roman"/>
          <w:sz w:val="28"/>
          <w:szCs w:val="28"/>
        </w:rPr>
        <w:t>снизилась.</w:t>
      </w:r>
    </w:p>
    <w:p w:rsidR="00D471FF" w:rsidRPr="00AB01C9" w:rsidRDefault="00D471FF" w:rsidP="00AB01C9">
      <w:pPr>
        <w:autoSpaceDE w:val="0"/>
        <w:autoSpaceDN w:val="0"/>
        <w:adjustRightInd w:val="0"/>
        <w:spacing w:after="0" w:line="360" w:lineRule="auto"/>
        <w:ind w:firstLine="709"/>
        <w:jc w:val="both"/>
        <w:rPr>
          <w:rFonts w:ascii="Times New Roman" w:hAnsi="Times New Roman"/>
          <w:sz w:val="28"/>
          <w:szCs w:val="28"/>
        </w:rPr>
      </w:pPr>
      <w:r w:rsidRPr="00AB01C9">
        <w:rPr>
          <w:rFonts w:ascii="Times New Roman" w:hAnsi="Times New Roman"/>
          <w:sz w:val="28"/>
          <w:szCs w:val="28"/>
        </w:rPr>
        <w:t>Общий оборот операций с акциями</w:t>
      </w:r>
      <w:r w:rsidR="00AB01C9">
        <w:rPr>
          <w:rFonts w:ascii="Times New Roman" w:hAnsi="Times New Roman"/>
          <w:sz w:val="28"/>
          <w:szCs w:val="28"/>
        </w:rPr>
        <w:t xml:space="preserve"> </w:t>
      </w:r>
      <w:r w:rsidRPr="00AB01C9">
        <w:rPr>
          <w:rFonts w:ascii="Times New Roman" w:hAnsi="Times New Roman"/>
          <w:sz w:val="28"/>
          <w:szCs w:val="28"/>
        </w:rPr>
        <w:t>по итогам торгов в октябре составил 64,9 млрд. руб., что</w:t>
      </w:r>
      <w:r w:rsidR="00AB01C9">
        <w:rPr>
          <w:rFonts w:ascii="Times New Roman" w:hAnsi="Times New Roman"/>
          <w:sz w:val="28"/>
          <w:szCs w:val="28"/>
        </w:rPr>
        <w:t xml:space="preserve"> </w:t>
      </w:r>
      <w:r w:rsidRPr="00AB01C9">
        <w:rPr>
          <w:rFonts w:ascii="Times New Roman" w:hAnsi="Times New Roman"/>
          <w:sz w:val="28"/>
          <w:szCs w:val="28"/>
        </w:rPr>
        <w:t>также отражает</w:t>
      </w:r>
      <w:r w:rsidR="00AB01C9">
        <w:rPr>
          <w:rFonts w:ascii="Times New Roman" w:hAnsi="Times New Roman"/>
          <w:sz w:val="28"/>
          <w:szCs w:val="28"/>
        </w:rPr>
        <w:t xml:space="preserve"> </w:t>
      </w:r>
      <w:r w:rsidRPr="00AB01C9">
        <w:rPr>
          <w:rFonts w:ascii="Times New Roman" w:hAnsi="Times New Roman"/>
          <w:sz w:val="28"/>
          <w:szCs w:val="28"/>
        </w:rPr>
        <w:t>снижение 52,8%</w:t>
      </w:r>
      <w:r w:rsidR="00AB01C9">
        <w:rPr>
          <w:rFonts w:ascii="Times New Roman" w:hAnsi="Times New Roman"/>
          <w:sz w:val="28"/>
          <w:szCs w:val="28"/>
        </w:rPr>
        <w:t xml:space="preserve"> </w:t>
      </w:r>
      <w:r w:rsidRPr="00AB01C9">
        <w:rPr>
          <w:rFonts w:ascii="Times New Roman" w:hAnsi="Times New Roman"/>
          <w:sz w:val="28"/>
          <w:szCs w:val="28"/>
        </w:rPr>
        <w:t>по отношению к итогам</w:t>
      </w:r>
      <w:r w:rsidR="00AB01C9">
        <w:rPr>
          <w:rFonts w:ascii="Times New Roman" w:hAnsi="Times New Roman"/>
          <w:sz w:val="28"/>
          <w:szCs w:val="28"/>
        </w:rPr>
        <w:t xml:space="preserve"> </w:t>
      </w:r>
      <w:r w:rsidRPr="00AB01C9">
        <w:rPr>
          <w:rFonts w:ascii="Times New Roman" w:hAnsi="Times New Roman"/>
          <w:sz w:val="28"/>
          <w:szCs w:val="28"/>
        </w:rPr>
        <w:t>торгов предыдущего месяца. Оборот операций в РПС (адресные сделки)</w:t>
      </w:r>
      <w:r w:rsidR="00AB01C9">
        <w:rPr>
          <w:rFonts w:ascii="Times New Roman" w:hAnsi="Times New Roman"/>
          <w:sz w:val="28"/>
          <w:szCs w:val="28"/>
        </w:rPr>
        <w:t xml:space="preserve"> </w:t>
      </w:r>
      <w:r w:rsidRPr="00AB01C9">
        <w:rPr>
          <w:rFonts w:ascii="Times New Roman" w:hAnsi="Times New Roman"/>
          <w:sz w:val="28"/>
          <w:szCs w:val="28"/>
        </w:rPr>
        <w:t>в октябре составил 27 млрд. руб., что составляет 5,2%</w:t>
      </w:r>
      <w:r w:rsidR="00AB01C9">
        <w:rPr>
          <w:rFonts w:ascii="Times New Roman" w:hAnsi="Times New Roman"/>
          <w:sz w:val="28"/>
          <w:szCs w:val="28"/>
        </w:rPr>
        <w:t xml:space="preserve"> </w:t>
      </w:r>
      <w:r w:rsidRPr="00AB01C9">
        <w:rPr>
          <w:rFonts w:ascii="Times New Roman" w:hAnsi="Times New Roman"/>
          <w:sz w:val="28"/>
          <w:szCs w:val="28"/>
        </w:rPr>
        <w:t>товарооборота вторичных торгов к акциям (8,1% - по итогам</w:t>
      </w:r>
      <w:r w:rsidR="00AB01C9">
        <w:rPr>
          <w:rFonts w:ascii="Times New Roman" w:hAnsi="Times New Roman"/>
          <w:sz w:val="28"/>
          <w:szCs w:val="28"/>
        </w:rPr>
        <w:t xml:space="preserve"> </w:t>
      </w:r>
      <w:r w:rsidRPr="00AB01C9">
        <w:rPr>
          <w:rFonts w:ascii="Times New Roman" w:hAnsi="Times New Roman"/>
          <w:sz w:val="28"/>
          <w:szCs w:val="28"/>
        </w:rPr>
        <w:t>торгов сентября).</w:t>
      </w:r>
    </w:p>
    <w:p w:rsidR="00D471FF" w:rsidRPr="00AB01C9" w:rsidRDefault="00D471FF" w:rsidP="00AB01C9">
      <w:pPr>
        <w:autoSpaceDE w:val="0"/>
        <w:autoSpaceDN w:val="0"/>
        <w:adjustRightInd w:val="0"/>
        <w:spacing w:after="0" w:line="360" w:lineRule="auto"/>
        <w:ind w:firstLine="709"/>
        <w:jc w:val="both"/>
        <w:rPr>
          <w:rFonts w:ascii="Times New Roman" w:hAnsi="Times New Roman"/>
          <w:sz w:val="28"/>
          <w:szCs w:val="28"/>
        </w:rPr>
      </w:pPr>
      <w:r w:rsidRPr="00AB01C9">
        <w:rPr>
          <w:rFonts w:ascii="Times New Roman" w:hAnsi="Times New Roman"/>
          <w:sz w:val="28"/>
          <w:szCs w:val="28"/>
        </w:rPr>
        <w:t>В</w:t>
      </w:r>
      <w:r w:rsidR="00AB01C9">
        <w:rPr>
          <w:rFonts w:ascii="Times New Roman" w:hAnsi="Times New Roman"/>
          <w:sz w:val="28"/>
          <w:szCs w:val="28"/>
        </w:rPr>
        <w:t xml:space="preserve"> </w:t>
      </w:r>
      <w:r w:rsidRPr="00AB01C9">
        <w:rPr>
          <w:rFonts w:ascii="Times New Roman" w:hAnsi="Times New Roman"/>
          <w:sz w:val="28"/>
          <w:szCs w:val="28"/>
        </w:rPr>
        <w:t>октябре</w:t>
      </w:r>
      <w:r w:rsidR="00AB01C9">
        <w:rPr>
          <w:rFonts w:ascii="Times New Roman" w:hAnsi="Times New Roman"/>
          <w:sz w:val="28"/>
          <w:szCs w:val="28"/>
        </w:rPr>
        <w:t xml:space="preserve"> </w:t>
      </w:r>
      <w:r w:rsidRPr="00AB01C9">
        <w:rPr>
          <w:rFonts w:ascii="Times New Roman" w:hAnsi="Times New Roman"/>
          <w:sz w:val="28"/>
          <w:szCs w:val="28"/>
        </w:rPr>
        <w:t>наблюдается усиление</w:t>
      </w:r>
      <w:r w:rsidR="00AB01C9">
        <w:rPr>
          <w:rFonts w:ascii="Times New Roman" w:hAnsi="Times New Roman"/>
          <w:sz w:val="28"/>
          <w:szCs w:val="28"/>
        </w:rPr>
        <w:t xml:space="preserve"> </w:t>
      </w:r>
      <w:r w:rsidRPr="00AB01C9">
        <w:rPr>
          <w:rFonts w:ascii="Times New Roman" w:hAnsi="Times New Roman"/>
          <w:sz w:val="28"/>
          <w:szCs w:val="28"/>
        </w:rPr>
        <w:t>кризисных явлений</w:t>
      </w:r>
      <w:r w:rsidR="00AB01C9">
        <w:rPr>
          <w:rFonts w:ascii="Times New Roman" w:hAnsi="Times New Roman"/>
          <w:sz w:val="28"/>
          <w:szCs w:val="28"/>
        </w:rPr>
        <w:t xml:space="preserve"> </w:t>
      </w:r>
      <w:r w:rsidRPr="00AB01C9">
        <w:rPr>
          <w:rFonts w:ascii="Times New Roman" w:hAnsi="Times New Roman"/>
          <w:sz w:val="28"/>
          <w:szCs w:val="28"/>
        </w:rPr>
        <w:t>в мировой</w:t>
      </w:r>
      <w:r w:rsidR="00AB01C9">
        <w:rPr>
          <w:rFonts w:ascii="Times New Roman" w:hAnsi="Times New Roman"/>
          <w:sz w:val="28"/>
          <w:szCs w:val="28"/>
        </w:rPr>
        <w:t xml:space="preserve"> </w:t>
      </w:r>
      <w:r w:rsidRPr="00AB01C9">
        <w:rPr>
          <w:rFonts w:ascii="Times New Roman" w:hAnsi="Times New Roman"/>
          <w:sz w:val="28"/>
          <w:szCs w:val="28"/>
        </w:rPr>
        <w:t>экономике. В этой связи необходимо заметить, что на фоне кризисных явлений</w:t>
      </w:r>
      <w:r w:rsidR="00AB01C9">
        <w:rPr>
          <w:rFonts w:ascii="Times New Roman" w:hAnsi="Times New Roman"/>
          <w:sz w:val="28"/>
          <w:szCs w:val="28"/>
        </w:rPr>
        <w:t xml:space="preserve"> </w:t>
      </w:r>
      <w:r w:rsidRPr="00AB01C9">
        <w:rPr>
          <w:rFonts w:ascii="Times New Roman" w:hAnsi="Times New Roman"/>
          <w:sz w:val="28"/>
          <w:szCs w:val="28"/>
        </w:rPr>
        <w:t>мировой экономике</w:t>
      </w:r>
      <w:r w:rsidR="00AB01C9">
        <w:rPr>
          <w:rFonts w:ascii="Times New Roman" w:hAnsi="Times New Roman"/>
          <w:sz w:val="28"/>
          <w:szCs w:val="28"/>
        </w:rPr>
        <w:t xml:space="preserve"> </w:t>
      </w:r>
      <w:r w:rsidRPr="00AB01C9">
        <w:rPr>
          <w:rFonts w:ascii="Times New Roman" w:hAnsi="Times New Roman"/>
          <w:sz w:val="28"/>
          <w:szCs w:val="28"/>
        </w:rPr>
        <w:t>по результатам</w:t>
      </w:r>
      <w:r w:rsidR="00AB01C9">
        <w:rPr>
          <w:rFonts w:ascii="Times New Roman" w:hAnsi="Times New Roman"/>
          <w:sz w:val="28"/>
          <w:szCs w:val="28"/>
        </w:rPr>
        <w:t xml:space="preserve"> </w:t>
      </w:r>
      <w:r w:rsidRPr="00AB01C9">
        <w:rPr>
          <w:rFonts w:ascii="Times New Roman" w:hAnsi="Times New Roman"/>
          <w:sz w:val="28"/>
          <w:szCs w:val="28"/>
        </w:rPr>
        <w:t xml:space="preserve">валютных торгов на ММВБ наблюдалось беспрецедентное укрепление доллара. </w:t>
      </w:r>
    </w:p>
    <w:p w:rsidR="00D471FF" w:rsidRPr="00AB01C9" w:rsidRDefault="00D471FF" w:rsidP="00AB01C9">
      <w:pPr>
        <w:autoSpaceDE w:val="0"/>
        <w:autoSpaceDN w:val="0"/>
        <w:adjustRightInd w:val="0"/>
        <w:spacing w:after="0" w:line="360" w:lineRule="auto"/>
        <w:ind w:firstLine="709"/>
        <w:jc w:val="both"/>
        <w:rPr>
          <w:rFonts w:ascii="Times New Roman" w:hAnsi="Times New Roman"/>
          <w:sz w:val="28"/>
          <w:szCs w:val="28"/>
        </w:rPr>
      </w:pPr>
      <w:r w:rsidRPr="00AB01C9">
        <w:rPr>
          <w:rFonts w:ascii="Times New Roman" w:hAnsi="Times New Roman"/>
          <w:sz w:val="28"/>
          <w:szCs w:val="28"/>
        </w:rPr>
        <w:t xml:space="preserve">На Forex курс европейской валюты упал почти на 10% до 1,26 долл./евро. Из-за опасений надвигающейся рецессии инвесторы распродавали имеющиеся активы, в результате наблюдалось резкое падение котировок акций, цен на нефть и драгоценные металлы. </w:t>
      </w:r>
    </w:p>
    <w:p w:rsidR="00D471FF" w:rsidRPr="00AB01C9" w:rsidRDefault="00D471FF" w:rsidP="00AB01C9">
      <w:pPr>
        <w:autoSpaceDE w:val="0"/>
        <w:autoSpaceDN w:val="0"/>
        <w:adjustRightInd w:val="0"/>
        <w:spacing w:after="0" w:line="360" w:lineRule="auto"/>
        <w:ind w:firstLine="709"/>
        <w:jc w:val="both"/>
        <w:rPr>
          <w:rFonts w:ascii="Times New Roman" w:hAnsi="Times New Roman"/>
          <w:sz w:val="28"/>
          <w:szCs w:val="28"/>
        </w:rPr>
      </w:pPr>
      <w:r w:rsidRPr="00AB01C9">
        <w:rPr>
          <w:rFonts w:ascii="Times New Roman" w:hAnsi="Times New Roman"/>
          <w:sz w:val="28"/>
          <w:szCs w:val="28"/>
        </w:rPr>
        <w:t xml:space="preserve">Цена золота опустилась к отметке 710 долл. за унцию, самой низкой за год. Против рубля действовало снижение цен на российскую нефть — за месяц почти на 40% до 57 долл./баррель. Однако на этих уровнях нефть торговалась полтора года назад и у России имеется запас прочности в виде бюджетного и торгового профицита. </w:t>
      </w:r>
    </w:p>
    <w:p w:rsidR="00D471FF" w:rsidRPr="00AB01C9" w:rsidRDefault="00D471FF" w:rsidP="00AB01C9">
      <w:pPr>
        <w:autoSpaceDE w:val="0"/>
        <w:autoSpaceDN w:val="0"/>
        <w:adjustRightInd w:val="0"/>
        <w:spacing w:after="0" w:line="360" w:lineRule="auto"/>
        <w:ind w:firstLine="709"/>
        <w:jc w:val="both"/>
        <w:rPr>
          <w:rFonts w:ascii="Times New Roman" w:hAnsi="Times New Roman"/>
          <w:sz w:val="28"/>
          <w:szCs w:val="28"/>
        </w:rPr>
      </w:pPr>
      <w:r w:rsidRPr="00AB01C9">
        <w:rPr>
          <w:rFonts w:ascii="Times New Roman" w:hAnsi="Times New Roman"/>
          <w:sz w:val="28"/>
          <w:szCs w:val="28"/>
        </w:rPr>
        <w:t xml:space="preserve">Другое дело, что в последнее время движение рынка определяется не фундаментальными факторами, а негативными ожиданиями. Рост спроса на американскую валюту обусловлен кризисом доверия на мировых рынках, а также устойчивым (хотя и не всегда обоснованным) убеждением инвесторов, что в трудные моменты надо «уходить в доллары». </w:t>
      </w:r>
    </w:p>
    <w:p w:rsidR="00D471FF" w:rsidRPr="00AB01C9" w:rsidRDefault="00D471FF" w:rsidP="00AB01C9">
      <w:pPr>
        <w:autoSpaceDE w:val="0"/>
        <w:autoSpaceDN w:val="0"/>
        <w:adjustRightInd w:val="0"/>
        <w:spacing w:after="0" w:line="360" w:lineRule="auto"/>
        <w:ind w:firstLine="709"/>
        <w:jc w:val="both"/>
        <w:rPr>
          <w:rFonts w:ascii="Times New Roman" w:hAnsi="Times New Roman"/>
          <w:sz w:val="28"/>
          <w:szCs w:val="28"/>
        </w:rPr>
      </w:pPr>
      <w:r w:rsidRPr="00AB01C9">
        <w:rPr>
          <w:rFonts w:ascii="Times New Roman" w:hAnsi="Times New Roman"/>
          <w:sz w:val="28"/>
          <w:szCs w:val="28"/>
        </w:rPr>
        <w:t xml:space="preserve">В результате за месяц на ММВБ курс доллара расчетами «завтра» вырос на 1,6 руб. до 26,9760 руб./долл., курс евро снизился на 2 руб. и составил 34,4639 руб./евро. Вывод иностранного капитала с российского фондового рынка и возросший интерес населения и предприятий к валютным активам и конверсионным операциям привели к существенному росту объема торгов на валютном рынке ММВБ: за октябрь рост на 33% до 14,9 млрд долл. в день. </w:t>
      </w:r>
    </w:p>
    <w:p w:rsidR="00D471FF" w:rsidRPr="00AB01C9" w:rsidRDefault="00D471FF" w:rsidP="00AB01C9">
      <w:pPr>
        <w:autoSpaceDE w:val="0"/>
        <w:autoSpaceDN w:val="0"/>
        <w:adjustRightInd w:val="0"/>
        <w:spacing w:after="0" w:line="360" w:lineRule="auto"/>
        <w:ind w:firstLine="709"/>
        <w:jc w:val="both"/>
        <w:rPr>
          <w:rFonts w:ascii="Times New Roman" w:hAnsi="Times New Roman"/>
          <w:sz w:val="28"/>
          <w:szCs w:val="28"/>
        </w:rPr>
      </w:pPr>
      <w:r w:rsidRPr="00AB01C9">
        <w:rPr>
          <w:rFonts w:ascii="Times New Roman" w:hAnsi="Times New Roman"/>
          <w:sz w:val="28"/>
          <w:szCs w:val="28"/>
        </w:rPr>
        <w:t xml:space="preserve">В октябре основные усилия властей были направлены на преодоление кризиса ликвидности. </w:t>
      </w:r>
    </w:p>
    <w:p w:rsidR="00D471FF" w:rsidRPr="00AB01C9" w:rsidRDefault="00D471FF" w:rsidP="00AB01C9">
      <w:pPr>
        <w:autoSpaceDE w:val="0"/>
        <w:autoSpaceDN w:val="0"/>
        <w:adjustRightInd w:val="0"/>
        <w:spacing w:after="0" w:line="360" w:lineRule="auto"/>
        <w:ind w:firstLine="709"/>
        <w:jc w:val="both"/>
        <w:rPr>
          <w:rFonts w:ascii="Times New Roman" w:hAnsi="Times New Roman"/>
          <w:sz w:val="28"/>
          <w:szCs w:val="28"/>
        </w:rPr>
      </w:pPr>
      <w:r w:rsidRPr="00AB01C9">
        <w:rPr>
          <w:rFonts w:ascii="Times New Roman" w:hAnsi="Times New Roman"/>
          <w:sz w:val="28"/>
          <w:szCs w:val="28"/>
        </w:rPr>
        <w:t>С целью повышения рублевой ликвидности банковской системы ЦБ РФ с 15 октября на три месяца снизил нормативы обязательных резервов до 0,5%. Кроме того изменены уровни процентных ставок по отдельным операциям, проводимым Банком России. На снятие напряженности на денежном рынке были направлены аукционы прямого РЕПО с Банком России, аукционы по размещению временно свободных средств федерального бюджета на счета коммерческих банков и, наконец, аукционы по предоставлению 5-недельных кредитов без обеспечения. Напряженная ситуация с банковской ликвидностью сказалась на росте удельного веса операций СВОП (с 48,2% до 53,8% общего оборота), абсолютные объемы этих операций на ММВБ в октябре увеличились на 40,3%, превысив 8 млрд. долл. в день. Удельный вес сделок, заключаемых через региональные валютные биржи, уменьшился с 9% до 6,7% общего оборота ЕТС.</w:t>
      </w:r>
    </w:p>
    <w:p w:rsidR="00D471FF" w:rsidRPr="00AB01C9" w:rsidRDefault="00D471FF" w:rsidP="00AB01C9">
      <w:pPr>
        <w:autoSpaceDE w:val="0"/>
        <w:autoSpaceDN w:val="0"/>
        <w:adjustRightInd w:val="0"/>
        <w:spacing w:after="0" w:line="360" w:lineRule="auto"/>
        <w:ind w:firstLine="709"/>
        <w:jc w:val="both"/>
        <w:rPr>
          <w:rFonts w:ascii="Times New Roman" w:hAnsi="Times New Roman"/>
          <w:sz w:val="28"/>
          <w:szCs w:val="28"/>
        </w:rPr>
      </w:pPr>
      <w:r w:rsidRPr="00AB01C9">
        <w:rPr>
          <w:rFonts w:ascii="Times New Roman" w:hAnsi="Times New Roman"/>
          <w:sz w:val="28"/>
          <w:szCs w:val="28"/>
        </w:rPr>
        <w:t>В ноябре</w:t>
      </w:r>
      <w:r w:rsidR="00AB01C9">
        <w:rPr>
          <w:rFonts w:ascii="Times New Roman" w:hAnsi="Times New Roman"/>
          <w:sz w:val="28"/>
          <w:szCs w:val="28"/>
        </w:rPr>
        <w:t xml:space="preserve"> </w:t>
      </w:r>
      <w:r w:rsidRPr="00AB01C9">
        <w:rPr>
          <w:rFonts w:ascii="Times New Roman" w:hAnsi="Times New Roman"/>
          <w:sz w:val="28"/>
          <w:szCs w:val="28"/>
        </w:rPr>
        <w:t>2008г.</w:t>
      </w:r>
      <w:r w:rsidR="00AB01C9">
        <w:rPr>
          <w:rFonts w:ascii="Times New Roman" w:hAnsi="Times New Roman"/>
          <w:sz w:val="28"/>
          <w:szCs w:val="28"/>
        </w:rPr>
        <w:t xml:space="preserve"> </w:t>
      </w:r>
      <w:r w:rsidRPr="00AB01C9">
        <w:rPr>
          <w:rFonts w:ascii="Times New Roman" w:hAnsi="Times New Roman"/>
          <w:sz w:val="28"/>
          <w:szCs w:val="28"/>
        </w:rPr>
        <w:t>на</w:t>
      </w:r>
      <w:r w:rsidR="00AB01C9">
        <w:rPr>
          <w:rFonts w:ascii="Times New Roman" w:hAnsi="Times New Roman"/>
          <w:sz w:val="28"/>
          <w:szCs w:val="28"/>
        </w:rPr>
        <w:t xml:space="preserve"> </w:t>
      </w:r>
      <w:r w:rsidRPr="00AB01C9">
        <w:rPr>
          <w:rFonts w:ascii="Times New Roman" w:hAnsi="Times New Roman"/>
          <w:sz w:val="28"/>
          <w:szCs w:val="28"/>
        </w:rPr>
        <w:t>всех</w:t>
      </w:r>
      <w:r w:rsidR="00AB01C9">
        <w:rPr>
          <w:rFonts w:ascii="Times New Roman" w:hAnsi="Times New Roman"/>
          <w:sz w:val="28"/>
          <w:szCs w:val="28"/>
        </w:rPr>
        <w:t xml:space="preserve"> </w:t>
      </w:r>
      <w:r w:rsidRPr="00AB01C9">
        <w:rPr>
          <w:rFonts w:ascii="Times New Roman" w:hAnsi="Times New Roman"/>
          <w:sz w:val="28"/>
          <w:szCs w:val="28"/>
        </w:rPr>
        <w:t>рынках группы ММВБ было заключено сделок на сумму 12 трлн.</w:t>
      </w:r>
      <w:r w:rsidR="00AB01C9">
        <w:rPr>
          <w:rFonts w:ascii="Times New Roman" w:hAnsi="Times New Roman"/>
          <w:sz w:val="28"/>
          <w:szCs w:val="28"/>
        </w:rPr>
        <w:t xml:space="preserve"> </w:t>
      </w:r>
      <w:r w:rsidRPr="00AB01C9">
        <w:rPr>
          <w:rFonts w:ascii="Times New Roman" w:hAnsi="Times New Roman"/>
          <w:sz w:val="28"/>
          <w:szCs w:val="28"/>
        </w:rPr>
        <w:t>руб., что на 25,8% меньше торгового объема предыдущего месяца</w:t>
      </w:r>
      <w:r w:rsidR="00AB01C9">
        <w:rPr>
          <w:rFonts w:ascii="Times New Roman" w:hAnsi="Times New Roman"/>
          <w:sz w:val="28"/>
          <w:szCs w:val="28"/>
        </w:rPr>
        <w:t xml:space="preserve"> </w:t>
      </w:r>
      <w:r w:rsidRPr="00AB01C9">
        <w:rPr>
          <w:rFonts w:ascii="Times New Roman" w:hAnsi="Times New Roman"/>
          <w:sz w:val="28"/>
          <w:szCs w:val="28"/>
        </w:rPr>
        <w:t>и на 2,1 %</w:t>
      </w:r>
      <w:r w:rsidR="00AB01C9">
        <w:rPr>
          <w:rFonts w:ascii="Times New Roman" w:hAnsi="Times New Roman"/>
          <w:sz w:val="28"/>
          <w:szCs w:val="28"/>
        </w:rPr>
        <w:t xml:space="preserve"> </w:t>
      </w:r>
      <w:r w:rsidRPr="00AB01C9">
        <w:rPr>
          <w:rFonts w:ascii="Times New Roman" w:hAnsi="Times New Roman"/>
          <w:sz w:val="28"/>
          <w:szCs w:val="28"/>
        </w:rPr>
        <w:t>меньше объема аналогичного</w:t>
      </w:r>
      <w:r w:rsidR="00AB01C9">
        <w:rPr>
          <w:rFonts w:ascii="Times New Roman" w:hAnsi="Times New Roman"/>
          <w:sz w:val="28"/>
          <w:szCs w:val="28"/>
        </w:rPr>
        <w:t xml:space="preserve"> </w:t>
      </w:r>
      <w:r w:rsidRPr="00AB01C9">
        <w:rPr>
          <w:rFonts w:ascii="Times New Roman" w:hAnsi="Times New Roman"/>
          <w:sz w:val="28"/>
          <w:szCs w:val="28"/>
        </w:rPr>
        <w:t>показателя</w:t>
      </w:r>
      <w:r w:rsidR="00AB01C9">
        <w:rPr>
          <w:rFonts w:ascii="Times New Roman" w:hAnsi="Times New Roman"/>
          <w:sz w:val="28"/>
          <w:szCs w:val="28"/>
        </w:rPr>
        <w:t xml:space="preserve"> </w:t>
      </w:r>
      <w:r w:rsidRPr="00AB01C9">
        <w:rPr>
          <w:rFonts w:ascii="Times New Roman" w:hAnsi="Times New Roman"/>
          <w:sz w:val="28"/>
          <w:szCs w:val="28"/>
        </w:rPr>
        <w:t>по результатам торгов ноября</w:t>
      </w:r>
      <w:r w:rsidR="00AB01C9">
        <w:rPr>
          <w:rFonts w:ascii="Times New Roman" w:hAnsi="Times New Roman"/>
          <w:sz w:val="28"/>
          <w:szCs w:val="28"/>
        </w:rPr>
        <w:t xml:space="preserve"> </w:t>
      </w:r>
      <w:r w:rsidRPr="00AB01C9">
        <w:rPr>
          <w:rFonts w:ascii="Times New Roman" w:hAnsi="Times New Roman"/>
          <w:sz w:val="28"/>
          <w:szCs w:val="28"/>
        </w:rPr>
        <w:t>аналогичного периода.</w:t>
      </w:r>
    </w:p>
    <w:p w:rsidR="00D471FF" w:rsidRPr="00AB01C9" w:rsidRDefault="00D471FF" w:rsidP="00AB01C9">
      <w:pPr>
        <w:autoSpaceDE w:val="0"/>
        <w:autoSpaceDN w:val="0"/>
        <w:adjustRightInd w:val="0"/>
        <w:spacing w:after="0" w:line="360" w:lineRule="auto"/>
        <w:ind w:firstLine="709"/>
        <w:jc w:val="both"/>
        <w:rPr>
          <w:rFonts w:ascii="Times New Roman" w:hAnsi="Times New Roman"/>
          <w:sz w:val="28"/>
          <w:szCs w:val="28"/>
        </w:rPr>
      </w:pPr>
      <w:r w:rsidRPr="00AB01C9">
        <w:rPr>
          <w:rFonts w:ascii="Times New Roman" w:hAnsi="Times New Roman"/>
          <w:sz w:val="28"/>
          <w:szCs w:val="28"/>
        </w:rPr>
        <w:t>В ноябре</w:t>
      </w:r>
      <w:r w:rsidR="00AB01C9">
        <w:rPr>
          <w:rFonts w:ascii="Times New Roman" w:hAnsi="Times New Roman"/>
          <w:sz w:val="28"/>
          <w:szCs w:val="28"/>
        </w:rPr>
        <w:t xml:space="preserve"> </w:t>
      </w:r>
      <w:r w:rsidRPr="00AB01C9">
        <w:rPr>
          <w:rFonts w:ascii="Times New Roman" w:hAnsi="Times New Roman"/>
          <w:sz w:val="28"/>
          <w:szCs w:val="28"/>
        </w:rPr>
        <w:t>на рынке акций фондовой биржи ММВБ</w:t>
      </w:r>
      <w:r w:rsidR="00AB01C9">
        <w:rPr>
          <w:rFonts w:ascii="Times New Roman" w:hAnsi="Times New Roman"/>
          <w:sz w:val="28"/>
          <w:szCs w:val="28"/>
        </w:rPr>
        <w:t xml:space="preserve"> </w:t>
      </w:r>
      <w:r w:rsidRPr="00AB01C9">
        <w:rPr>
          <w:rFonts w:ascii="Times New Roman" w:hAnsi="Times New Roman"/>
          <w:sz w:val="28"/>
          <w:szCs w:val="28"/>
        </w:rPr>
        <w:t>продолжилось снижение</w:t>
      </w:r>
      <w:r w:rsidR="00AB01C9">
        <w:rPr>
          <w:rFonts w:ascii="Times New Roman" w:hAnsi="Times New Roman"/>
          <w:sz w:val="28"/>
          <w:szCs w:val="28"/>
        </w:rPr>
        <w:t xml:space="preserve"> </w:t>
      </w:r>
      <w:r w:rsidRPr="00AB01C9">
        <w:rPr>
          <w:rFonts w:ascii="Times New Roman" w:hAnsi="Times New Roman"/>
          <w:sz w:val="28"/>
          <w:szCs w:val="28"/>
        </w:rPr>
        <w:t>основных котировок. По итогам данного</w:t>
      </w:r>
      <w:r w:rsidR="00AB01C9">
        <w:rPr>
          <w:rFonts w:ascii="Times New Roman" w:hAnsi="Times New Roman"/>
          <w:sz w:val="28"/>
          <w:szCs w:val="28"/>
        </w:rPr>
        <w:t xml:space="preserve"> </w:t>
      </w:r>
      <w:r w:rsidRPr="00AB01C9">
        <w:rPr>
          <w:rFonts w:ascii="Times New Roman" w:hAnsi="Times New Roman"/>
          <w:sz w:val="28"/>
          <w:szCs w:val="28"/>
        </w:rPr>
        <w:t>месяца</w:t>
      </w:r>
      <w:r w:rsidR="00AB01C9">
        <w:rPr>
          <w:rFonts w:ascii="Times New Roman" w:hAnsi="Times New Roman"/>
          <w:sz w:val="28"/>
          <w:szCs w:val="28"/>
        </w:rPr>
        <w:t xml:space="preserve"> </w:t>
      </w:r>
      <w:r w:rsidRPr="00AB01C9">
        <w:rPr>
          <w:rFonts w:ascii="Times New Roman" w:hAnsi="Times New Roman"/>
          <w:sz w:val="28"/>
          <w:szCs w:val="28"/>
        </w:rPr>
        <w:t>значение</w:t>
      </w:r>
      <w:r w:rsidR="00AB01C9">
        <w:rPr>
          <w:rFonts w:ascii="Times New Roman" w:hAnsi="Times New Roman"/>
          <w:sz w:val="28"/>
          <w:szCs w:val="28"/>
        </w:rPr>
        <w:t xml:space="preserve"> </w:t>
      </w:r>
      <w:r w:rsidRPr="00AB01C9">
        <w:rPr>
          <w:rFonts w:ascii="Times New Roman" w:hAnsi="Times New Roman"/>
          <w:sz w:val="28"/>
          <w:szCs w:val="28"/>
        </w:rPr>
        <w:t>индекса ММВБ</w:t>
      </w:r>
      <w:r w:rsidR="00AB01C9">
        <w:rPr>
          <w:rFonts w:ascii="Times New Roman" w:hAnsi="Times New Roman"/>
          <w:sz w:val="28"/>
          <w:szCs w:val="28"/>
        </w:rPr>
        <w:t xml:space="preserve"> </w:t>
      </w:r>
      <w:r w:rsidRPr="00AB01C9">
        <w:rPr>
          <w:rFonts w:ascii="Times New Roman" w:hAnsi="Times New Roman"/>
          <w:sz w:val="28"/>
          <w:szCs w:val="28"/>
        </w:rPr>
        <w:t>составил 611, 32</w:t>
      </w:r>
      <w:r w:rsidR="00AB01C9">
        <w:rPr>
          <w:rFonts w:ascii="Times New Roman" w:hAnsi="Times New Roman"/>
          <w:sz w:val="28"/>
          <w:szCs w:val="28"/>
        </w:rPr>
        <w:t xml:space="preserve"> </w:t>
      </w:r>
      <w:r w:rsidRPr="00AB01C9">
        <w:rPr>
          <w:rFonts w:ascii="Times New Roman" w:hAnsi="Times New Roman"/>
          <w:sz w:val="28"/>
          <w:szCs w:val="28"/>
        </w:rPr>
        <w:t>пунктов, что на 16,5% ниже уровня закрытия предыдущего периода.</w:t>
      </w:r>
    </w:p>
    <w:p w:rsidR="00D471FF" w:rsidRPr="00AB01C9" w:rsidRDefault="00D471FF" w:rsidP="00AB01C9">
      <w:pPr>
        <w:autoSpaceDE w:val="0"/>
        <w:autoSpaceDN w:val="0"/>
        <w:adjustRightInd w:val="0"/>
        <w:spacing w:after="0" w:line="360" w:lineRule="auto"/>
        <w:ind w:firstLine="709"/>
        <w:jc w:val="both"/>
        <w:rPr>
          <w:rFonts w:ascii="Times New Roman" w:hAnsi="Times New Roman"/>
          <w:sz w:val="28"/>
          <w:szCs w:val="28"/>
        </w:rPr>
      </w:pPr>
      <w:r w:rsidRPr="00AB01C9">
        <w:rPr>
          <w:rFonts w:ascii="Times New Roman" w:hAnsi="Times New Roman"/>
          <w:sz w:val="28"/>
          <w:szCs w:val="28"/>
        </w:rPr>
        <w:t>Необходимо заметить, что по итогам торгов ноября месяца активность участников торгов существенно</w:t>
      </w:r>
      <w:r w:rsidR="00AB01C9">
        <w:rPr>
          <w:rFonts w:ascii="Times New Roman" w:hAnsi="Times New Roman"/>
          <w:sz w:val="28"/>
          <w:szCs w:val="28"/>
        </w:rPr>
        <w:t xml:space="preserve"> </w:t>
      </w:r>
      <w:r w:rsidRPr="00AB01C9">
        <w:rPr>
          <w:rFonts w:ascii="Times New Roman" w:hAnsi="Times New Roman"/>
          <w:sz w:val="28"/>
          <w:szCs w:val="28"/>
        </w:rPr>
        <w:t>изменилась. Общий оборот операций</w:t>
      </w:r>
      <w:r w:rsidR="00AB01C9">
        <w:rPr>
          <w:rFonts w:ascii="Times New Roman" w:hAnsi="Times New Roman"/>
          <w:sz w:val="28"/>
          <w:szCs w:val="28"/>
        </w:rPr>
        <w:t xml:space="preserve"> </w:t>
      </w:r>
      <w:r w:rsidRPr="00AB01C9">
        <w:rPr>
          <w:rFonts w:ascii="Times New Roman" w:hAnsi="Times New Roman"/>
          <w:sz w:val="28"/>
          <w:szCs w:val="28"/>
        </w:rPr>
        <w:t>с акциями</w:t>
      </w:r>
      <w:r w:rsidR="00AB01C9">
        <w:rPr>
          <w:rFonts w:ascii="Times New Roman" w:hAnsi="Times New Roman"/>
          <w:sz w:val="28"/>
          <w:szCs w:val="28"/>
        </w:rPr>
        <w:t xml:space="preserve"> </w:t>
      </w:r>
      <w:r w:rsidRPr="00AB01C9">
        <w:rPr>
          <w:rFonts w:ascii="Times New Roman" w:hAnsi="Times New Roman"/>
          <w:sz w:val="28"/>
          <w:szCs w:val="28"/>
        </w:rPr>
        <w:t>составил 66,3 млрд. руб., что демонстрирует увеличение на 2.1% по отношению к предыдущему месяцу. Оборот операций по адресным сделкам в ноябре составил 12,7 млрд. руб., что составляет 2,5%</w:t>
      </w:r>
      <w:r w:rsidR="00AB01C9">
        <w:rPr>
          <w:rFonts w:ascii="Times New Roman" w:hAnsi="Times New Roman"/>
          <w:sz w:val="28"/>
          <w:szCs w:val="28"/>
        </w:rPr>
        <w:t xml:space="preserve"> </w:t>
      </w:r>
      <w:r w:rsidRPr="00AB01C9">
        <w:rPr>
          <w:rFonts w:ascii="Times New Roman" w:hAnsi="Times New Roman"/>
          <w:sz w:val="28"/>
          <w:szCs w:val="28"/>
        </w:rPr>
        <w:t xml:space="preserve">от оборота вторичных торгов акциями. </w:t>
      </w:r>
    </w:p>
    <w:p w:rsidR="00D471FF" w:rsidRPr="00AB01C9" w:rsidRDefault="00D471FF" w:rsidP="00AB01C9">
      <w:pPr>
        <w:autoSpaceDE w:val="0"/>
        <w:autoSpaceDN w:val="0"/>
        <w:adjustRightInd w:val="0"/>
        <w:spacing w:after="0" w:line="360" w:lineRule="auto"/>
        <w:ind w:firstLine="709"/>
        <w:jc w:val="both"/>
        <w:rPr>
          <w:rFonts w:ascii="Times New Roman" w:hAnsi="Times New Roman"/>
          <w:sz w:val="28"/>
          <w:szCs w:val="28"/>
        </w:rPr>
      </w:pPr>
      <w:r w:rsidRPr="00AB01C9">
        <w:rPr>
          <w:rFonts w:ascii="Times New Roman" w:hAnsi="Times New Roman"/>
          <w:sz w:val="28"/>
          <w:szCs w:val="28"/>
        </w:rPr>
        <w:t>Оборот операций с РЕПО с акциями</w:t>
      </w:r>
      <w:r w:rsidR="00AB01C9">
        <w:rPr>
          <w:rFonts w:ascii="Times New Roman" w:hAnsi="Times New Roman"/>
          <w:sz w:val="28"/>
          <w:szCs w:val="28"/>
        </w:rPr>
        <w:t xml:space="preserve"> </w:t>
      </w:r>
      <w:r w:rsidRPr="00AB01C9">
        <w:rPr>
          <w:rFonts w:ascii="Times New Roman" w:hAnsi="Times New Roman"/>
          <w:sz w:val="28"/>
          <w:szCs w:val="28"/>
        </w:rPr>
        <w:t>также снизился и составил</w:t>
      </w:r>
      <w:r w:rsidR="00AB01C9">
        <w:rPr>
          <w:rFonts w:ascii="Times New Roman" w:hAnsi="Times New Roman"/>
          <w:sz w:val="28"/>
          <w:szCs w:val="28"/>
        </w:rPr>
        <w:t xml:space="preserve"> </w:t>
      </w:r>
      <w:r w:rsidRPr="00AB01C9">
        <w:rPr>
          <w:rFonts w:ascii="Times New Roman" w:hAnsi="Times New Roman"/>
          <w:sz w:val="28"/>
          <w:szCs w:val="28"/>
        </w:rPr>
        <w:t>по итогам ноябрьских торгов 758,3 млрд. руб., что составляет 60,2% от общего объема операций</w:t>
      </w:r>
      <w:r w:rsidR="00AB01C9">
        <w:rPr>
          <w:rFonts w:ascii="Times New Roman" w:hAnsi="Times New Roman"/>
          <w:sz w:val="28"/>
          <w:szCs w:val="28"/>
        </w:rPr>
        <w:t xml:space="preserve"> </w:t>
      </w:r>
      <w:r w:rsidRPr="00AB01C9">
        <w:rPr>
          <w:rFonts w:ascii="Times New Roman" w:hAnsi="Times New Roman"/>
          <w:sz w:val="28"/>
          <w:szCs w:val="28"/>
        </w:rPr>
        <w:t>с акциями против 65,5%</w:t>
      </w:r>
      <w:r w:rsidR="00AB01C9">
        <w:rPr>
          <w:rFonts w:ascii="Times New Roman" w:hAnsi="Times New Roman"/>
          <w:sz w:val="28"/>
          <w:szCs w:val="28"/>
        </w:rPr>
        <w:t xml:space="preserve"> </w:t>
      </w:r>
      <w:r w:rsidRPr="00AB01C9">
        <w:rPr>
          <w:rFonts w:ascii="Times New Roman" w:hAnsi="Times New Roman"/>
          <w:sz w:val="28"/>
          <w:szCs w:val="28"/>
        </w:rPr>
        <w:t xml:space="preserve">по итогам октябрьских торгов. </w:t>
      </w:r>
    </w:p>
    <w:p w:rsidR="00D471FF" w:rsidRPr="00AB01C9" w:rsidRDefault="00D471FF" w:rsidP="00AB01C9">
      <w:pPr>
        <w:autoSpaceDE w:val="0"/>
        <w:autoSpaceDN w:val="0"/>
        <w:adjustRightInd w:val="0"/>
        <w:spacing w:after="0" w:line="360" w:lineRule="auto"/>
        <w:ind w:firstLine="709"/>
        <w:jc w:val="both"/>
        <w:rPr>
          <w:rFonts w:ascii="Times New Roman" w:hAnsi="Times New Roman"/>
          <w:sz w:val="28"/>
          <w:szCs w:val="28"/>
        </w:rPr>
      </w:pPr>
      <w:r w:rsidRPr="00AB01C9">
        <w:rPr>
          <w:rFonts w:ascii="Times New Roman" w:hAnsi="Times New Roman"/>
          <w:sz w:val="28"/>
          <w:szCs w:val="28"/>
        </w:rPr>
        <w:t xml:space="preserve">Индекс корпоративных облигаций </w:t>
      </w:r>
      <w:r w:rsidRPr="00AB01C9">
        <w:rPr>
          <w:rFonts w:ascii="Times New Roman" w:hAnsi="Times New Roman"/>
          <w:sz w:val="28"/>
          <w:szCs w:val="28"/>
          <w:lang w:val="en-US"/>
        </w:rPr>
        <w:t>MICEX</w:t>
      </w:r>
      <w:r w:rsidRPr="00AB01C9">
        <w:rPr>
          <w:rFonts w:ascii="Times New Roman" w:hAnsi="Times New Roman"/>
          <w:sz w:val="28"/>
          <w:szCs w:val="28"/>
        </w:rPr>
        <w:t xml:space="preserve"> </w:t>
      </w:r>
      <w:r w:rsidRPr="00AB01C9">
        <w:rPr>
          <w:rFonts w:ascii="Times New Roman" w:hAnsi="Times New Roman"/>
          <w:sz w:val="28"/>
          <w:szCs w:val="28"/>
          <w:lang w:val="en-US"/>
        </w:rPr>
        <w:t>CBICP</w:t>
      </w:r>
      <w:r w:rsidRPr="00AB01C9">
        <w:rPr>
          <w:rFonts w:ascii="Times New Roman" w:hAnsi="Times New Roman"/>
          <w:sz w:val="28"/>
          <w:szCs w:val="28"/>
        </w:rPr>
        <w:t xml:space="preserve"> (индекс чистых цен) также снизился на 1,13% и составил 37 пункта. Индекс корпоративных облигаций</w:t>
      </w:r>
      <w:r w:rsidR="00AB01C9">
        <w:rPr>
          <w:rFonts w:ascii="Times New Roman" w:hAnsi="Times New Roman"/>
          <w:sz w:val="28"/>
          <w:szCs w:val="28"/>
        </w:rPr>
        <w:t xml:space="preserve"> </w:t>
      </w:r>
      <w:r w:rsidRPr="00AB01C9">
        <w:rPr>
          <w:rFonts w:ascii="Times New Roman" w:hAnsi="Times New Roman"/>
          <w:sz w:val="28"/>
          <w:szCs w:val="28"/>
        </w:rPr>
        <w:t>понизился до отметки 140,34</w:t>
      </w:r>
      <w:r w:rsidR="00AB01C9">
        <w:rPr>
          <w:rFonts w:ascii="Times New Roman" w:hAnsi="Times New Roman"/>
          <w:sz w:val="28"/>
          <w:szCs w:val="28"/>
        </w:rPr>
        <w:t xml:space="preserve"> </w:t>
      </w:r>
      <w:r w:rsidRPr="00AB01C9">
        <w:rPr>
          <w:rFonts w:ascii="Times New Roman" w:hAnsi="Times New Roman"/>
          <w:sz w:val="28"/>
          <w:szCs w:val="28"/>
        </w:rPr>
        <w:t>пункта</w:t>
      </w:r>
      <w:r w:rsidR="00AB01C9">
        <w:rPr>
          <w:rFonts w:ascii="Times New Roman" w:hAnsi="Times New Roman"/>
          <w:sz w:val="28"/>
          <w:szCs w:val="28"/>
        </w:rPr>
        <w:t xml:space="preserve"> </w:t>
      </w:r>
      <w:r w:rsidRPr="00AB01C9">
        <w:rPr>
          <w:rFonts w:ascii="Times New Roman" w:hAnsi="Times New Roman"/>
          <w:sz w:val="28"/>
          <w:szCs w:val="28"/>
        </w:rPr>
        <w:t>по результатам торгов от 28 ноября.</w:t>
      </w:r>
    </w:p>
    <w:p w:rsidR="00D471FF" w:rsidRPr="00AB01C9" w:rsidRDefault="00D471FF" w:rsidP="00AB01C9">
      <w:pPr>
        <w:autoSpaceDE w:val="0"/>
        <w:autoSpaceDN w:val="0"/>
        <w:adjustRightInd w:val="0"/>
        <w:spacing w:after="0" w:line="360" w:lineRule="auto"/>
        <w:ind w:firstLine="709"/>
        <w:jc w:val="both"/>
        <w:rPr>
          <w:rFonts w:ascii="Times New Roman" w:hAnsi="Times New Roman"/>
          <w:sz w:val="28"/>
          <w:szCs w:val="28"/>
        </w:rPr>
      </w:pPr>
      <w:r w:rsidRPr="00AB01C9">
        <w:rPr>
          <w:rFonts w:ascii="Times New Roman" w:hAnsi="Times New Roman"/>
          <w:sz w:val="28"/>
          <w:szCs w:val="28"/>
        </w:rPr>
        <w:t>В ноябре</w:t>
      </w:r>
      <w:r w:rsidR="00AB01C9">
        <w:rPr>
          <w:rFonts w:ascii="Times New Roman" w:hAnsi="Times New Roman"/>
          <w:sz w:val="28"/>
          <w:szCs w:val="28"/>
        </w:rPr>
        <w:t xml:space="preserve"> </w:t>
      </w:r>
      <w:r w:rsidRPr="00AB01C9">
        <w:rPr>
          <w:rFonts w:ascii="Times New Roman" w:hAnsi="Times New Roman"/>
          <w:sz w:val="28"/>
          <w:szCs w:val="28"/>
        </w:rPr>
        <w:t>наблюдалось снижение</w:t>
      </w:r>
      <w:r w:rsidR="00AB01C9">
        <w:rPr>
          <w:rFonts w:ascii="Times New Roman" w:hAnsi="Times New Roman"/>
          <w:sz w:val="28"/>
          <w:szCs w:val="28"/>
        </w:rPr>
        <w:t xml:space="preserve"> </w:t>
      </w:r>
      <w:r w:rsidRPr="00AB01C9">
        <w:rPr>
          <w:rFonts w:ascii="Times New Roman" w:hAnsi="Times New Roman"/>
          <w:sz w:val="28"/>
          <w:szCs w:val="28"/>
        </w:rPr>
        <w:t>курса</w:t>
      </w:r>
      <w:r w:rsidR="00AB01C9">
        <w:rPr>
          <w:rFonts w:ascii="Times New Roman" w:hAnsi="Times New Roman"/>
          <w:sz w:val="28"/>
          <w:szCs w:val="28"/>
        </w:rPr>
        <w:t xml:space="preserve"> </w:t>
      </w:r>
      <w:r w:rsidRPr="00AB01C9">
        <w:rPr>
          <w:rFonts w:ascii="Times New Roman" w:hAnsi="Times New Roman"/>
          <w:sz w:val="28"/>
          <w:szCs w:val="28"/>
        </w:rPr>
        <w:t>рубля по результатам валютных торгов на ММВБ. При этом отражая тенденции</w:t>
      </w:r>
      <w:r w:rsidR="00AB01C9">
        <w:rPr>
          <w:rFonts w:ascii="Times New Roman" w:hAnsi="Times New Roman"/>
          <w:sz w:val="28"/>
          <w:szCs w:val="28"/>
        </w:rPr>
        <w:t xml:space="preserve"> </w:t>
      </w:r>
      <w:r w:rsidRPr="00AB01C9">
        <w:rPr>
          <w:rFonts w:ascii="Times New Roman" w:hAnsi="Times New Roman"/>
          <w:sz w:val="28"/>
          <w:szCs w:val="28"/>
        </w:rPr>
        <w:t>мирового</w:t>
      </w:r>
      <w:r w:rsidR="00AB01C9">
        <w:rPr>
          <w:rFonts w:ascii="Times New Roman" w:hAnsi="Times New Roman"/>
          <w:sz w:val="28"/>
          <w:szCs w:val="28"/>
        </w:rPr>
        <w:t xml:space="preserve"> </w:t>
      </w:r>
      <w:r w:rsidRPr="00AB01C9">
        <w:rPr>
          <w:rFonts w:ascii="Times New Roman" w:hAnsi="Times New Roman"/>
          <w:sz w:val="28"/>
          <w:szCs w:val="28"/>
        </w:rPr>
        <w:t>рынка, укрепление</w:t>
      </w:r>
      <w:r w:rsidR="00AB01C9">
        <w:rPr>
          <w:rFonts w:ascii="Times New Roman" w:hAnsi="Times New Roman"/>
          <w:sz w:val="28"/>
          <w:szCs w:val="28"/>
        </w:rPr>
        <w:t xml:space="preserve"> </w:t>
      </w:r>
      <w:r w:rsidRPr="00AB01C9">
        <w:rPr>
          <w:rFonts w:ascii="Times New Roman" w:hAnsi="Times New Roman"/>
          <w:sz w:val="28"/>
          <w:szCs w:val="28"/>
        </w:rPr>
        <w:t>американской</w:t>
      </w:r>
      <w:r w:rsidR="00AB01C9">
        <w:rPr>
          <w:rFonts w:ascii="Times New Roman" w:hAnsi="Times New Roman"/>
          <w:sz w:val="28"/>
          <w:szCs w:val="28"/>
        </w:rPr>
        <w:t xml:space="preserve"> </w:t>
      </w:r>
      <w:r w:rsidRPr="00AB01C9">
        <w:rPr>
          <w:rFonts w:ascii="Times New Roman" w:hAnsi="Times New Roman"/>
          <w:sz w:val="28"/>
          <w:szCs w:val="28"/>
        </w:rPr>
        <w:t>валюты к рублю было более умеренным, чем</w:t>
      </w:r>
      <w:r w:rsidR="00AB01C9">
        <w:rPr>
          <w:rFonts w:ascii="Times New Roman" w:hAnsi="Times New Roman"/>
          <w:sz w:val="28"/>
          <w:szCs w:val="28"/>
        </w:rPr>
        <w:t xml:space="preserve"> </w:t>
      </w:r>
      <w:r w:rsidRPr="00AB01C9">
        <w:rPr>
          <w:rFonts w:ascii="Times New Roman" w:hAnsi="Times New Roman"/>
          <w:sz w:val="28"/>
          <w:szCs w:val="28"/>
        </w:rPr>
        <w:t>соответствующий рост евро.</w:t>
      </w:r>
    </w:p>
    <w:p w:rsidR="00D471FF" w:rsidRPr="00AB01C9" w:rsidRDefault="00D471FF" w:rsidP="00AB01C9">
      <w:pPr>
        <w:autoSpaceDE w:val="0"/>
        <w:autoSpaceDN w:val="0"/>
        <w:adjustRightInd w:val="0"/>
        <w:spacing w:after="0" w:line="360" w:lineRule="auto"/>
        <w:ind w:firstLine="709"/>
        <w:jc w:val="both"/>
        <w:rPr>
          <w:rFonts w:ascii="Times New Roman" w:hAnsi="Times New Roman"/>
          <w:sz w:val="28"/>
          <w:szCs w:val="28"/>
        </w:rPr>
      </w:pPr>
      <w:r w:rsidRPr="00AB01C9">
        <w:rPr>
          <w:rFonts w:ascii="Times New Roman" w:hAnsi="Times New Roman"/>
          <w:sz w:val="28"/>
          <w:szCs w:val="28"/>
        </w:rPr>
        <w:t>По результатам торгов в ноябре курс доллара расчетами «завтра» на ЕТС вырос на 69 коп., что составило 2,5% до 27,7 руб./долл., в то время, как курс евро</w:t>
      </w:r>
      <w:r w:rsidR="00AB01C9">
        <w:rPr>
          <w:rFonts w:ascii="Times New Roman" w:hAnsi="Times New Roman"/>
          <w:sz w:val="28"/>
          <w:szCs w:val="28"/>
        </w:rPr>
        <w:t xml:space="preserve"> </w:t>
      </w:r>
      <w:r w:rsidRPr="00AB01C9">
        <w:rPr>
          <w:rFonts w:ascii="Times New Roman" w:hAnsi="Times New Roman"/>
          <w:sz w:val="28"/>
          <w:szCs w:val="28"/>
        </w:rPr>
        <w:t>прибавил 1 руб. 14 коп (3,3%), что</w:t>
      </w:r>
      <w:r w:rsidR="00AB01C9">
        <w:rPr>
          <w:rFonts w:ascii="Times New Roman" w:hAnsi="Times New Roman"/>
          <w:sz w:val="28"/>
          <w:szCs w:val="28"/>
        </w:rPr>
        <w:t xml:space="preserve"> </w:t>
      </w:r>
      <w:r w:rsidRPr="00AB01C9">
        <w:rPr>
          <w:rFonts w:ascii="Times New Roman" w:hAnsi="Times New Roman"/>
          <w:sz w:val="28"/>
          <w:szCs w:val="28"/>
        </w:rPr>
        <w:t>в конечном итоге составило 35,6 руб./ евро.</w:t>
      </w:r>
    </w:p>
    <w:p w:rsidR="00D471FF" w:rsidRPr="00AB01C9" w:rsidRDefault="00D471FF" w:rsidP="00AB01C9">
      <w:pPr>
        <w:autoSpaceDE w:val="0"/>
        <w:autoSpaceDN w:val="0"/>
        <w:adjustRightInd w:val="0"/>
        <w:spacing w:after="0" w:line="360" w:lineRule="auto"/>
        <w:ind w:firstLine="709"/>
        <w:jc w:val="both"/>
        <w:rPr>
          <w:rFonts w:ascii="Times New Roman" w:hAnsi="Times New Roman"/>
          <w:sz w:val="28"/>
          <w:szCs w:val="28"/>
        </w:rPr>
      </w:pPr>
      <w:r w:rsidRPr="00AB01C9">
        <w:rPr>
          <w:rFonts w:ascii="Times New Roman" w:hAnsi="Times New Roman"/>
          <w:sz w:val="28"/>
          <w:szCs w:val="28"/>
        </w:rPr>
        <w:t xml:space="preserve">Международные резервы России за ноябрь уменьшились до 456 млрд. долл., что на 4,8% ниже уровня начала года. В условиях оттока капитала и снижения доверия к банковской системе Международное рейтинговое агентство Fitch (вслед за S&amp;P) изменило прогноз по рейтингам России со «стабильного» на «негативный». </w:t>
      </w:r>
    </w:p>
    <w:p w:rsidR="00D471FF" w:rsidRPr="00AB01C9" w:rsidRDefault="00D471FF" w:rsidP="00AB01C9">
      <w:pPr>
        <w:autoSpaceDE w:val="0"/>
        <w:autoSpaceDN w:val="0"/>
        <w:adjustRightInd w:val="0"/>
        <w:spacing w:after="0" w:line="360" w:lineRule="auto"/>
        <w:ind w:firstLine="709"/>
        <w:jc w:val="both"/>
        <w:rPr>
          <w:rFonts w:ascii="Times New Roman" w:hAnsi="Times New Roman"/>
          <w:sz w:val="28"/>
          <w:szCs w:val="28"/>
        </w:rPr>
      </w:pPr>
      <w:r w:rsidRPr="00AB01C9">
        <w:rPr>
          <w:rFonts w:ascii="Times New Roman" w:hAnsi="Times New Roman"/>
          <w:sz w:val="28"/>
          <w:szCs w:val="28"/>
        </w:rPr>
        <w:t xml:space="preserve">Для борьбы с выводом капитала и инфляцией Банк России расширил границы колебаний операционного ориентира курсовой политики — бивалютной корзины и повысил процентные ставки. </w:t>
      </w:r>
    </w:p>
    <w:p w:rsidR="00D471FF" w:rsidRPr="00AB01C9" w:rsidRDefault="00D471FF" w:rsidP="00AB01C9">
      <w:pPr>
        <w:autoSpaceDE w:val="0"/>
        <w:autoSpaceDN w:val="0"/>
        <w:adjustRightInd w:val="0"/>
        <w:spacing w:after="0" w:line="360" w:lineRule="auto"/>
        <w:ind w:firstLine="709"/>
        <w:jc w:val="both"/>
        <w:rPr>
          <w:rFonts w:ascii="Times New Roman" w:hAnsi="Times New Roman"/>
          <w:sz w:val="28"/>
          <w:szCs w:val="28"/>
        </w:rPr>
      </w:pPr>
      <w:r w:rsidRPr="00AB01C9">
        <w:rPr>
          <w:rFonts w:ascii="Times New Roman" w:hAnsi="Times New Roman"/>
          <w:sz w:val="28"/>
          <w:szCs w:val="28"/>
        </w:rPr>
        <w:t>Стоимость бивалютной корзины (0,55 долл. и 0,45 евро) выросла за месяц с 30,4 до 31,3 руб. Банк России в два приема (с 12 ноября и 1 декабря) повысил ключевые процентные ставки, в том числе ставку рефинансирования до 13% годовых. На снижение спекулятивных настроений направлена рекомендация банкам держать величину балансовой позиции в иностранной валюте не выше уровня августа–октября.</w:t>
      </w:r>
    </w:p>
    <w:p w:rsidR="00D471FF" w:rsidRPr="00AB01C9" w:rsidRDefault="00D471FF" w:rsidP="00AB01C9">
      <w:pPr>
        <w:autoSpaceDE w:val="0"/>
        <w:autoSpaceDN w:val="0"/>
        <w:adjustRightInd w:val="0"/>
        <w:spacing w:after="0" w:line="360" w:lineRule="auto"/>
        <w:ind w:firstLine="709"/>
        <w:jc w:val="both"/>
        <w:rPr>
          <w:rFonts w:ascii="Times New Roman" w:hAnsi="Times New Roman"/>
          <w:sz w:val="28"/>
          <w:szCs w:val="28"/>
        </w:rPr>
      </w:pPr>
      <w:r w:rsidRPr="00AB01C9">
        <w:rPr>
          <w:rFonts w:ascii="Times New Roman" w:hAnsi="Times New Roman"/>
          <w:sz w:val="28"/>
          <w:szCs w:val="28"/>
        </w:rPr>
        <w:t xml:space="preserve">По результатам валютных торгов на ММВБ наблюдается динамичное снижении активности участников. </w:t>
      </w:r>
    </w:p>
    <w:p w:rsidR="00D471FF" w:rsidRPr="00AB01C9" w:rsidRDefault="00D471FF" w:rsidP="00AB01C9">
      <w:pPr>
        <w:autoSpaceDE w:val="0"/>
        <w:autoSpaceDN w:val="0"/>
        <w:adjustRightInd w:val="0"/>
        <w:spacing w:after="0" w:line="360" w:lineRule="auto"/>
        <w:ind w:firstLine="709"/>
        <w:jc w:val="both"/>
        <w:rPr>
          <w:rFonts w:ascii="Times New Roman" w:hAnsi="Times New Roman"/>
          <w:sz w:val="28"/>
          <w:szCs w:val="28"/>
        </w:rPr>
      </w:pPr>
      <w:r w:rsidRPr="00AB01C9">
        <w:rPr>
          <w:rFonts w:ascii="Times New Roman" w:hAnsi="Times New Roman"/>
          <w:sz w:val="28"/>
          <w:szCs w:val="28"/>
        </w:rPr>
        <w:t xml:space="preserve">Среднедневной оборот по долларовым инструментам снизился на 5,7% до 12,4 млрд. долл. </w:t>
      </w:r>
    </w:p>
    <w:p w:rsidR="00D471FF" w:rsidRPr="00AB01C9" w:rsidRDefault="00D471FF" w:rsidP="00AB01C9">
      <w:pPr>
        <w:autoSpaceDE w:val="0"/>
        <w:autoSpaceDN w:val="0"/>
        <w:adjustRightInd w:val="0"/>
        <w:spacing w:after="0" w:line="360" w:lineRule="auto"/>
        <w:ind w:firstLine="709"/>
        <w:jc w:val="both"/>
        <w:rPr>
          <w:rFonts w:ascii="Times New Roman" w:hAnsi="Times New Roman"/>
          <w:sz w:val="28"/>
          <w:szCs w:val="28"/>
        </w:rPr>
      </w:pPr>
      <w:r w:rsidRPr="00AB01C9">
        <w:rPr>
          <w:rFonts w:ascii="Times New Roman" w:hAnsi="Times New Roman"/>
          <w:sz w:val="28"/>
          <w:szCs w:val="28"/>
        </w:rPr>
        <w:t xml:space="preserve">Среднедневной объем торгов европейской валютой снизился на 46,7% до 715,2 млн. евро в день, или 6,9% объема биржевых торгов. Структура операций не претерпела существенных изменений. </w:t>
      </w:r>
    </w:p>
    <w:p w:rsidR="00D471FF" w:rsidRPr="00AB01C9" w:rsidRDefault="00D471FF" w:rsidP="00AB01C9">
      <w:pPr>
        <w:autoSpaceDE w:val="0"/>
        <w:autoSpaceDN w:val="0"/>
        <w:adjustRightInd w:val="0"/>
        <w:spacing w:after="0" w:line="360" w:lineRule="auto"/>
        <w:ind w:firstLine="709"/>
        <w:jc w:val="both"/>
        <w:rPr>
          <w:rFonts w:ascii="Times New Roman" w:hAnsi="Times New Roman"/>
          <w:sz w:val="28"/>
          <w:szCs w:val="28"/>
        </w:rPr>
      </w:pPr>
      <w:r w:rsidRPr="00AB01C9">
        <w:rPr>
          <w:rFonts w:ascii="Times New Roman" w:hAnsi="Times New Roman"/>
          <w:sz w:val="28"/>
          <w:szCs w:val="28"/>
        </w:rPr>
        <w:t>На высоком уровне держалась доля операций СВОП — 53,5% общего оборота. Удельный вес сделок, заключаемых через региональные валютные биржи, в ноябре составил 5,4% общего оборота ЕТС.</w:t>
      </w:r>
    </w:p>
    <w:p w:rsidR="00D471FF" w:rsidRDefault="00D471FF" w:rsidP="00AB01C9">
      <w:pPr>
        <w:autoSpaceDE w:val="0"/>
        <w:autoSpaceDN w:val="0"/>
        <w:adjustRightInd w:val="0"/>
        <w:spacing w:after="0" w:line="360" w:lineRule="auto"/>
        <w:ind w:firstLine="709"/>
        <w:jc w:val="both"/>
        <w:rPr>
          <w:rFonts w:ascii="Times New Roman" w:hAnsi="Times New Roman"/>
          <w:sz w:val="28"/>
          <w:szCs w:val="28"/>
        </w:rPr>
      </w:pPr>
      <w:r w:rsidRPr="00AB01C9">
        <w:rPr>
          <w:rFonts w:ascii="Times New Roman" w:hAnsi="Times New Roman"/>
          <w:sz w:val="28"/>
          <w:szCs w:val="28"/>
        </w:rPr>
        <w:t>Таким</w:t>
      </w:r>
      <w:r w:rsidR="00AB01C9">
        <w:rPr>
          <w:rFonts w:ascii="Times New Roman" w:hAnsi="Times New Roman"/>
          <w:sz w:val="28"/>
          <w:szCs w:val="28"/>
        </w:rPr>
        <w:t xml:space="preserve"> </w:t>
      </w:r>
      <w:r w:rsidRPr="00AB01C9">
        <w:rPr>
          <w:rFonts w:ascii="Times New Roman" w:hAnsi="Times New Roman"/>
          <w:sz w:val="28"/>
          <w:szCs w:val="28"/>
        </w:rPr>
        <w:t>образом, можно сделать следующий</w:t>
      </w:r>
      <w:r w:rsidR="00AB01C9">
        <w:rPr>
          <w:rFonts w:ascii="Times New Roman" w:hAnsi="Times New Roman"/>
          <w:sz w:val="28"/>
          <w:szCs w:val="28"/>
        </w:rPr>
        <w:t xml:space="preserve"> </w:t>
      </w:r>
      <w:r w:rsidRPr="00AB01C9">
        <w:rPr>
          <w:rFonts w:ascii="Times New Roman" w:hAnsi="Times New Roman"/>
          <w:sz w:val="28"/>
          <w:szCs w:val="28"/>
        </w:rPr>
        <w:t>вывод о том, что произведенный анализ позволяет</w:t>
      </w:r>
      <w:r w:rsidR="00AB01C9">
        <w:rPr>
          <w:rFonts w:ascii="Times New Roman" w:hAnsi="Times New Roman"/>
          <w:sz w:val="28"/>
          <w:szCs w:val="28"/>
        </w:rPr>
        <w:t xml:space="preserve"> </w:t>
      </w:r>
      <w:r w:rsidRPr="00AB01C9">
        <w:rPr>
          <w:rFonts w:ascii="Times New Roman" w:hAnsi="Times New Roman"/>
          <w:sz w:val="28"/>
          <w:szCs w:val="28"/>
        </w:rPr>
        <w:t>нам сделать следующий вывод о том, что кризисные явления на фондовых рынках не были неожиданным событием, так как на протяжении трех месяцев индексы РТС</w:t>
      </w:r>
      <w:r w:rsidR="00AB01C9">
        <w:rPr>
          <w:rFonts w:ascii="Times New Roman" w:hAnsi="Times New Roman"/>
          <w:sz w:val="28"/>
          <w:szCs w:val="28"/>
        </w:rPr>
        <w:t xml:space="preserve"> </w:t>
      </w:r>
      <w:r w:rsidRPr="00AB01C9">
        <w:rPr>
          <w:rFonts w:ascii="Times New Roman" w:hAnsi="Times New Roman"/>
          <w:sz w:val="28"/>
          <w:szCs w:val="28"/>
        </w:rPr>
        <w:t>и ММВБ наглядно</w:t>
      </w:r>
      <w:r w:rsidR="00AB01C9">
        <w:rPr>
          <w:rFonts w:ascii="Times New Roman" w:hAnsi="Times New Roman"/>
          <w:sz w:val="28"/>
          <w:szCs w:val="28"/>
        </w:rPr>
        <w:t xml:space="preserve"> </w:t>
      </w:r>
      <w:r w:rsidRPr="00AB01C9">
        <w:rPr>
          <w:rFonts w:ascii="Times New Roman" w:hAnsi="Times New Roman"/>
          <w:sz w:val="28"/>
          <w:szCs w:val="28"/>
        </w:rPr>
        <w:t>демонстрировали негативную динамику.</w:t>
      </w:r>
    </w:p>
    <w:p w:rsidR="002472CE" w:rsidRPr="002472CE" w:rsidRDefault="002472CE" w:rsidP="002472CE">
      <w:pPr>
        <w:autoSpaceDE w:val="0"/>
        <w:autoSpaceDN w:val="0"/>
        <w:adjustRightInd w:val="0"/>
        <w:spacing w:after="0" w:line="360" w:lineRule="auto"/>
        <w:ind w:firstLine="709"/>
        <w:jc w:val="center"/>
        <w:rPr>
          <w:rFonts w:ascii="Times New Roman" w:hAnsi="Times New Roman"/>
          <w:b/>
          <w:bCs/>
          <w:caps/>
          <w:sz w:val="28"/>
          <w:szCs w:val="28"/>
        </w:rPr>
      </w:pPr>
      <w:r>
        <w:rPr>
          <w:rFonts w:ascii="Times New Roman" w:hAnsi="Times New Roman"/>
          <w:sz w:val="28"/>
          <w:szCs w:val="28"/>
        </w:rPr>
        <w:br w:type="page"/>
      </w:r>
      <w:r w:rsidRPr="002472CE">
        <w:rPr>
          <w:rFonts w:ascii="Times New Roman" w:hAnsi="Times New Roman"/>
          <w:b/>
          <w:bCs/>
          <w:caps/>
          <w:sz w:val="28"/>
          <w:szCs w:val="28"/>
        </w:rPr>
        <w:t>3. Пути выхода фондовых бирж из кризиса</w:t>
      </w:r>
    </w:p>
    <w:p w:rsidR="002472CE" w:rsidRPr="002472CE" w:rsidRDefault="002472CE" w:rsidP="002472CE">
      <w:pPr>
        <w:spacing w:after="0" w:line="360" w:lineRule="auto"/>
        <w:ind w:firstLine="709"/>
        <w:jc w:val="center"/>
        <w:rPr>
          <w:rFonts w:ascii="Times New Roman" w:hAnsi="Times New Roman"/>
          <w:b/>
          <w:bCs/>
          <w:sz w:val="28"/>
          <w:szCs w:val="28"/>
        </w:rPr>
      </w:pPr>
    </w:p>
    <w:p w:rsidR="002472CE" w:rsidRPr="002472CE" w:rsidRDefault="002472CE" w:rsidP="002472CE">
      <w:pPr>
        <w:spacing w:after="0" w:line="360" w:lineRule="auto"/>
        <w:ind w:firstLine="709"/>
        <w:jc w:val="center"/>
        <w:rPr>
          <w:rFonts w:ascii="Times New Roman" w:hAnsi="Times New Roman"/>
          <w:b/>
          <w:bCs/>
          <w:sz w:val="28"/>
          <w:szCs w:val="28"/>
        </w:rPr>
      </w:pPr>
      <w:r w:rsidRPr="002472CE">
        <w:rPr>
          <w:rFonts w:ascii="Times New Roman" w:hAnsi="Times New Roman"/>
          <w:b/>
          <w:bCs/>
          <w:sz w:val="28"/>
          <w:szCs w:val="28"/>
        </w:rPr>
        <w:t>3.1 Кризис фондовых бирж 2008 года</w:t>
      </w:r>
    </w:p>
    <w:p w:rsidR="002472CE" w:rsidRPr="00AB01C9" w:rsidRDefault="002472CE" w:rsidP="00AB01C9">
      <w:pPr>
        <w:spacing w:after="0" w:line="360" w:lineRule="auto"/>
        <w:ind w:firstLine="709"/>
        <w:jc w:val="both"/>
        <w:rPr>
          <w:rFonts w:ascii="Times New Roman" w:hAnsi="Times New Roman"/>
          <w:bCs/>
          <w:sz w:val="28"/>
          <w:szCs w:val="28"/>
        </w:rPr>
      </w:pPr>
    </w:p>
    <w:p w:rsidR="002472CE" w:rsidRPr="00AB01C9" w:rsidRDefault="002472CE" w:rsidP="00AB01C9">
      <w:pPr>
        <w:shd w:val="clear" w:color="auto" w:fill="FFFFFF"/>
        <w:spacing w:after="0" w:line="360" w:lineRule="auto"/>
        <w:ind w:firstLine="709"/>
        <w:jc w:val="both"/>
        <w:rPr>
          <w:rFonts w:ascii="Times New Roman" w:hAnsi="Times New Roman"/>
          <w:bCs/>
          <w:iCs/>
          <w:sz w:val="28"/>
          <w:szCs w:val="28"/>
        </w:rPr>
      </w:pPr>
      <w:r w:rsidRPr="00AB01C9">
        <w:rPr>
          <w:rFonts w:ascii="Times New Roman" w:hAnsi="Times New Roman"/>
          <w:sz w:val="28"/>
          <w:szCs w:val="28"/>
        </w:rPr>
        <w:t xml:space="preserve">Ключевые проблемы России - </w:t>
      </w:r>
      <w:r w:rsidRPr="00AB01C9">
        <w:rPr>
          <w:rFonts w:ascii="Times New Roman" w:hAnsi="Times New Roman"/>
          <w:bCs/>
          <w:iCs/>
          <w:sz w:val="28"/>
          <w:szCs w:val="28"/>
        </w:rPr>
        <w:t xml:space="preserve">модернизация, инвестиции, индустриальный рост. </w:t>
      </w:r>
    </w:p>
    <w:p w:rsidR="002472CE" w:rsidRPr="00AB01C9" w:rsidRDefault="002472CE" w:rsidP="00AB01C9">
      <w:pPr>
        <w:shd w:val="clear" w:color="auto" w:fill="FFFFFF"/>
        <w:spacing w:after="0" w:line="360" w:lineRule="auto"/>
        <w:ind w:firstLine="709"/>
        <w:jc w:val="both"/>
        <w:rPr>
          <w:rFonts w:ascii="Times New Roman" w:hAnsi="Times New Roman"/>
          <w:sz w:val="28"/>
          <w:szCs w:val="28"/>
        </w:rPr>
      </w:pPr>
      <w:r w:rsidRPr="00AB01C9">
        <w:rPr>
          <w:rFonts w:ascii="Times New Roman" w:hAnsi="Times New Roman"/>
          <w:sz w:val="28"/>
          <w:szCs w:val="28"/>
        </w:rPr>
        <w:t>Каковы размеры дефицита денежных ресурсов, чтобы модернизировать экономику России? За счет, каких источников будет покрыта эта потребность в деньгах? Какая часть этих денег может быть привлечена через рынок ценных бумаг? Как реструктурировать рынок ценных бумаг, чтобы через него пришли на устойчивой и долгосрочной основе - деньги для м</w:t>
      </w:r>
      <w:r>
        <w:rPr>
          <w:rFonts w:ascii="Times New Roman" w:hAnsi="Times New Roman"/>
          <w:sz w:val="28"/>
          <w:szCs w:val="28"/>
        </w:rPr>
        <w:t>одер</w:t>
      </w:r>
      <w:r w:rsidRPr="00AB01C9">
        <w:rPr>
          <w:rFonts w:ascii="Times New Roman" w:hAnsi="Times New Roman"/>
          <w:sz w:val="28"/>
          <w:szCs w:val="28"/>
        </w:rPr>
        <w:t>низации и возобновления устойчивого экономического роста? Как сделать рынок ценных бумаг конкурентоспособны</w:t>
      </w:r>
      <w:r>
        <w:rPr>
          <w:rFonts w:ascii="Times New Roman" w:hAnsi="Times New Roman"/>
          <w:sz w:val="28"/>
          <w:szCs w:val="28"/>
        </w:rPr>
        <w:t>м? На какие вызовы он должен от</w:t>
      </w:r>
      <w:r w:rsidRPr="00AB01C9">
        <w:rPr>
          <w:rFonts w:ascii="Times New Roman" w:hAnsi="Times New Roman"/>
          <w:sz w:val="28"/>
          <w:szCs w:val="28"/>
        </w:rPr>
        <w:t>ветить? Как не допустить следующего масштабного кризиса на российском фондовом рынке и как осуществлять предкризисное управление им?</w:t>
      </w:r>
    </w:p>
    <w:p w:rsidR="002472CE" w:rsidRPr="00AB01C9" w:rsidRDefault="002472CE" w:rsidP="00AB01C9">
      <w:pPr>
        <w:shd w:val="clear" w:color="auto" w:fill="FFFFFF"/>
        <w:spacing w:after="0" w:line="360" w:lineRule="auto"/>
        <w:ind w:firstLine="709"/>
        <w:jc w:val="both"/>
        <w:rPr>
          <w:rFonts w:ascii="Times New Roman" w:hAnsi="Times New Roman"/>
          <w:sz w:val="28"/>
          <w:szCs w:val="28"/>
        </w:rPr>
      </w:pPr>
      <w:r w:rsidRPr="00AB01C9">
        <w:rPr>
          <w:rFonts w:ascii="Times New Roman" w:hAnsi="Times New Roman"/>
          <w:sz w:val="28"/>
          <w:szCs w:val="28"/>
        </w:rPr>
        <w:t xml:space="preserve">Одной из проблем российского фондового рынка стал финансовый кризис </w:t>
      </w:r>
      <w:smartTag w:uri="urn:schemas-microsoft-com:office:smarttags" w:element="metricconverter">
        <w:smartTagPr>
          <w:attr w:name="ProductID" w:val="2008 г"/>
        </w:smartTagPr>
        <w:r w:rsidRPr="00AB01C9">
          <w:rPr>
            <w:rFonts w:ascii="Times New Roman" w:hAnsi="Times New Roman"/>
            <w:sz w:val="28"/>
            <w:szCs w:val="28"/>
          </w:rPr>
          <w:t>2008 г</w:t>
        </w:r>
      </w:smartTag>
      <w:r w:rsidRPr="00AB01C9">
        <w:rPr>
          <w:rFonts w:ascii="Times New Roman" w:hAnsi="Times New Roman"/>
          <w:sz w:val="28"/>
          <w:szCs w:val="28"/>
        </w:rPr>
        <w:t xml:space="preserve">., который фактически разрушил отрасль ценных бумаг и поставил вопрос о новой, более результативной стратегии развития рынка ценных бумаг в России. </w:t>
      </w:r>
    </w:p>
    <w:p w:rsidR="002472CE" w:rsidRPr="00AB01C9" w:rsidRDefault="002472CE" w:rsidP="00AB01C9">
      <w:pPr>
        <w:shd w:val="clear" w:color="auto" w:fill="FFFFFF"/>
        <w:spacing w:after="0" w:line="360" w:lineRule="auto"/>
        <w:ind w:firstLine="709"/>
        <w:jc w:val="both"/>
        <w:rPr>
          <w:rFonts w:ascii="Times New Roman" w:hAnsi="Times New Roman"/>
          <w:sz w:val="28"/>
          <w:szCs w:val="28"/>
        </w:rPr>
      </w:pPr>
      <w:r w:rsidRPr="00AB01C9">
        <w:rPr>
          <w:rFonts w:ascii="Times New Roman" w:hAnsi="Times New Roman"/>
          <w:sz w:val="28"/>
          <w:szCs w:val="28"/>
        </w:rPr>
        <w:t>В этой связи в исследовании сделана попытка предложить необходимый аналитический материал, на основе которых может быть дан ответ на вопрос о том, как должен быть устроен российский рынок ценных бумаг в будущем. В отсутствие отечественной статистики ценных бумаг проведены рыночные измерения в сравнении с десятками других формирующихся и развитых рынков ценных бумаг. Предложена политика и детальная программа развития фондового рынка, приводящая к снижению рисков рынка, повышению его эффективности, росту доли ресурсов, перераспределяемых на цели инвестиций в реальный сектор, к финансовому оздоровлению отрасли ценных бумаг</w:t>
      </w:r>
      <w:r w:rsidRPr="00AB01C9">
        <w:rPr>
          <w:rStyle w:val="a9"/>
          <w:rFonts w:ascii="Times New Roman" w:hAnsi="Times New Roman"/>
          <w:sz w:val="28"/>
          <w:szCs w:val="28"/>
        </w:rPr>
        <w:footnoteReference w:id="7"/>
      </w:r>
      <w:r w:rsidRPr="00AB01C9">
        <w:rPr>
          <w:rFonts w:ascii="Times New Roman" w:hAnsi="Times New Roman"/>
          <w:sz w:val="28"/>
          <w:szCs w:val="28"/>
        </w:rPr>
        <w:t>.</w:t>
      </w:r>
    </w:p>
    <w:p w:rsidR="002472CE" w:rsidRPr="00AB01C9" w:rsidRDefault="002472CE" w:rsidP="00AB01C9">
      <w:pPr>
        <w:shd w:val="clear" w:color="auto" w:fill="FFFFFF"/>
        <w:spacing w:after="0" w:line="360" w:lineRule="auto"/>
        <w:ind w:firstLine="709"/>
        <w:jc w:val="both"/>
        <w:rPr>
          <w:rFonts w:ascii="Times New Roman" w:hAnsi="Times New Roman"/>
          <w:sz w:val="28"/>
          <w:szCs w:val="28"/>
        </w:rPr>
      </w:pPr>
      <w:r w:rsidRPr="00AB01C9">
        <w:rPr>
          <w:rFonts w:ascii="Times New Roman" w:hAnsi="Times New Roman"/>
          <w:sz w:val="28"/>
          <w:szCs w:val="28"/>
        </w:rPr>
        <w:t>В частности, осуществлена оценка итогов развития и кризиса российского рынка ценных бумаг, выявлены и оценены его макроэкономические параметры в сравнении с ключевыми развитыми и формирующимися рын</w:t>
      </w:r>
      <w:r>
        <w:rPr>
          <w:rFonts w:ascii="Times New Roman" w:hAnsi="Times New Roman"/>
          <w:sz w:val="28"/>
          <w:szCs w:val="28"/>
        </w:rPr>
        <w:t>ками, опреде</w:t>
      </w:r>
      <w:r w:rsidRPr="00AB01C9">
        <w:rPr>
          <w:rFonts w:ascii="Times New Roman" w:hAnsi="Times New Roman"/>
          <w:sz w:val="28"/>
          <w:szCs w:val="28"/>
        </w:rPr>
        <w:t>лены основные диспропорции в его организации, а также выявлены внешние фундаментальные факторы, воздействующие на указанный рынок, и причинно-следственные связи, в контексте которых внешние факторы оказывают на него влияние. Исследованы фундаментальные факторы, влияющие на российский фондовый рынок, которые относятся к политическому и социально-экономическому выбору общества, традиционным ценностям населения, моделям рыночной экономики и структуре собственности, финансовой и отраслевой структуре хозя</w:t>
      </w:r>
      <w:r>
        <w:rPr>
          <w:rFonts w:ascii="Times New Roman" w:hAnsi="Times New Roman"/>
          <w:sz w:val="28"/>
          <w:szCs w:val="28"/>
        </w:rPr>
        <w:t>йства, финансовой и денежной по</w:t>
      </w:r>
      <w:r w:rsidRPr="00AB01C9">
        <w:rPr>
          <w:rFonts w:ascii="Times New Roman" w:hAnsi="Times New Roman"/>
          <w:sz w:val="28"/>
          <w:szCs w:val="28"/>
        </w:rPr>
        <w:t>литике государства [9, с. 136].</w:t>
      </w:r>
    </w:p>
    <w:p w:rsidR="002472CE" w:rsidRPr="00AB01C9" w:rsidRDefault="002472CE" w:rsidP="00AB01C9">
      <w:pPr>
        <w:shd w:val="clear" w:color="auto" w:fill="FFFFFF"/>
        <w:spacing w:after="0" w:line="360" w:lineRule="auto"/>
        <w:ind w:firstLine="709"/>
        <w:jc w:val="both"/>
        <w:rPr>
          <w:rFonts w:ascii="Times New Roman" w:hAnsi="Times New Roman"/>
          <w:sz w:val="28"/>
          <w:szCs w:val="28"/>
        </w:rPr>
      </w:pPr>
      <w:r w:rsidRPr="00AB01C9">
        <w:rPr>
          <w:rFonts w:ascii="Times New Roman" w:hAnsi="Times New Roman"/>
          <w:bCs/>
          <w:sz w:val="28"/>
          <w:szCs w:val="28"/>
        </w:rPr>
        <w:t>Анализ деятельности ведущих российских фондовых бирж позволил нам сделать вывод о том, что динамика</w:t>
      </w:r>
      <w:r>
        <w:rPr>
          <w:rFonts w:ascii="Times New Roman" w:hAnsi="Times New Roman"/>
          <w:bCs/>
          <w:sz w:val="28"/>
          <w:szCs w:val="28"/>
        </w:rPr>
        <w:t xml:space="preserve"> </w:t>
      </w:r>
      <w:r w:rsidRPr="00AB01C9">
        <w:rPr>
          <w:rFonts w:ascii="Times New Roman" w:hAnsi="Times New Roman"/>
          <w:bCs/>
          <w:sz w:val="28"/>
          <w:szCs w:val="28"/>
        </w:rPr>
        <w:t>индексов ведущих российских фондовых бирж позволяет</w:t>
      </w:r>
      <w:r>
        <w:rPr>
          <w:rFonts w:ascii="Times New Roman" w:hAnsi="Times New Roman"/>
          <w:bCs/>
          <w:sz w:val="28"/>
          <w:szCs w:val="28"/>
        </w:rPr>
        <w:t xml:space="preserve"> </w:t>
      </w:r>
      <w:r w:rsidRPr="00AB01C9">
        <w:rPr>
          <w:rFonts w:ascii="Times New Roman" w:hAnsi="Times New Roman"/>
          <w:bCs/>
          <w:sz w:val="28"/>
          <w:szCs w:val="28"/>
        </w:rPr>
        <w:t>сделать однозначный вывод о том, что финансовый кризис был обусловлен</w:t>
      </w:r>
      <w:r>
        <w:rPr>
          <w:rFonts w:ascii="Times New Roman" w:hAnsi="Times New Roman"/>
          <w:bCs/>
          <w:sz w:val="28"/>
          <w:szCs w:val="28"/>
        </w:rPr>
        <w:t xml:space="preserve"> </w:t>
      </w:r>
      <w:r w:rsidRPr="00AB01C9">
        <w:rPr>
          <w:rFonts w:ascii="Times New Roman" w:hAnsi="Times New Roman"/>
          <w:bCs/>
          <w:sz w:val="28"/>
          <w:szCs w:val="28"/>
        </w:rPr>
        <w:t>негативной динамикой индексов.</w:t>
      </w:r>
    </w:p>
    <w:p w:rsidR="002472CE" w:rsidRPr="00AB01C9" w:rsidRDefault="002472CE" w:rsidP="00AB01C9">
      <w:pPr>
        <w:spacing w:after="0" w:line="360" w:lineRule="auto"/>
        <w:ind w:firstLine="709"/>
        <w:jc w:val="both"/>
        <w:rPr>
          <w:rFonts w:ascii="Times New Roman" w:hAnsi="Times New Roman"/>
          <w:sz w:val="28"/>
          <w:szCs w:val="28"/>
        </w:rPr>
      </w:pPr>
      <w:r w:rsidRPr="00AB01C9">
        <w:rPr>
          <w:rFonts w:ascii="Times New Roman" w:hAnsi="Times New Roman"/>
          <w:sz w:val="28"/>
          <w:szCs w:val="28"/>
        </w:rPr>
        <w:t>Природа кризисных явлений в мире и в России — разная.</w:t>
      </w:r>
    </w:p>
    <w:p w:rsidR="002472CE" w:rsidRPr="00AB01C9" w:rsidRDefault="002472CE" w:rsidP="00AB01C9">
      <w:pPr>
        <w:spacing w:after="0" w:line="360" w:lineRule="auto"/>
        <w:ind w:firstLine="709"/>
        <w:jc w:val="both"/>
        <w:rPr>
          <w:rFonts w:ascii="Times New Roman" w:hAnsi="Times New Roman"/>
          <w:sz w:val="28"/>
          <w:szCs w:val="28"/>
        </w:rPr>
      </w:pPr>
      <w:r w:rsidRPr="00AB01C9">
        <w:rPr>
          <w:rFonts w:ascii="Times New Roman" w:hAnsi="Times New Roman"/>
          <w:sz w:val="28"/>
          <w:szCs w:val="28"/>
        </w:rPr>
        <w:t>В развитых странах основные проблемы</w:t>
      </w:r>
      <w:r>
        <w:rPr>
          <w:rFonts w:ascii="Times New Roman" w:hAnsi="Times New Roman"/>
          <w:sz w:val="28"/>
          <w:szCs w:val="28"/>
        </w:rPr>
        <w:t xml:space="preserve"> </w:t>
      </w:r>
      <w:r w:rsidRPr="00AB01C9">
        <w:rPr>
          <w:rFonts w:ascii="Times New Roman" w:hAnsi="Times New Roman"/>
          <w:sz w:val="28"/>
          <w:szCs w:val="28"/>
        </w:rPr>
        <w:t xml:space="preserve">- ипотечный рынок и колоссальное развитие структурированных продуктов и деривативов (в первую очередь инструментов </w:t>
      </w:r>
      <w:r w:rsidRPr="00AB01C9">
        <w:rPr>
          <w:rFonts w:ascii="Times New Roman" w:hAnsi="Times New Roman"/>
          <w:sz w:val="28"/>
          <w:szCs w:val="28"/>
          <w:lang w:val="en-US"/>
        </w:rPr>
        <w:t>Credit</w:t>
      </w:r>
      <w:r w:rsidRPr="00AB01C9">
        <w:rPr>
          <w:rFonts w:ascii="Times New Roman" w:hAnsi="Times New Roman"/>
          <w:sz w:val="28"/>
          <w:szCs w:val="28"/>
        </w:rPr>
        <w:t>-</w:t>
      </w:r>
      <w:r w:rsidRPr="00AB01C9">
        <w:rPr>
          <w:rFonts w:ascii="Times New Roman" w:hAnsi="Times New Roman"/>
          <w:sz w:val="28"/>
          <w:szCs w:val="28"/>
          <w:lang w:val="en-US"/>
        </w:rPr>
        <w:t>default</w:t>
      </w:r>
      <w:r w:rsidRPr="00AB01C9">
        <w:rPr>
          <w:rFonts w:ascii="Times New Roman" w:hAnsi="Times New Roman"/>
          <w:sz w:val="28"/>
          <w:szCs w:val="28"/>
        </w:rPr>
        <w:t xml:space="preserve"> </w:t>
      </w:r>
      <w:r w:rsidRPr="00AB01C9">
        <w:rPr>
          <w:rFonts w:ascii="Times New Roman" w:hAnsi="Times New Roman"/>
          <w:sz w:val="28"/>
          <w:szCs w:val="28"/>
          <w:lang w:val="en-US"/>
        </w:rPr>
        <w:t>swap</w:t>
      </w:r>
      <w:r w:rsidRPr="00AB01C9">
        <w:rPr>
          <w:rFonts w:ascii="Times New Roman" w:hAnsi="Times New Roman"/>
          <w:sz w:val="28"/>
          <w:szCs w:val="28"/>
        </w:rPr>
        <w:t>), обеспечивших перераспределение рисков на долговом рынке.</w:t>
      </w:r>
    </w:p>
    <w:p w:rsidR="002472CE" w:rsidRPr="00AB01C9" w:rsidRDefault="002472CE" w:rsidP="00AB01C9">
      <w:pPr>
        <w:spacing w:after="0" w:line="360" w:lineRule="auto"/>
        <w:ind w:firstLine="709"/>
        <w:jc w:val="both"/>
        <w:rPr>
          <w:rFonts w:ascii="Times New Roman" w:hAnsi="Times New Roman"/>
          <w:sz w:val="28"/>
          <w:szCs w:val="28"/>
        </w:rPr>
      </w:pPr>
      <w:r w:rsidRPr="00AB01C9">
        <w:rPr>
          <w:rFonts w:ascii="Times New Roman" w:hAnsi="Times New Roman"/>
          <w:sz w:val="28"/>
          <w:szCs w:val="28"/>
        </w:rPr>
        <w:t>Для России – основные проблемы - невозможность в относительно короткие сроки провести рефинансирование ранее привлеченных займов, особенно в части евробондов. Хотя объем российского ипотечного рынка растет быстрыми темпами, он пока несопоставим с объемами ипотеки в развитых странах.</w:t>
      </w:r>
    </w:p>
    <w:p w:rsidR="002472CE" w:rsidRPr="00AB01C9" w:rsidRDefault="002472CE" w:rsidP="00AB01C9">
      <w:pPr>
        <w:spacing w:after="0" w:line="360" w:lineRule="auto"/>
        <w:ind w:firstLine="709"/>
        <w:jc w:val="both"/>
        <w:rPr>
          <w:rFonts w:ascii="Times New Roman" w:hAnsi="Times New Roman"/>
          <w:sz w:val="28"/>
          <w:szCs w:val="28"/>
        </w:rPr>
      </w:pPr>
      <w:r w:rsidRPr="00AB01C9">
        <w:rPr>
          <w:rFonts w:ascii="Times New Roman" w:hAnsi="Times New Roman"/>
          <w:sz w:val="28"/>
          <w:szCs w:val="28"/>
        </w:rPr>
        <w:t>Общий объем ипотечных кредитов в России оценивается примерно 25 млрд. долл., т.е. в расчете 1 человека в порядка 180 долл. Это в 150 раз меньше чем в Великобритании и в 1000 раз меньше чем в США</w:t>
      </w:r>
      <w:r w:rsidRPr="00AB01C9">
        <w:rPr>
          <w:rStyle w:val="a9"/>
          <w:rFonts w:ascii="Times New Roman" w:hAnsi="Times New Roman"/>
          <w:sz w:val="28"/>
          <w:szCs w:val="28"/>
        </w:rPr>
        <w:footnoteReference w:id="8"/>
      </w:r>
      <w:r w:rsidRPr="00AB01C9">
        <w:rPr>
          <w:rFonts w:ascii="Times New Roman" w:hAnsi="Times New Roman"/>
          <w:sz w:val="28"/>
          <w:szCs w:val="28"/>
        </w:rPr>
        <w:t xml:space="preserve">. </w:t>
      </w:r>
    </w:p>
    <w:p w:rsidR="002472CE" w:rsidRPr="00AB01C9" w:rsidRDefault="002472CE" w:rsidP="00AB01C9">
      <w:pPr>
        <w:spacing w:after="0" w:line="360" w:lineRule="auto"/>
        <w:ind w:firstLine="709"/>
        <w:jc w:val="both"/>
        <w:rPr>
          <w:rFonts w:ascii="Times New Roman" w:hAnsi="Times New Roman"/>
          <w:sz w:val="28"/>
          <w:szCs w:val="28"/>
        </w:rPr>
      </w:pPr>
      <w:r w:rsidRPr="00AB01C9">
        <w:rPr>
          <w:rFonts w:ascii="Times New Roman" w:hAnsi="Times New Roman"/>
          <w:sz w:val="28"/>
          <w:szCs w:val="28"/>
        </w:rPr>
        <w:t xml:space="preserve">В условиях кризиса резко возросла роль операций на ММВБ по обеспечению рефинансирования участников рынка по всем инструментам фондового рынка. Доля Репо и аналогичных операций составляет порядка 60 процентов от общего оборота биржевых операций с ценными бумагами. </w:t>
      </w:r>
    </w:p>
    <w:p w:rsidR="002472CE" w:rsidRPr="00AB01C9" w:rsidRDefault="002472CE" w:rsidP="00AB01C9">
      <w:pPr>
        <w:spacing w:after="0" w:line="360" w:lineRule="auto"/>
        <w:ind w:firstLine="709"/>
        <w:jc w:val="both"/>
        <w:rPr>
          <w:rFonts w:ascii="Times New Roman" w:hAnsi="Times New Roman"/>
          <w:sz w:val="28"/>
          <w:szCs w:val="28"/>
        </w:rPr>
      </w:pPr>
      <w:r w:rsidRPr="00AB01C9">
        <w:rPr>
          <w:rFonts w:ascii="Times New Roman" w:hAnsi="Times New Roman"/>
          <w:sz w:val="28"/>
          <w:szCs w:val="28"/>
        </w:rPr>
        <w:t xml:space="preserve">Рыночные механизмы рефинансирования, доступные на денежным рынке ММВБ – операции прямого РЕПО с </w:t>
      </w:r>
      <w:smartTag w:uri="urn:schemas-microsoft-com:office:smarttags" w:element="PersonName">
        <w:smartTagPr>
          <w:attr w:name="ProductID" w:val="ЦБ РФ"/>
        </w:smartTagPr>
        <w:r w:rsidRPr="00AB01C9">
          <w:rPr>
            <w:rFonts w:ascii="Times New Roman" w:hAnsi="Times New Roman"/>
            <w:sz w:val="28"/>
            <w:szCs w:val="28"/>
          </w:rPr>
          <w:t>ЦБ РФ</w:t>
        </w:r>
      </w:smartTag>
      <w:r w:rsidRPr="00AB01C9">
        <w:rPr>
          <w:rFonts w:ascii="Times New Roman" w:hAnsi="Times New Roman"/>
          <w:sz w:val="28"/>
          <w:szCs w:val="28"/>
        </w:rPr>
        <w:t xml:space="preserve">, междилерского РЕПО и валютных СВОПов. При этом доля операций ЦБ - менее 30 процентов, соответственно 70 процентов своих потребностей в рефинансировании удовлетворяется участниками рынка за счет взаимного предоставления средств друг другу, а проблемы взаимного доверия решаются благодаря проведению расчетов по этим операциям через расчетную систему ММВБ (на принципах </w:t>
      </w:r>
      <w:r w:rsidRPr="00AB01C9">
        <w:rPr>
          <w:rFonts w:ascii="Times New Roman" w:hAnsi="Times New Roman"/>
          <w:sz w:val="28"/>
          <w:szCs w:val="28"/>
          <w:lang w:val="en-US"/>
        </w:rPr>
        <w:t>DVP</w:t>
      </w:r>
      <w:r w:rsidRPr="00AB01C9">
        <w:rPr>
          <w:rFonts w:ascii="Times New Roman" w:hAnsi="Times New Roman"/>
          <w:sz w:val="28"/>
          <w:szCs w:val="28"/>
        </w:rPr>
        <w:t>).</w:t>
      </w:r>
    </w:p>
    <w:p w:rsidR="002472CE" w:rsidRPr="00AB01C9" w:rsidRDefault="002472CE" w:rsidP="00AB01C9">
      <w:pPr>
        <w:spacing w:after="0" w:line="360" w:lineRule="auto"/>
        <w:ind w:firstLine="709"/>
        <w:jc w:val="both"/>
        <w:rPr>
          <w:rFonts w:ascii="Times New Roman" w:hAnsi="Times New Roman"/>
          <w:sz w:val="28"/>
          <w:szCs w:val="28"/>
        </w:rPr>
      </w:pPr>
      <w:r w:rsidRPr="00AB01C9">
        <w:rPr>
          <w:rFonts w:ascii="Times New Roman" w:hAnsi="Times New Roman"/>
          <w:sz w:val="28"/>
          <w:szCs w:val="28"/>
        </w:rPr>
        <w:t xml:space="preserve">Конечно, буря не прошла стороной российский рынок акций. Наиболее сильно кризис затронул рынок </w:t>
      </w:r>
      <w:r w:rsidRPr="00AB01C9">
        <w:rPr>
          <w:rFonts w:ascii="Times New Roman" w:hAnsi="Times New Roman"/>
          <w:sz w:val="28"/>
          <w:szCs w:val="28"/>
          <w:lang w:val="en-US"/>
        </w:rPr>
        <w:t>IPO</w:t>
      </w:r>
      <w:r w:rsidRPr="00AB01C9">
        <w:rPr>
          <w:rFonts w:ascii="Times New Roman" w:hAnsi="Times New Roman"/>
          <w:sz w:val="28"/>
          <w:szCs w:val="28"/>
        </w:rPr>
        <w:t xml:space="preserve"> российских компаний. Напомню, в прошлом году мы впервые с удовлетворением констатировали, что процесс выхода российских эмитентов на </w:t>
      </w:r>
      <w:r w:rsidRPr="00AB01C9">
        <w:rPr>
          <w:rFonts w:ascii="Times New Roman" w:hAnsi="Times New Roman"/>
          <w:sz w:val="28"/>
          <w:szCs w:val="28"/>
          <w:lang w:val="en-US"/>
        </w:rPr>
        <w:t>IPO</w:t>
      </w:r>
      <w:r w:rsidRPr="00AB01C9">
        <w:rPr>
          <w:rFonts w:ascii="Times New Roman" w:hAnsi="Times New Roman"/>
          <w:sz w:val="28"/>
          <w:szCs w:val="28"/>
        </w:rPr>
        <w:t xml:space="preserve"> приобрел массовый характер, стал «на поток»: на рынок вышли 27 российских компаний (по сравнению с 14 в 2006г). Из-за кризиса ликвидности, в первом квартале </w:t>
      </w:r>
      <w:smartTag w:uri="urn:schemas-microsoft-com:office:smarttags" w:element="metricconverter">
        <w:smartTagPr>
          <w:attr w:name="ProductID" w:val="2008 г"/>
        </w:smartTagPr>
        <w:r w:rsidRPr="00AB01C9">
          <w:rPr>
            <w:rFonts w:ascii="Times New Roman" w:hAnsi="Times New Roman"/>
            <w:sz w:val="28"/>
            <w:szCs w:val="28"/>
          </w:rPr>
          <w:t>2008 г</w:t>
        </w:r>
      </w:smartTag>
      <w:r w:rsidRPr="00AB01C9">
        <w:rPr>
          <w:rFonts w:ascii="Times New Roman" w:hAnsi="Times New Roman"/>
          <w:sz w:val="28"/>
          <w:szCs w:val="28"/>
        </w:rPr>
        <w:t xml:space="preserve">. этот «ручей» почти иссяк, на рынок с </w:t>
      </w:r>
      <w:r w:rsidRPr="00AB01C9">
        <w:rPr>
          <w:rFonts w:ascii="Times New Roman" w:hAnsi="Times New Roman"/>
          <w:sz w:val="28"/>
          <w:szCs w:val="28"/>
          <w:lang w:val="en-US"/>
        </w:rPr>
        <w:t>IPO</w:t>
      </w:r>
      <w:r w:rsidRPr="00AB01C9">
        <w:rPr>
          <w:rFonts w:ascii="Times New Roman" w:hAnsi="Times New Roman"/>
          <w:sz w:val="28"/>
          <w:szCs w:val="28"/>
        </w:rPr>
        <w:t xml:space="preserve"> вышла только 1 компания, еще 1 компания – в апреле.</w:t>
      </w:r>
    </w:p>
    <w:p w:rsidR="002472CE" w:rsidRPr="00AB01C9" w:rsidRDefault="002472CE" w:rsidP="00AB01C9">
      <w:pPr>
        <w:spacing w:after="0" w:line="360" w:lineRule="auto"/>
        <w:ind w:firstLine="709"/>
        <w:jc w:val="both"/>
        <w:rPr>
          <w:rFonts w:ascii="Times New Roman" w:hAnsi="Times New Roman"/>
          <w:sz w:val="28"/>
          <w:szCs w:val="28"/>
        </w:rPr>
      </w:pPr>
      <w:r w:rsidRPr="00AB01C9">
        <w:rPr>
          <w:rFonts w:ascii="Times New Roman" w:hAnsi="Times New Roman"/>
          <w:sz w:val="28"/>
          <w:szCs w:val="28"/>
        </w:rPr>
        <w:t xml:space="preserve">Но я бы не стал преувеличивать влияние кризиса на процессы в </w:t>
      </w:r>
      <w:r w:rsidRPr="00AB01C9">
        <w:rPr>
          <w:rFonts w:ascii="Times New Roman" w:hAnsi="Times New Roman"/>
          <w:sz w:val="28"/>
          <w:szCs w:val="28"/>
          <w:lang w:val="en-US"/>
        </w:rPr>
        <w:t>IPO</w:t>
      </w:r>
      <w:r w:rsidRPr="00AB01C9">
        <w:rPr>
          <w:rFonts w:ascii="Times New Roman" w:hAnsi="Times New Roman"/>
          <w:sz w:val="28"/>
          <w:szCs w:val="28"/>
        </w:rPr>
        <w:t xml:space="preserve"> России. У нас даже в «урожайный» 2007 год годовая цифра соответствует 1 кварталу стран-лидеров. Для сравнения на внутренний рынок корпоративных облигаций за 2007 вышло порядка 130 российских компаний. Российские предприниматели пока не готовы в массовом порядке делиться своей корпоративной собственностью с частными и институциональными инвесторами, предпочитая использовать возможности долгового рынка для привлечения инвестиций в основной капитал. Аналогичным образом ведет себя и государство, хотя там более ярко проявляется инициатива в проведении первичного размещения акций государственных предприятий, особенно в связи с реформой РАО ЕЭС.</w:t>
      </w:r>
    </w:p>
    <w:p w:rsidR="002472CE" w:rsidRPr="00AB01C9" w:rsidRDefault="002472CE" w:rsidP="00AB01C9">
      <w:pPr>
        <w:spacing w:after="0" w:line="360" w:lineRule="auto"/>
        <w:ind w:firstLine="709"/>
        <w:jc w:val="both"/>
        <w:rPr>
          <w:rFonts w:ascii="Times New Roman" w:hAnsi="Times New Roman"/>
          <w:sz w:val="28"/>
          <w:szCs w:val="28"/>
        </w:rPr>
      </w:pPr>
      <w:r w:rsidRPr="00AB01C9">
        <w:rPr>
          <w:rFonts w:ascii="Times New Roman" w:hAnsi="Times New Roman"/>
          <w:sz w:val="28"/>
          <w:szCs w:val="28"/>
        </w:rPr>
        <w:t>Пострадал от кризиса и рынок корпоративных облигаций. Причем у российских компаний наибольшие сложности вызывает финансирование за рубежом, объемы размещений на нем в этом году резко сократились.</w:t>
      </w:r>
    </w:p>
    <w:p w:rsidR="002472CE" w:rsidRPr="00AB01C9" w:rsidRDefault="002472CE" w:rsidP="00AB01C9">
      <w:pPr>
        <w:spacing w:after="0" w:line="360" w:lineRule="auto"/>
        <w:ind w:firstLine="709"/>
        <w:jc w:val="both"/>
        <w:rPr>
          <w:rFonts w:ascii="Times New Roman" w:hAnsi="Times New Roman"/>
          <w:sz w:val="28"/>
          <w:szCs w:val="28"/>
        </w:rPr>
      </w:pPr>
      <w:r w:rsidRPr="00AB01C9">
        <w:rPr>
          <w:rFonts w:ascii="Times New Roman" w:hAnsi="Times New Roman"/>
          <w:sz w:val="28"/>
          <w:szCs w:val="28"/>
        </w:rPr>
        <w:t>На внутреннем рынке, напротив, растет и число, и объемы размещений, то есть внутренний рынок капитала восстанавливает свой потенциал. На первый взгляд ситуация обнадеживающая.</w:t>
      </w:r>
    </w:p>
    <w:p w:rsidR="002472CE" w:rsidRPr="00AB01C9" w:rsidRDefault="002472CE" w:rsidP="00AB01C9">
      <w:pPr>
        <w:spacing w:after="0" w:line="360" w:lineRule="auto"/>
        <w:ind w:firstLine="709"/>
        <w:jc w:val="both"/>
        <w:rPr>
          <w:rFonts w:ascii="Times New Roman" w:hAnsi="Times New Roman"/>
          <w:sz w:val="28"/>
          <w:szCs w:val="28"/>
        </w:rPr>
      </w:pPr>
      <w:r w:rsidRPr="00AB01C9">
        <w:rPr>
          <w:rFonts w:ascii="Times New Roman" w:hAnsi="Times New Roman"/>
          <w:sz w:val="28"/>
          <w:szCs w:val="28"/>
        </w:rPr>
        <w:t xml:space="preserve">Однако на рынок вернулись крупные компании, которые раньше осуществляли займы за рубежом. Теперь они фактически «пылесосят» внутренний рынок, сильно потеснив средние и малые предприятия. Если ранее объемы размещений свыше 300 млн. долл. были крайне редки, то в первом квартале было размещено 4 таких выпуска, а за неполный апрель уже 2. </w:t>
      </w:r>
    </w:p>
    <w:p w:rsidR="002472CE" w:rsidRPr="00AB01C9" w:rsidRDefault="002472CE" w:rsidP="00AB01C9">
      <w:pPr>
        <w:spacing w:after="0" w:line="360" w:lineRule="auto"/>
        <w:ind w:firstLine="709"/>
        <w:jc w:val="both"/>
        <w:rPr>
          <w:rFonts w:ascii="Times New Roman" w:hAnsi="Times New Roman"/>
          <w:sz w:val="28"/>
          <w:szCs w:val="28"/>
        </w:rPr>
      </w:pPr>
      <w:r w:rsidRPr="00AB01C9">
        <w:rPr>
          <w:rFonts w:ascii="Times New Roman" w:hAnsi="Times New Roman"/>
          <w:sz w:val="28"/>
          <w:szCs w:val="28"/>
        </w:rPr>
        <w:t>А число небольших займов сократилось по сравнению с 1 кварталом 2007 года в 1,5 раза.</w:t>
      </w:r>
    </w:p>
    <w:p w:rsidR="002472CE" w:rsidRPr="00AB01C9" w:rsidRDefault="002472CE" w:rsidP="00AB01C9">
      <w:pPr>
        <w:autoSpaceDE w:val="0"/>
        <w:autoSpaceDN w:val="0"/>
        <w:adjustRightInd w:val="0"/>
        <w:spacing w:after="0" w:line="360" w:lineRule="auto"/>
        <w:ind w:firstLine="709"/>
        <w:jc w:val="both"/>
        <w:rPr>
          <w:rFonts w:ascii="Times New Roman" w:hAnsi="Times New Roman"/>
          <w:bCs/>
          <w:sz w:val="28"/>
          <w:szCs w:val="28"/>
        </w:rPr>
      </w:pPr>
    </w:p>
    <w:p w:rsidR="002472CE" w:rsidRPr="002472CE" w:rsidRDefault="002472CE" w:rsidP="002472CE">
      <w:pPr>
        <w:autoSpaceDE w:val="0"/>
        <w:autoSpaceDN w:val="0"/>
        <w:adjustRightInd w:val="0"/>
        <w:spacing w:after="0" w:line="360" w:lineRule="auto"/>
        <w:ind w:firstLine="709"/>
        <w:jc w:val="center"/>
        <w:rPr>
          <w:rFonts w:ascii="Times New Roman" w:hAnsi="Times New Roman"/>
          <w:b/>
          <w:bCs/>
          <w:sz w:val="28"/>
          <w:szCs w:val="28"/>
        </w:rPr>
      </w:pPr>
      <w:r w:rsidRPr="002472CE">
        <w:rPr>
          <w:rFonts w:ascii="Times New Roman" w:hAnsi="Times New Roman"/>
          <w:b/>
          <w:bCs/>
          <w:sz w:val="28"/>
          <w:szCs w:val="28"/>
        </w:rPr>
        <w:t>3.2 Рекомендации выхода российской биржи из кризиса</w:t>
      </w:r>
    </w:p>
    <w:p w:rsidR="002472CE" w:rsidRPr="00AB01C9" w:rsidRDefault="002472CE" w:rsidP="00AB01C9">
      <w:pPr>
        <w:spacing w:after="0" w:line="360" w:lineRule="auto"/>
        <w:ind w:firstLine="709"/>
        <w:jc w:val="both"/>
        <w:rPr>
          <w:rFonts w:ascii="Times New Roman" w:hAnsi="Times New Roman"/>
          <w:bCs/>
          <w:sz w:val="28"/>
          <w:szCs w:val="28"/>
        </w:rPr>
      </w:pPr>
      <w:r>
        <w:rPr>
          <w:rFonts w:ascii="Times New Roman" w:hAnsi="Times New Roman"/>
          <w:bCs/>
          <w:sz w:val="28"/>
          <w:szCs w:val="28"/>
        </w:rPr>
        <w:t xml:space="preserve"> </w:t>
      </w:r>
    </w:p>
    <w:p w:rsidR="002472CE" w:rsidRPr="00AB01C9" w:rsidRDefault="002472CE" w:rsidP="00AB01C9">
      <w:pPr>
        <w:spacing w:after="0" w:line="360" w:lineRule="auto"/>
        <w:ind w:firstLine="709"/>
        <w:jc w:val="both"/>
        <w:rPr>
          <w:rFonts w:ascii="Times New Roman" w:hAnsi="Times New Roman"/>
          <w:sz w:val="28"/>
          <w:szCs w:val="28"/>
        </w:rPr>
      </w:pPr>
      <w:r w:rsidRPr="00AB01C9">
        <w:rPr>
          <w:rFonts w:ascii="Times New Roman" w:hAnsi="Times New Roman"/>
          <w:sz w:val="28"/>
          <w:szCs w:val="28"/>
        </w:rPr>
        <w:t>Первые признаки восстановления рынка капиталов, проявившиеся в улучшении ситуации с размещением корпоративных облигаций, позволили ММВБ вернуться ко многим проектам, которые мы вынуждены были положить на полку в конце прошлого года. Остановлюсь на наиболее важных проектах ММВБ, которые мы начали проводить в апреле этого года.</w:t>
      </w:r>
    </w:p>
    <w:p w:rsidR="002472CE" w:rsidRPr="00AB01C9" w:rsidRDefault="002472CE" w:rsidP="00AB01C9">
      <w:pPr>
        <w:spacing w:after="0" w:line="360" w:lineRule="auto"/>
        <w:ind w:firstLine="709"/>
        <w:jc w:val="both"/>
        <w:rPr>
          <w:rFonts w:ascii="Times New Roman" w:hAnsi="Times New Roman"/>
          <w:sz w:val="28"/>
          <w:szCs w:val="28"/>
        </w:rPr>
      </w:pPr>
      <w:r w:rsidRPr="00AB01C9">
        <w:rPr>
          <w:rFonts w:ascii="Times New Roman" w:hAnsi="Times New Roman"/>
          <w:sz w:val="28"/>
          <w:szCs w:val="28"/>
        </w:rPr>
        <w:t xml:space="preserve">Прежде всего — это создание специального сектора с режимом расчетов </w:t>
      </w:r>
      <w:r w:rsidRPr="00AB01C9">
        <w:rPr>
          <w:rFonts w:ascii="Times New Roman" w:hAnsi="Times New Roman"/>
          <w:sz w:val="28"/>
          <w:szCs w:val="28"/>
          <w:lang w:val="en-US"/>
        </w:rPr>
        <w:t>T</w:t>
      </w:r>
      <w:r w:rsidRPr="00AB01C9">
        <w:rPr>
          <w:rFonts w:ascii="Times New Roman" w:hAnsi="Times New Roman"/>
          <w:sz w:val="28"/>
          <w:szCs w:val="28"/>
        </w:rPr>
        <w:t>+3 с отказом от требования 100% предварительного депонирования средств для участников торгов. Режим специально предназначен для иностранных инвесторов, а также для российских и зарубежных брокеров – участников глобального рынка капитала. Это наш ответ на потребности крупных иностранных участников российского рынка акций, и он продиктован желанием сблизить нашу технологию Т+0 с технологиями, которые применяются на большинстве бирж мира.</w:t>
      </w:r>
    </w:p>
    <w:p w:rsidR="002472CE" w:rsidRPr="00AB01C9" w:rsidRDefault="002472CE" w:rsidP="00AB01C9">
      <w:pPr>
        <w:spacing w:after="0" w:line="360" w:lineRule="auto"/>
        <w:ind w:firstLine="709"/>
        <w:jc w:val="both"/>
        <w:rPr>
          <w:rFonts w:ascii="Times New Roman" w:hAnsi="Times New Roman"/>
          <w:sz w:val="28"/>
          <w:szCs w:val="28"/>
        </w:rPr>
      </w:pPr>
      <w:r w:rsidRPr="00AB01C9">
        <w:rPr>
          <w:rFonts w:ascii="Times New Roman" w:hAnsi="Times New Roman"/>
          <w:sz w:val="28"/>
          <w:szCs w:val="28"/>
        </w:rPr>
        <w:t>Конечно, потребуется переналадка клиринговых механизмов ММВБ и широкое внедрение современной системы управления рисками, к российским участникам будут выдвигаться дополнительные требования по достаточности капитала. Работа в этом направлении уже началась. На начальном этапе этот режим будет затрагивать только наиболее ликвидные акции. Параллельно для участников внутреннего рынка пока будет поддерживаться режим расчетов по схеме T+0 с полным предварительным депонированием средств.</w:t>
      </w:r>
    </w:p>
    <w:p w:rsidR="002472CE" w:rsidRPr="00AB01C9" w:rsidRDefault="002472CE" w:rsidP="00AB01C9">
      <w:pPr>
        <w:spacing w:after="0" w:line="360" w:lineRule="auto"/>
        <w:ind w:firstLine="709"/>
        <w:jc w:val="both"/>
        <w:rPr>
          <w:rFonts w:ascii="Times New Roman" w:hAnsi="Times New Roman"/>
          <w:sz w:val="28"/>
          <w:szCs w:val="28"/>
        </w:rPr>
      </w:pPr>
      <w:r w:rsidRPr="00AB01C9">
        <w:rPr>
          <w:rFonts w:ascii="Times New Roman" w:hAnsi="Times New Roman"/>
          <w:sz w:val="28"/>
          <w:szCs w:val="28"/>
        </w:rPr>
        <w:t>Далее, это проект MICEX Discovery, нацеленный на привлечение на рынок целого пласта перспективных компаний – «будущих звезд» рынка, которые могут дать инвесторам дополнительную возможность диверсификации своих вложений.</w:t>
      </w:r>
    </w:p>
    <w:p w:rsidR="002472CE" w:rsidRPr="00AB01C9" w:rsidRDefault="002472CE" w:rsidP="00AB01C9">
      <w:pPr>
        <w:spacing w:after="0" w:line="360" w:lineRule="auto"/>
        <w:ind w:firstLine="709"/>
        <w:jc w:val="both"/>
        <w:rPr>
          <w:rFonts w:ascii="Times New Roman" w:hAnsi="Times New Roman"/>
          <w:sz w:val="28"/>
          <w:szCs w:val="28"/>
        </w:rPr>
      </w:pPr>
      <w:r w:rsidRPr="00AB01C9">
        <w:rPr>
          <w:rFonts w:ascii="Times New Roman" w:hAnsi="Times New Roman"/>
          <w:sz w:val="28"/>
          <w:szCs w:val="28"/>
        </w:rPr>
        <w:t xml:space="preserve">Мы планируем, что этот сектор будет расти на 50-100 компаний в год в течение 3-4 лет. В составленном нами списке потенциальных эмитентов присутствуют крупные, хорошо известные компании. Их акции обращаются на внебиржевом рынке, но по различным причинам </w:t>
      </w:r>
      <w:r w:rsidRPr="00AB01C9">
        <w:rPr>
          <w:rFonts w:ascii="Times New Roman" w:hAnsi="Times New Roman"/>
          <w:sz w:val="28"/>
          <w:szCs w:val="28"/>
          <w:lang w:val="en-US"/>
        </w:rPr>
        <w:t>IPO</w:t>
      </w:r>
      <w:r w:rsidRPr="00AB01C9">
        <w:rPr>
          <w:rFonts w:ascii="Times New Roman" w:hAnsi="Times New Roman"/>
          <w:sz w:val="28"/>
          <w:szCs w:val="28"/>
        </w:rPr>
        <w:t xml:space="preserve"> они не проводят. Тем не менее, эти бумаги интересны инвесторам, а сами компании заинтересованы в получении достоверной оценки на рынке.</w:t>
      </w:r>
    </w:p>
    <w:p w:rsidR="002472CE" w:rsidRPr="00AB01C9" w:rsidRDefault="002472CE" w:rsidP="00AB01C9">
      <w:pPr>
        <w:spacing w:after="0" w:line="360" w:lineRule="auto"/>
        <w:ind w:firstLine="709"/>
        <w:jc w:val="both"/>
        <w:rPr>
          <w:rFonts w:ascii="Times New Roman" w:hAnsi="Times New Roman"/>
          <w:sz w:val="28"/>
          <w:szCs w:val="28"/>
        </w:rPr>
      </w:pPr>
      <w:r w:rsidRPr="00AB01C9">
        <w:rPr>
          <w:rFonts w:ascii="Times New Roman" w:hAnsi="Times New Roman"/>
          <w:sz w:val="28"/>
          <w:szCs w:val="28"/>
        </w:rPr>
        <w:t>К компаниям будут предъявляться требования по раскрытию информации. Дирекция Фондовой биржи будет принимать решение о включении в листинг этих компании, и исключении, в случае невыполнения требований.</w:t>
      </w:r>
    </w:p>
    <w:p w:rsidR="002472CE" w:rsidRPr="00AB01C9" w:rsidRDefault="002472CE" w:rsidP="00AB01C9">
      <w:pPr>
        <w:spacing w:after="0" w:line="360" w:lineRule="auto"/>
        <w:ind w:firstLine="709"/>
        <w:jc w:val="both"/>
        <w:rPr>
          <w:rFonts w:ascii="Times New Roman" w:hAnsi="Times New Roman"/>
          <w:sz w:val="28"/>
          <w:szCs w:val="28"/>
        </w:rPr>
      </w:pPr>
      <w:r w:rsidRPr="00AB01C9">
        <w:rPr>
          <w:rFonts w:ascii="Times New Roman" w:hAnsi="Times New Roman"/>
          <w:sz w:val="28"/>
          <w:szCs w:val="28"/>
        </w:rPr>
        <w:t>Росту прозрачности российского рынка, расширению возможностей формирования индексных фондов служит создание рыночных индикаторов – индексов, отражающих динамику бумаг из различных секторов рынка и облегчающих навигацию по российскому рынку. Сейчас в семейство индексов ММВБ входят 12 индексов. Уже во втором квартале этого года будут запущены два новых индекса (индекс муниципальных облигаций и индекс ММВБ-Финансы).</w:t>
      </w:r>
    </w:p>
    <w:p w:rsidR="002472CE" w:rsidRPr="00AB01C9" w:rsidRDefault="002472CE" w:rsidP="00AB01C9">
      <w:pPr>
        <w:spacing w:after="0" w:line="360" w:lineRule="auto"/>
        <w:ind w:firstLine="709"/>
        <w:jc w:val="both"/>
        <w:rPr>
          <w:rFonts w:ascii="Times New Roman" w:hAnsi="Times New Roman"/>
          <w:sz w:val="28"/>
          <w:szCs w:val="28"/>
        </w:rPr>
      </w:pPr>
      <w:r w:rsidRPr="00AB01C9">
        <w:rPr>
          <w:rFonts w:ascii="Times New Roman" w:hAnsi="Times New Roman"/>
          <w:sz w:val="28"/>
          <w:szCs w:val="28"/>
        </w:rPr>
        <w:t>С 22 апреля начнется публикация нового подсемейства - индексов корпоративных облигаций. Теперь в индексы корпоративных облигаций будут включаться бумаги эмитентов с рейтингом не ниже «В+» по классификации рейтинговых агентств «Standard&amp;Poor's» или «Fitch Ratings» либо «В1» по классификации рейтингового агентства «Moody`s Investors Service». То есть в наших индексах не будет «мусорных» бумаг, только высококачественные активы. Аналогичный подход используется Банком России при формировании Ломбардного списка. Индексы будут рассчитываться для корзины облигаций со сроком обращения от 1 до 3 лет, для бумаг со сроком обращения от 3 до 5 лет, а также для бумаг со сроком обращения более 5 лет.</w:t>
      </w:r>
    </w:p>
    <w:p w:rsidR="002472CE" w:rsidRPr="00AB01C9" w:rsidRDefault="002472CE" w:rsidP="00AB01C9">
      <w:pPr>
        <w:spacing w:after="0" w:line="360" w:lineRule="auto"/>
        <w:ind w:firstLine="709"/>
        <w:jc w:val="both"/>
        <w:rPr>
          <w:rFonts w:ascii="Times New Roman" w:hAnsi="Times New Roman"/>
          <w:sz w:val="28"/>
          <w:szCs w:val="28"/>
        </w:rPr>
      </w:pPr>
      <w:r w:rsidRPr="00AB01C9">
        <w:rPr>
          <w:rFonts w:ascii="Times New Roman" w:hAnsi="Times New Roman"/>
          <w:sz w:val="28"/>
          <w:szCs w:val="28"/>
        </w:rPr>
        <w:t>В этой связи вполне естественно возникает вопрос о будущей роли российского финансового рынка, о его месте в международной инфраструктуре. Сейчас активно обсуждается возможность создания в Москве международного финансового центра. Мы стали задумываться о том, куда двигаться дальше. Об этом рассуждают в правительственных кругах, предлагаются программы по дальнейшему развитию рынка.</w:t>
      </w:r>
    </w:p>
    <w:p w:rsidR="002472CE" w:rsidRPr="00AB01C9" w:rsidRDefault="002472CE" w:rsidP="00AB01C9">
      <w:pPr>
        <w:spacing w:after="0" w:line="360" w:lineRule="auto"/>
        <w:ind w:firstLine="709"/>
        <w:jc w:val="both"/>
        <w:rPr>
          <w:rFonts w:ascii="Times New Roman" w:hAnsi="Times New Roman"/>
          <w:sz w:val="28"/>
          <w:szCs w:val="28"/>
        </w:rPr>
      </w:pPr>
      <w:r w:rsidRPr="00AB01C9">
        <w:rPr>
          <w:rFonts w:ascii="Times New Roman" w:hAnsi="Times New Roman"/>
          <w:sz w:val="28"/>
          <w:szCs w:val="28"/>
        </w:rPr>
        <w:t>Почти одновременно к обсуждению были предложены</w:t>
      </w:r>
      <w:r>
        <w:rPr>
          <w:rFonts w:ascii="Times New Roman" w:hAnsi="Times New Roman"/>
          <w:sz w:val="28"/>
          <w:szCs w:val="28"/>
        </w:rPr>
        <w:t xml:space="preserve"> </w:t>
      </w:r>
      <w:r w:rsidRPr="00AB01C9">
        <w:rPr>
          <w:rFonts w:ascii="Times New Roman" w:hAnsi="Times New Roman"/>
          <w:sz w:val="28"/>
          <w:szCs w:val="28"/>
        </w:rPr>
        <w:t xml:space="preserve">две программы движения к МФЦ. </w:t>
      </w:r>
    </w:p>
    <w:p w:rsidR="002472CE" w:rsidRPr="00AB01C9" w:rsidRDefault="002472CE" w:rsidP="00AB01C9">
      <w:pPr>
        <w:spacing w:after="0" w:line="360" w:lineRule="auto"/>
        <w:ind w:firstLine="709"/>
        <w:jc w:val="both"/>
        <w:rPr>
          <w:rFonts w:ascii="Times New Roman" w:hAnsi="Times New Roman"/>
          <w:sz w:val="28"/>
          <w:szCs w:val="28"/>
        </w:rPr>
      </w:pPr>
      <w:r w:rsidRPr="00AB01C9">
        <w:rPr>
          <w:rFonts w:ascii="Times New Roman" w:hAnsi="Times New Roman"/>
          <w:sz w:val="28"/>
          <w:szCs w:val="28"/>
        </w:rPr>
        <w:t>В феврале НАУФОР – Доклад «</w:t>
      </w:r>
      <w:r w:rsidRPr="00AB01C9">
        <w:rPr>
          <w:rFonts w:ascii="Times New Roman" w:hAnsi="Times New Roman"/>
          <w:bCs/>
          <w:sz w:val="28"/>
          <w:szCs w:val="28"/>
        </w:rPr>
        <w:t>Идеальная модель</w:t>
      </w:r>
      <w:r w:rsidRPr="00AB01C9">
        <w:rPr>
          <w:rFonts w:ascii="Times New Roman" w:hAnsi="Times New Roman"/>
          <w:sz w:val="28"/>
          <w:szCs w:val="28"/>
        </w:rPr>
        <w:t xml:space="preserve"> фондового </w:t>
      </w:r>
      <w:r w:rsidRPr="00AB01C9">
        <w:rPr>
          <w:rFonts w:ascii="Times New Roman" w:hAnsi="Times New Roman"/>
          <w:bCs/>
          <w:sz w:val="28"/>
          <w:szCs w:val="28"/>
        </w:rPr>
        <w:t>рынка</w:t>
      </w:r>
      <w:r w:rsidRPr="00AB01C9">
        <w:rPr>
          <w:rFonts w:ascii="Times New Roman" w:hAnsi="Times New Roman"/>
          <w:sz w:val="28"/>
          <w:szCs w:val="28"/>
        </w:rPr>
        <w:t xml:space="preserve"> России на перспективу до 2015г». В марте появился доклад ФСФР «О мерах по совершенствованию регулирования и развития рынка ценных бумаг на 2008-2012 годы и на долгосрочную перспективу(2020)».</w:t>
      </w:r>
    </w:p>
    <w:p w:rsidR="002472CE" w:rsidRPr="00AB01C9" w:rsidRDefault="002472CE" w:rsidP="00AB01C9">
      <w:pPr>
        <w:spacing w:after="0" w:line="360" w:lineRule="auto"/>
        <w:ind w:firstLine="709"/>
        <w:jc w:val="both"/>
        <w:rPr>
          <w:rFonts w:ascii="Times New Roman" w:hAnsi="Times New Roman"/>
          <w:sz w:val="28"/>
          <w:szCs w:val="28"/>
        </w:rPr>
      </w:pPr>
      <w:r w:rsidRPr="00AB01C9">
        <w:rPr>
          <w:rFonts w:ascii="Times New Roman" w:hAnsi="Times New Roman"/>
          <w:sz w:val="28"/>
          <w:szCs w:val="28"/>
        </w:rPr>
        <w:t>Набор предлагаемых мер, сроки реализации – различаются, но в основном позиции авторов этих документов совпадают.</w:t>
      </w:r>
      <w:r>
        <w:rPr>
          <w:rFonts w:ascii="Times New Roman" w:hAnsi="Times New Roman"/>
          <w:sz w:val="28"/>
          <w:szCs w:val="28"/>
        </w:rPr>
        <w:t xml:space="preserve"> </w:t>
      </w:r>
      <w:r w:rsidRPr="00AB01C9">
        <w:rPr>
          <w:rFonts w:ascii="Times New Roman" w:hAnsi="Times New Roman"/>
          <w:sz w:val="28"/>
          <w:szCs w:val="28"/>
        </w:rPr>
        <w:t>Если обобщить все то, что, так или иначе, звучит в представляемых программах создания финансового центра в России:</w:t>
      </w:r>
    </w:p>
    <w:p w:rsidR="002472CE" w:rsidRPr="00AB01C9" w:rsidRDefault="002472CE" w:rsidP="00AB01C9">
      <w:pPr>
        <w:spacing w:after="0" w:line="360" w:lineRule="auto"/>
        <w:ind w:firstLine="709"/>
        <w:jc w:val="both"/>
        <w:rPr>
          <w:rFonts w:ascii="Times New Roman" w:hAnsi="Times New Roman"/>
          <w:sz w:val="28"/>
          <w:szCs w:val="28"/>
        </w:rPr>
      </w:pPr>
      <w:r w:rsidRPr="00AB01C9">
        <w:rPr>
          <w:rFonts w:ascii="Times New Roman" w:hAnsi="Times New Roman"/>
          <w:sz w:val="28"/>
          <w:szCs w:val="28"/>
        </w:rPr>
        <w:t>- укрепление внутренней инвестиционной базы;</w:t>
      </w:r>
    </w:p>
    <w:p w:rsidR="002472CE" w:rsidRPr="00AB01C9" w:rsidRDefault="002472CE" w:rsidP="00AB01C9">
      <w:pPr>
        <w:spacing w:after="0" w:line="360" w:lineRule="auto"/>
        <w:ind w:firstLine="709"/>
        <w:jc w:val="both"/>
        <w:rPr>
          <w:rFonts w:ascii="Times New Roman" w:hAnsi="Times New Roman"/>
          <w:sz w:val="28"/>
          <w:szCs w:val="28"/>
        </w:rPr>
      </w:pPr>
      <w:r w:rsidRPr="00AB01C9">
        <w:rPr>
          <w:rFonts w:ascii="Times New Roman" w:hAnsi="Times New Roman"/>
          <w:sz w:val="28"/>
          <w:szCs w:val="28"/>
        </w:rPr>
        <w:t>- модернизация нормативной базы;</w:t>
      </w:r>
    </w:p>
    <w:p w:rsidR="002472CE" w:rsidRPr="00AB01C9" w:rsidRDefault="002472CE" w:rsidP="00AB01C9">
      <w:pPr>
        <w:spacing w:after="0" w:line="360" w:lineRule="auto"/>
        <w:ind w:firstLine="709"/>
        <w:jc w:val="both"/>
        <w:rPr>
          <w:rFonts w:ascii="Times New Roman" w:hAnsi="Times New Roman"/>
          <w:sz w:val="28"/>
          <w:szCs w:val="28"/>
        </w:rPr>
      </w:pPr>
      <w:r w:rsidRPr="00AB01C9">
        <w:rPr>
          <w:rFonts w:ascii="Times New Roman" w:hAnsi="Times New Roman"/>
          <w:sz w:val="28"/>
          <w:szCs w:val="28"/>
        </w:rPr>
        <w:t>- благоприятный налоговый режим;</w:t>
      </w:r>
    </w:p>
    <w:p w:rsidR="002472CE" w:rsidRPr="00AB01C9" w:rsidRDefault="002472CE" w:rsidP="00AB01C9">
      <w:pPr>
        <w:spacing w:after="0" w:line="360" w:lineRule="auto"/>
        <w:ind w:firstLine="709"/>
        <w:jc w:val="both"/>
        <w:rPr>
          <w:rFonts w:ascii="Times New Roman" w:hAnsi="Times New Roman"/>
          <w:sz w:val="28"/>
          <w:szCs w:val="28"/>
        </w:rPr>
      </w:pPr>
      <w:r w:rsidRPr="00AB01C9">
        <w:rPr>
          <w:rFonts w:ascii="Times New Roman" w:hAnsi="Times New Roman"/>
          <w:sz w:val="28"/>
          <w:szCs w:val="28"/>
        </w:rPr>
        <w:t>- современная депозитарно-клиринговая система;</w:t>
      </w:r>
    </w:p>
    <w:p w:rsidR="002472CE" w:rsidRPr="00AB01C9" w:rsidRDefault="002472CE" w:rsidP="00AB01C9">
      <w:pPr>
        <w:spacing w:after="0" w:line="360" w:lineRule="auto"/>
        <w:ind w:firstLine="709"/>
        <w:jc w:val="both"/>
        <w:rPr>
          <w:rFonts w:ascii="Times New Roman" w:hAnsi="Times New Roman"/>
          <w:sz w:val="28"/>
          <w:szCs w:val="28"/>
        </w:rPr>
      </w:pPr>
      <w:r w:rsidRPr="00AB01C9">
        <w:rPr>
          <w:rFonts w:ascii="Times New Roman" w:hAnsi="Times New Roman"/>
          <w:sz w:val="28"/>
          <w:szCs w:val="28"/>
        </w:rPr>
        <w:t>- современный рынок производных инструментов.</w:t>
      </w:r>
    </w:p>
    <w:p w:rsidR="002472CE" w:rsidRPr="00AB01C9" w:rsidRDefault="002472CE" w:rsidP="00AB01C9">
      <w:pPr>
        <w:spacing w:after="0" w:line="360" w:lineRule="auto"/>
        <w:ind w:firstLine="709"/>
        <w:jc w:val="both"/>
        <w:rPr>
          <w:rFonts w:ascii="Times New Roman" w:hAnsi="Times New Roman"/>
          <w:sz w:val="28"/>
          <w:szCs w:val="28"/>
        </w:rPr>
      </w:pPr>
      <w:r w:rsidRPr="00AB01C9">
        <w:rPr>
          <w:rFonts w:ascii="Times New Roman" w:hAnsi="Times New Roman"/>
          <w:sz w:val="28"/>
          <w:szCs w:val="28"/>
        </w:rPr>
        <w:t>Напрашиваются ассоциации с идеями БИГ БАНГ - выдвинутой 80-х годах в Великобритании. Эта программа сыграла важную роль в формировании и закреплении в Лондоне крупнейшего мирового финансового центра. На мой взгляд, надо в первую очередь продвигать в России идею формирования развитого национального центра международного масштаба. Для России важно создать устойчивый и прозрачный внутренний рынок, который бы являлся привлекательным, в первую очередь, для отечественных эмитентов и инвесторов. Именно такой рынок может стать центром притяжения для зарубежных финансовых институтов</w:t>
      </w:r>
      <w:r>
        <w:rPr>
          <w:rFonts w:ascii="Times New Roman" w:hAnsi="Times New Roman"/>
          <w:sz w:val="28"/>
          <w:szCs w:val="28"/>
        </w:rPr>
        <w:t xml:space="preserve"> </w:t>
      </w:r>
      <w:r w:rsidRPr="00AB01C9">
        <w:rPr>
          <w:rFonts w:ascii="Times New Roman" w:hAnsi="Times New Roman"/>
          <w:sz w:val="28"/>
          <w:szCs w:val="28"/>
        </w:rPr>
        <w:t xml:space="preserve">и инвесторов. </w:t>
      </w:r>
    </w:p>
    <w:p w:rsidR="00D471FF" w:rsidRPr="002472CE" w:rsidRDefault="002472CE" w:rsidP="002472CE">
      <w:pPr>
        <w:autoSpaceDE w:val="0"/>
        <w:autoSpaceDN w:val="0"/>
        <w:adjustRightInd w:val="0"/>
        <w:spacing w:after="0" w:line="360" w:lineRule="auto"/>
        <w:ind w:firstLine="709"/>
        <w:jc w:val="center"/>
        <w:rPr>
          <w:rFonts w:ascii="Times New Roman" w:hAnsi="Times New Roman"/>
          <w:b/>
          <w:sz w:val="28"/>
          <w:szCs w:val="28"/>
        </w:rPr>
      </w:pPr>
      <w:r>
        <w:rPr>
          <w:rFonts w:ascii="Times New Roman" w:hAnsi="Times New Roman"/>
          <w:sz w:val="28"/>
          <w:szCs w:val="28"/>
        </w:rPr>
        <w:br w:type="page"/>
      </w:r>
      <w:r w:rsidR="00F10BCF" w:rsidRPr="002472CE">
        <w:rPr>
          <w:rFonts w:ascii="Times New Roman" w:hAnsi="Times New Roman"/>
          <w:b/>
          <w:sz w:val="28"/>
          <w:szCs w:val="28"/>
        </w:rPr>
        <w:t>ЗАКЛЮЧЕНИЕ</w:t>
      </w:r>
    </w:p>
    <w:p w:rsidR="00F10BCF" w:rsidRPr="00AB01C9" w:rsidRDefault="00F10BCF" w:rsidP="00AB01C9">
      <w:pPr>
        <w:spacing w:after="0" w:line="360" w:lineRule="auto"/>
        <w:ind w:firstLine="709"/>
        <w:jc w:val="both"/>
        <w:rPr>
          <w:rFonts w:ascii="Times New Roman" w:hAnsi="Times New Roman"/>
          <w:sz w:val="28"/>
        </w:rPr>
      </w:pPr>
    </w:p>
    <w:p w:rsidR="00F10BCF" w:rsidRPr="00AB01C9" w:rsidRDefault="00F10BCF" w:rsidP="00AB01C9">
      <w:pPr>
        <w:spacing w:after="0" w:line="360" w:lineRule="auto"/>
        <w:ind w:firstLine="709"/>
        <w:jc w:val="both"/>
        <w:rPr>
          <w:rFonts w:ascii="Times New Roman" w:hAnsi="Times New Roman"/>
          <w:sz w:val="28"/>
        </w:rPr>
      </w:pPr>
      <w:r w:rsidRPr="00AB01C9">
        <w:rPr>
          <w:rFonts w:ascii="Times New Roman" w:hAnsi="Times New Roman"/>
          <w:sz w:val="28"/>
        </w:rPr>
        <w:t>Таким образом, подводя итоги всему вышесказанному, необходимо сделать следующие выводы.</w:t>
      </w:r>
    </w:p>
    <w:p w:rsidR="00F10BCF" w:rsidRPr="00AB01C9" w:rsidRDefault="00F10BCF" w:rsidP="00AB01C9">
      <w:pPr>
        <w:spacing w:after="0" w:line="360" w:lineRule="auto"/>
        <w:ind w:firstLine="709"/>
        <w:jc w:val="both"/>
        <w:rPr>
          <w:rFonts w:ascii="Times New Roman" w:hAnsi="Times New Roman"/>
          <w:sz w:val="28"/>
        </w:rPr>
      </w:pPr>
      <w:r w:rsidRPr="00AB01C9">
        <w:rPr>
          <w:rFonts w:ascii="Times New Roman" w:hAnsi="Times New Roman"/>
          <w:sz w:val="28"/>
        </w:rPr>
        <w:t>Актуальность изучения данной темы связано со значимостью организованного рынка ценных бумаг</w:t>
      </w:r>
      <w:r w:rsidR="00AB01C9">
        <w:rPr>
          <w:rFonts w:ascii="Times New Roman" w:hAnsi="Times New Roman"/>
          <w:sz w:val="28"/>
        </w:rPr>
        <w:t xml:space="preserve"> </w:t>
      </w:r>
      <w:r w:rsidRPr="00AB01C9">
        <w:rPr>
          <w:rFonts w:ascii="Times New Roman" w:hAnsi="Times New Roman"/>
          <w:sz w:val="28"/>
        </w:rPr>
        <w:t>в развитии экономики любого региона.</w:t>
      </w:r>
    </w:p>
    <w:p w:rsidR="00F10BCF" w:rsidRPr="00AB01C9" w:rsidRDefault="00F10BCF" w:rsidP="00AB01C9">
      <w:pPr>
        <w:spacing w:after="0" w:line="360" w:lineRule="auto"/>
        <w:ind w:firstLine="709"/>
        <w:jc w:val="both"/>
        <w:rPr>
          <w:rFonts w:ascii="Times New Roman" w:hAnsi="Times New Roman"/>
          <w:sz w:val="28"/>
        </w:rPr>
      </w:pPr>
      <w:r w:rsidRPr="00AB01C9">
        <w:rPr>
          <w:rFonts w:ascii="Times New Roman" w:hAnsi="Times New Roman"/>
          <w:sz w:val="28"/>
        </w:rPr>
        <w:t>Невозможно представить себе развитую страну без рынка ценных бумаг. Ведь рынок ценных бумаг – это тот институт, на котором отражается вся экономика</w:t>
      </w:r>
      <w:r w:rsidR="00AB01C9">
        <w:rPr>
          <w:rFonts w:ascii="Times New Roman" w:hAnsi="Times New Roman"/>
          <w:sz w:val="28"/>
        </w:rPr>
        <w:t xml:space="preserve"> </w:t>
      </w:r>
      <w:r w:rsidRPr="00AB01C9">
        <w:rPr>
          <w:rFonts w:ascii="Times New Roman" w:hAnsi="Times New Roman"/>
          <w:sz w:val="28"/>
        </w:rPr>
        <w:t>страны, будь то промышленный сектор, сектор обслуживания или финансовый сектор. Если в стране замечается экономический рост, то рынок ценных бумаг будет процветать, если наоборот – возможен кризис. Сейчас мировая экономика настолько интегрирована, что колебания одного рынка ценных бумаг (речь идет, конечно, о крупных рынках ценных бумаг, таких, как Нью-Йорк, Лондон, Франкфурт, Токио, Гонконг, Париж и др.) отражаются практически на всех остальных рынках ценных бумаг.</w:t>
      </w:r>
    </w:p>
    <w:p w:rsidR="00F10BCF" w:rsidRPr="00AB01C9" w:rsidRDefault="00F10BCF" w:rsidP="00AB01C9">
      <w:pPr>
        <w:spacing w:after="0" w:line="360" w:lineRule="auto"/>
        <w:ind w:firstLine="709"/>
        <w:jc w:val="both"/>
        <w:rPr>
          <w:rFonts w:ascii="Times New Roman" w:hAnsi="Times New Roman"/>
          <w:sz w:val="28"/>
        </w:rPr>
      </w:pPr>
      <w:r w:rsidRPr="00AB01C9">
        <w:rPr>
          <w:rFonts w:ascii="Times New Roman" w:hAnsi="Times New Roman"/>
          <w:sz w:val="28"/>
        </w:rPr>
        <w:t>Те, кто</w:t>
      </w:r>
      <w:r w:rsidR="00AB01C9">
        <w:rPr>
          <w:rFonts w:ascii="Times New Roman" w:hAnsi="Times New Roman"/>
          <w:sz w:val="28"/>
        </w:rPr>
        <w:t xml:space="preserve"> </w:t>
      </w:r>
      <w:r w:rsidRPr="00AB01C9">
        <w:rPr>
          <w:rFonts w:ascii="Times New Roman" w:hAnsi="Times New Roman"/>
          <w:sz w:val="28"/>
        </w:rPr>
        <w:t>вкладывает средства в ценные бумаги с целью извлечения дохода, являются инвесторами. На рынке денежных ценных бумаг в качестве</w:t>
      </w:r>
      <w:r w:rsidR="00AB01C9">
        <w:rPr>
          <w:rFonts w:ascii="Times New Roman" w:hAnsi="Times New Roman"/>
          <w:sz w:val="28"/>
        </w:rPr>
        <w:t xml:space="preserve"> </w:t>
      </w:r>
      <w:r w:rsidRPr="00AB01C9">
        <w:rPr>
          <w:rFonts w:ascii="Times New Roman" w:hAnsi="Times New Roman"/>
          <w:sz w:val="28"/>
        </w:rPr>
        <w:t>инвесторов</w:t>
      </w:r>
      <w:r w:rsidR="00AB01C9">
        <w:rPr>
          <w:rFonts w:ascii="Times New Roman" w:hAnsi="Times New Roman"/>
          <w:sz w:val="28"/>
        </w:rPr>
        <w:t xml:space="preserve"> </w:t>
      </w:r>
      <w:r w:rsidRPr="00AB01C9">
        <w:rPr>
          <w:rFonts w:ascii="Times New Roman" w:hAnsi="Times New Roman"/>
          <w:sz w:val="28"/>
        </w:rPr>
        <w:t>доминируют банки,</w:t>
      </w:r>
      <w:r w:rsidR="00AB01C9">
        <w:rPr>
          <w:rFonts w:ascii="Times New Roman" w:hAnsi="Times New Roman"/>
          <w:sz w:val="28"/>
        </w:rPr>
        <w:t xml:space="preserve"> </w:t>
      </w:r>
      <w:r w:rsidRPr="00AB01C9">
        <w:rPr>
          <w:rFonts w:ascii="Times New Roman" w:hAnsi="Times New Roman"/>
          <w:sz w:val="28"/>
        </w:rPr>
        <w:t>которые в то же время как посредники частично размещают краткосрочные бумаги у своих</w:t>
      </w:r>
      <w:r w:rsidR="00AB01C9">
        <w:rPr>
          <w:rFonts w:ascii="Times New Roman" w:hAnsi="Times New Roman"/>
          <w:sz w:val="28"/>
        </w:rPr>
        <w:t xml:space="preserve"> </w:t>
      </w:r>
      <w:r w:rsidRPr="00AB01C9">
        <w:rPr>
          <w:rFonts w:ascii="Times New Roman" w:hAnsi="Times New Roman"/>
          <w:sz w:val="28"/>
        </w:rPr>
        <w:t>клиентов (например, коммерческие банки одних предприятий предлагают другим предприятиям).</w:t>
      </w:r>
      <w:r w:rsidR="00AB01C9">
        <w:rPr>
          <w:rFonts w:ascii="Times New Roman" w:hAnsi="Times New Roman"/>
          <w:sz w:val="28"/>
        </w:rPr>
        <w:t xml:space="preserve"> </w:t>
      </w:r>
      <w:r w:rsidRPr="00AB01C9">
        <w:rPr>
          <w:rFonts w:ascii="Times New Roman" w:hAnsi="Times New Roman"/>
          <w:sz w:val="28"/>
        </w:rPr>
        <w:t>На рынке капитальных ценных</w:t>
      </w:r>
      <w:r w:rsidR="00AB01C9">
        <w:rPr>
          <w:rFonts w:ascii="Times New Roman" w:hAnsi="Times New Roman"/>
          <w:sz w:val="28"/>
        </w:rPr>
        <w:t xml:space="preserve"> </w:t>
      </w:r>
      <w:r w:rsidRPr="00AB01C9">
        <w:rPr>
          <w:rFonts w:ascii="Times New Roman" w:hAnsi="Times New Roman"/>
          <w:sz w:val="28"/>
        </w:rPr>
        <w:t>бумаг</w:t>
      </w:r>
      <w:r w:rsidR="00AB01C9">
        <w:rPr>
          <w:rFonts w:ascii="Times New Roman" w:hAnsi="Times New Roman"/>
          <w:sz w:val="28"/>
        </w:rPr>
        <w:t xml:space="preserve"> </w:t>
      </w:r>
      <w:r w:rsidRPr="00AB01C9">
        <w:rPr>
          <w:rFonts w:ascii="Times New Roman" w:hAnsi="Times New Roman"/>
          <w:sz w:val="28"/>
        </w:rPr>
        <w:t>наблюдается историческая</w:t>
      </w:r>
      <w:r w:rsidR="00AB01C9">
        <w:rPr>
          <w:rFonts w:ascii="Times New Roman" w:hAnsi="Times New Roman"/>
          <w:sz w:val="28"/>
        </w:rPr>
        <w:t xml:space="preserve"> </w:t>
      </w:r>
      <w:r w:rsidRPr="00AB01C9">
        <w:rPr>
          <w:rFonts w:ascii="Times New Roman" w:hAnsi="Times New Roman"/>
          <w:sz w:val="28"/>
        </w:rPr>
        <w:t>эволюция от преобладания индивидуальных инвесторов к доминированию институциональных инвесторов. Появление институциональных инвесторов - важный этап в развитии рынка ценных бумаг. В зависимости от выбранного критерия,</w:t>
      </w:r>
      <w:r w:rsidR="00AB01C9">
        <w:rPr>
          <w:rFonts w:ascii="Times New Roman" w:hAnsi="Times New Roman"/>
          <w:sz w:val="28"/>
        </w:rPr>
        <w:t xml:space="preserve"> </w:t>
      </w:r>
      <w:r w:rsidRPr="00AB01C9">
        <w:rPr>
          <w:rFonts w:ascii="Times New Roman" w:hAnsi="Times New Roman"/>
          <w:sz w:val="28"/>
        </w:rPr>
        <w:t>инвесторов подразделяют на определенные виды инвесторов.</w:t>
      </w:r>
    </w:p>
    <w:p w:rsidR="00F10BCF" w:rsidRPr="00AB01C9" w:rsidRDefault="00F10BCF" w:rsidP="00AB01C9">
      <w:pPr>
        <w:spacing w:after="0" w:line="360" w:lineRule="auto"/>
        <w:ind w:firstLine="709"/>
        <w:jc w:val="both"/>
        <w:rPr>
          <w:rFonts w:ascii="Times New Roman" w:hAnsi="Times New Roman"/>
          <w:sz w:val="28"/>
          <w:szCs w:val="28"/>
        </w:rPr>
      </w:pPr>
      <w:r w:rsidRPr="00AB01C9">
        <w:rPr>
          <w:rFonts w:ascii="Times New Roman" w:hAnsi="Times New Roman"/>
          <w:sz w:val="28"/>
          <w:szCs w:val="28"/>
        </w:rPr>
        <w:t>В 21 веке в течение семи</w:t>
      </w:r>
      <w:r w:rsidR="00AB01C9">
        <w:rPr>
          <w:rFonts w:ascii="Times New Roman" w:hAnsi="Times New Roman"/>
          <w:sz w:val="28"/>
          <w:szCs w:val="28"/>
        </w:rPr>
        <w:t xml:space="preserve"> </w:t>
      </w:r>
      <w:r w:rsidRPr="00AB01C9">
        <w:rPr>
          <w:rFonts w:ascii="Times New Roman" w:hAnsi="Times New Roman"/>
          <w:sz w:val="28"/>
          <w:szCs w:val="28"/>
        </w:rPr>
        <w:t xml:space="preserve">лет в относительной благоприятной обстановке происходила эволюция формирования российского финансового рынка. </w:t>
      </w:r>
    </w:p>
    <w:p w:rsidR="00F10BCF" w:rsidRPr="00AB01C9" w:rsidRDefault="00F10BCF" w:rsidP="00AB01C9">
      <w:pPr>
        <w:spacing w:after="0" w:line="360" w:lineRule="auto"/>
        <w:ind w:firstLine="709"/>
        <w:jc w:val="both"/>
        <w:rPr>
          <w:rFonts w:ascii="Times New Roman" w:hAnsi="Times New Roman"/>
          <w:sz w:val="28"/>
          <w:szCs w:val="28"/>
        </w:rPr>
      </w:pPr>
      <w:r w:rsidRPr="00AB01C9">
        <w:rPr>
          <w:rFonts w:ascii="Times New Roman" w:hAnsi="Times New Roman"/>
          <w:sz w:val="28"/>
          <w:szCs w:val="28"/>
        </w:rPr>
        <w:t xml:space="preserve">За это время произошло восстановление ликвидности финансового рынка, почти разрушенного в результате кризиса 1998 года. </w:t>
      </w:r>
    </w:p>
    <w:p w:rsidR="00F10BCF" w:rsidRPr="00AB01C9" w:rsidRDefault="00F10BCF" w:rsidP="00AB01C9">
      <w:pPr>
        <w:spacing w:after="0" w:line="360" w:lineRule="auto"/>
        <w:ind w:firstLine="709"/>
        <w:jc w:val="both"/>
        <w:rPr>
          <w:rFonts w:ascii="Times New Roman" w:hAnsi="Times New Roman"/>
          <w:sz w:val="28"/>
          <w:szCs w:val="28"/>
        </w:rPr>
      </w:pPr>
      <w:r w:rsidRPr="00AB01C9">
        <w:rPr>
          <w:rFonts w:ascii="Times New Roman" w:hAnsi="Times New Roman"/>
          <w:sz w:val="28"/>
          <w:szCs w:val="28"/>
        </w:rPr>
        <w:t xml:space="preserve">После ряда серьезных изменений в законодательстве (либерализация валютного режима, предоставления свободного доступа иностранным инвесторам к рынку российских голубых фишек, упрощения режимов проведения </w:t>
      </w:r>
      <w:r w:rsidRPr="00AB01C9">
        <w:rPr>
          <w:rFonts w:ascii="Times New Roman" w:hAnsi="Times New Roman"/>
          <w:sz w:val="28"/>
          <w:szCs w:val="28"/>
          <w:lang w:val="en-US"/>
        </w:rPr>
        <w:t>IPO</w:t>
      </w:r>
      <w:r w:rsidRPr="00AB01C9">
        <w:rPr>
          <w:rFonts w:ascii="Times New Roman" w:hAnsi="Times New Roman"/>
          <w:sz w:val="28"/>
          <w:szCs w:val="28"/>
        </w:rPr>
        <w:t xml:space="preserve">) наблюдался мощный рост оборотов российского рынка ценных бумаг, укрепление биржевой инфраструктуры. </w:t>
      </w:r>
    </w:p>
    <w:p w:rsidR="00F10BCF" w:rsidRPr="00AB01C9" w:rsidRDefault="00F10BCF" w:rsidP="00AB01C9">
      <w:pPr>
        <w:spacing w:after="0" w:line="360" w:lineRule="auto"/>
        <w:ind w:firstLine="709"/>
        <w:jc w:val="both"/>
        <w:rPr>
          <w:rFonts w:ascii="Times New Roman" w:hAnsi="Times New Roman"/>
          <w:sz w:val="28"/>
          <w:szCs w:val="28"/>
        </w:rPr>
      </w:pPr>
      <w:r w:rsidRPr="00AB01C9">
        <w:rPr>
          <w:rFonts w:ascii="Times New Roman" w:hAnsi="Times New Roman"/>
          <w:sz w:val="28"/>
          <w:szCs w:val="28"/>
        </w:rPr>
        <w:t>Тем не менее, развитие</w:t>
      </w:r>
      <w:r w:rsidR="00AB01C9">
        <w:rPr>
          <w:rFonts w:ascii="Times New Roman" w:hAnsi="Times New Roman"/>
          <w:sz w:val="28"/>
          <w:szCs w:val="28"/>
        </w:rPr>
        <w:t xml:space="preserve"> </w:t>
      </w:r>
      <w:r w:rsidRPr="00AB01C9">
        <w:rPr>
          <w:rFonts w:ascii="Times New Roman" w:hAnsi="Times New Roman"/>
          <w:sz w:val="28"/>
          <w:szCs w:val="28"/>
        </w:rPr>
        <w:t>фондового</w:t>
      </w:r>
      <w:r w:rsidR="00AB01C9">
        <w:rPr>
          <w:rFonts w:ascii="Times New Roman" w:hAnsi="Times New Roman"/>
          <w:sz w:val="28"/>
          <w:szCs w:val="28"/>
        </w:rPr>
        <w:t xml:space="preserve"> </w:t>
      </w:r>
      <w:r w:rsidRPr="00AB01C9">
        <w:rPr>
          <w:rFonts w:ascii="Times New Roman" w:hAnsi="Times New Roman"/>
          <w:sz w:val="28"/>
          <w:szCs w:val="28"/>
        </w:rPr>
        <w:t>рынка не избежала</w:t>
      </w:r>
      <w:r w:rsidR="00AB01C9">
        <w:rPr>
          <w:rFonts w:ascii="Times New Roman" w:hAnsi="Times New Roman"/>
          <w:sz w:val="28"/>
          <w:szCs w:val="28"/>
        </w:rPr>
        <w:t xml:space="preserve"> </w:t>
      </w:r>
      <w:r w:rsidRPr="00AB01C9">
        <w:rPr>
          <w:rFonts w:ascii="Times New Roman" w:hAnsi="Times New Roman"/>
          <w:sz w:val="28"/>
          <w:szCs w:val="28"/>
        </w:rPr>
        <w:t>воздействия тех кризисных явлений, который нес с собой мировой</w:t>
      </w:r>
      <w:r w:rsidR="00AB01C9">
        <w:rPr>
          <w:rFonts w:ascii="Times New Roman" w:hAnsi="Times New Roman"/>
          <w:sz w:val="28"/>
          <w:szCs w:val="28"/>
        </w:rPr>
        <w:t xml:space="preserve"> </w:t>
      </w:r>
      <w:r w:rsidRPr="00AB01C9">
        <w:rPr>
          <w:rFonts w:ascii="Times New Roman" w:hAnsi="Times New Roman"/>
          <w:sz w:val="28"/>
          <w:szCs w:val="28"/>
        </w:rPr>
        <w:t>финансовый кризис.</w:t>
      </w:r>
    </w:p>
    <w:p w:rsidR="00F10BCF" w:rsidRPr="00AB01C9" w:rsidRDefault="00F10BCF" w:rsidP="00AB01C9">
      <w:pPr>
        <w:spacing w:after="0" w:line="360" w:lineRule="auto"/>
        <w:ind w:firstLine="709"/>
        <w:jc w:val="both"/>
        <w:rPr>
          <w:rFonts w:ascii="Times New Roman" w:hAnsi="Times New Roman"/>
          <w:sz w:val="28"/>
          <w:szCs w:val="28"/>
        </w:rPr>
      </w:pPr>
      <w:r w:rsidRPr="00AB01C9">
        <w:rPr>
          <w:rFonts w:ascii="Times New Roman" w:hAnsi="Times New Roman"/>
          <w:sz w:val="28"/>
          <w:szCs w:val="28"/>
        </w:rPr>
        <w:t>В современных условиях</w:t>
      </w:r>
      <w:r w:rsidR="00AB01C9">
        <w:rPr>
          <w:rFonts w:ascii="Times New Roman" w:hAnsi="Times New Roman"/>
          <w:sz w:val="28"/>
          <w:szCs w:val="28"/>
        </w:rPr>
        <w:t xml:space="preserve"> </w:t>
      </w:r>
      <w:r w:rsidRPr="00AB01C9">
        <w:rPr>
          <w:rFonts w:ascii="Times New Roman" w:hAnsi="Times New Roman"/>
          <w:sz w:val="28"/>
          <w:szCs w:val="28"/>
        </w:rPr>
        <w:t>экономического</w:t>
      </w:r>
      <w:r w:rsidR="00AB01C9">
        <w:rPr>
          <w:rFonts w:ascii="Times New Roman" w:hAnsi="Times New Roman"/>
          <w:sz w:val="28"/>
          <w:szCs w:val="28"/>
        </w:rPr>
        <w:t xml:space="preserve"> </w:t>
      </w:r>
      <w:r w:rsidRPr="00AB01C9">
        <w:rPr>
          <w:rFonts w:ascii="Times New Roman" w:hAnsi="Times New Roman"/>
          <w:sz w:val="28"/>
          <w:szCs w:val="28"/>
        </w:rPr>
        <w:t>развития ведущие биржи РТС и ММВБ предлагают свой спектр</w:t>
      </w:r>
      <w:r w:rsidR="00AB01C9">
        <w:rPr>
          <w:rFonts w:ascii="Times New Roman" w:hAnsi="Times New Roman"/>
          <w:sz w:val="28"/>
          <w:szCs w:val="28"/>
        </w:rPr>
        <w:t xml:space="preserve"> </w:t>
      </w:r>
      <w:r w:rsidRPr="00AB01C9">
        <w:rPr>
          <w:rFonts w:ascii="Times New Roman" w:hAnsi="Times New Roman"/>
          <w:sz w:val="28"/>
          <w:szCs w:val="28"/>
        </w:rPr>
        <w:t>мероприятий, по выходу из кризиса</w:t>
      </w:r>
      <w:r w:rsidR="00AB01C9">
        <w:rPr>
          <w:rFonts w:ascii="Times New Roman" w:hAnsi="Times New Roman"/>
          <w:sz w:val="28"/>
          <w:szCs w:val="28"/>
        </w:rPr>
        <w:t xml:space="preserve"> </w:t>
      </w:r>
      <w:r w:rsidRPr="00AB01C9">
        <w:rPr>
          <w:rFonts w:ascii="Times New Roman" w:hAnsi="Times New Roman"/>
          <w:sz w:val="28"/>
          <w:szCs w:val="28"/>
        </w:rPr>
        <w:t>на фондовых</w:t>
      </w:r>
      <w:r w:rsidR="00AB01C9">
        <w:rPr>
          <w:rFonts w:ascii="Times New Roman" w:hAnsi="Times New Roman"/>
          <w:sz w:val="28"/>
          <w:szCs w:val="28"/>
        </w:rPr>
        <w:t xml:space="preserve"> </w:t>
      </w:r>
      <w:r w:rsidRPr="00AB01C9">
        <w:rPr>
          <w:rFonts w:ascii="Times New Roman" w:hAnsi="Times New Roman"/>
          <w:sz w:val="28"/>
          <w:szCs w:val="28"/>
        </w:rPr>
        <w:t>биржах.</w:t>
      </w:r>
    </w:p>
    <w:p w:rsidR="00F10BCF" w:rsidRPr="00AB01C9" w:rsidRDefault="00F10BCF" w:rsidP="00AB01C9">
      <w:pPr>
        <w:spacing w:after="0" w:line="360" w:lineRule="auto"/>
        <w:ind w:firstLine="709"/>
        <w:jc w:val="both"/>
        <w:rPr>
          <w:rFonts w:ascii="Times New Roman" w:hAnsi="Times New Roman"/>
          <w:sz w:val="28"/>
          <w:szCs w:val="28"/>
        </w:rPr>
      </w:pPr>
      <w:r w:rsidRPr="00AB01C9">
        <w:rPr>
          <w:rFonts w:ascii="Times New Roman" w:hAnsi="Times New Roman"/>
          <w:sz w:val="28"/>
          <w:szCs w:val="28"/>
        </w:rPr>
        <w:t>Однако, на наш взгляд, немыслима разработка антикризисной программы по выходу из кризиса на фондовых биржах</w:t>
      </w:r>
      <w:r w:rsidR="00AB01C9">
        <w:rPr>
          <w:rFonts w:ascii="Times New Roman" w:hAnsi="Times New Roman"/>
          <w:sz w:val="28"/>
          <w:szCs w:val="28"/>
        </w:rPr>
        <w:t xml:space="preserve"> </w:t>
      </w:r>
      <w:r w:rsidRPr="00AB01C9">
        <w:rPr>
          <w:rFonts w:ascii="Times New Roman" w:hAnsi="Times New Roman"/>
          <w:sz w:val="28"/>
          <w:szCs w:val="28"/>
        </w:rPr>
        <w:t>без активной</w:t>
      </w:r>
      <w:r w:rsidR="00AB01C9">
        <w:rPr>
          <w:rFonts w:ascii="Times New Roman" w:hAnsi="Times New Roman"/>
          <w:sz w:val="28"/>
          <w:szCs w:val="28"/>
        </w:rPr>
        <w:t xml:space="preserve"> </w:t>
      </w:r>
      <w:r w:rsidRPr="00AB01C9">
        <w:rPr>
          <w:rFonts w:ascii="Times New Roman" w:hAnsi="Times New Roman"/>
          <w:sz w:val="28"/>
          <w:szCs w:val="28"/>
        </w:rPr>
        <w:t>роли со стороны российского</w:t>
      </w:r>
      <w:r w:rsidR="00AB01C9">
        <w:rPr>
          <w:rFonts w:ascii="Times New Roman" w:hAnsi="Times New Roman"/>
          <w:sz w:val="28"/>
          <w:szCs w:val="28"/>
        </w:rPr>
        <w:t xml:space="preserve"> </w:t>
      </w:r>
      <w:r w:rsidRPr="00AB01C9">
        <w:rPr>
          <w:rFonts w:ascii="Times New Roman" w:hAnsi="Times New Roman"/>
          <w:sz w:val="28"/>
          <w:szCs w:val="28"/>
        </w:rPr>
        <w:t>государства.</w:t>
      </w:r>
    </w:p>
    <w:p w:rsidR="00F10BCF" w:rsidRPr="00AB01C9" w:rsidRDefault="00F10BCF" w:rsidP="00AB01C9">
      <w:pPr>
        <w:spacing w:after="0" w:line="360" w:lineRule="auto"/>
        <w:ind w:firstLine="709"/>
        <w:jc w:val="both"/>
        <w:rPr>
          <w:rFonts w:ascii="Times New Roman" w:hAnsi="Times New Roman"/>
          <w:sz w:val="28"/>
          <w:szCs w:val="28"/>
        </w:rPr>
      </w:pPr>
      <w:r w:rsidRPr="00AB01C9">
        <w:rPr>
          <w:rFonts w:ascii="Times New Roman" w:hAnsi="Times New Roman"/>
          <w:sz w:val="28"/>
          <w:szCs w:val="28"/>
        </w:rPr>
        <w:t>В этой связи вполне естественно возникает вопрос о будущей роли российского финансового рынка, о его месте в международной инфраструктуре. Сейчас активно обсуждается возможность создания в Москве международного финансового центра. Мы стали задумываться о том, куда двигаться дальше. Об этом рассуждают в правительственных кругах, предлагаются программы по дальнейшему развитию рынка.</w:t>
      </w:r>
    </w:p>
    <w:p w:rsidR="00F10BCF" w:rsidRPr="00AB01C9" w:rsidRDefault="00F10BCF" w:rsidP="00AB01C9">
      <w:pPr>
        <w:spacing w:after="0" w:line="360" w:lineRule="auto"/>
        <w:ind w:firstLine="709"/>
        <w:jc w:val="both"/>
        <w:rPr>
          <w:rFonts w:ascii="Times New Roman" w:hAnsi="Times New Roman"/>
          <w:sz w:val="28"/>
          <w:szCs w:val="28"/>
        </w:rPr>
      </w:pPr>
      <w:r w:rsidRPr="00AB01C9">
        <w:rPr>
          <w:rFonts w:ascii="Times New Roman" w:hAnsi="Times New Roman"/>
          <w:sz w:val="28"/>
          <w:szCs w:val="28"/>
        </w:rPr>
        <w:t xml:space="preserve">Почти одновременно к обсуждению были предложены 2 ПРОГРАММЫ движения к МФЦ. </w:t>
      </w:r>
    </w:p>
    <w:p w:rsidR="00F10BCF" w:rsidRPr="00AB01C9" w:rsidRDefault="00F10BCF" w:rsidP="00AB01C9">
      <w:pPr>
        <w:spacing w:after="0" w:line="360" w:lineRule="auto"/>
        <w:ind w:firstLine="709"/>
        <w:jc w:val="both"/>
        <w:rPr>
          <w:rFonts w:ascii="Times New Roman" w:hAnsi="Times New Roman"/>
          <w:sz w:val="28"/>
          <w:szCs w:val="28"/>
        </w:rPr>
      </w:pPr>
      <w:r w:rsidRPr="00AB01C9">
        <w:rPr>
          <w:rFonts w:ascii="Times New Roman" w:hAnsi="Times New Roman"/>
          <w:sz w:val="28"/>
          <w:szCs w:val="28"/>
        </w:rPr>
        <w:t>В феврале НАУФОР – Доклад «</w:t>
      </w:r>
      <w:r w:rsidRPr="00AB01C9">
        <w:rPr>
          <w:rFonts w:ascii="Times New Roman" w:hAnsi="Times New Roman"/>
          <w:bCs/>
          <w:sz w:val="28"/>
          <w:szCs w:val="28"/>
        </w:rPr>
        <w:t>Идеальная модель</w:t>
      </w:r>
      <w:r w:rsidRPr="00AB01C9">
        <w:rPr>
          <w:rFonts w:ascii="Times New Roman" w:hAnsi="Times New Roman"/>
          <w:sz w:val="28"/>
          <w:szCs w:val="28"/>
        </w:rPr>
        <w:t xml:space="preserve"> фондового </w:t>
      </w:r>
      <w:r w:rsidRPr="00AB01C9">
        <w:rPr>
          <w:rFonts w:ascii="Times New Roman" w:hAnsi="Times New Roman"/>
          <w:bCs/>
          <w:sz w:val="28"/>
          <w:szCs w:val="28"/>
        </w:rPr>
        <w:t>рынка</w:t>
      </w:r>
      <w:r w:rsidRPr="00AB01C9">
        <w:rPr>
          <w:rFonts w:ascii="Times New Roman" w:hAnsi="Times New Roman"/>
          <w:sz w:val="28"/>
          <w:szCs w:val="28"/>
        </w:rPr>
        <w:t xml:space="preserve"> России на перспективу до 2015г». В марте появился доклад ФСФР «О мерах по совершенствованию регулирования и развития рынка ценных бумаг на 2008-2012 годы и на долгосрочную перспективу(2020)».</w:t>
      </w:r>
    </w:p>
    <w:p w:rsidR="00F10BCF" w:rsidRPr="00AB01C9" w:rsidRDefault="00F10BCF" w:rsidP="00AB01C9">
      <w:pPr>
        <w:spacing w:after="0" w:line="360" w:lineRule="auto"/>
        <w:ind w:firstLine="709"/>
        <w:jc w:val="both"/>
        <w:rPr>
          <w:rFonts w:ascii="Times New Roman" w:hAnsi="Times New Roman"/>
          <w:sz w:val="28"/>
          <w:szCs w:val="28"/>
        </w:rPr>
      </w:pPr>
      <w:r w:rsidRPr="00AB01C9">
        <w:rPr>
          <w:rFonts w:ascii="Times New Roman" w:hAnsi="Times New Roman"/>
          <w:sz w:val="28"/>
          <w:szCs w:val="28"/>
        </w:rPr>
        <w:t>Набор предлагаемых мер, сроки реализации – различаются, но в основном позиции авторов этих документов совпадают.</w:t>
      </w:r>
      <w:r w:rsidR="00AB01C9">
        <w:rPr>
          <w:rFonts w:ascii="Times New Roman" w:hAnsi="Times New Roman"/>
          <w:sz w:val="28"/>
          <w:szCs w:val="28"/>
        </w:rPr>
        <w:t xml:space="preserve"> </w:t>
      </w:r>
      <w:r w:rsidRPr="00AB01C9">
        <w:rPr>
          <w:rFonts w:ascii="Times New Roman" w:hAnsi="Times New Roman"/>
          <w:sz w:val="28"/>
          <w:szCs w:val="28"/>
        </w:rPr>
        <w:t>Если обобщить все то, что, так или иначе, звучит в представляемых программах создания финансового центра в России:</w:t>
      </w:r>
    </w:p>
    <w:p w:rsidR="00F10BCF" w:rsidRPr="00AB01C9" w:rsidRDefault="00F10BCF" w:rsidP="00AB01C9">
      <w:pPr>
        <w:spacing w:after="0" w:line="360" w:lineRule="auto"/>
        <w:ind w:firstLine="709"/>
        <w:jc w:val="both"/>
        <w:rPr>
          <w:rFonts w:ascii="Times New Roman" w:hAnsi="Times New Roman"/>
          <w:sz w:val="28"/>
          <w:szCs w:val="28"/>
        </w:rPr>
      </w:pPr>
      <w:r w:rsidRPr="00AB01C9">
        <w:rPr>
          <w:rFonts w:ascii="Times New Roman" w:hAnsi="Times New Roman"/>
          <w:sz w:val="28"/>
          <w:szCs w:val="28"/>
        </w:rPr>
        <w:t>- укрепление внутренней инвестиционной базы;</w:t>
      </w:r>
    </w:p>
    <w:p w:rsidR="00F10BCF" w:rsidRPr="00AB01C9" w:rsidRDefault="00F10BCF" w:rsidP="00AB01C9">
      <w:pPr>
        <w:spacing w:after="0" w:line="360" w:lineRule="auto"/>
        <w:ind w:firstLine="709"/>
        <w:jc w:val="both"/>
        <w:rPr>
          <w:rFonts w:ascii="Times New Roman" w:hAnsi="Times New Roman"/>
          <w:sz w:val="28"/>
          <w:szCs w:val="28"/>
        </w:rPr>
      </w:pPr>
      <w:r w:rsidRPr="00AB01C9">
        <w:rPr>
          <w:rFonts w:ascii="Times New Roman" w:hAnsi="Times New Roman"/>
          <w:sz w:val="28"/>
          <w:szCs w:val="28"/>
        </w:rPr>
        <w:t>- модернизация нормативной базы;</w:t>
      </w:r>
    </w:p>
    <w:p w:rsidR="00F10BCF" w:rsidRPr="00AB01C9" w:rsidRDefault="00F10BCF" w:rsidP="00AB01C9">
      <w:pPr>
        <w:spacing w:after="0" w:line="360" w:lineRule="auto"/>
        <w:ind w:firstLine="709"/>
        <w:jc w:val="both"/>
        <w:rPr>
          <w:rFonts w:ascii="Times New Roman" w:hAnsi="Times New Roman"/>
          <w:sz w:val="28"/>
          <w:szCs w:val="28"/>
        </w:rPr>
      </w:pPr>
      <w:r w:rsidRPr="00AB01C9">
        <w:rPr>
          <w:rFonts w:ascii="Times New Roman" w:hAnsi="Times New Roman"/>
          <w:sz w:val="28"/>
          <w:szCs w:val="28"/>
        </w:rPr>
        <w:t>- благоприятный налоговый режим;</w:t>
      </w:r>
    </w:p>
    <w:p w:rsidR="00F10BCF" w:rsidRPr="00AB01C9" w:rsidRDefault="00F10BCF" w:rsidP="00AB01C9">
      <w:pPr>
        <w:spacing w:after="0" w:line="360" w:lineRule="auto"/>
        <w:ind w:firstLine="709"/>
        <w:jc w:val="both"/>
        <w:rPr>
          <w:rFonts w:ascii="Times New Roman" w:hAnsi="Times New Roman"/>
          <w:sz w:val="28"/>
          <w:szCs w:val="28"/>
        </w:rPr>
      </w:pPr>
      <w:r w:rsidRPr="00AB01C9">
        <w:rPr>
          <w:rFonts w:ascii="Times New Roman" w:hAnsi="Times New Roman"/>
          <w:sz w:val="28"/>
          <w:szCs w:val="28"/>
        </w:rPr>
        <w:t>- современная депозитарно-клиринговая система;</w:t>
      </w:r>
    </w:p>
    <w:p w:rsidR="00F10BCF" w:rsidRPr="00AB01C9" w:rsidRDefault="00F10BCF" w:rsidP="00AB01C9">
      <w:pPr>
        <w:spacing w:after="0" w:line="360" w:lineRule="auto"/>
        <w:ind w:firstLine="709"/>
        <w:jc w:val="both"/>
        <w:rPr>
          <w:rFonts w:ascii="Times New Roman" w:hAnsi="Times New Roman"/>
          <w:sz w:val="28"/>
          <w:szCs w:val="28"/>
        </w:rPr>
      </w:pPr>
      <w:r w:rsidRPr="00AB01C9">
        <w:rPr>
          <w:rFonts w:ascii="Times New Roman" w:hAnsi="Times New Roman"/>
          <w:sz w:val="28"/>
          <w:szCs w:val="28"/>
        </w:rPr>
        <w:t>- современный рынок производных инструментов.</w:t>
      </w:r>
    </w:p>
    <w:p w:rsidR="009F5231" w:rsidRPr="002472CE" w:rsidRDefault="002472CE" w:rsidP="002472CE">
      <w:pPr>
        <w:autoSpaceDE w:val="0"/>
        <w:autoSpaceDN w:val="0"/>
        <w:adjustRightInd w:val="0"/>
        <w:spacing w:after="0" w:line="360" w:lineRule="auto"/>
        <w:ind w:firstLine="709"/>
        <w:jc w:val="center"/>
        <w:rPr>
          <w:rFonts w:ascii="Times New Roman" w:hAnsi="Times New Roman"/>
          <w:b/>
          <w:sz w:val="28"/>
          <w:szCs w:val="28"/>
        </w:rPr>
      </w:pPr>
      <w:r>
        <w:rPr>
          <w:rFonts w:ascii="Times New Roman" w:hAnsi="Times New Roman" w:cs="Tahoma"/>
          <w:bCs/>
          <w:sz w:val="28"/>
          <w:szCs w:val="28"/>
        </w:rPr>
        <w:br w:type="page"/>
      </w:r>
      <w:r w:rsidR="009F5231" w:rsidRPr="002472CE">
        <w:rPr>
          <w:rFonts w:ascii="Times New Roman" w:hAnsi="Times New Roman"/>
          <w:b/>
          <w:sz w:val="28"/>
          <w:szCs w:val="28"/>
        </w:rPr>
        <w:t>ГЛОССАРИЙ</w:t>
      </w:r>
    </w:p>
    <w:p w:rsidR="002472CE" w:rsidRDefault="002472CE" w:rsidP="00AB01C9">
      <w:pPr>
        <w:spacing w:after="0" w:line="360" w:lineRule="auto"/>
        <w:ind w:firstLine="709"/>
        <w:jc w:val="both"/>
        <w:rPr>
          <w:rFonts w:ascii="Times New Roman" w:hAnsi="Times New Roman"/>
          <w:sz w:val="28"/>
          <w:szCs w:val="28"/>
        </w:rPr>
      </w:pPr>
    </w:p>
    <w:p w:rsidR="009F5231" w:rsidRPr="00AB01C9" w:rsidRDefault="009F5231" w:rsidP="00AB01C9">
      <w:pPr>
        <w:spacing w:after="0" w:line="360" w:lineRule="auto"/>
        <w:ind w:firstLine="709"/>
        <w:jc w:val="both"/>
        <w:rPr>
          <w:rFonts w:ascii="Times New Roman" w:hAnsi="Times New Roman"/>
          <w:sz w:val="28"/>
          <w:szCs w:val="28"/>
        </w:rPr>
      </w:pPr>
      <w:r w:rsidRPr="00AB01C9">
        <w:rPr>
          <w:rFonts w:ascii="Times New Roman" w:hAnsi="Times New Roman"/>
          <w:sz w:val="28"/>
          <w:szCs w:val="28"/>
        </w:rPr>
        <w:t>1. Акционерный капитал – основной капитал акционерного</w:t>
      </w:r>
      <w:r w:rsidR="00AB01C9">
        <w:rPr>
          <w:rFonts w:ascii="Times New Roman" w:hAnsi="Times New Roman"/>
          <w:sz w:val="28"/>
          <w:szCs w:val="28"/>
        </w:rPr>
        <w:t xml:space="preserve"> </w:t>
      </w:r>
      <w:r w:rsidRPr="00AB01C9">
        <w:rPr>
          <w:rFonts w:ascii="Times New Roman" w:hAnsi="Times New Roman"/>
          <w:sz w:val="28"/>
          <w:szCs w:val="28"/>
        </w:rPr>
        <w:t>общества, размер которого</w:t>
      </w:r>
      <w:r w:rsidR="00AB01C9">
        <w:rPr>
          <w:rFonts w:ascii="Times New Roman" w:hAnsi="Times New Roman"/>
          <w:sz w:val="28"/>
          <w:szCs w:val="28"/>
        </w:rPr>
        <w:t xml:space="preserve"> </w:t>
      </w:r>
      <w:r w:rsidRPr="00AB01C9">
        <w:rPr>
          <w:rFonts w:ascii="Times New Roman" w:hAnsi="Times New Roman"/>
          <w:sz w:val="28"/>
          <w:szCs w:val="28"/>
        </w:rPr>
        <w:t>определяется уставом. Образуется за счет заемных средств и эмиссии (выпуска) акции.</w:t>
      </w:r>
    </w:p>
    <w:p w:rsidR="009F5231" w:rsidRPr="00AB01C9" w:rsidRDefault="009F5231" w:rsidP="00AB01C9">
      <w:pPr>
        <w:spacing w:after="0" w:line="360" w:lineRule="auto"/>
        <w:ind w:firstLine="709"/>
        <w:jc w:val="both"/>
        <w:rPr>
          <w:rFonts w:ascii="Times New Roman" w:hAnsi="Times New Roman"/>
          <w:sz w:val="28"/>
          <w:szCs w:val="28"/>
        </w:rPr>
      </w:pPr>
      <w:r w:rsidRPr="00AB01C9">
        <w:rPr>
          <w:rFonts w:ascii="Times New Roman" w:hAnsi="Times New Roman"/>
          <w:sz w:val="28"/>
          <w:szCs w:val="28"/>
        </w:rPr>
        <w:t xml:space="preserve">2. </w:t>
      </w:r>
      <w:r w:rsidR="00731416" w:rsidRPr="00AB01C9">
        <w:rPr>
          <w:rFonts w:ascii="Times New Roman" w:hAnsi="Times New Roman"/>
          <w:sz w:val="28"/>
          <w:szCs w:val="28"/>
        </w:rPr>
        <w:t>Акция</w:t>
      </w:r>
      <w:r w:rsidR="00AB01C9">
        <w:rPr>
          <w:rFonts w:ascii="Times New Roman" w:hAnsi="Times New Roman"/>
          <w:sz w:val="28"/>
          <w:szCs w:val="28"/>
        </w:rPr>
        <w:t xml:space="preserve"> </w:t>
      </w:r>
      <w:r w:rsidR="00731416" w:rsidRPr="00AB01C9">
        <w:rPr>
          <w:rFonts w:ascii="Times New Roman" w:hAnsi="Times New Roman"/>
          <w:sz w:val="28"/>
          <w:szCs w:val="28"/>
        </w:rPr>
        <w:t>-</w:t>
      </w:r>
      <w:r w:rsidR="00AB01C9">
        <w:rPr>
          <w:rFonts w:ascii="Times New Roman" w:hAnsi="Times New Roman"/>
          <w:sz w:val="28"/>
          <w:szCs w:val="28"/>
        </w:rPr>
        <w:t xml:space="preserve"> </w:t>
      </w:r>
      <w:r w:rsidR="00731416" w:rsidRPr="00AB01C9">
        <w:rPr>
          <w:rFonts w:ascii="Times New Roman" w:hAnsi="Times New Roman"/>
          <w:sz w:val="28"/>
          <w:szCs w:val="28"/>
        </w:rPr>
        <w:t>ценная</w:t>
      </w:r>
      <w:r w:rsidR="00AB01C9">
        <w:rPr>
          <w:rFonts w:ascii="Times New Roman" w:hAnsi="Times New Roman"/>
          <w:sz w:val="28"/>
          <w:szCs w:val="28"/>
        </w:rPr>
        <w:t xml:space="preserve"> </w:t>
      </w:r>
      <w:r w:rsidR="00731416" w:rsidRPr="00AB01C9">
        <w:rPr>
          <w:rFonts w:ascii="Times New Roman" w:hAnsi="Times New Roman"/>
          <w:sz w:val="28"/>
          <w:szCs w:val="28"/>
        </w:rPr>
        <w:t>бумага, выпускаемая</w:t>
      </w:r>
      <w:r w:rsidR="00AB01C9">
        <w:rPr>
          <w:rFonts w:ascii="Times New Roman" w:hAnsi="Times New Roman"/>
          <w:sz w:val="28"/>
          <w:szCs w:val="28"/>
        </w:rPr>
        <w:t xml:space="preserve"> </w:t>
      </w:r>
      <w:r w:rsidR="00731416" w:rsidRPr="00AB01C9">
        <w:rPr>
          <w:rFonts w:ascii="Times New Roman" w:hAnsi="Times New Roman"/>
          <w:sz w:val="28"/>
          <w:szCs w:val="28"/>
        </w:rPr>
        <w:t>акционерным</w:t>
      </w:r>
      <w:r w:rsidR="00AB01C9">
        <w:rPr>
          <w:rFonts w:ascii="Times New Roman" w:hAnsi="Times New Roman"/>
          <w:sz w:val="28"/>
          <w:szCs w:val="28"/>
        </w:rPr>
        <w:t xml:space="preserve"> </w:t>
      </w:r>
      <w:r w:rsidR="00731416" w:rsidRPr="00AB01C9">
        <w:rPr>
          <w:rFonts w:ascii="Times New Roman" w:hAnsi="Times New Roman"/>
          <w:sz w:val="28"/>
          <w:szCs w:val="28"/>
        </w:rPr>
        <w:t>обществом, дающая право ее владельцу, члену акционерного</w:t>
      </w:r>
      <w:r w:rsidR="00AB01C9">
        <w:rPr>
          <w:rFonts w:ascii="Times New Roman" w:hAnsi="Times New Roman"/>
          <w:sz w:val="28"/>
          <w:szCs w:val="28"/>
        </w:rPr>
        <w:t xml:space="preserve"> </w:t>
      </w:r>
      <w:r w:rsidR="00731416" w:rsidRPr="00AB01C9">
        <w:rPr>
          <w:rFonts w:ascii="Times New Roman" w:hAnsi="Times New Roman"/>
          <w:sz w:val="28"/>
          <w:szCs w:val="28"/>
        </w:rPr>
        <w:t>общества, участвовать в его</w:t>
      </w:r>
      <w:r w:rsidR="00AB01C9">
        <w:rPr>
          <w:rFonts w:ascii="Times New Roman" w:hAnsi="Times New Roman"/>
          <w:sz w:val="28"/>
          <w:szCs w:val="28"/>
        </w:rPr>
        <w:t xml:space="preserve"> </w:t>
      </w:r>
      <w:r w:rsidR="00731416" w:rsidRPr="00AB01C9">
        <w:rPr>
          <w:rFonts w:ascii="Times New Roman" w:hAnsi="Times New Roman"/>
          <w:sz w:val="28"/>
          <w:szCs w:val="28"/>
        </w:rPr>
        <w:t>управлении и получать дивиденты из прибыли.</w:t>
      </w:r>
    </w:p>
    <w:p w:rsidR="00731416" w:rsidRPr="00AB01C9" w:rsidRDefault="00731416" w:rsidP="00AB01C9">
      <w:pPr>
        <w:spacing w:after="0" w:line="360" w:lineRule="auto"/>
        <w:ind w:firstLine="709"/>
        <w:jc w:val="both"/>
        <w:rPr>
          <w:rFonts w:ascii="Times New Roman" w:hAnsi="Times New Roman"/>
          <w:sz w:val="28"/>
          <w:szCs w:val="28"/>
        </w:rPr>
      </w:pPr>
      <w:r w:rsidRPr="00AB01C9">
        <w:rPr>
          <w:rFonts w:ascii="Times New Roman" w:hAnsi="Times New Roman"/>
          <w:sz w:val="28"/>
          <w:szCs w:val="28"/>
        </w:rPr>
        <w:t>3. Ве</w:t>
      </w:r>
      <w:r w:rsidR="005465DA" w:rsidRPr="00AB01C9">
        <w:rPr>
          <w:rFonts w:ascii="Times New Roman" w:hAnsi="Times New Roman"/>
          <w:sz w:val="28"/>
          <w:szCs w:val="28"/>
        </w:rPr>
        <w:t>ксель</w:t>
      </w:r>
      <w:r w:rsidR="00AB01C9">
        <w:rPr>
          <w:rFonts w:ascii="Times New Roman" w:hAnsi="Times New Roman"/>
          <w:sz w:val="28"/>
          <w:szCs w:val="28"/>
        </w:rPr>
        <w:t xml:space="preserve"> </w:t>
      </w:r>
      <w:r w:rsidR="005465DA" w:rsidRPr="00AB01C9">
        <w:rPr>
          <w:rFonts w:ascii="Times New Roman" w:hAnsi="Times New Roman"/>
          <w:sz w:val="28"/>
          <w:szCs w:val="28"/>
        </w:rPr>
        <w:t>- вид ценной бумаги, письменное долговое обязательство</w:t>
      </w:r>
      <w:r w:rsidR="00AB01C9">
        <w:rPr>
          <w:rFonts w:ascii="Times New Roman" w:hAnsi="Times New Roman"/>
          <w:sz w:val="28"/>
          <w:szCs w:val="28"/>
        </w:rPr>
        <w:t xml:space="preserve"> </w:t>
      </w:r>
      <w:r w:rsidR="005465DA" w:rsidRPr="00AB01C9">
        <w:rPr>
          <w:rFonts w:ascii="Times New Roman" w:hAnsi="Times New Roman"/>
          <w:sz w:val="28"/>
          <w:szCs w:val="28"/>
        </w:rPr>
        <w:t>установленной</w:t>
      </w:r>
      <w:r w:rsidR="00AB01C9">
        <w:rPr>
          <w:rFonts w:ascii="Times New Roman" w:hAnsi="Times New Roman"/>
          <w:sz w:val="28"/>
          <w:szCs w:val="28"/>
        </w:rPr>
        <w:t xml:space="preserve"> </w:t>
      </w:r>
      <w:r w:rsidR="005465DA" w:rsidRPr="00AB01C9">
        <w:rPr>
          <w:rFonts w:ascii="Times New Roman" w:hAnsi="Times New Roman"/>
          <w:sz w:val="28"/>
          <w:szCs w:val="28"/>
        </w:rPr>
        <w:t>формы, наделяющее его владельца (векселедержателя) безоговорочным</w:t>
      </w:r>
      <w:r w:rsidR="00AB01C9">
        <w:rPr>
          <w:rFonts w:ascii="Times New Roman" w:hAnsi="Times New Roman"/>
          <w:sz w:val="28"/>
          <w:szCs w:val="28"/>
        </w:rPr>
        <w:t xml:space="preserve"> </w:t>
      </w:r>
      <w:r w:rsidR="005465DA" w:rsidRPr="00AB01C9">
        <w:rPr>
          <w:rFonts w:ascii="Times New Roman" w:hAnsi="Times New Roman"/>
          <w:sz w:val="28"/>
          <w:szCs w:val="28"/>
        </w:rPr>
        <w:t>правом требовать к векселедателя</w:t>
      </w:r>
      <w:r w:rsidR="00AB01C9">
        <w:rPr>
          <w:rFonts w:ascii="Times New Roman" w:hAnsi="Times New Roman"/>
          <w:sz w:val="28"/>
          <w:szCs w:val="28"/>
        </w:rPr>
        <w:t xml:space="preserve"> </w:t>
      </w:r>
      <w:r w:rsidR="005465DA" w:rsidRPr="00AB01C9">
        <w:rPr>
          <w:rFonts w:ascii="Times New Roman" w:hAnsi="Times New Roman"/>
          <w:sz w:val="28"/>
          <w:szCs w:val="28"/>
        </w:rPr>
        <w:t>безусловной</w:t>
      </w:r>
      <w:r w:rsidR="00AB01C9">
        <w:rPr>
          <w:rFonts w:ascii="Times New Roman" w:hAnsi="Times New Roman"/>
          <w:sz w:val="28"/>
          <w:szCs w:val="28"/>
        </w:rPr>
        <w:t xml:space="preserve"> </w:t>
      </w:r>
      <w:r w:rsidR="005465DA" w:rsidRPr="00AB01C9">
        <w:rPr>
          <w:rFonts w:ascii="Times New Roman" w:hAnsi="Times New Roman"/>
          <w:sz w:val="28"/>
          <w:szCs w:val="28"/>
        </w:rPr>
        <w:t>уплаты указанной</w:t>
      </w:r>
      <w:r w:rsidR="00AB01C9">
        <w:rPr>
          <w:rFonts w:ascii="Times New Roman" w:hAnsi="Times New Roman"/>
          <w:sz w:val="28"/>
          <w:szCs w:val="28"/>
        </w:rPr>
        <w:t xml:space="preserve"> </w:t>
      </w:r>
      <w:r w:rsidR="005465DA" w:rsidRPr="00AB01C9">
        <w:rPr>
          <w:rFonts w:ascii="Times New Roman" w:hAnsi="Times New Roman"/>
          <w:sz w:val="28"/>
          <w:szCs w:val="28"/>
        </w:rPr>
        <w:t>суммы денег к указанному сроку.</w:t>
      </w:r>
    </w:p>
    <w:p w:rsidR="005465DA" w:rsidRPr="00AB01C9" w:rsidRDefault="005465DA" w:rsidP="00AB01C9">
      <w:pPr>
        <w:spacing w:after="0" w:line="360" w:lineRule="auto"/>
        <w:ind w:firstLine="709"/>
        <w:jc w:val="both"/>
        <w:rPr>
          <w:rFonts w:ascii="Times New Roman" w:hAnsi="Times New Roman"/>
          <w:sz w:val="28"/>
          <w:szCs w:val="28"/>
        </w:rPr>
      </w:pPr>
      <w:r w:rsidRPr="00AB01C9">
        <w:rPr>
          <w:rFonts w:ascii="Times New Roman" w:hAnsi="Times New Roman"/>
          <w:sz w:val="28"/>
          <w:szCs w:val="28"/>
        </w:rPr>
        <w:t>4. Инвестиции – долгосрочные вложения</w:t>
      </w:r>
      <w:r w:rsidR="00AB01C9">
        <w:rPr>
          <w:rFonts w:ascii="Times New Roman" w:hAnsi="Times New Roman"/>
          <w:sz w:val="28"/>
          <w:szCs w:val="28"/>
        </w:rPr>
        <w:t xml:space="preserve"> </w:t>
      </w:r>
      <w:r w:rsidRPr="00AB01C9">
        <w:rPr>
          <w:rFonts w:ascii="Times New Roman" w:hAnsi="Times New Roman"/>
          <w:sz w:val="28"/>
          <w:szCs w:val="28"/>
        </w:rPr>
        <w:t>средств в целях создания</w:t>
      </w:r>
      <w:r w:rsidR="00AB01C9">
        <w:rPr>
          <w:rFonts w:ascii="Times New Roman" w:hAnsi="Times New Roman"/>
          <w:sz w:val="28"/>
          <w:szCs w:val="28"/>
        </w:rPr>
        <w:t xml:space="preserve"> </w:t>
      </w:r>
      <w:r w:rsidRPr="00AB01C9">
        <w:rPr>
          <w:rFonts w:ascii="Times New Roman" w:hAnsi="Times New Roman"/>
          <w:sz w:val="28"/>
          <w:szCs w:val="28"/>
        </w:rPr>
        <w:t>новых и модернизации</w:t>
      </w:r>
      <w:r w:rsidR="00AB01C9">
        <w:rPr>
          <w:rFonts w:ascii="Times New Roman" w:hAnsi="Times New Roman"/>
          <w:sz w:val="28"/>
          <w:szCs w:val="28"/>
        </w:rPr>
        <w:t xml:space="preserve"> </w:t>
      </w:r>
      <w:r w:rsidRPr="00AB01C9">
        <w:rPr>
          <w:rFonts w:ascii="Times New Roman" w:hAnsi="Times New Roman"/>
          <w:sz w:val="28"/>
          <w:szCs w:val="28"/>
        </w:rPr>
        <w:t>действующих предприятий, освоения новейших технологий и техники, увеличения производства и получения</w:t>
      </w:r>
      <w:r w:rsidR="00AB01C9">
        <w:rPr>
          <w:rFonts w:ascii="Times New Roman" w:hAnsi="Times New Roman"/>
          <w:sz w:val="28"/>
          <w:szCs w:val="28"/>
        </w:rPr>
        <w:t xml:space="preserve"> </w:t>
      </w:r>
      <w:r w:rsidRPr="00AB01C9">
        <w:rPr>
          <w:rFonts w:ascii="Times New Roman" w:hAnsi="Times New Roman"/>
          <w:sz w:val="28"/>
          <w:szCs w:val="28"/>
        </w:rPr>
        <w:t>прибыли.</w:t>
      </w:r>
    </w:p>
    <w:p w:rsidR="005465DA" w:rsidRPr="00AB01C9" w:rsidRDefault="005465DA" w:rsidP="00AB01C9">
      <w:pPr>
        <w:spacing w:after="0" w:line="360" w:lineRule="auto"/>
        <w:ind w:firstLine="709"/>
        <w:jc w:val="both"/>
        <w:rPr>
          <w:rFonts w:ascii="Times New Roman" w:hAnsi="Times New Roman"/>
          <w:sz w:val="28"/>
          <w:szCs w:val="28"/>
        </w:rPr>
      </w:pPr>
      <w:r w:rsidRPr="00AB01C9">
        <w:rPr>
          <w:rFonts w:ascii="Times New Roman" w:hAnsi="Times New Roman"/>
          <w:sz w:val="28"/>
          <w:szCs w:val="28"/>
        </w:rPr>
        <w:t>5.</w:t>
      </w:r>
      <w:r w:rsidR="00AB01C9">
        <w:rPr>
          <w:rFonts w:ascii="Times New Roman" w:hAnsi="Times New Roman"/>
          <w:sz w:val="28"/>
          <w:szCs w:val="28"/>
        </w:rPr>
        <w:t xml:space="preserve"> </w:t>
      </w:r>
      <w:r w:rsidRPr="00AB01C9">
        <w:rPr>
          <w:rFonts w:ascii="Times New Roman" w:hAnsi="Times New Roman"/>
          <w:sz w:val="28"/>
          <w:szCs w:val="28"/>
        </w:rPr>
        <w:t>Контрольный пакет акций – доля общей стоимости (количества) акций, позволяющая их владельцам контролировать деятельность всего акционерного</w:t>
      </w:r>
      <w:r w:rsidR="00AB01C9">
        <w:rPr>
          <w:rFonts w:ascii="Times New Roman" w:hAnsi="Times New Roman"/>
          <w:sz w:val="28"/>
          <w:szCs w:val="28"/>
        </w:rPr>
        <w:t xml:space="preserve"> </w:t>
      </w:r>
      <w:r w:rsidRPr="00AB01C9">
        <w:rPr>
          <w:rFonts w:ascii="Times New Roman" w:hAnsi="Times New Roman"/>
          <w:sz w:val="28"/>
          <w:szCs w:val="28"/>
        </w:rPr>
        <w:t>общества.</w:t>
      </w:r>
    </w:p>
    <w:p w:rsidR="005465DA" w:rsidRPr="00AB01C9" w:rsidRDefault="005465DA" w:rsidP="00AB01C9">
      <w:pPr>
        <w:spacing w:after="0" w:line="360" w:lineRule="auto"/>
        <w:ind w:firstLine="709"/>
        <w:jc w:val="both"/>
        <w:rPr>
          <w:rFonts w:ascii="Times New Roman" w:hAnsi="Times New Roman"/>
          <w:sz w:val="28"/>
          <w:szCs w:val="28"/>
        </w:rPr>
      </w:pPr>
      <w:r w:rsidRPr="00AB01C9">
        <w:rPr>
          <w:rFonts w:ascii="Times New Roman" w:hAnsi="Times New Roman"/>
          <w:sz w:val="28"/>
          <w:szCs w:val="28"/>
        </w:rPr>
        <w:t>6. Котировка – определение рыночного</w:t>
      </w:r>
      <w:r w:rsidR="00AB01C9">
        <w:rPr>
          <w:rFonts w:ascii="Times New Roman" w:hAnsi="Times New Roman"/>
          <w:sz w:val="28"/>
          <w:szCs w:val="28"/>
        </w:rPr>
        <w:t xml:space="preserve"> </w:t>
      </w:r>
      <w:r w:rsidRPr="00AB01C9">
        <w:rPr>
          <w:rFonts w:ascii="Times New Roman" w:hAnsi="Times New Roman"/>
          <w:sz w:val="28"/>
          <w:szCs w:val="28"/>
        </w:rPr>
        <w:t>курса ценной бумаги; осуществляется на биржах специальными котировальными комиссиями.</w:t>
      </w:r>
    </w:p>
    <w:p w:rsidR="005465DA" w:rsidRPr="00AB01C9" w:rsidRDefault="005465DA" w:rsidP="00AB01C9">
      <w:pPr>
        <w:spacing w:after="0" w:line="360" w:lineRule="auto"/>
        <w:ind w:firstLine="709"/>
        <w:jc w:val="both"/>
        <w:rPr>
          <w:rFonts w:ascii="Times New Roman" w:hAnsi="Times New Roman"/>
          <w:sz w:val="28"/>
          <w:szCs w:val="28"/>
        </w:rPr>
      </w:pPr>
      <w:r w:rsidRPr="00AB01C9">
        <w:rPr>
          <w:rFonts w:ascii="Times New Roman" w:hAnsi="Times New Roman"/>
          <w:sz w:val="28"/>
          <w:szCs w:val="28"/>
        </w:rPr>
        <w:t>7.</w:t>
      </w:r>
      <w:r w:rsidR="00AB01C9">
        <w:rPr>
          <w:rFonts w:ascii="Times New Roman" w:hAnsi="Times New Roman"/>
          <w:sz w:val="28"/>
          <w:szCs w:val="28"/>
        </w:rPr>
        <w:t xml:space="preserve"> </w:t>
      </w:r>
      <w:r w:rsidRPr="00AB01C9">
        <w:rPr>
          <w:rFonts w:ascii="Times New Roman" w:hAnsi="Times New Roman"/>
          <w:sz w:val="28"/>
          <w:szCs w:val="28"/>
        </w:rPr>
        <w:t>Курс акций, облигаций и других ценных бумаг -</w:t>
      </w:r>
      <w:r w:rsidR="00AB01C9">
        <w:rPr>
          <w:rFonts w:ascii="Times New Roman" w:hAnsi="Times New Roman"/>
          <w:sz w:val="28"/>
          <w:szCs w:val="28"/>
        </w:rPr>
        <w:t xml:space="preserve"> </w:t>
      </w:r>
      <w:r w:rsidRPr="00AB01C9">
        <w:rPr>
          <w:rFonts w:ascii="Times New Roman" w:hAnsi="Times New Roman"/>
          <w:sz w:val="28"/>
          <w:szCs w:val="28"/>
        </w:rPr>
        <w:t>цена акций, других ценных бумаг на фондовой бирже. Курс прямо пропорционален размерам дивиденда, процента и находится в обратной зависимости от величины ссудного</w:t>
      </w:r>
      <w:r w:rsidR="00AB01C9">
        <w:rPr>
          <w:rFonts w:ascii="Times New Roman" w:hAnsi="Times New Roman"/>
          <w:sz w:val="28"/>
          <w:szCs w:val="28"/>
        </w:rPr>
        <w:t xml:space="preserve"> </w:t>
      </w:r>
      <w:r w:rsidRPr="00AB01C9">
        <w:rPr>
          <w:rFonts w:ascii="Times New Roman" w:hAnsi="Times New Roman"/>
          <w:sz w:val="28"/>
          <w:szCs w:val="28"/>
        </w:rPr>
        <w:t>процента.</w:t>
      </w:r>
    </w:p>
    <w:p w:rsidR="005465DA" w:rsidRPr="00AB01C9" w:rsidRDefault="005465DA" w:rsidP="00AB01C9">
      <w:pPr>
        <w:spacing w:after="0" w:line="360" w:lineRule="auto"/>
        <w:ind w:firstLine="709"/>
        <w:jc w:val="both"/>
        <w:rPr>
          <w:rFonts w:ascii="Times New Roman" w:hAnsi="Times New Roman"/>
          <w:sz w:val="28"/>
          <w:szCs w:val="28"/>
        </w:rPr>
      </w:pPr>
      <w:r w:rsidRPr="00AB01C9">
        <w:rPr>
          <w:rFonts w:ascii="Times New Roman" w:hAnsi="Times New Roman"/>
          <w:sz w:val="28"/>
          <w:szCs w:val="28"/>
        </w:rPr>
        <w:t>8.</w:t>
      </w:r>
      <w:r w:rsidR="00AB01C9">
        <w:rPr>
          <w:rFonts w:ascii="Times New Roman" w:hAnsi="Times New Roman"/>
          <w:sz w:val="28"/>
          <w:szCs w:val="28"/>
        </w:rPr>
        <w:t xml:space="preserve"> </w:t>
      </w:r>
      <w:r w:rsidR="001C3FB2" w:rsidRPr="00AB01C9">
        <w:rPr>
          <w:rFonts w:ascii="Times New Roman" w:hAnsi="Times New Roman"/>
          <w:sz w:val="28"/>
          <w:szCs w:val="28"/>
        </w:rPr>
        <w:t>Облигация -</w:t>
      </w:r>
      <w:r w:rsidR="00AB01C9">
        <w:rPr>
          <w:rFonts w:ascii="Times New Roman" w:hAnsi="Times New Roman"/>
          <w:sz w:val="28"/>
          <w:szCs w:val="28"/>
        </w:rPr>
        <w:t xml:space="preserve"> </w:t>
      </w:r>
      <w:r w:rsidR="001C3FB2" w:rsidRPr="00AB01C9">
        <w:rPr>
          <w:rFonts w:ascii="Times New Roman" w:hAnsi="Times New Roman"/>
          <w:sz w:val="28"/>
          <w:szCs w:val="28"/>
        </w:rPr>
        <w:t>ценная</w:t>
      </w:r>
      <w:r w:rsidR="00AB01C9">
        <w:rPr>
          <w:rFonts w:ascii="Times New Roman" w:hAnsi="Times New Roman"/>
          <w:sz w:val="28"/>
          <w:szCs w:val="28"/>
        </w:rPr>
        <w:t xml:space="preserve"> </w:t>
      </w:r>
      <w:r w:rsidR="001C3FB2" w:rsidRPr="00AB01C9">
        <w:rPr>
          <w:rFonts w:ascii="Times New Roman" w:hAnsi="Times New Roman"/>
          <w:sz w:val="28"/>
          <w:szCs w:val="28"/>
        </w:rPr>
        <w:t>бумага, приносящая доход в форме процента. Выпускается государственными органами для покрытия бюджетного</w:t>
      </w:r>
      <w:r w:rsidR="00AB01C9">
        <w:rPr>
          <w:rFonts w:ascii="Times New Roman" w:hAnsi="Times New Roman"/>
          <w:sz w:val="28"/>
          <w:szCs w:val="28"/>
        </w:rPr>
        <w:t xml:space="preserve"> </w:t>
      </w:r>
      <w:r w:rsidR="001C3FB2" w:rsidRPr="00AB01C9">
        <w:rPr>
          <w:rFonts w:ascii="Times New Roman" w:hAnsi="Times New Roman"/>
          <w:sz w:val="28"/>
          <w:szCs w:val="28"/>
        </w:rPr>
        <w:t>дефицита и акционерными обществами в целях мобилизации капитала. В отличие от акций на облигации указан срок ее погашения.</w:t>
      </w:r>
    </w:p>
    <w:p w:rsidR="001C3FB2" w:rsidRPr="00AB01C9" w:rsidRDefault="001C3FB2" w:rsidP="00AB01C9">
      <w:pPr>
        <w:spacing w:after="0" w:line="360" w:lineRule="auto"/>
        <w:ind w:firstLine="709"/>
        <w:jc w:val="both"/>
        <w:rPr>
          <w:rFonts w:ascii="Times New Roman" w:hAnsi="Times New Roman"/>
          <w:sz w:val="28"/>
          <w:szCs w:val="28"/>
        </w:rPr>
      </w:pPr>
      <w:r w:rsidRPr="00AB01C9">
        <w:rPr>
          <w:rFonts w:ascii="Times New Roman" w:hAnsi="Times New Roman"/>
          <w:sz w:val="28"/>
          <w:szCs w:val="28"/>
        </w:rPr>
        <w:t>9. Опцион – право покупки или продажи акции по фиксированной цене в течение</w:t>
      </w:r>
      <w:r w:rsidR="00AB01C9">
        <w:rPr>
          <w:rFonts w:ascii="Times New Roman" w:hAnsi="Times New Roman"/>
          <w:sz w:val="28"/>
          <w:szCs w:val="28"/>
        </w:rPr>
        <w:t xml:space="preserve"> </w:t>
      </w:r>
      <w:r w:rsidRPr="00AB01C9">
        <w:rPr>
          <w:rFonts w:ascii="Times New Roman" w:hAnsi="Times New Roman"/>
          <w:sz w:val="28"/>
          <w:szCs w:val="28"/>
        </w:rPr>
        <w:t>установленного</w:t>
      </w:r>
      <w:r w:rsidR="00AB01C9">
        <w:rPr>
          <w:rFonts w:ascii="Times New Roman" w:hAnsi="Times New Roman"/>
          <w:sz w:val="28"/>
          <w:szCs w:val="28"/>
        </w:rPr>
        <w:t xml:space="preserve"> </w:t>
      </w:r>
      <w:r w:rsidRPr="00AB01C9">
        <w:rPr>
          <w:rFonts w:ascii="Times New Roman" w:hAnsi="Times New Roman"/>
          <w:sz w:val="28"/>
          <w:szCs w:val="28"/>
        </w:rPr>
        <w:t>срока.</w:t>
      </w:r>
    </w:p>
    <w:p w:rsidR="001C3FB2" w:rsidRPr="00AB01C9" w:rsidRDefault="001C3FB2" w:rsidP="00AB01C9">
      <w:pPr>
        <w:spacing w:after="0" w:line="360" w:lineRule="auto"/>
        <w:ind w:firstLine="709"/>
        <w:jc w:val="both"/>
        <w:rPr>
          <w:rFonts w:ascii="Times New Roman" w:hAnsi="Times New Roman"/>
          <w:sz w:val="28"/>
          <w:szCs w:val="28"/>
        </w:rPr>
      </w:pPr>
      <w:r w:rsidRPr="00AB01C9">
        <w:rPr>
          <w:rFonts w:ascii="Times New Roman" w:hAnsi="Times New Roman"/>
          <w:sz w:val="28"/>
          <w:szCs w:val="28"/>
        </w:rPr>
        <w:t>10. Портфель – совокупность</w:t>
      </w:r>
      <w:r w:rsidR="00AB01C9">
        <w:rPr>
          <w:rFonts w:ascii="Times New Roman" w:hAnsi="Times New Roman"/>
          <w:sz w:val="28"/>
          <w:szCs w:val="28"/>
        </w:rPr>
        <w:t xml:space="preserve"> </w:t>
      </w:r>
      <w:r w:rsidRPr="00AB01C9">
        <w:rPr>
          <w:rFonts w:ascii="Times New Roman" w:hAnsi="Times New Roman"/>
          <w:sz w:val="28"/>
          <w:szCs w:val="28"/>
        </w:rPr>
        <w:t>ценных бумаг, которыми на конкретную дату владеет предприятие; результат</w:t>
      </w:r>
      <w:r w:rsidR="00AB01C9">
        <w:rPr>
          <w:rFonts w:ascii="Times New Roman" w:hAnsi="Times New Roman"/>
          <w:sz w:val="28"/>
          <w:szCs w:val="28"/>
        </w:rPr>
        <w:t xml:space="preserve"> </w:t>
      </w:r>
      <w:r w:rsidRPr="00AB01C9">
        <w:rPr>
          <w:rFonts w:ascii="Times New Roman" w:hAnsi="Times New Roman"/>
          <w:sz w:val="28"/>
          <w:szCs w:val="28"/>
        </w:rPr>
        <w:t>финансовых вложений.</w:t>
      </w:r>
    </w:p>
    <w:p w:rsidR="001C3FB2" w:rsidRPr="00AB01C9" w:rsidRDefault="001C3FB2" w:rsidP="00AB01C9">
      <w:pPr>
        <w:spacing w:after="0" w:line="360" w:lineRule="auto"/>
        <w:ind w:firstLine="709"/>
        <w:jc w:val="both"/>
        <w:rPr>
          <w:rFonts w:ascii="Times New Roman" w:hAnsi="Times New Roman"/>
          <w:sz w:val="28"/>
          <w:szCs w:val="28"/>
        </w:rPr>
      </w:pPr>
      <w:r w:rsidRPr="00AB01C9">
        <w:rPr>
          <w:rFonts w:ascii="Times New Roman" w:hAnsi="Times New Roman"/>
          <w:sz w:val="28"/>
          <w:szCs w:val="28"/>
        </w:rPr>
        <w:t>11. Финансовый рынок -</w:t>
      </w:r>
      <w:r w:rsidR="00AB01C9">
        <w:rPr>
          <w:rFonts w:ascii="Times New Roman" w:hAnsi="Times New Roman"/>
          <w:sz w:val="28"/>
          <w:szCs w:val="28"/>
        </w:rPr>
        <w:t xml:space="preserve"> </w:t>
      </w:r>
      <w:r w:rsidRPr="00AB01C9">
        <w:rPr>
          <w:rFonts w:ascii="Times New Roman" w:hAnsi="Times New Roman"/>
          <w:sz w:val="28"/>
          <w:szCs w:val="28"/>
        </w:rPr>
        <w:t>рынок краткосрочных, среднесрочных и долгосрочных кредитов и фондовых ценностей, то есть акций, облигаций и других видов ценных бумаг.</w:t>
      </w:r>
    </w:p>
    <w:p w:rsidR="00911908" w:rsidRPr="002472CE" w:rsidRDefault="002472CE" w:rsidP="002472CE">
      <w:pPr>
        <w:spacing w:after="0" w:line="360" w:lineRule="auto"/>
        <w:ind w:firstLine="709"/>
        <w:jc w:val="center"/>
        <w:rPr>
          <w:rFonts w:ascii="Times New Roman" w:hAnsi="Times New Roman"/>
          <w:b/>
          <w:sz w:val="28"/>
          <w:szCs w:val="28"/>
        </w:rPr>
      </w:pPr>
      <w:r>
        <w:rPr>
          <w:rFonts w:ascii="Times New Roman" w:hAnsi="Times New Roman"/>
          <w:sz w:val="28"/>
          <w:szCs w:val="28"/>
        </w:rPr>
        <w:br w:type="page"/>
      </w:r>
      <w:r w:rsidR="00911908" w:rsidRPr="002472CE">
        <w:rPr>
          <w:rFonts w:ascii="Times New Roman" w:hAnsi="Times New Roman"/>
          <w:b/>
          <w:sz w:val="28"/>
          <w:szCs w:val="28"/>
        </w:rPr>
        <w:t>СПИСОК</w:t>
      </w:r>
      <w:r w:rsidR="00AB01C9" w:rsidRPr="002472CE">
        <w:rPr>
          <w:rFonts w:ascii="Times New Roman" w:hAnsi="Times New Roman"/>
          <w:b/>
          <w:sz w:val="28"/>
          <w:szCs w:val="28"/>
        </w:rPr>
        <w:t xml:space="preserve"> </w:t>
      </w:r>
      <w:r w:rsidR="00911908" w:rsidRPr="002472CE">
        <w:rPr>
          <w:rFonts w:ascii="Times New Roman" w:hAnsi="Times New Roman"/>
          <w:b/>
          <w:sz w:val="28"/>
          <w:szCs w:val="28"/>
        </w:rPr>
        <w:t>ИСПОЛЬЗУЕМОЙ</w:t>
      </w:r>
      <w:r w:rsidR="00AB01C9" w:rsidRPr="002472CE">
        <w:rPr>
          <w:rFonts w:ascii="Times New Roman" w:hAnsi="Times New Roman"/>
          <w:b/>
          <w:sz w:val="28"/>
          <w:szCs w:val="28"/>
        </w:rPr>
        <w:t xml:space="preserve"> </w:t>
      </w:r>
      <w:r w:rsidR="00911908" w:rsidRPr="002472CE">
        <w:rPr>
          <w:rFonts w:ascii="Times New Roman" w:hAnsi="Times New Roman"/>
          <w:b/>
          <w:sz w:val="28"/>
          <w:szCs w:val="28"/>
        </w:rPr>
        <w:t>ЛИТЕРАТУРЫ</w:t>
      </w:r>
    </w:p>
    <w:p w:rsidR="002472CE" w:rsidRPr="002472CE" w:rsidRDefault="002472CE" w:rsidP="002472CE">
      <w:pPr>
        <w:spacing w:after="0" w:line="360" w:lineRule="auto"/>
        <w:ind w:firstLine="709"/>
        <w:jc w:val="center"/>
        <w:rPr>
          <w:rFonts w:ascii="Times New Roman" w:hAnsi="Times New Roman"/>
          <w:b/>
          <w:sz w:val="28"/>
          <w:szCs w:val="28"/>
        </w:rPr>
      </w:pPr>
    </w:p>
    <w:p w:rsidR="00923D3F" w:rsidRPr="002472CE" w:rsidRDefault="00923D3F" w:rsidP="002472CE">
      <w:pPr>
        <w:spacing w:after="0" w:line="360" w:lineRule="auto"/>
        <w:ind w:firstLine="709"/>
        <w:jc w:val="center"/>
        <w:rPr>
          <w:rFonts w:ascii="Times New Roman" w:hAnsi="Times New Roman"/>
          <w:b/>
          <w:sz w:val="28"/>
          <w:szCs w:val="28"/>
        </w:rPr>
      </w:pPr>
      <w:r w:rsidRPr="002472CE">
        <w:rPr>
          <w:rFonts w:ascii="Times New Roman" w:hAnsi="Times New Roman"/>
          <w:b/>
          <w:sz w:val="28"/>
          <w:szCs w:val="28"/>
        </w:rPr>
        <w:t>Нормативно – правовые</w:t>
      </w:r>
      <w:r w:rsidR="00AB01C9" w:rsidRPr="002472CE">
        <w:rPr>
          <w:rFonts w:ascii="Times New Roman" w:hAnsi="Times New Roman"/>
          <w:b/>
          <w:sz w:val="28"/>
          <w:szCs w:val="28"/>
        </w:rPr>
        <w:t xml:space="preserve"> </w:t>
      </w:r>
      <w:r w:rsidRPr="002472CE">
        <w:rPr>
          <w:rFonts w:ascii="Times New Roman" w:hAnsi="Times New Roman"/>
          <w:b/>
          <w:sz w:val="28"/>
          <w:szCs w:val="28"/>
        </w:rPr>
        <w:t>источники:</w:t>
      </w:r>
    </w:p>
    <w:p w:rsidR="002472CE" w:rsidRDefault="002472CE" w:rsidP="00AB01C9">
      <w:pPr>
        <w:spacing w:after="0" w:line="360" w:lineRule="auto"/>
        <w:ind w:firstLine="709"/>
        <w:jc w:val="both"/>
        <w:rPr>
          <w:rFonts w:ascii="Times New Roman" w:hAnsi="Times New Roman"/>
          <w:sz w:val="28"/>
        </w:rPr>
      </w:pPr>
    </w:p>
    <w:p w:rsidR="00923D3F" w:rsidRPr="00AB01C9" w:rsidRDefault="00923D3F" w:rsidP="00AB01C9">
      <w:pPr>
        <w:spacing w:after="0" w:line="360" w:lineRule="auto"/>
        <w:ind w:firstLine="709"/>
        <w:jc w:val="both"/>
        <w:rPr>
          <w:rFonts w:ascii="Times New Roman" w:hAnsi="Times New Roman"/>
          <w:sz w:val="28"/>
        </w:rPr>
      </w:pPr>
      <w:r w:rsidRPr="00AB01C9">
        <w:rPr>
          <w:rFonts w:ascii="Times New Roman" w:hAnsi="Times New Roman"/>
          <w:sz w:val="28"/>
        </w:rPr>
        <w:t>1.</w:t>
      </w:r>
      <w:r w:rsidRPr="00AB01C9">
        <w:rPr>
          <w:rFonts w:ascii="Times New Roman" w:hAnsi="Times New Roman"/>
          <w:sz w:val="28"/>
          <w:szCs w:val="28"/>
        </w:rPr>
        <w:t xml:space="preserve">Конституция Российской Федерации: Принята 12 декабря </w:t>
      </w:r>
      <w:smartTag w:uri="urn:schemas-microsoft-com:office:smarttags" w:element="metricconverter">
        <w:smartTagPr>
          <w:attr w:name="ProductID" w:val="1996 г"/>
        </w:smartTagPr>
        <w:r w:rsidRPr="00AB01C9">
          <w:rPr>
            <w:rFonts w:ascii="Times New Roman" w:hAnsi="Times New Roman"/>
            <w:sz w:val="28"/>
            <w:szCs w:val="28"/>
          </w:rPr>
          <w:t>1993 г</w:t>
        </w:r>
      </w:smartTag>
      <w:r w:rsidRPr="00AB01C9">
        <w:rPr>
          <w:rFonts w:ascii="Times New Roman" w:hAnsi="Times New Roman"/>
          <w:sz w:val="28"/>
          <w:szCs w:val="28"/>
        </w:rPr>
        <w:t>. М.: Теис, 2005.- 50 с.</w:t>
      </w:r>
    </w:p>
    <w:p w:rsidR="00923D3F" w:rsidRPr="00AB01C9" w:rsidRDefault="00923D3F" w:rsidP="00AB01C9">
      <w:pPr>
        <w:spacing w:after="0" w:line="360" w:lineRule="auto"/>
        <w:ind w:firstLine="709"/>
        <w:jc w:val="both"/>
        <w:rPr>
          <w:rFonts w:ascii="Times New Roman" w:hAnsi="Times New Roman"/>
          <w:sz w:val="28"/>
          <w:szCs w:val="28"/>
        </w:rPr>
      </w:pPr>
      <w:r w:rsidRPr="00AB01C9">
        <w:rPr>
          <w:rFonts w:ascii="Times New Roman" w:hAnsi="Times New Roman"/>
          <w:sz w:val="28"/>
        </w:rPr>
        <w:t xml:space="preserve">2. </w:t>
      </w:r>
      <w:r w:rsidRPr="00AB01C9">
        <w:rPr>
          <w:rFonts w:ascii="Times New Roman" w:hAnsi="Times New Roman"/>
          <w:sz w:val="28"/>
          <w:szCs w:val="28"/>
        </w:rPr>
        <w:t xml:space="preserve">Гражданский кодекс Российской Федерации. Части первая и вторая. Официальный текст по состоянию на 1 мая </w:t>
      </w:r>
      <w:smartTag w:uri="urn:schemas-microsoft-com:office:smarttags" w:element="metricconverter">
        <w:smartTagPr>
          <w:attr w:name="ProductID" w:val="1996 г"/>
        </w:smartTagPr>
        <w:r w:rsidRPr="00AB01C9">
          <w:rPr>
            <w:rFonts w:ascii="Times New Roman" w:hAnsi="Times New Roman"/>
            <w:sz w:val="28"/>
            <w:szCs w:val="28"/>
          </w:rPr>
          <w:t>2005 г</w:t>
        </w:r>
      </w:smartTag>
      <w:r w:rsidRPr="00AB01C9">
        <w:rPr>
          <w:rFonts w:ascii="Times New Roman" w:hAnsi="Times New Roman"/>
          <w:sz w:val="28"/>
          <w:szCs w:val="28"/>
        </w:rPr>
        <w:t>. М.: НОРМА-ИНФРА М, 2005. -560 с.</w:t>
      </w:r>
    </w:p>
    <w:p w:rsidR="00923D3F" w:rsidRPr="00AB01C9" w:rsidRDefault="00923D3F" w:rsidP="00AB01C9">
      <w:pPr>
        <w:spacing w:after="0" w:line="360" w:lineRule="auto"/>
        <w:ind w:firstLine="709"/>
        <w:jc w:val="both"/>
        <w:rPr>
          <w:rFonts w:ascii="Times New Roman" w:hAnsi="Times New Roman"/>
          <w:sz w:val="28"/>
          <w:szCs w:val="28"/>
        </w:rPr>
      </w:pPr>
      <w:r w:rsidRPr="00AB01C9">
        <w:rPr>
          <w:rFonts w:ascii="Times New Roman" w:hAnsi="Times New Roman"/>
          <w:sz w:val="28"/>
          <w:szCs w:val="28"/>
        </w:rPr>
        <w:t xml:space="preserve">3. Федеральный закон от 22 апреля </w:t>
      </w:r>
      <w:smartTag w:uri="urn:schemas-microsoft-com:office:smarttags" w:element="metricconverter">
        <w:smartTagPr>
          <w:attr w:name="ProductID" w:val="1996 г"/>
        </w:smartTagPr>
        <w:r w:rsidRPr="00AB01C9">
          <w:rPr>
            <w:rFonts w:ascii="Times New Roman" w:hAnsi="Times New Roman"/>
            <w:sz w:val="28"/>
            <w:szCs w:val="28"/>
          </w:rPr>
          <w:t>1996 г</w:t>
        </w:r>
      </w:smartTag>
      <w:r w:rsidRPr="00AB01C9">
        <w:rPr>
          <w:rFonts w:ascii="Times New Roman" w:hAnsi="Times New Roman"/>
          <w:sz w:val="28"/>
          <w:szCs w:val="28"/>
        </w:rPr>
        <w:t>. № 39-ФЗ «О рынке ценных бумаг»// СПС Гарант.- 2008.- №16 [Электронный</w:t>
      </w:r>
      <w:r w:rsidR="00AB01C9">
        <w:rPr>
          <w:rFonts w:ascii="Times New Roman" w:hAnsi="Times New Roman"/>
          <w:sz w:val="28"/>
          <w:szCs w:val="28"/>
        </w:rPr>
        <w:t xml:space="preserve"> </w:t>
      </w:r>
      <w:r w:rsidRPr="00AB01C9">
        <w:rPr>
          <w:rFonts w:ascii="Times New Roman" w:hAnsi="Times New Roman"/>
          <w:sz w:val="28"/>
          <w:szCs w:val="28"/>
        </w:rPr>
        <w:t>ресурс]</w:t>
      </w:r>
    </w:p>
    <w:p w:rsidR="00923D3F" w:rsidRPr="00AB01C9" w:rsidRDefault="00923D3F" w:rsidP="00AB01C9">
      <w:pPr>
        <w:spacing w:after="0" w:line="360" w:lineRule="auto"/>
        <w:ind w:firstLine="709"/>
        <w:jc w:val="both"/>
        <w:rPr>
          <w:rFonts w:ascii="Times New Roman" w:hAnsi="Times New Roman"/>
          <w:sz w:val="28"/>
          <w:szCs w:val="28"/>
        </w:rPr>
      </w:pPr>
    </w:p>
    <w:p w:rsidR="00923D3F" w:rsidRPr="002472CE" w:rsidRDefault="00923D3F" w:rsidP="002472CE">
      <w:pPr>
        <w:spacing w:after="0" w:line="360" w:lineRule="auto"/>
        <w:ind w:firstLine="709"/>
        <w:jc w:val="center"/>
        <w:rPr>
          <w:rFonts w:ascii="Times New Roman" w:hAnsi="Times New Roman"/>
          <w:b/>
          <w:sz w:val="28"/>
          <w:szCs w:val="28"/>
        </w:rPr>
      </w:pPr>
      <w:r w:rsidRPr="002472CE">
        <w:rPr>
          <w:rFonts w:ascii="Times New Roman" w:hAnsi="Times New Roman"/>
          <w:b/>
          <w:sz w:val="28"/>
          <w:szCs w:val="28"/>
        </w:rPr>
        <w:t>Литература</w:t>
      </w:r>
    </w:p>
    <w:p w:rsidR="00923D3F" w:rsidRPr="00AB01C9" w:rsidRDefault="00923D3F" w:rsidP="00AB01C9">
      <w:pPr>
        <w:spacing w:after="0" w:line="360" w:lineRule="auto"/>
        <w:ind w:firstLine="709"/>
        <w:jc w:val="both"/>
        <w:rPr>
          <w:rFonts w:ascii="Times New Roman" w:hAnsi="Times New Roman"/>
          <w:sz w:val="28"/>
          <w:szCs w:val="28"/>
        </w:rPr>
      </w:pPr>
    </w:p>
    <w:p w:rsidR="00425191" w:rsidRPr="00AB01C9" w:rsidRDefault="00911908" w:rsidP="00AB01C9">
      <w:pPr>
        <w:numPr>
          <w:ilvl w:val="0"/>
          <w:numId w:val="15"/>
        </w:numPr>
        <w:spacing w:after="0" w:line="360" w:lineRule="auto"/>
        <w:ind w:left="0" w:firstLine="709"/>
        <w:jc w:val="both"/>
        <w:rPr>
          <w:rFonts w:ascii="Times New Roman" w:hAnsi="Times New Roman"/>
          <w:sz w:val="28"/>
          <w:szCs w:val="28"/>
        </w:rPr>
      </w:pPr>
      <w:r w:rsidRPr="00AB01C9">
        <w:rPr>
          <w:rFonts w:ascii="Times New Roman" w:hAnsi="Times New Roman"/>
          <w:sz w:val="28"/>
          <w:szCs w:val="28"/>
        </w:rPr>
        <w:t>Абрамов С. И.</w:t>
      </w:r>
      <w:r w:rsidR="00425191" w:rsidRPr="00AB01C9">
        <w:rPr>
          <w:rFonts w:ascii="Times New Roman" w:hAnsi="Times New Roman"/>
          <w:sz w:val="28"/>
          <w:szCs w:val="28"/>
        </w:rPr>
        <w:t xml:space="preserve">, Инвестирование/ С. И. Абрамов. </w:t>
      </w:r>
      <w:r w:rsidRPr="00AB01C9">
        <w:rPr>
          <w:rFonts w:ascii="Times New Roman" w:hAnsi="Times New Roman"/>
          <w:sz w:val="28"/>
          <w:szCs w:val="28"/>
        </w:rPr>
        <w:t>- М.: Це</w:t>
      </w:r>
      <w:r w:rsidR="00425191" w:rsidRPr="00AB01C9">
        <w:rPr>
          <w:rFonts w:ascii="Times New Roman" w:hAnsi="Times New Roman"/>
          <w:sz w:val="28"/>
          <w:szCs w:val="28"/>
        </w:rPr>
        <w:t>нтр экономики и маркетинга, 2007</w:t>
      </w:r>
      <w:r w:rsidRPr="00AB01C9">
        <w:rPr>
          <w:rFonts w:ascii="Times New Roman" w:hAnsi="Times New Roman"/>
          <w:sz w:val="28"/>
          <w:szCs w:val="28"/>
        </w:rPr>
        <w:t>.- 440с.</w:t>
      </w:r>
    </w:p>
    <w:p w:rsidR="00425191" w:rsidRPr="00AB01C9" w:rsidRDefault="00425191" w:rsidP="00AB01C9">
      <w:pPr>
        <w:numPr>
          <w:ilvl w:val="0"/>
          <w:numId w:val="15"/>
        </w:numPr>
        <w:spacing w:after="0" w:line="360" w:lineRule="auto"/>
        <w:ind w:left="0" w:firstLine="709"/>
        <w:jc w:val="both"/>
        <w:rPr>
          <w:rFonts w:ascii="Times New Roman" w:hAnsi="Times New Roman"/>
          <w:sz w:val="28"/>
          <w:szCs w:val="28"/>
        </w:rPr>
      </w:pPr>
      <w:r w:rsidRPr="00AB01C9">
        <w:rPr>
          <w:rFonts w:ascii="Times New Roman" w:hAnsi="Times New Roman"/>
          <w:sz w:val="28"/>
          <w:szCs w:val="28"/>
        </w:rPr>
        <w:t>Анесянц С.А., Основы функционирования рынка ценных бумаг/ С. А. Анесянц.- М.: «Контур», 2004.-368с.</w:t>
      </w:r>
    </w:p>
    <w:p w:rsidR="00425191" w:rsidRPr="00AB01C9" w:rsidRDefault="00911908" w:rsidP="00AB01C9">
      <w:pPr>
        <w:numPr>
          <w:ilvl w:val="0"/>
          <w:numId w:val="15"/>
        </w:numPr>
        <w:spacing w:after="0" w:line="360" w:lineRule="auto"/>
        <w:ind w:left="0" w:firstLine="709"/>
        <w:jc w:val="both"/>
        <w:rPr>
          <w:rFonts w:ascii="Times New Roman" w:hAnsi="Times New Roman"/>
          <w:sz w:val="28"/>
          <w:szCs w:val="28"/>
        </w:rPr>
      </w:pPr>
      <w:r w:rsidRPr="00AB01C9">
        <w:rPr>
          <w:rFonts w:ascii="Times New Roman" w:hAnsi="Times New Roman"/>
          <w:sz w:val="28"/>
          <w:szCs w:val="28"/>
        </w:rPr>
        <w:t>Аньшин В. М. Инвестиционный анализ: Учебное пособи</w:t>
      </w:r>
      <w:r w:rsidR="00425191" w:rsidRPr="00AB01C9">
        <w:rPr>
          <w:rFonts w:ascii="Times New Roman" w:hAnsi="Times New Roman"/>
          <w:sz w:val="28"/>
          <w:szCs w:val="28"/>
        </w:rPr>
        <w:t>е/ В. М. Аньшин.- М.: Дело, 2005</w:t>
      </w:r>
      <w:r w:rsidRPr="00AB01C9">
        <w:rPr>
          <w:rFonts w:ascii="Times New Roman" w:hAnsi="Times New Roman"/>
          <w:sz w:val="28"/>
          <w:szCs w:val="28"/>
        </w:rPr>
        <w:t>.- 378с.</w:t>
      </w:r>
    </w:p>
    <w:p w:rsidR="00425191" w:rsidRPr="00AB01C9" w:rsidRDefault="00911908" w:rsidP="00AB01C9">
      <w:pPr>
        <w:numPr>
          <w:ilvl w:val="0"/>
          <w:numId w:val="15"/>
        </w:numPr>
        <w:spacing w:after="0" w:line="360" w:lineRule="auto"/>
        <w:ind w:left="0" w:firstLine="709"/>
        <w:jc w:val="both"/>
        <w:rPr>
          <w:rFonts w:ascii="Times New Roman" w:hAnsi="Times New Roman"/>
          <w:sz w:val="28"/>
          <w:szCs w:val="28"/>
        </w:rPr>
      </w:pPr>
      <w:r w:rsidRPr="00AB01C9">
        <w:rPr>
          <w:rFonts w:ascii="Times New Roman" w:hAnsi="Times New Roman"/>
          <w:sz w:val="28"/>
          <w:szCs w:val="28"/>
        </w:rPr>
        <w:t>Балабанов И. Т. Основы финансового менеджмента: Учебное пособие</w:t>
      </w:r>
      <w:r w:rsidR="00A8308C" w:rsidRPr="00AB01C9">
        <w:rPr>
          <w:rFonts w:ascii="Times New Roman" w:hAnsi="Times New Roman"/>
          <w:sz w:val="28"/>
          <w:szCs w:val="28"/>
        </w:rPr>
        <w:t>/И. Т. Балабанов</w:t>
      </w:r>
      <w:r w:rsidRPr="00AB01C9">
        <w:rPr>
          <w:rFonts w:ascii="Times New Roman" w:hAnsi="Times New Roman"/>
          <w:sz w:val="28"/>
          <w:szCs w:val="28"/>
        </w:rPr>
        <w:t xml:space="preserve"> – 5-е изд. перераб. и доп.- М.: Финансы и статистика, 2006.- 455с.</w:t>
      </w:r>
    </w:p>
    <w:p w:rsidR="00A8308C" w:rsidRPr="00AB01C9" w:rsidRDefault="00A8308C" w:rsidP="00AB01C9">
      <w:pPr>
        <w:numPr>
          <w:ilvl w:val="0"/>
          <w:numId w:val="15"/>
        </w:numPr>
        <w:spacing w:after="0" w:line="360" w:lineRule="auto"/>
        <w:ind w:left="0" w:firstLine="709"/>
        <w:jc w:val="both"/>
        <w:rPr>
          <w:rFonts w:ascii="Times New Roman" w:hAnsi="Times New Roman"/>
          <w:sz w:val="28"/>
          <w:szCs w:val="28"/>
        </w:rPr>
      </w:pPr>
      <w:r w:rsidRPr="00AB01C9">
        <w:rPr>
          <w:rFonts w:ascii="Times New Roman" w:hAnsi="Times New Roman"/>
          <w:iCs/>
          <w:sz w:val="28"/>
          <w:szCs w:val="28"/>
        </w:rPr>
        <w:t xml:space="preserve">Балабушкин А.Н. </w:t>
      </w:r>
      <w:r w:rsidRPr="00AB01C9">
        <w:rPr>
          <w:rFonts w:ascii="Times New Roman" w:hAnsi="Times New Roman"/>
          <w:sz w:val="28"/>
          <w:szCs w:val="28"/>
        </w:rPr>
        <w:t xml:space="preserve">Опционы и фьючерсы. Учебное пособие/ А. Н. Балабушкин.- М.: Инфра-М, </w:t>
      </w:r>
      <w:r w:rsidRPr="00AB01C9">
        <w:rPr>
          <w:rFonts w:ascii="Times New Roman" w:hAnsi="Times New Roman"/>
          <w:iCs/>
          <w:sz w:val="28"/>
          <w:szCs w:val="28"/>
        </w:rPr>
        <w:t>2004.- 455с.</w:t>
      </w:r>
    </w:p>
    <w:p w:rsidR="00425191" w:rsidRPr="00AB01C9" w:rsidRDefault="00911908" w:rsidP="00AB01C9">
      <w:pPr>
        <w:numPr>
          <w:ilvl w:val="0"/>
          <w:numId w:val="15"/>
        </w:numPr>
        <w:spacing w:after="0" w:line="360" w:lineRule="auto"/>
        <w:ind w:left="0" w:firstLine="709"/>
        <w:jc w:val="both"/>
        <w:rPr>
          <w:rFonts w:ascii="Times New Roman" w:hAnsi="Times New Roman"/>
          <w:sz w:val="28"/>
          <w:szCs w:val="28"/>
        </w:rPr>
      </w:pPr>
      <w:r w:rsidRPr="00AB01C9">
        <w:rPr>
          <w:rFonts w:ascii="Times New Roman" w:hAnsi="Times New Roman"/>
          <w:sz w:val="28"/>
          <w:szCs w:val="28"/>
        </w:rPr>
        <w:t>Бланк И. А. Управление инвестициями предприят</w:t>
      </w:r>
      <w:r w:rsidR="00A8308C" w:rsidRPr="00AB01C9">
        <w:rPr>
          <w:rFonts w:ascii="Times New Roman" w:hAnsi="Times New Roman"/>
          <w:sz w:val="28"/>
          <w:szCs w:val="28"/>
        </w:rPr>
        <w:t xml:space="preserve">ия/ И. А. Бланк. </w:t>
      </w:r>
      <w:r w:rsidRPr="00AB01C9">
        <w:rPr>
          <w:rFonts w:ascii="Times New Roman" w:hAnsi="Times New Roman"/>
          <w:sz w:val="28"/>
          <w:szCs w:val="28"/>
        </w:rPr>
        <w:t>- К.: Ника – Центр, Эльга, 2003.- 480с.</w:t>
      </w:r>
    </w:p>
    <w:p w:rsidR="00425191" w:rsidRPr="00AB01C9" w:rsidRDefault="00911908" w:rsidP="00AB01C9">
      <w:pPr>
        <w:numPr>
          <w:ilvl w:val="0"/>
          <w:numId w:val="15"/>
        </w:numPr>
        <w:spacing w:after="0" w:line="360" w:lineRule="auto"/>
        <w:ind w:left="0" w:firstLine="709"/>
        <w:jc w:val="both"/>
        <w:rPr>
          <w:rFonts w:ascii="Times New Roman" w:hAnsi="Times New Roman"/>
          <w:sz w:val="28"/>
          <w:szCs w:val="28"/>
        </w:rPr>
      </w:pPr>
      <w:r w:rsidRPr="00AB01C9">
        <w:rPr>
          <w:rFonts w:ascii="Times New Roman" w:hAnsi="Times New Roman"/>
          <w:sz w:val="28"/>
          <w:szCs w:val="28"/>
        </w:rPr>
        <w:t>Бланк И. А. Инвестиц</w:t>
      </w:r>
      <w:r w:rsidR="00A8308C" w:rsidRPr="00AB01C9">
        <w:rPr>
          <w:rFonts w:ascii="Times New Roman" w:hAnsi="Times New Roman"/>
          <w:sz w:val="28"/>
          <w:szCs w:val="28"/>
        </w:rPr>
        <w:t>ионный менеджмент: Учебный курс/ И. А.Бланк.</w:t>
      </w:r>
      <w:r w:rsidRPr="00AB01C9">
        <w:rPr>
          <w:rFonts w:ascii="Times New Roman" w:hAnsi="Times New Roman"/>
          <w:sz w:val="28"/>
          <w:szCs w:val="28"/>
        </w:rPr>
        <w:t>- К.: Ника – Центр, Эльга, 2001.- 448с.</w:t>
      </w:r>
    </w:p>
    <w:p w:rsidR="00425191" w:rsidRPr="00AB01C9" w:rsidRDefault="00911908" w:rsidP="00AB01C9">
      <w:pPr>
        <w:numPr>
          <w:ilvl w:val="0"/>
          <w:numId w:val="15"/>
        </w:numPr>
        <w:spacing w:after="0" w:line="360" w:lineRule="auto"/>
        <w:ind w:left="0" w:firstLine="709"/>
        <w:jc w:val="both"/>
        <w:rPr>
          <w:rFonts w:ascii="Times New Roman" w:hAnsi="Times New Roman"/>
          <w:sz w:val="28"/>
          <w:szCs w:val="28"/>
        </w:rPr>
      </w:pPr>
      <w:r w:rsidRPr="00AB01C9">
        <w:rPr>
          <w:rFonts w:ascii="Times New Roman" w:hAnsi="Times New Roman"/>
          <w:sz w:val="28"/>
          <w:szCs w:val="28"/>
        </w:rPr>
        <w:t>Бланк И. А. Основы инвестиционного менеджмента (В 2-х т.).- Т.1.</w:t>
      </w:r>
      <w:r w:rsidR="00A8308C" w:rsidRPr="00AB01C9">
        <w:rPr>
          <w:rFonts w:ascii="Times New Roman" w:hAnsi="Times New Roman"/>
          <w:sz w:val="28"/>
          <w:szCs w:val="28"/>
        </w:rPr>
        <w:t>/ И. А. Бланк.</w:t>
      </w:r>
      <w:r w:rsidRPr="00AB01C9">
        <w:rPr>
          <w:rFonts w:ascii="Times New Roman" w:hAnsi="Times New Roman"/>
          <w:sz w:val="28"/>
          <w:szCs w:val="28"/>
        </w:rPr>
        <w:t>- К.: Ника – Центр, Эльга, 2001.- 532с.</w:t>
      </w:r>
    </w:p>
    <w:p w:rsidR="00A8308C" w:rsidRPr="00AB01C9" w:rsidRDefault="00911908" w:rsidP="00AB01C9">
      <w:pPr>
        <w:numPr>
          <w:ilvl w:val="0"/>
          <w:numId w:val="15"/>
        </w:numPr>
        <w:spacing w:after="0" w:line="360" w:lineRule="auto"/>
        <w:ind w:left="0" w:firstLine="709"/>
        <w:jc w:val="both"/>
        <w:rPr>
          <w:rFonts w:ascii="Times New Roman" w:hAnsi="Times New Roman"/>
          <w:sz w:val="28"/>
          <w:szCs w:val="28"/>
        </w:rPr>
      </w:pPr>
      <w:r w:rsidRPr="00AB01C9">
        <w:rPr>
          <w:rFonts w:ascii="Times New Roman" w:hAnsi="Times New Roman"/>
          <w:sz w:val="28"/>
          <w:szCs w:val="28"/>
        </w:rPr>
        <w:t>Бочаров В. В. Современный финансовый менеджмент/ В. В. Бочаров.- Спб: Питер, 2006.- 545с.</w:t>
      </w:r>
    </w:p>
    <w:p w:rsidR="00A8308C" w:rsidRPr="00AB01C9" w:rsidRDefault="00A8308C" w:rsidP="00AB01C9">
      <w:pPr>
        <w:numPr>
          <w:ilvl w:val="0"/>
          <w:numId w:val="15"/>
        </w:numPr>
        <w:spacing w:after="0" w:line="360" w:lineRule="auto"/>
        <w:ind w:left="0" w:firstLine="709"/>
        <w:jc w:val="both"/>
        <w:rPr>
          <w:rFonts w:ascii="Times New Roman" w:hAnsi="Times New Roman"/>
          <w:sz w:val="28"/>
          <w:szCs w:val="28"/>
        </w:rPr>
      </w:pPr>
      <w:r w:rsidRPr="00AB01C9">
        <w:rPr>
          <w:rFonts w:ascii="Times New Roman" w:hAnsi="Times New Roman"/>
          <w:sz w:val="28"/>
          <w:szCs w:val="28"/>
        </w:rPr>
        <w:t>Булатов В.В. Фондовый рынок в структурной перестройке экономики / В. В. Булатов.- М.: Наука, 2008.-416с.</w:t>
      </w:r>
    </w:p>
    <w:p w:rsidR="00A8308C" w:rsidRPr="00AB01C9" w:rsidRDefault="00A8308C" w:rsidP="00AB01C9">
      <w:pPr>
        <w:numPr>
          <w:ilvl w:val="0"/>
          <w:numId w:val="15"/>
        </w:numPr>
        <w:spacing w:after="0" w:line="360" w:lineRule="auto"/>
        <w:ind w:left="0" w:firstLine="709"/>
        <w:jc w:val="both"/>
        <w:rPr>
          <w:rFonts w:ascii="Times New Roman" w:hAnsi="Times New Roman"/>
          <w:sz w:val="28"/>
          <w:szCs w:val="28"/>
        </w:rPr>
      </w:pPr>
      <w:r w:rsidRPr="00AB01C9">
        <w:rPr>
          <w:rFonts w:ascii="Times New Roman" w:hAnsi="Times New Roman"/>
          <w:sz w:val="28"/>
          <w:szCs w:val="28"/>
        </w:rPr>
        <w:t>Галкин И.В., Комов А.В., Сизов Ю.С., Чижов С.Д. Фондовые рынки США и России: становление и регулирование. — М.: ОАО «Издательство «Экономика», 2004. - 222 с.</w:t>
      </w:r>
    </w:p>
    <w:p w:rsidR="00A8308C" w:rsidRPr="00AB01C9" w:rsidRDefault="00A8308C" w:rsidP="00AB01C9">
      <w:pPr>
        <w:numPr>
          <w:ilvl w:val="0"/>
          <w:numId w:val="15"/>
        </w:numPr>
        <w:spacing w:after="0" w:line="360" w:lineRule="auto"/>
        <w:ind w:left="0" w:firstLine="709"/>
        <w:jc w:val="both"/>
        <w:rPr>
          <w:rFonts w:ascii="Times New Roman" w:hAnsi="Times New Roman"/>
          <w:sz w:val="28"/>
          <w:szCs w:val="28"/>
        </w:rPr>
      </w:pPr>
      <w:r w:rsidRPr="00AB01C9">
        <w:rPr>
          <w:rFonts w:ascii="Times New Roman" w:hAnsi="Times New Roman"/>
          <w:sz w:val="28"/>
          <w:szCs w:val="28"/>
        </w:rPr>
        <w:t>Дёриг Ханс-Ульрих Универсальны</w:t>
      </w:r>
      <w:r w:rsidR="002472CE">
        <w:rPr>
          <w:rFonts w:ascii="Times New Roman" w:hAnsi="Times New Roman"/>
          <w:sz w:val="28"/>
          <w:szCs w:val="28"/>
        </w:rPr>
        <w:t>й банк — банк будущего. Финансо</w:t>
      </w:r>
      <w:r w:rsidRPr="00AB01C9">
        <w:rPr>
          <w:rFonts w:ascii="Times New Roman" w:hAnsi="Times New Roman"/>
          <w:sz w:val="28"/>
          <w:szCs w:val="28"/>
        </w:rPr>
        <w:t>вая стратегия на рубеже века: Пер. с нем. — М.: Междунар. отношения, 2005. — 384 с.</w:t>
      </w:r>
    </w:p>
    <w:p w:rsidR="00A8308C" w:rsidRPr="00AB01C9" w:rsidRDefault="00911908" w:rsidP="00AB01C9">
      <w:pPr>
        <w:numPr>
          <w:ilvl w:val="0"/>
          <w:numId w:val="15"/>
        </w:numPr>
        <w:spacing w:after="0" w:line="360" w:lineRule="auto"/>
        <w:ind w:left="0" w:firstLine="709"/>
        <w:jc w:val="both"/>
        <w:rPr>
          <w:rFonts w:ascii="Times New Roman" w:hAnsi="Times New Roman"/>
          <w:sz w:val="28"/>
          <w:szCs w:val="28"/>
        </w:rPr>
      </w:pPr>
      <w:r w:rsidRPr="00AB01C9">
        <w:rPr>
          <w:rFonts w:ascii="Times New Roman" w:hAnsi="Times New Roman"/>
          <w:sz w:val="28"/>
          <w:szCs w:val="28"/>
        </w:rPr>
        <w:t>Ки</w:t>
      </w:r>
      <w:r w:rsidRPr="00AB01C9">
        <w:rPr>
          <w:rFonts w:ascii="Times New Roman" w:hAnsi="Times New Roman"/>
          <w:sz w:val="28"/>
        </w:rPr>
        <w:t>лячков А. Р., Чалдаева А. В.</w:t>
      </w:r>
      <w:r w:rsidR="00AB01C9">
        <w:rPr>
          <w:rFonts w:ascii="Times New Roman" w:hAnsi="Times New Roman"/>
          <w:sz w:val="28"/>
        </w:rPr>
        <w:t xml:space="preserve"> </w:t>
      </w:r>
      <w:r w:rsidRPr="00AB01C9">
        <w:rPr>
          <w:rFonts w:ascii="Times New Roman" w:hAnsi="Times New Roman"/>
          <w:sz w:val="28"/>
        </w:rPr>
        <w:t>Профессиональная деятельность на рынке ценных бумаг// Финансы и бизнес. –</w:t>
      </w:r>
      <w:r w:rsidR="00425191" w:rsidRPr="00AB01C9">
        <w:rPr>
          <w:rFonts w:ascii="Times New Roman" w:hAnsi="Times New Roman"/>
          <w:sz w:val="28"/>
        </w:rPr>
        <w:t>2007</w:t>
      </w:r>
      <w:r w:rsidRPr="00AB01C9">
        <w:rPr>
          <w:rFonts w:ascii="Times New Roman" w:hAnsi="Times New Roman"/>
          <w:sz w:val="28"/>
        </w:rPr>
        <w:t xml:space="preserve">. - № 2.- с. 45- 51. </w:t>
      </w:r>
    </w:p>
    <w:p w:rsidR="00A8308C" w:rsidRPr="00AB01C9" w:rsidRDefault="00A8308C" w:rsidP="00AB01C9">
      <w:pPr>
        <w:numPr>
          <w:ilvl w:val="0"/>
          <w:numId w:val="15"/>
        </w:numPr>
        <w:spacing w:after="0" w:line="360" w:lineRule="auto"/>
        <w:ind w:left="0" w:firstLine="709"/>
        <w:jc w:val="both"/>
        <w:rPr>
          <w:rFonts w:ascii="Times New Roman" w:hAnsi="Times New Roman"/>
          <w:sz w:val="28"/>
          <w:szCs w:val="28"/>
        </w:rPr>
      </w:pPr>
      <w:r w:rsidRPr="00AB01C9">
        <w:rPr>
          <w:rFonts w:ascii="Times New Roman" w:hAnsi="Times New Roman"/>
          <w:sz w:val="28"/>
          <w:szCs w:val="28"/>
        </w:rPr>
        <w:t>Миркин Я. Рынок ценных бумаг России: воздействие фундаменталь</w:t>
      </w:r>
      <w:r w:rsidRPr="00AB01C9">
        <w:rPr>
          <w:rFonts w:ascii="Times New Roman" w:hAnsi="Times New Roman"/>
          <w:sz w:val="28"/>
          <w:szCs w:val="28"/>
        </w:rPr>
        <w:softHyphen/>
        <w:t>ных факторов, прогноз и политика развития. — М.: Альпина Паблишер, 2008. — 624 с.</w:t>
      </w:r>
    </w:p>
    <w:p w:rsidR="00A8308C" w:rsidRPr="00AB01C9" w:rsidRDefault="00A8308C" w:rsidP="00AB01C9">
      <w:pPr>
        <w:numPr>
          <w:ilvl w:val="0"/>
          <w:numId w:val="15"/>
        </w:numPr>
        <w:spacing w:after="0" w:line="360" w:lineRule="auto"/>
        <w:ind w:left="0" w:firstLine="709"/>
        <w:jc w:val="both"/>
        <w:rPr>
          <w:rFonts w:ascii="Times New Roman" w:hAnsi="Times New Roman"/>
          <w:sz w:val="28"/>
          <w:szCs w:val="28"/>
        </w:rPr>
      </w:pPr>
      <w:r w:rsidRPr="00AB01C9">
        <w:rPr>
          <w:rFonts w:ascii="Times New Roman" w:hAnsi="Times New Roman"/>
          <w:sz w:val="28"/>
          <w:szCs w:val="28"/>
        </w:rPr>
        <w:t>Пелих С.А., Рачковская О.С. Две концепции развития фондового рынка/ С. А. Пелих, О. С. Рачковская // Финансы.- 2008.- №10.- с. 16-21.</w:t>
      </w:r>
    </w:p>
    <w:p w:rsidR="00A8308C" w:rsidRPr="00AB01C9" w:rsidRDefault="00A8308C" w:rsidP="00AB01C9">
      <w:pPr>
        <w:numPr>
          <w:ilvl w:val="0"/>
          <w:numId w:val="15"/>
        </w:numPr>
        <w:spacing w:after="0" w:line="360" w:lineRule="auto"/>
        <w:ind w:left="0" w:firstLine="709"/>
        <w:jc w:val="both"/>
        <w:rPr>
          <w:rFonts w:ascii="Times New Roman" w:hAnsi="Times New Roman"/>
          <w:sz w:val="28"/>
          <w:szCs w:val="28"/>
        </w:rPr>
      </w:pPr>
      <w:r w:rsidRPr="00AB01C9">
        <w:rPr>
          <w:rFonts w:ascii="Times New Roman" w:hAnsi="Times New Roman"/>
          <w:sz w:val="28"/>
          <w:szCs w:val="28"/>
        </w:rPr>
        <w:t>Правовое обеспечение экономических реформ/Отв. ред. Я. И. Кузьминов, В.Д. Мазаев. Финансовые рынки / Ю.А. Данилов, Г.В. Петрова, С.М. Дробышевский, А.Б. Золотарева. - М.: ГУ ВШЭ, 2006. - 82 с.</w:t>
      </w:r>
    </w:p>
    <w:p w:rsidR="00A8308C" w:rsidRPr="00AB01C9" w:rsidRDefault="00A8308C" w:rsidP="00AB01C9">
      <w:pPr>
        <w:numPr>
          <w:ilvl w:val="0"/>
          <w:numId w:val="15"/>
        </w:numPr>
        <w:spacing w:after="0" w:line="360" w:lineRule="auto"/>
        <w:ind w:left="0" w:firstLine="709"/>
        <w:jc w:val="both"/>
        <w:rPr>
          <w:rFonts w:ascii="Times New Roman" w:hAnsi="Times New Roman"/>
          <w:sz w:val="28"/>
          <w:szCs w:val="28"/>
        </w:rPr>
      </w:pPr>
      <w:r w:rsidRPr="00AB01C9">
        <w:rPr>
          <w:rFonts w:ascii="Times New Roman" w:hAnsi="Times New Roman"/>
          <w:sz w:val="28"/>
          <w:szCs w:val="28"/>
        </w:rPr>
        <w:t>Рубцов Б.Б. Мировые фондовые рынки: современное состояние и закономерности развития/ Б. Б. Рубцов. – М.: ИНФРА -М, 2006. – 312 с.</w:t>
      </w:r>
    </w:p>
    <w:p w:rsidR="00DB7A63" w:rsidRPr="00AB01C9" w:rsidRDefault="00911908" w:rsidP="00AB01C9">
      <w:pPr>
        <w:numPr>
          <w:ilvl w:val="0"/>
          <w:numId w:val="15"/>
        </w:numPr>
        <w:spacing w:after="0" w:line="360" w:lineRule="auto"/>
        <w:ind w:left="0" w:firstLine="709"/>
        <w:jc w:val="both"/>
        <w:rPr>
          <w:rFonts w:ascii="Times New Roman" w:hAnsi="Times New Roman"/>
          <w:sz w:val="28"/>
          <w:szCs w:val="28"/>
        </w:rPr>
      </w:pPr>
      <w:r w:rsidRPr="00AB01C9">
        <w:rPr>
          <w:rFonts w:ascii="Times New Roman" w:hAnsi="Times New Roman"/>
          <w:sz w:val="28"/>
        </w:rPr>
        <w:t>Рынок ценных бумаг/ под. ред.</w:t>
      </w:r>
      <w:r w:rsidR="00AB01C9">
        <w:rPr>
          <w:rFonts w:ascii="Times New Roman" w:hAnsi="Times New Roman"/>
          <w:sz w:val="28"/>
        </w:rPr>
        <w:t xml:space="preserve"> </w:t>
      </w:r>
      <w:r w:rsidRPr="00AB01C9">
        <w:rPr>
          <w:rFonts w:ascii="Times New Roman" w:hAnsi="Times New Roman"/>
          <w:sz w:val="28"/>
        </w:rPr>
        <w:t>А. И. Басова, В. А. Галанова.-</w:t>
      </w:r>
      <w:r w:rsidR="00A8308C" w:rsidRPr="00AB01C9">
        <w:rPr>
          <w:rFonts w:ascii="Times New Roman" w:hAnsi="Times New Roman"/>
          <w:sz w:val="28"/>
        </w:rPr>
        <w:t xml:space="preserve"> М.: Финансы и статистика, 2005</w:t>
      </w:r>
      <w:r w:rsidRPr="00AB01C9">
        <w:rPr>
          <w:rFonts w:ascii="Times New Roman" w:hAnsi="Times New Roman"/>
          <w:sz w:val="28"/>
        </w:rPr>
        <w:t>.- 467с.</w:t>
      </w:r>
    </w:p>
    <w:p w:rsidR="00DB7A63" w:rsidRPr="00AB01C9" w:rsidRDefault="00911908" w:rsidP="00AB01C9">
      <w:pPr>
        <w:numPr>
          <w:ilvl w:val="0"/>
          <w:numId w:val="15"/>
        </w:numPr>
        <w:spacing w:after="0" w:line="360" w:lineRule="auto"/>
        <w:ind w:left="0" w:firstLine="709"/>
        <w:jc w:val="both"/>
        <w:rPr>
          <w:rFonts w:ascii="Times New Roman" w:hAnsi="Times New Roman"/>
          <w:sz w:val="28"/>
          <w:szCs w:val="28"/>
        </w:rPr>
      </w:pPr>
      <w:r w:rsidRPr="00AB01C9">
        <w:rPr>
          <w:rFonts w:ascii="Times New Roman" w:hAnsi="Times New Roman"/>
          <w:sz w:val="28"/>
        </w:rPr>
        <w:t>Фельдман А. А. Российский рынок ценных бумаг/ А. А. Фельдман – М.:</w:t>
      </w:r>
      <w:r w:rsidR="00AB01C9">
        <w:rPr>
          <w:rFonts w:ascii="Times New Roman" w:hAnsi="Times New Roman"/>
          <w:sz w:val="28"/>
        </w:rPr>
        <w:t xml:space="preserve"> </w:t>
      </w:r>
      <w:r w:rsidRPr="00AB01C9">
        <w:rPr>
          <w:rFonts w:ascii="Times New Roman" w:hAnsi="Times New Roman"/>
          <w:sz w:val="28"/>
        </w:rPr>
        <w:t>Атлантика – Пресс, 2004.- 455с.</w:t>
      </w:r>
    </w:p>
    <w:p w:rsidR="00425191" w:rsidRPr="00AB01C9" w:rsidRDefault="00425191" w:rsidP="00AB01C9">
      <w:pPr>
        <w:numPr>
          <w:ilvl w:val="0"/>
          <w:numId w:val="15"/>
        </w:numPr>
        <w:spacing w:after="0" w:line="360" w:lineRule="auto"/>
        <w:ind w:left="0" w:firstLine="709"/>
        <w:jc w:val="both"/>
        <w:rPr>
          <w:rFonts w:ascii="Times New Roman" w:hAnsi="Times New Roman"/>
          <w:sz w:val="28"/>
          <w:szCs w:val="28"/>
        </w:rPr>
      </w:pPr>
      <w:r w:rsidRPr="00AB01C9">
        <w:rPr>
          <w:rFonts w:ascii="Times New Roman" w:hAnsi="Times New Roman"/>
          <w:sz w:val="28"/>
          <w:szCs w:val="28"/>
        </w:rPr>
        <w:t>Ческидов Б.М. Развитие банковс</w:t>
      </w:r>
      <w:r w:rsidR="00A8308C" w:rsidRPr="00AB01C9">
        <w:rPr>
          <w:rFonts w:ascii="Times New Roman" w:hAnsi="Times New Roman"/>
          <w:sz w:val="28"/>
          <w:szCs w:val="28"/>
        </w:rPr>
        <w:t>ких операций с ценными бумагами/ Б. М. Ческидов</w:t>
      </w:r>
      <w:r w:rsidRPr="00AB01C9">
        <w:rPr>
          <w:rFonts w:ascii="Times New Roman" w:hAnsi="Times New Roman"/>
          <w:sz w:val="28"/>
          <w:szCs w:val="28"/>
        </w:rPr>
        <w:t xml:space="preserve"> - М.: Финансы и статистика, 2007.— 336с</w:t>
      </w:r>
      <w:r w:rsidR="00A8308C" w:rsidRPr="00AB01C9">
        <w:rPr>
          <w:rFonts w:ascii="Times New Roman" w:hAnsi="Times New Roman"/>
          <w:sz w:val="28"/>
          <w:szCs w:val="28"/>
        </w:rPr>
        <w:t>.</w:t>
      </w:r>
    </w:p>
    <w:p w:rsidR="00D471FF" w:rsidRPr="002472CE" w:rsidRDefault="00D471FF" w:rsidP="002472CE">
      <w:pPr>
        <w:autoSpaceDE w:val="0"/>
        <w:spacing w:after="0" w:line="360" w:lineRule="auto"/>
        <w:ind w:firstLine="709"/>
        <w:jc w:val="center"/>
        <w:rPr>
          <w:rFonts w:ascii="Times New Roman" w:hAnsi="Times New Roman"/>
          <w:b/>
          <w:sz w:val="28"/>
        </w:rPr>
      </w:pPr>
      <w:r w:rsidRPr="002472CE">
        <w:rPr>
          <w:rFonts w:ascii="Times New Roman" w:hAnsi="Times New Roman"/>
          <w:b/>
          <w:sz w:val="28"/>
          <w:szCs w:val="28"/>
        </w:rPr>
        <w:t>ПРИЛОЖЕНИЯ</w:t>
      </w:r>
    </w:p>
    <w:p w:rsidR="002472CE" w:rsidRPr="002472CE" w:rsidRDefault="002472CE" w:rsidP="002472CE">
      <w:pPr>
        <w:autoSpaceDE w:val="0"/>
        <w:spacing w:after="0" w:line="360" w:lineRule="auto"/>
        <w:ind w:firstLine="709"/>
        <w:jc w:val="center"/>
        <w:rPr>
          <w:rFonts w:ascii="Times New Roman" w:hAnsi="Times New Roman"/>
          <w:b/>
          <w:sz w:val="28"/>
          <w:szCs w:val="28"/>
        </w:rPr>
      </w:pPr>
    </w:p>
    <w:p w:rsidR="00D471FF" w:rsidRPr="002472CE" w:rsidRDefault="0001330B" w:rsidP="002472CE">
      <w:pPr>
        <w:autoSpaceDE w:val="0"/>
        <w:spacing w:after="0" w:line="360" w:lineRule="auto"/>
        <w:ind w:firstLine="709"/>
        <w:jc w:val="center"/>
        <w:rPr>
          <w:rFonts w:ascii="Times New Roman" w:hAnsi="Times New Roman"/>
          <w:b/>
          <w:sz w:val="28"/>
          <w:szCs w:val="28"/>
          <w:lang w:val="en-US"/>
        </w:rPr>
      </w:pPr>
      <w:r w:rsidRPr="002472CE">
        <w:rPr>
          <w:rFonts w:ascii="Times New Roman" w:hAnsi="Times New Roman"/>
          <w:b/>
          <w:sz w:val="28"/>
          <w:szCs w:val="28"/>
        </w:rPr>
        <w:t>Приложение</w:t>
      </w:r>
      <w:r w:rsidR="00AB01C9" w:rsidRPr="002472CE">
        <w:rPr>
          <w:rFonts w:ascii="Times New Roman" w:hAnsi="Times New Roman"/>
          <w:b/>
          <w:sz w:val="28"/>
          <w:szCs w:val="28"/>
        </w:rPr>
        <w:t xml:space="preserve"> </w:t>
      </w:r>
      <w:r w:rsidRPr="002472CE">
        <w:rPr>
          <w:rFonts w:ascii="Times New Roman" w:hAnsi="Times New Roman"/>
          <w:b/>
          <w:sz w:val="28"/>
          <w:szCs w:val="28"/>
          <w:lang w:val="en-US"/>
        </w:rPr>
        <w:t>A</w:t>
      </w:r>
    </w:p>
    <w:p w:rsidR="002472CE" w:rsidRDefault="002472CE" w:rsidP="00AB01C9">
      <w:pPr>
        <w:autoSpaceDE w:val="0"/>
        <w:spacing w:after="0" w:line="360" w:lineRule="auto"/>
        <w:ind w:firstLine="709"/>
        <w:jc w:val="both"/>
        <w:rPr>
          <w:rFonts w:ascii="Times New Roman" w:hAnsi="Times New Roman"/>
          <w:sz w:val="28"/>
          <w:szCs w:val="28"/>
        </w:rPr>
      </w:pPr>
    </w:p>
    <w:p w:rsidR="00D471FF" w:rsidRDefault="00D471FF" w:rsidP="00AB01C9">
      <w:pPr>
        <w:autoSpaceDE w:val="0"/>
        <w:spacing w:after="0" w:line="360" w:lineRule="auto"/>
        <w:ind w:firstLine="709"/>
        <w:jc w:val="both"/>
        <w:rPr>
          <w:rFonts w:ascii="Times New Roman" w:hAnsi="Times New Roman"/>
          <w:sz w:val="28"/>
          <w:szCs w:val="28"/>
          <w:lang w:val="en-US"/>
        </w:rPr>
      </w:pPr>
      <w:r w:rsidRPr="00AB01C9">
        <w:rPr>
          <w:rFonts w:ascii="Times New Roman" w:hAnsi="Times New Roman"/>
          <w:sz w:val="28"/>
          <w:szCs w:val="28"/>
        </w:rPr>
        <w:t>Основные</w:t>
      </w:r>
      <w:r w:rsidR="00AB01C9">
        <w:rPr>
          <w:rFonts w:ascii="Times New Roman" w:hAnsi="Times New Roman"/>
          <w:sz w:val="28"/>
          <w:szCs w:val="28"/>
        </w:rPr>
        <w:t xml:space="preserve"> </w:t>
      </w:r>
      <w:r w:rsidRPr="00AB01C9">
        <w:rPr>
          <w:rFonts w:ascii="Times New Roman" w:hAnsi="Times New Roman"/>
          <w:sz w:val="28"/>
          <w:szCs w:val="28"/>
        </w:rPr>
        <w:t>значения</w:t>
      </w:r>
      <w:r w:rsidR="00AB01C9">
        <w:rPr>
          <w:rFonts w:ascii="Times New Roman" w:hAnsi="Times New Roman"/>
          <w:sz w:val="28"/>
          <w:szCs w:val="28"/>
        </w:rPr>
        <w:t xml:space="preserve"> </w:t>
      </w:r>
      <w:r w:rsidRPr="00AB01C9">
        <w:rPr>
          <w:rFonts w:ascii="Times New Roman" w:hAnsi="Times New Roman"/>
          <w:sz w:val="28"/>
          <w:szCs w:val="28"/>
        </w:rPr>
        <w:t>индекса</w:t>
      </w:r>
      <w:r w:rsidR="00AB01C9">
        <w:rPr>
          <w:rFonts w:ascii="Times New Roman" w:hAnsi="Times New Roman"/>
          <w:sz w:val="28"/>
          <w:szCs w:val="28"/>
        </w:rPr>
        <w:t xml:space="preserve"> </w:t>
      </w:r>
      <w:r w:rsidRPr="00AB01C9">
        <w:rPr>
          <w:rFonts w:ascii="Times New Roman" w:hAnsi="Times New Roman"/>
          <w:sz w:val="28"/>
          <w:szCs w:val="28"/>
        </w:rPr>
        <w:t>РТС</w:t>
      </w:r>
    </w:p>
    <w:p w:rsidR="002472CE" w:rsidRPr="00AB01C9" w:rsidRDefault="002472CE" w:rsidP="00AB01C9">
      <w:pPr>
        <w:autoSpaceDE w:val="0"/>
        <w:spacing w:after="0" w:line="360" w:lineRule="auto"/>
        <w:ind w:firstLine="709"/>
        <w:jc w:val="both"/>
        <w:rPr>
          <w:rFonts w:ascii="Times New Roman" w:hAnsi="Times New Roman"/>
          <w:sz w:val="28"/>
          <w:szCs w:val="28"/>
          <w:lang w:val="en-US"/>
        </w:rPr>
      </w:pPr>
    </w:p>
    <w:tbl>
      <w:tblPr>
        <w:tblW w:w="8946" w:type="dxa"/>
        <w:tblInd w:w="93" w:type="dxa"/>
        <w:tblLook w:val="0000" w:firstRow="0" w:lastRow="0" w:firstColumn="0" w:lastColumn="0" w:noHBand="0" w:noVBand="0"/>
      </w:tblPr>
      <w:tblGrid>
        <w:gridCol w:w="2142"/>
        <w:gridCol w:w="939"/>
        <w:gridCol w:w="940"/>
        <w:gridCol w:w="940"/>
        <w:gridCol w:w="1150"/>
        <w:gridCol w:w="1134"/>
        <w:gridCol w:w="1701"/>
      </w:tblGrid>
      <w:tr w:rsidR="00D471FF" w:rsidRPr="00AB01C9">
        <w:trPr>
          <w:trHeight w:val="255"/>
        </w:trPr>
        <w:tc>
          <w:tcPr>
            <w:tcW w:w="2142" w:type="dxa"/>
            <w:tcBorders>
              <w:top w:val="nil"/>
              <w:left w:val="nil"/>
              <w:bottom w:val="nil"/>
              <w:right w:val="nil"/>
            </w:tcBorders>
            <w:noWrap/>
            <w:vAlign w:val="bottom"/>
          </w:tcPr>
          <w:p w:rsidR="00D471FF" w:rsidRPr="002472CE" w:rsidRDefault="00D471FF" w:rsidP="002472CE">
            <w:pPr>
              <w:spacing w:after="0" w:line="360" w:lineRule="auto"/>
              <w:jc w:val="both"/>
              <w:rPr>
                <w:rFonts w:ascii="Times New Roman" w:hAnsi="Times New Roman"/>
                <w:sz w:val="20"/>
                <w:szCs w:val="20"/>
              </w:rPr>
            </w:pPr>
            <w:r w:rsidRPr="002472CE">
              <w:rPr>
                <w:rFonts w:ascii="Times New Roman" w:hAnsi="Times New Roman"/>
                <w:sz w:val="20"/>
                <w:szCs w:val="20"/>
              </w:rPr>
              <w:t>01.09.2008 18:00</w:t>
            </w:r>
          </w:p>
        </w:tc>
        <w:tc>
          <w:tcPr>
            <w:tcW w:w="939" w:type="dxa"/>
            <w:tcBorders>
              <w:top w:val="nil"/>
              <w:left w:val="nil"/>
              <w:bottom w:val="nil"/>
              <w:right w:val="nil"/>
            </w:tcBorders>
            <w:noWrap/>
            <w:vAlign w:val="bottom"/>
          </w:tcPr>
          <w:p w:rsidR="00D471FF" w:rsidRPr="002472CE" w:rsidRDefault="00D471FF" w:rsidP="002472CE">
            <w:pPr>
              <w:spacing w:after="0" w:line="360" w:lineRule="auto"/>
              <w:jc w:val="both"/>
              <w:rPr>
                <w:rFonts w:ascii="Times New Roman" w:hAnsi="Times New Roman"/>
                <w:sz w:val="20"/>
                <w:szCs w:val="20"/>
              </w:rPr>
            </w:pPr>
            <w:r w:rsidRPr="002472CE">
              <w:rPr>
                <w:rFonts w:ascii="Times New Roman" w:hAnsi="Times New Roman"/>
                <w:sz w:val="20"/>
                <w:szCs w:val="20"/>
              </w:rPr>
              <w:t>1643,04</w:t>
            </w:r>
          </w:p>
        </w:tc>
        <w:tc>
          <w:tcPr>
            <w:tcW w:w="940" w:type="dxa"/>
            <w:tcBorders>
              <w:top w:val="nil"/>
              <w:left w:val="nil"/>
              <w:bottom w:val="nil"/>
              <w:right w:val="nil"/>
            </w:tcBorders>
            <w:noWrap/>
            <w:vAlign w:val="bottom"/>
          </w:tcPr>
          <w:p w:rsidR="00D471FF" w:rsidRPr="002472CE" w:rsidRDefault="00D471FF" w:rsidP="002472CE">
            <w:pPr>
              <w:spacing w:after="0" w:line="360" w:lineRule="auto"/>
              <w:jc w:val="both"/>
              <w:rPr>
                <w:rFonts w:ascii="Times New Roman" w:hAnsi="Times New Roman"/>
                <w:sz w:val="20"/>
                <w:szCs w:val="20"/>
              </w:rPr>
            </w:pPr>
            <w:r w:rsidRPr="002472CE">
              <w:rPr>
                <w:rFonts w:ascii="Times New Roman" w:hAnsi="Times New Roman"/>
                <w:sz w:val="20"/>
                <w:szCs w:val="20"/>
              </w:rPr>
              <w:t>1675,06</w:t>
            </w:r>
          </w:p>
        </w:tc>
        <w:tc>
          <w:tcPr>
            <w:tcW w:w="940" w:type="dxa"/>
            <w:tcBorders>
              <w:top w:val="nil"/>
              <w:left w:val="nil"/>
              <w:bottom w:val="nil"/>
              <w:right w:val="nil"/>
            </w:tcBorders>
            <w:noWrap/>
            <w:vAlign w:val="bottom"/>
          </w:tcPr>
          <w:p w:rsidR="00D471FF" w:rsidRPr="002472CE" w:rsidRDefault="00D471FF" w:rsidP="002472CE">
            <w:pPr>
              <w:spacing w:after="0" w:line="360" w:lineRule="auto"/>
              <w:jc w:val="both"/>
              <w:rPr>
                <w:rFonts w:ascii="Times New Roman" w:hAnsi="Times New Roman"/>
                <w:sz w:val="20"/>
                <w:szCs w:val="20"/>
              </w:rPr>
            </w:pPr>
            <w:r w:rsidRPr="002472CE">
              <w:rPr>
                <w:rFonts w:ascii="Times New Roman" w:hAnsi="Times New Roman"/>
                <w:sz w:val="20"/>
                <w:szCs w:val="20"/>
              </w:rPr>
              <w:t>1633,41</w:t>
            </w:r>
          </w:p>
        </w:tc>
        <w:tc>
          <w:tcPr>
            <w:tcW w:w="1150" w:type="dxa"/>
            <w:tcBorders>
              <w:top w:val="nil"/>
              <w:left w:val="nil"/>
              <w:bottom w:val="nil"/>
              <w:right w:val="nil"/>
            </w:tcBorders>
            <w:noWrap/>
            <w:vAlign w:val="bottom"/>
          </w:tcPr>
          <w:p w:rsidR="00D471FF" w:rsidRPr="002472CE" w:rsidRDefault="00D471FF" w:rsidP="002472CE">
            <w:pPr>
              <w:spacing w:after="0" w:line="360" w:lineRule="auto"/>
              <w:jc w:val="both"/>
              <w:rPr>
                <w:rFonts w:ascii="Times New Roman" w:hAnsi="Times New Roman"/>
                <w:sz w:val="20"/>
                <w:szCs w:val="20"/>
              </w:rPr>
            </w:pPr>
            <w:r w:rsidRPr="002472CE">
              <w:rPr>
                <w:rFonts w:ascii="Times New Roman" w:hAnsi="Times New Roman"/>
                <w:sz w:val="20"/>
                <w:szCs w:val="20"/>
              </w:rPr>
              <w:t>1666,52</w:t>
            </w:r>
          </w:p>
        </w:tc>
        <w:tc>
          <w:tcPr>
            <w:tcW w:w="1134" w:type="dxa"/>
            <w:tcBorders>
              <w:top w:val="nil"/>
              <w:left w:val="nil"/>
              <w:bottom w:val="nil"/>
              <w:right w:val="nil"/>
            </w:tcBorders>
            <w:noWrap/>
            <w:vAlign w:val="bottom"/>
          </w:tcPr>
          <w:p w:rsidR="00D471FF" w:rsidRPr="002472CE" w:rsidRDefault="00D471FF" w:rsidP="002472CE">
            <w:pPr>
              <w:spacing w:after="0" w:line="360" w:lineRule="auto"/>
              <w:jc w:val="both"/>
              <w:rPr>
                <w:rFonts w:ascii="Times New Roman" w:hAnsi="Times New Roman"/>
                <w:sz w:val="20"/>
                <w:szCs w:val="20"/>
              </w:rPr>
            </w:pPr>
            <w:r w:rsidRPr="002472CE">
              <w:rPr>
                <w:rFonts w:ascii="Times New Roman" w:hAnsi="Times New Roman"/>
                <w:sz w:val="20"/>
                <w:szCs w:val="20"/>
              </w:rPr>
              <w:t>21943333</w:t>
            </w:r>
          </w:p>
        </w:tc>
        <w:tc>
          <w:tcPr>
            <w:tcW w:w="1701" w:type="dxa"/>
            <w:tcBorders>
              <w:top w:val="nil"/>
              <w:left w:val="nil"/>
              <w:bottom w:val="nil"/>
              <w:right w:val="nil"/>
            </w:tcBorders>
            <w:noWrap/>
            <w:vAlign w:val="bottom"/>
          </w:tcPr>
          <w:p w:rsidR="00D471FF" w:rsidRPr="002472CE" w:rsidRDefault="00D471FF" w:rsidP="002472CE">
            <w:pPr>
              <w:spacing w:after="0" w:line="360" w:lineRule="auto"/>
              <w:jc w:val="both"/>
              <w:rPr>
                <w:rFonts w:ascii="Times New Roman" w:hAnsi="Times New Roman"/>
                <w:sz w:val="20"/>
                <w:szCs w:val="20"/>
              </w:rPr>
            </w:pPr>
            <w:r w:rsidRPr="002472CE">
              <w:rPr>
                <w:rFonts w:ascii="Times New Roman" w:hAnsi="Times New Roman"/>
                <w:sz w:val="20"/>
                <w:szCs w:val="20"/>
              </w:rPr>
              <w:t>1,41385E+11</w:t>
            </w:r>
          </w:p>
        </w:tc>
      </w:tr>
      <w:tr w:rsidR="00D471FF" w:rsidRPr="00AB01C9">
        <w:trPr>
          <w:trHeight w:val="255"/>
        </w:trPr>
        <w:tc>
          <w:tcPr>
            <w:tcW w:w="2142" w:type="dxa"/>
            <w:tcBorders>
              <w:top w:val="nil"/>
              <w:left w:val="nil"/>
              <w:bottom w:val="nil"/>
              <w:right w:val="nil"/>
            </w:tcBorders>
            <w:noWrap/>
            <w:vAlign w:val="bottom"/>
          </w:tcPr>
          <w:p w:rsidR="00D471FF" w:rsidRPr="002472CE" w:rsidRDefault="00D471FF" w:rsidP="002472CE">
            <w:pPr>
              <w:spacing w:after="0" w:line="360" w:lineRule="auto"/>
              <w:jc w:val="both"/>
              <w:rPr>
                <w:rFonts w:ascii="Times New Roman" w:hAnsi="Times New Roman"/>
                <w:sz w:val="20"/>
                <w:szCs w:val="20"/>
              </w:rPr>
            </w:pPr>
            <w:r w:rsidRPr="002472CE">
              <w:rPr>
                <w:rFonts w:ascii="Times New Roman" w:hAnsi="Times New Roman"/>
                <w:sz w:val="20"/>
                <w:szCs w:val="20"/>
              </w:rPr>
              <w:t>02.09.2008 18:00</w:t>
            </w:r>
          </w:p>
        </w:tc>
        <w:tc>
          <w:tcPr>
            <w:tcW w:w="939" w:type="dxa"/>
            <w:tcBorders>
              <w:top w:val="nil"/>
              <w:left w:val="nil"/>
              <w:bottom w:val="nil"/>
              <w:right w:val="nil"/>
            </w:tcBorders>
            <w:noWrap/>
            <w:vAlign w:val="bottom"/>
          </w:tcPr>
          <w:p w:rsidR="00D471FF" w:rsidRPr="002472CE" w:rsidRDefault="00D471FF" w:rsidP="002472CE">
            <w:pPr>
              <w:spacing w:after="0" w:line="360" w:lineRule="auto"/>
              <w:jc w:val="both"/>
              <w:rPr>
                <w:rFonts w:ascii="Times New Roman" w:hAnsi="Times New Roman"/>
                <w:sz w:val="20"/>
                <w:szCs w:val="20"/>
              </w:rPr>
            </w:pPr>
            <w:r w:rsidRPr="002472CE">
              <w:rPr>
                <w:rFonts w:ascii="Times New Roman" w:hAnsi="Times New Roman"/>
                <w:sz w:val="20"/>
                <w:szCs w:val="20"/>
              </w:rPr>
              <w:t>1665,78</w:t>
            </w:r>
          </w:p>
        </w:tc>
        <w:tc>
          <w:tcPr>
            <w:tcW w:w="940" w:type="dxa"/>
            <w:tcBorders>
              <w:top w:val="nil"/>
              <w:left w:val="nil"/>
              <w:bottom w:val="nil"/>
              <w:right w:val="nil"/>
            </w:tcBorders>
            <w:noWrap/>
            <w:vAlign w:val="bottom"/>
          </w:tcPr>
          <w:p w:rsidR="00D471FF" w:rsidRPr="002472CE" w:rsidRDefault="00D471FF" w:rsidP="002472CE">
            <w:pPr>
              <w:spacing w:after="0" w:line="360" w:lineRule="auto"/>
              <w:jc w:val="both"/>
              <w:rPr>
                <w:rFonts w:ascii="Times New Roman" w:hAnsi="Times New Roman"/>
                <w:sz w:val="20"/>
                <w:szCs w:val="20"/>
              </w:rPr>
            </w:pPr>
            <w:r w:rsidRPr="002472CE">
              <w:rPr>
                <w:rFonts w:ascii="Times New Roman" w:hAnsi="Times New Roman"/>
                <w:sz w:val="20"/>
                <w:szCs w:val="20"/>
              </w:rPr>
              <w:t>1667,23</w:t>
            </w:r>
          </w:p>
        </w:tc>
        <w:tc>
          <w:tcPr>
            <w:tcW w:w="940" w:type="dxa"/>
            <w:tcBorders>
              <w:top w:val="nil"/>
              <w:left w:val="nil"/>
              <w:bottom w:val="nil"/>
              <w:right w:val="nil"/>
            </w:tcBorders>
            <w:noWrap/>
            <w:vAlign w:val="bottom"/>
          </w:tcPr>
          <w:p w:rsidR="00D471FF" w:rsidRPr="002472CE" w:rsidRDefault="00D471FF" w:rsidP="002472CE">
            <w:pPr>
              <w:spacing w:after="0" w:line="360" w:lineRule="auto"/>
              <w:jc w:val="both"/>
              <w:rPr>
                <w:rFonts w:ascii="Times New Roman" w:hAnsi="Times New Roman"/>
                <w:sz w:val="20"/>
                <w:szCs w:val="20"/>
              </w:rPr>
            </w:pPr>
            <w:r w:rsidRPr="002472CE">
              <w:rPr>
                <w:rFonts w:ascii="Times New Roman" w:hAnsi="Times New Roman"/>
                <w:sz w:val="20"/>
                <w:szCs w:val="20"/>
              </w:rPr>
              <w:t>1641,76</w:t>
            </w:r>
          </w:p>
        </w:tc>
        <w:tc>
          <w:tcPr>
            <w:tcW w:w="1150" w:type="dxa"/>
            <w:tcBorders>
              <w:top w:val="nil"/>
              <w:left w:val="nil"/>
              <w:bottom w:val="nil"/>
              <w:right w:val="nil"/>
            </w:tcBorders>
            <w:noWrap/>
            <w:vAlign w:val="bottom"/>
          </w:tcPr>
          <w:p w:rsidR="00D471FF" w:rsidRPr="002472CE" w:rsidRDefault="00D471FF" w:rsidP="002472CE">
            <w:pPr>
              <w:spacing w:after="0" w:line="360" w:lineRule="auto"/>
              <w:jc w:val="both"/>
              <w:rPr>
                <w:rFonts w:ascii="Times New Roman" w:hAnsi="Times New Roman"/>
                <w:sz w:val="20"/>
                <w:szCs w:val="20"/>
              </w:rPr>
            </w:pPr>
            <w:r w:rsidRPr="002472CE">
              <w:rPr>
                <w:rFonts w:ascii="Times New Roman" w:hAnsi="Times New Roman"/>
                <w:sz w:val="20"/>
                <w:szCs w:val="20"/>
              </w:rPr>
              <w:t>1659,65</w:t>
            </w:r>
          </w:p>
        </w:tc>
        <w:tc>
          <w:tcPr>
            <w:tcW w:w="1134" w:type="dxa"/>
            <w:tcBorders>
              <w:top w:val="nil"/>
              <w:left w:val="nil"/>
              <w:bottom w:val="nil"/>
              <w:right w:val="nil"/>
            </w:tcBorders>
            <w:noWrap/>
            <w:vAlign w:val="bottom"/>
          </w:tcPr>
          <w:p w:rsidR="00D471FF" w:rsidRPr="002472CE" w:rsidRDefault="00D471FF" w:rsidP="002472CE">
            <w:pPr>
              <w:spacing w:after="0" w:line="360" w:lineRule="auto"/>
              <w:jc w:val="both"/>
              <w:rPr>
                <w:rFonts w:ascii="Times New Roman" w:hAnsi="Times New Roman"/>
                <w:sz w:val="20"/>
                <w:szCs w:val="20"/>
              </w:rPr>
            </w:pPr>
            <w:r w:rsidRPr="002472CE">
              <w:rPr>
                <w:rFonts w:ascii="Times New Roman" w:hAnsi="Times New Roman"/>
                <w:sz w:val="20"/>
                <w:szCs w:val="20"/>
              </w:rPr>
              <w:t>30585230</w:t>
            </w:r>
          </w:p>
        </w:tc>
        <w:tc>
          <w:tcPr>
            <w:tcW w:w="1701" w:type="dxa"/>
            <w:tcBorders>
              <w:top w:val="nil"/>
              <w:left w:val="nil"/>
              <w:bottom w:val="nil"/>
              <w:right w:val="nil"/>
            </w:tcBorders>
            <w:noWrap/>
            <w:vAlign w:val="bottom"/>
          </w:tcPr>
          <w:p w:rsidR="00D471FF" w:rsidRPr="002472CE" w:rsidRDefault="00D471FF" w:rsidP="002472CE">
            <w:pPr>
              <w:spacing w:after="0" w:line="360" w:lineRule="auto"/>
              <w:jc w:val="both"/>
              <w:rPr>
                <w:rFonts w:ascii="Times New Roman" w:hAnsi="Times New Roman"/>
                <w:sz w:val="20"/>
                <w:szCs w:val="20"/>
              </w:rPr>
            </w:pPr>
            <w:r w:rsidRPr="002472CE">
              <w:rPr>
                <w:rFonts w:ascii="Times New Roman" w:hAnsi="Times New Roman"/>
                <w:sz w:val="20"/>
                <w:szCs w:val="20"/>
              </w:rPr>
              <w:t>1,40802E+11</w:t>
            </w:r>
          </w:p>
        </w:tc>
      </w:tr>
      <w:tr w:rsidR="00D471FF" w:rsidRPr="00AB01C9">
        <w:trPr>
          <w:trHeight w:val="255"/>
        </w:trPr>
        <w:tc>
          <w:tcPr>
            <w:tcW w:w="2142" w:type="dxa"/>
            <w:tcBorders>
              <w:top w:val="nil"/>
              <w:left w:val="nil"/>
              <w:bottom w:val="nil"/>
              <w:right w:val="nil"/>
            </w:tcBorders>
            <w:noWrap/>
            <w:vAlign w:val="bottom"/>
          </w:tcPr>
          <w:p w:rsidR="00D471FF" w:rsidRPr="002472CE" w:rsidRDefault="00D471FF" w:rsidP="002472CE">
            <w:pPr>
              <w:spacing w:after="0" w:line="360" w:lineRule="auto"/>
              <w:jc w:val="both"/>
              <w:rPr>
                <w:rFonts w:ascii="Times New Roman" w:hAnsi="Times New Roman"/>
                <w:sz w:val="20"/>
                <w:szCs w:val="20"/>
              </w:rPr>
            </w:pPr>
            <w:r w:rsidRPr="002472CE">
              <w:rPr>
                <w:rFonts w:ascii="Times New Roman" w:hAnsi="Times New Roman"/>
                <w:sz w:val="20"/>
                <w:szCs w:val="20"/>
              </w:rPr>
              <w:t>03.09.2008 18:00</w:t>
            </w:r>
          </w:p>
        </w:tc>
        <w:tc>
          <w:tcPr>
            <w:tcW w:w="939" w:type="dxa"/>
            <w:tcBorders>
              <w:top w:val="nil"/>
              <w:left w:val="nil"/>
              <w:bottom w:val="nil"/>
              <w:right w:val="nil"/>
            </w:tcBorders>
            <w:noWrap/>
            <w:vAlign w:val="bottom"/>
          </w:tcPr>
          <w:p w:rsidR="00D471FF" w:rsidRPr="002472CE" w:rsidRDefault="00D471FF" w:rsidP="002472CE">
            <w:pPr>
              <w:spacing w:after="0" w:line="360" w:lineRule="auto"/>
              <w:jc w:val="both"/>
              <w:rPr>
                <w:rFonts w:ascii="Times New Roman" w:hAnsi="Times New Roman"/>
                <w:sz w:val="20"/>
                <w:szCs w:val="20"/>
              </w:rPr>
            </w:pPr>
            <w:r w:rsidRPr="002472CE">
              <w:rPr>
                <w:rFonts w:ascii="Times New Roman" w:hAnsi="Times New Roman"/>
                <w:sz w:val="20"/>
                <w:szCs w:val="20"/>
              </w:rPr>
              <w:t>1659,48</w:t>
            </w:r>
          </w:p>
        </w:tc>
        <w:tc>
          <w:tcPr>
            <w:tcW w:w="940" w:type="dxa"/>
            <w:tcBorders>
              <w:top w:val="nil"/>
              <w:left w:val="nil"/>
              <w:bottom w:val="nil"/>
              <w:right w:val="nil"/>
            </w:tcBorders>
            <w:noWrap/>
            <w:vAlign w:val="bottom"/>
          </w:tcPr>
          <w:p w:rsidR="00D471FF" w:rsidRPr="002472CE" w:rsidRDefault="00D471FF" w:rsidP="002472CE">
            <w:pPr>
              <w:spacing w:after="0" w:line="360" w:lineRule="auto"/>
              <w:jc w:val="both"/>
              <w:rPr>
                <w:rFonts w:ascii="Times New Roman" w:hAnsi="Times New Roman"/>
                <w:sz w:val="20"/>
                <w:szCs w:val="20"/>
              </w:rPr>
            </w:pPr>
            <w:r w:rsidRPr="002472CE">
              <w:rPr>
                <w:rFonts w:ascii="Times New Roman" w:hAnsi="Times New Roman"/>
                <w:sz w:val="20"/>
                <w:szCs w:val="20"/>
              </w:rPr>
              <w:t>1659,48</w:t>
            </w:r>
          </w:p>
        </w:tc>
        <w:tc>
          <w:tcPr>
            <w:tcW w:w="940" w:type="dxa"/>
            <w:tcBorders>
              <w:top w:val="nil"/>
              <w:left w:val="nil"/>
              <w:bottom w:val="nil"/>
              <w:right w:val="nil"/>
            </w:tcBorders>
            <w:noWrap/>
            <w:vAlign w:val="bottom"/>
          </w:tcPr>
          <w:p w:rsidR="00D471FF" w:rsidRPr="002472CE" w:rsidRDefault="00D471FF" w:rsidP="002472CE">
            <w:pPr>
              <w:spacing w:after="0" w:line="360" w:lineRule="auto"/>
              <w:jc w:val="both"/>
              <w:rPr>
                <w:rFonts w:ascii="Times New Roman" w:hAnsi="Times New Roman"/>
                <w:sz w:val="20"/>
                <w:szCs w:val="20"/>
              </w:rPr>
            </w:pPr>
            <w:r w:rsidRPr="002472CE">
              <w:rPr>
                <w:rFonts w:ascii="Times New Roman" w:hAnsi="Times New Roman"/>
                <w:sz w:val="20"/>
                <w:szCs w:val="20"/>
              </w:rPr>
              <w:t>1589,19</w:t>
            </w:r>
          </w:p>
        </w:tc>
        <w:tc>
          <w:tcPr>
            <w:tcW w:w="1150" w:type="dxa"/>
            <w:tcBorders>
              <w:top w:val="nil"/>
              <w:left w:val="nil"/>
              <w:bottom w:val="nil"/>
              <w:right w:val="nil"/>
            </w:tcBorders>
            <w:noWrap/>
            <w:vAlign w:val="bottom"/>
          </w:tcPr>
          <w:p w:rsidR="00D471FF" w:rsidRPr="002472CE" w:rsidRDefault="00D471FF" w:rsidP="002472CE">
            <w:pPr>
              <w:spacing w:after="0" w:line="360" w:lineRule="auto"/>
              <w:jc w:val="both"/>
              <w:rPr>
                <w:rFonts w:ascii="Times New Roman" w:hAnsi="Times New Roman"/>
                <w:sz w:val="20"/>
                <w:szCs w:val="20"/>
              </w:rPr>
            </w:pPr>
            <w:r w:rsidRPr="002472CE">
              <w:rPr>
                <w:rFonts w:ascii="Times New Roman" w:hAnsi="Times New Roman"/>
                <w:sz w:val="20"/>
                <w:szCs w:val="20"/>
              </w:rPr>
              <w:t>1589,19</w:t>
            </w:r>
          </w:p>
        </w:tc>
        <w:tc>
          <w:tcPr>
            <w:tcW w:w="1134" w:type="dxa"/>
            <w:tcBorders>
              <w:top w:val="nil"/>
              <w:left w:val="nil"/>
              <w:bottom w:val="nil"/>
              <w:right w:val="nil"/>
            </w:tcBorders>
            <w:noWrap/>
            <w:vAlign w:val="bottom"/>
          </w:tcPr>
          <w:p w:rsidR="00D471FF" w:rsidRPr="002472CE" w:rsidRDefault="00D471FF" w:rsidP="002472CE">
            <w:pPr>
              <w:spacing w:after="0" w:line="360" w:lineRule="auto"/>
              <w:jc w:val="both"/>
              <w:rPr>
                <w:rFonts w:ascii="Times New Roman" w:hAnsi="Times New Roman"/>
                <w:sz w:val="20"/>
                <w:szCs w:val="20"/>
              </w:rPr>
            </w:pPr>
            <w:r w:rsidRPr="002472CE">
              <w:rPr>
                <w:rFonts w:ascii="Times New Roman" w:hAnsi="Times New Roman"/>
                <w:sz w:val="20"/>
                <w:szCs w:val="20"/>
              </w:rPr>
              <w:t>34095748</w:t>
            </w:r>
          </w:p>
        </w:tc>
        <w:tc>
          <w:tcPr>
            <w:tcW w:w="1701" w:type="dxa"/>
            <w:tcBorders>
              <w:top w:val="nil"/>
              <w:left w:val="nil"/>
              <w:bottom w:val="nil"/>
              <w:right w:val="nil"/>
            </w:tcBorders>
            <w:noWrap/>
            <w:vAlign w:val="bottom"/>
          </w:tcPr>
          <w:p w:rsidR="00D471FF" w:rsidRPr="002472CE" w:rsidRDefault="00D471FF" w:rsidP="002472CE">
            <w:pPr>
              <w:spacing w:after="0" w:line="360" w:lineRule="auto"/>
              <w:jc w:val="both"/>
              <w:rPr>
                <w:rFonts w:ascii="Times New Roman" w:hAnsi="Times New Roman"/>
                <w:sz w:val="20"/>
                <w:szCs w:val="20"/>
              </w:rPr>
            </w:pPr>
            <w:r w:rsidRPr="002472CE">
              <w:rPr>
                <w:rFonts w:ascii="Times New Roman" w:hAnsi="Times New Roman"/>
                <w:sz w:val="20"/>
                <w:szCs w:val="20"/>
              </w:rPr>
              <w:t>1,34824E+11</w:t>
            </w:r>
          </w:p>
        </w:tc>
      </w:tr>
      <w:tr w:rsidR="00D471FF" w:rsidRPr="00AB01C9">
        <w:trPr>
          <w:trHeight w:val="255"/>
        </w:trPr>
        <w:tc>
          <w:tcPr>
            <w:tcW w:w="2142" w:type="dxa"/>
            <w:tcBorders>
              <w:top w:val="nil"/>
              <w:left w:val="nil"/>
              <w:bottom w:val="nil"/>
              <w:right w:val="nil"/>
            </w:tcBorders>
            <w:noWrap/>
            <w:vAlign w:val="bottom"/>
          </w:tcPr>
          <w:p w:rsidR="00D471FF" w:rsidRPr="002472CE" w:rsidRDefault="00D471FF" w:rsidP="002472CE">
            <w:pPr>
              <w:spacing w:after="0" w:line="360" w:lineRule="auto"/>
              <w:jc w:val="both"/>
              <w:rPr>
                <w:rFonts w:ascii="Times New Roman" w:hAnsi="Times New Roman"/>
                <w:sz w:val="20"/>
                <w:szCs w:val="20"/>
              </w:rPr>
            </w:pPr>
            <w:r w:rsidRPr="002472CE">
              <w:rPr>
                <w:rFonts w:ascii="Times New Roman" w:hAnsi="Times New Roman"/>
                <w:sz w:val="20"/>
                <w:szCs w:val="20"/>
              </w:rPr>
              <w:t>04.09.2008 18:00</w:t>
            </w:r>
          </w:p>
        </w:tc>
        <w:tc>
          <w:tcPr>
            <w:tcW w:w="939" w:type="dxa"/>
            <w:tcBorders>
              <w:top w:val="nil"/>
              <w:left w:val="nil"/>
              <w:bottom w:val="nil"/>
              <w:right w:val="nil"/>
            </w:tcBorders>
            <w:noWrap/>
            <w:vAlign w:val="bottom"/>
          </w:tcPr>
          <w:p w:rsidR="00D471FF" w:rsidRPr="002472CE" w:rsidRDefault="00D471FF" w:rsidP="002472CE">
            <w:pPr>
              <w:spacing w:after="0" w:line="360" w:lineRule="auto"/>
              <w:jc w:val="both"/>
              <w:rPr>
                <w:rFonts w:ascii="Times New Roman" w:hAnsi="Times New Roman"/>
                <w:sz w:val="20"/>
                <w:szCs w:val="20"/>
              </w:rPr>
            </w:pPr>
            <w:r w:rsidRPr="002472CE">
              <w:rPr>
                <w:rFonts w:ascii="Times New Roman" w:hAnsi="Times New Roman"/>
                <w:sz w:val="20"/>
                <w:szCs w:val="20"/>
              </w:rPr>
              <w:t>1588,91</w:t>
            </w:r>
          </w:p>
        </w:tc>
        <w:tc>
          <w:tcPr>
            <w:tcW w:w="940" w:type="dxa"/>
            <w:tcBorders>
              <w:top w:val="nil"/>
              <w:left w:val="nil"/>
              <w:bottom w:val="nil"/>
              <w:right w:val="nil"/>
            </w:tcBorders>
            <w:noWrap/>
            <w:vAlign w:val="bottom"/>
          </w:tcPr>
          <w:p w:rsidR="00D471FF" w:rsidRPr="002472CE" w:rsidRDefault="00D471FF" w:rsidP="002472CE">
            <w:pPr>
              <w:spacing w:after="0" w:line="360" w:lineRule="auto"/>
              <w:jc w:val="both"/>
              <w:rPr>
                <w:rFonts w:ascii="Times New Roman" w:hAnsi="Times New Roman"/>
                <w:sz w:val="20"/>
                <w:szCs w:val="20"/>
              </w:rPr>
            </w:pPr>
            <w:r w:rsidRPr="002472CE">
              <w:rPr>
                <w:rFonts w:ascii="Times New Roman" w:hAnsi="Times New Roman"/>
                <w:sz w:val="20"/>
                <w:szCs w:val="20"/>
              </w:rPr>
              <w:t>1604,22</w:t>
            </w:r>
          </w:p>
        </w:tc>
        <w:tc>
          <w:tcPr>
            <w:tcW w:w="940" w:type="dxa"/>
            <w:tcBorders>
              <w:top w:val="nil"/>
              <w:left w:val="nil"/>
              <w:bottom w:val="nil"/>
              <w:right w:val="nil"/>
            </w:tcBorders>
            <w:noWrap/>
            <w:vAlign w:val="bottom"/>
          </w:tcPr>
          <w:p w:rsidR="00D471FF" w:rsidRPr="002472CE" w:rsidRDefault="00D471FF" w:rsidP="002472CE">
            <w:pPr>
              <w:spacing w:after="0" w:line="360" w:lineRule="auto"/>
              <w:jc w:val="both"/>
              <w:rPr>
                <w:rFonts w:ascii="Times New Roman" w:hAnsi="Times New Roman"/>
                <w:sz w:val="20"/>
                <w:szCs w:val="20"/>
              </w:rPr>
            </w:pPr>
            <w:r w:rsidRPr="002472CE">
              <w:rPr>
                <w:rFonts w:ascii="Times New Roman" w:hAnsi="Times New Roman"/>
                <w:sz w:val="20"/>
                <w:szCs w:val="20"/>
              </w:rPr>
              <w:t>1525,97</w:t>
            </w:r>
          </w:p>
        </w:tc>
        <w:tc>
          <w:tcPr>
            <w:tcW w:w="1150" w:type="dxa"/>
            <w:tcBorders>
              <w:top w:val="nil"/>
              <w:left w:val="nil"/>
              <w:bottom w:val="nil"/>
              <w:right w:val="nil"/>
            </w:tcBorders>
            <w:noWrap/>
            <w:vAlign w:val="bottom"/>
          </w:tcPr>
          <w:p w:rsidR="00D471FF" w:rsidRPr="002472CE" w:rsidRDefault="00D471FF" w:rsidP="002472CE">
            <w:pPr>
              <w:spacing w:after="0" w:line="360" w:lineRule="auto"/>
              <w:jc w:val="both"/>
              <w:rPr>
                <w:rFonts w:ascii="Times New Roman" w:hAnsi="Times New Roman"/>
                <w:sz w:val="20"/>
                <w:szCs w:val="20"/>
              </w:rPr>
            </w:pPr>
            <w:r w:rsidRPr="002472CE">
              <w:rPr>
                <w:rFonts w:ascii="Times New Roman" w:hAnsi="Times New Roman"/>
                <w:sz w:val="20"/>
                <w:szCs w:val="20"/>
              </w:rPr>
              <w:t>1526,57</w:t>
            </w:r>
          </w:p>
        </w:tc>
        <w:tc>
          <w:tcPr>
            <w:tcW w:w="1134" w:type="dxa"/>
            <w:tcBorders>
              <w:top w:val="nil"/>
              <w:left w:val="nil"/>
              <w:bottom w:val="nil"/>
              <w:right w:val="nil"/>
            </w:tcBorders>
            <w:noWrap/>
            <w:vAlign w:val="bottom"/>
          </w:tcPr>
          <w:p w:rsidR="00D471FF" w:rsidRPr="002472CE" w:rsidRDefault="00D471FF" w:rsidP="002472CE">
            <w:pPr>
              <w:spacing w:after="0" w:line="360" w:lineRule="auto"/>
              <w:jc w:val="both"/>
              <w:rPr>
                <w:rFonts w:ascii="Times New Roman" w:hAnsi="Times New Roman"/>
                <w:sz w:val="20"/>
                <w:szCs w:val="20"/>
              </w:rPr>
            </w:pPr>
            <w:r w:rsidRPr="002472CE">
              <w:rPr>
                <w:rFonts w:ascii="Times New Roman" w:hAnsi="Times New Roman"/>
                <w:sz w:val="20"/>
                <w:szCs w:val="20"/>
              </w:rPr>
              <w:t>31366673</w:t>
            </w:r>
          </w:p>
        </w:tc>
        <w:tc>
          <w:tcPr>
            <w:tcW w:w="1701" w:type="dxa"/>
            <w:tcBorders>
              <w:top w:val="nil"/>
              <w:left w:val="nil"/>
              <w:bottom w:val="nil"/>
              <w:right w:val="nil"/>
            </w:tcBorders>
            <w:noWrap/>
            <w:vAlign w:val="bottom"/>
          </w:tcPr>
          <w:p w:rsidR="00D471FF" w:rsidRPr="002472CE" w:rsidRDefault="00D471FF" w:rsidP="002472CE">
            <w:pPr>
              <w:spacing w:after="0" w:line="360" w:lineRule="auto"/>
              <w:jc w:val="both"/>
              <w:rPr>
                <w:rFonts w:ascii="Times New Roman" w:hAnsi="Times New Roman"/>
                <w:sz w:val="20"/>
                <w:szCs w:val="20"/>
              </w:rPr>
            </w:pPr>
            <w:r w:rsidRPr="002472CE">
              <w:rPr>
                <w:rFonts w:ascii="Times New Roman" w:hAnsi="Times New Roman"/>
                <w:sz w:val="20"/>
                <w:szCs w:val="20"/>
              </w:rPr>
              <w:t>1,29512E+11</w:t>
            </w:r>
          </w:p>
        </w:tc>
      </w:tr>
      <w:tr w:rsidR="00D471FF" w:rsidRPr="00AB01C9">
        <w:trPr>
          <w:trHeight w:val="255"/>
        </w:trPr>
        <w:tc>
          <w:tcPr>
            <w:tcW w:w="2142" w:type="dxa"/>
            <w:tcBorders>
              <w:top w:val="nil"/>
              <w:left w:val="nil"/>
              <w:bottom w:val="nil"/>
              <w:right w:val="nil"/>
            </w:tcBorders>
            <w:noWrap/>
            <w:vAlign w:val="bottom"/>
          </w:tcPr>
          <w:p w:rsidR="00D471FF" w:rsidRPr="002472CE" w:rsidRDefault="00D471FF" w:rsidP="002472CE">
            <w:pPr>
              <w:spacing w:after="0" w:line="360" w:lineRule="auto"/>
              <w:jc w:val="both"/>
              <w:rPr>
                <w:rFonts w:ascii="Times New Roman" w:hAnsi="Times New Roman"/>
                <w:sz w:val="20"/>
                <w:szCs w:val="20"/>
              </w:rPr>
            </w:pPr>
            <w:r w:rsidRPr="002472CE">
              <w:rPr>
                <w:rFonts w:ascii="Times New Roman" w:hAnsi="Times New Roman"/>
                <w:sz w:val="20"/>
                <w:szCs w:val="20"/>
              </w:rPr>
              <w:t>05.09.2008 18:00</w:t>
            </w:r>
          </w:p>
        </w:tc>
        <w:tc>
          <w:tcPr>
            <w:tcW w:w="939" w:type="dxa"/>
            <w:tcBorders>
              <w:top w:val="nil"/>
              <w:left w:val="nil"/>
              <w:bottom w:val="nil"/>
              <w:right w:val="nil"/>
            </w:tcBorders>
            <w:noWrap/>
            <w:vAlign w:val="bottom"/>
          </w:tcPr>
          <w:p w:rsidR="00D471FF" w:rsidRPr="002472CE" w:rsidRDefault="00D471FF" w:rsidP="002472CE">
            <w:pPr>
              <w:spacing w:after="0" w:line="360" w:lineRule="auto"/>
              <w:jc w:val="both"/>
              <w:rPr>
                <w:rFonts w:ascii="Times New Roman" w:hAnsi="Times New Roman"/>
                <w:sz w:val="20"/>
                <w:szCs w:val="20"/>
              </w:rPr>
            </w:pPr>
            <w:r w:rsidRPr="002472CE">
              <w:rPr>
                <w:rFonts w:ascii="Times New Roman" w:hAnsi="Times New Roman"/>
                <w:sz w:val="20"/>
                <w:szCs w:val="20"/>
              </w:rPr>
              <w:t>1525,92</w:t>
            </w:r>
          </w:p>
        </w:tc>
        <w:tc>
          <w:tcPr>
            <w:tcW w:w="940" w:type="dxa"/>
            <w:tcBorders>
              <w:top w:val="nil"/>
              <w:left w:val="nil"/>
              <w:bottom w:val="nil"/>
              <w:right w:val="nil"/>
            </w:tcBorders>
            <w:noWrap/>
            <w:vAlign w:val="bottom"/>
          </w:tcPr>
          <w:p w:rsidR="00D471FF" w:rsidRPr="002472CE" w:rsidRDefault="00D471FF" w:rsidP="002472CE">
            <w:pPr>
              <w:spacing w:after="0" w:line="360" w:lineRule="auto"/>
              <w:jc w:val="both"/>
              <w:rPr>
                <w:rFonts w:ascii="Times New Roman" w:hAnsi="Times New Roman"/>
                <w:sz w:val="20"/>
                <w:szCs w:val="20"/>
              </w:rPr>
            </w:pPr>
            <w:r w:rsidRPr="002472CE">
              <w:rPr>
                <w:rFonts w:ascii="Times New Roman" w:hAnsi="Times New Roman"/>
                <w:sz w:val="20"/>
                <w:szCs w:val="20"/>
              </w:rPr>
              <w:t>1525,92</w:t>
            </w:r>
          </w:p>
        </w:tc>
        <w:tc>
          <w:tcPr>
            <w:tcW w:w="940" w:type="dxa"/>
            <w:tcBorders>
              <w:top w:val="nil"/>
              <w:left w:val="nil"/>
              <w:bottom w:val="nil"/>
              <w:right w:val="nil"/>
            </w:tcBorders>
            <w:noWrap/>
            <w:vAlign w:val="bottom"/>
          </w:tcPr>
          <w:p w:rsidR="00D471FF" w:rsidRPr="002472CE" w:rsidRDefault="00D471FF" w:rsidP="002472CE">
            <w:pPr>
              <w:spacing w:after="0" w:line="360" w:lineRule="auto"/>
              <w:jc w:val="both"/>
              <w:rPr>
                <w:rFonts w:ascii="Times New Roman" w:hAnsi="Times New Roman"/>
                <w:sz w:val="20"/>
                <w:szCs w:val="20"/>
              </w:rPr>
            </w:pPr>
            <w:r w:rsidRPr="002472CE">
              <w:rPr>
                <w:rFonts w:ascii="Times New Roman" w:hAnsi="Times New Roman"/>
                <w:sz w:val="20"/>
                <w:szCs w:val="20"/>
              </w:rPr>
              <w:t>1407,35</w:t>
            </w:r>
          </w:p>
        </w:tc>
        <w:tc>
          <w:tcPr>
            <w:tcW w:w="1150" w:type="dxa"/>
            <w:tcBorders>
              <w:top w:val="nil"/>
              <w:left w:val="nil"/>
              <w:bottom w:val="nil"/>
              <w:right w:val="nil"/>
            </w:tcBorders>
            <w:noWrap/>
            <w:vAlign w:val="bottom"/>
          </w:tcPr>
          <w:p w:rsidR="00D471FF" w:rsidRPr="002472CE" w:rsidRDefault="00D471FF" w:rsidP="002472CE">
            <w:pPr>
              <w:spacing w:after="0" w:line="360" w:lineRule="auto"/>
              <w:jc w:val="both"/>
              <w:rPr>
                <w:rFonts w:ascii="Times New Roman" w:hAnsi="Times New Roman"/>
                <w:sz w:val="20"/>
                <w:szCs w:val="20"/>
              </w:rPr>
            </w:pPr>
            <w:r w:rsidRPr="002472CE">
              <w:rPr>
                <w:rFonts w:ascii="Times New Roman" w:hAnsi="Times New Roman"/>
                <w:sz w:val="20"/>
                <w:szCs w:val="20"/>
              </w:rPr>
              <w:t>1469,15</w:t>
            </w:r>
          </w:p>
        </w:tc>
        <w:tc>
          <w:tcPr>
            <w:tcW w:w="1134" w:type="dxa"/>
            <w:tcBorders>
              <w:top w:val="nil"/>
              <w:left w:val="nil"/>
              <w:bottom w:val="nil"/>
              <w:right w:val="nil"/>
            </w:tcBorders>
            <w:noWrap/>
            <w:vAlign w:val="bottom"/>
          </w:tcPr>
          <w:p w:rsidR="00D471FF" w:rsidRPr="002472CE" w:rsidRDefault="00D471FF" w:rsidP="002472CE">
            <w:pPr>
              <w:spacing w:after="0" w:line="360" w:lineRule="auto"/>
              <w:jc w:val="both"/>
              <w:rPr>
                <w:rFonts w:ascii="Times New Roman" w:hAnsi="Times New Roman"/>
                <w:sz w:val="20"/>
                <w:szCs w:val="20"/>
              </w:rPr>
            </w:pPr>
            <w:r w:rsidRPr="002472CE">
              <w:rPr>
                <w:rFonts w:ascii="Times New Roman" w:hAnsi="Times New Roman"/>
                <w:sz w:val="20"/>
                <w:szCs w:val="20"/>
              </w:rPr>
              <w:t>40086705</w:t>
            </w:r>
          </w:p>
        </w:tc>
        <w:tc>
          <w:tcPr>
            <w:tcW w:w="1701" w:type="dxa"/>
            <w:tcBorders>
              <w:top w:val="nil"/>
              <w:left w:val="nil"/>
              <w:bottom w:val="nil"/>
              <w:right w:val="nil"/>
            </w:tcBorders>
            <w:noWrap/>
            <w:vAlign w:val="bottom"/>
          </w:tcPr>
          <w:p w:rsidR="00D471FF" w:rsidRPr="002472CE" w:rsidRDefault="00D471FF" w:rsidP="002472CE">
            <w:pPr>
              <w:spacing w:after="0" w:line="360" w:lineRule="auto"/>
              <w:jc w:val="both"/>
              <w:rPr>
                <w:rFonts w:ascii="Times New Roman" w:hAnsi="Times New Roman"/>
                <w:sz w:val="20"/>
                <w:szCs w:val="20"/>
              </w:rPr>
            </w:pPr>
            <w:r w:rsidRPr="002472CE">
              <w:rPr>
                <w:rFonts w:ascii="Times New Roman" w:hAnsi="Times New Roman"/>
                <w:sz w:val="20"/>
                <w:szCs w:val="20"/>
              </w:rPr>
              <w:t>1,2464E+11</w:t>
            </w:r>
          </w:p>
        </w:tc>
      </w:tr>
      <w:tr w:rsidR="00D471FF" w:rsidRPr="00AB01C9">
        <w:trPr>
          <w:trHeight w:val="255"/>
        </w:trPr>
        <w:tc>
          <w:tcPr>
            <w:tcW w:w="2142" w:type="dxa"/>
            <w:tcBorders>
              <w:top w:val="nil"/>
              <w:left w:val="nil"/>
              <w:bottom w:val="nil"/>
              <w:right w:val="nil"/>
            </w:tcBorders>
            <w:noWrap/>
            <w:vAlign w:val="bottom"/>
          </w:tcPr>
          <w:p w:rsidR="00D471FF" w:rsidRPr="002472CE" w:rsidRDefault="00D471FF" w:rsidP="002472CE">
            <w:pPr>
              <w:spacing w:after="0" w:line="360" w:lineRule="auto"/>
              <w:jc w:val="both"/>
              <w:rPr>
                <w:rFonts w:ascii="Times New Roman" w:hAnsi="Times New Roman"/>
                <w:sz w:val="20"/>
                <w:szCs w:val="20"/>
              </w:rPr>
            </w:pPr>
            <w:r w:rsidRPr="002472CE">
              <w:rPr>
                <w:rFonts w:ascii="Times New Roman" w:hAnsi="Times New Roman"/>
                <w:sz w:val="20"/>
                <w:szCs w:val="20"/>
              </w:rPr>
              <w:t>08.09.2008 18:00</w:t>
            </w:r>
          </w:p>
        </w:tc>
        <w:tc>
          <w:tcPr>
            <w:tcW w:w="939" w:type="dxa"/>
            <w:tcBorders>
              <w:top w:val="nil"/>
              <w:left w:val="nil"/>
              <w:bottom w:val="nil"/>
              <w:right w:val="nil"/>
            </w:tcBorders>
            <w:noWrap/>
            <w:vAlign w:val="bottom"/>
          </w:tcPr>
          <w:p w:rsidR="00D471FF" w:rsidRPr="002472CE" w:rsidRDefault="00D471FF" w:rsidP="002472CE">
            <w:pPr>
              <w:spacing w:after="0" w:line="360" w:lineRule="auto"/>
              <w:jc w:val="both"/>
              <w:rPr>
                <w:rFonts w:ascii="Times New Roman" w:hAnsi="Times New Roman"/>
                <w:sz w:val="20"/>
                <w:szCs w:val="20"/>
              </w:rPr>
            </w:pPr>
            <w:r w:rsidRPr="002472CE">
              <w:rPr>
                <w:rFonts w:ascii="Times New Roman" w:hAnsi="Times New Roman"/>
                <w:sz w:val="20"/>
                <w:szCs w:val="20"/>
              </w:rPr>
              <w:t>1471,53</w:t>
            </w:r>
          </w:p>
        </w:tc>
        <w:tc>
          <w:tcPr>
            <w:tcW w:w="940" w:type="dxa"/>
            <w:tcBorders>
              <w:top w:val="nil"/>
              <w:left w:val="nil"/>
              <w:bottom w:val="nil"/>
              <w:right w:val="nil"/>
            </w:tcBorders>
            <w:noWrap/>
            <w:vAlign w:val="bottom"/>
          </w:tcPr>
          <w:p w:rsidR="00D471FF" w:rsidRPr="002472CE" w:rsidRDefault="00D471FF" w:rsidP="002472CE">
            <w:pPr>
              <w:spacing w:after="0" w:line="360" w:lineRule="auto"/>
              <w:jc w:val="both"/>
              <w:rPr>
                <w:rFonts w:ascii="Times New Roman" w:hAnsi="Times New Roman"/>
                <w:sz w:val="20"/>
                <w:szCs w:val="20"/>
              </w:rPr>
            </w:pPr>
            <w:r w:rsidRPr="002472CE">
              <w:rPr>
                <w:rFonts w:ascii="Times New Roman" w:hAnsi="Times New Roman"/>
                <w:sz w:val="20"/>
                <w:szCs w:val="20"/>
              </w:rPr>
              <w:t>1528,4</w:t>
            </w:r>
          </w:p>
        </w:tc>
        <w:tc>
          <w:tcPr>
            <w:tcW w:w="940" w:type="dxa"/>
            <w:tcBorders>
              <w:top w:val="nil"/>
              <w:left w:val="nil"/>
              <w:bottom w:val="nil"/>
              <w:right w:val="nil"/>
            </w:tcBorders>
            <w:noWrap/>
            <w:vAlign w:val="bottom"/>
          </w:tcPr>
          <w:p w:rsidR="00D471FF" w:rsidRPr="002472CE" w:rsidRDefault="00D471FF" w:rsidP="002472CE">
            <w:pPr>
              <w:spacing w:after="0" w:line="360" w:lineRule="auto"/>
              <w:jc w:val="both"/>
              <w:rPr>
                <w:rFonts w:ascii="Times New Roman" w:hAnsi="Times New Roman"/>
                <w:sz w:val="20"/>
                <w:szCs w:val="20"/>
              </w:rPr>
            </w:pPr>
            <w:r w:rsidRPr="002472CE">
              <w:rPr>
                <w:rFonts w:ascii="Times New Roman" w:hAnsi="Times New Roman"/>
                <w:sz w:val="20"/>
                <w:szCs w:val="20"/>
              </w:rPr>
              <w:t>1471,53</w:t>
            </w:r>
          </w:p>
        </w:tc>
        <w:tc>
          <w:tcPr>
            <w:tcW w:w="1150" w:type="dxa"/>
            <w:tcBorders>
              <w:top w:val="nil"/>
              <w:left w:val="nil"/>
              <w:bottom w:val="nil"/>
              <w:right w:val="nil"/>
            </w:tcBorders>
            <w:noWrap/>
            <w:vAlign w:val="bottom"/>
          </w:tcPr>
          <w:p w:rsidR="00D471FF" w:rsidRPr="002472CE" w:rsidRDefault="00D471FF" w:rsidP="002472CE">
            <w:pPr>
              <w:spacing w:after="0" w:line="360" w:lineRule="auto"/>
              <w:jc w:val="both"/>
              <w:rPr>
                <w:rFonts w:ascii="Times New Roman" w:hAnsi="Times New Roman"/>
                <w:sz w:val="20"/>
                <w:szCs w:val="20"/>
              </w:rPr>
            </w:pPr>
            <w:r w:rsidRPr="002472CE">
              <w:rPr>
                <w:rFonts w:ascii="Times New Roman" w:hAnsi="Times New Roman"/>
                <w:sz w:val="20"/>
                <w:szCs w:val="20"/>
              </w:rPr>
              <w:t>1508,41</w:t>
            </w:r>
          </w:p>
        </w:tc>
        <w:tc>
          <w:tcPr>
            <w:tcW w:w="1134" w:type="dxa"/>
            <w:tcBorders>
              <w:top w:val="nil"/>
              <w:left w:val="nil"/>
              <w:bottom w:val="nil"/>
              <w:right w:val="nil"/>
            </w:tcBorders>
            <w:noWrap/>
            <w:vAlign w:val="bottom"/>
          </w:tcPr>
          <w:p w:rsidR="00D471FF" w:rsidRPr="002472CE" w:rsidRDefault="00D471FF" w:rsidP="002472CE">
            <w:pPr>
              <w:spacing w:after="0" w:line="360" w:lineRule="auto"/>
              <w:jc w:val="both"/>
              <w:rPr>
                <w:rFonts w:ascii="Times New Roman" w:hAnsi="Times New Roman"/>
                <w:sz w:val="20"/>
                <w:szCs w:val="20"/>
              </w:rPr>
            </w:pPr>
            <w:r w:rsidRPr="002472CE">
              <w:rPr>
                <w:rFonts w:ascii="Times New Roman" w:hAnsi="Times New Roman"/>
                <w:sz w:val="20"/>
                <w:szCs w:val="20"/>
              </w:rPr>
              <w:t>16921239</w:t>
            </w:r>
          </w:p>
        </w:tc>
        <w:tc>
          <w:tcPr>
            <w:tcW w:w="1701" w:type="dxa"/>
            <w:tcBorders>
              <w:top w:val="nil"/>
              <w:left w:val="nil"/>
              <w:bottom w:val="nil"/>
              <w:right w:val="nil"/>
            </w:tcBorders>
            <w:noWrap/>
            <w:vAlign w:val="bottom"/>
          </w:tcPr>
          <w:p w:rsidR="00D471FF" w:rsidRPr="002472CE" w:rsidRDefault="00D471FF" w:rsidP="002472CE">
            <w:pPr>
              <w:spacing w:after="0" w:line="360" w:lineRule="auto"/>
              <w:jc w:val="both"/>
              <w:rPr>
                <w:rFonts w:ascii="Times New Roman" w:hAnsi="Times New Roman"/>
                <w:sz w:val="20"/>
                <w:szCs w:val="20"/>
              </w:rPr>
            </w:pPr>
            <w:r w:rsidRPr="002472CE">
              <w:rPr>
                <w:rFonts w:ascii="Times New Roman" w:hAnsi="Times New Roman"/>
                <w:sz w:val="20"/>
                <w:szCs w:val="20"/>
              </w:rPr>
              <w:t>1,27971E+11</w:t>
            </w:r>
          </w:p>
        </w:tc>
      </w:tr>
      <w:tr w:rsidR="00D471FF" w:rsidRPr="00AB01C9">
        <w:trPr>
          <w:trHeight w:val="255"/>
        </w:trPr>
        <w:tc>
          <w:tcPr>
            <w:tcW w:w="2142" w:type="dxa"/>
            <w:tcBorders>
              <w:top w:val="nil"/>
              <w:left w:val="nil"/>
              <w:bottom w:val="nil"/>
              <w:right w:val="nil"/>
            </w:tcBorders>
            <w:noWrap/>
            <w:vAlign w:val="bottom"/>
          </w:tcPr>
          <w:p w:rsidR="00D471FF" w:rsidRPr="002472CE" w:rsidRDefault="00D471FF" w:rsidP="002472CE">
            <w:pPr>
              <w:spacing w:after="0" w:line="360" w:lineRule="auto"/>
              <w:jc w:val="both"/>
              <w:rPr>
                <w:rFonts w:ascii="Times New Roman" w:hAnsi="Times New Roman"/>
                <w:sz w:val="20"/>
                <w:szCs w:val="20"/>
              </w:rPr>
            </w:pPr>
            <w:r w:rsidRPr="002472CE">
              <w:rPr>
                <w:rFonts w:ascii="Times New Roman" w:hAnsi="Times New Roman"/>
                <w:sz w:val="20"/>
                <w:szCs w:val="20"/>
              </w:rPr>
              <w:t>09.09.2008 18:00</w:t>
            </w:r>
          </w:p>
        </w:tc>
        <w:tc>
          <w:tcPr>
            <w:tcW w:w="939" w:type="dxa"/>
            <w:tcBorders>
              <w:top w:val="nil"/>
              <w:left w:val="nil"/>
              <w:bottom w:val="nil"/>
              <w:right w:val="nil"/>
            </w:tcBorders>
            <w:noWrap/>
            <w:vAlign w:val="bottom"/>
          </w:tcPr>
          <w:p w:rsidR="00D471FF" w:rsidRPr="002472CE" w:rsidRDefault="00D471FF" w:rsidP="002472CE">
            <w:pPr>
              <w:spacing w:after="0" w:line="360" w:lineRule="auto"/>
              <w:jc w:val="both"/>
              <w:rPr>
                <w:rFonts w:ascii="Times New Roman" w:hAnsi="Times New Roman"/>
                <w:sz w:val="20"/>
                <w:szCs w:val="20"/>
              </w:rPr>
            </w:pPr>
            <w:r w:rsidRPr="002472CE">
              <w:rPr>
                <w:rFonts w:ascii="Times New Roman" w:hAnsi="Times New Roman"/>
                <w:sz w:val="20"/>
                <w:szCs w:val="20"/>
              </w:rPr>
              <w:t>1508,41</w:t>
            </w:r>
          </w:p>
        </w:tc>
        <w:tc>
          <w:tcPr>
            <w:tcW w:w="940" w:type="dxa"/>
            <w:tcBorders>
              <w:top w:val="nil"/>
              <w:left w:val="nil"/>
              <w:bottom w:val="nil"/>
              <w:right w:val="nil"/>
            </w:tcBorders>
            <w:noWrap/>
            <w:vAlign w:val="bottom"/>
          </w:tcPr>
          <w:p w:rsidR="00D471FF" w:rsidRPr="002472CE" w:rsidRDefault="00D471FF" w:rsidP="002472CE">
            <w:pPr>
              <w:spacing w:after="0" w:line="360" w:lineRule="auto"/>
              <w:jc w:val="both"/>
              <w:rPr>
                <w:rFonts w:ascii="Times New Roman" w:hAnsi="Times New Roman"/>
                <w:sz w:val="20"/>
                <w:szCs w:val="20"/>
              </w:rPr>
            </w:pPr>
            <w:r w:rsidRPr="002472CE">
              <w:rPr>
                <w:rFonts w:ascii="Times New Roman" w:hAnsi="Times New Roman"/>
                <w:sz w:val="20"/>
                <w:szCs w:val="20"/>
              </w:rPr>
              <w:t>1508,41</w:t>
            </w:r>
          </w:p>
        </w:tc>
        <w:tc>
          <w:tcPr>
            <w:tcW w:w="940" w:type="dxa"/>
            <w:tcBorders>
              <w:top w:val="nil"/>
              <w:left w:val="nil"/>
              <w:bottom w:val="nil"/>
              <w:right w:val="nil"/>
            </w:tcBorders>
            <w:noWrap/>
            <w:vAlign w:val="bottom"/>
          </w:tcPr>
          <w:p w:rsidR="00D471FF" w:rsidRPr="002472CE" w:rsidRDefault="00D471FF" w:rsidP="002472CE">
            <w:pPr>
              <w:spacing w:after="0" w:line="360" w:lineRule="auto"/>
              <w:jc w:val="both"/>
              <w:rPr>
                <w:rFonts w:ascii="Times New Roman" w:hAnsi="Times New Roman"/>
                <w:sz w:val="20"/>
                <w:szCs w:val="20"/>
              </w:rPr>
            </w:pPr>
            <w:r w:rsidRPr="002472CE">
              <w:rPr>
                <w:rFonts w:ascii="Times New Roman" w:hAnsi="Times New Roman"/>
                <w:sz w:val="20"/>
                <w:szCs w:val="20"/>
              </w:rPr>
              <w:t>1394,94</w:t>
            </w:r>
          </w:p>
        </w:tc>
        <w:tc>
          <w:tcPr>
            <w:tcW w:w="1150" w:type="dxa"/>
            <w:tcBorders>
              <w:top w:val="nil"/>
              <w:left w:val="nil"/>
              <w:bottom w:val="nil"/>
              <w:right w:val="nil"/>
            </w:tcBorders>
            <w:noWrap/>
            <w:vAlign w:val="bottom"/>
          </w:tcPr>
          <w:p w:rsidR="00D471FF" w:rsidRPr="002472CE" w:rsidRDefault="00D471FF" w:rsidP="002472CE">
            <w:pPr>
              <w:spacing w:after="0" w:line="360" w:lineRule="auto"/>
              <w:jc w:val="both"/>
              <w:rPr>
                <w:rFonts w:ascii="Times New Roman" w:hAnsi="Times New Roman"/>
                <w:sz w:val="20"/>
                <w:szCs w:val="20"/>
              </w:rPr>
            </w:pPr>
            <w:r w:rsidRPr="002472CE">
              <w:rPr>
                <w:rFonts w:ascii="Times New Roman" w:hAnsi="Times New Roman"/>
                <w:sz w:val="20"/>
                <w:szCs w:val="20"/>
              </w:rPr>
              <w:t>1395,11</w:t>
            </w:r>
          </w:p>
        </w:tc>
        <w:tc>
          <w:tcPr>
            <w:tcW w:w="1134" w:type="dxa"/>
            <w:tcBorders>
              <w:top w:val="nil"/>
              <w:left w:val="nil"/>
              <w:bottom w:val="nil"/>
              <w:right w:val="nil"/>
            </w:tcBorders>
            <w:noWrap/>
            <w:vAlign w:val="bottom"/>
          </w:tcPr>
          <w:p w:rsidR="00D471FF" w:rsidRPr="002472CE" w:rsidRDefault="00D471FF" w:rsidP="002472CE">
            <w:pPr>
              <w:spacing w:after="0" w:line="360" w:lineRule="auto"/>
              <w:jc w:val="both"/>
              <w:rPr>
                <w:rFonts w:ascii="Times New Roman" w:hAnsi="Times New Roman"/>
                <w:sz w:val="20"/>
                <w:szCs w:val="20"/>
              </w:rPr>
            </w:pPr>
            <w:r w:rsidRPr="002472CE">
              <w:rPr>
                <w:rFonts w:ascii="Times New Roman" w:hAnsi="Times New Roman"/>
                <w:sz w:val="20"/>
                <w:szCs w:val="20"/>
              </w:rPr>
              <w:t>28018683</w:t>
            </w:r>
          </w:p>
        </w:tc>
        <w:tc>
          <w:tcPr>
            <w:tcW w:w="1701" w:type="dxa"/>
            <w:tcBorders>
              <w:top w:val="nil"/>
              <w:left w:val="nil"/>
              <w:bottom w:val="nil"/>
              <w:right w:val="nil"/>
            </w:tcBorders>
            <w:noWrap/>
            <w:vAlign w:val="bottom"/>
          </w:tcPr>
          <w:p w:rsidR="00D471FF" w:rsidRPr="002472CE" w:rsidRDefault="00D471FF" w:rsidP="002472CE">
            <w:pPr>
              <w:spacing w:after="0" w:line="360" w:lineRule="auto"/>
              <w:jc w:val="both"/>
              <w:rPr>
                <w:rFonts w:ascii="Times New Roman" w:hAnsi="Times New Roman"/>
                <w:sz w:val="20"/>
                <w:szCs w:val="20"/>
              </w:rPr>
            </w:pPr>
            <w:r w:rsidRPr="002472CE">
              <w:rPr>
                <w:rFonts w:ascii="Times New Roman" w:hAnsi="Times New Roman"/>
                <w:sz w:val="20"/>
                <w:szCs w:val="20"/>
              </w:rPr>
              <w:t>1,18358E+11</w:t>
            </w:r>
          </w:p>
        </w:tc>
      </w:tr>
      <w:tr w:rsidR="00D471FF" w:rsidRPr="00AB01C9">
        <w:trPr>
          <w:trHeight w:val="255"/>
        </w:trPr>
        <w:tc>
          <w:tcPr>
            <w:tcW w:w="2142" w:type="dxa"/>
            <w:tcBorders>
              <w:top w:val="nil"/>
              <w:left w:val="nil"/>
              <w:bottom w:val="nil"/>
              <w:right w:val="nil"/>
            </w:tcBorders>
            <w:noWrap/>
            <w:vAlign w:val="bottom"/>
          </w:tcPr>
          <w:p w:rsidR="00D471FF" w:rsidRPr="002472CE" w:rsidRDefault="00D471FF" w:rsidP="002472CE">
            <w:pPr>
              <w:spacing w:after="0" w:line="360" w:lineRule="auto"/>
              <w:jc w:val="both"/>
              <w:rPr>
                <w:rFonts w:ascii="Times New Roman" w:hAnsi="Times New Roman"/>
                <w:sz w:val="20"/>
                <w:szCs w:val="20"/>
              </w:rPr>
            </w:pPr>
            <w:r w:rsidRPr="002472CE">
              <w:rPr>
                <w:rFonts w:ascii="Times New Roman" w:hAnsi="Times New Roman"/>
                <w:sz w:val="20"/>
                <w:szCs w:val="20"/>
              </w:rPr>
              <w:t>10.09.2008 18:00</w:t>
            </w:r>
          </w:p>
        </w:tc>
        <w:tc>
          <w:tcPr>
            <w:tcW w:w="939" w:type="dxa"/>
            <w:tcBorders>
              <w:top w:val="nil"/>
              <w:left w:val="nil"/>
              <w:bottom w:val="nil"/>
              <w:right w:val="nil"/>
            </w:tcBorders>
            <w:noWrap/>
            <w:vAlign w:val="bottom"/>
          </w:tcPr>
          <w:p w:rsidR="00D471FF" w:rsidRPr="002472CE" w:rsidRDefault="00D471FF" w:rsidP="002472CE">
            <w:pPr>
              <w:spacing w:after="0" w:line="360" w:lineRule="auto"/>
              <w:jc w:val="both"/>
              <w:rPr>
                <w:rFonts w:ascii="Times New Roman" w:hAnsi="Times New Roman"/>
                <w:sz w:val="20"/>
                <w:szCs w:val="20"/>
              </w:rPr>
            </w:pPr>
            <w:r w:rsidRPr="002472CE">
              <w:rPr>
                <w:rFonts w:ascii="Times New Roman" w:hAnsi="Times New Roman"/>
                <w:sz w:val="20"/>
                <w:szCs w:val="20"/>
              </w:rPr>
              <w:t>1393,97</w:t>
            </w:r>
          </w:p>
        </w:tc>
        <w:tc>
          <w:tcPr>
            <w:tcW w:w="940" w:type="dxa"/>
            <w:tcBorders>
              <w:top w:val="nil"/>
              <w:left w:val="nil"/>
              <w:bottom w:val="nil"/>
              <w:right w:val="nil"/>
            </w:tcBorders>
            <w:noWrap/>
            <w:vAlign w:val="bottom"/>
          </w:tcPr>
          <w:p w:rsidR="00D471FF" w:rsidRPr="002472CE" w:rsidRDefault="00D471FF" w:rsidP="002472CE">
            <w:pPr>
              <w:spacing w:after="0" w:line="360" w:lineRule="auto"/>
              <w:jc w:val="both"/>
              <w:rPr>
                <w:rFonts w:ascii="Times New Roman" w:hAnsi="Times New Roman"/>
                <w:sz w:val="20"/>
                <w:szCs w:val="20"/>
              </w:rPr>
            </w:pPr>
            <w:r w:rsidRPr="002472CE">
              <w:rPr>
                <w:rFonts w:ascii="Times New Roman" w:hAnsi="Times New Roman"/>
                <w:sz w:val="20"/>
                <w:szCs w:val="20"/>
              </w:rPr>
              <w:t>1393,97</w:t>
            </w:r>
          </w:p>
        </w:tc>
        <w:tc>
          <w:tcPr>
            <w:tcW w:w="940" w:type="dxa"/>
            <w:tcBorders>
              <w:top w:val="nil"/>
              <w:left w:val="nil"/>
              <w:bottom w:val="nil"/>
              <w:right w:val="nil"/>
            </w:tcBorders>
            <w:noWrap/>
            <w:vAlign w:val="bottom"/>
          </w:tcPr>
          <w:p w:rsidR="00D471FF" w:rsidRPr="002472CE" w:rsidRDefault="00D471FF" w:rsidP="002472CE">
            <w:pPr>
              <w:spacing w:after="0" w:line="360" w:lineRule="auto"/>
              <w:jc w:val="both"/>
              <w:rPr>
                <w:rFonts w:ascii="Times New Roman" w:hAnsi="Times New Roman"/>
                <w:sz w:val="20"/>
                <w:szCs w:val="20"/>
              </w:rPr>
            </w:pPr>
            <w:r w:rsidRPr="002472CE">
              <w:rPr>
                <w:rFonts w:ascii="Times New Roman" w:hAnsi="Times New Roman"/>
                <w:sz w:val="20"/>
                <w:szCs w:val="20"/>
              </w:rPr>
              <w:t>1309,49</w:t>
            </w:r>
          </w:p>
        </w:tc>
        <w:tc>
          <w:tcPr>
            <w:tcW w:w="1150" w:type="dxa"/>
            <w:tcBorders>
              <w:top w:val="nil"/>
              <w:left w:val="nil"/>
              <w:bottom w:val="nil"/>
              <w:right w:val="nil"/>
            </w:tcBorders>
            <w:noWrap/>
            <w:vAlign w:val="bottom"/>
          </w:tcPr>
          <w:p w:rsidR="00D471FF" w:rsidRPr="002472CE" w:rsidRDefault="00D471FF" w:rsidP="002472CE">
            <w:pPr>
              <w:spacing w:after="0" w:line="360" w:lineRule="auto"/>
              <w:jc w:val="both"/>
              <w:rPr>
                <w:rFonts w:ascii="Times New Roman" w:hAnsi="Times New Roman"/>
                <w:sz w:val="20"/>
                <w:szCs w:val="20"/>
              </w:rPr>
            </w:pPr>
            <w:r w:rsidRPr="002472CE">
              <w:rPr>
                <w:rFonts w:ascii="Times New Roman" w:hAnsi="Times New Roman"/>
                <w:sz w:val="20"/>
                <w:szCs w:val="20"/>
              </w:rPr>
              <w:t>1334,33</w:t>
            </w:r>
          </w:p>
        </w:tc>
        <w:tc>
          <w:tcPr>
            <w:tcW w:w="1134" w:type="dxa"/>
            <w:tcBorders>
              <w:top w:val="nil"/>
              <w:left w:val="nil"/>
              <w:bottom w:val="nil"/>
              <w:right w:val="nil"/>
            </w:tcBorders>
            <w:noWrap/>
            <w:vAlign w:val="bottom"/>
          </w:tcPr>
          <w:p w:rsidR="00D471FF" w:rsidRPr="002472CE" w:rsidRDefault="00D471FF" w:rsidP="002472CE">
            <w:pPr>
              <w:spacing w:after="0" w:line="360" w:lineRule="auto"/>
              <w:jc w:val="both"/>
              <w:rPr>
                <w:rFonts w:ascii="Times New Roman" w:hAnsi="Times New Roman"/>
                <w:sz w:val="20"/>
                <w:szCs w:val="20"/>
              </w:rPr>
            </w:pPr>
            <w:r w:rsidRPr="002472CE">
              <w:rPr>
                <w:rFonts w:ascii="Times New Roman" w:hAnsi="Times New Roman"/>
                <w:sz w:val="20"/>
                <w:szCs w:val="20"/>
              </w:rPr>
              <w:t>30524473</w:t>
            </w:r>
          </w:p>
        </w:tc>
        <w:tc>
          <w:tcPr>
            <w:tcW w:w="1701" w:type="dxa"/>
            <w:tcBorders>
              <w:top w:val="nil"/>
              <w:left w:val="nil"/>
              <w:bottom w:val="nil"/>
              <w:right w:val="nil"/>
            </w:tcBorders>
            <w:noWrap/>
            <w:vAlign w:val="bottom"/>
          </w:tcPr>
          <w:p w:rsidR="00D471FF" w:rsidRPr="002472CE" w:rsidRDefault="00D471FF" w:rsidP="002472CE">
            <w:pPr>
              <w:spacing w:after="0" w:line="360" w:lineRule="auto"/>
              <w:jc w:val="both"/>
              <w:rPr>
                <w:rFonts w:ascii="Times New Roman" w:hAnsi="Times New Roman"/>
                <w:sz w:val="20"/>
                <w:szCs w:val="20"/>
              </w:rPr>
            </w:pPr>
            <w:r w:rsidRPr="002472CE">
              <w:rPr>
                <w:rFonts w:ascii="Times New Roman" w:hAnsi="Times New Roman"/>
                <w:sz w:val="20"/>
                <w:szCs w:val="20"/>
              </w:rPr>
              <w:t>1,13202E+11</w:t>
            </w:r>
          </w:p>
        </w:tc>
      </w:tr>
      <w:tr w:rsidR="00D471FF" w:rsidRPr="00AB01C9">
        <w:trPr>
          <w:trHeight w:val="255"/>
        </w:trPr>
        <w:tc>
          <w:tcPr>
            <w:tcW w:w="2142" w:type="dxa"/>
            <w:tcBorders>
              <w:top w:val="nil"/>
              <w:left w:val="nil"/>
              <w:bottom w:val="nil"/>
              <w:right w:val="nil"/>
            </w:tcBorders>
            <w:noWrap/>
            <w:vAlign w:val="bottom"/>
          </w:tcPr>
          <w:p w:rsidR="00D471FF" w:rsidRPr="002472CE" w:rsidRDefault="00D471FF" w:rsidP="002472CE">
            <w:pPr>
              <w:spacing w:after="0" w:line="360" w:lineRule="auto"/>
              <w:jc w:val="both"/>
              <w:rPr>
                <w:rFonts w:ascii="Times New Roman" w:hAnsi="Times New Roman"/>
                <w:sz w:val="20"/>
                <w:szCs w:val="20"/>
              </w:rPr>
            </w:pPr>
            <w:r w:rsidRPr="002472CE">
              <w:rPr>
                <w:rFonts w:ascii="Times New Roman" w:hAnsi="Times New Roman"/>
                <w:sz w:val="20"/>
                <w:szCs w:val="20"/>
              </w:rPr>
              <w:t>11.09.2008 18:00</w:t>
            </w:r>
          </w:p>
        </w:tc>
        <w:tc>
          <w:tcPr>
            <w:tcW w:w="939" w:type="dxa"/>
            <w:tcBorders>
              <w:top w:val="nil"/>
              <w:left w:val="nil"/>
              <w:bottom w:val="nil"/>
              <w:right w:val="nil"/>
            </w:tcBorders>
            <w:noWrap/>
            <w:vAlign w:val="bottom"/>
          </w:tcPr>
          <w:p w:rsidR="00D471FF" w:rsidRPr="002472CE" w:rsidRDefault="00D471FF" w:rsidP="002472CE">
            <w:pPr>
              <w:spacing w:after="0" w:line="360" w:lineRule="auto"/>
              <w:jc w:val="both"/>
              <w:rPr>
                <w:rFonts w:ascii="Times New Roman" w:hAnsi="Times New Roman"/>
                <w:sz w:val="20"/>
                <w:szCs w:val="20"/>
              </w:rPr>
            </w:pPr>
            <w:r w:rsidRPr="002472CE">
              <w:rPr>
                <w:rFonts w:ascii="Times New Roman" w:hAnsi="Times New Roman"/>
                <w:sz w:val="20"/>
                <w:szCs w:val="20"/>
              </w:rPr>
              <w:t>1334,24</w:t>
            </w:r>
          </w:p>
        </w:tc>
        <w:tc>
          <w:tcPr>
            <w:tcW w:w="940" w:type="dxa"/>
            <w:tcBorders>
              <w:top w:val="nil"/>
              <w:left w:val="nil"/>
              <w:bottom w:val="nil"/>
              <w:right w:val="nil"/>
            </w:tcBorders>
            <w:noWrap/>
            <w:vAlign w:val="bottom"/>
          </w:tcPr>
          <w:p w:rsidR="00D471FF" w:rsidRPr="002472CE" w:rsidRDefault="00D471FF" w:rsidP="002472CE">
            <w:pPr>
              <w:spacing w:after="0" w:line="360" w:lineRule="auto"/>
              <w:jc w:val="both"/>
              <w:rPr>
                <w:rFonts w:ascii="Times New Roman" w:hAnsi="Times New Roman"/>
                <w:sz w:val="20"/>
                <w:szCs w:val="20"/>
              </w:rPr>
            </w:pPr>
            <w:r w:rsidRPr="002472CE">
              <w:rPr>
                <w:rFonts w:ascii="Times New Roman" w:hAnsi="Times New Roman"/>
                <w:sz w:val="20"/>
                <w:szCs w:val="20"/>
              </w:rPr>
              <w:t>1351,06</w:t>
            </w:r>
          </w:p>
        </w:tc>
        <w:tc>
          <w:tcPr>
            <w:tcW w:w="940" w:type="dxa"/>
            <w:tcBorders>
              <w:top w:val="nil"/>
              <w:left w:val="nil"/>
              <w:bottom w:val="nil"/>
              <w:right w:val="nil"/>
            </w:tcBorders>
            <w:noWrap/>
            <w:vAlign w:val="bottom"/>
          </w:tcPr>
          <w:p w:rsidR="00D471FF" w:rsidRPr="002472CE" w:rsidRDefault="00D471FF" w:rsidP="002472CE">
            <w:pPr>
              <w:spacing w:after="0" w:line="360" w:lineRule="auto"/>
              <w:jc w:val="both"/>
              <w:rPr>
                <w:rFonts w:ascii="Times New Roman" w:hAnsi="Times New Roman"/>
                <w:sz w:val="20"/>
                <w:szCs w:val="20"/>
              </w:rPr>
            </w:pPr>
            <w:r w:rsidRPr="002472CE">
              <w:rPr>
                <w:rFonts w:ascii="Times New Roman" w:hAnsi="Times New Roman"/>
                <w:sz w:val="20"/>
                <w:szCs w:val="20"/>
              </w:rPr>
              <w:t>1298,08</w:t>
            </w:r>
          </w:p>
        </w:tc>
        <w:tc>
          <w:tcPr>
            <w:tcW w:w="1150" w:type="dxa"/>
            <w:tcBorders>
              <w:top w:val="nil"/>
              <w:left w:val="nil"/>
              <w:bottom w:val="nil"/>
              <w:right w:val="nil"/>
            </w:tcBorders>
            <w:noWrap/>
            <w:vAlign w:val="bottom"/>
          </w:tcPr>
          <w:p w:rsidR="00D471FF" w:rsidRPr="002472CE" w:rsidRDefault="00D471FF" w:rsidP="002472CE">
            <w:pPr>
              <w:spacing w:after="0" w:line="360" w:lineRule="auto"/>
              <w:jc w:val="both"/>
              <w:rPr>
                <w:rFonts w:ascii="Times New Roman" w:hAnsi="Times New Roman"/>
                <w:sz w:val="20"/>
                <w:szCs w:val="20"/>
              </w:rPr>
            </w:pPr>
            <w:r w:rsidRPr="002472CE">
              <w:rPr>
                <w:rFonts w:ascii="Times New Roman" w:hAnsi="Times New Roman"/>
                <w:sz w:val="20"/>
                <w:szCs w:val="20"/>
              </w:rPr>
              <w:t>1298,08</w:t>
            </w:r>
          </w:p>
        </w:tc>
        <w:tc>
          <w:tcPr>
            <w:tcW w:w="1134" w:type="dxa"/>
            <w:tcBorders>
              <w:top w:val="nil"/>
              <w:left w:val="nil"/>
              <w:bottom w:val="nil"/>
              <w:right w:val="nil"/>
            </w:tcBorders>
            <w:noWrap/>
            <w:vAlign w:val="bottom"/>
          </w:tcPr>
          <w:p w:rsidR="00D471FF" w:rsidRPr="002472CE" w:rsidRDefault="00D471FF" w:rsidP="002472CE">
            <w:pPr>
              <w:spacing w:after="0" w:line="360" w:lineRule="auto"/>
              <w:jc w:val="both"/>
              <w:rPr>
                <w:rFonts w:ascii="Times New Roman" w:hAnsi="Times New Roman"/>
                <w:sz w:val="20"/>
                <w:szCs w:val="20"/>
              </w:rPr>
            </w:pPr>
            <w:r w:rsidRPr="002472CE">
              <w:rPr>
                <w:rFonts w:ascii="Times New Roman" w:hAnsi="Times New Roman"/>
                <w:sz w:val="20"/>
                <w:szCs w:val="20"/>
              </w:rPr>
              <w:t>16450627</w:t>
            </w:r>
          </w:p>
        </w:tc>
        <w:tc>
          <w:tcPr>
            <w:tcW w:w="1701" w:type="dxa"/>
            <w:tcBorders>
              <w:top w:val="nil"/>
              <w:left w:val="nil"/>
              <w:bottom w:val="nil"/>
              <w:right w:val="nil"/>
            </w:tcBorders>
            <w:noWrap/>
            <w:vAlign w:val="bottom"/>
          </w:tcPr>
          <w:p w:rsidR="00D471FF" w:rsidRPr="002472CE" w:rsidRDefault="00D471FF" w:rsidP="002472CE">
            <w:pPr>
              <w:spacing w:after="0" w:line="360" w:lineRule="auto"/>
              <w:jc w:val="both"/>
              <w:rPr>
                <w:rFonts w:ascii="Times New Roman" w:hAnsi="Times New Roman"/>
                <w:sz w:val="20"/>
                <w:szCs w:val="20"/>
              </w:rPr>
            </w:pPr>
            <w:r w:rsidRPr="002472CE">
              <w:rPr>
                <w:rFonts w:ascii="Times New Roman" w:hAnsi="Times New Roman"/>
                <w:sz w:val="20"/>
                <w:szCs w:val="20"/>
              </w:rPr>
              <w:t>1,10127E+11</w:t>
            </w:r>
          </w:p>
        </w:tc>
      </w:tr>
      <w:tr w:rsidR="00D471FF" w:rsidRPr="00AB01C9">
        <w:trPr>
          <w:trHeight w:val="255"/>
        </w:trPr>
        <w:tc>
          <w:tcPr>
            <w:tcW w:w="2142" w:type="dxa"/>
            <w:tcBorders>
              <w:top w:val="nil"/>
              <w:left w:val="nil"/>
              <w:bottom w:val="nil"/>
              <w:right w:val="nil"/>
            </w:tcBorders>
            <w:noWrap/>
            <w:vAlign w:val="bottom"/>
          </w:tcPr>
          <w:p w:rsidR="00D471FF" w:rsidRPr="002472CE" w:rsidRDefault="00D471FF" w:rsidP="002472CE">
            <w:pPr>
              <w:spacing w:after="0" w:line="360" w:lineRule="auto"/>
              <w:jc w:val="both"/>
              <w:rPr>
                <w:rFonts w:ascii="Times New Roman" w:hAnsi="Times New Roman"/>
                <w:sz w:val="20"/>
                <w:szCs w:val="20"/>
              </w:rPr>
            </w:pPr>
            <w:r w:rsidRPr="002472CE">
              <w:rPr>
                <w:rFonts w:ascii="Times New Roman" w:hAnsi="Times New Roman"/>
                <w:sz w:val="20"/>
                <w:szCs w:val="20"/>
              </w:rPr>
              <w:t>12.09.2008 18:00</w:t>
            </w:r>
          </w:p>
        </w:tc>
        <w:tc>
          <w:tcPr>
            <w:tcW w:w="939" w:type="dxa"/>
            <w:tcBorders>
              <w:top w:val="nil"/>
              <w:left w:val="nil"/>
              <w:bottom w:val="nil"/>
              <w:right w:val="nil"/>
            </w:tcBorders>
            <w:noWrap/>
            <w:vAlign w:val="bottom"/>
          </w:tcPr>
          <w:p w:rsidR="00D471FF" w:rsidRPr="002472CE" w:rsidRDefault="00D471FF" w:rsidP="002472CE">
            <w:pPr>
              <w:spacing w:after="0" w:line="360" w:lineRule="auto"/>
              <w:jc w:val="both"/>
              <w:rPr>
                <w:rFonts w:ascii="Times New Roman" w:hAnsi="Times New Roman"/>
                <w:sz w:val="20"/>
                <w:szCs w:val="20"/>
              </w:rPr>
            </w:pPr>
            <w:r w:rsidRPr="002472CE">
              <w:rPr>
                <w:rFonts w:ascii="Times New Roman" w:hAnsi="Times New Roman"/>
                <w:sz w:val="20"/>
                <w:szCs w:val="20"/>
              </w:rPr>
              <w:t>1298,08</w:t>
            </w:r>
          </w:p>
        </w:tc>
        <w:tc>
          <w:tcPr>
            <w:tcW w:w="940" w:type="dxa"/>
            <w:tcBorders>
              <w:top w:val="nil"/>
              <w:left w:val="nil"/>
              <w:bottom w:val="nil"/>
              <w:right w:val="nil"/>
            </w:tcBorders>
            <w:noWrap/>
            <w:vAlign w:val="bottom"/>
          </w:tcPr>
          <w:p w:rsidR="00D471FF" w:rsidRPr="002472CE" w:rsidRDefault="00D471FF" w:rsidP="002472CE">
            <w:pPr>
              <w:spacing w:after="0" w:line="360" w:lineRule="auto"/>
              <w:jc w:val="both"/>
              <w:rPr>
                <w:rFonts w:ascii="Times New Roman" w:hAnsi="Times New Roman"/>
                <w:sz w:val="20"/>
                <w:szCs w:val="20"/>
              </w:rPr>
            </w:pPr>
            <w:r w:rsidRPr="002472CE">
              <w:rPr>
                <w:rFonts w:ascii="Times New Roman" w:hAnsi="Times New Roman"/>
                <w:sz w:val="20"/>
                <w:szCs w:val="20"/>
              </w:rPr>
              <w:t>1359,94</w:t>
            </w:r>
          </w:p>
        </w:tc>
        <w:tc>
          <w:tcPr>
            <w:tcW w:w="940" w:type="dxa"/>
            <w:tcBorders>
              <w:top w:val="nil"/>
              <w:left w:val="nil"/>
              <w:bottom w:val="nil"/>
              <w:right w:val="nil"/>
            </w:tcBorders>
            <w:noWrap/>
            <w:vAlign w:val="bottom"/>
          </w:tcPr>
          <w:p w:rsidR="00D471FF" w:rsidRPr="002472CE" w:rsidRDefault="00D471FF" w:rsidP="002472CE">
            <w:pPr>
              <w:spacing w:after="0" w:line="360" w:lineRule="auto"/>
              <w:jc w:val="both"/>
              <w:rPr>
                <w:rFonts w:ascii="Times New Roman" w:hAnsi="Times New Roman"/>
                <w:sz w:val="20"/>
                <w:szCs w:val="20"/>
              </w:rPr>
            </w:pPr>
            <w:r w:rsidRPr="002472CE">
              <w:rPr>
                <w:rFonts w:ascii="Times New Roman" w:hAnsi="Times New Roman"/>
                <w:sz w:val="20"/>
                <w:szCs w:val="20"/>
              </w:rPr>
              <w:t>1295,66</w:t>
            </w:r>
          </w:p>
        </w:tc>
        <w:tc>
          <w:tcPr>
            <w:tcW w:w="1150" w:type="dxa"/>
            <w:tcBorders>
              <w:top w:val="nil"/>
              <w:left w:val="nil"/>
              <w:bottom w:val="nil"/>
              <w:right w:val="nil"/>
            </w:tcBorders>
            <w:noWrap/>
            <w:vAlign w:val="bottom"/>
          </w:tcPr>
          <w:p w:rsidR="00D471FF" w:rsidRPr="002472CE" w:rsidRDefault="00D471FF" w:rsidP="002472CE">
            <w:pPr>
              <w:spacing w:after="0" w:line="360" w:lineRule="auto"/>
              <w:jc w:val="both"/>
              <w:rPr>
                <w:rFonts w:ascii="Times New Roman" w:hAnsi="Times New Roman"/>
                <w:sz w:val="20"/>
                <w:szCs w:val="20"/>
              </w:rPr>
            </w:pPr>
            <w:r w:rsidRPr="002472CE">
              <w:rPr>
                <w:rFonts w:ascii="Times New Roman" w:hAnsi="Times New Roman"/>
                <w:sz w:val="20"/>
                <w:szCs w:val="20"/>
              </w:rPr>
              <w:t>1341,75</w:t>
            </w:r>
          </w:p>
        </w:tc>
        <w:tc>
          <w:tcPr>
            <w:tcW w:w="1134" w:type="dxa"/>
            <w:tcBorders>
              <w:top w:val="nil"/>
              <w:left w:val="nil"/>
              <w:bottom w:val="nil"/>
              <w:right w:val="nil"/>
            </w:tcBorders>
            <w:noWrap/>
            <w:vAlign w:val="bottom"/>
          </w:tcPr>
          <w:p w:rsidR="00D471FF" w:rsidRPr="002472CE" w:rsidRDefault="00D471FF" w:rsidP="002472CE">
            <w:pPr>
              <w:spacing w:after="0" w:line="360" w:lineRule="auto"/>
              <w:jc w:val="both"/>
              <w:rPr>
                <w:rFonts w:ascii="Times New Roman" w:hAnsi="Times New Roman"/>
                <w:sz w:val="20"/>
                <w:szCs w:val="20"/>
              </w:rPr>
            </w:pPr>
            <w:r w:rsidRPr="002472CE">
              <w:rPr>
                <w:rFonts w:ascii="Times New Roman" w:hAnsi="Times New Roman"/>
                <w:sz w:val="20"/>
                <w:szCs w:val="20"/>
              </w:rPr>
              <w:t>27955307</w:t>
            </w:r>
          </w:p>
        </w:tc>
        <w:tc>
          <w:tcPr>
            <w:tcW w:w="1701" w:type="dxa"/>
            <w:tcBorders>
              <w:top w:val="nil"/>
              <w:left w:val="nil"/>
              <w:bottom w:val="nil"/>
              <w:right w:val="nil"/>
            </w:tcBorders>
            <w:noWrap/>
            <w:vAlign w:val="bottom"/>
          </w:tcPr>
          <w:p w:rsidR="00D471FF" w:rsidRPr="002472CE" w:rsidRDefault="00D471FF" w:rsidP="002472CE">
            <w:pPr>
              <w:spacing w:after="0" w:line="360" w:lineRule="auto"/>
              <w:jc w:val="both"/>
              <w:rPr>
                <w:rFonts w:ascii="Times New Roman" w:hAnsi="Times New Roman"/>
                <w:sz w:val="20"/>
                <w:szCs w:val="20"/>
              </w:rPr>
            </w:pPr>
            <w:r w:rsidRPr="002472CE">
              <w:rPr>
                <w:rFonts w:ascii="Times New Roman" w:hAnsi="Times New Roman"/>
                <w:sz w:val="20"/>
                <w:szCs w:val="20"/>
              </w:rPr>
              <w:t>1,13832E+11</w:t>
            </w:r>
          </w:p>
        </w:tc>
      </w:tr>
      <w:tr w:rsidR="00D471FF" w:rsidRPr="00AB01C9">
        <w:trPr>
          <w:trHeight w:val="255"/>
        </w:trPr>
        <w:tc>
          <w:tcPr>
            <w:tcW w:w="2142" w:type="dxa"/>
            <w:tcBorders>
              <w:top w:val="nil"/>
              <w:left w:val="nil"/>
              <w:bottom w:val="nil"/>
              <w:right w:val="nil"/>
            </w:tcBorders>
            <w:noWrap/>
            <w:vAlign w:val="bottom"/>
          </w:tcPr>
          <w:p w:rsidR="00D471FF" w:rsidRPr="002472CE" w:rsidRDefault="00D471FF" w:rsidP="002472CE">
            <w:pPr>
              <w:spacing w:after="0" w:line="360" w:lineRule="auto"/>
              <w:jc w:val="both"/>
              <w:rPr>
                <w:rFonts w:ascii="Times New Roman" w:hAnsi="Times New Roman"/>
                <w:sz w:val="20"/>
                <w:szCs w:val="20"/>
              </w:rPr>
            </w:pPr>
            <w:r w:rsidRPr="002472CE">
              <w:rPr>
                <w:rFonts w:ascii="Times New Roman" w:hAnsi="Times New Roman"/>
                <w:sz w:val="20"/>
                <w:szCs w:val="20"/>
              </w:rPr>
              <w:t>15.09.2008 18:00</w:t>
            </w:r>
          </w:p>
        </w:tc>
        <w:tc>
          <w:tcPr>
            <w:tcW w:w="939" w:type="dxa"/>
            <w:tcBorders>
              <w:top w:val="nil"/>
              <w:left w:val="nil"/>
              <w:bottom w:val="nil"/>
              <w:right w:val="nil"/>
            </w:tcBorders>
            <w:noWrap/>
            <w:vAlign w:val="bottom"/>
          </w:tcPr>
          <w:p w:rsidR="00D471FF" w:rsidRPr="002472CE" w:rsidRDefault="00D471FF" w:rsidP="002472CE">
            <w:pPr>
              <w:spacing w:after="0" w:line="360" w:lineRule="auto"/>
              <w:jc w:val="both"/>
              <w:rPr>
                <w:rFonts w:ascii="Times New Roman" w:hAnsi="Times New Roman"/>
                <w:sz w:val="20"/>
                <w:szCs w:val="20"/>
              </w:rPr>
            </w:pPr>
            <w:r w:rsidRPr="002472CE">
              <w:rPr>
                <w:rFonts w:ascii="Times New Roman" w:hAnsi="Times New Roman"/>
                <w:sz w:val="20"/>
                <w:szCs w:val="20"/>
              </w:rPr>
              <w:t>1340,23</w:t>
            </w:r>
          </w:p>
        </w:tc>
        <w:tc>
          <w:tcPr>
            <w:tcW w:w="940" w:type="dxa"/>
            <w:tcBorders>
              <w:top w:val="nil"/>
              <w:left w:val="nil"/>
              <w:bottom w:val="nil"/>
              <w:right w:val="nil"/>
            </w:tcBorders>
            <w:noWrap/>
            <w:vAlign w:val="bottom"/>
          </w:tcPr>
          <w:p w:rsidR="00D471FF" w:rsidRPr="002472CE" w:rsidRDefault="00D471FF" w:rsidP="002472CE">
            <w:pPr>
              <w:spacing w:after="0" w:line="360" w:lineRule="auto"/>
              <w:jc w:val="both"/>
              <w:rPr>
                <w:rFonts w:ascii="Times New Roman" w:hAnsi="Times New Roman"/>
                <w:sz w:val="20"/>
                <w:szCs w:val="20"/>
              </w:rPr>
            </w:pPr>
            <w:r w:rsidRPr="002472CE">
              <w:rPr>
                <w:rFonts w:ascii="Times New Roman" w:hAnsi="Times New Roman"/>
                <w:sz w:val="20"/>
                <w:szCs w:val="20"/>
              </w:rPr>
              <w:t>1340,23</w:t>
            </w:r>
          </w:p>
        </w:tc>
        <w:tc>
          <w:tcPr>
            <w:tcW w:w="940" w:type="dxa"/>
            <w:tcBorders>
              <w:top w:val="nil"/>
              <w:left w:val="nil"/>
              <w:bottom w:val="nil"/>
              <w:right w:val="nil"/>
            </w:tcBorders>
            <w:noWrap/>
            <w:vAlign w:val="bottom"/>
          </w:tcPr>
          <w:p w:rsidR="00D471FF" w:rsidRPr="002472CE" w:rsidRDefault="00D471FF" w:rsidP="002472CE">
            <w:pPr>
              <w:spacing w:after="0" w:line="360" w:lineRule="auto"/>
              <w:jc w:val="both"/>
              <w:rPr>
                <w:rFonts w:ascii="Times New Roman" w:hAnsi="Times New Roman"/>
                <w:sz w:val="20"/>
                <w:szCs w:val="20"/>
              </w:rPr>
            </w:pPr>
            <w:r w:rsidRPr="002472CE">
              <w:rPr>
                <w:rFonts w:ascii="Times New Roman" w:hAnsi="Times New Roman"/>
                <w:sz w:val="20"/>
                <w:szCs w:val="20"/>
              </w:rPr>
              <w:t>1245,82</w:t>
            </w:r>
          </w:p>
        </w:tc>
        <w:tc>
          <w:tcPr>
            <w:tcW w:w="1150" w:type="dxa"/>
            <w:tcBorders>
              <w:top w:val="nil"/>
              <w:left w:val="nil"/>
              <w:bottom w:val="nil"/>
              <w:right w:val="nil"/>
            </w:tcBorders>
            <w:noWrap/>
            <w:vAlign w:val="bottom"/>
          </w:tcPr>
          <w:p w:rsidR="00D471FF" w:rsidRPr="002472CE" w:rsidRDefault="00D471FF" w:rsidP="002472CE">
            <w:pPr>
              <w:spacing w:after="0" w:line="360" w:lineRule="auto"/>
              <w:jc w:val="both"/>
              <w:rPr>
                <w:rFonts w:ascii="Times New Roman" w:hAnsi="Times New Roman"/>
                <w:sz w:val="20"/>
                <w:szCs w:val="20"/>
              </w:rPr>
            </w:pPr>
            <w:r w:rsidRPr="002472CE">
              <w:rPr>
                <w:rFonts w:ascii="Times New Roman" w:hAnsi="Times New Roman"/>
                <w:sz w:val="20"/>
                <w:szCs w:val="20"/>
              </w:rPr>
              <w:t>1277,6</w:t>
            </w:r>
          </w:p>
        </w:tc>
        <w:tc>
          <w:tcPr>
            <w:tcW w:w="1134" w:type="dxa"/>
            <w:tcBorders>
              <w:top w:val="nil"/>
              <w:left w:val="nil"/>
              <w:bottom w:val="nil"/>
              <w:right w:val="nil"/>
            </w:tcBorders>
            <w:noWrap/>
            <w:vAlign w:val="bottom"/>
          </w:tcPr>
          <w:p w:rsidR="00D471FF" w:rsidRPr="002472CE" w:rsidRDefault="00D471FF" w:rsidP="002472CE">
            <w:pPr>
              <w:spacing w:after="0" w:line="360" w:lineRule="auto"/>
              <w:jc w:val="both"/>
              <w:rPr>
                <w:rFonts w:ascii="Times New Roman" w:hAnsi="Times New Roman"/>
                <w:sz w:val="20"/>
                <w:szCs w:val="20"/>
              </w:rPr>
            </w:pPr>
            <w:r w:rsidRPr="002472CE">
              <w:rPr>
                <w:rFonts w:ascii="Times New Roman" w:hAnsi="Times New Roman"/>
                <w:sz w:val="20"/>
                <w:szCs w:val="20"/>
              </w:rPr>
              <w:t>25213703</w:t>
            </w:r>
          </w:p>
        </w:tc>
        <w:tc>
          <w:tcPr>
            <w:tcW w:w="1701" w:type="dxa"/>
            <w:tcBorders>
              <w:top w:val="nil"/>
              <w:left w:val="nil"/>
              <w:bottom w:val="nil"/>
              <w:right w:val="nil"/>
            </w:tcBorders>
            <w:noWrap/>
            <w:vAlign w:val="bottom"/>
          </w:tcPr>
          <w:p w:rsidR="00D471FF" w:rsidRPr="002472CE" w:rsidRDefault="00D471FF" w:rsidP="002472CE">
            <w:pPr>
              <w:spacing w:after="0" w:line="360" w:lineRule="auto"/>
              <w:jc w:val="both"/>
              <w:rPr>
                <w:rFonts w:ascii="Times New Roman" w:hAnsi="Times New Roman"/>
                <w:sz w:val="20"/>
                <w:szCs w:val="20"/>
              </w:rPr>
            </w:pPr>
            <w:r w:rsidRPr="002472CE">
              <w:rPr>
                <w:rFonts w:ascii="Times New Roman" w:hAnsi="Times New Roman"/>
                <w:sz w:val="20"/>
                <w:szCs w:val="20"/>
              </w:rPr>
              <w:t>1,15371E+11</w:t>
            </w:r>
          </w:p>
        </w:tc>
      </w:tr>
      <w:tr w:rsidR="00D471FF" w:rsidRPr="00AB01C9">
        <w:trPr>
          <w:trHeight w:val="255"/>
        </w:trPr>
        <w:tc>
          <w:tcPr>
            <w:tcW w:w="2142" w:type="dxa"/>
            <w:tcBorders>
              <w:top w:val="nil"/>
              <w:left w:val="nil"/>
              <w:bottom w:val="nil"/>
              <w:right w:val="nil"/>
            </w:tcBorders>
            <w:noWrap/>
            <w:vAlign w:val="bottom"/>
          </w:tcPr>
          <w:p w:rsidR="00D471FF" w:rsidRPr="002472CE" w:rsidRDefault="00D471FF" w:rsidP="002472CE">
            <w:pPr>
              <w:spacing w:after="0" w:line="360" w:lineRule="auto"/>
              <w:jc w:val="both"/>
              <w:rPr>
                <w:rFonts w:ascii="Times New Roman" w:hAnsi="Times New Roman"/>
                <w:sz w:val="20"/>
                <w:szCs w:val="20"/>
              </w:rPr>
            </w:pPr>
            <w:r w:rsidRPr="002472CE">
              <w:rPr>
                <w:rFonts w:ascii="Times New Roman" w:hAnsi="Times New Roman"/>
                <w:sz w:val="20"/>
                <w:szCs w:val="20"/>
              </w:rPr>
              <w:t>16.09.2008 18:00</w:t>
            </w:r>
          </w:p>
        </w:tc>
        <w:tc>
          <w:tcPr>
            <w:tcW w:w="939" w:type="dxa"/>
            <w:tcBorders>
              <w:top w:val="nil"/>
              <w:left w:val="nil"/>
              <w:bottom w:val="nil"/>
              <w:right w:val="nil"/>
            </w:tcBorders>
            <w:noWrap/>
            <w:vAlign w:val="bottom"/>
          </w:tcPr>
          <w:p w:rsidR="00D471FF" w:rsidRPr="002472CE" w:rsidRDefault="00D471FF" w:rsidP="002472CE">
            <w:pPr>
              <w:spacing w:after="0" w:line="360" w:lineRule="auto"/>
              <w:jc w:val="both"/>
              <w:rPr>
                <w:rFonts w:ascii="Times New Roman" w:hAnsi="Times New Roman"/>
                <w:sz w:val="20"/>
                <w:szCs w:val="20"/>
              </w:rPr>
            </w:pPr>
            <w:r w:rsidRPr="002472CE">
              <w:rPr>
                <w:rFonts w:ascii="Times New Roman" w:hAnsi="Times New Roman"/>
                <w:sz w:val="20"/>
                <w:szCs w:val="20"/>
              </w:rPr>
              <w:t>1274,91</w:t>
            </w:r>
          </w:p>
        </w:tc>
        <w:tc>
          <w:tcPr>
            <w:tcW w:w="940" w:type="dxa"/>
            <w:tcBorders>
              <w:top w:val="nil"/>
              <w:left w:val="nil"/>
              <w:bottom w:val="nil"/>
              <w:right w:val="nil"/>
            </w:tcBorders>
            <w:noWrap/>
            <w:vAlign w:val="bottom"/>
          </w:tcPr>
          <w:p w:rsidR="00D471FF" w:rsidRPr="002472CE" w:rsidRDefault="00D471FF" w:rsidP="002472CE">
            <w:pPr>
              <w:spacing w:after="0" w:line="360" w:lineRule="auto"/>
              <w:jc w:val="both"/>
              <w:rPr>
                <w:rFonts w:ascii="Times New Roman" w:hAnsi="Times New Roman"/>
                <w:sz w:val="20"/>
                <w:szCs w:val="20"/>
              </w:rPr>
            </w:pPr>
            <w:r w:rsidRPr="002472CE">
              <w:rPr>
                <w:rFonts w:ascii="Times New Roman" w:hAnsi="Times New Roman"/>
                <w:sz w:val="20"/>
                <w:szCs w:val="20"/>
              </w:rPr>
              <w:t>1274,91</w:t>
            </w:r>
          </w:p>
        </w:tc>
        <w:tc>
          <w:tcPr>
            <w:tcW w:w="940" w:type="dxa"/>
            <w:tcBorders>
              <w:top w:val="nil"/>
              <w:left w:val="nil"/>
              <w:bottom w:val="nil"/>
              <w:right w:val="nil"/>
            </w:tcBorders>
            <w:noWrap/>
            <w:vAlign w:val="bottom"/>
          </w:tcPr>
          <w:p w:rsidR="00D471FF" w:rsidRPr="002472CE" w:rsidRDefault="00D471FF" w:rsidP="002472CE">
            <w:pPr>
              <w:spacing w:after="0" w:line="360" w:lineRule="auto"/>
              <w:jc w:val="both"/>
              <w:rPr>
                <w:rFonts w:ascii="Times New Roman" w:hAnsi="Times New Roman"/>
                <w:sz w:val="20"/>
                <w:szCs w:val="20"/>
              </w:rPr>
            </w:pPr>
            <w:r w:rsidRPr="002472CE">
              <w:rPr>
                <w:rFonts w:ascii="Times New Roman" w:hAnsi="Times New Roman"/>
                <w:sz w:val="20"/>
                <w:szCs w:val="20"/>
              </w:rPr>
              <w:t>1129,28</w:t>
            </w:r>
          </w:p>
        </w:tc>
        <w:tc>
          <w:tcPr>
            <w:tcW w:w="1150" w:type="dxa"/>
            <w:tcBorders>
              <w:top w:val="nil"/>
              <w:left w:val="nil"/>
              <w:bottom w:val="nil"/>
              <w:right w:val="nil"/>
            </w:tcBorders>
            <w:noWrap/>
            <w:vAlign w:val="bottom"/>
          </w:tcPr>
          <w:p w:rsidR="00D471FF" w:rsidRPr="002472CE" w:rsidRDefault="00D471FF" w:rsidP="002472CE">
            <w:pPr>
              <w:spacing w:after="0" w:line="360" w:lineRule="auto"/>
              <w:jc w:val="both"/>
              <w:rPr>
                <w:rFonts w:ascii="Times New Roman" w:hAnsi="Times New Roman"/>
                <w:sz w:val="20"/>
                <w:szCs w:val="20"/>
              </w:rPr>
            </w:pPr>
            <w:r w:rsidRPr="002472CE">
              <w:rPr>
                <w:rFonts w:ascii="Times New Roman" w:hAnsi="Times New Roman"/>
                <w:sz w:val="20"/>
                <w:szCs w:val="20"/>
              </w:rPr>
              <w:t>1131,12</w:t>
            </w:r>
          </w:p>
        </w:tc>
        <w:tc>
          <w:tcPr>
            <w:tcW w:w="1134" w:type="dxa"/>
            <w:tcBorders>
              <w:top w:val="nil"/>
              <w:left w:val="nil"/>
              <w:bottom w:val="nil"/>
              <w:right w:val="nil"/>
            </w:tcBorders>
            <w:noWrap/>
            <w:vAlign w:val="bottom"/>
          </w:tcPr>
          <w:p w:rsidR="00D471FF" w:rsidRPr="002472CE" w:rsidRDefault="00D471FF" w:rsidP="002472CE">
            <w:pPr>
              <w:spacing w:after="0" w:line="360" w:lineRule="auto"/>
              <w:jc w:val="both"/>
              <w:rPr>
                <w:rFonts w:ascii="Times New Roman" w:hAnsi="Times New Roman"/>
                <w:sz w:val="20"/>
                <w:szCs w:val="20"/>
              </w:rPr>
            </w:pPr>
            <w:r w:rsidRPr="002472CE">
              <w:rPr>
                <w:rFonts w:ascii="Times New Roman" w:hAnsi="Times New Roman"/>
                <w:sz w:val="20"/>
                <w:szCs w:val="20"/>
              </w:rPr>
              <w:t>23633017</w:t>
            </w:r>
          </w:p>
        </w:tc>
        <w:tc>
          <w:tcPr>
            <w:tcW w:w="1701" w:type="dxa"/>
            <w:tcBorders>
              <w:top w:val="nil"/>
              <w:left w:val="nil"/>
              <w:bottom w:val="nil"/>
              <w:right w:val="nil"/>
            </w:tcBorders>
            <w:noWrap/>
            <w:vAlign w:val="bottom"/>
          </w:tcPr>
          <w:p w:rsidR="00D471FF" w:rsidRPr="002472CE" w:rsidRDefault="00D471FF" w:rsidP="002472CE">
            <w:pPr>
              <w:spacing w:after="0" w:line="360" w:lineRule="auto"/>
              <w:jc w:val="both"/>
              <w:rPr>
                <w:rFonts w:ascii="Times New Roman" w:hAnsi="Times New Roman"/>
                <w:sz w:val="20"/>
                <w:szCs w:val="20"/>
              </w:rPr>
            </w:pPr>
            <w:r w:rsidRPr="002472CE">
              <w:rPr>
                <w:rFonts w:ascii="Times New Roman" w:hAnsi="Times New Roman"/>
                <w:sz w:val="20"/>
                <w:szCs w:val="20"/>
              </w:rPr>
              <w:t>1,02143E+11</w:t>
            </w:r>
          </w:p>
        </w:tc>
      </w:tr>
      <w:tr w:rsidR="00D471FF" w:rsidRPr="00AB01C9">
        <w:trPr>
          <w:trHeight w:val="255"/>
        </w:trPr>
        <w:tc>
          <w:tcPr>
            <w:tcW w:w="2142" w:type="dxa"/>
            <w:tcBorders>
              <w:top w:val="nil"/>
              <w:left w:val="nil"/>
              <w:bottom w:val="nil"/>
              <w:right w:val="nil"/>
            </w:tcBorders>
            <w:noWrap/>
            <w:vAlign w:val="bottom"/>
          </w:tcPr>
          <w:p w:rsidR="00D471FF" w:rsidRPr="002472CE" w:rsidRDefault="00D471FF" w:rsidP="002472CE">
            <w:pPr>
              <w:spacing w:after="0" w:line="360" w:lineRule="auto"/>
              <w:jc w:val="both"/>
              <w:rPr>
                <w:rFonts w:ascii="Times New Roman" w:hAnsi="Times New Roman"/>
                <w:sz w:val="20"/>
                <w:szCs w:val="20"/>
              </w:rPr>
            </w:pPr>
            <w:r w:rsidRPr="002472CE">
              <w:rPr>
                <w:rFonts w:ascii="Times New Roman" w:hAnsi="Times New Roman"/>
                <w:sz w:val="20"/>
                <w:szCs w:val="20"/>
              </w:rPr>
              <w:t>17.09.2008 18:00</w:t>
            </w:r>
          </w:p>
        </w:tc>
        <w:tc>
          <w:tcPr>
            <w:tcW w:w="939" w:type="dxa"/>
            <w:tcBorders>
              <w:top w:val="nil"/>
              <w:left w:val="nil"/>
              <w:bottom w:val="nil"/>
              <w:right w:val="nil"/>
            </w:tcBorders>
            <w:noWrap/>
            <w:vAlign w:val="bottom"/>
          </w:tcPr>
          <w:p w:rsidR="00D471FF" w:rsidRPr="002472CE" w:rsidRDefault="00D471FF" w:rsidP="002472CE">
            <w:pPr>
              <w:spacing w:after="0" w:line="360" w:lineRule="auto"/>
              <w:jc w:val="both"/>
              <w:rPr>
                <w:rFonts w:ascii="Times New Roman" w:hAnsi="Times New Roman"/>
                <w:sz w:val="20"/>
                <w:szCs w:val="20"/>
              </w:rPr>
            </w:pPr>
            <w:r w:rsidRPr="002472CE">
              <w:rPr>
                <w:rFonts w:ascii="Times New Roman" w:hAnsi="Times New Roman"/>
                <w:sz w:val="20"/>
                <w:szCs w:val="20"/>
              </w:rPr>
              <w:t>1129,96</w:t>
            </w:r>
          </w:p>
        </w:tc>
        <w:tc>
          <w:tcPr>
            <w:tcW w:w="940" w:type="dxa"/>
            <w:tcBorders>
              <w:top w:val="nil"/>
              <w:left w:val="nil"/>
              <w:bottom w:val="nil"/>
              <w:right w:val="nil"/>
            </w:tcBorders>
            <w:noWrap/>
            <w:vAlign w:val="bottom"/>
          </w:tcPr>
          <w:p w:rsidR="00D471FF" w:rsidRPr="002472CE" w:rsidRDefault="00D471FF" w:rsidP="002472CE">
            <w:pPr>
              <w:spacing w:after="0" w:line="360" w:lineRule="auto"/>
              <w:jc w:val="both"/>
              <w:rPr>
                <w:rFonts w:ascii="Times New Roman" w:hAnsi="Times New Roman"/>
                <w:sz w:val="20"/>
                <w:szCs w:val="20"/>
              </w:rPr>
            </w:pPr>
            <w:r w:rsidRPr="002472CE">
              <w:rPr>
                <w:rFonts w:ascii="Times New Roman" w:hAnsi="Times New Roman"/>
                <w:sz w:val="20"/>
                <w:szCs w:val="20"/>
              </w:rPr>
              <w:t>1145,93</w:t>
            </w:r>
          </w:p>
        </w:tc>
        <w:tc>
          <w:tcPr>
            <w:tcW w:w="940" w:type="dxa"/>
            <w:tcBorders>
              <w:top w:val="nil"/>
              <w:left w:val="nil"/>
              <w:bottom w:val="nil"/>
              <w:right w:val="nil"/>
            </w:tcBorders>
            <w:noWrap/>
            <w:vAlign w:val="bottom"/>
          </w:tcPr>
          <w:p w:rsidR="00D471FF" w:rsidRPr="002472CE" w:rsidRDefault="00D471FF" w:rsidP="002472CE">
            <w:pPr>
              <w:spacing w:after="0" w:line="360" w:lineRule="auto"/>
              <w:jc w:val="both"/>
              <w:rPr>
                <w:rFonts w:ascii="Times New Roman" w:hAnsi="Times New Roman"/>
                <w:sz w:val="20"/>
                <w:szCs w:val="20"/>
              </w:rPr>
            </w:pPr>
            <w:r w:rsidRPr="002472CE">
              <w:rPr>
                <w:rFonts w:ascii="Times New Roman" w:hAnsi="Times New Roman"/>
                <w:sz w:val="20"/>
                <w:szCs w:val="20"/>
              </w:rPr>
              <w:t>1058,84</w:t>
            </w:r>
          </w:p>
        </w:tc>
        <w:tc>
          <w:tcPr>
            <w:tcW w:w="1150" w:type="dxa"/>
            <w:tcBorders>
              <w:top w:val="nil"/>
              <w:left w:val="nil"/>
              <w:bottom w:val="nil"/>
              <w:right w:val="nil"/>
            </w:tcBorders>
            <w:noWrap/>
            <w:vAlign w:val="bottom"/>
          </w:tcPr>
          <w:p w:rsidR="00D471FF" w:rsidRPr="002472CE" w:rsidRDefault="00D471FF" w:rsidP="002472CE">
            <w:pPr>
              <w:spacing w:after="0" w:line="360" w:lineRule="auto"/>
              <w:jc w:val="both"/>
              <w:rPr>
                <w:rFonts w:ascii="Times New Roman" w:hAnsi="Times New Roman"/>
                <w:sz w:val="20"/>
                <w:szCs w:val="20"/>
              </w:rPr>
            </w:pPr>
            <w:r w:rsidRPr="002472CE">
              <w:rPr>
                <w:rFonts w:ascii="Times New Roman" w:hAnsi="Times New Roman"/>
                <w:sz w:val="20"/>
                <w:szCs w:val="20"/>
              </w:rPr>
              <w:t>1058,84</w:t>
            </w:r>
          </w:p>
        </w:tc>
        <w:tc>
          <w:tcPr>
            <w:tcW w:w="1134" w:type="dxa"/>
            <w:tcBorders>
              <w:top w:val="nil"/>
              <w:left w:val="nil"/>
              <w:bottom w:val="nil"/>
              <w:right w:val="nil"/>
            </w:tcBorders>
            <w:noWrap/>
            <w:vAlign w:val="bottom"/>
          </w:tcPr>
          <w:p w:rsidR="00D471FF" w:rsidRPr="002472CE" w:rsidRDefault="00D471FF" w:rsidP="002472CE">
            <w:pPr>
              <w:spacing w:after="0" w:line="360" w:lineRule="auto"/>
              <w:jc w:val="both"/>
              <w:rPr>
                <w:rFonts w:ascii="Times New Roman" w:hAnsi="Times New Roman"/>
                <w:sz w:val="20"/>
                <w:szCs w:val="20"/>
              </w:rPr>
            </w:pPr>
            <w:r w:rsidRPr="002472CE">
              <w:rPr>
                <w:rFonts w:ascii="Times New Roman" w:hAnsi="Times New Roman"/>
                <w:sz w:val="20"/>
                <w:szCs w:val="20"/>
              </w:rPr>
              <w:t>5845908</w:t>
            </w:r>
          </w:p>
        </w:tc>
        <w:tc>
          <w:tcPr>
            <w:tcW w:w="1701" w:type="dxa"/>
            <w:tcBorders>
              <w:top w:val="nil"/>
              <w:left w:val="nil"/>
              <w:bottom w:val="nil"/>
              <w:right w:val="nil"/>
            </w:tcBorders>
            <w:noWrap/>
            <w:vAlign w:val="bottom"/>
          </w:tcPr>
          <w:p w:rsidR="00D471FF" w:rsidRPr="002472CE" w:rsidRDefault="00D471FF" w:rsidP="002472CE">
            <w:pPr>
              <w:spacing w:after="0" w:line="360" w:lineRule="auto"/>
              <w:jc w:val="both"/>
              <w:rPr>
                <w:rFonts w:ascii="Times New Roman" w:hAnsi="Times New Roman"/>
                <w:sz w:val="20"/>
                <w:szCs w:val="20"/>
              </w:rPr>
            </w:pPr>
            <w:r w:rsidRPr="002472CE">
              <w:rPr>
                <w:rFonts w:ascii="Times New Roman" w:hAnsi="Times New Roman"/>
                <w:sz w:val="20"/>
                <w:szCs w:val="20"/>
              </w:rPr>
              <w:t>95616015243</w:t>
            </w:r>
          </w:p>
        </w:tc>
      </w:tr>
      <w:tr w:rsidR="00D471FF" w:rsidRPr="00AB01C9">
        <w:trPr>
          <w:trHeight w:val="255"/>
        </w:trPr>
        <w:tc>
          <w:tcPr>
            <w:tcW w:w="2142" w:type="dxa"/>
            <w:tcBorders>
              <w:top w:val="nil"/>
              <w:left w:val="nil"/>
              <w:bottom w:val="nil"/>
              <w:right w:val="nil"/>
            </w:tcBorders>
            <w:noWrap/>
            <w:vAlign w:val="bottom"/>
          </w:tcPr>
          <w:p w:rsidR="00D471FF" w:rsidRPr="002472CE" w:rsidRDefault="00D471FF" w:rsidP="002472CE">
            <w:pPr>
              <w:spacing w:after="0" w:line="360" w:lineRule="auto"/>
              <w:jc w:val="both"/>
              <w:rPr>
                <w:rFonts w:ascii="Times New Roman" w:hAnsi="Times New Roman"/>
                <w:sz w:val="20"/>
                <w:szCs w:val="20"/>
              </w:rPr>
            </w:pPr>
            <w:r w:rsidRPr="002472CE">
              <w:rPr>
                <w:rFonts w:ascii="Times New Roman" w:hAnsi="Times New Roman"/>
                <w:sz w:val="20"/>
                <w:szCs w:val="20"/>
              </w:rPr>
              <w:t>18.09.2008 18:00</w:t>
            </w:r>
          </w:p>
        </w:tc>
        <w:tc>
          <w:tcPr>
            <w:tcW w:w="939" w:type="dxa"/>
            <w:tcBorders>
              <w:top w:val="nil"/>
              <w:left w:val="nil"/>
              <w:bottom w:val="nil"/>
              <w:right w:val="nil"/>
            </w:tcBorders>
            <w:noWrap/>
            <w:vAlign w:val="bottom"/>
          </w:tcPr>
          <w:p w:rsidR="00D471FF" w:rsidRPr="002472CE" w:rsidRDefault="00D471FF" w:rsidP="002472CE">
            <w:pPr>
              <w:spacing w:after="0" w:line="360" w:lineRule="auto"/>
              <w:jc w:val="both"/>
              <w:rPr>
                <w:rFonts w:ascii="Times New Roman" w:hAnsi="Times New Roman"/>
                <w:sz w:val="20"/>
                <w:szCs w:val="20"/>
              </w:rPr>
            </w:pPr>
            <w:r w:rsidRPr="002472CE">
              <w:rPr>
                <w:rFonts w:ascii="Times New Roman" w:hAnsi="Times New Roman"/>
                <w:sz w:val="20"/>
                <w:szCs w:val="20"/>
              </w:rPr>
              <w:t>1058,84</w:t>
            </w:r>
          </w:p>
        </w:tc>
        <w:tc>
          <w:tcPr>
            <w:tcW w:w="940" w:type="dxa"/>
            <w:tcBorders>
              <w:top w:val="nil"/>
              <w:left w:val="nil"/>
              <w:bottom w:val="nil"/>
              <w:right w:val="nil"/>
            </w:tcBorders>
            <w:noWrap/>
            <w:vAlign w:val="bottom"/>
          </w:tcPr>
          <w:p w:rsidR="00D471FF" w:rsidRPr="002472CE" w:rsidRDefault="00D471FF" w:rsidP="002472CE">
            <w:pPr>
              <w:spacing w:after="0" w:line="360" w:lineRule="auto"/>
              <w:jc w:val="both"/>
              <w:rPr>
                <w:rFonts w:ascii="Times New Roman" w:hAnsi="Times New Roman"/>
                <w:sz w:val="20"/>
                <w:szCs w:val="20"/>
              </w:rPr>
            </w:pPr>
            <w:r w:rsidRPr="002472CE">
              <w:rPr>
                <w:rFonts w:ascii="Times New Roman" w:hAnsi="Times New Roman"/>
                <w:sz w:val="20"/>
                <w:szCs w:val="20"/>
              </w:rPr>
              <w:t>1058,84</w:t>
            </w:r>
          </w:p>
        </w:tc>
        <w:tc>
          <w:tcPr>
            <w:tcW w:w="940" w:type="dxa"/>
            <w:tcBorders>
              <w:top w:val="nil"/>
              <w:left w:val="nil"/>
              <w:bottom w:val="nil"/>
              <w:right w:val="nil"/>
            </w:tcBorders>
            <w:noWrap/>
            <w:vAlign w:val="bottom"/>
          </w:tcPr>
          <w:p w:rsidR="00D471FF" w:rsidRPr="002472CE" w:rsidRDefault="00D471FF" w:rsidP="002472CE">
            <w:pPr>
              <w:spacing w:after="0" w:line="360" w:lineRule="auto"/>
              <w:jc w:val="both"/>
              <w:rPr>
                <w:rFonts w:ascii="Times New Roman" w:hAnsi="Times New Roman"/>
                <w:sz w:val="20"/>
                <w:szCs w:val="20"/>
              </w:rPr>
            </w:pPr>
            <w:r w:rsidRPr="002472CE">
              <w:rPr>
                <w:rFonts w:ascii="Times New Roman" w:hAnsi="Times New Roman"/>
                <w:sz w:val="20"/>
                <w:szCs w:val="20"/>
              </w:rPr>
              <w:t>1058,84</w:t>
            </w:r>
          </w:p>
        </w:tc>
        <w:tc>
          <w:tcPr>
            <w:tcW w:w="1150" w:type="dxa"/>
            <w:tcBorders>
              <w:top w:val="nil"/>
              <w:left w:val="nil"/>
              <w:bottom w:val="nil"/>
              <w:right w:val="nil"/>
            </w:tcBorders>
            <w:noWrap/>
            <w:vAlign w:val="bottom"/>
          </w:tcPr>
          <w:p w:rsidR="00D471FF" w:rsidRPr="002472CE" w:rsidRDefault="00D471FF" w:rsidP="002472CE">
            <w:pPr>
              <w:spacing w:after="0" w:line="360" w:lineRule="auto"/>
              <w:jc w:val="both"/>
              <w:rPr>
                <w:rFonts w:ascii="Times New Roman" w:hAnsi="Times New Roman"/>
                <w:sz w:val="20"/>
                <w:szCs w:val="20"/>
              </w:rPr>
            </w:pPr>
            <w:r w:rsidRPr="002472CE">
              <w:rPr>
                <w:rFonts w:ascii="Times New Roman" w:hAnsi="Times New Roman"/>
                <w:sz w:val="20"/>
                <w:szCs w:val="20"/>
              </w:rPr>
              <w:t>1058,84</w:t>
            </w:r>
          </w:p>
        </w:tc>
        <w:tc>
          <w:tcPr>
            <w:tcW w:w="1134" w:type="dxa"/>
            <w:tcBorders>
              <w:top w:val="nil"/>
              <w:left w:val="nil"/>
              <w:bottom w:val="nil"/>
              <w:right w:val="nil"/>
            </w:tcBorders>
            <w:noWrap/>
            <w:vAlign w:val="bottom"/>
          </w:tcPr>
          <w:p w:rsidR="00D471FF" w:rsidRPr="002472CE" w:rsidRDefault="00D471FF" w:rsidP="002472CE">
            <w:pPr>
              <w:spacing w:after="0" w:line="360" w:lineRule="auto"/>
              <w:jc w:val="both"/>
              <w:rPr>
                <w:rFonts w:ascii="Times New Roman" w:hAnsi="Times New Roman"/>
                <w:sz w:val="20"/>
                <w:szCs w:val="20"/>
              </w:rPr>
            </w:pPr>
            <w:r w:rsidRPr="002472CE">
              <w:rPr>
                <w:rFonts w:ascii="Times New Roman" w:hAnsi="Times New Roman"/>
                <w:sz w:val="20"/>
                <w:szCs w:val="20"/>
              </w:rPr>
              <w:t>0</w:t>
            </w:r>
          </w:p>
        </w:tc>
        <w:tc>
          <w:tcPr>
            <w:tcW w:w="1701" w:type="dxa"/>
            <w:tcBorders>
              <w:top w:val="nil"/>
              <w:left w:val="nil"/>
              <w:bottom w:val="nil"/>
              <w:right w:val="nil"/>
            </w:tcBorders>
            <w:noWrap/>
            <w:vAlign w:val="bottom"/>
          </w:tcPr>
          <w:p w:rsidR="00D471FF" w:rsidRPr="002472CE" w:rsidRDefault="00D471FF" w:rsidP="002472CE">
            <w:pPr>
              <w:spacing w:after="0" w:line="360" w:lineRule="auto"/>
              <w:jc w:val="both"/>
              <w:rPr>
                <w:rFonts w:ascii="Times New Roman" w:hAnsi="Times New Roman"/>
                <w:sz w:val="20"/>
                <w:szCs w:val="20"/>
              </w:rPr>
            </w:pPr>
            <w:r w:rsidRPr="002472CE">
              <w:rPr>
                <w:rFonts w:ascii="Times New Roman" w:hAnsi="Times New Roman"/>
                <w:sz w:val="20"/>
                <w:szCs w:val="20"/>
              </w:rPr>
              <w:t>95616015243</w:t>
            </w:r>
          </w:p>
        </w:tc>
      </w:tr>
      <w:tr w:rsidR="00D471FF" w:rsidRPr="00AB01C9">
        <w:trPr>
          <w:trHeight w:val="255"/>
        </w:trPr>
        <w:tc>
          <w:tcPr>
            <w:tcW w:w="2142" w:type="dxa"/>
            <w:tcBorders>
              <w:top w:val="nil"/>
              <w:left w:val="nil"/>
              <w:bottom w:val="nil"/>
              <w:right w:val="nil"/>
            </w:tcBorders>
            <w:noWrap/>
            <w:vAlign w:val="bottom"/>
          </w:tcPr>
          <w:p w:rsidR="00D471FF" w:rsidRPr="002472CE" w:rsidRDefault="00D471FF" w:rsidP="002472CE">
            <w:pPr>
              <w:spacing w:after="0" w:line="360" w:lineRule="auto"/>
              <w:jc w:val="both"/>
              <w:rPr>
                <w:rFonts w:ascii="Times New Roman" w:hAnsi="Times New Roman"/>
                <w:sz w:val="20"/>
                <w:szCs w:val="20"/>
              </w:rPr>
            </w:pPr>
            <w:r w:rsidRPr="002472CE">
              <w:rPr>
                <w:rFonts w:ascii="Times New Roman" w:hAnsi="Times New Roman"/>
                <w:sz w:val="20"/>
                <w:szCs w:val="20"/>
              </w:rPr>
              <w:t>19.09.2008 18:00</w:t>
            </w:r>
          </w:p>
        </w:tc>
        <w:tc>
          <w:tcPr>
            <w:tcW w:w="939" w:type="dxa"/>
            <w:tcBorders>
              <w:top w:val="nil"/>
              <w:left w:val="nil"/>
              <w:bottom w:val="nil"/>
              <w:right w:val="nil"/>
            </w:tcBorders>
            <w:noWrap/>
            <w:vAlign w:val="bottom"/>
          </w:tcPr>
          <w:p w:rsidR="00D471FF" w:rsidRPr="002472CE" w:rsidRDefault="00D471FF" w:rsidP="002472CE">
            <w:pPr>
              <w:spacing w:after="0" w:line="360" w:lineRule="auto"/>
              <w:jc w:val="both"/>
              <w:rPr>
                <w:rFonts w:ascii="Times New Roman" w:hAnsi="Times New Roman"/>
                <w:sz w:val="20"/>
                <w:szCs w:val="20"/>
              </w:rPr>
            </w:pPr>
            <w:r w:rsidRPr="002472CE">
              <w:rPr>
                <w:rFonts w:ascii="Times New Roman" w:hAnsi="Times New Roman"/>
                <w:sz w:val="20"/>
                <w:szCs w:val="20"/>
              </w:rPr>
              <w:t>1064,02</w:t>
            </w:r>
          </w:p>
        </w:tc>
        <w:tc>
          <w:tcPr>
            <w:tcW w:w="940" w:type="dxa"/>
            <w:tcBorders>
              <w:top w:val="nil"/>
              <w:left w:val="nil"/>
              <w:bottom w:val="nil"/>
              <w:right w:val="nil"/>
            </w:tcBorders>
            <w:noWrap/>
            <w:vAlign w:val="bottom"/>
          </w:tcPr>
          <w:p w:rsidR="00D471FF" w:rsidRPr="002472CE" w:rsidRDefault="00D471FF" w:rsidP="002472CE">
            <w:pPr>
              <w:spacing w:after="0" w:line="360" w:lineRule="auto"/>
              <w:jc w:val="both"/>
              <w:rPr>
                <w:rFonts w:ascii="Times New Roman" w:hAnsi="Times New Roman"/>
                <w:sz w:val="20"/>
                <w:szCs w:val="20"/>
              </w:rPr>
            </w:pPr>
            <w:r w:rsidRPr="002472CE">
              <w:rPr>
                <w:rFonts w:ascii="Times New Roman" w:hAnsi="Times New Roman"/>
                <w:sz w:val="20"/>
                <w:szCs w:val="20"/>
              </w:rPr>
              <w:t>1299,55</w:t>
            </w:r>
          </w:p>
        </w:tc>
        <w:tc>
          <w:tcPr>
            <w:tcW w:w="940" w:type="dxa"/>
            <w:tcBorders>
              <w:top w:val="nil"/>
              <w:left w:val="nil"/>
              <w:bottom w:val="nil"/>
              <w:right w:val="nil"/>
            </w:tcBorders>
            <w:noWrap/>
            <w:vAlign w:val="bottom"/>
          </w:tcPr>
          <w:p w:rsidR="00D471FF" w:rsidRPr="002472CE" w:rsidRDefault="00D471FF" w:rsidP="002472CE">
            <w:pPr>
              <w:spacing w:after="0" w:line="360" w:lineRule="auto"/>
              <w:jc w:val="both"/>
              <w:rPr>
                <w:rFonts w:ascii="Times New Roman" w:hAnsi="Times New Roman"/>
                <w:sz w:val="20"/>
                <w:szCs w:val="20"/>
              </w:rPr>
            </w:pPr>
            <w:r w:rsidRPr="002472CE">
              <w:rPr>
                <w:rFonts w:ascii="Times New Roman" w:hAnsi="Times New Roman"/>
                <w:sz w:val="20"/>
                <w:szCs w:val="20"/>
              </w:rPr>
              <w:t>1064,02</w:t>
            </w:r>
          </w:p>
        </w:tc>
        <w:tc>
          <w:tcPr>
            <w:tcW w:w="1150" w:type="dxa"/>
            <w:tcBorders>
              <w:top w:val="nil"/>
              <w:left w:val="nil"/>
              <w:bottom w:val="nil"/>
              <w:right w:val="nil"/>
            </w:tcBorders>
            <w:noWrap/>
            <w:vAlign w:val="bottom"/>
          </w:tcPr>
          <w:p w:rsidR="00D471FF" w:rsidRPr="002472CE" w:rsidRDefault="00D471FF" w:rsidP="002472CE">
            <w:pPr>
              <w:spacing w:after="0" w:line="360" w:lineRule="auto"/>
              <w:jc w:val="both"/>
              <w:rPr>
                <w:rFonts w:ascii="Times New Roman" w:hAnsi="Times New Roman"/>
                <w:sz w:val="20"/>
                <w:szCs w:val="20"/>
              </w:rPr>
            </w:pPr>
            <w:r w:rsidRPr="002472CE">
              <w:rPr>
                <w:rFonts w:ascii="Times New Roman" w:hAnsi="Times New Roman"/>
                <w:sz w:val="20"/>
                <w:szCs w:val="20"/>
              </w:rPr>
              <w:t>1295,91</w:t>
            </w:r>
          </w:p>
        </w:tc>
        <w:tc>
          <w:tcPr>
            <w:tcW w:w="1134" w:type="dxa"/>
            <w:tcBorders>
              <w:top w:val="nil"/>
              <w:left w:val="nil"/>
              <w:bottom w:val="nil"/>
              <w:right w:val="nil"/>
            </w:tcBorders>
            <w:noWrap/>
            <w:vAlign w:val="bottom"/>
          </w:tcPr>
          <w:p w:rsidR="00D471FF" w:rsidRPr="002472CE" w:rsidRDefault="00D471FF" w:rsidP="002472CE">
            <w:pPr>
              <w:spacing w:after="0" w:line="360" w:lineRule="auto"/>
              <w:jc w:val="both"/>
              <w:rPr>
                <w:rFonts w:ascii="Times New Roman" w:hAnsi="Times New Roman"/>
                <w:sz w:val="20"/>
                <w:szCs w:val="20"/>
              </w:rPr>
            </w:pPr>
            <w:r w:rsidRPr="002472CE">
              <w:rPr>
                <w:rFonts w:ascii="Times New Roman" w:hAnsi="Times New Roman"/>
                <w:sz w:val="20"/>
                <w:szCs w:val="20"/>
              </w:rPr>
              <w:t>13354575</w:t>
            </w:r>
          </w:p>
        </w:tc>
        <w:tc>
          <w:tcPr>
            <w:tcW w:w="1701" w:type="dxa"/>
            <w:tcBorders>
              <w:top w:val="nil"/>
              <w:left w:val="nil"/>
              <w:bottom w:val="nil"/>
              <w:right w:val="nil"/>
            </w:tcBorders>
            <w:noWrap/>
            <w:vAlign w:val="bottom"/>
          </w:tcPr>
          <w:p w:rsidR="00D471FF" w:rsidRPr="002472CE" w:rsidRDefault="00D471FF" w:rsidP="002472CE">
            <w:pPr>
              <w:spacing w:after="0" w:line="360" w:lineRule="auto"/>
              <w:jc w:val="both"/>
              <w:rPr>
                <w:rFonts w:ascii="Times New Roman" w:hAnsi="Times New Roman"/>
                <w:sz w:val="20"/>
                <w:szCs w:val="20"/>
              </w:rPr>
            </w:pPr>
            <w:r w:rsidRPr="002472CE">
              <w:rPr>
                <w:rFonts w:ascii="Times New Roman" w:hAnsi="Times New Roman"/>
                <w:sz w:val="20"/>
                <w:szCs w:val="20"/>
              </w:rPr>
              <w:t>1,17024E+11</w:t>
            </w:r>
          </w:p>
        </w:tc>
      </w:tr>
      <w:tr w:rsidR="00D471FF" w:rsidRPr="00AB01C9">
        <w:trPr>
          <w:trHeight w:val="255"/>
        </w:trPr>
        <w:tc>
          <w:tcPr>
            <w:tcW w:w="2142" w:type="dxa"/>
            <w:tcBorders>
              <w:top w:val="nil"/>
              <w:left w:val="nil"/>
              <w:bottom w:val="nil"/>
              <w:right w:val="nil"/>
            </w:tcBorders>
            <w:noWrap/>
            <w:vAlign w:val="bottom"/>
          </w:tcPr>
          <w:p w:rsidR="00D471FF" w:rsidRPr="002472CE" w:rsidRDefault="00D471FF" w:rsidP="002472CE">
            <w:pPr>
              <w:spacing w:after="0" w:line="360" w:lineRule="auto"/>
              <w:jc w:val="both"/>
              <w:rPr>
                <w:rFonts w:ascii="Times New Roman" w:hAnsi="Times New Roman"/>
                <w:sz w:val="20"/>
                <w:szCs w:val="20"/>
              </w:rPr>
            </w:pPr>
            <w:r w:rsidRPr="002472CE">
              <w:rPr>
                <w:rFonts w:ascii="Times New Roman" w:hAnsi="Times New Roman"/>
                <w:sz w:val="20"/>
                <w:szCs w:val="20"/>
              </w:rPr>
              <w:t>22.09.2008 18:00</w:t>
            </w:r>
          </w:p>
        </w:tc>
        <w:tc>
          <w:tcPr>
            <w:tcW w:w="939" w:type="dxa"/>
            <w:tcBorders>
              <w:top w:val="nil"/>
              <w:left w:val="nil"/>
              <w:bottom w:val="nil"/>
              <w:right w:val="nil"/>
            </w:tcBorders>
            <w:noWrap/>
            <w:vAlign w:val="bottom"/>
          </w:tcPr>
          <w:p w:rsidR="00D471FF" w:rsidRPr="002472CE" w:rsidRDefault="00D471FF" w:rsidP="002472CE">
            <w:pPr>
              <w:spacing w:after="0" w:line="360" w:lineRule="auto"/>
              <w:jc w:val="both"/>
              <w:rPr>
                <w:rFonts w:ascii="Times New Roman" w:hAnsi="Times New Roman"/>
                <w:sz w:val="20"/>
                <w:szCs w:val="20"/>
              </w:rPr>
            </w:pPr>
            <w:r w:rsidRPr="002472CE">
              <w:rPr>
                <w:rFonts w:ascii="Times New Roman" w:hAnsi="Times New Roman"/>
                <w:sz w:val="20"/>
                <w:szCs w:val="20"/>
              </w:rPr>
              <w:t>1295,83</w:t>
            </w:r>
          </w:p>
        </w:tc>
        <w:tc>
          <w:tcPr>
            <w:tcW w:w="940" w:type="dxa"/>
            <w:tcBorders>
              <w:top w:val="nil"/>
              <w:left w:val="nil"/>
              <w:bottom w:val="nil"/>
              <w:right w:val="nil"/>
            </w:tcBorders>
            <w:noWrap/>
            <w:vAlign w:val="bottom"/>
          </w:tcPr>
          <w:p w:rsidR="00D471FF" w:rsidRPr="002472CE" w:rsidRDefault="00D471FF" w:rsidP="002472CE">
            <w:pPr>
              <w:spacing w:after="0" w:line="360" w:lineRule="auto"/>
              <w:jc w:val="both"/>
              <w:rPr>
                <w:rFonts w:ascii="Times New Roman" w:hAnsi="Times New Roman"/>
                <w:sz w:val="20"/>
                <w:szCs w:val="20"/>
              </w:rPr>
            </w:pPr>
            <w:r w:rsidRPr="002472CE">
              <w:rPr>
                <w:rFonts w:ascii="Times New Roman" w:hAnsi="Times New Roman"/>
                <w:sz w:val="20"/>
                <w:szCs w:val="20"/>
              </w:rPr>
              <w:t>1327,39</w:t>
            </w:r>
          </w:p>
        </w:tc>
        <w:tc>
          <w:tcPr>
            <w:tcW w:w="940" w:type="dxa"/>
            <w:tcBorders>
              <w:top w:val="nil"/>
              <w:left w:val="nil"/>
              <w:bottom w:val="nil"/>
              <w:right w:val="nil"/>
            </w:tcBorders>
            <w:noWrap/>
            <w:vAlign w:val="bottom"/>
          </w:tcPr>
          <w:p w:rsidR="00D471FF" w:rsidRPr="002472CE" w:rsidRDefault="00D471FF" w:rsidP="002472CE">
            <w:pPr>
              <w:spacing w:after="0" w:line="360" w:lineRule="auto"/>
              <w:jc w:val="both"/>
              <w:rPr>
                <w:rFonts w:ascii="Times New Roman" w:hAnsi="Times New Roman"/>
                <w:sz w:val="20"/>
                <w:szCs w:val="20"/>
              </w:rPr>
            </w:pPr>
            <w:r w:rsidRPr="002472CE">
              <w:rPr>
                <w:rFonts w:ascii="Times New Roman" w:hAnsi="Times New Roman"/>
                <w:sz w:val="20"/>
                <w:szCs w:val="20"/>
              </w:rPr>
              <w:t>1295,83</w:t>
            </w:r>
          </w:p>
        </w:tc>
        <w:tc>
          <w:tcPr>
            <w:tcW w:w="1150" w:type="dxa"/>
            <w:tcBorders>
              <w:top w:val="nil"/>
              <w:left w:val="nil"/>
              <w:bottom w:val="nil"/>
              <w:right w:val="nil"/>
            </w:tcBorders>
            <w:noWrap/>
            <w:vAlign w:val="bottom"/>
          </w:tcPr>
          <w:p w:rsidR="00D471FF" w:rsidRPr="002472CE" w:rsidRDefault="00D471FF" w:rsidP="002472CE">
            <w:pPr>
              <w:spacing w:after="0" w:line="360" w:lineRule="auto"/>
              <w:jc w:val="both"/>
              <w:rPr>
                <w:rFonts w:ascii="Times New Roman" w:hAnsi="Times New Roman"/>
                <w:sz w:val="20"/>
                <w:szCs w:val="20"/>
              </w:rPr>
            </w:pPr>
            <w:r w:rsidRPr="002472CE">
              <w:rPr>
                <w:rFonts w:ascii="Times New Roman" w:hAnsi="Times New Roman"/>
                <w:sz w:val="20"/>
                <w:szCs w:val="20"/>
              </w:rPr>
              <w:t>1309,5</w:t>
            </w:r>
          </w:p>
        </w:tc>
        <w:tc>
          <w:tcPr>
            <w:tcW w:w="1134" w:type="dxa"/>
            <w:tcBorders>
              <w:top w:val="nil"/>
              <w:left w:val="nil"/>
              <w:bottom w:val="nil"/>
              <w:right w:val="nil"/>
            </w:tcBorders>
            <w:noWrap/>
            <w:vAlign w:val="bottom"/>
          </w:tcPr>
          <w:p w:rsidR="00D471FF" w:rsidRPr="002472CE" w:rsidRDefault="00D471FF" w:rsidP="002472CE">
            <w:pPr>
              <w:spacing w:after="0" w:line="360" w:lineRule="auto"/>
              <w:jc w:val="both"/>
              <w:rPr>
                <w:rFonts w:ascii="Times New Roman" w:hAnsi="Times New Roman"/>
                <w:sz w:val="20"/>
                <w:szCs w:val="20"/>
              </w:rPr>
            </w:pPr>
            <w:r w:rsidRPr="002472CE">
              <w:rPr>
                <w:rFonts w:ascii="Times New Roman" w:hAnsi="Times New Roman"/>
                <w:sz w:val="20"/>
                <w:szCs w:val="20"/>
              </w:rPr>
              <w:t>22350597</w:t>
            </w:r>
          </w:p>
        </w:tc>
        <w:tc>
          <w:tcPr>
            <w:tcW w:w="1701" w:type="dxa"/>
            <w:tcBorders>
              <w:top w:val="nil"/>
              <w:left w:val="nil"/>
              <w:bottom w:val="nil"/>
              <w:right w:val="nil"/>
            </w:tcBorders>
            <w:noWrap/>
            <w:vAlign w:val="bottom"/>
          </w:tcPr>
          <w:p w:rsidR="00D471FF" w:rsidRPr="002472CE" w:rsidRDefault="00D471FF" w:rsidP="002472CE">
            <w:pPr>
              <w:spacing w:after="0" w:line="360" w:lineRule="auto"/>
              <w:jc w:val="both"/>
              <w:rPr>
                <w:rFonts w:ascii="Times New Roman" w:hAnsi="Times New Roman"/>
                <w:sz w:val="20"/>
                <w:szCs w:val="20"/>
              </w:rPr>
            </w:pPr>
            <w:r w:rsidRPr="002472CE">
              <w:rPr>
                <w:rFonts w:ascii="Times New Roman" w:hAnsi="Times New Roman"/>
                <w:sz w:val="20"/>
                <w:szCs w:val="20"/>
              </w:rPr>
              <w:t>1,18251E+11</w:t>
            </w:r>
          </w:p>
        </w:tc>
      </w:tr>
      <w:tr w:rsidR="00D471FF" w:rsidRPr="00AB01C9">
        <w:trPr>
          <w:trHeight w:val="255"/>
        </w:trPr>
        <w:tc>
          <w:tcPr>
            <w:tcW w:w="2142" w:type="dxa"/>
            <w:tcBorders>
              <w:top w:val="nil"/>
              <w:left w:val="nil"/>
              <w:bottom w:val="nil"/>
              <w:right w:val="nil"/>
            </w:tcBorders>
            <w:noWrap/>
            <w:vAlign w:val="bottom"/>
          </w:tcPr>
          <w:p w:rsidR="00D471FF" w:rsidRPr="002472CE" w:rsidRDefault="00D471FF" w:rsidP="002472CE">
            <w:pPr>
              <w:spacing w:after="0" w:line="360" w:lineRule="auto"/>
              <w:jc w:val="both"/>
              <w:rPr>
                <w:rFonts w:ascii="Times New Roman" w:hAnsi="Times New Roman"/>
                <w:sz w:val="20"/>
                <w:szCs w:val="20"/>
              </w:rPr>
            </w:pPr>
            <w:r w:rsidRPr="002472CE">
              <w:rPr>
                <w:rFonts w:ascii="Times New Roman" w:hAnsi="Times New Roman"/>
                <w:sz w:val="20"/>
                <w:szCs w:val="20"/>
              </w:rPr>
              <w:t>23.09.2008 18:00</w:t>
            </w:r>
          </w:p>
        </w:tc>
        <w:tc>
          <w:tcPr>
            <w:tcW w:w="939" w:type="dxa"/>
            <w:tcBorders>
              <w:top w:val="nil"/>
              <w:left w:val="nil"/>
              <w:bottom w:val="nil"/>
              <w:right w:val="nil"/>
            </w:tcBorders>
            <w:noWrap/>
            <w:vAlign w:val="bottom"/>
          </w:tcPr>
          <w:p w:rsidR="00D471FF" w:rsidRPr="002472CE" w:rsidRDefault="00D471FF" w:rsidP="002472CE">
            <w:pPr>
              <w:spacing w:after="0" w:line="360" w:lineRule="auto"/>
              <w:jc w:val="both"/>
              <w:rPr>
                <w:rFonts w:ascii="Times New Roman" w:hAnsi="Times New Roman"/>
                <w:sz w:val="20"/>
                <w:szCs w:val="20"/>
              </w:rPr>
            </w:pPr>
            <w:r w:rsidRPr="002472CE">
              <w:rPr>
                <w:rFonts w:ascii="Times New Roman" w:hAnsi="Times New Roman"/>
                <w:sz w:val="20"/>
                <w:szCs w:val="20"/>
              </w:rPr>
              <w:t>1309,5</w:t>
            </w:r>
          </w:p>
        </w:tc>
        <w:tc>
          <w:tcPr>
            <w:tcW w:w="940" w:type="dxa"/>
            <w:tcBorders>
              <w:top w:val="nil"/>
              <w:left w:val="nil"/>
              <w:bottom w:val="nil"/>
              <w:right w:val="nil"/>
            </w:tcBorders>
            <w:noWrap/>
            <w:vAlign w:val="bottom"/>
          </w:tcPr>
          <w:p w:rsidR="00D471FF" w:rsidRPr="002472CE" w:rsidRDefault="00D471FF" w:rsidP="002472CE">
            <w:pPr>
              <w:spacing w:after="0" w:line="360" w:lineRule="auto"/>
              <w:jc w:val="both"/>
              <w:rPr>
                <w:rFonts w:ascii="Times New Roman" w:hAnsi="Times New Roman"/>
                <w:sz w:val="20"/>
                <w:szCs w:val="20"/>
              </w:rPr>
            </w:pPr>
            <w:r w:rsidRPr="002472CE">
              <w:rPr>
                <w:rFonts w:ascii="Times New Roman" w:hAnsi="Times New Roman"/>
                <w:sz w:val="20"/>
                <w:szCs w:val="20"/>
              </w:rPr>
              <w:t>1309,5</w:t>
            </w:r>
          </w:p>
        </w:tc>
        <w:tc>
          <w:tcPr>
            <w:tcW w:w="940" w:type="dxa"/>
            <w:tcBorders>
              <w:top w:val="nil"/>
              <w:left w:val="nil"/>
              <w:bottom w:val="nil"/>
              <w:right w:val="nil"/>
            </w:tcBorders>
            <w:noWrap/>
            <w:vAlign w:val="bottom"/>
          </w:tcPr>
          <w:p w:rsidR="00D471FF" w:rsidRPr="002472CE" w:rsidRDefault="00D471FF" w:rsidP="002472CE">
            <w:pPr>
              <w:spacing w:after="0" w:line="360" w:lineRule="auto"/>
              <w:jc w:val="both"/>
              <w:rPr>
                <w:rFonts w:ascii="Times New Roman" w:hAnsi="Times New Roman"/>
                <w:sz w:val="20"/>
                <w:szCs w:val="20"/>
              </w:rPr>
            </w:pPr>
            <w:r w:rsidRPr="002472CE">
              <w:rPr>
                <w:rFonts w:ascii="Times New Roman" w:hAnsi="Times New Roman"/>
                <w:sz w:val="20"/>
                <w:szCs w:val="20"/>
              </w:rPr>
              <w:t>1263,6</w:t>
            </w:r>
          </w:p>
        </w:tc>
        <w:tc>
          <w:tcPr>
            <w:tcW w:w="1150" w:type="dxa"/>
            <w:tcBorders>
              <w:top w:val="nil"/>
              <w:left w:val="nil"/>
              <w:bottom w:val="nil"/>
              <w:right w:val="nil"/>
            </w:tcBorders>
            <w:noWrap/>
            <w:vAlign w:val="bottom"/>
          </w:tcPr>
          <w:p w:rsidR="00D471FF" w:rsidRPr="002472CE" w:rsidRDefault="00D471FF" w:rsidP="002472CE">
            <w:pPr>
              <w:spacing w:after="0" w:line="360" w:lineRule="auto"/>
              <w:jc w:val="both"/>
              <w:rPr>
                <w:rFonts w:ascii="Times New Roman" w:hAnsi="Times New Roman"/>
                <w:sz w:val="20"/>
                <w:szCs w:val="20"/>
              </w:rPr>
            </w:pPr>
            <w:r w:rsidRPr="002472CE">
              <w:rPr>
                <w:rFonts w:ascii="Times New Roman" w:hAnsi="Times New Roman"/>
                <w:sz w:val="20"/>
                <w:szCs w:val="20"/>
              </w:rPr>
              <w:t>1272,13</w:t>
            </w:r>
          </w:p>
        </w:tc>
        <w:tc>
          <w:tcPr>
            <w:tcW w:w="1134" w:type="dxa"/>
            <w:tcBorders>
              <w:top w:val="nil"/>
              <w:left w:val="nil"/>
              <w:bottom w:val="nil"/>
              <w:right w:val="nil"/>
            </w:tcBorders>
            <w:noWrap/>
            <w:vAlign w:val="bottom"/>
          </w:tcPr>
          <w:p w:rsidR="00D471FF" w:rsidRPr="002472CE" w:rsidRDefault="00D471FF" w:rsidP="002472CE">
            <w:pPr>
              <w:spacing w:after="0" w:line="360" w:lineRule="auto"/>
              <w:jc w:val="both"/>
              <w:rPr>
                <w:rFonts w:ascii="Times New Roman" w:hAnsi="Times New Roman"/>
                <w:sz w:val="20"/>
                <w:szCs w:val="20"/>
              </w:rPr>
            </w:pPr>
            <w:r w:rsidRPr="002472CE">
              <w:rPr>
                <w:rFonts w:ascii="Times New Roman" w:hAnsi="Times New Roman"/>
                <w:sz w:val="20"/>
                <w:szCs w:val="20"/>
              </w:rPr>
              <w:t>27956664</w:t>
            </w:r>
          </w:p>
        </w:tc>
        <w:tc>
          <w:tcPr>
            <w:tcW w:w="1701" w:type="dxa"/>
            <w:tcBorders>
              <w:top w:val="nil"/>
              <w:left w:val="nil"/>
              <w:bottom w:val="nil"/>
              <w:right w:val="nil"/>
            </w:tcBorders>
            <w:noWrap/>
            <w:vAlign w:val="bottom"/>
          </w:tcPr>
          <w:p w:rsidR="00D471FF" w:rsidRPr="002472CE" w:rsidRDefault="00D471FF" w:rsidP="002472CE">
            <w:pPr>
              <w:spacing w:after="0" w:line="360" w:lineRule="auto"/>
              <w:jc w:val="both"/>
              <w:rPr>
                <w:rFonts w:ascii="Times New Roman" w:hAnsi="Times New Roman"/>
                <w:sz w:val="20"/>
                <w:szCs w:val="20"/>
              </w:rPr>
            </w:pPr>
            <w:r w:rsidRPr="002472CE">
              <w:rPr>
                <w:rFonts w:ascii="Times New Roman" w:hAnsi="Times New Roman"/>
                <w:sz w:val="20"/>
                <w:szCs w:val="20"/>
              </w:rPr>
              <w:t>1,14877E+11</w:t>
            </w:r>
          </w:p>
        </w:tc>
      </w:tr>
      <w:tr w:rsidR="00D471FF" w:rsidRPr="00AB01C9">
        <w:trPr>
          <w:trHeight w:val="255"/>
        </w:trPr>
        <w:tc>
          <w:tcPr>
            <w:tcW w:w="2142" w:type="dxa"/>
            <w:tcBorders>
              <w:top w:val="nil"/>
              <w:left w:val="nil"/>
              <w:bottom w:val="nil"/>
              <w:right w:val="nil"/>
            </w:tcBorders>
            <w:noWrap/>
            <w:vAlign w:val="bottom"/>
          </w:tcPr>
          <w:p w:rsidR="00D471FF" w:rsidRPr="002472CE" w:rsidRDefault="00D471FF" w:rsidP="002472CE">
            <w:pPr>
              <w:spacing w:after="0" w:line="360" w:lineRule="auto"/>
              <w:jc w:val="both"/>
              <w:rPr>
                <w:rFonts w:ascii="Times New Roman" w:hAnsi="Times New Roman"/>
                <w:sz w:val="20"/>
                <w:szCs w:val="20"/>
              </w:rPr>
            </w:pPr>
            <w:r w:rsidRPr="002472CE">
              <w:rPr>
                <w:rFonts w:ascii="Times New Roman" w:hAnsi="Times New Roman"/>
                <w:sz w:val="20"/>
                <w:szCs w:val="20"/>
              </w:rPr>
              <w:t>24.09.2008 18:00</w:t>
            </w:r>
          </w:p>
        </w:tc>
        <w:tc>
          <w:tcPr>
            <w:tcW w:w="939" w:type="dxa"/>
            <w:tcBorders>
              <w:top w:val="nil"/>
              <w:left w:val="nil"/>
              <w:bottom w:val="nil"/>
              <w:right w:val="nil"/>
            </w:tcBorders>
            <w:noWrap/>
            <w:vAlign w:val="bottom"/>
          </w:tcPr>
          <w:p w:rsidR="00D471FF" w:rsidRPr="002472CE" w:rsidRDefault="00D471FF" w:rsidP="002472CE">
            <w:pPr>
              <w:spacing w:after="0" w:line="360" w:lineRule="auto"/>
              <w:jc w:val="both"/>
              <w:rPr>
                <w:rFonts w:ascii="Times New Roman" w:hAnsi="Times New Roman"/>
                <w:sz w:val="20"/>
                <w:szCs w:val="20"/>
              </w:rPr>
            </w:pPr>
            <w:r w:rsidRPr="002472CE">
              <w:rPr>
                <w:rFonts w:ascii="Times New Roman" w:hAnsi="Times New Roman"/>
                <w:sz w:val="20"/>
                <w:szCs w:val="20"/>
              </w:rPr>
              <w:t>1272,79</w:t>
            </w:r>
          </w:p>
        </w:tc>
        <w:tc>
          <w:tcPr>
            <w:tcW w:w="940" w:type="dxa"/>
            <w:tcBorders>
              <w:top w:val="nil"/>
              <w:left w:val="nil"/>
              <w:bottom w:val="nil"/>
              <w:right w:val="nil"/>
            </w:tcBorders>
            <w:noWrap/>
            <w:vAlign w:val="bottom"/>
          </w:tcPr>
          <w:p w:rsidR="00D471FF" w:rsidRPr="002472CE" w:rsidRDefault="00D471FF" w:rsidP="002472CE">
            <w:pPr>
              <w:spacing w:after="0" w:line="360" w:lineRule="auto"/>
              <w:jc w:val="both"/>
              <w:rPr>
                <w:rFonts w:ascii="Times New Roman" w:hAnsi="Times New Roman"/>
                <w:sz w:val="20"/>
                <w:szCs w:val="20"/>
              </w:rPr>
            </w:pPr>
            <w:r w:rsidRPr="002472CE">
              <w:rPr>
                <w:rFonts w:ascii="Times New Roman" w:hAnsi="Times New Roman"/>
                <w:sz w:val="20"/>
                <w:szCs w:val="20"/>
              </w:rPr>
              <w:t>1334,75</w:t>
            </w:r>
          </w:p>
        </w:tc>
        <w:tc>
          <w:tcPr>
            <w:tcW w:w="940" w:type="dxa"/>
            <w:tcBorders>
              <w:top w:val="nil"/>
              <w:left w:val="nil"/>
              <w:bottom w:val="nil"/>
              <w:right w:val="nil"/>
            </w:tcBorders>
            <w:noWrap/>
            <w:vAlign w:val="bottom"/>
          </w:tcPr>
          <w:p w:rsidR="00D471FF" w:rsidRPr="002472CE" w:rsidRDefault="00D471FF" w:rsidP="002472CE">
            <w:pPr>
              <w:spacing w:after="0" w:line="360" w:lineRule="auto"/>
              <w:jc w:val="both"/>
              <w:rPr>
                <w:rFonts w:ascii="Times New Roman" w:hAnsi="Times New Roman"/>
                <w:sz w:val="20"/>
                <w:szCs w:val="20"/>
              </w:rPr>
            </w:pPr>
            <w:r w:rsidRPr="002472CE">
              <w:rPr>
                <w:rFonts w:ascii="Times New Roman" w:hAnsi="Times New Roman"/>
                <w:sz w:val="20"/>
                <w:szCs w:val="20"/>
              </w:rPr>
              <w:t>1272,79</w:t>
            </w:r>
          </w:p>
        </w:tc>
        <w:tc>
          <w:tcPr>
            <w:tcW w:w="1150" w:type="dxa"/>
            <w:tcBorders>
              <w:top w:val="nil"/>
              <w:left w:val="nil"/>
              <w:bottom w:val="nil"/>
              <w:right w:val="nil"/>
            </w:tcBorders>
            <w:noWrap/>
            <w:vAlign w:val="bottom"/>
          </w:tcPr>
          <w:p w:rsidR="00D471FF" w:rsidRPr="002472CE" w:rsidRDefault="00D471FF" w:rsidP="002472CE">
            <w:pPr>
              <w:spacing w:after="0" w:line="360" w:lineRule="auto"/>
              <w:jc w:val="both"/>
              <w:rPr>
                <w:rFonts w:ascii="Times New Roman" w:hAnsi="Times New Roman"/>
                <w:sz w:val="20"/>
                <w:szCs w:val="20"/>
              </w:rPr>
            </w:pPr>
            <w:r w:rsidRPr="002472CE">
              <w:rPr>
                <w:rFonts w:ascii="Times New Roman" w:hAnsi="Times New Roman"/>
                <w:sz w:val="20"/>
                <w:szCs w:val="20"/>
              </w:rPr>
              <w:t>1315,43</w:t>
            </w:r>
          </w:p>
        </w:tc>
        <w:tc>
          <w:tcPr>
            <w:tcW w:w="1134" w:type="dxa"/>
            <w:tcBorders>
              <w:top w:val="nil"/>
              <w:left w:val="nil"/>
              <w:bottom w:val="nil"/>
              <w:right w:val="nil"/>
            </w:tcBorders>
            <w:noWrap/>
            <w:vAlign w:val="bottom"/>
          </w:tcPr>
          <w:p w:rsidR="00D471FF" w:rsidRPr="002472CE" w:rsidRDefault="00D471FF" w:rsidP="002472CE">
            <w:pPr>
              <w:spacing w:after="0" w:line="360" w:lineRule="auto"/>
              <w:jc w:val="both"/>
              <w:rPr>
                <w:rFonts w:ascii="Times New Roman" w:hAnsi="Times New Roman"/>
                <w:sz w:val="20"/>
                <w:szCs w:val="20"/>
              </w:rPr>
            </w:pPr>
            <w:r w:rsidRPr="002472CE">
              <w:rPr>
                <w:rFonts w:ascii="Times New Roman" w:hAnsi="Times New Roman"/>
                <w:sz w:val="20"/>
                <w:szCs w:val="20"/>
              </w:rPr>
              <w:t>20146710</w:t>
            </w:r>
          </w:p>
        </w:tc>
        <w:tc>
          <w:tcPr>
            <w:tcW w:w="1701" w:type="dxa"/>
            <w:tcBorders>
              <w:top w:val="nil"/>
              <w:left w:val="nil"/>
              <w:bottom w:val="nil"/>
              <w:right w:val="nil"/>
            </w:tcBorders>
            <w:noWrap/>
            <w:vAlign w:val="bottom"/>
          </w:tcPr>
          <w:p w:rsidR="00D471FF" w:rsidRPr="002472CE" w:rsidRDefault="00D471FF" w:rsidP="002472CE">
            <w:pPr>
              <w:spacing w:after="0" w:line="360" w:lineRule="auto"/>
              <w:jc w:val="both"/>
              <w:rPr>
                <w:rFonts w:ascii="Times New Roman" w:hAnsi="Times New Roman"/>
                <w:sz w:val="20"/>
                <w:szCs w:val="20"/>
              </w:rPr>
            </w:pPr>
            <w:r w:rsidRPr="002472CE">
              <w:rPr>
                <w:rFonts w:ascii="Times New Roman" w:hAnsi="Times New Roman"/>
                <w:sz w:val="20"/>
                <w:szCs w:val="20"/>
              </w:rPr>
              <w:t>1,18786E+11</w:t>
            </w:r>
          </w:p>
        </w:tc>
      </w:tr>
      <w:tr w:rsidR="00D471FF" w:rsidRPr="00AB01C9">
        <w:trPr>
          <w:trHeight w:val="255"/>
        </w:trPr>
        <w:tc>
          <w:tcPr>
            <w:tcW w:w="2142" w:type="dxa"/>
            <w:tcBorders>
              <w:top w:val="nil"/>
              <w:left w:val="nil"/>
              <w:bottom w:val="nil"/>
              <w:right w:val="nil"/>
            </w:tcBorders>
            <w:noWrap/>
            <w:vAlign w:val="bottom"/>
          </w:tcPr>
          <w:p w:rsidR="00D471FF" w:rsidRPr="002472CE" w:rsidRDefault="00D471FF" w:rsidP="002472CE">
            <w:pPr>
              <w:spacing w:after="0" w:line="360" w:lineRule="auto"/>
              <w:jc w:val="both"/>
              <w:rPr>
                <w:rFonts w:ascii="Times New Roman" w:hAnsi="Times New Roman"/>
                <w:sz w:val="20"/>
                <w:szCs w:val="20"/>
              </w:rPr>
            </w:pPr>
            <w:r w:rsidRPr="002472CE">
              <w:rPr>
                <w:rFonts w:ascii="Times New Roman" w:hAnsi="Times New Roman"/>
                <w:sz w:val="20"/>
                <w:szCs w:val="20"/>
              </w:rPr>
              <w:t>25.09.2008 18:00</w:t>
            </w:r>
          </w:p>
        </w:tc>
        <w:tc>
          <w:tcPr>
            <w:tcW w:w="939" w:type="dxa"/>
            <w:tcBorders>
              <w:top w:val="nil"/>
              <w:left w:val="nil"/>
              <w:bottom w:val="nil"/>
              <w:right w:val="nil"/>
            </w:tcBorders>
            <w:noWrap/>
            <w:vAlign w:val="bottom"/>
          </w:tcPr>
          <w:p w:rsidR="00D471FF" w:rsidRPr="002472CE" w:rsidRDefault="00D471FF" w:rsidP="002472CE">
            <w:pPr>
              <w:spacing w:after="0" w:line="360" w:lineRule="auto"/>
              <w:jc w:val="both"/>
              <w:rPr>
                <w:rFonts w:ascii="Times New Roman" w:hAnsi="Times New Roman"/>
                <w:sz w:val="20"/>
                <w:szCs w:val="20"/>
              </w:rPr>
            </w:pPr>
            <w:r w:rsidRPr="002472CE">
              <w:rPr>
                <w:rFonts w:ascii="Times New Roman" w:hAnsi="Times New Roman"/>
                <w:sz w:val="20"/>
                <w:szCs w:val="20"/>
              </w:rPr>
              <w:t>1315,43</w:t>
            </w:r>
          </w:p>
        </w:tc>
        <w:tc>
          <w:tcPr>
            <w:tcW w:w="940" w:type="dxa"/>
            <w:tcBorders>
              <w:top w:val="nil"/>
              <w:left w:val="nil"/>
              <w:bottom w:val="nil"/>
              <w:right w:val="nil"/>
            </w:tcBorders>
            <w:noWrap/>
            <w:vAlign w:val="bottom"/>
          </w:tcPr>
          <w:p w:rsidR="00D471FF" w:rsidRPr="002472CE" w:rsidRDefault="00D471FF" w:rsidP="002472CE">
            <w:pPr>
              <w:spacing w:after="0" w:line="360" w:lineRule="auto"/>
              <w:jc w:val="both"/>
              <w:rPr>
                <w:rFonts w:ascii="Times New Roman" w:hAnsi="Times New Roman"/>
                <w:sz w:val="20"/>
                <w:szCs w:val="20"/>
              </w:rPr>
            </w:pPr>
            <w:r w:rsidRPr="002472CE">
              <w:rPr>
                <w:rFonts w:ascii="Times New Roman" w:hAnsi="Times New Roman"/>
                <w:sz w:val="20"/>
                <w:szCs w:val="20"/>
              </w:rPr>
              <w:t>1317,08</w:t>
            </w:r>
          </w:p>
        </w:tc>
        <w:tc>
          <w:tcPr>
            <w:tcW w:w="940" w:type="dxa"/>
            <w:tcBorders>
              <w:top w:val="nil"/>
              <w:left w:val="nil"/>
              <w:bottom w:val="nil"/>
              <w:right w:val="nil"/>
            </w:tcBorders>
            <w:noWrap/>
            <w:vAlign w:val="bottom"/>
          </w:tcPr>
          <w:p w:rsidR="00D471FF" w:rsidRPr="002472CE" w:rsidRDefault="00D471FF" w:rsidP="002472CE">
            <w:pPr>
              <w:spacing w:after="0" w:line="360" w:lineRule="auto"/>
              <w:jc w:val="both"/>
              <w:rPr>
                <w:rFonts w:ascii="Times New Roman" w:hAnsi="Times New Roman"/>
                <w:sz w:val="20"/>
                <w:szCs w:val="20"/>
              </w:rPr>
            </w:pPr>
            <w:r w:rsidRPr="002472CE">
              <w:rPr>
                <w:rFonts w:ascii="Times New Roman" w:hAnsi="Times New Roman"/>
                <w:sz w:val="20"/>
                <w:szCs w:val="20"/>
              </w:rPr>
              <w:t>1284,57</w:t>
            </w:r>
          </w:p>
        </w:tc>
        <w:tc>
          <w:tcPr>
            <w:tcW w:w="1150" w:type="dxa"/>
            <w:tcBorders>
              <w:top w:val="nil"/>
              <w:left w:val="nil"/>
              <w:bottom w:val="nil"/>
              <w:right w:val="nil"/>
            </w:tcBorders>
            <w:noWrap/>
            <w:vAlign w:val="bottom"/>
          </w:tcPr>
          <w:p w:rsidR="00D471FF" w:rsidRPr="002472CE" w:rsidRDefault="00D471FF" w:rsidP="002472CE">
            <w:pPr>
              <w:spacing w:after="0" w:line="360" w:lineRule="auto"/>
              <w:jc w:val="both"/>
              <w:rPr>
                <w:rFonts w:ascii="Times New Roman" w:hAnsi="Times New Roman"/>
                <w:sz w:val="20"/>
                <w:szCs w:val="20"/>
              </w:rPr>
            </w:pPr>
            <w:r w:rsidRPr="002472CE">
              <w:rPr>
                <w:rFonts w:ascii="Times New Roman" w:hAnsi="Times New Roman"/>
                <w:sz w:val="20"/>
                <w:szCs w:val="20"/>
              </w:rPr>
              <w:t>1304,99</w:t>
            </w:r>
          </w:p>
        </w:tc>
        <w:tc>
          <w:tcPr>
            <w:tcW w:w="1134" w:type="dxa"/>
            <w:tcBorders>
              <w:top w:val="nil"/>
              <w:left w:val="nil"/>
              <w:bottom w:val="nil"/>
              <w:right w:val="nil"/>
            </w:tcBorders>
            <w:noWrap/>
            <w:vAlign w:val="bottom"/>
          </w:tcPr>
          <w:p w:rsidR="00D471FF" w:rsidRPr="002472CE" w:rsidRDefault="00D471FF" w:rsidP="002472CE">
            <w:pPr>
              <w:spacing w:after="0" w:line="360" w:lineRule="auto"/>
              <w:jc w:val="both"/>
              <w:rPr>
                <w:rFonts w:ascii="Times New Roman" w:hAnsi="Times New Roman"/>
                <w:sz w:val="20"/>
                <w:szCs w:val="20"/>
              </w:rPr>
            </w:pPr>
            <w:r w:rsidRPr="002472CE">
              <w:rPr>
                <w:rFonts w:ascii="Times New Roman" w:hAnsi="Times New Roman"/>
                <w:sz w:val="20"/>
                <w:szCs w:val="20"/>
              </w:rPr>
              <w:t>18477138</w:t>
            </w:r>
          </w:p>
        </w:tc>
        <w:tc>
          <w:tcPr>
            <w:tcW w:w="1701" w:type="dxa"/>
            <w:tcBorders>
              <w:top w:val="nil"/>
              <w:left w:val="nil"/>
              <w:bottom w:val="nil"/>
              <w:right w:val="nil"/>
            </w:tcBorders>
            <w:noWrap/>
            <w:vAlign w:val="bottom"/>
          </w:tcPr>
          <w:p w:rsidR="00D471FF" w:rsidRPr="002472CE" w:rsidRDefault="00D471FF" w:rsidP="002472CE">
            <w:pPr>
              <w:spacing w:after="0" w:line="360" w:lineRule="auto"/>
              <w:jc w:val="both"/>
              <w:rPr>
                <w:rFonts w:ascii="Times New Roman" w:hAnsi="Times New Roman"/>
                <w:sz w:val="20"/>
                <w:szCs w:val="20"/>
              </w:rPr>
            </w:pPr>
            <w:r w:rsidRPr="002472CE">
              <w:rPr>
                <w:rFonts w:ascii="Times New Roman" w:hAnsi="Times New Roman"/>
                <w:sz w:val="20"/>
                <w:szCs w:val="20"/>
              </w:rPr>
              <w:t>1,17844E+11</w:t>
            </w:r>
          </w:p>
        </w:tc>
      </w:tr>
      <w:tr w:rsidR="00D471FF" w:rsidRPr="00AB01C9">
        <w:trPr>
          <w:trHeight w:val="255"/>
        </w:trPr>
        <w:tc>
          <w:tcPr>
            <w:tcW w:w="2142" w:type="dxa"/>
            <w:tcBorders>
              <w:top w:val="nil"/>
              <w:left w:val="nil"/>
              <w:bottom w:val="nil"/>
              <w:right w:val="nil"/>
            </w:tcBorders>
            <w:noWrap/>
            <w:vAlign w:val="bottom"/>
          </w:tcPr>
          <w:p w:rsidR="00D471FF" w:rsidRPr="002472CE" w:rsidRDefault="00D471FF" w:rsidP="002472CE">
            <w:pPr>
              <w:spacing w:after="0" w:line="360" w:lineRule="auto"/>
              <w:jc w:val="both"/>
              <w:rPr>
                <w:rFonts w:ascii="Times New Roman" w:hAnsi="Times New Roman"/>
                <w:sz w:val="20"/>
                <w:szCs w:val="20"/>
              </w:rPr>
            </w:pPr>
            <w:r w:rsidRPr="002472CE">
              <w:rPr>
                <w:rFonts w:ascii="Times New Roman" w:hAnsi="Times New Roman"/>
                <w:sz w:val="20"/>
                <w:szCs w:val="20"/>
              </w:rPr>
              <w:t>26.09.2008 18:00</w:t>
            </w:r>
          </w:p>
        </w:tc>
        <w:tc>
          <w:tcPr>
            <w:tcW w:w="939" w:type="dxa"/>
            <w:tcBorders>
              <w:top w:val="nil"/>
              <w:left w:val="nil"/>
              <w:bottom w:val="nil"/>
              <w:right w:val="nil"/>
            </w:tcBorders>
            <w:noWrap/>
            <w:vAlign w:val="bottom"/>
          </w:tcPr>
          <w:p w:rsidR="00D471FF" w:rsidRPr="002472CE" w:rsidRDefault="00D471FF" w:rsidP="002472CE">
            <w:pPr>
              <w:spacing w:after="0" w:line="360" w:lineRule="auto"/>
              <w:jc w:val="both"/>
              <w:rPr>
                <w:rFonts w:ascii="Times New Roman" w:hAnsi="Times New Roman"/>
                <w:sz w:val="20"/>
                <w:szCs w:val="20"/>
              </w:rPr>
            </w:pPr>
            <w:r w:rsidRPr="002472CE">
              <w:rPr>
                <w:rFonts w:ascii="Times New Roman" w:hAnsi="Times New Roman"/>
                <w:sz w:val="20"/>
                <w:szCs w:val="20"/>
              </w:rPr>
              <w:t>1306,13</w:t>
            </w:r>
          </w:p>
        </w:tc>
        <w:tc>
          <w:tcPr>
            <w:tcW w:w="940" w:type="dxa"/>
            <w:tcBorders>
              <w:top w:val="nil"/>
              <w:left w:val="nil"/>
              <w:bottom w:val="nil"/>
              <w:right w:val="nil"/>
            </w:tcBorders>
            <w:noWrap/>
            <w:vAlign w:val="bottom"/>
          </w:tcPr>
          <w:p w:rsidR="00D471FF" w:rsidRPr="002472CE" w:rsidRDefault="00D471FF" w:rsidP="002472CE">
            <w:pPr>
              <w:spacing w:after="0" w:line="360" w:lineRule="auto"/>
              <w:jc w:val="both"/>
              <w:rPr>
                <w:rFonts w:ascii="Times New Roman" w:hAnsi="Times New Roman"/>
                <w:sz w:val="20"/>
                <w:szCs w:val="20"/>
              </w:rPr>
            </w:pPr>
            <w:r w:rsidRPr="002472CE">
              <w:rPr>
                <w:rFonts w:ascii="Times New Roman" w:hAnsi="Times New Roman"/>
                <w:sz w:val="20"/>
                <w:szCs w:val="20"/>
              </w:rPr>
              <w:t>1306,87</w:t>
            </w:r>
          </w:p>
        </w:tc>
        <w:tc>
          <w:tcPr>
            <w:tcW w:w="940" w:type="dxa"/>
            <w:tcBorders>
              <w:top w:val="nil"/>
              <w:left w:val="nil"/>
              <w:bottom w:val="nil"/>
              <w:right w:val="nil"/>
            </w:tcBorders>
            <w:noWrap/>
            <w:vAlign w:val="bottom"/>
          </w:tcPr>
          <w:p w:rsidR="00D471FF" w:rsidRPr="002472CE" w:rsidRDefault="00D471FF" w:rsidP="002472CE">
            <w:pPr>
              <w:spacing w:after="0" w:line="360" w:lineRule="auto"/>
              <w:jc w:val="both"/>
              <w:rPr>
                <w:rFonts w:ascii="Times New Roman" w:hAnsi="Times New Roman"/>
                <w:sz w:val="20"/>
                <w:szCs w:val="20"/>
              </w:rPr>
            </w:pPr>
            <w:r w:rsidRPr="002472CE">
              <w:rPr>
                <w:rFonts w:ascii="Times New Roman" w:hAnsi="Times New Roman"/>
                <w:sz w:val="20"/>
                <w:szCs w:val="20"/>
              </w:rPr>
              <w:t>1275,1</w:t>
            </w:r>
          </w:p>
        </w:tc>
        <w:tc>
          <w:tcPr>
            <w:tcW w:w="1150" w:type="dxa"/>
            <w:tcBorders>
              <w:top w:val="nil"/>
              <w:left w:val="nil"/>
              <w:bottom w:val="nil"/>
              <w:right w:val="nil"/>
            </w:tcBorders>
            <w:noWrap/>
            <w:vAlign w:val="bottom"/>
          </w:tcPr>
          <w:p w:rsidR="00D471FF" w:rsidRPr="002472CE" w:rsidRDefault="00D471FF" w:rsidP="002472CE">
            <w:pPr>
              <w:spacing w:after="0" w:line="360" w:lineRule="auto"/>
              <w:jc w:val="both"/>
              <w:rPr>
                <w:rFonts w:ascii="Times New Roman" w:hAnsi="Times New Roman"/>
                <w:sz w:val="20"/>
                <w:szCs w:val="20"/>
              </w:rPr>
            </w:pPr>
            <w:r w:rsidRPr="002472CE">
              <w:rPr>
                <w:rFonts w:ascii="Times New Roman" w:hAnsi="Times New Roman"/>
                <w:sz w:val="20"/>
                <w:szCs w:val="20"/>
              </w:rPr>
              <w:t>1285,47</w:t>
            </w:r>
          </w:p>
        </w:tc>
        <w:tc>
          <w:tcPr>
            <w:tcW w:w="1134" w:type="dxa"/>
            <w:tcBorders>
              <w:top w:val="nil"/>
              <w:left w:val="nil"/>
              <w:bottom w:val="nil"/>
              <w:right w:val="nil"/>
            </w:tcBorders>
            <w:noWrap/>
            <w:vAlign w:val="bottom"/>
          </w:tcPr>
          <w:p w:rsidR="00D471FF" w:rsidRPr="002472CE" w:rsidRDefault="00D471FF" w:rsidP="002472CE">
            <w:pPr>
              <w:spacing w:after="0" w:line="360" w:lineRule="auto"/>
              <w:jc w:val="both"/>
              <w:rPr>
                <w:rFonts w:ascii="Times New Roman" w:hAnsi="Times New Roman"/>
                <w:sz w:val="20"/>
                <w:szCs w:val="20"/>
              </w:rPr>
            </w:pPr>
            <w:r w:rsidRPr="002472CE">
              <w:rPr>
                <w:rFonts w:ascii="Times New Roman" w:hAnsi="Times New Roman"/>
                <w:sz w:val="20"/>
                <w:szCs w:val="20"/>
              </w:rPr>
              <w:t>13241700</w:t>
            </w:r>
          </w:p>
        </w:tc>
        <w:tc>
          <w:tcPr>
            <w:tcW w:w="1701" w:type="dxa"/>
            <w:tcBorders>
              <w:top w:val="nil"/>
              <w:left w:val="nil"/>
              <w:bottom w:val="nil"/>
              <w:right w:val="nil"/>
            </w:tcBorders>
            <w:noWrap/>
            <w:vAlign w:val="bottom"/>
          </w:tcPr>
          <w:p w:rsidR="00D471FF" w:rsidRPr="002472CE" w:rsidRDefault="00D471FF" w:rsidP="002472CE">
            <w:pPr>
              <w:spacing w:after="0" w:line="360" w:lineRule="auto"/>
              <w:jc w:val="both"/>
              <w:rPr>
                <w:rFonts w:ascii="Times New Roman" w:hAnsi="Times New Roman"/>
                <w:sz w:val="20"/>
                <w:szCs w:val="20"/>
              </w:rPr>
            </w:pPr>
            <w:r w:rsidRPr="002472CE">
              <w:rPr>
                <w:rFonts w:ascii="Times New Roman" w:hAnsi="Times New Roman"/>
                <w:sz w:val="20"/>
                <w:szCs w:val="20"/>
              </w:rPr>
              <w:t>1,16081E+11</w:t>
            </w:r>
          </w:p>
        </w:tc>
      </w:tr>
      <w:tr w:rsidR="00D471FF" w:rsidRPr="00AB01C9">
        <w:trPr>
          <w:trHeight w:val="255"/>
        </w:trPr>
        <w:tc>
          <w:tcPr>
            <w:tcW w:w="2142" w:type="dxa"/>
            <w:tcBorders>
              <w:top w:val="nil"/>
              <w:left w:val="nil"/>
              <w:bottom w:val="nil"/>
              <w:right w:val="nil"/>
            </w:tcBorders>
            <w:noWrap/>
            <w:vAlign w:val="bottom"/>
          </w:tcPr>
          <w:p w:rsidR="00D471FF" w:rsidRPr="002472CE" w:rsidRDefault="00D471FF" w:rsidP="002472CE">
            <w:pPr>
              <w:spacing w:after="0" w:line="360" w:lineRule="auto"/>
              <w:jc w:val="both"/>
              <w:rPr>
                <w:rFonts w:ascii="Times New Roman" w:hAnsi="Times New Roman"/>
                <w:sz w:val="20"/>
                <w:szCs w:val="20"/>
              </w:rPr>
            </w:pPr>
            <w:r w:rsidRPr="002472CE">
              <w:rPr>
                <w:rFonts w:ascii="Times New Roman" w:hAnsi="Times New Roman"/>
                <w:sz w:val="20"/>
                <w:szCs w:val="20"/>
              </w:rPr>
              <w:t>29.09.2008 18:00</w:t>
            </w:r>
          </w:p>
        </w:tc>
        <w:tc>
          <w:tcPr>
            <w:tcW w:w="939" w:type="dxa"/>
            <w:tcBorders>
              <w:top w:val="nil"/>
              <w:left w:val="nil"/>
              <w:bottom w:val="nil"/>
              <w:right w:val="nil"/>
            </w:tcBorders>
            <w:noWrap/>
            <w:vAlign w:val="bottom"/>
          </w:tcPr>
          <w:p w:rsidR="00D471FF" w:rsidRPr="002472CE" w:rsidRDefault="00D471FF" w:rsidP="002472CE">
            <w:pPr>
              <w:spacing w:after="0" w:line="360" w:lineRule="auto"/>
              <w:jc w:val="both"/>
              <w:rPr>
                <w:rFonts w:ascii="Times New Roman" w:hAnsi="Times New Roman"/>
                <w:sz w:val="20"/>
                <w:szCs w:val="20"/>
              </w:rPr>
            </w:pPr>
            <w:r w:rsidRPr="002472CE">
              <w:rPr>
                <w:rFonts w:ascii="Times New Roman" w:hAnsi="Times New Roman"/>
                <w:sz w:val="20"/>
                <w:szCs w:val="20"/>
              </w:rPr>
              <w:t>1285,47</w:t>
            </w:r>
          </w:p>
        </w:tc>
        <w:tc>
          <w:tcPr>
            <w:tcW w:w="940" w:type="dxa"/>
            <w:tcBorders>
              <w:top w:val="nil"/>
              <w:left w:val="nil"/>
              <w:bottom w:val="nil"/>
              <w:right w:val="nil"/>
            </w:tcBorders>
            <w:noWrap/>
            <w:vAlign w:val="bottom"/>
          </w:tcPr>
          <w:p w:rsidR="00D471FF" w:rsidRPr="002472CE" w:rsidRDefault="00D471FF" w:rsidP="002472CE">
            <w:pPr>
              <w:spacing w:after="0" w:line="360" w:lineRule="auto"/>
              <w:jc w:val="both"/>
              <w:rPr>
                <w:rFonts w:ascii="Times New Roman" w:hAnsi="Times New Roman"/>
                <w:sz w:val="20"/>
                <w:szCs w:val="20"/>
              </w:rPr>
            </w:pPr>
            <w:r w:rsidRPr="002472CE">
              <w:rPr>
                <w:rFonts w:ascii="Times New Roman" w:hAnsi="Times New Roman"/>
                <w:sz w:val="20"/>
                <w:szCs w:val="20"/>
              </w:rPr>
              <w:t>1285,47</w:t>
            </w:r>
          </w:p>
        </w:tc>
        <w:tc>
          <w:tcPr>
            <w:tcW w:w="940" w:type="dxa"/>
            <w:tcBorders>
              <w:top w:val="nil"/>
              <w:left w:val="nil"/>
              <w:bottom w:val="nil"/>
              <w:right w:val="nil"/>
            </w:tcBorders>
            <w:noWrap/>
            <w:vAlign w:val="bottom"/>
          </w:tcPr>
          <w:p w:rsidR="00D471FF" w:rsidRPr="002472CE" w:rsidRDefault="00D471FF" w:rsidP="002472CE">
            <w:pPr>
              <w:spacing w:after="0" w:line="360" w:lineRule="auto"/>
              <w:jc w:val="both"/>
              <w:rPr>
                <w:rFonts w:ascii="Times New Roman" w:hAnsi="Times New Roman"/>
                <w:sz w:val="20"/>
                <w:szCs w:val="20"/>
              </w:rPr>
            </w:pPr>
            <w:r w:rsidRPr="002472CE">
              <w:rPr>
                <w:rFonts w:ascii="Times New Roman" w:hAnsi="Times New Roman"/>
                <w:sz w:val="20"/>
                <w:szCs w:val="20"/>
              </w:rPr>
              <w:t>1194,11</w:t>
            </w:r>
          </w:p>
        </w:tc>
        <w:tc>
          <w:tcPr>
            <w:tcW w:w="1150" w:type="dxa"/>
            <w:tcBorders>
              <w:top w:val="nil"/>
              <w:left w:val="nil"/>
              <w:bottom w:val="nil"/>
              <w:right w:val="nil"/>
            </w:tcBorders>
            <w:noWrap/>
            <w:vAlign w:val="bottom"/>
          </w:tcPr>
          <w:p w:rsidR="00D471FF" w:rsidRPr="002472CE" w:rsidRDefault="00D471FF" w:rsidP="002472CE">
            <w:pPr>
              <w:spacing w:after="0" w:line="360" w:lineRule="auto"/>
              <w:jc w:val="both"/>
              <w:rPr>
                <w:rFonts w:ascii="Times New Roman" w:hAnsi="Times New Roman"/>
                <w:sz w:val="20"/>
                <w:szCs w:val="20"/>
              </w:rPr>
            </w:pPr>
            <w:r w:rsidRPr="002472CE">
              <w:rPr>
                <w:rFonts w:ascii="Times New Roman" w:hAnsi="Times New Roman"/>
                <w:sz w:val="20"/>
                <w:szCs w:val="20"/>
              </w:rPr>
              <w:t>1194,11</w:t>
            </w:r>
          </w:p>
        </w:tc>
        <w:tc>
          <w:tcPr>
            <w:tcW w:w="1134" w:type="dxa"/>
            <w:tcBorders>
              <w:top w:val="nil"/>
              <w:left w:val="nil"/>
              <w:bottom w:val="nil"/>
              <w:right w:val="nil"/>
            </w:tcBorders>
            <w:noWrap/>
            <w:vAlign w:val="bottom"/>
          </w:tcPr>
          <w:p w:rsidR="00D471FF" w:rsidRPr="002472CE" w:rsidRDefault="00D471FF" w:rsidP="002472CE">
            <w:pPr>
              <w:spacing w:after="0" w:line="360" w:lineRule="auto"/>
              <w:jc w:val="both"/>
              <w:rPr>
                <w:rFonts w:ascii="Times New Roman" w:hAnsi="Times New Roman"/>
                <w:sz w:val="20"/>
                <w:szCs w:val="20"/>
              </w:rPr>
            </w:pPr>
            <w:r w:rsidRPr="002472CE">
              <w:rPr>
                <w:rFonts w:ascii="Times New Roman" w:hAnsi="Times New Roman"/>
                <w:sz w:val="20"/>
                <w:szCs w:val="20"/>
              </w:rPr>
              <w:t>34576957</w:t>
            </w:r>
          </w:p>
        </w:tc>
        <w:tc>
          <w:tcPr>
            <w:tcW w:w="1701" w:type="dxa"/>
            <w:tcBorders>
              <w:top w:val="nil"/>
              <w:left w:val="nil"/>
              <w:bottom w:val="nil"/>
              <w:right w:val="nil"/>
            </w:tcBorders>
            <w:noWrap/>
            <w:vAlign w:val="bottom"/>
          </w:tcPr>
          <w:p w:rsidR="00D471FF" w:rsidRPr="002472CE" w:rsidRDefault="00D471FF" w:rsidP="002472CE">
            <w:pPr>
              <w:spacing w:after="0" w:line="360" w:lineRule="auto"/>
              <w:jc w:val="both"/>
              <w:rPr>
                <w:rFonts w:ascii="Times New Roman" w:hAnsi="Times New Roman"/>
                <w:sz w:val="20"/>
                <w:szCs w:val="20"/>
              </w:rPr>
            </w:pPr>
            <w:r w:rsidRPr="002472CE">
              <w:rPr>
                <w:rFonts w:ascii="Times New Roman" w:hAnsi="Times New Roman"/>
                <w:sz w:val="20"/>
                <w:szCs w:val="20"/>
              </w:rPr>
              <w:t>1,07831E+11</w:t>
            </w:r>
          </w:p>
        </w:tc>
      </w:tr>
      <w:tr w:rsidR="00D471FF" w:rsidRPr="00AB01C9">
        <w:trPr>
          <w:trHeight w:val="255"/>
        </w:trPr>
        <w:tc>
          <w:tcPr>
            <w:tcW w:w="2142" w:type="dxa"/>
            <w:tcBorders>
              <w:top w:val="nil"/>
              <w:left w:val="nil"/>
              <w:bottom w:val="nil"/>
              <w:right w:val="nil"/>
            </w:tcBorders>
            <w:noWrap/>
            <w:vAlign w:val="bottom"/>
          </w:tcPr>
          <w:p w:rsidR="00D471FF" w:rsidRPr="002472CE" w:rsidRDefault="00D471FF" w:rsidP="002472CE">
            <w:pPr>
              <w:spacing w:after="0" w:line="360" w:lineRule="auto"/>
              <w:jc w:val="both"/>
              <w:rPr>
                <w:rFonts w:ascii="Times New Roman" w:hAnsi="Times New Roman"/>
                <w:sz w:val="20"/>
                <w:szCs w:val="20"/>
              </w:rPr>
            </w:pPr>
            <w:r w:rsidRPr="002472CE">
              <w:rPr>
                <w:rFonts w:ascii="Times New Roman" w:hAnsi="Times New Roman"/>
                <w:sz w:val="20"/>
                <w:szCs w:val="20"/>
              </w:rPr>
              <w:t>30.09.2008 18:00</w:t>
            </w:r>
          </w:p>
        </w:tc>
        <w:tc>
          <w:tcPr>
            <w:tcW w:w="939" w:type="dxa"/>
            <w:tcBorders>
              <w:top w:val="nil"/>
              <w:left w:val="nil"/>
              <w:bottom w:val="nil"/>
              <w:right w:val="nil"/>
            </w:tcBorders>
            <w:noWrap/>
            <w:vAlign w:val="bottom"/>
          </w:tcPr>
          <w:p w:rsidR="00D471FF" w:rsidRPr="002472CE" w:rsidRDefault="00D471FF" w:rsidP="002472CE">
            <w:pPr>
              <w:spacing w:after="0" w:line="360" w:lineRule="auto"/>
              <w:jc w:val="both"/>
              <w:rPr>
                <w:rFonts w:ascii="Times New Roman" w:hAnsi="Times New Roman"/>
                <w:sz w:val="20"/>
                <w:szCs w:val="20"/>
              </w:rPr>
            </w:pPr>
            <w:r w:rsidRPr="002472CE">
              <w:rPr>
                <w:rFonts w:ascii="Times New Roman" w:hAnsi="Times New Roman"/>
                <w:sz w:val="20"/>
                <w:szCs w:val="20"/>
              </w:rPr>
              <w:t>1193,53</w:t>
            </w:r>
          </w:p>
        </w:tc>
        <w:tc>
          <w:tcPr>
            <w:tcW w:w="940" w:type="dxa"/>
            <w:tcBorders>
              <w:top w:val="nil"/>
              <w:left w:val="nil"/>
              <w:bottom w:val="nil"/>
              <w:right w:val="nil"/>
            </w:tcBorders>
            <w:noWrap/>
            <w:vAlign w:val="bottom"/>
          </w:tcPr>
          <w:p w:rsidR="00D471FF" w:rsidRPr="002472CE" w:rsidRDefault="00D471FF" w:rsidP="002472CE">
            <w:pPr>
              <w:spacing w:after="0" w:line="360" w:lineRule="auto"/>
              <w:jc w:val="both"/>
              <w:rPr>
                <w:rFonts w:ascii="Times New Roman" w:hAnsi="Times New Roman"/>
                <w:sz w:val="20"/>
                <w:szCs w:val="20"/>
              </w:rPr>
            </w:pPr>
            <w:r w:rsidRPr="002472CE">
              <w:rPr>
                <w:rFonts w:ascii="Times New Roman" w:hAnsi="Times New Roman"/>
                <w:sz w:val="20"/>
                <w:szCs w:val="20"/>
              </w:rPr>
              <w:t>1211,84</w:t>
            </w:r>
          </w:p>
        </w:tc>
        <w:tc>
          <w:tcPr>
            <w:tcW w:w="940" w:type="dxa"/>
            <w:tcBorders>
              <w:top w:val="nil"/>
              <w:left w:val="nil"/>
              <w:bottom w:val="nil"/>
              <w:right w:val="nil"/>
            </w:tcBorders>
            <w:noWrap/>
            <w:vAlign w:val="bottom"/>
          </w:tcPr>
          <w:p w:rsidR="00D471FF" w:rsidRPr="002472CE" w:rsidRDefault="00D471FF" w:rsidP="002472CE">
            <w:pPr>
              <w:spacing w:after="0" w:line="360" w:lineRule="auto"/>
              <w:jc w:val="both"/>
              <w:rPr>
                <w:rFonts w:ascii="Times New Roman" w:hAnsi="Times New Roman"/>
                <w:sz w:val="20"/>
                <w:szCs w:val="20"/>
              </w:rPr>
            </w:pPr>
            <w:r w:rsidRPr="002472CE">
              <w:rPr>
                <w:rFonts w:ascii="Times New Roman" w:hAnsi="Times New Roman"/>
                <w:sz w:val="20"/>
                <w:szCs w:val="20"/>
              </w:rPr>
              <w:t>1150,53</w:t>
            </w:r>
          </w:p>
        </w:tc>
        <w:tc>
          <w:tcPr>
            <w:tcW w:w="1150" w:type="dxa"/>
            <w:tcBorders>
              <w:top w:val="nil"/>
              <w:left w:val="nil"/>
              <w:bottom w:val="nil"/>
              <w:right w:val="nil"/>
            </w:tcBorders>
            <w:noWrap/>
            <w:vAlign w:val="bottom"/>
          </w:tcPr>
          <w:p w:rsidR="00D471FF" w:rsidRPr="002472CE" w:rsidRDefault="00D471FF" w:rsidP="002472CE">
            <w:pPr>
              <w:spacing w:after="0" w:line="360" w:lineRule="auto"/>
              <w:jc w:val="both"/>
              <w:rPr>
                <w:rFonts w:ascii="Times New Roman" w:hAnsi="Times New Roman"/>
                <w:sz w:val="20"/>
                <w:szCs w:val="20"/>
              </w:rPr>
            </w:pPr>
            <w:r w:rsidRPr="002472CE">
              <w:rPr>
                <w:rFonts w:ascii="Times New Roman" w:hAnsi="Times New Roman"/>
                <w:sz w:val="20"/>
                <w:szCs w:val="20"/>
              </w:rPr>
              <w:t>1211,84</w:t>
            </w:r>
          </w:p>
        </w:tc>
        <w:tc>
          <w:tcPr>
            <w:tcW w:w="1134" w:type="dxa"/>
            <w:tcBorders>
              <w:top w:val="nil"/>
              <w:left w:val="nil"/>
              <w:bottom w:val="nil"/>
              <w:right w:val="nil"/>
            </w:tcBorders>
            <w:noWrap/>
            <w:vAlign w:val="bottom"/>
          </w:tcPr>
          <w:p w:rsidR="00D471FF" w:rsidRPr="002472CE" w:rsidRDefault="00D471FF" w:rsidP="002472CE">
            <w:pPr>
              <w:spacing w:after="0" w:line="360" w:lineRule="auto"/>
              <w:jc w:val="both"/>
              <w:rPr>
                <w:rFonts w:ascii="Times New Roman" w:hAnsi="Times New Roman"/>
                <w:sz w:val="20"/>
                <w:szCs w:val="20"/>
              </w:rPr>
            </w:pPr>
            <w:r w:rsidRPr="002472CE">
              <w:rPr>
                <w:rFonts w:ascii="Times New Roman" w:hAnsi="Times New Roman"/>
                <w:sz w:val="20"/>
                <w:szCs w:val="20"/>
              </w:rPr>
              <w:t>21898469</w:t>
            </w:r>
          </w:p>
        </w:tc>
        <w:tc>
          <w:tcPr>
            <w:tcW w:w="1701" w:type="dxa"/>
            <w:tcBorders>
              <w:top w:val="nil"/>
              <w:left w:val="nil"/>
              <w:bottom w:val="nil"/>
              <w:right w:val="nil"/>
            </w:tcBorders>
            <w:noWrap/>
            <w:vAlign w:val="bottom"/>
          </w:tcPr>
          <w:p w:rsidR="00D471FF" w:rsidRPr="002472CE" w:rsidRDefault="00D471FF" w:rsidP="002472CE">
            <w:pPr>
              <w:spacing w:after="0" w:line="360" w:lineRule="auto"/>
              <w:jc w:val="both"/>
              <w:rPr>
                <w:rFonts w:ascii="Times New Roman" w:hAnsi="Times New Roman"/>
                <w:sz w:val="20"/>
                <w:szCs w:val="20"/>
              </w:rPr>
            </w:pPr>
            <w:r w:rsidRPr="002472CE">
              <w:rPr>
                <w:rFonts w:ascii="Times New Roman" w:hAnsi="Times New Roman"/>
                <w:sz w:val="20"/>
                <w:szCs w:val="20"/>
              </w:rPr>
              <w:t>1,09432E+11</w:t>
            </w:r>
          </w:p>
        </w:tc>
      </w:tr>
      <w:tr w:rsidR="00D471FF" w:rsidRPr="00AB01C9">
        <w:trPr>
          <w:trHeight w:val="255"/>
        </w:trPr>
        <w:tc>
          <w:tcPr>
            <w:tcW w:w="2142" w:type="dxa"/>
            <w:tcBorders>
              <w:top w:val="nil"/>
              <w:left w:val="nil"/>
              <w:bottom w:val="nil"/>
              <w:right w:val="nil"/>
            </w:tcBorders>
            <w:noWrap/>
            <w:vAlign w:val="bottom"/>
          </w:tcPr>
          <w:p w:rsidR="00D471FF" w:rsidRPr="002472CE" w:rsidRDefault="00D471FF" w:rsidP="002472CE">
            <w:pPr>
              <w:spacing w:after="0" w:line="360" w:lineRule="auto"/>
              <w:jc w:val="both"/>
              <w:rPr>
                <w:rFonts w:ascii="Times New Roman" w:hAnsi="Times New Roman"/>
                <w:sz w:val="20"/>
                <w:szCs w:val="20"/>
              </w:rPr>
            </w:pPr>
            <w:r w:rsidRPr="002472CE">
              <w:rPr>
                <w:rFonts w:ascii="Times New Roman" w:hAnsi="Times New Roman"/>
                <w:sz w:val="20"/>
                <w:szCs w:val="20"/>
              </w:rPr>
              <w:t>01.10.2008 18:00</w:t>
            </w:r>
          </w:p>
        </w:tc>
        <w:tc>
          <w:tcPr>
            <w:tcW w:w="939" w:type="dxa"/>
            <w:tcBorders>
              <w:top w:val="nil"/>
              <w:left w:val="nil"/>
              <w:bottom w:val="nil"/>
              <w:right w:val="nil"/>
            </w:tcBorders>
            <w:noWrap/>
            <w:vAlign w:val="bottom"/>
          </w:tcPr>
          <w:p w:rsidR="00D471FF" w:rsidRPr="002472CE" w:rsidRDefault="00D471FF" w:rsidP="002472CE">
            <w:pPr>
              <w:spacing w:after="0" w:line="360" w:lineRule="auto"/>
              <w:jc w:val="both"/>
              <w:rPr>
                <w:rFonts w:ascii="Times New Roman" w:hAnsi="Times New Roman"/>
                <w:sz w:val="20"/>
                <w:szCs w:val="20"/>
              </w:rPr>
            </w:pPr>
            <w:r w:rsidRPr="002472CE">
              <w:rPr>
                <w:rFonts w:ascii="Times New Roman" w:hAnsi="Times New Roman"/>
                <w:sz w:val="20"/>
                <w:szCs w:val="20"/>
              </w:rPr>
              <w:t>1211,9</w:t>
            </w:r>
          </w:p>
        </w:tc>
        <w:tc>
          <w:tcPr>
            <w:tcW w:w="940" w:type="dxa"/>
            <w:tcBorders>
              <w:top w:val="nil"/>
              <w:left w:val="nil"/>
              <w:bottom w:val="nil"/>
              <w:right w:val="nil"/>
            </w:tcBorders>
            <w:noWrap/>
            <w:vAlign w:val="bottom"/>
          </w:tcPr>
          <w:p w:rsidR="00D471FF" w:rsidRPr="002472CE" w:rsidRDefault="00D471FF" w:rsidP="002472CE">
            <w:pPr>
              <w:spacing w:after="0" w:line="360" w:lineRule="auto"/>
              <w:jc w:val="both"/>
              <w:rPr>
                <w:rFonts w:ascii="Times New Roman" w:hAnsi="Times New Roman"/>
                <w:sz w:val="20"/>
                <w:szCs w:val="20"/>
              </w:rPr>
            </w:pPr>
            <w:r w:rsidRPr="002472CE">
              <w:rPr>
                <w:rFonts w:ascii="Times New Roman" w:hAnsi="Times New Roman"/>
                <w:sz w:val="20"/>
                <w:szCs w:val="20"/>
              </w:rPr>
              <w:t>1227,25</w:t>
            </w:r>
          </w:p>
        </w:tc>
        <w:tc>
          <w:tcPr>
            <w:tcW w:w="940" w:type="dxa"/>
            <w:tcBorders>
              <w:top w:val="nil"/>
              <w:left w:val="nil"/>
              <w:bottom w:val="nil"/>
              <w:right w:val="nil"/>
            </w:tcBorders>
            <w:noWrap/>
            <w:vAlign w:val="bottom"/>
          </w:tcPr>
          <w:p w:rsidR="00D471FF" w:rsidRPr="002472CE" w:rsidRDefault="00D471FF" w:rsidP="002472CE">
            <w:pPr>
              <w:spacing w:after="0" w:line="360" w:lineRule="auto"/>
              <w:jc w:val="both"/>
              <w:rPr>
                <w:rFonts w:ascii="Times New Roman" w:hAnsi="Times New Roman"/>
                <w:sz w:val="20"/>
                <w:szCs w:val="20"/>
              </w:rPr>
            </w:pPr>
            <w:r w:rsidRPr="002472CE">
              <w:rPr>
                <w:rFonts w:ascii="Times New Roman" w:hAnsi="Times New Roman"/>
                <w:sz w:val="20"/>
                <w:szCs w:val="20"/>
              </w:rPr>
              <w:t>1189,06</w:t>
            </w:r>
          </w:p>
        </w:tc>
        <w:tc>
          <w:tcPr>
            <w:tcW w:w="1150" w:type="dxa"/>
            <w:tcBorders>
              <w:top w:val="nil"/>
              <w:left w:val="nil"/>
              <w:bottom w:val="nil"/>
              <w:right w:val="nil"/>
            </w:tcBorders>
            <w:noWrap/>
            <w:vAlign w:val="bottom"/>
          </w:tcPr>
          <w:p w:rsidR="00D471FF" w:rsidRPr="002472CE" w:rsidRDefault="00D471FF" w:rsidP="002472CE">
            <w:pPr>
              <w:spacing w:after="0" w:line="360" w:lineRule="auto"/>
              <w:jc w:val="both"/>
              <w:rPr>
                <w:rFonts w:ascii="Times New Roman" w:hAnsi="Times New Roman"/>
                <w:sz w:val="20"/>
                <w:szCs w:val="20"/>
              </w:rPr>
            </w:pPr>
            <w:r w:rsidRPr="002472CE">
              <w:rPr>
                <w:rFonts w:ascii="Times New Roman" w:hAnsi="Times New Roman"/>
                <w:sz w:val="20"/>
                <w:szCs w:val="20"/>
              </w:rPr>
              <w:t>1189,06</w:t>
            </w:r>
          </w:p>
        </w:tc>
        <w:tc>
          <w:tcPr>
            <w:tcW w:w="1134" w:type="dxa"/>
            <w:tcBorders>
              <w:top w:val="nil"/>
              <w:left w:val="nil"/>
              <w:bottom w:val="nil"/>
              <w:right w:val="nil"/>
            </w:tcBorders>
            <w:noWrap/>
            <w:vAlign w:val="bottom"/>
          </w:tcPr>
          <w:p w:rsidR="00D471FF" w:rsidRPr="002472CE" w:rsidRDefault="00D471FF" w:rsidP="002472CE">
            <w:pPr>
              <w:spacing w:after="0" w:line="360" w:lineRule="auto"/>
              <w:jc w:val="both"/>
              <w:rPr>
                <w:rFonts w:ascii="Times New Roman" w:hAnsi="Times New Roman"/>
                <w:sz w:val="20"/>
                <w:szCs w:val="20"/>
              </w:rPr>
            </w:pPr>
            <w:r w:rsidRPr="002472CE">
              <w:rPr>
                <w:rFonts w:ascii="Times New Roman" w:hAnsi="Times New Roman"/>
                <w:sz w:val="20"/>
                <w:szCs w:val="20"/>
              </w:rPr>
              <w:t>10313192</w:t>
            </w:r>
          </w:p>
        </w:tc>
        <w:tc>
          <w:tcPr>
            <w:tcW w:w="1701" w:type="dxa"/>
            <w:tcBorders>
              <w:top w:val="nil"/>
              <w:left w:val="nil"/>
              <w:bottom w:val="nil"/>
              <w:right w:val="nil"/>
            </w:tcBorders>
            <w:noWrap/>
            <w:vAlign w:val="bottom"/>
          </w:tcPr>
          <w:p w:rsidR="00D471FF" w:rsidRPr="002472CE" w:rsidRDefault="00D471FF" w:rsidP="002472CE">
            <w:pPr>
              <w:spacing w:after="0" w:line="360" w:lineRule="auto"/>
              <w:jc w:val="both"/>
              <w:rPr>
                <w:rFonts w:ascii="Times New Roman" w:hAnsi="Times New Roman"/>
                <w:sz w:val="20"/>
                <w:szCs w:val="20"/>
              </w:rPr>
            </w:pPr>
            <w:r w:rsidRPr="002472CE">
              <w:rPr>
                <w:rFonts w:ascii="Times New Roman" w:hAnsi="Times New Roman"/>
                <w:sz w:val="20"/>
                <w:szCs w:val="20"/>
              </w:rPr>
              <w:t>1,07375E+11</w:t>
            </w:r>
          </w:p>
        </w:tc>
      </w:tr>
      <w:tr w:rsidR="00D471FF" w:rsidRPr="00AB01C9">
        <w:trPr>
          <w:trHeight w:val="255"/>
        </w:trPr>
        <w:tc>
          <w:tcPr>
            <w:tcW w:w="2142" w:type="dxa"/>
            <w:tcBorders>
              <w:top w:val="nil"/>
              <w:left w:val="nil"/>
              <w:bottom w:val="nil"/>
              <w:right w:val="nil"/>
            </w:tcBorders>
            <w:noWrap/>
            <w:vAlign w:val="bottom"/>
          </w:tcPr>
          <w:p w:rsidR="00D471FF" w:rsidRPr="002472CE" w:rsidRDefault="00D471FF" w:rsidP="002472CE">
            <w:pPr>
              <w:spacing w:after="0" w:line="360" w:lineRule="auto"/>
              <w:jc w:val="both"/>
              <w:rPr>
                <w:rFonts w:ascii="Times New Roman" w:hAnsi="Times New Roman"/>
                <w:sz w:val="20"/>
                <w:szCs w:val="20"/>
              </w:rPr>
            </w:pPr>
            <w:r w:rsidRPr="002472CE">
              <w:rPr>
                <w:rFonts w:ascii="Times New Roman" w:hAnsi="Times New Roman"/>
                <w:sz w:val="20"/>
                <w:szCs w:val="20"/>
              </w:rPr>
              <w:t>02.10.2008 18:00</w:t>
            </w:r>
          </w:p>
        </w:tc>
        <w:tc>
          <w:tcPr>
            <w:tcW w:w="939" w:type="dxa"/>
            <w:tcBorders>
              <w:top w:val="nil"/>
              <w:left w:val="nil"/>
              <w:bottom w:val="nil"/>
              <w:right w:val="nil"/>
            </w:tcBorders>
            <w:noWrap/>
            <w:vAlign w:val="bottom"/>
          </w:tcPr>
          <w:p w:rsidR="00D471FF" w:rsidRPr="002472CE" w:rsidRDefault="00D471FF" w:rsidP="002472CE">
            <w:pPr>
              <w:spacing w:after="0" w:line="360" w:lineRule="auto"/>
              <w:jc w:val="both"/>
              <w:rPr>
                <w:rFonts w:ascii="Times New Roman" w:hAnsi="Times New Roman"/>
                <w:sz w:val="20"/>
                <w:szCs w:val="20"/>
              </w:rPr>
            </w:pPr>
            <w:r w:rsidRPr="002472CE">
              <w:rPr>
                <w:rFonts w:ascii="Times New Roman" w:hAnsi="Times New Roman"/>
                <w:sz w:val="20"/>
                <w:szCs w:val="20"/>
              </w:rPr>
              <w:t>1188,21</w:t>
            </w:r>
          </w:p>
        </w:tc>
        <w:tc>
          <w:tcPr>
            <w:tcW w:w="940" w:type="dxa"/>
            <w:tcBorders>
              <w:top w:val="nil"/>
              <w:left w:val="nil"/>
              <w:bottom w:val="nil"/>
              <w:right w:val="nil"/>
            </w:tcBorders>
            <w:noWrap/>
            <w:vAlign w:val="bottom"/>
          </w:tcPr>
          <w:p w:rsidR="00D471FF" w:rsidRPr="002472CE" w:rsidRDefault="00D471FF" w:rsidP="002472CE">
            <w:pPr>
              <w:spacing w:after="0" w:line="360" w:lineRule="auto"/>
              <w:jc w:val="both"/>
              <w:rPr>
                <w:rFonts w:ascii="Times New Roman" w:hAnsi="Times New Roman"/>
                <w:sz w:val="20"/>
                <w:szCs w:val="20"/>
              </w:rPr>
            </w:pPr>
            <w:r w:rsidRPr="002472CE">
              <w:rPr>
                <w:rFonts w:ascii="Times New Roman" w:hAnsi="Times New Roman"/>
                <w:sz w:val="20"/>
                <w:szCs w:val="20"/>
              </w:rPr>
              <w:t>1194,07</w:t>
            </w:r>
          </w:p>
        </w:tc>
        <w:tc>
          <w:tcPr>
            <w:tcW w:w="940" w:type="dxa"/>
            <w:tcBorders>
              <w:top w:val="nil"/>
              <w:left w:val="nil"/>
              <w:bottom w:val="nil"/>
              <w:right w:val="nil"/>
            </w:tcBorders>
            <w:noWrap/>
            <w:vAlign w:val="bottom"/>
          </w:tcPr>
          <w:p w:rsidR="00D471FF" w:rsidRPr="002472CE" w:rsidRDefault="00D471FF" w:rsidP="002472CE">
            <w:pPr>
              <w:spacing w:after="0" w:line="360" w:lineRule="auto"/>
              <w:jc w:val="both"/>
              <w:rPr>
                <w:rFonts w:ascii="Times New Roman" w:hAnsi="Times New Roman"/>
                <w:sz w:val="20"/>
                <w:szCs w:val="20"/>
              </w:rPr>
            </w:pPr>
            <w:r w:rsidRPr="002472CE">
              <w:rPr>
                <w:rFonts w:ascii="Times New Roman" w:hAnsi="Times New Roman"/>
                <w:sz w:val="20"/>
                <w:szCs w:val="20"/>
              </w:rPr>
              <w:t>1152,7</w:t>
            </w:r>
          </w:p>
        </w:tc>
        <w:tc>
          <w:tcPr>
            <w:tcW w:w="1150" w:type="dxa"/>
            <w:tcBorders>
              <w:top w:val="nil"/>
              <w:left w:val="nil"/>
              <w:bottom w:val="nil"/>
              <w:right w:val="nil"/>
            </w:tcBorders>
            <w:noWrap/>
            <w:vAlign w:val="bottom"/>
          </w:tcPr>
          <w:p w:rsidR="00D471FF" w:rsidRPr="002472CE" w:rsidRDefault="00D471FF" w:rsidP="002472CE">
            <w:pPr>
              <w:spacing w:after="0" w:line="360" w:lineRule="auto"/>
              <w:jc w:val="both"/>
              <w:rPr>
                <w:rFonts w:ascii="Times New Roman" w:hAnsi="Times New Roman"/>
                <w:sz w:val="20"/>
                <w:szCs w:val="20"/>
              </w:rPr>
            </w:pPr>
            <w:r w:rsidRPr="002472CE">
              <w:rPr>
                <w:rFonts w:ascii="Times New Roman" w:hAnsi="Times New Roman"/>
                <w:sz w:val="20"/>
                <w:szCs w:val="20"/>
              </w:rPr>
              <w:t>1152,7</w:t>
            </w:r>
          </w:p>
        </w:tc>
        <w:tc>
          <w:tcPr>
            <w:tcW w:w="1134" w:type="dxa"/>
            <w:tcBorders>
              <w:top w:val="nil"/>
              <w:left w:val="nil"/>
              <w:bottom w:val="nil"/>
              <w:right w:val="nil"/>
            </w:tcBorders>
            <w:noWrap/>
            <w:vAlign w:val="bottom"/>
          </w:tcPr>
          <w:p w:rsidR="00D471FF" w:rsidRPr="002472CE" w:rsidRDefault="00D471FF" w:rsidP="002472CE">
            <w:pPr>
              <w:spacing w:after="0" w:line="360" w:lineRule="auto"/>
              <w:jc w:val="both"/>
              <w:rPr>
                <w:rFonts w:ascii="Times New Roman" w:hAnsi="Times New Roman"/>
                <w:sz w:val="20"/>
                <w:szCs w:val="20"/>
              </w:rPr>
            </w:pPr>
            <w:r w:rsidRPr="002472CE">
              <w:rPr>
                <w:rFonts w:ascii="Times New Roman" w:hAnsi="Times New Roman"/>
                <w:sz w:val="20"/>
                <w:szCs w:val="20"/>
              </w:rPr>
              <w:t>19236151</w:t>
            </w:r>
          </w:p>
        </w:tc>
        <w:tc>
          <w:tcPr>
            <w:tcW w:w="1701" w:type="dxa"/>
            <w:tcBorders>
              <w:top w:val="nil"/>
              <w:left w:val="nil"/>
              <w:bottom w:val="nil"/>
              <w:right w:val="nil"/>
            </w:tcBorders>
            <w:noWrap/>
            <w:vAlign w:val="bottom"/>
          </w:tcPr>
          <w:p w:rsidR="00D471FF" w:rsidRPr="002472CE" w:rsidRDefault="00D471FF" w:rsidP="002472CE">
            <w:pPr>
              <w:spacing w:after="0" w:line="360" w:lineRule="auto"/>
              <w:jc w:val="both"/>
              <w:rPr>
                <w:rFonts w:ascii="Times New Roman" w:hAnsi="Times New Roman"/>
                <w:sz w:val="20"/>
                <w:szCs w:val="20"/>
              </w:rPr>
            </w:pPr>
            <w:r w:rsidRPr="002472CE">
              <w:rPr>
                <w:rFonts w:ascii="Times New Roman" w:hAnsi="Times New Roman"/>
                <w:sz w:val="20"/>
                <w:szCs w:val="20"/>
              </w:rPr>
              <w:t>1,04092E+11</w:t>
            </w:r>
          </w:p>
        </w:tc>
      </w:tr>
      <w:tr w:rsidR="00D471FF" w:rsidRPr="00AB01C9">
        <w:trPr>
          <w:trHeight w:val="255"/>
        </w:trPr>
        <w:tc>
          <w:tcPr>
            <w:tcW w:w="2142" w:type="dxa"/>
            <w:tcBorders>
              <w:top w:val="nil"/>
              <w:left w:val="nil"/>
              <w:bottom w:val="nil"/>
              <w:right w:val="nil"/>
            </w:tcBorders>
            <w:noWrap/>
            <w:vAlign w:val="bottom"/>
          </w:tcPr>
          <w:p w:rsidR="00D471FF" w:rsidRPr="002472CE" w:rsidRDefault="00D471FF" w:rsidP="002472CE">
            <w:pPr>
              <w:spacing w:after="0" w:line="360" w:lineRule="auto"/>
              <w:jc w:val="both"/>
              <w:rPr>
                <w:rFonts w:ascii="Times New Roman" w:hAnsi="Times New Roman"/>
                <w:sz w:val="20"/>
                <w:szCs w:val="20"/>
              </w:rPr>
            </w:pPr>
            <w:r w:rsidRPr="002472CE">
              <w:rPr>
                <w:rFonts w:ascii="Times New Roman" w:hAnsi="Times New Roman"/>
                <w:sz w:val="20"/>
                <w:szCs w:val="20"/>
              </w:rPr>
              <w:t>03.10.2008 18:00</w:t>
            </w:r>
          </w:p>
        </w:tc>
        <w:tc>
          <w:tcPr>
            <w:tcW w:w="939" w:type="dxa"/>
            <w:tcBorders>
              <w:top w:val="nil"/>
              <w:left w:val="nil"/>
              <w:bottom w:val="nil"/>
              <w:right w:val="nil"/>
            </w:tcBorders>
            <w:noWrap/>
            <w:vAlign w:val="bottom"/>
          </w:tcPr>
          <w:p w:rsidR="00D471FF" w:rsidRPr="002472CE" w:rsidRDefault="00D471FF" w:rsidP="002472CE">
            <w:pPr>
              <w:spacing w:after="0" w:line="360" w:lineRule="auto"/>
              <w:jc w:val="both"/>
              <w:rPr>
                <w:rFonts w:ascii="Times New Roman" w:hAnsi="Times New Roman"/>
                <w:sz w:val="20"/>
                <w:szCs w:val="20"/>
              </w:rPr>
            </w:pPr>
            <w:r w:rsidRPr="002472CE">
              <w:rPr>
                <w:rFonts w:ascii="Times New Roman" w:hAnsi="Times New Roman"/>
                <w:sz w:val="20"/>
                <w:szCs w:val="20"/>
              </w:rPr>
              <w:t>1151,68</w:t>
            </w:r>
          </w:p>
        </w:tc>
        <w:tc>
          <w:tcPr>
            <w:tcW w:w="940" w:type="dxa"/>
            <w:tcBorders>
              <w:top w:val="nil"/>
              <w:left w:val="nil"/>
              <w:bottom w:val="nil"/>
              <w:right w:val="nil"/>
            </w:tcBorders>
            <w:noWrap/>
            <w:vAlign w:val="bottom"/>
          </w:tcPr>
          <w:p w:rsidR="00D471FF" w:rsidRPr="002472CE" w:rsidRDefault="00D471FF" w:rsidP="002472CE">
            <w:pPr>
              <w:spacing w:after="0" w:line="360" w:lineRule="auto"/>
              <w:jc w:val="both"/>
              <w:rPr>
                <w:rFonts w:ascii="Times New Roman" w:hAnsi="Times New Roman"/>
                <w:sz w:val="20"/>
                <w:szCs w:val="20"/>
              </w:rPr>
            </w:pPr>
            <w:r w:rsidRPr="002472CE">
              <w:rPr>
                <w:rFonts w:ascii="Times New Roman" w:hAnsi="Times New Roman"/>
                <w:sz w:val="20"/>
                <w:szCs w:val="20"/>
              </w:rPr>
              <w:t>1151,68</w:t>
            </w:r>
          </w:p>
        </w:tc>
        <w:tc>
          <w:tcPr>
            <w:tcW w:w="940" w:type="dxa"/>
            <w:tcBorders>
              <w:top w:val="nil"/>
              <w:left w:val="nil"/>
              <w:bottom w:val="nil"/>
              <w:right w:val="nil"/>
            </w:tcBorders>
            <w:noWrap/>
            <w:vAlign w:val="bottom"/>
          </w:tcPr>
          <w:p w:rsidR="00D471FF" w:rsidRPr="002472CE" w:rsidRDefault="00D471FF" w:rsidP="002472CE">
            <w:pPr>
              <w:spacing w:after="0" w:line="360" w:lineRule="auto"/>
              <w:jc w:val="both"/>
              <w:rPr>
                <w:rFonts w:ascii="Times New Roman" w:hAnsi="Times New Roman"/>
                <w:sz w:val="20"/>
                <w:szCs w:val="20"/>
              </w:rPr>
            </w:pPr>
            <w:r w:rsidRPr="002472CE">
              <w:rPr>
                <w:rFonts w:ascii="Times New Roman" w:hAnsi="Times New Roman"/>
                <w:sz w:val="20"/>
                <w:szCs w:val="20"/>
              </w:rPr>
              <w:t>1062,69</w:t>
            </w:r>
          </w:p>
        </w:tc>
        <w:tc>
          <w:tcPr>
            <w:tcW w:w="1150" w:type="dxa"/>
            <w:tcBorders>
              <w:top w:val="nil"/>
              <w:left w:val="nil"/>
              <w:bottom w:val="nil"/>
              <w:right w:val="nil"/>
            </w:tcBorders>
            <w:noWrap/>
            <w:vAlign w:val="bottom"/>
          </w:tcPr>
          <w:p w:rsidR="00D471FF" w:rsidRPr="002472CE" w:rsidRDefault="00D471FF" w:rsidP="002472CE">
            <w:pPr>
              <w:spacing w:after="0" w:line="360" w:lineRule="auto"/>
              <w:jc w:val="both"/>
              <w:rPr>
                <w:rFonts w:ascii="Times New Roman" w:hAnsi="Times New Roman"/>
                <w:sz w:val="20"/>
                <w:szCs w:val="20"/>
              </w:rPr>
            </w:pPr>
            <w:r w:rsidRPr="002472CE">
              <w:rPr>
                <w:rFonts w:ascii="Times New Roman" w:hAnsi="Times New Roman"/>
                <w:sz w:val="20"/>
                <w:szCs w:val="20"/>
              </w:rPr>
              <w:t>1070,98</w:t>
            </w:r>
          </w:p>
        </w:tc>
        <w:tc>
          <w:tcPr>
            <w:tcW w:w="1134" w:type="dxa"/>
            <w:tcBorders>
              <w:top w:val="nil"/>
              <w:left w:val="nil"/>
              <w:bottom w:val="nil"/>
              <w:right w:val="nil"/>
            </w:tcBorders>
            <w:noWrap/>
            <w:vAlign w:val="bottom"/>
          </w:tcPr>
          <w:p w:rsidR="00D471FF" w:rsidRPr="002472CE" w:rsidRDefault="00D471FF" w:rsidP="002472CE">
            <w:pPr>
              <w:spacing w:after="0" w:line="360" w:lineRule="auto"/>
              <w:jc w:val="both"/>
              <w:rPr>
                <w:rFonts w:ascii="Times New Roman" w:hAnsi="Times New Roman"/>
                <w:sz w:val="20"/>
                <w:szCs w:val="20"/>
              </w:rPr>
            </w:pPr>
            <w:r w:rsidRPr="002472CE">
              <w:rPr>
                <w:rFonts w:ascii="Times New Roman" w:hAnsi="Times New Roman"/>
                <w:sz w:val="20"/>
                <w:szCs w:val="20"/>
              </w:rPr>
              <w:t>9945719</w:t>
            </w:r>
          </w:p>
        </w:tc>
        <w:tc>
          <w:tcPr>
            <w:tcW w:w="1701" w:type="dxa"/>
            <w:tcBorders>
              <w:top w:val="nil"/>
              <w:left w:val="nil"/>
              <w:bottom w:val="nil"/>
              <w:right w:val="nil"/>
            </w:tcBorders>
            <w:noWrap/>
            <w:vAlign w:val="bottom"/>
          </w:tcPr>
          <w:p w:rsidR="00D471FF" w:rsidRPr="002472CE" w:rsidRDefault="00D471FF" w:rsidP="002472CE">
            <w:pPr>
              <w:spacing w:after="0" w:line="360" w:lineRule="auto"/>
              <w:jc w:val="both"/>
              <w:rPr>
                <w:rFonts w:ascii="Times New Roman" w:hAnsi="Times New Roman"/>
                <w:sz w:val="20"/>
                <w:szCs w:val="20"/>
              </w:rPr>
            </w:pPr>
            <w:r w:rsidRPr="002472CE">
              <w:rPr>
                <w:rFonts w:ascii="Times New Roman" w:hAnsi="Times New Roman"/>
                <w:sz w:val="20"/>
                <w:szCs w:val="20"/>
              </w:rPr>
              <w:t>96711798806</w:t>
            </w:r>
          </w:p>
        </w:tc>
      </w:tr>
      <w:tr w:rsidR="00D471FF" w:rsidRPr="00AB01C9">
        <w:trPr>
          <w:trHeight w:val="255"/>
        </w:trPr>
        <w:tc>
          <w:tcPr>
            <w:tcW w:w="2142" w:type="dxa"/>
            <w:tcBorders>
              <w:top w:val="nil"/>
              <w:left w:val="nil"/>
              <w:bottom w:val="nil"/>
              <w:right w:val="nil"/>
            </w:tcBorders>
            <w:noWrap/>
            <w:vAlign w:val="bottom"/>
          </w:tcPr>
          <w:p w:rsidR="00D471FF" w:rsidRPr="002472CE" w:rsidRDefault="00D471FF" w:rsidP="002472CE">
            <w:pPr>
              <w:spacing w:after="0" w:line="360" w:lineRule="auto"/>
              <w:jc w:val="both"/>
              <w:rPr>
                <w:rFonts w:ascii="Times New Roman" w:hAnsi="Times New Roman"/>
                <w:sz w:val="20"/>
                <w:szCs w:val="20"/>
              </w:rPr>
            </w:pPr>
            <w:r w:rsidRPr="002472CE">
              <w:rPr>
                <w:rFonts w:ascii="Times New Roman" w:hAnsi="Times New Roman"/>
                <w:sz w:val="20"/>
                <w:szCs w:val="20"/>
              </w:rPr>
              <w:t>06.10.2008 18:00</w:t>
            </w:r>
          </w:p>
        </w:tc>
        <w:tc>
          <w:tcPr>
            <w:tcW w:w="939" w:type="dxa"/>
            <w:tcBorders>
              <w:top w:val="nil"/>
              <w:left w:val="nil"/>
              <w:bottom w:val="nil"/>
              <w:right w:val="nil"/>
            </w:tcBorders>
            <w:noWrap/>
            <w:vAlign w:val="bottom"/>
          </w:tcPr>
          <w:p w:rsidR="00D471FF" w:rsidRPr="002472CE" w:rsidRDefault="00D471FF" w:rsidP="002472CE">
            <w:pPr>
              <w:spacing w:after="0" w:line="360" w:lineRule="auto"/>
              <w:jc w:val="both"/>
              <w:rPr>
                <w:rFonts w:ascii="Times New Roman" w:hAnsi="Times New Roman"/>
                <w:sz w:val="20"/>
                <w:szCs w:val="20"/>
              </w:rPr>
            </w:pPr>
            <w:r w:rsidRPr="002472CE">
              <w:rPr>
                <w:rFonts w:ascii="Times New Roman" w:hAnsi="Times New Roman"/>
                <w:sz w:val="20"/>
                <w:szCs w:val="20"/>
              </w:rPr>
              <w:t>1070,27</w:t>
            </w:r>
          </w:p>
        </w:tc>
        <w:tc>
          <w:tcPr>
            <w:tcW w:w="940" w:type="dxa"/>
            <w:tcBorders>
              <w:top w:val="nil"/>
              <w:left w:val="nil"/>
              <w:bottom w:val="nil"/>
              <w:right w:val="nil"/>
            </w:tcBorders>
            <w:noWrap/>
            <w:vAlign w:val="bottom"/>
          </w:tcPr>
          <w:p w:rsidR="00D471FF" w:rsidRPr="002472CE" w:rsidRDefault="00D471FF" w:rsidP="002472CE">
            <w:pPr>
              <w:spacing w:after="0" w:line="360" w:lineRule="auto"/>
              <w:jc w:val="both"/>
              <w:rPr>
                <w:rFonts w:ascii="Times New Roman" w:hAnsi="Times New Roman"/>
                <w:sz w:val="20"/>
                <w:szCs w:val="20"/>
              </w:rPr>
            </w:pPr>
            <w:r w:rsidRPr="002472CE">
              <w:rPr>
                <w:rFonts w:ascii="Times New Roman" w:hAnsi="Times New Roman"/>
                <w:sz w:val="20"/>
                <w:szCs w:val="20"/>
              </w:rPr>
              <w:t>1070,27</w:t>
            </w:r>
          </w:p>
        </w:tc>
        <w:tc>
          <w:tcPr>
            <w:tcW w:w="940" w:type="dxa"/>
            <w:tcBorders>
              <w:top w:val="nil"/>
              <w:left w:val="nil"/>
              <w:bottom w:val="nil"/>
              <w:right w:val="nil"/>
            </w:tcBorders>
            <w:noWrap/>
            <w:vAlign w:val="bottom"/>
          </w:tcPr>
          <w:p w:rsidR="00D471FF" w:rsidRPr="002472CE" w:rsidRDefault="00D471FF" w:rsidP="002472CE">
            <w:pPr>
              <w:spacing w:after="0" w:line="360" w:lineRule="auto"/>
              <w:jc w:val="both"/>
              <w:rPr>
                <w:rFonts w:ascii="Times New Roman" w:hAnsi="Times New Roman"/>
                <w:sz w:val="20"/>
                <w:szCs w:val="20"/>
              </w:rPr>
            </w:pPr>
            <w:r w:rsidRPr="002472CE">
              <w:rPr>
                <w:rFonts w:ascii="Times New Roman" w:hAnsi="Times New Roman"/>
                <w:sz w:val="20"/>
                <w:szCs w:val="20"/>
              </w:rPr>
              <w:t>865,55</w:t>
            </w:r>
          </w:p>
        </w:tc>
        <w:tc>
          <w:tcPr>
            <w:tcW w:w="1150" w:type="dxa"/>
            <w:tcBorders>
              <w:top w:val="nil"/>
              <w:left w:val="nil"/>
              <w:bottom w:val="nil"/>
              <w:right w:val="nil"/>
            </w:tcBorders>
            <w:noWrap/>
            <w:vAlign w:val="bottom"/>
          </w:tcPr>
          <w:p w:rsidR="00D471FF" w:rsidRPr="002472CE" w:rsidRDefault="00D471FF" w:rsidP="002472CE">
            <w:pPr>
              <w:spacing w:after="0" w:line="360" w:lineRule="auto"/>
              <w:jc w:val="both"/>
              <w:rPr>
                <w:rFonts w:ascii="Times New Roman" w:hAnsi="Times New Roman"/>
                <w:sz w:val="20"/>
                <w:szCs w:val="20"/>
              </w:rPr>
            </w:pPr>
            <w:r w:rsidRPr="002472CE">
              <w:rPr>
                <w:rFonts w:ascii="Times New Roman" w:hAnsi="Times New Roman"/>
                <w:sz w:val="20"/>
                <w:szCs w:val="20"/>
              </w:rPr>
              <w:t>866,39</w:t>
            </w:r>
          </w:p>
        </w:tc>
        <w:tc>
          <w:tcPr>
            <w:tcW w:w="1134" w:type="dxa"/>
            <w:tcBorders>
              <w:top w:val="nil"/>
              <w:left w:val="nil"/>
              <w:bottom w:val="nil"/>
              <w:right w:val="nil"/>
            </w:tcBorders>
            <w:noWrap/>
            <w:vAlign w:val="bottom"/>
          </w:tcPr>
          <w:p w:rsidR="00D471FF" w:rsidRPr="002472CE" w:rsidRDefault="00D471FF" w:rsidP="002472CE">
            <w:pPr>
              <w:spacing w:after="0" w:line="360" w:lineRule="auto"/>
              <w:jc w:val="both"/>
              <w:rPr>
                <w:rFonts w:ascii="Times New Roman" w:hAnsi="Times New Roman"/>
                <w:sz w:val="20"/>
                <w:szCs w:val="20"/>
              </w:rPr>
            </w:pPr>
            <w:r w:rsidRPr="002472CE">
              <w:rPr>
                <w:rFonts w:ascii="Times New Roman" w:hAnsi="Times New Roman"/>
                <w:sz w:val="20"/>
                <w:szCs w:val="20"/>
              </w:rPr>
              <w:t>11857051</w:t>
            </w:r>
          </w:p>
        </w:tc>
        <w:tc>
          <w:tcPr>
            <w:tcW w:w="1701" w:type="dxa"/>
            <w:tcBorders>
              <w:top w:val="nil"/>
              <w:left w:val="nil"/>
              <w:bottom w:val="nil"/>
              <w:right w:val="nil"/>
            </w:tcBorders>
            <w:noWrap/>
            <w:vAlign w:val="bottom"/>
          </w:tcPr>
          <w:p w:rsidR="00D471FF" w:rsidRPr="002472CE" w:rsidRDefault="00D471FF" w:rsidP="002472CE">
            <w:pPr>
              <w:spacing w:after="0" w:line="360" w:lineRule="auto"/>
              <w:jc w:val="both"/>
              <w:rPr>
                <w:rFonts w:ascii="Times New Roman" w:hAnsi="Times New Roman"/>
                <w:sz w:val="20"/>
                <w:szCs w:val="20"/>
              </w:rPr>
            </w:pPr>
            <w:r w:rsidRPr="002472CE">
              <w:rPr>
                <w:rFonts w:ascii="Times New Roman" w:hAnsi="Times New Roman"/>
                <w:sz w:val="20"/>
                <w:szCs w:val="20"/>
              </w:rPr>
              <w:t>78237250076</w:t>
            </w:r>
          </w:p>
        </w:tc>
      </w:tr>
      <w:tr w:rsidR="00D471FF" w:rsidRPr="00AB01C9">
        <w:trPr>
          <w:trHeight w:val="255"/>
        </w:trPr>
        <w:tc>
          <w:tcPr>
            <w:tcW w:w="2142" w:type="dxa"/>
            <w:tcBorders>
              <w:top w:val="nil"/>
              <w:left w:val="nil"/>
              <w:bottom w:val="nil"/>
              <w:right w:val="nil"/>
            </w:tcBorders>
            <w:noWrap/>
            <w:vAlign w:val="bottom"/>
          </w:tcPr>
          <w:p w:rsidR="00D471FF" w:rsidRPr="002472CE" w:rsidRDefault="00D471FF" w:rsidP="002472CE">
            <w:pPr>
              <w:spacing w:after="0" w:line="360" w:lineRule="auto"/>
              <w:jc w:val="both"/>
              <w:rPr>
                <w:rFonts w:ascii="Times New Roman" w:hAnsi="Times New Roman"/>
                <w:sz w:val="20"/>
                <w:szCs w:val="20"/>
              </w:rPr>
            </w:pPr>
            <w:r w:rsidRPr="002472CE">
              <w:rPr>
                <w:rFonts w:ascii="Times New Roman" w:hAnsi="Times New Roman"/>
                <w:sz w:val="20"/>
                <w:szCs w:val="20"/>
              </w:rPr>
              <w:t>07.10.2008 18:00</w:t>
            </w:r>
          </w:p>
        </w:tc>
        <w:tc>
          <w:tcPr>
            <w:tcW w:w="939" w:type="dxa"/>
            <w:tcBorders>
              <w:top w:val="nil"/>
              <w:left w:val="nil"/>
              <w:bottom w:val="nil"/>
              <w:right w:val="nil"/>
            </w:tcBorders>
            <w:noWrap/>
            <w:vAlign w:val="bottom"/>
          </w:tcPr>
          <w:p w:rsidR="00D471FF" w:rsidRPr="002472CE" w:rsidRDefault="00D471FF" w:rsidP="002472CE">
            <w:pPr>
              <w:spacing w:after="0" w:line="360" w:lineRule="auto"/>
              <w:jc w:val="both"/>
              <w:rPr>
                <w:rFonts w:ascii="Times New Roman" w:hAnsi="Times New Roman"/>
                <w:sz w:val="20"/>
                <w:szCs w:val="20"/>
              </w:rPr>
            </w:pPr>
            <w:r w:rsidRPr="002472CE">
              <w:rPr>
                <w:rFonts w:ascii="Times New Roman" w:hAnsi="Times New Roman"/>
                <w:sz w:val="20"/>
                <w:szCs w:val="20"/>
              </w:rPr>
              <w:t>866,39</w:t>
            </w:r>
          </w:p>
        </w:tc>
        <w:tc>
          <w:tcPr>
            <w:tcW w:w="940" w:type="dxa"/>
            <w:tcBorders>
              <w:top w:val="nil"/>
              <w:left w:val="nil"/>
              <w:bottom w:val="nil"/>
              <w:right w:val="nil"/>
            </w:tcBorders>
            <w:noWrap/>
            <w:vAlign w:val="bottom"/>
          </w:tcPr>
          <w:p w:rsidR="00D471FF" w:rsidRPr="002472CE" w:rsidRDefault="00D471FF" w:rsidP="002472CE">
            <w:pPr>
              <w:spacing w:after="0" w:line="360" w:lineRule="auto"/>
              <w:jc w:val="both"/>
              <w:rPr>
                <w:rFonts w:ascii="Times New Roman" w:hAnsi="Times New Roman"/>
                <w:sz w:val="20"/>
                <w:szCs w:val="20"/>
              </w:rPr>
            </w:pPr>
            <w:r w:rsidRPr="002472CE">
              <w:rPr>
                <w:rFonts w:ascii="Times New Roman" w:hAnsi="Times New Roman"/>
                <w:sz w:val="20"/>
                <w:szCs w:val="20"/>
              </w:rPr>
              <w:t>900,76</w:t>
            </w:r>
          </w:p>
        </w:tc>
        <w:tc>
          <w:tcPr>
            <w:tcW w:w="940" w:type="dxa"/>
            <w:tcBorders>
              <w:top w:val="nil"/>
              <w:left w:val="nil"/>
              <w:bottom w:val="nil"/>
              <w:right w:val="nil"/>
            </w:tcBorders>
            <w:noWrap/>
            <w:vAlign w:val="bottom"/>
          </w:tcPr>
          <w:p w:rsidR="00D471FF" w:rsidRPr="002472CE" w:rsidRDefault="00D471FF" w:rsidP="002472CE">
            <w:pPr>
              <w:spacing w:after="0" w:line="360" w:lineRule="auto"/>
              <w:jc w:val="both"/>
              <w:rPr>
                <w:rFonts w:ascii="Times New Roman" w:hAnsi="Times New Roman"/>
                <w:sz w:val="20"/>
                <w:szCs w:val="20"/>
              </w:rPr>
            </w:pPr>
            <w:r w:rsidRPr="002472CE">
              <w:rPr>
                <w:rFonts w:ascii="Times New Roman" w:hAnsi="Times New Roman"/>
                <w:sz w:val="20"/>
                <w:szCs w:val="20"/>
              </w:rPr>
              <w:t>825,03</w:t>
            </w:r>
          </w:p>
        </w:tc>
        <w:tc>
          <w:tcPr>
            <w:tcW w:w="1150" w:type="dxa"/>
            <w:tcBorders>
              <w:top w:val="nil"/>
              <w:left w:val="nil"/>
              <w:bottom w:val="nil"/>
              <w:right w:val="nil"/>
            </w:tcBorders>
            <w:noWrap/>
            <w:vAlign w:val="bottom"/>
          </w:tcPr>
          <w:p w:rsidR="00D471FF" w:rsidRPr="002472CE" w:rsidRDefault="00D471FF" w:rsidP="002472CE">
            <w:pPr>
              <w:spacing w:after="0" w:line="360" w:lineRule="auto"/>
              <w:jc w:val="both"/>
              <w:rPr>
                <w:rFonts w:ascii="Times New Roman" w:hAnsi="Times New Roman"/>
                <w:sz w:val="20"/>
                <w:szCs w:val="20"/>
              </w:rPr>
            </w:pPr>
            <w:r w:rsidRPr="002472CE">
              <w:rPr>
                <w:rFonts w:ascii="Times New Roman" w:hAnsi="Times New Roman"/>
                <w:sz w:val="20"/>
                <w:szCs w:val="20"/>
              </w:rPr>
              <w:t>858,16</w:t>
            </w:r>
          </w:p>
        </w:tc>
        <w:tc>
          <w:tcPr>
            <w:tcW w:w="1134" w:type="dxa"/>
            <w:tcBorders>
              <w:top w:val="nil"/>
              <w:left w:val="nil"/>
              <w:bottom w:val="nil"/>
              <w:right w:val="nil"/>
            </w:tcBorders>
            <w:noWrap/>
            <w:vAlign w:val="bottom"/>
          </w:tcPr>
          <w:p w:rsidR="00D471FF" w:rsidRPr="002472CE" w:rsidRDefault="00D471FF" w:rsidP="002472CE">
            <w:pPr>
              <w:spacing w:after="0" w:line="360" w:lineRule="auto"/>
              <w:jc w:val="both"/>
              <w:rPr>
                <w:rFonts w:ascii="Times New Roman" w:hAnsi="Times New Roman"/>
                <w:sz w:val="20"/>
                <w:szCs w:val="20"/>
              </w:rPr>
            </w:pPr>
            <w:r w:rsidRPr="002472CE">
              <w:rPr>
                <w:rFonts w:ascii="Times New Roman" w:hAnsi="Times New Roman"/>
                <w:sz w:val="20"/>
                <w:szCs w:val="20"/>
              </w:rPr>
              <w:t>6127426</w:t>
            </w:r>
          </w:p>
        </w:tc>
        <w:tc>
          <w:tcPr>
            <w:tcW w:w="1701" w:type="dxa"/>
            <w:tcBorders>
              <w:top w:val="nil"/>
              <w:left w:val="nil"/>
              <w:bottom w:val="nil"/>
              <w:right w:val="nil"/>
            </w:tcBorders>
            <w:noWrap/>
            <w:vAlign w:val="bottom"/>
          </w:tcPr>
          <w:p w:rsidR="00D471FF" w:rsidRPr="002472CE" w:rsidRDefault="00D471FF" w:rsidP="002472CE">
            <w:pPr>
              <w:spacing w:after="0" w:line="360" w:lineRule="auto"/>
              <w:jc w:val="both"/>
              <w:rPr>
                <w:rFonts w:ascii="Times New Roman" w:hAnsi="Times New Roman"/>
                <w:sz w:val="20"/>
                <w:szCs w:val="20"/>
              </w:rPr>
            </w:pPr>
            <w:r w:rsidRPr="002472CE">
              <w:rPr>
                <w:rFonts w:ascii="Times New Roman" w:hAnsi="Times New Roman"/>
                <w:sz w:val="20"/>
                <w:szCs w:val="20"/>
              </w:rPr>
              <w:t>77493817572</w:t>
            </w:r>
          </w:p>
        </w:tc>
      </w:tr>
      <w:tr w:rsidR="00D471FF" w:rsidRPr="00AB01C9">
        <w:trPr>
          <w:trHeight w:val="255"/>
        </w:trPr>
        <w:tc>
          <w:tcPr>
            <w:tcW w:w="2142" w:type="dxa"/>
            <w:tcBorders>
              <w:top w:val="nil"/>
              <w:left w:val="nil"/>
              <w:bottom w:val="nil"/>
              <w:right w:val="nil"/>
            </w:tcBorders>
            <w:noWrap/>
            <w:vAlign w:val="bottom"/>
          </w:tcPr>
          <w:p w:rsidR="00D471FF" w:rsidRPr="002472CE" w:rsidRDefault="00D471FF" w:rsidP="002472CE">
            <w:pPr>
              <w:spacing w:after="0" w:line="360" w:lineRule="auto"/>
              <w:jc w:val="both"/>
              <w:rPr>
                <w:rFonts w:ascii="Times New Roman" w:hAnsi="Times New Roman"/>
                <w:sz w:val="20"/>
                <w:szCs w:val="20"/>
              </w:rPr>
            </w:pPr>
            <w:r w:rsidRPr="002472CE">
              <w:rPr>
                <w:rFonts w:ascii="Times New Roman" w:hAnsi="Times New Roman"/>
                <w:sz w:val="20"/>
                <w:szCs w:val="20"/>
              </w:rPr>
              <w:t>08.10.2008 11:06</w:t>
            </w:r>
          </w:p>
        </w:tc>
        <w:tc>
          <w:tcPr>
            <w:tcW w:w="939" w:type="dxa"/>
            <w:tcBorders>
              <w:top w:val="nil"/>
              <w:left w:val="nil"/>
              <w:bottom w:val="nil"/>
              <w:right w:val="nil"/>
            </w:tcBorders>
            <w:noWrap/>
            <w:vAlign w:val="bottom"/>
          </w:tcPr>
          <w:p w:rsidR="00D471FF" w:rsidRPr="002472CE" w:rsidRDefault="00D471FF" w:rsidP="002472CE">
            <w:pPr>
              <w:spacing w:after="0" w:line="360" w:lineRule="auto"/>
              <w:jc w:val="both"/>
              <w:rPr>
                <w:rFonts w:ascii="Times New Roman" w:hAnsi="Times New Roman"/>
                <w:sz w:val="20"/>
                <w:szCs w:val="20"/>
              </w:rPr>
            </w:pPr>
            <w:r w:rsidRPr="002472CE">
              <w:rPr>
                <w:rFonts w:ascii="Times New Roman" w:hAnsi="Times New Roman"/>
                <w:sz w:val="20"/>
                <w:szCs w:val="20"/>
              </w:rPr>
              <w:t>854,94</w:t>
            </w:r>
          </w:p>
        </w:tc>
        <w:tc>
          <w:tcPr>
            <w:tcW w:w="940" w:type="dxa"/>
            <w:tcBorders>
              <w:top w:val="nil"/>
              <w:left w:val="nil"/>
              <w:bottom w:val="nil"/>
              <w:right w:val="nil"/>
            </w:tcBorders>
            <w:noWrap/>
            <w:vAlign w:val="bottom"/>
          </w:tcPr>
          <w:p w:rsidR="00D471FF" w:rsidRPr="002472CE" w:rsidRDefault="00D471FF" w:rsidP="002472CE">
            <w:pPr>
              <w:spacing w:after="0" w:line="360" w:lineRule="auto"/>
              <w:jc w:val="both"/>
              <w:rPr>
                <w:rFonts w:ascii="Times New Roman" w:hAnsi="Times New Roman"/>
                <w:sz w:val="20"/>
                <w:szCs w:val="20"/>
              </w:rPr>
            </w:pPr>
            <w:r w:rsidRPr="002472CE">
              <w:rPr>
                <w:rFonts w:ascii="Times New Roman" w:hAnsi="Times New Roman"/>
                <w:sz w:val="20"/>
                <w:szCs w:val="20"/>
              </w:rPr>
              <w:t>854,94</w:t>
            </w:r>
          </w:p>
        </w:tc>
        <w:tc>
          <w:tcPr>
            <w:tcW w:w="940" w:type="dxa"/>
            <w:tcBorders>
              <w:top w:val="nil"/>
              <w:left w:val="nil"/>
              <w:bottom w:val="nil"/>
              <w:right w:val="nil"/>
            </w:tcBorders>
            <w:noWrap/>
            <w:vAlign w:val="bottom"/>
          </w:tcPr>
          <w:p w:rsidR="00D471FF" w:rsidRPr="002472CE" w:rsidRDefault="00D471FF" w:rsidP="002472CE">
            <w:pPr>
              <w:spacing w:after="0" w:line="360" w:lineRule="auto"/>
              <w:jc w:val="both"/>
              <w:rPr>
                <w:rFonts w:ascii="Times New Roman" w:hAnsi="Times New Roman"/>
                <w:sz w:val="20"/>
                <w:szCs w:val="20"/>
              </w:rPr>
            </w:pPr>
            <w:r w:rsidRPr="002472CE">
              <w:rPr>
                <w:rFonts w:ascii="Times New Roman" w:hAnsi="Times New Roman"/>
                <w:sz w:val="20"/>
                <w:szCs w:val="20"/>
              </w:rPr>
              <w:t>759,4</w:t>
            </w:r>
          </w:p>
        </w:tc>
        <w:tc>
          <w:tcPr>
            <w:tcW w:w="1150" w:type="dxa"/>
            <w:tcBorders>
              <w:top w:val="nil"/>
              <w:left w:val="nil"/>
              <w:bottom w:val="nil"/>
              <w:right w:val="nil"/>
            </w:tcBorders>
            <w:noWrap/>
            <w:vAlign w:val="bottom"/>
          </w:tcPr>
          <w:p w:rsidR="00D471FF" w:rsidRPr="002472CE" w:rsidRDefault="00D471FF" w:rsidP="002472CE">
            <w:pPr>
              <w:spacing w:after="0" w:line="360" w:lineRule="auto"/>
              <w:jc w:val="both"/>
              <w:rPr>
                <w:rFonts w:ascii="Times New Roman" w:hAnsi="Times New Roman"/>
                <w:sz w:val="20"/>
                <w:szCs w:val="20"/>
              </w:rPr>
            </w:pPr>
            <w:r w:rsidRPr="002472CE">
              <w:rPr>
                <w:rFonts w:ascii="Times New Roman" w:hAnsi="Times New Roman"/>
                <w:sz w:val="20"/>
                <w:szCs w:val="20"/>
              </w:rPr>
              <w:t>761,63</w:t>
            </w:r>
          </w:p>
        </w:tc>
        <w:tc>
          <w:tcPr>
            <w:tcW w:w="1134" w:type="dxa"/>
            <w:tcBorders>
              <w:top w:val="nil"/>
              <w:left w:val="nil"/>
              <w:bottom w:val="nil"/>
              <w:right w:val="nil"/>
            </w:tcBorders>
            <w:noWrap/>
            <w:vAlign w:val="bottom"/>
          </w:tcPr>
          <w:p w:rsidR="00D471FF" w:rsidRPr="002472CE" w:rsidRDefault="00D471FF" w:rsidP="002472CE">
            <w:pPr>
              <w:spacing w:after="0" w:line="360" w:lineRule="auto"/>
              <w:jc w:val="both"/>
              <w:rPr>
                <w:rFonts w:ascii="Times New Roman" w:hAnsi="Times New Roman"/>
                <w:sz w:val="20"/>
                <w:szCs w:val="20"/>
              </w:rPr>
            </w:pPr>
            <w:r w:rsidRPr="002472CE">
              <w:rPr>
                <w:rFonts w:ascii="Times New Roman" w:hAnsi="Times New Roman"/>
                <w:sz w:val="20"/>
                <w:szCs w:val="20"/>
              </w:rPr>
              <w:t>1994413</w:t>
            </w:r>
          </w:p>
        </w:tc>
        <w:tc>
          <w:tcPr>
            <w:tcW w:w="1701" w:type="dxa"/>
            <w:tcBorders>
              <w:top w:val="nil"/>
              <w:left w:val="nil"/>
              <w:bottom w:val="nil"/>
              <w:right w:val="nil"/>
            </w:tcBorders>
            <w:noWrap/>
            <w:vAlign w:val="bottom"/>
          </w:tcPr>
          <w:p w:rsidR="00D471FF" w:rsidRPr="002472CE" w:rsidRDefault="00D471FF" w:rsidP="002472CE">
            <w:pPr>
              <w:spacing w:after="0" w:line="360" w:lineRule="auto"/>
              <w:jc w:val="both"/>
              <w:rPr>
                <w:rFonts w:ascii="Times New Roman" w:hAnsi="Times New Roman"/>
                <w:sz w:val="20"/>
                <w:szCs w:val="20"/>
              </w:rPr>
            </w:pPr>
            <w:r w:rsidRPr="002472CE">
              <w:rPr>
                <w:rFonts w:ascii="Times New Roman" w:hAnsi="Times New Roman"/>
                <w:sz w:val="20"/>
                <w:szCs w:val="20"/>
              </w:rPr>
              <w:t>68777373549</w:t>
            </w:r>
          </w:p>
        </w:tc>
      </w:tr>
      <w:tr w:rsidR="00D471FF" w:rsidRPr="00AB01C9">
        <w:trPr>
          <w:trHeight w:val="255"/>
        </w:trPr>
        <w:tc>
          <w:tcPr>
            <w:tcW w:w="2142" w:type="dxa"/>
            <w:tcBorders>
              <w:top w:val="nil"/>
              <w:left w:val="nil"/>
              <w:bottom w:val="nil"/>
              <w:right w:val="nil"/>
            </w:tcBorders>
            <w:noWrap/>
            <w:vAlign w:val="bottom"/>
          </w:tcPr>
          <w:p w:rsidR="00D471FF" w:rsidRPr="002472CE" w:rsidRDefault="00D471FF" w:rsidP="002472CE">
            <w:pPr>
              <w:spacing w:after="0" w:line="360" w:lineRule="auto"/>
              <w:jc w:val="both"/>
              <w:rPr>
                <w:rFonts w:ascii="Times New Roman" w:hAnsi="Times New Roman"/>
                <w:sz w:val="20"/>
                <w:szCs w:val="20"/>
              </w:rPr>
            </w:pPr>
            <w:r w:rsidRPr="002472CE">
              <w:rPr>
                <w:rFonts w:ascii="Times New Roman" w:hAnsi="Times New Roman"/>
                <w:sz w:val="20"/>
                <w:szCs w:val="20"/>
              </w:rPr>
              <w:t>09.10.2008 18:00</w:t>
            </w:r>
          </w:p>
        </w:tc>
        <w:tc>
          <w:tcPr>
            <w:tcW w:w="939" w:type="dxa"/>
            <w:tcBorders>
              <w:top w:val="nil"/>
              <w:left w:val="nil"/>
              <w:bottom w:val="nil"/>
              <w:right w:val="nil"/>
            </w:tcBorders>
            <w:noWrap/>
            <w:vAlign w:val="bottom"/>
          </w:tcPr>
          <w:p w:rsidR="00D471FF" w:rsidRPr="002472CE" w:rsidRDefault="00D471FF" w:rsidP="002472CE">
            <w:pPr>
              <w:spacing w:after="0" w:line="360" w:lineRule="auto"/>
              <w:jc w:val="both"/>
              <w:rPr>
                <w:rFonts w:ascii="Times New Roman" w:hAnsi="Times New Roman"/>
                <w:sz w:val="20"/>
                <w:szCs w:val="20"/>
              </w:rPr>
            </w:pPr>
            <w:r w:rsidRPr="002472CE">
              <w:rPr>
                <w:rFonts w:ascii="Times New Roman" w:hAnsi="Times New Roman"/>
                <w:sz w:val="20"/>
                <w:szCs w:val="20"/>
              </w:rPr>
              <w:t>765,9</w:t>
            </w:r>
          </w:p>
        </w:tc>
        <w:tc>
          <w:tcPr>
            <w:tcW w:w="940" w:type="dxa"/>
            <w:tcBorders>
              <w:top w:val="nil"/>
              <w:left w:val="nil"/>
              <w:bottom w:val="nil"/>
              <w:right w:val="nil"/>
            </w:tcBorders>
            <w:noWrap/>
            <w:vAlign w:val="bottom"/>
          </w:tcPr>
          <w:p w:rsidR="00D471FF" w:rsidRPr="002472CE" w:rsidRDefault="00D471FF" w:rsidP="002472CE">
            <w:pPr>
              <w:spacing w:after="0" w:line="360" w:lineRule="auto"/>
              <w:jc w:val="both"/>
              <w:rPr>
                <w:rFonts w:ascii="Times New Roman" w:hAnsi="Times New Roman"/>
                <w:sz w:val="20"/>
                <w:szCs w:val="20"/>
              </w:rPr>
            </w:pPr>
            <w:r w:rsidRPr="002472CE">
              <w:rPr>
                <w:rFonts w:ascii="Times New Roman" w:hAnsi="Times New Roman"/>
                <w:sz w:val="20"/>
                <w:szCs w:val="20"/>
              </w:rPr>
              <w:t>864,29</w:t>
            </w:r>
          </w:p>
        </w:tc>
        <w:tc>
          <w:tcPr>
            <w:tcW w:w="940" w:type="dxa"/>
            <w:tcBorders>
              <w:top w:val="nil"/>
              <w:left w:val="nil"/>
              <w:bottom w:val="nil"/>
              <w:right w:val="nil"/>
            </w:tcBorders>
            <w:noWrap/>
            <w:vAlign w:val="bottom"/>
          </w:tcPr>
          <w:p w:rsidR="00D471FF" w:rsidRPr="002472CE" w:rsidRDefault="00D471FF" w:rsidP="002472CE">
            <w:pPr>
              <w:spacing w:after="0" w:line="360" w:lineRule="auto"/>
              <w:jc w:val="both"/>
              <w:rPr>
                <w:rFonts w:ascii="Times New Roman" w:hAnsi="Times New Roman"/>
                <w:sz w:val="20"/>
                <w:szCs w:val="20"/>
              </w:rPr>
            </w:pPr>
            <w:r w:rsidRPr="002472CE">
              <w:rPr>
                <w:rFonts w:ascii="Times New Roman" w:hAnsi="Times New Roman"/>
                <w:sz w:val="20"/>
                <w:szCs w:val="20"/>
              </w:rPr>
              <w:t>765,9</w:t>
            </w:r>
          </w:p>
        </w:tc>
        <w:tc>
          <w:tcPr>
            <w:tcW w:w="1150" w:type="dxa"/>
            <w:tcBorders>
              <w:top w:val="nil"/>
              <w:left w:val="nil"/>
              <w:bottom w:val="nil"/>
              <w:right w:val="nil"/>
            </w:tcBorders>
            <w:noWrap/>
            <w:vAlign w:val="bottom"/>
          </w:tcPr>
          <w:p w:rsidR="00D471FF" w:rsidRPr="002472CE" w:rsidRDefault="00D471FF" w:rsidP="002472CE">
            <w:pPr>
              <w:spacing w:after="0" w:line="360" w:lineRule="auto"/>
              <w:jc w:val="both"/>
              <w:rPr>
                <w:rFonts w:ascii="Times New Roman" w:hAnsi="Times New Roman"/>
                <w:sz w:val="20"/>
                <w:szCs w:val="20"/>
              </w:rPr>
            </w:pPr>
            <w:r w:rsidRPr="002472CE">
              <w:rPr>
                <w:rFonts w:ascii="Times New Roman" w:hAnsi="Times New Roman"/>
                <w:sz w:val="20"/>
                <w:szCs w:val="20"/>
              </w:rPr>
              <w:t>844,75</w:t>
            </w:r>
          </w:p>
        </w:tc>
        <w:tc>
          <w:tcPr>
            <w:tcW w:w="1134" w:type="dxa"/>
            <w:tcBorders>
              <w:top w:val="nil"/>
              <w:left w:val="nil"/>
              <w:bottom w:val="nil"/>
              <w:right w:val="nil"/>
            </w:tcBorders>
            <w:noWrap/>
            <w:vAlign w:val="bottom"/>
          </w:tcPr>
          <w:p w:rsidR="00D471FF" w:rsidRPr="002472CE" w:rsidRDefault="00D471FF" w:rsidP="002472CE">
            <w:pPr>
              <w:spacing w:after="0" w:line="360" w:lineRule="auto"/>
              <w:jc w:val="both"/>
              <w:rPr>
                <w:rFonts w:ascii="Times New Roman" w:hAnsi="Times New Roman"/>
                <w:sz w:val="20"/>
                <w:szCs w:val="20"/>
              </w:rPr>
            </w:pPr>
            <w:r w:rsidRPr="002472CE">
              <w:rPr>
                <w:rFonts w:ascii="Times New Roman" w:hAnsi="Times New Roman"/>
                <w:sz w:val="20"/>
                <w:szCs w:val="20"/>
              </w:rPr>
              <w:t>11538722</w:t>
            </w:r>
          </w:p>
        </w:tc>
        <w:tc>
          <w:tcPr>
            <w:tcW w:w="1701" w:type="dxa"/>
            <w:tcBorders>
              <w:top w:val="nil"/>
              <w:left w:val="nil"/>
              <w:bottom w:val="nil"/>
              <w:right w:val="nil"/>
            </w:tcBorders>
            <w:noWrap/>
            <w:vAlign w:val="bottom"/>
          </w:tcPr>
          <w:p w:rsidR="00D471FF" w:rsidRPr="002472CE" w:rsidRDefault="00D471FF" w:rsidP="002472CE">
            <w:pPr>
              <w:spacing w:after="0" w:line="360" w:lineRule="auto"/>
              <w:jc w:val="both"/>
              <w:rPr>
                <w:rFonts w:ascii="Times New Roman" w:hAnsi="Times New Roman"/>
                <w:sz w:val="20"/>
                <w:szCs w:val="20"/>
              </w:rPr>
            </w:pPr>
            <w:r w:rsidRPr="002472CE">
              <w:rPr>
                <w:rFonts w:ascii="Times New Roman" w:hAnsi="Times New Roman"/>
                <w:sz w:val="20"/>
                <w:szCs w:val="20"/>
              </w:rPr>
              <w:t>76282626266</w:t>
            </w:r>
          </w:p>
        </w:tc>
      </w:tr>
      <w:tr w:rsidR="00D471FF" w:rsidRPr="00AB01C9">
        <w:trPr>
          <w:trHeight w:val="255"/>
        </w:trPr>
        <w:tc>
          <w:tcPr>
            <w:tcW w:w="2142" w:type="dxa"/>
            <w:tcBorders>
              <w:top w:val="nil"/>
              <w:left w:val="nil"/>
              <w:bottom w:val="nil"/>
              <w:right w:val="nil"/>
            </w:tcBorders>
            <w:noWrap/>
            <w:vAlign w:val="bottom"/>
          </w:tcPr>
          <w:p w:rsidR="00D471FF" w:rsidRPr="002472CE" w:rsidRDefault="00D471FF" w:rsidP="002472CE">
            <w:pPr>
              <w:spacing w:after="0" w:line="360" w:lineRule="auto"/>
              <w:jc w:val="both"/>
              <w:rPr>
                <w:rFonts w:ascii="Times New Roman" w:hAnsi="Times New Roman"/>
                <w:sz w:val="20"/>
                <w:szCs w:val="20"/>
              </w:rPr>
            </w:pPr>
            <w:r w:rsidRPr="002472CE">
              <w:rPr>
                <w:rFonts w:ascii="Times New Roman" w:hAnsi="Times New Roman"/>
                <w:sz w:val="20"/>
                <w:szCs w:val="20"/>
              </w:rPr>
              <w:t>13.10.2008 18:00</w:t>
            </w:r>
          </w:p>
        </w:tc>
        <w:tc>
          <w:tcPr>
            <w:tcW w:w="939" w:type="dxa"/>
            <w:tcBorders>
              <w:top w:val="nil"/>
              <w:left w:val="nil"/>
              <w:bottom w:val="nil"/>
              <w:right w:val="nil"/>
            </w:tcBorders>
            <w:noWrap/>
            <w:vAlign w:val="bottom"/>
          </w:tcPr>
          <w:p w:rsidR="00D471FF" w:rsidRPr="002472CE" w:rsidRDefault="00D471FF" w:rsidP="002472CE">
            <w:pPr>
              <w:spacing w:after="0" w:line="360" w:lineRule="auto"/>
              <w:jc w:val="both"/>
              <w:rPr>
                <w:rFonts w:ascii="Times New Roman" w:hAnsi="Times New Roman"/>
                <w:sz w:val="20"/>
                <w:szCs w:val="20"/>
              </w:rPr>
            </w:pPr>
            <w:r w:rsidRPr="002472CE">
              <w:rPr>
                <w:rFonts w:ascii="Times New Roman" w:hAnsi="Times New Roman"/>
                <w:sz w:val="20"/>
                <w:szCs w:val="20"/>
              </w:rPr>
              <w:t>843,81</w:t>
            </w:r>
          </w:p>
        </w:tc>
        <w:tc>
          <w:tcPr>
            <w:tcW w:w="940" w:type="dxa"/>
            <w:tcBorders>
              <w:top w:val="nil"/>
              <w:left w:val="nil"/>
              <w:bottom w:val="nil"/>
              <w:right w:val="nil"/>
            </w:tcBorders>
            <w:noWrap/>
            <w:vAlign w:val="bottom"/>
          </w:tcPr>
          <w:p w:rsidR="00D471FF" w:rsidRPr="002472CE" w:rsidRDefault="00D471FF" w:rsidP="002472CE">
            <w:pPr>
              <w:spacing w:after="0" w:line="360" w:lineRule="auto"/>
              <w:jc w:val="both"/>
              <w:rPr>
                <w:rFonts w:ascii="Times New Roman" w:hAnsi="Times New Roman"/>
                <w:sz w:val="20"/>
                <w:szCs w:val="20"/>
              </w:rPr>
            </w:pPr>
            <w:r w:rsidRPr="002472CE">
              <w:rPr>
                <w:rFonts w:ascii="Times New Roman" w:hAnsi="Times New Roman"/>
                <w:sz w:val="20"/>
                <w:szCs w:val="20"/>
              </w:rPr>
              <w:t>843,81</w:t>
            </w:r>
          </w:p>
        </w:tc>
        <w:tc>
          <w:tcPr>
            <w:tcW w:w="940" w:type="dxa"/>
            <w:tcBorders>
              <w:top w:val="nil"/>
              <w:left w:val="nil"/>
              <w:bottom w:val="nil"/>
              <w:right w:val="nil"/>
            </w:tcBorders>
            <w:noWrap/>
            <w:vAlign w:val="bottom"/>
          </w:tcPr>
          <w:p w:rsidR="00D471FF" w:rsidRPr="002472CE" w:rsidRDefault="00D471FF" w:rsidP="002472CE">
            <w:pPr>
              <w:spacing w:after="0" w:line="360" w:lineRule="auto"/>
              <w:jc w:val="both"/>
              <w:rPr>
                <w:rFonts w:ascii="Times New Roman" w:hAnsi="Times New Roman"/>
                <w:sz w:val="20"/>
                <w:szCs w:val="20"/>
              </w:rPr>
            </w:pPr>
            <w:r w:rsidRPr="002472CE">
              <w:rPr>
                <w:rFonts w:ascii="Times New Roman" w:hAnsi="Times New Roman"/>
                <w:sz w:val="20"/>
                <w:szCs w:val="20"/>
              </w:rPr>
              <w:t>789,15</w:t>
            </w:r>
          </w:p>
        </w:tc>
        <w:tc>
          <w:tcPr>
            <w:tcW w:w="1150" w:type="dxa"/>
            <w:tcBorders>
              <w:top w:val="nil"/>
              <w:left w:val="nil"/>
              <w:bottom w:val="nil"/>
              <w:right w:val="nil"/>
            </w:tcBorders>
            <w:noWrap/>
            <w:vAlign w:val="bottom"/>
          </w:tcPr>
          <w:p w:rsidR="00D471FF" w:rsidRPr="002472CE" w:rsidRDefault="00D471FF" w:rsidP="002472CE">
            <w:pPr>
              <w:spacing w:after="0" w:line="360" w:lineRule="auto"/>
              <w:jc w:val="both"/>
              <w:rPr>
                <w:rFonts w:ascii="Times New Roman" w:hAnsi="Times New Roman"/>
                <w:sz w:val="20"/>
                <w:szCs w:val="20"/>
              </w:rPr>
            </w:pPr>
            <w:r w:rsidRPr="002472CE">
              <w:rPr>
                <w:rFonts w:ascii="Times New Roman" w:hAnsi="Times New Roman"/>
                <w:sz w:val="20"/>
                <w:szCs w:val="20"/>
              </w:rPr>
              <w:t>791,2</w:t>
            </w:r>
          </w:p>
        </w:tc>
        <w:tc>
          <w:tcPr>
            <w:tcW w:w="1134" w:type="dxa"/>
            <w:tcBorders>
              <w:top w:val="nil"/>
              <w:left w:val="nil"/>
              <w:bottom w:val="nil"/>
              <w:right w:val="nil"/>
            </w:tcBorders>
            <w:noWrap/>
            <w:vAlign w:val="bottom"/>
          </w:tcPr>
          <w:p w:rsidR="00D471FF" w:rsidRPr="002472CE" w:rsidRDefault="00D471FF" w:rsidP="002472CE">
            <w:pPr>
              <w:spacing w:after="0" w:line="360" w:lineRule="auto"/>
              <w:jc w:val="both"/>
              <w:rPr>
                <w:rFonts w:ascii="Times New Roman" w:hAnsi="Times New Roman"/>
                <w:sz w:val="20"/>
                <w:szCs w:val="20"/>
              </w:rPr>
            </w:pPr>
            <w:r w:rsidRPr="002472CE">
              <w:rPr>
                <w:rFonts w:ascii="Times New Roman" w:hAnsi="Times New Roman"/>
                <w:sz w:val="20"/>
                <w:szCs w:val="20"/>
              </w:rPr>
              <w:t>13347050</w:t>
            </w:r>
          </w:p>
        </w:tc>
        <w:tc>
          <w:tcPr>
            <w:tcW w:w="1701" w:type="dxa"/>
            <w:tcBorders>
              <w:top w:val="nil"/>
              <w:left w:val="nil"/>
              <w:bottom w:val="nil"/>
              <w:right w:val="nil"/>
            </w:tcBorders>
            <w:noWrap/>
            <w:vAlign w:val="bottom"/>
          </w:tcPr>
          <w:p w:rsidR="00D471FF" w:rsidRPr="002472CE" w:rsidRDefault="00D471FF" w:rsidP="002472CE">
            <w:pPr>
              <w:spacing w:after="0" w:line="360" w:lineRule="auto"/>
              <w:jc w:val="both"/>
              <w:rPr>
                <w:rFonts w:ascii="Times New Roman" w:hAnsi="Times New Roman"/>
                <w:sz w:val="20"/>
                <w:szCs w:val="20"/>
              </w:rPr>
            </w:pPr>
            <w:r w:rsidRPr="002472CE">
              <w:rPr>
                <w:rFonts w:ascii="Times New Roman" w:hAnsi="Times New Roman"/>
                <w:sz w:val="20"/>
                <w:szCs w:val="20"/>
              </w:rPr>
              <w:t>71447175504</w:t>
            </w:r>
          </w:p>
        </w:tc>
      </w:tr>
      <w:tr w:rsidR="00D471FF" w:rsidRPr="00AB01C9">
        <w:trPr>
          <w:trHeight w:val="255"/>
        </w:trPr>
        <w:tc>
          <w:tcPr>
            <w:tcW w:w="2142" w:type="dxa"/>
            <w:tcBorders>
              <w:top w:val="nil"/>
              <w:left w:val="nil"/>
              <w:bottom w:val="nil"/>
              <w:right w:val="nil"/>
            </w:tcBorders>
            <w:noWrap/>
            <w:vAlign w:val="bottom"/>
          </w:tcPr>
          <w:p w:rsidR="00D471FF" w:rsidRPr="002472CE" w:rsidRDefault="00D471FF" w:rsidP="002472CE">
            <w:pPr>
              <w:spacing w:after="0" w:line="360" w:lineRule="auto"/>
              <w:jc w:val="both"/>
              <w:rPr>
                <w:rFonts w:ascii="Times New Roman" w:hAnsi="Times New Roman"/>
                <w:sz w:val="20"/>
                <w:szCs w:val="20"/>
              </w:rPr>
            </w:pPr>
            <w:r w:rsidRPr="002472CE">
              <w:rPr>
                <w:rFonts w:ascii="Times New Roman" w:hAnsi="Times New Roman"/>
                <w:sz w:val="20"/>
                <w:szCs w:val="20"/>
              </w:rPr>
              <w:t>14.10.2008 18:00</w:t>
            </w:r>
          </w:p>
        </w:tc>
        <w:tc>
          <w:tcPr>
            <w:tcW w:w="939" w:type="dxa"/>
            <w:tcBorders>
              <w:top w:val="nil"/>
              <w:left w:val="nil"/>
              <w:bottom w:val="nil"/>
              <w:right w:val="nil"/>
            </w:tcBorders>
            <w:noWrap/>
            <w:vAlign w:val="bottom"/>
          </w:tcPr>
          <w:p w:rsidR="00D471FF" w:rsidRPr="002472CE" w:rsidRDefault="00D471FF" w:rsidP="002472CE">
            <w:pPr>
              <w:spacing w:after="0" w:line="360" w:lineRule="auto"/>
              <w:jc w:val="both"/>
              <w:rPr>
                <w:rFonts w:ascii="Times New Roman" w:hAnsi="Times New Roman"/>
                <w:sz w:val="20"/>
                <w:szCs w:val="20"/>
              </w:rPr>
            </w:pPr>
            <w:r w:rsidRPr="002472CE">
              <w:rPr>
                <w:rFonts w:ascii="Times New Roman" w:hAnsi="Times New Roman"/>
                <w:sz w:val="20"/>
                <w:szCs w:val="20"/>
              </w:rPr>
              <w:t>800,56</w:t>
            </w:r>
          </w:p>
        </w:tc>
        <w:tc>
          <w:tcPr>
            <w:tcW w:w="940" w:type="dxa"/>
            <w:tcBorders>
              <w:top w:val="nil"/>
              <w:left w:val="nil"/>
              <w:bottom w:val="nil"/>
              <w:right w:val="nil"/>
            </w:tcBorders>
            <w:noWrap/>
            <w:vAlign w:val="bottom"/>
          </w:tcPr>
          <w:p w:rsidR="00D471FF" w:rsidRPr="002472CE" w:rsidRDefault="00D471FF" w:rsidP="002472CE">
            <w:pPr>
              <w:spacing w:after="0" w:line="360" w:lineRule="auto"/>
              <w:jc w:val="both"/>
              <w:rPr>
                <w:rFonts w:ascii="Times New Roman" w:hAnsi="Times New Roman"/>
                <w:sz w:val="20"/>
                <w:szCs w:val="20"/>
              </w:rPr>
            </w:pPr>
            <w:r w:rsidRPr="002472CE">
              <w:rPr>
                <w:rFonts w:ascii="Times New Roman" w:hAnsi="Times New Roman"/>
                <w:sz w:val="20"/>
                <w:szCs w:val="20"/>
              </w:rPr>
              <w:t>871,33</w:t>
            </w:r>
          </w:p>
        </w:tc>
        <w:tc>
          <w:tcPr>
            <w:tcW w:w="940" w:type="dxa"/>
            <w:tcBorders>
              <w:top w:val="nil"/>
              <w:left w:val="nil"/>
              <w:bottom w:val="nil"/>
              <w:right w:val="nil"/>
            </w:tcBorders>
            <w:noWrap/>
            <w:vAlign w:val="bottom"/>
          </w:tcPr>
          <w:p w:rsidR="00D471FF" w:rsidRPr="002472CE" w:rsidRDefault="00D471FF" w:rsidP="002472CE">
            <w:pPr>
              <w:spacing w:after="0" w:line="360" w:lineRule="auto"/>
              <w:jc w:val="both"/>
              <w:rPr>
                <w:rFonts w:ascii="Times New Roman" w:hAnsi="Times New Roman"/>
                <w:sz w:val="20"/>
                <w:szCs w:val="20"/>
              </w:rPr>
            </w:pPr>
            <w:r w:rsidRPr="002472CE">
              <w:rPr>
                <w:rFonts w:ascii="Times New Roman" w:hAnsi="Times New Roman"/>
                <w:sz w:val="20"/>
                <w:szCs w:val="20"/>
              </w:rPr>
              <w:t>800,56</w:t>
            </w:r>
          </w:p>
        </w:tc>
        <w:tc>
          <w:tcPr>
            <w:tcW w:w="1150" w:type="dxa"/>
            <w:tcBorders>
              <w:top w:val="nil"/>
              <w:left w:val="nil"/>
              <w:bottom w:val="nil"/>
              <w:right w:val="nil"/>
            </w:tcBorders>
            <w:noWrap/>
            <w:vAlign w:val="bottom"/>
          </w:tcPr>
          <w:p w:rsidR="00D471FF" w:rsidRPr="002472CE" w:rsidRDefault="00D471FF" w:rsidP="002472CE">
            <w:pPr>
              <w:spacing w:after="0" w:line="360" w:lineRule="auto"/>
              <w:jc w:val="both"/>
              <w:rPr>
                <w:rFonts w:ascii="Times New Roman" w:hAnsi="Times New Roman"/>
                <w:sz w:val="20"/>
                <w:szCs w:val="20"/>
              </w:rPr>
            </w:pPr>
            <w:r w:rsidRPr="002472CE">
              <w:rPr>
                <w:rFonts w:ascii="Times New Roman" w:hAnsi="Times New Roman"/>
                <w:sz w:val="20"/>
                <w:szCs w:val="20"/>
              </w:rPr>
              <w:t>869,51</w:t>
            </w:r>
          </w:p>
        </w:tc>
        <w:tc>
          <w:tcPr>
            <w:tcW w:w="1134" w:type="dxa"/>
            <w:tcBorders>
              <w:top w:val="nil"/>
              <w:left w:val="nil"/>
              <w:bottom w:val="nil"/>
              <w:right w:val="nil"/>
            </w:tcBorders>
            <w:noWrap/>
            <w:vAlign w:val="bottom"/>
          </w:tcPr>
          <w:p w:rsidR="00D471FF" w:rsidRPr="002472CE" w:rsidRDefault="00D471FF" w:rsidP="002472CE">
            <w:pPr>
              <w:spacing w:after="0" w:line="360" w:lineRule="auto"/>
              <w:jc w:val="both"/>
              <w:rPr>
                <w:rFonts w:ascii="Times New Roman" w:hAnsi="Times New Roman"/>
                <w:sz w:val="20"/>
                <w:szCs w:val="20"/>
              </w:rPr>
            </w:pPr>
            <w:r w:rsidRPr="002472CE">
              <w:rPr>
                <w:rFonts w:ascii="Times New Roman" w:hAnsi="Times New Roman"/>
                <w:sz w:val="20"/>
                <w:szCs w:val="20"/>
              </w:rPr>
              <w:t>10489789</w:t>
            </w:r>
          </w:p>
        </w:tc>
        <w:tc>
          <w:tcPr>
            <w:tcW w:w="1701" w:type="dxa"/>
            <w:tcBorders>
              <w:top w:val="nil"/>
              <w:left w:val="nil"/>
              <w:bottom w:val="nil"/>
              <w:right w:val="nil"/>
            </w:tcBorders>
            <w:noWrap/>
            <w:vAlign w:val="bottom"/>
          </w:tcPr>
          <w:p w:rsidR="00D471FF" w:rsidRPr="002472CE" w:rsidRDefault="00D471FF" w:rsidP="002472CE">
            <w:pPr>
              <w:spacing w:after="0" w:line="360" w:lineRule="auto"/>
              <w:jc w:val="both"/>
              <w:rPr>
                <w:rFonts w:ascii="Times New Roman" w:hAnsi="Times New Roman"/>
                <w:sz w:val="20"/>
                <w:szCs w:val="20"/>
              </w:rPr>
            </w:pPr>
            <w:r w:rsidRPr="002472CE">
              <w:rPr>
                <w:rFonts w:ascii="Times New Roman" w:hAnsi="Times New Roman"/>
                <w:sz w:val="20"/>
                <w:szCs w:val="20"/>
              </w:rPr>
              <w:t>78519280578</w:t>
            </w:r>
          </w:p>
        </w:tc>
      </w:tr>
      <w:tr w:rsidR="00D471FF" w:rsidRPr="00AB01C9">
        <w:trPr>
          <w:trHeight w:val="255"/>
        </w:trPr>
        <w:tc>
          <w:tcPr>
            <w:tcW w:w="2142" w:type="dxa"/>
            <w:tcBorders>
              <w:top w:val="nil"/>
              <w:left w:val="nil"/>
              <w:bottom w:val="nil"/>
              <w:right w:val="nil"/>
            </w:tcBorders>
            <w:noWrap/>
            <w:vAlign w:val="bottom"/>
          </w:tcPr>
          <w:p w:rsidR="00D471FF" w:rsidRPr="002472CE" w:rsidRDefault="00D471FF" w:rsidP="002472CE">
            <w:pPr>
              <w:spacing w:after="0" w:line="360" w:lineRule="auto"/>
              <w:jc w:val="both"/>
              <w:rPr>
                <w:rFonts w:ascii="Times New Roman" w:hAnsi="Times New Roman"/>
                <w:sz w:val="20"/>
                <w:szCs w:val="20"/>
              </w:rPr>
            </w:pPr>
            <w:r w:rsidRPr="002472CE">
              <w:rPr>
                <w:rFonts w:ascii="Times New Roman" w:hAnsi="Times New Roman"/>
                <w:sz w:val="20"/>
                <w:szCs w:val="20"/>
              </w:rPr>
              <w:t>15.10.2008 18:00</w:t>
            </w:r>
          </w:p>
        </w:tc>
        <w:tc>
          <w:tcPr>
            <w:tcW w:w="939" w:type="dxa"/>
            <w:tcBorders>
              <w:top w:val="nil"/>
              <w:left w:val="nil"/>
              <w:bottom w:val="nil"/>
              <w:right w:val="nil"/>
            </w:tcBorders>
            <w:noWrap/>
            <w:vAlign w:val="bottom"/>
          </w:tcPr>
          <w:p w:rsidR="00D471FF" w:rsidRPr="002472CE" w:rsidRDefault="00D471FF" w:rsidP="002472CE">
            <w:pPr>
              <w:spacing w:after="0" w:line="360" w:lineRule="auto"/>
              <w:jc w:val="both"/>
              <w:rPr>
                <w:rFonts w:ascii="Times New Roman" w:hAnsi="Times New Roman"/>
                <w:sz w:val="20"/>
                <w:szCs w:val="20"/>
              </w:rPr>
            </w:pPr>
            <w:r w:rsidRPr="002472CE">
              <w:rPr>
                <w:rFonts w:ascii="Times New Roman" w:hAnsi="Times New Roman"/>
                <w:sz w:val="20"/>
                <w:szCs w:val="20"/>
              </w:rPr>
              <w:t>869,61</w:t>
            </w:r>
          </w:p>
        </w:tc>
        <w:tc>
          <w:tcPr>
            <w:tcW w:w="940" w:type="dxa"/>
            <w:tcBorders>
              <w:top w:val="nil"/>
              <w:left w:val="nil"/>
              <w:bottom w:val="nil"/>
              <w:right w:val="nil"/>
            </w:tcBorders>
            <w:noWrap/>
            <w:vAlign w:val="bottom"/>
          </w:tcPr>
          <w:p w:rsidR="00D471FF" w:rsidRPr="002472CE" w:rsidRDefault="00D471FF" w:rsidP="002472CE">
            <w:pPr>
              <w:spacing w:after="0" w:line="360" w:lineRule="auto"/>
              <w:jc w:val="both"/>
              <w:rPr>
                <w:rFonts w:ascii="Times New Roman" w:hAnsi="Times New Roman"/>
                <w:sz w:val="20"/>
                <w:szCs w:val="20"/>
              </w:rPr>
            </w:pPr>
            <w:r w:rsidRPr="002472CE">
              <w:rPr>
                <w:rFonts w:ascii="Times New Roman" w:hAnsi="Times New Roman"/>
                <w:sz w:val="20"/>
                <w:szCs w:val="20"/>
              </w:rPr>
              <w:t>869,61</w:t>
            </w:r>
          </w:p>
        </w:tc>
        <w:tc>
          <w:tcPr>
            <w:tcW w:w="940" w:type="dxa"/>
            <w:tcBorders>
              <w:top w:val="nil"/>
              <w:left w:val="nil"/>
              <w:bottom w:val="nil"/>
              <w:right w:val="nil"/>
            </w:tcBorders>
            <w:noWrap/>
            <w:vAlign w:val="bottom"/>
          </w:tcPr>
          <w:p w:rsidR="00D471FF" w:rsidRPr="002472CE" w:rsidRDefault="00D471FF" w:rsidP="002472CE">
            <w:pPr>
              <w:spacing w:after="0" w:line="360" w:lineRule="auto"/>
              <w:jc w:val="both"/>
              <w:rPr>
                <w:rFonts w:ascii="Times New Roman" w:hAnsi="Times New Roman"/>
                <w:sz w:val="20"/>
                <w:szCs w:val="20"/>
              </w:rPr>
            </w:pPr>
            <w:r w:rsidRPr="002472CE">
              <w:rPr>
                <w:rFonts w:ascii="Times New Roman" w:hAnsi="Times New Roman"/>
                <w:sz w:val="20"/>
                <w:szCs w:val="20"/>
              </w:rPr>
              <w:t>787,34</w:t>
            </w:r>
          </w:p>
        </w:tc>
        <w:tc>
          <w:tcPr>
            <w:tcW w:w="1150" w:type="dxa"/>
            <w:tcBorders>
              <w:top w:val="nil"/>
              <w:left w:val="nil"/>
              <w:bottom w:val="nil"/>
              <w:right w:val="nil"/>
            </w:tcBorders>
            <w:noWrap/>
            <w:vAlign w:val="bottom"/>
          </w:tcPr>
          <w:p w:rsidR="00D471FF" w:rsidRPr="002472CE" w:rsidRDefault="00D471FF" w:rsidP="002472CE">
            <w:pPr>
              <w:spacing w:after="0" w:line="360" w:lineRule="auto"/>
              <w:jc w:val="both"/>
              <w:rPr>
                <w:rFonts w:ascii="Times New Roman" w:hAnsi="Times New Roman"/>
                <w:sz w:val="20"/>
                <w:szCs w:val="20"/>
              </w:rPr>
            </w:pPr>
            <w:r w:rsidRPr="002472CE">
              <w:rPr>
                <w:rFonts w:ascii="Times New Roman" w:hAnsi="Times New Roman"/>
                <w:sz w:val="20"/>
                <w:szCs w:val="20"/>
              </w:rPr>
              <w:t>788,98</w:t>
            </w:r>
          </w:p>
        </w:tc>
        <w:tc>
          <w:tcPr>
            <w:tcW w:w="1134" w:type="dxa"/>
            <w:tcBorders>
              <w:top w:val="nil"/>
              <w:left w:val="nil"/>
              <w:bottom w:val="nil"/>
              <w:right w:val="nil"/>
            </w:tcBorders>
            <w:noWrap/>
            <w:vAlign w:val="bottom"/>
          </w:tcPr>
          <w:p w:rsidR="00D471FF" w:rsidRPr="002472CE" w:rsidRDefault="00D471FF" w:rsidP="002472CE">
            <w:pPr>
              <w:spacing w:after="0" w:line="360" w:lineRule="auto"/>
              <w:jc w:val="both"/>
              <w:rPr>
                <w:rFonts w:ascii="Times New Roman" w:hAnsi="Times New Roman"/>
                <w:sz w:val="20"/>
                <w:szCs w:val="20"/>
              </w:rPr>
            </w:pPr>
            <w:r w:rsidRPr="002472CE">
              <w:rPr>
                <w:rFonts w:ascii="Times New Roman" w:hAnsi="Times New Roman"/>
                <w:sz w:val="20"/>
                <w:szCs w:val="20"/>
              </w:rPr>
              <w:t>7254627</w:t>
            </w:r>
          </w:p>
        </w:tc>
        <w:tc>
          <w:tcPr>
            <w:tcW w:w="1701" w:type="dxa"/>
            <w:tcBorders>
              <w:top w:val="nil"/>
              <w:left w:val="nil"/>
              <w:bottom w:val="nil"/>
              <w:right w:val="nil"/>
            </w:tcBorders>
            <w:noWrap/>
            <w:vAlign w:val="bottom"/>
          </w:tcPr>
          <w:p w:rsidR="00D471FF" w:rsidRPr="002472CE" w:rsidRDefault="00D471FF" w:rsidP="002472CE">
            <w:pPr>
              <w:spacing w:after="0" w:line="360" w:lineRule="auto"/>
              <w:jc w:val="both"/>
              <w:rPr>
                <w:rFonts w:ascii="Times New Roman" w:hAnsi="Times New Roman"/>
                <w:sz w:val="20"/>
                <w:szCs w:val="20"/>
              </w:rPr>
            </w:pPr>
            <w:r w:rsidRPr="002472CE">
              <w:rPr>
                <w:rFonts w:ascii="Times New Roman" w:hAnsi="Times New Roman"/>
                <w:sz w:val="20"/>
                <w:szCs w:val="20"/>
              </w:rPr>
              <w:t>71246972468</w:t>
            </w:r>
          </w:p>
        </w:tc>
      </w:tr>
      <w:tr w:rsidR="00D471FF" w:rsidRPr="00AB01C9">
        <w:trPr>
          <w:trHeight w:val="255"/>
        </w:trPr>
        <w:tc>
          <w:tcPr>
            <w:tcW w:w="2142" w:type="dxa"/>
            <w:tcBorders>
              <w:top w:val="nil"/>
              <w:left w:val="nil"/>
              <w:bottom w:val="nil"/>
              <w:right w:val="nil"/>
            </w:tcBorders>
            <w:noWrap/>
            <w:vAlign w:val="bottom"/>
          </w:tcPr>
          <w:p w:rsidR="00D471FF" w:rsidRPr="002472CE" w:rsidRDefault="00D471FF" w:rsidP="002472CE">
            <w:pPr>
              <w:spacing w:after="0" w:line="360" w:lineRule="auto"/>
              <w:jc w:val="both"/>
              <w:rPr>
                <w:rFonts w:ascii="Times New Roman" w:hAnsi="Times New Roman"/>
                <w:sz w:val="20"/>
                <w:szCs w:val="20"/>
              </w:rPr>
            </w:pPr>
            <w:r w:rsidRPr="002472CE">
              <w:rPr>
                <w:rFonts w:ascii="Times New Roman" w:hAnsi="Times New Roman"/>
                <w:sz w:val="20"/>
                <w:szCs w:val="20"/>
              </w:rPr>
              <w:t>16.10.2008 18:00</w:t>
            </w:r>
          </w:p>
        </w:tc>
        <w:tc>
          <w:tcPr>
            <w:tcW w:w="939" w:type="dxa"/>
            <w:tcBorders>
              <w:top w:val="nil"/>
              <w:left w:val="nil"/>
              <w:bottom w:val="nil"/>
              <w:right w:val="nil"/>
            </w:tcBorders>
            <w:noWrap/>
            <w:vAlign w:val="bottom"/>
          </w:tcPr>
          <w:p w:rsidR="00D471FF" w:rsidRPr="002472CE" w:rsidRDefault="00D471FF" w:rsidP="002472CE">
            <w:pPr>
              <w:spacing w:after="0" w:line="360" w:lineRule="auto"/>
              <w:jc w:val="both"/>
              <w:rPr>
                <w:rFonts w:ascii="Times New Roman" w:hAnsi="Times New Roman"/>
                <w:sz w:val="20"/>
                <w:szCs w:val="20"/>
              </w:rPr>
            </w:pPr>
            <w:r w:rsidRPr="002472CE">
              <w:rPr>
                <w:rFonts w:ascii="Times New Roman" w:hAnsi="Times New Roman"/>
                <w:sz w:val="20"/>
                <w:szCs w:val="20"/>
              </w:rPr>
              <w:t>787,54</w:t>
            </w:r>
          </w:p>
        </w:tc>
        <w:tc>
          <w:tcPr>
            <w:tcW w:w="940" w:type="dxa"/>
            <w:tcBorders>
              <w:top w:val="nil"/>
              <w:left w:val="nil"/>
              <w:bottom w:val="nil"/>
              <w:right w:val="nil"/>
            </w:tcBorders>
            <w:noWrap/>
            <w:vAlign w:val="bottom"/>
          </w:tcPr>
          <w:p w:rsidR="00D471FF" w:rsidRPr="002472CE" w:rsidRDefault="00D471FF" w:rsidP="002472CE">
            <w:pPr>
              <w:spacing w:after="0" w:line="360" w:lineRule="auto"/>
              <w:jc w:val="both"/>
              <w:rPr>
                <w:rFonts w:ascii="Times New Roman" w:hAnsi="Times New Roman"/>
                <w:sz w:val="20"/>
                <w:szCs w:val="20"/>
              </w:rPr>
            </w:pPr>
            <w:r w:rsidRPr="002472CE">
              <w:rPr>
                <w:rFonts w:ascii="Times New Roman" w:hAnsi="Times New Roman"/>
                <w:sz w:val="20"/>
                <w:szCs w:val="20"/>
              </w:rPr>
              <w:t>787,54</w:t>
            </w:r>
          </w:p>
        </w:tc>
        <w:tc>
          <w:tcPr>
            <w:tcW w:w="940" w:type="dxa"/>
            <w:tcBorders>
              <w:top w:val="nil"/>
              <w:left w:val="nil"/>
              <w:bottom w:val="nil"/>
              <w:right w:val="nil"/>
            </w:tcBorders>
            <w:noWrap/>
            <w:vAlign w:val="bottom"/>
          </w:tcPr>
          <w:p w:rsidR="00D471FF" w:rsidRPr="002472CE" w:rsidRDefault="00D471FF" w:rsidP="002472CE">
            <w:pPr>
              <w:spacing w:after="0" w:line="360" w:lineRule="auto"/>
              <w:jc w:val="both"/>
              <w:rPr>
                <w:rFonts w:ascii="Times New Roman" w:hAnsi="Times New Roman"/>
                <w:sz w:val="20"/>
                <w:szCs w:val="20"/>
              </w:rPr>
            </w:pPr>
            <w:r w:rsidRPr="002472CE">
              <w:rPr>
                <w:rFonts w:ascii="Times New Roman" w:hAnsi="Times New Roman"/>
                <w:sz w:val="20"/>
                <w:szCs w:val="20"/>
              </w:rPr>
              <w:t>706,87</w:t>
            </w:r>
          </w:p>
        </w:tc>
        <w:tc>
          <w:tcPr>
            <w:tcW w:w="1150" w:type="dxa"/>
            <w:tcBorders>
              <w:top w:val="nil"/>
              <w:left w:val="nil"/>
              <w:bottom w:val="nil"/>
              <w:right w:val="nil"/>
            </w:tcBorders>
            <w:noWrap/>
            <w:vAlign w:val="bottom"/>
          </w:tcPr>
          <w:p w:rsidR="00D471FF" w:rsidRPr="002472CE" w:rsidRDefault="00D471FF" w:rsidP="002472CE">
            <w:pPr>
              <w:spacing w:after="0" w:line="360" w:lineRule="auto"/>
              <w:jc w:val="both"/>
              <w:rPr>
                <w:rFonts w:ascii="Times New Roman" w:hAnsi="Times New Roman"/>
                <w:sz w:val="20"/>
                <w:szCs w:val="20"/>
              </w:rPr>
            </w:pPr>
            <w:r w:rsidRPr="002472CE">
              <w:rPr>
                <w:rFonts w:ascii="Times New Roman" w:hAnsi="Times New Roman"/>
                <w:sz w:val="20"/>
                <w:szCs w:val="20"/>
              </w:rPr>
              <w:t>713,9</w:t>
            </w:r>
          </w:p>
        </w:tc>
        <w:tc>
          <w:tcPr>
            <w:tcW w:w="1134" w:type="dxa"/>
            <w:tcBorders>
              <w:top w:val="nil"/>
              <w:left w:val="nil"/>
              <w:bottom w:val="nil"/>
              <w:right w:val="nil"/>
            </w:tcBorders>
            <w:noWrap/>
            <w:vAlign w:val="bottom"/>
          </w:tcPr>
          <w:p w:rsidR="00D471FF" w:rsidRPr="002472CE" w:rsidRDefault="00D471FF" w:rsidP="002472CE">
            <w:pPr>
              <w:spacing w:after="0" w:line="360" w:lineRule="auto"/>
              <w:jc w:val="both"/>
              <w:rPr>
                <w:rFonts w:ascii="Times New Roman" w:hAnsi="Times New Roman"/>
                <w:sz w:val="20"/>
                <w:szCs w:val="20"/>
              </w:rPr>
            </w:pPr>
            <w:r w:rsidRPr="002472CE">
              <w:rPr>
                <w:rFonts w:ascii="Times New Roman" w:hAnsi="Times New Roman"/>
                <w:sz w:val="20"/>
                <w:szCs w:val="20"/>
              </w:rPr>
              <w:t>14135697</w:t>
            </w:r>
          </w:p>
        </w:tc>
        <w:tc>
          <w:tcPr>
            <w:tcW w:w="1701" w:type="dxa"/>
            <w:tcBorders>
              <w:top w:val="nil"/>
              <w:left w:val="nil"/>
              <w:bottom w:val="nil"/>
              <w:right w:val="nil"/>
            </w:tcBorders>
            <w:noWrap/>
            <w:vAlign w:val="bottom"/>
          </w:tcPr>
          <w:p w:rsidR="00D471FF" w:rsidRPr="002472CE" w:rsidRDefault="00D471FF" w:rsidP="002472CE">
            <w:pPr>
              <w:spacing w:after="0" w:line="360" w:lineRule="auto"/>
              <w:jc w:val="both"/>
              <w:rPr>
                <w:rFonts w:ascii="Times New Roman" w:hAnsi="Times New Roman"/>
                <w:sz w:val="20"/>
                <w:szCs w:val="20"/>
              </w:rPr>
            </w:pPr>
            <w:r w:rsidRPr="002472CE">
              <w:rPr>
                <w:rFonts w:ascii="Times New Roman" w:hAnsi="Times New Roman"/>
                <w:sz w:val="20"/>
                <w:szCs w:val="20"/>
              </w:rPr>
              <w:t>64466911346</w:t>
            </w:r>
          </w:p>
        </w:tc>
      </w:tr>
      <w:tr w:rsidR="00D471FF" w:rsidRPr="00AB01C9">
        <w:trPr>
          <w:trHeight w:val="255"/>
        </w:trPr>
        <w:tc>
          <w:tcPr>
            <w:tcW w:w="2142" w:type="dxa"/>
            <w:tcBorders>
              <w:top w:val="nil"/>
              <w:left w:val="nil"/>
              <w:bottom w:val="nil"/>
              <w:right w:val="nil"/>
            </w:tcBorders>
            <w:noWrap/>
            <w:vAlign w:val="bottom"/>
          </w:tcPr>
          <w:p w:rsidR="00D471FF" w:rsidRPr="002472CE" w:rsidRDefault="00D471FF" w:rsidP="002472CE">
            <w:pPr>
              <w:spacing w:after="0" w:line="360" w:lineRule="auto"/>
              <w:jc w:val="both"/>
              <w:rPr>
                <w:rFonts w:ascii="Times New Roman" w:hAnsi="Times New Roman"/>
                <w:sz w:val="20"/>
                <w:szCs w:val="20"/>
              </w:rPr>
            </w:pPr>
            <w:r w:rsidRPr="002472CE">
              <w:rPr>
                <w:rFonts w:ascii="Times New Roman" w:hAnsi="Times New Roman"/>
                <w:sz w:val="20"/>
                <w:szCs w:val="20"/>
              </w:rPr>
              <w:t>17.10.2008 18:00</w:t>
            </w:r>
          </w:p>
        </w:tc>
        <w:tc>
          <w:tcPr>
            <w:tcW w:w="939" w:type="dxa"/>
            <w:tcBorders>
              <w:top w:val="nil"/>
              <w:left w:val="nil"/>
              <w:bottom w:val="nil"/>
              <w:right w:val="nil"/>
            </w:tcBorders>
            <w:noWrap/>
            <w:vAlign w:val="bottom"/>
          </w:tcPr>
          <w:p w:rsidR="00D471FF" w:rsidRPr="002472CE" w:rsidRDefault="00D471FF" w:rsidP="002472CE">
            <w:pPr>
              <w:spacing w:after="0" w:line="360" w:lineRule="auto"/>
              <w:jc w:val="both"/>
              <w:rPr>
                <w:rFonts w:ascii="Times New Roman" w:hAnsi="Times New Roman"/>
                <w:sz w:val="20"/>
                <w:szCs w:val="20"/>
              </w:rPr>
            </w:pPr>
            <w:r w:rsidRPr="002472CE">
              <w:rPr>
                <w:rFonts w:ascii="Times New Roman" w:hAnsi="Times New Roman"/>
                <w:sz w:val="20"/>
                <w:szCs w:val="20"/>
              </w:rPr>
              <w:t>714,32</w:t>
            </w:r>
          </w:p>
        </w:tc>
        <w:tc>
          <w:tcPr>
            <w:tcW w:w="940" w:type="dxa"/>
            <w:tcBorders>
              <w:top w:val="nil"/>
              <w:left w:val="nil"/>
              <w:bottom w:val="nil"/>
              <w:right w:val="nil"/>
            </w:tcBorders>
            <w:noWrap/>
            <w:vAlign w:val="bottom"/>
          </w:tcPr>
          <w:p w:rsidR="00D471FF" w:rsidRPr="002472CE" w:rsidRDefault="00D471FF" w:rsidP="002472CE">
            <w:pPr>
              <w:spacing w:after="0" w:line="360" w:lineRule="auto"/>
              <w:jc w:val="both"/>
              <w:rPr>
                <w:rFonts w:ascii="Times New Roman" w:hAnsi="Times New Roman"/>
                <w:sz w:val="20"/>
                <w:szCs w:val="20"/>
              </w:rPr>
            </w:pPr>
            <w:r w:rsidRPr="002472CE">
              <w:rPr>
                <w:rFonts w:ascii="Times New Roman" w:hAnsi="Times New Roman"/>
                <w:sz w:val="20"/>
                <w:szCs w:val="20"/>
              </w:rPr>
              <w:t>731,82</w:t>
            </w:r>
          </w:p>
        </w:tc>
        <w:tc>
          <w:tcPr>
            <w:tcW w:w="940" w:type="dxa"/>
            <w:tcBorders>
              <w:top w:val="nil"/>
              <w:left w:val="nil"/>
              <w:bottom w:val="nil"/>
              <w:right w:val="nil"/>
            </w:tcBorders>
            <w:noWrap/>
            <w:vAlign w:val="bottom"/>
          </w:tcPr>
          <w:p w:rsidR="00D471FF" w:rsidRPr="002472CE" w:rsidRDefault="00D471FF" w:rsidP="002472CE">
            <w:pPr>
              <w:spacing w:after="0" w:line="360" w:lineRule="auto"/>
              <w:jc w:val="both"/>
              <w:rPr>
                <w:rFonts w:ascii="Times New Roman" w:hAnsi="Times New Roman"/>
                <w:sz w:val="20"/>
                <w:szCs w:val="20"/>
              </w:rPr>
            </w:pPr>
            <w:r w:rsidRPr="002472CE">
              <w:rPr>
                <w:rFonts w:ascii="Times New Roman" w:hAnsi="Times New Roman"/>
                <w:sz w:val="20"/>
                <w:szCs w:val="20"/>
              </w:rPr>
              <w:t>667,62</w:t>
            </w:r>
          </w:p>
        </w:tc>
        <w:tc>
          <w:tcPr>
            <w:tcW w:w="1150" w:type="dxa"/>
            <w:tcBorders>
              <w:top w:val="nil"/>
              <w:left w:val="nil"/>
              <w:bottom w:val="nil"/>
              <w:right w:val="nil"/>
            </w:tcBorders>
            <w:noWrap/>
            <w:vAlign w:val="bottom"/>
          </w:tcPr>
          <w:p w:rsidR="00D471FF" w:rsidRPr="002472CE" w:rsidRDefault="00D471FF" w:rsidP="002472CE">
            <w:pPr>
              <w:spacing w:after="0" w:line="360" w:lineRule="auto"/>
              <w:jc w:val="both"/>
              <w:rPr>
                <w:rFonts w:ascii="Times New Roman" w:hAnsi="Times New Roman"/>
                <w:sz w:val="20"/>
                <w:szCs w:val="20"/>
              </w:rPr>
            </w:pPr>
            <w:r w:rsidRPr="002472CE">
              <w:rPr>
                <w:rFonts w:ascii="Times New Roman" w:hAnsi="Times New Roman"/>
                <w:sz w:val="20"/>
                <w:szCs w:val="20"/>
              </w:rPr>
              <w:t>667,62</w:t>
            </w:r>
          </w:p>
        </w:tc>
        <w:tc>
          <w:tcPr>
            <w:tcW w:w="1134" w:type="dxa"/>
            <w:tcBorders>
              <w:top w:val="nil"/>
              <w:left w:val="nil"/>
              <w:bottom w:val="nil"/>
              <w:right w:val="nil"/>
            </w:tcBorders>
            <w:noWrap/>
            <w:vAlign w:val="bottom"/>
          </w:tcPr>
          <w:p w:rsidR="00D471FF" w:rsidRPr="002472CE" w:rsidRDefault="00D471FF" w:rsidP="002472CE">
            <w:pPr>
              <w:spacing w:after="0" w:line="360" w:lineRule="auto"/>
              <w:jc w:val="both"/>
              <w:rPr>
                <w:rFonts w:ascii="Times New Roman" w:hAnsi="Times New Roman"/>
                <w:sz w:val="20"/>
                <w:szCs w:val="20"/>
              </w:rPr>
            </w:pPr>
            <w:r w:rsidRPr="002472CE">
              <w:rPr>
                <w:rFonts w:ascii="Times New Roman" w:hAnsi="Times New Roman"/>
                <w:sz w:val="20"/>
                <w:szCs w:val="20"/>
              </w:rPr>
              <w:t>7067552</w:t>
            </w:r>
          </w:p>
        </w:tc>
        <w:tc>
          <w:tcPr>
            <w:tcW w:w="1701" w:type="dxa"/>
            <w:tcBorders>
              <w:top w:val="nil"/>
              <w:left w:val="nil"/>
              <w:bottom w:val="nil"/>
              <w:right w:val="nil"/>
            </w:tcBorders>
            <w:noWrap/>
            <w:vAlign w:val="bottom"/>
          </w:tcPr>
          <w:p w:rsidR="00D471FF" w:rsidRPr="002472CE" w:rsidRDefault="00D471FF" w:rsidP="002472CE">
            <w:pPr>
              <w:spacing w:after="0" w:line="360" w:lineRule="auto"/>
              <w:jc w:val="both"/>
              <w:rPr>
                <w:rFonts w:ascii="Times New Roman" w:hAnsi="Times New Roman"/>
                <w:sz w:val="20"/>
                <w:szCs w:val="20"/>
              </w:rPr>
            </w:pPr>
            <w:r w:rsidRPr="002472CE">
              <w:rPr>
                <w:rFonts w:ascii="Times New Roman" w:hAnsi="Times New Roman"/>
                <w:sz w:val="20"/>
                <w:szCs w:val="20"/>
              </w:rPr>
              <w:t>60287370750</w:t>
            </w:r>
          </w:p>
        </w:tc>
      </w:tr>
      <w:tr w:rsidR="00D471FF" w:rsidRPr="00AB01C9">
        <w:trPr>
          <w:trHeight w:val="255"/>
        </w:trPr>
        <w:tc>
          <w:tcPr>
            <w:tcW w:w="2142" w:type="dxa"/>
            <w:tcBorders>
              <w:top w:val="nil"/>
              <w:left w:val="nil"/>
              <w:bottom w:val="nil"/>
              <w:right w:val="nil"/>
            </w:tcBorders>
            <w:noWrap/>
            <w:vAlign w:val="bottom"/>
          </w:tcPr>
          <w:p w:rsidR="00D471FF" w:rsidRPr="002472CE" w:rsidRDefault="00D471FF" w:rsidP="002472CE">
            <w:pPr>
              <w:spacing w:after="0" w:line="360" w:lineRule="auto"/>
              <w:jc w:val="both"/>
              <w:rPr>
                <w:rFonts w:ascii="Times New Roman" w:hAnsi="Times New Roman"/>
                <w:sz w:val="20"/>
                <w:szCs w:val="20"/>
              </w:rPr>
            </w:pPr>
            <w:r w:rsidRPr="002472CE">
              <w:rPr>
                <w:rFonts w:ascii="Times New Roman" w:hAnsi="Times New Roman"/>
                <w:sz w:val="20"/>
                <w:szCs w:val="20"/>
              </w:rPr>
              <w:t>20.10.2008 18:00</w:t>
            </w:r>
          </w:p>
        </w:tc>
        <w:tc>
          <w:tcPr>
            <w:tcW w:w="939" w:type="dxa"/>
            <w:tcBorders>
              <w:top w:val="nil"/>
              <w:left w:val="nil"/>
              <w:bottom w:val="nil"/>
              <w:right w:val="nil"/>
            </w:tcBorders>
            <w:noWrap/>
            <w:vAlign w:val="bottom"/>
          </w:tcPr>
          <w:p w:rsidR="00D471FF" w:rsidRPr="002472CE" w:rsidRDefault="00D471FF" w:rsidP="002472CE">
            <w:pPr>
              <w:spacing w:after="0" w:line="360" w:lineRule="auto"/>
              <w:jc w:val="both"/>
              <w:rPr>
                <w:rFonts w:ascii="Times New Roman" w:hAnsi="Times New Roman"/>
                <w:sz w:val="20"/>
                <w:szCs w:val="20"/>
              </w:rPr>
            </w:pPr>
            <w:r w:rsidRPr="002472CE">
              <w:rPr>
                <w:rFonts w:ascii="Times New Roman" w:hAnsi="Times New Roman"/>
                <w:sz w:val="20"/>
                <w:szCs w:val="20"/>
              </w:rPr>
              <w:t>667,76</w:t>
            </w:r>
          </w:p>
        </w:tc>
        <w:tc>
          <w:tcPr>
            <w:tcW w:w="940" w:type="dxa"/>
            <w:tcBorders>
              <w:top w:val="nil"/>
              <w:left w:val="nil"/>
              <w:bottom w:val="nil"/>
              <w:right w:val="nil"/>
            </w:tcBorders>
            <w:noWrap/>
            <w:vAlign w:val="bottom"/>
          </w:tcPr>
          <w:p w:rsidR="00D471FF" w:rsidRPr="002472CE" w:rsidRDefault="00D471FF" w:rsidP="002472CE">
            <w:pPr>
              <w:spacing w:after="0" w:line="360" w:lineRule="auto"/>
              <w:jc w:val="both"/>
              <w:rPr>
                <w:rFonts w:ascii="Times New Roman" w:hAnsi="Times New Roman"/>
                <w:sz w:val="20"/>
                <w:szCs w:val="20"/>
              </w:rPr>
            </w:pPr>
            <w:r w:rsidRPr="002472CE">
              <w:rPr>
                <w:rFonts w:ascii="Times New Roman" w:hAnsi="Times New Roman"/>
                <w:sz w:val="20"/>
                <w:szCs w:val="20"/>
              </w:rPr>
              <w:t>721,5</w:t>
            </w:r>
          </w:p>
        </w:tc>
        <w:tc>
          <w:tcPr>
            <w:tcW w:w="940" w:type="dxa"/>
            <w:tcBorders>
              <w:top w:val="nil"/>
              <w:left w:val="nil"/>
              <w:bottom w:val="nil"/>
              <w:right w:val="nil"/>
            </w:tcBorders>
            <w:noWrap/>
            <w:vAlign w:val="bottom"/>
          </w:tcPr>
          <w:p w:rsidR="00D471FF" w:rsidRPr="002472CE" w:rsidRDefault="00D471FF" w:rsidP="002472CE">
            <w:pPr>
              <w:spacing w:after="0" w:line="360" w:lineRule="auto"/>
              <w:jc w:val="both"/>
              <w:rPr>
                <w:rFonts w:ascii="Times New Roman" w:hAnsi="Times New Roman"/>
                <w:sz w:val="20"/>
                <w:szCs w:val="20"/>
              </w:rPr>
            </w:pPr>
            <w:r w:rsidRPr="002472CE">
              <w:rPr>
                <w:rFonts w:ascii="Times New Roman" w:hAnsi="Times New Roman"/>
                <w:sz w:val="20"/>
                <w:szCs w:val="20"/>
              </w:rPr>
              <w:t>667,76</w:t>
            </w:r>
          </w:p>
        </w:tc>
        <w:tc>
          <w:tcPr>
            <w:tcW w:w="1150" w:type="dxa"/>
            <w:tcBorders>
              <w:top w:val="nil"/>
              <w:left w:val="nil"/>
              <w:bottom w:val="nil"/>
              <w:right w:val="nil"/>
            </w:tcBorders>
            <w:noWrap/>
            <w:vAlign w:val="bottom"/>
          </w:tcPr>
          <w:p w:rsidR="00D471FF" w:rsidRPr="002472CE" w:rsidRDefault="00D471FF" w:rsidP="002472CE">
            <w:pPr>
              <w:spacing w:after="0" w:line="360" w:lineRule="auto"/>
              <w:jc w:val="both"/>
              <w:rPr>
                <w:rFonts w:ascii="Times New Roman" w:hAnsi="Times New Roman"/>
                <w:sz w:val="20"/>
                <w:szCs w:val="20"/>
              </w:rPr>
            </w:pPr>
            <w:r w:rsidRPr="002472CE">
              <w:rPr>
                <w:rFonts w:ascii="Times New Roman" w:hAnsi="Times New Roman"/>
                <w:sz w:val="20"/>
                <w:szCs w:val="20"/>
              </w:rPr>
              <w:t>700,41</w:t>
            </w:r>
          </w:p>
        </w:tc>
        <w:tc>
          <w:tcPr>
            <w:tcW w:w="1134" w:type="dxa"/>
            <w:tcBorders>
              <w:top w:val="nil"/>
              <w:left w:val="nil"/>
              <w:bottom w:val="nil"/>
              <w:right w:val="nil"/>
            </w:tcBorders>
            <w:noWrap/>
            <w:vAlign w:val="bottom"/>
          </w:tcPr>
          <w:p w:rsidR="00D471FF" w:rsidRPr="002472CE" w:rsidRDefault="00D471FF" w:rsidP="002472CE">
            <w:pPr>
              <w:spacing w:after="0" w:line="360" w:lineRule="auto"/>
              <w:jc w:val="both"/>
              <w:rPr>
                <w:rFonts w:ascii="Times New Roman" w:hAnsi="Times New Roman"/>
                <w:sz w:val="20"/>
                <w:szCs w:val="20"/>
              </w:rPr>
            </w:pPr>
            <w:r w:rsidRPr="002472CE">
              <w:rPr>
                <w:rFonts w:ascii="Times New Roman" w:hAnsi="Times New Roman"/>
                <w:sz w:val="20"/>
                <w:szCs w:val="20"/>
              </w:rPr>
              <w:t>6859650</w:t>
            </w:r>
          </w:p>
        </w:tc>
        <w:tc>
          <w:tcPr>
            <w:tcW w:w="1701" w:type="dxa"/>
            <w:tcBorders>
              <w:top w:val="nil"/>
              <w:left w:val="nil"/>
              <w:bottom w:val="nil"/>
              <w:right w:val="nil"/>
            </w:tcBorders>
            <w:noWrap/>
            <w:vAlign w:val="bottom"/>
          </w:tcPr>
          <w:p w:rsidR="00D471FF" w:rsidRPr="002472CE" w:rsidRDefault="00D471FF" w:rsidP="002472CE">
            <w:pPr>
              <w:spacing w:after="0" w:line="360" w:lineRule="auto"/>
              <w:jc w:val="both"/>
              <w:rPr>
                <w:rFonts w:ascii="Times New Roman" w:hAnsi="Times New Roman"/>
                <w:sz w:val="20"/>
                <w:szCs w:val="20"/>
              </w:rPr>
            </w:pPr>
            <w:r w:rsidRPr="002472CE">
              <w:rPr>
                <w:rFonts w:ascii="Times New Roman" w:hAnsi="Times New Roman"/>
                <w:sz w:val="20"/>
                <w:szCs w:val="20"/>
              </w:rPr>
              <w:t>63249104906</w:t>
            </w:r>
          </w:p>
        </w:tc>
      </w:tr>
      <w:tr w:rsidR="00D471FF" w:rsidRPr="00AB01C9">
        <w:trPr>
          <w:trHeight w:val="255"/>
        </w:trPr>
        <w:tc>
          <w:tcPr>
            <w:tcW w:w="2142" w:type="dxa"/>
            <w:tcBorders>
              <w:top w:val="nil"/>
              <w:left w:val="nil"/>
              <w:bottom w:val="nil"/>
              <w:right w:val="nil"/>
            </w:tcBorders>
            <w:noWrap/>
            <w:vAlign w:val="bottom"/>
          </w:tcPr>
          <w:p w:rsidR="00D471FF" w:rsidRPr="002472CE" w:rsidRDefault="00D471FF" w:rsidP="002472CE">
            <w:pPr>
              <w:spacing w:after="0" w:line="360" w:lineRule="auto"/>
              <w:jc w:val="both"/>
              <w:rPr>
                <w:rFonts w:ascii="Times New Roman" w:hAnsi="Times New Roman"/>
                <w:sz w:val="20"/>
                <w:szCs w:val="20"/>
              </w:rPr>
            </w:pPr>
            <w:r w:rsidRPr="002472CE">
              <w:rPr>
                <w:rFonts w:ascii="Times New Roman" w:hAnsi="Times New Roman"/>
                <w:sz w:val="20"/>
                <w:szCs w:val="20"/>
              </w:rPr>
              <w:t>21.10.2008 18:00</w:t>
            </w:r>
          </w:p>
        </w:tc>
        <w:tc>
          <w:tcPr>
            <w:tcW w:w="939" w:type="dxa"/>
            <w:tcBorders>
              <w:top w:val="nil"/>
              <w:left w:val="nil"/>
              <w:bottom w:val="nil"/>
              <w:right w:val="nil"/>
            </w:tcBorders>
            <w:noWrap/>
            <w:vAlign w:val="bottom"/>
          </w:tcPr>
          <w:p w:rsidR="00D471FF" w:rsidRPr="002472CE" w:rsidRDefault="00D471FF" w:rsidP="002472CE">
            <w:pPr>
              <w:spacing w:after="0" w:line="360" w:lineRule="auto"/>
              <w:jc w:val="both"/>
              <w:rPr>
                <w:rFonts w:ascii="Times New Roman" w:hAnsi="Times New Roman"/>
                <w:sz w:val="20"/>
                <w:szCs w:val="20"/>
              </w:rPr>
            </w:pPr>
            <w:r w:rsidRPr="002472CE">
              <w:rPr>
                <w:rFonts w:ascii="Times New Roman" w:hAnsi="Times New Roman"/>
                <w:sz w:val="20"/>
                <w:szCs w:val="20"/>
              </w:rPr>
              <w:t>704,8</w:t>
            </w:r>
          </w:p>
        </w:tc>
        <w:tc>
          <w:tcPr>
            <w:tcW w:w="940" w:type="dxa"/>
            <w:tcBorders>
              <w:top w:val="nil"/>
              <w:left w:val="nil"/>
              <w:bottom w:val="nil"/>
              <w:right w:val="nil"/>
            </w:tcBorders>
            <w:noWrap/>
            <w:vAlign w:val="bottom"/>
          </w:tcPr>
          <w:p w:rsidR="00D471FF" w:rsidRPr="002472CE" w:rsidRDefault="00D471FF" w:rsidP="002472CE">
            <w:pPr>
              <w:spacing w:after="0" w:line="360" w:lineRule="auto"/>
              <w:jc w:val="both"/>
              <w:rPr>
                <w:rFonts w:ascii="Times New Roman" w:hAnsi="Times New Roman"/>
                <w:sz w:val="20"/>
                <w:szCs w:val="20"/>
              </w:rPr>
            </w:pPr>
            <w:r w:rsidRPr="002472CE">
              <w:rPr>
                <w:rFonts w:ascii="Times New Roman" w:hAnsi="Times New Roman"/>
                <w:sz w:val="20"/>
                <w:szCs w:val="20"/>
              </w:rPr>
              <w:t>734,6</w:t>
            </w:r>
          </w:p>
        </w:tc>
        <w:tc>
          <w:tcPr>
            <w:tcW w:w="940" w:type="dxa"/>
            <w:tcBorders>
              <w:top w:val="nil"/>
              <w:left w:val="nil"/>
              <w:bottom w:val="nil"/>
              <w:right w:val="nil"/>
            </w:tcBorders>
            <w:noWrap/>
            <w:vAlign w:val="bottom"/>
          </w:tcPr>
          <w:p w:rsidR="00D471FF" w:rsidRPr="002472CE" w:rsidRDefault="00D471FF" w:rsidP="002472CE">
            <w:pPr>
              <w:spacing w:after="0" w:line="360" w:lineRule="auto"/>
              <w:jc w:val="both"/>
              <w:rPr>
                <w:rFonts w:ascii="Times New Roman" w:hAnsi="Times New Roman"/>
                <w:sz w:val="20"/>
                <w:szCs w:val="20"/>
              </w:rPr>
            </w:pPr>
            <w:r w:rsidRPr="002472CE">
              <w:rPr>
                <w:rFonts w:ascii="Times New Roman" w:hAnsi="Times New Roman"/>
                <w:sz w:val="20"/>
                <w:szCs w:val="20"/>
              </w:rPr>
              <w:t>704,8</w:t>
            </w:r>
          </w:p>
        </w:tc>
        <w:tc>
          <w:tcPr>
            <w:tcW w:w="1150" w:type="dxa"/>
            <w:tcBorders>
              <w:top w:val="nil"/>
              <w:left w:val="nil"/>
              <w:bottom w:val="nil"/>
              <w:right w:val="nil"/>
            </w:tcBorders>
            <w:noWrap/>
            <w:vAlign w:val="bottom"/>
          </w:tcPr>
          <w:p w:rsidR="00D471FF" w:rsidRPr="002472CE" w:rsidRDefault="00D471FF" w:rsidP="002472CE">
            <w:pPr>
              <w:spacing w:after="0" w:line="360" w:lineRule="auto"/>
              <w:jc w:val="both"/>
              <w:rPr>
                <w:rFonts w:ascii="Times New Roman" w:hAnsi="Times New Roman"/>
                <w:sz w:val="20"/>
                <w:szCs w:val="20"/>
              </w:rPr>
            </w:pPr>
            <w:r w:rsidRPr="002472CE">
              <w:rPr>
                <w:rFonts w:ascii="Times New Roman" w:hAnsi="Times New Roman"/>
                <w:sz w:val="20"/>
                <w:szCs w:val="20"/>
              </w:rPr>
              <w:t>717,18</w:t>
            </w:r>
          </w:p>
        </w:tc>
        <w:tc>
          <w:tcPr>
            <w:tcW w:w="1134" w:type="dxa"/>
            <w:tcBorders>
              <w:top w:val="nil"/>
              <w:left w:val="nil"/>
              <w:bottom w:val="nil"/>
              <w:right w:val="nil"/>
            </w:tcBorders>
            <w:noWrap/>
            <w:vAlign w:val="bottom"/>
          </w:tcPr>
          <w:p w:rsidR="00D471FF" w:rsidRPr="002472CE" w:rsidRDefault="00D471FF" w:rsidP="002472CE">
            <w:pPr>
              <w:spacing w:after="0" w:line="360" w:lineRule="auto"/>
              <w:jc w:val="both"/>
              <w:rPr>
                <w:rFonts w:ascii="Times New Roman" w:hAnsi="Times New Roman"/>
                <w:sz w:val="20"/>
                <w:szCs w:val="20"/>
              </w:rPr>
            </w:pPr>
            <w:r w:rsidRPr="002472CE">
              <w:rPr>
                <w:rFonts w:ascii="Times New Roman" w:hAnsi="Times New Roman"/>
                <w:sz w:val="20"/>
                <w:szCs w:val="20"/>
              </w:rPr>
              <w:t>7593268</w:t>
            </w:r>
          </w:p>
        </w:tc>
        <w:tc>
          <w:tcPr>
            <w:tcW w:w="1701" w:type="dxa"/>
            <w:tcBorders>
              <w:top w:val="nil"/>
              <w:left w:val="nil"/>
              <w:bottom w:val="nil"/>
              <w:right w:val="nil"/>
            </w:tcBorders>
            <w:noWrap/>
            <w:vAlign w:val="bottom"/>
          </w:tcPr>
          <w:p w:rsidR="00D471FF" w:rsidRPr="002472CE" w:rsidRDefault="00D471FF" w:rsidP="002472CE">
            <w:pPr>
              <w:spacing w:after="0" w:line="360" w:lineRule="auto"/>
              <w:jc w:val="both"/>
              <w:rPr>
                <w:rFonts w:ascii="Times New Roman" w:hAnsi="Times New Roman"/>
                <w:sz w:val="20"/>
                <w:szCs w:val="20"/>
              </w:rPr>
            </w:pPr>
            <w:r w:rsidRPr="002472CE">
              <w:rPr>
                <w:rFonts w:ascii="Times New Roman" w:hAnsi="Times New Roman"/>
                <w:sz w:val="20"/>
                <w:szCs w:val="20"/>
              </w:rPr>
              <w:t>64763355877</w:t>
            </w:r>
          </w:p>
        </w:tc>
      </w:tr>
      <w:tr w:rsidR="00D471FF" w:rsidRPr="00AB01C9">
        <w:trPr>
          <w:trHeight w:val="255"/>
        </w:trPr>
        <w:tc>
          <w:tcPr>
            <w:tcW w:w="2142" w:type="dxa"/>
            <w:tcBorders>
              <w:top w:val="nil"/>
              <w:left w:val="nil"/>
              <w:bottom w:val="nil"/>
              <w:right w:val="nil"/>
            </w:tcBorders>
            <w:noWrap/>
            <w:vAlign w:val="bottom"/>
          </w:tcPr>
          <w:p w:rsidR="00D471FF" w:rsidRPr="002472CE" w:rsidRDefault="00D471FF" w:rsidP="002472CE">
            <w:pPr>
              <w:spacing w:after="0" w:line="360" w:lineRule="auto"/>
              <w:jc w:val="both"/>
              <w:rPr>
                <w:rFonts w:ascii="Times New Roman" w:hAnsi="Times New Roman"/>
                <w:sz w:val="20"/>
                <w:szCs w:val="20"/>
              </w:rPr>
            </w:pPr>
            <w:r w:rsidRPr="002472CE">
              <w:rPr>
                <w:rFonts w:ascii="Times New Roman" w:hAnsi="Times New Roman"/>
                <w:sz w:val="20"/>
                <w:szCs w:val="20"/>
              </w:rPr>
              <w:t>22.10.2008 18:00</w:t>
            </w:r>
          </w:p>
        </w:tc>
        <w:tc>
          <w:tcPr>
            <w:tcW w:w="939" w:type="dxa"/>
            <w:tcBorders>
              <w:top w:val="nil"/>
              <w:left w:val="nil"/>
              <w:bottom w:val="nil"/>
              <w:right w:val="nil"/>
            </w:tcBorders>
            <w:noWrap/>
            <w:vAlign w:val="bottom"/>
          </w:tcPr>
          <w:p w:rsidR="00D471FF" w:rsidRPr="002472CE" w:rsidRDefault="00D471FF" w:rsidP="002472CE">
            <w:pPr>
              <w:spacing w:after="0" w:line="360" w:lineRule="auto"/>
              <w:jc w:val="both"/>
              <w:rPr>
                <w:rFonts w:ascii="Times New Roman" w:hAnsi="Times New Roman"/>
                <w:sz w:val="20"/>
                <w:szCs w:val="20"/>
              </w:rPr>
            </w:pPr>
            <w:r w:rsidRPr="002472CE">
              <w:rPr>
                <w:rFonts w:ascii="Times New Roman" w:hAnsi="Times New Roman"/>
                <w:sz w:val="20"/>
                <w:szCs w:val="20"/>
              </w:rPr>
              <w:t>717,18</w:t>
            </w:r>
          </w:p>
        </w:tc>
        <w:tc>
          <w:tcPr>
            <w:tcW w:w="940" w:type="dxa"/>
            <w:tcBorders>
              <w:top w:val="nil"/>
              <w:left w:val="nil"/>
              <w:bottom w:val="nil"/>
              <w:right w:val="nil"/>
            </w:tcBorders>
            <w:noWrap/>
            <w:vAlign w:val="bottom"/>
          </w:tcPr>
          <w:p w:rsidR="00D471FF" w:rsidRPr="002472CE" w:rsidRDefault="00D471FF" w:rsidP="002472CE">
            <w:pPr>
              <w:spacing w:after="0" w:line="360" w:lineRule="auto"/>
              <w:jc w:val="both"/>
              <w:rPr>
                <w:rFonts w:ascii="Times New Roman" w:hAnsi="Times New Roman"/>
                <w:sz w:val="20"/>
                <w:szCs w:val="20"/>
              </w:rPr>
            </w:pPr>
            <w:r w:rsidRPr="002472CE">
              <w:rPr>
                <w:rFonts w:ascii="Times New Roman" w:hAnsi="Times New Roman"/>
                <w:sz w:val="20"/>
                <w:szCs w:val="20"/>
              </w:rPr>
              <w:t>717,18</w:t>
            </w:r>
          </w:p>
        </w:tc>
        <w:tc>
          <w:tcPr>
            <w:tcW w:w="940" w:type="dxa"/>
            <w:tcBorders>
              <w:top w:val="nil"/>
              <w:left w:val="nil"/>
              <w:bottom w:val="nil"/>
              <w:right w:val="nil"/>
            </w:tcBorders>
            <w:noWrap/>
            <w:vAlign w:val="bottom"/>
          </w:tcPr>
          <w:p w:rsidR="00D471FF" w:rsidRPr="002472CE" w:rsidRDefault="00D471FF" w:rsidP="002472CE">
            <w:pPr>
              <w:spacing w:after="0" w:line="360" w:lineRule="auto"/>
              <w:jc w:val="both"/>
              <w:rPr>
                <w:rFonts w:ascii="Times New Roman" w:hAnsi="Times New Roman"/>
                <w:sz w:val="20"/>
                <w:szCs w:val="20"/>
              </w:rPr>
            </w:pPr>
            <w:r w:rsidRPr="002472CE">
              <w:rPr>
                <w:rFonts w:ascii="Times New Roman" w:hAnsi="Times New Roman"/>
                <w:sz w:val="20"/>
                <w:szCs w:val="20"/>
              </w:rPr>
              <w:t>665,78</w:t>
            </w:r>
          </w:p>
        </w:tc>
        <w:tc>
          <w:tcPr>
            <w:tcW w:w="1150" w:type="dxa"/>
            <w:tcBorders>
              <w:top w:val="nil"/>
              <w:left w:val="nil"/>
              <w:bottom w:val="nil"/>
              <w:right w:val="nil"/>
            </w:tcBorders>
            <w:noWrap/>
            <w:vAlign w:val="bottom"/>
          </w:tcPr>
          <w:p w:rsidR="00D471FF" w:rsidRPr="002472CE" w:rsidRDefault="00D471FF" w:rsidP="002472CE">
            <w:pPr>
              <w:spacing w:after="0" w:line="360" w:lineRule="auto"/>
              <w:jc w:val="both"/>
              <w:rPr>
                <w:rFonts w:ascii="Times New Roman" w:hAnsi="Times New Roman"/>
                <w:sz w:val="20"/>
                <w:szCs w:val="20"/>
              </w:rPr>
            </w:pPr>
            <w:r w:rsidRPr="002472CE">
              <w:rPr>
                <w:rFonts w:ascii="Times New Roman" w:hAnsi="Times New Roman"/>
                <w:sz w:val="20"/>
                <w:szCs w:val="20"/>
              </w:rPr>
              <w:t>665,78</w:t>
            </w:r>
          </w:p>
        </w:tc>
        <w:tc>
          <w:tcPr>
            <w:tcW w:w="1134" w:type="dxa"/>
            <w:tcBorders>
              <w:top w:val="nil"/>
              <w:left w:val="nil"/>
              <w:bottom w:val="nil"/>
              <w:right w:val="nil"/>
            </w:tcBorders>
            <w:noWrap/>
            <w:vAlign w:val="bottom"/>
          </w:tcPr>
          <w:p w:rsidR="00D471FF" w:rsidRPr="002472CE" w:rsidRDefault="00D471FF" w:rsidP="002472CE">
            <w:pPr>
              <w:spacing w:after="0" w:line="360" w:lineRule="auto"/>
              <w:jc w:val="both"/>
              <w:rPr>
                <w:rFonts w:ascii="Times New Roman" w:hAnsi="Times New Roman"/>
                <w:sz w:val="20"/>
                <w:szCs w:val="20"/>
              </w:rPr>
            </w:pPr>
            <w:r w:rsidRPr="002472CE">
              <w:rPr>
                <w:rFonts w:ascii="Times New Roman" w:hAnsi="Times New Roman"/>
                <w:sz w:val="20"/>
                <w:szCs w:val="20"/>
              </w:rPr>
              <w:t>7157816</w:t>
            </w:r>
          </w:p>
        </w:tc>
        <w:tc>
          <w:tcPr>
            <w:tcW w:w="1701" w:type="dxa"/>
            <w:tcBorders>
              <w:top w:val="nil"/>
              <w:left w:val="nil"/>
              <w:bottom w:val="nil"/>
              <w:right w:val="nil"/>
            </w:tcBorders>
            <w:noWrap/>
            <w:vAlign w:val="bottom"/>
          </w:tcPr>
          <w:p w:rsidR="00D471FF" w:rsidRPr="002472CE" w:rsidRDefault="00D471FF" w:rsidP="002472CE">
            <w:pPr>
              <w:spacing w:after="0" w:line="360" w:lineRule="auto"/>
              <w:jc w:val="both"/>
              <w:rPr>
                <w:rFonts w:ascii="Times New Roman" w:hAnsi="Times New Roman"/>
                <w:sz w:val="20"/>
                <w:szCs w:val="20"/>
              </w:rPr>
            </w:pPr>
            <w:r w:rsidRPr="002472CE">
              <w:rPr>
                <w:rFonts w:ascii="Times New Roman" w:hAnsi="Times New Roman"/>
                <w:sz w:val="20"/>
                <w:szCs w:val="20"/>
              </w:rPr>
              <w:t>60121825598</w:t>
            </w:r>
          </w:p>
        </w:tc>
      </w:tr>
      <w:tr w:rsidR="00D471FF" w:rsidRPr="00AB01C9">
        <w:trPr>
          <w:trHeight w:val="255"/>
        </w:trPr>
        <w:tc>
          <w:tcPr>
            <w:tcW w:w="2142" w:type="dxa"/>
            <w:tcBorders>
              <w:top w:val="nil"/>
              <w:left w:val="nil"/>
              <w:bottom w:val="nil"/>
              <w:right w:val="nil"/>
            </w:tcBorders>
            <w:noWrap/>
            <w:vAlign w:val="bottom"/>
          </w:tcPr>
          <w:p w:rsidR="00D471FF" w:rsidRPr="002472CE" w:rsidRDefault="00D471FF" w:rsidP="002472CE">
            <w:pPr>
              <w:spacing w:after="0" w:line="360" w:lineRule="auto"/>
              <w:jc w:val="both"/>
              <w:rPr>
                <w:rFonts w:ascii="Times New Roman" w:hAnsi="Times New Roman"/>
                <w:sz w:val="20"/>
                <w:szCs w:val="20"/>
              </w:rPr>
            </w:pPr>
            <w:r w:rsidRPr="002472CE">
              <w:rPr>
                <w:rFonts w:ascii="Times New Roman" w:hAnsi="Times New Roman"/>
                <w:sz w:val="20"/>
                <w:szCs w:val="20"/>
              </w:rPr>
              <w:t>23.10.2008 18:00</w:t>
            </w:r>
          </w:p>
        </w:tc>
        <w:tc>
          <w:tcPr>
            <w:tcW w:w="939" w:type="dxa"/>
            <w:tcBorders>
              <w:top w:val="nil"/>
              <w:left w:val="nil"/>
              <w:bottom w:val="nil"/>
              <w:right w:val="nil"/>
            </w:tcBorders>
            <w:noWrap/>
            <w:vAlign w:val="bottom"/>
          </w:tcPr>
          <w:p w:rsidR="00D471FF" w:rsidRPr="002472CE" w:rsidRDefault="00D471FF" w:rsidP="002472CE">
            <w:pPr>
              <w:spacing w:after="0" w:line="360" w:lineRule="auto"/>
              <w:jc w:val="both"/>
              <w:rPr>
                <w:rFonts w:ascii="Times New Roman" w:hAnsi="Times New Roman"/>
                <w:sz w:val="20"/>
                <w:szCs w:val="20"/>
              </w:rPr>
            </w:pPr>
            <w:r w:rsidRPr="002472CE">
              <w:rPr>
                <w:rFonts w:ascii="Times New Roman" w:hAnsi="Times New Roman"/>
                <w:sz w:val="20"/>
                <w:szCs w:val="20"/>
              </w:rPr>
              <w:t>665,78</w:t>
            </w:r>
          </w:p>
        </w:tc>
        <w:tc>
          <w:tcPr>
            <w:tcW w:w="940" w:type="dxa"/>
            <w:tcBorders>
              <w:top w:val="nil"/>
              <w:left w:val="nil"/>
              <w:bottom w:val="nil"/>
              <w:right w:val="nil"/>
            </w:tcBorders>
            <w:noWrap/>
            <w:vAlign w:val="bottom"/>
          </w:tcPr>
          <w:p w:rsidR="00D471FF" w:rsidRPr="002472CE" w:rsidRDefault="00D471FF" w:rsidP="002472CE">
            <w:pPr>
              <w:spacing w:after="0" w:line="360" w:lineRule="auto"/>
              <w:jc w:val="both"/>
              <w:rPr>
                <w:rFonts w:ascii="Times New Roman" w:hAnsi="Times New Roman"/>
                <w:sz w:val="20"/>
                <w:szCs w:val="20"/>
              </w:rPr>
            </w:pPr>
            <w:r w:rsidRPr="002472CE">
              <w:rPr>
                <w:rFonts w:ascii="Times New Roman" w:hAnsi="Times New Roman"/>
                <w:sz w:val="20"/>
                <w:szCs w:val="20"/>
              </w:rPr>
              <w:t>671,83</w:t>
            </w:r>
          </w:p>
        </w:tc>
        <w:tc>
          <w:tcPr>
            <w:tcW w:w="940" w:type="dxa"/>
            <w:tcBorders>
              <w:top w:val="nil"/>
              <w:left w:val="nil"/>
              <w:bottom w:val="nil"/>
              <w:right w:val="nil"/>
            </w:tcBorders>
            <w:noWrap/>
            <w:vAlign w:val="bottom"/>
          </w:tcPr>
          <w:p w:rsidR="00D471FF" w:rsidRPr="002472CE" w:rsidRDefault="00D471FF" w:rsidP="002472CE">
            <w:pPr>
              <w:spacing w:after="0" w:line="360" w:lineRule="auto"/>
              <w:jc w:val="both"/>
              <w:rPr>
                <w:rFonts w:ascii="Times New Roman" w:hAnsi="Times New Roman"/>
                <w:sz w:val="20"/>
                <w:szCs w:val="20"/>
              </w:rPr>
            </w:pPr>
            <w:r w:rsidRPr="002472CE">
              <w:rPr>
                <w:rFonts w:ascii="Times New Roman" w:hAnsi="Times New Roman"/>
                <w:sz w:val="20"/>
                <w:szCs w:val="20"/>
              </w:rPr>
              <w:t>636,54</w:t>
            </w:r>
          </w:p>
        </w:tc>
        <w:tc>
          <w:tcPr>
            <w:tcW w:w="1150" w:type="dxa"/>
            <w:tcBorders>
              <w:top w:val="nil"/>
              <w:left w:val="nil"/>
              <w:bottom w:val="nil"/>
              <w:right w:val="nil"/>
            </w:tcBorders>
            <w:noWrap/>
            <w:vAlign w:val="bottom"/>
          </w:tcPr>
          <w:p w:rsidR="00D471FF" w:rsidRPr="002472CE" w:rsidRDefault="00D471FF" w:rsidP="002472CE">
            <w:pPr>
              <w:spacing w:after="0" w:line="360" w:lineRule="auto"/>
              <w:jc w:val="both"/>
              <w:rPr>
                <w:rFonts w:ascii="Times New Roman" w:hAnsi="Times New Roman"/>
                <w:sz w:val="20"/>
                <w:szCs w:val="20"/>
              </w:rPr>
            </w:pPr>
            <w:r w:rsidRPr="002472CE">
              <w:rPr>
                <w:rFonts w:ascii="Times New Roman" w:hAnsi="Times New Roman"/>
                <w:sz w:val="20"/>
                <w:szCs w:val="20"/>
              </w:rPr>
              <w:t>636,54</w:t>
            </w:r>
          </w:p>
        </w:tc>
        <w:tc>
          <w:tcPr>
            <w:tcW w:w="1134" w:type="dxa"/>
            <w:tcBorders>
              <w:top w:val="nil"/>
              <w:left w:val="nil"/>
              <w:bottom w:val="nil"/>
              <w:right w:val="nil"/>
            </w:tcBorders>
            <w:noWrap/>
            <w:vAlign w:val="bottom"/>
          </w:tcPr>
          <w:p w:rsidR="00D471FF" w:rsidRPr="002472CE" w:rsidRDefault="00D471FF" w:rsidP="002472CE">
            <w:pPr>
              <w:spacing w:after="0" w:line="360" w:lineRule="auto"/>
              <w:jc w:val="both"/>
              <w:rPr>
                <w:rFonts w:ascii="Times New Roman" w:hAnsi="Times New Roman"/>
                <w:sz w:val="20"/>
                <w:szCs w:val="20"/>
              </w:rPr>
            </w:pPr>
            <w:r w:rsidRPr="002472CE">
              <w:rPr>
                <w:rFonts w:ascii="Times New Roman" w:hAnsi="Times New Roman"/>
                <w:sz w:val="20"/>
                <w:szCs w:val="20"/>
              </w:rPr>
              <w:t>8751215</w:t>
            </w:r>
          </w:p>
        </w:tc>
        <w:tc>
          <w:tcPr>
            <w:tcW w:w="1701" w:type="dxa"/>
            <w:tcBorders>
              <w:top w:val="nil"/>
              <w:left w:val="nil"/>
              <w:bottom w:val="nil"/>
              <w:right w:val="nil"/>
            </w:tcBorders>
            <w:noWrap/>
            <w:vAlign w:val="bottom"/>
          </w:tcPr>
          <w:p w:rsidR="00D471FF" w:rsidRPr="002472CE" w:rsidRDefault="00D471FF" w:rsidP="002472CE">
            <w:pPr>
              <w:spacing w:after="0" w:line="360" w:lineRule="auto"/>
              <w:jc w:val="both"/>
              <w:rPr>
                <w:rFonts w:ascii="Times New Roman" w:hAnsi="Times New Roman"/>
                <w:sz w:val="20"/>
                <w:szCs w:val="20"/>
              </w:rPr>
            </w:pPr>
            <w:r w:rsidRPr="002472CE">
              <w:rPr>
                <w:rFonts w:ascii="Times New Roman" w:hAnsi="Times New Roman"/>
                <w:sz w:val="20"/>
                <w:szCs w:val="20"/>
              </w:rPr>
              <w:t>57480664013</w:t>
            </w:r>
          </w:p>
        </w:tc>
      </w:tr>
      <w:tr w:rsidR="00D471FF" w:rsidRPr="00AB01C9">
        <w:trPr>
          <w:trHeight w:val="255"/>
        </w:trPr>
        <w:tc>
          <w:tcPr>
            <w:tcW w:w="2142" w:type="dxa"/>
            <w:tcBorders>
              <w:top w:val="nil"/>
              <w:left w:val="nil"/>
              <w:bottom w:val="nil"/>
              <w:right w:val="nil"/>
            </w:tcBorders>
            <w:noWrap/>
            <w:vAlign w:val="bottom"/>
          </w:tcPr>
          <w:p w:rsidR="00D471FF" w:rsidRPr="002472CE" w:rsidRDefault="00D471FF" w:rsidP="002472CE">
            <w:pPr>
              <w:spacing w:after="0" w:line="360" w:lineRule="auto"/>
              <w:jc w:val="both"/>
              <w:rPr>
                <w:rFonts w:ascii="Times New Roman" w:hAnsi="Times New Roman"/>
                <w:sz w:val="20"/>
                <w:szCs w:val="20"/>
              </w:rPr>
            </w:pPr>
            <w:r w:rsidRPr="002472CE">
              <w:rPr>
                <w:rFonts w:ascii="Times New Roman" w:hAnsi="Times New Roman"/>
                <w:sz w:val="20"/>
                <w:szCs w:val="20"/>
              </w:rPr>
              <w:t>24.10.2008 18:00</w:t>
            </w:r>
          </w:p>
        </w:tc>
        <w:tc>
          <w:tcPr>
            <w:tcW w:w="939" w:type="dxa"/>
            <w:tcBorders>
              <w:top w:val="nil"/>
              <w:left w:val="nil"/>
              <w:bottom w:val="nil"/>
              <w:right w:val="nil"/>
            </w:tcBorders>
            <w:noWrap/>
            <w:vAlign w:val="bottom"/>
          </w:tcPr>
          <w:p w:rsidR="00D471FF" w:rsidRPr="002472CE" w:rsidRDefault="00D471FF" w:rsidP="002472CE">
            <w:pPr>
              <w:spacing w:after="0" w:line="360" w:lineRule="auto"/>
              <w:jc w:val="both"/>
              <w:rPr>
                <w:rFonts w:ascii="Times New Roman" w:hAnsi="Times New Roman"/>
                <w:sz w:val="20"/>
                <w:szCs w:val="20"/>
              </w:rPr>
            </w:pPr>
            <w:r w:rsidRPr="002472CE">
              <w:rPr>
                <w:rFonts w:ascii="Times New Roman" w:hAnsi="Times New Roman"/>
                <w:sz w:val="20"/>
                <w:szCs w:val="20"/>
              </w:rPr>
              <w:t>636,54</w:t>
            </w:r>
          </w:p>
        </w:tc>
        <w:tc>
          <w:tcPr>
            <w:tcW w:w="940" w:type="dxa"/>
            <w:tcBorders>
              <w:top w:val="nil"/>
              <w:left w:val="nil"/>
              <w:bottom w:val="nil"/>
              <w:right w:val="nil"/>
            </w:tcBorders>
            <w:noWrap/>
            <w:vAlign w:val="bottom"/>
          </w:tcPr>
          <w:p w:rsidR="00D471FF" w:rsidRPr="002472CE" w:rsidRDefault="00D471FF" w:rsidP="002472CE">
            <w:pPr>
              <w:spacing w:after="0" w:line="360" w:lineRule="auto"/>
              <w:jc w:val="both"/>
              <w:rPr>
                <w:rFonts w:ascii="Times New Roman" w:hAnsi="Times New Roman"/>
                <w:sz w:val="20"/>
                <w:szCs w:val="20"/>
              </w:rPr>
            </w:pPr>
            <w:r w:rsidRPr="002472CE">
              <w:rPr>
                <w:rFonts w:ascii="Times New Roman" w:hAnsi="Times New Roman"/>
                <w:sz w:val="20"/>
                <w:szCs w:val="20"/>
              </w:rPr>
              <w:t>636,54</w:t>
            </w:r>
          </w:p>
        </w:tc>
        <w:tc>
          <w:tcPr>
            <w:tcW w:w="940" w:type="dxa"/>
            <w:tcBorders>
              <w:top w:val="nil"/>
              <w:left w:val="nil"/>
              <w:bottom w:val="nil"/>
              <w:right w:val="nil"/>
            </w:tcBorders>
            <w:noWrap/>
            <w:vAlign w:val="bottom"/>
          </w:tcPr>
          <w:p w:rsidR="00D471FF" w:rsidRPr="002472CE" w:rsidRDefault="00D471FF" w:rsidP="002472CE">
            <w:pPr>
              <w:spacing w:after="0" w:line="360" w:lineRule="auto"/>
              <w:jc w:val="both"/>
              <w:rPr>
                <w:rFonts w:ascii="Times New Roman" w:hAnsi="Times New Roman"/>
                <w:sz w:val="20"/>
                <w:szCs w:val="20"/>
              </w:rPr>
            </w:pPr>
            <w:r w:rsidRPr="002472CE">
              <w:rPr>
                <w:rFonts w:ascii="Times New Roman" w:hAnsi="Times New Roman"/>
                <w:sz w:val="20"/>
                <w:szCs w:val="20"/>
              </w:rPr>
              <w:t>549,43</w:t>
            </w:r>
          </w:p>
        </w:tc>
        <w:tc>
          <w:tcPr>
            <w:tcW w:w="1150" w:type="dxa"/>
            <w:tcBorders>
              <w:top w:val="nil"/>
              <w:left w:val="nil"/>
              <w:bottom w:val="nil"/>
              <w:right w:val="nil"/>
            </w:tcBorders>
            <w:noWrap/>
            <w:vAlign w:val="bottom"/>
          </w:tcPr>
          <w:p w:rsidR="00D471FF" w:rsidRPr="002472CE" w:rsidRDefault="00D471FF" w:rsidP="002472CE">
            <w:pPr>
              <w:spacing w:after="0" w:line="360" w:lineRule="auto"/>
              <w:jc w:val="both"/>
              <w:rPr>
                <w:rFonts w:ascii="Times New Roman" w:hAnsi="Times New Roman"/>
                <w:sz w:val="20"/>
                <w:szCs w:val="20"/>
              </w:rPr>
            </w:pPr>
            <w:r w:rsidRPr="002472CE">
              <w:rPr>
                <w:rFonts w:ascii="Times New Roman" w:hAnsi="Times New Roman"/>
                <w:sz w:val="20"/>
                <w:szCs w:val="20"/>
              </w:rPr>
              <w:t>549,43</w:t>
            </w:r>
          </w:p>
        </w:tc>
        <w:tc>
          <w:tcPr>
            <w:tcW w:w="1134" w:type="dxa"/>
            <w:tcBorders>
              <w:top w:val="nil"/>
              <w:left w:val="nil"/>
              <w:bottom w:val="nil"/>
              <w:right w:val="nil"/>
            </w:tcBorders>
            <w:noWrap/>
            <w:vAlign w:val="bottom"/>
          </w:tcPr>
          <w:p w:rsidR="00D471FF" w:rsidRPr="002472CE" w:rsidRDefault="00D471FF" w:rsidP="002472CE">
            <w:pPr>
              <w:spacing w:after="0" w:line="360" w:lineRule="auto"/>
              <w:jc w:val="both"/>
              <w:rPr>
                <w:rFonts w:ascii="Times New Roman" w:hAnsi="Times New Roman"/>
                <w:sz w:val="20"/>
                <w:szCs w:val="20"/>
              </w:rPr>
            </w:pPr>
            <w:r w:rsidRPr="002472CE">
              <w:rPr>
                <w:rFonts w:ascii="Times New Roman" w:hAnsi="Times New Roman"/>
                <w:sz w:val="20"/>
                <w:szCs w:val="20"/>
              </w:rPr>
              <w:t>6361178</w:t>
            </w:r>
          </w:p>
        </w:tc>
        <w:tc>
          <w:tcPr>
            <w:tcW w:w="1701" w:type="dxa"/>
            <w:tcBorders>
              <w:top w:val="nil"/>
              <w:left w:val="nil"/>
              <w:bottom w:val="nil"/>
              <w:right w:val="nil"/>
            </w:tcBorders>
            <w:noWrap/>
            <w:vAlign w:val="bottom"/>
          </w:tcPr>
          <w:p w:rsidR="00D471FF" w:rsidRPr="002472CE" w:rsidRDefault="00D471FF" w:rsidP="002472CE">
            <w:pPr>
              <w:spacing w:after="0" w:line="360" w:lineRule="auto"/>
              <w:jc w:val="both"/>
              <w:rPr>
                <w:rFonts w:ascii="Times New Roman" w:hAnsi="Times New Roman"/>
                <w:sz w:val="20"/>
                <w:szCs w:val="20"/>
              </w:rPr>
            </w:pPr>
            <w:r w:rsidRPr="002472CE">
              <w:rPr>
                <w:rFonts w:ascii="Times New Roman" w:hAnsi="Times New Roman"/>
                <w:sz w:val="20"/>
                <w:szCs w:val="20"/>
              </w:rPr>
              <w:t>49615121235</w:t>
            </w:r>
          </w:p>
        </w:tc>
      </w:tr>
      <w:tr w:rsidR="00D471FF" w:rsidRPr="00AB01C9">
        <w:trPr>
          <w:trHeight w:val="255"/>
        </w:trPr>
        <w:tc>
          <w:tcPr>
            <w:tcW w:w="2142" w:type="dxa"/>
            <w:tcBorders>
              <w:top w:val="nil"/>
              <w:left w:val="nil"/>
              <w:bottom w:val="nil"/>
              <w:right w:val="nil"/>
            </w:tcBorders>
            <w:noWrap/>
            <w:vAlign w:val="bottom"/>
          </w:tcPr>
          <w:p w:rsidR="00D471FF" w:rsidRPr="002472CE" w:rsidRDefault="00D471FF" w:rsidP="002472CE">
            <w:pPr>
              <w:spacing w:after="0" w:line="360" w:lineRule="auto"/>
              <w:jc w:val="both"/>
              <w:rPr>
                <w:rFonts w:ascii="Times New Roman" w:hAnsi="Times New Roman"/>
                <w:sz w:val="20"/>
                <w:szCs w:val="20"/>
              </w:rPr>
            </w:pPr>
            <w:r w:rsidRPr="002472CE">
              <w:rPr>
                <w:rFonts w:ascii="Times New Roman" w:hAnsi="Times New Roman"/>
                <w:sz w:val="20"/>
                <w:szCs w:val="20"/>
              </w:rPr>
              <w:t>28.10.2008 18:00</w:t>
            </w:r>
          </w:p>
        </w:tc>
        <w:tc>
          <w:tcPr>
            <w:tcW w:w="939" w:type="dxa"/>
            <w:tcBorders>
              <w:top w:val="nil"/>
              <w:left w:val="nil"/>
              <w:bottom w:val="nil"/>
              <w:right w:val="nil"/>
            </w:tcBorders>
            <w:noWrap/>
            <w:vAlign w:val="bottom"/>
          </w:tcPr>
          <w:p w:rsidR="00D471FF" w:rsidRPr="002472CE" w:rsidRDefault="00D471FF" w:rsidP="002472CE">
            <w:pPr>
              <w:spacing w:after="0" w:line="360" w:lineRule="auto"/>
              <w:jc w:val="both"/>
              <w:rPr>
                <w:rFonts w:ascii="Times New Roman" w:hAnsi="Times New Roman"/>
                <w:sz w:val="20"/>
                <w:szCs w:val="20"/>
              </w:rPr>
            </w:pPr>
            <w:r w:rsidRPr="002472CE">
              <w:rPr>
                <w:rFonts w:ascii="Times New Roman" w:hAnsi="Times New Roman"/>
                <w:sz w:val="20"/>
                <w:szCs w:val="20"/>
              </w:rPr>
              <w:t>551,96</w:t>
            </w:r>
          </w:p>
        </w:tc>
        <w:tc>
          <w:tcPr>
            <w:tcW w:w="940" w:type="dxa"/>
            <w:tcBorders>
              <w:top w:val="nil"/>
              <w:left w:val="nil"/>
              <w:bottom w:val="nil"/>
              <w:right w:val="nil"/>
            </w:tcBorders>
            <w:noWrap/>
            <w:vAlign w:val="bottom"/>
          </w:tcPr>
          <w:p w:rsidR="00D471FF" w:rsidRPr="002472CE" w:rsidRDefault="00D471FF" w:rsidP="002472CE">
            <w:pPr>
              <w:spacing w:after="0" w:line="360" w:lineRule="auto"/>
              <w:jc w:val="both"/>
              <w:rPr>
                <w:rFonts w:ascii="Times New Roman" w:hAnsi="Times New Roman"/>
                <w:sz w:val="20"/>
                <w:szCs w:val="20"/>
              </w:rPr>
            </w:pPr>
            <w:r w:rsidRPr="002472CE">
              <w:rPr>
                <w:rFonts w:ascii="Times New Roman" w:hAnsi="Times New Roman"/>
                <w:sz w:val="20"/>
                <w:szCs w:val="20"/>
              </w:rPr>
              <w:t>579,72</w:t>
            </w:r>
          </w:p>
        </w:tc>
        <w:tc>
          <w:tcPr>
            <w:tcW w:w="940" w:type="dxa"/>
            <w:tcBorders>
              <w:top w:val="nil"/>
              <w:left w:val="nil"/>
              <w:bottom w:val="nil"/>
              <w:right w:val="nil"/>
            </w:tcBorders>
            <w:noWrap/>
            <w:vAlign w:val="bottom"/>
          </w:tcPr>
          <w:p w:rsidR="00D471FF" w:rsidRPr="002472CE" w:rsidRDefault="00D471FF" w:rsidP="002472CE">
            <w:pPr>
              <w:spacing w:after="0" w:line="360" w:lineRule="auto"/>
              <w:jc w:val="both"/>
              <w:rPr>
                <w:rFonts w:ascii="Times New Roman" w:hAnsi="Times New Roman"/>
                <w:sz w:val="20"/>
                <w:szCs w:val="20"/>
              </w:rPr>
            </w:pPr>
            <w:r w:rsidRPr="002472CE">
              <w:rPr>
                <w:rFonts w:ascii="Times New Roman" w:hAnsi="Times New Roman"/>
                <w:sz w:val="20"/>
                <w:szCs w:val="20"/>
              </w:rPr>
              <w:t>549,06</w:t>
            </w:r>
          </w:p>
        </w:tc>
        <w:tc>
          <w:tcPr>
            <w:tcW w:w="1150" w:type="dxa"/>
            <w:tcBorders>
              <w:top w:val="nil"/>
              <w:left w:val="nil"/>
              <w:bottom w:val="nil"/>
              <w:right w:val="nil"/>
            </w:tcBorders>
            <w:noWrap/>
            <w:vAlign w:val="bottom"/>
          </w:tcPr>
          <w:p w:rsidR="00D471FF" w:rsidRPr="002472CE" w:rsidRDefault="00D471FF" w:rsidP="002472CE">
            <w:pPr>
              <w:spacing w:after="0" w:line="360" w:lineRule="auto"/>
              <w:jc w:val="both"/>
              <w:rPr>
                <w:rFonts w:ascii="Times New Roman" w:hAnsi="Times New Roman"/>
                <w:sz w:val="20"/>
                <w:szCs w:val="20"/>
              </w:rPr>
            </w:pPr>
            <w:r w:rsidRPr="002472CE">
              <w:rPr>
                <w:rFonts w:ascii="Times New Roman" w:hAnsi="Times New Roman"/>
                <w:sz w:val="20"/>
                <w:szCs w:val="20"/>
              </w:rPr>
              <w:t>575,64</w:t>
            </w:r>
          </w:p>
        </w:tc>
        <w:tc>
          <w:tcPr>
            <w:tcW w:w="1134" w:type="dxa"/>
            <w:tcBorders>
              <w:top w:val="nil"/>
              <w:left w:val="nil"/>
              <w:bottom w:val="nil"/>
              <w:right w:val="nil"/>
            </w:tcBorders>
            <w:noWrap/>
            <w:vAlign w:val="bottom"/>
          </w:tcPr>
          <w:p w:rsidR="00D471FF" w:rsidRPr="002472CE" w:rsidRDefault="00D471FF" w:rsidP="002472CE">
            <w:pPr>
              <w:spacing w:after="0" w:line="360" w:lineRule="auto"/>
              <w:jc w:val="both"/>
              <w:rPr>
                <w:rFonts w:ascii="Times New Roman" w:hAnsi="Times New Roman"/>
                <w:sz w:val="20"/>
                <w:szCs w:val="20"/>
              </w:rPr>
            </w:pPr>
            <w:r w:rsidRPr="002472CE">
              <w:rPr>
                <w:rFonts w:ascii="Times New Roman" w:hAnsi="Times New Roman"/>
                <w:sz w:val="20"/>
                <w:szCs w:val="20"/>
              </w:rPr>
              <w:t>16746382</w:t>
            </w:r>
          </w:p>
        </w:tc>
        <w:tc>
          <w:tcPr>
            <w:tcW w:w="1701" w:type="dxa"/>
            <w:tcBorders>
              <w:top w:val="nil"/>
              <w:left w:val="nil"/>
              <w:bottom w:val="nil"/>
              <w:right w:val="nil"/>
            </w:tcBorders>
            <w:noWrap/>
            <w:vAlign w:val="bottom"/>
          </w:tcPr>
          <w:p w:rsidR="00D471FF" w:rsidRPr="002472CE" w:rsidRDefault="00D471FF" w:rsidP="002472CE">
            <w:pPr>
              <w:spacing w:after="0" w:line="360" w:lineRule="auto"/>
              <w:jc w:val="both"/>
              <w:rPr>
                <w:rFonts w:ascii="Times New Roman" w:hAnsi="Times New Roman"/>
                <w:sz w:val="20"/>
                <w:szCs w:val="20"/>
              </w:rPr>
            </w:pPr>
            <w:r w:rsidRPr="002472CE">
              <w:rPr>
                <w:rFonts w:ascii="Times New Roman" w:hAnsi="Times New Roman"/>
                <w:sz w:val="20"/>
                <w:szCs w:val="20"/>
              </w:rPr>
              <w:t>51982060567</w:t>
            </w:r>
          </w:p>
        </w:tc>
      </w:tr>
      <w:tr w:rsidR="00D471FF" w:rsidRPr="00AB01C9">
        <w:trPr>
          <w:trHeight w:val="255"/>
        </w:trPr>
        <w:tc>
          <w:tcPr>
            <w:tcW w:w="2142" w:type="dxa"/>
            <w:tcBorders>
              <w:top w:val="nil"/>
              <w:left w:val="nil"/>
              <w:bottom w:val="nil"/>
              <w:right w:val="nil"/>
            </w:tcBorders>
            <w:noWrap/>
            <w:vAlign w:val="bottom"/>
          </w:tcPr>
          <w:p w:rsidR="00D471FF" w:rsidRPr="002472CE" w:rsidRDefault="00D471FF" w:rsidP="002472CE">
            <w:pPr>
              <w:spacing w:after="0" w:line="360" w:lineRule="auto"/>
              <w:jc w:val="both"/>
              <w:rPr>
                <w:rFonts w:ascii="Times New Roman" w:hAnsi="Times New Roman"/>
                <w:sz w:val="20"/>
                <w:szCs w:val="20"/>
              </w:rPr>
            </w:pPr>
            <w:r w:rsidRPr="002472CE">
              <w:rPr>
                <w:rFonts w:ascii="Times New Roman" w:hAnsi="Times New Roman"/>
                <w:sz w:val="20"/>
                <w:szCs w:val="20"/>
              </w:rPr>
              <w:t>29.10.2008 18:00</w:t>
            </w:r>
          </w:p>
        </w:tc>
        <w:tc>
          <w:tcPr>
            <w:tcW w:w="939" w:type="dxa"/>
            <w:tcBorders>
              <w:top w:val="nil"/>
              <w:left w:val="nil"/>
              <w:bottom w:val="nil"/>
              <w:right w:val="nil"/>
            </w:tcBorders>
            <w:noWrap/>
            <w:vAlign w:val="bottom"/>
          </w:tcPr>
          <w:p w:rsidR="00D471FF" w:rsidRPr="002472CE" w:rsidRDefault="00D471FF" w:rsidP="002472CE">
            <w:pPr>
              <w:spacing w:after="0" w:line="360" w:lineRule="auto"/>
              <w:jc w:val="both"/>
              <w:rPr>
                <w:rFonts w:ascii="Times New Roman" w:hAnsi="Times New Roman"/>
                <w:sz w:val="20"/>
                <w:szCs w:val="20"/>
              </w:rPr>
            </w:pPr>
            <w:r w:rsidRPr="002472CE">
              <w:rPr>
                <w:rFonts w:ascii="Times New Roman" w:hAnsi="Times New Roman"/>
                <w:sz w:val="20"/>
                <w:szCs w:val="20"/>
              </w:rPr>
              <w:t>574,87</w:t>
            </w:r>
          </w:p>
        </w:tc>
        <w:tc>
          <w:tcPr>
            <w:tcW w:w="940" w:type="dxa"/>
            <w:tcBorders>
              <w:top w:val="nil"/>
              <w:left w:val="nil"/>
              <w:bottom w:val="nil"/>
              <w:right w:val="nil"/>
            </w:tcBorders>
            <w:noWrap/>
            <w:vAlign w:val="bottom"/>
          </w:tcPr>
          <w:p w:rsidR="00D471FF" w:rsidRPr="002472CE" w:rsidRDefault="00D471FF" w:rsidP="002472CE">
            <w:pPr>
              <w:spacing w:after="0" w:line="360" w:lineRule="auto"/>
              <w:jc w:val="both"/>
              <w:rPr>
                <w:rFonts w:ascii="Times New Roman" w:hAnsi="Times New Roman"/>
                <w:sz w:val="20"/>
                <w:szCs w:val="20"/>
              </w:rPr>
            </w:pPr>
            <w:r w:rsidRPr="002472CE">
              <w:rPr>
                <w:rFonts w:ascii="Times New Roman" w:hAnsi="Times New Roman"/>
                <w:sz w:val="20"/>
                <w:szCs w:val="20"/>
              </w:rPr>
              <w:t>646,7</w:t>
            </w:r>
          </w:p>
        </w:tc>
        <w:tc>
          <w:tcPr>
            <w:tcW w:w="940" w:type="dxa"/>
            <w:tcBorders>
              <w:top w:val="nil"/>
              <w:left w:val="nil"/>
              <w:bottom w:val="nil"/>
              <w:right w:val="nil"/>
            </w:tcBorders>
            <w:noWrap/>
            <w:vAlign w:val="bottom"/>
          </w:tcPr>
          <w:p w:rsidR="00D471FF" w:rsidRPr="002472CE" w:rsidRDefault="00D471FF" w:rsidP="002472CE">
            <w:pPr>
              <w:spacing w:after="0" w:line="360" w:lineRule="auto"/>
              <w:jc w:val="both"/>
              <w:rPr>
                <w:rFonts w:ascii="Times New Roman" w:hAnsi="Times New Roman"/>
                <w:sz w:val="20"/>
                <w:szCs w:val="20"/>
              </w:rPr>
            </w:pPr>
            <w:r w:rsidRPr="002472CE">
              <w:rPr>
                <w:rFonts w:ascii="Times New Roman" w:hAnsi="Times New Roman"/>
                <w:sz w:val="20"/>
                <w:szCs w:val="20"/>
              </w:rPr>
              <w:t>574,87</w:t>
            </w:r>
          </w:p>
        </w:tc>
        <w:tc>
          <w:tcPr>
            <w:tcW w:w="1150" w:type="dxa"/>
            <w:tcBorders>
              <w:top w:val="nil"/>
              <w:left w:val="nil"/>
              <w:bottom w:val="nil"/>
              <w:right w:val="nil"/>
            </w:tcBorders>
            <w:noWrap/>
            <w:vAlign w:val="bottom"/>
          </w:tcPr>
          <w:p w:rsidR="00D471FF" w:rsidRPr="002472CE" w:rsidRDefault="00D471FF" w:rsidP="002472CE">
            <w:pPr>
              <w:spacing w:after="0" w:line="360" w:lineRule="auto"/>
              <w:jc w:val="both"/>
              <w:rPr>
                <w:rFonts w:ascii="Times New Roman" w:hAnsi="Times New Roman"/>
                <w:sz w:val="20"/>
                <w:szCs w:val="20"/>
              </w:rPr>
            </w:pPr>
            <w:r w:rsidRPr="002472CE">
              <w:rPr>
                <w:rFonts w:ascii="Times New Roman" w:hAnsi="Times New Roman"/>
                <w:sz w:val="20"/>
                <w:szCs w:val="20"/>
              </w:rPr>
              <w:t>644</w:t>
            </w:r>
          </w:p>
        </w:tc>
        <w:tc>
          <w:tcPr>
            <w:tcW w:w="1134" w:type="dxa"/>
            <w:tcBorders>
              <w:top w:val="nil"/>
              <w:left w:val="nil"/>
              <w:bottom w:val="nil"/>
              <w:right w:val="nil"/>
            </w:tcBorders>
            <w:noWrap/>
            <w:vAlign w:val="bottom"/>
          </w:tcPr>
          <w:p w:rsidR="00D471FF" w:rsidRPr="002472CE" w:rsidRDefault="00D471FF" w:rsidP="002472CE">
            <w:pPr>
              <w:spacing w:after="0" w:line="360" w:lineRule="auto"/>
              <w:jc w:val="both"/>
              <w:rPr>
                <w:rFonts w:ascii="Times New Roman" w:hAnsi="Times New Roman"/>
                <w:sz w:val="20"/>
                <w:szCs w:val="20"/>
              </w:rPr>
            </w:pPr>
            <w:r w:rsidRPr="002472CE">
              <w:rPr>
                <w:rFonts w:ascii="Times New Roman" w:hAnsi="Times New Roman"/>
                <w:sz w:val="20"/>
                <w:szCs w:val="20"/>
              </w:rPr>
              <w:t>8475573</w:t>
            </w:r>
          </w:p>
        </w:tc>
        <w:tc>
          <w:tcPr>
            <w:tcW w:w="1701" w:type="dxa"/>
            <w:tcBorders>
              <w:top w:val="nil"/>
              <w:left w:val="nil"/>
              <w:bottom w:val="nil"/>
              <w:right w:val="nil"/>
            </w:tcBorders>
            <w:noWrap/>
            <w:vAlign w:val="bottom"/>
          </w:tcPr>
          <w:p w:rsidR="00D471FF" w:rsidRPr="002472CE" w:rsidRDefault="00D471FF" w:rsidP="002472CE">
            <w:pPr>
              <w:spacing w:after="0" w:line="360" w:lineRule="auto"/>
              <w:jc w:val="both"/>
              <w:rPr>
                <w:rFonts w:ascii="Times New Roman" w:hAnsi="Times New Roman"/>
                <w:sz w:val="20"/>
                <w:szCs w:val="20"/>
              </w:rPr>
            </w:pPr>
            <w:r w:rsidRPr="002472CE">
              <w:rPr>
                <w:rFonts w:ascii="Times New Roman" w:hAnsi="Times New Roman"/>
                <w:sz w:val="20"/>
                <w:szCs w:val="20"/>
              </w:rPr>
              <w:t>58154420689</w:t>
            </w:r>
          </w:p>
        </w:tc>
      </w:tr>
      <w:tr w:rsidR="00D471FF" w:rsidRPr="00AB01C9">
        <w:trPr>
          <w:trHeight w:val="255"/>
        </w:trPr>
        <w:tc>
          <w:tcPr>
            <w:tcW w:w="2142" w:type="dxa"/>
            <w:tcBorders>
              <w:top w:val="nil"/>
              <w:left w:val="nil"/>
              <w:bottom w:val="nil"/>
              <w:right w:val="nil"/>
            </w:tcBorders>
            <w:noWrap/>
            <w:vAlign w:val="bottom"/>
          </w:tcPr>
          <w:p w:rsidR="00D471FF" w:rsidRPr="002472CE" w:rsidRDefault="00D471FF" w:rsidP="002472CE">
            <w:pPr>
              <w:spacing w:after="0" w:line="360" w:lineRule="auto"/>
              <w:jc w:val="both"/>
              <w:rPr>
                <w:rFonts w:ascii="Times New Roman" w:hAnsi="Times New Roman"/>
                <w:sz w:val="20"/>
                <w:szCs w:val="20"/>
              </w:rPr>
            </w:pPr>
            <w:r w:rsidRPr="002472CE">
              <w:rPr>
                <w:rFonts w:ascii="Times New Roman" w:hAnsi="Times New Roman"/>
                <w:sz w:val="20"/>
                <w:szCs w:val="20"/>
              </w:rPr>
              <w:t>30.10.2008 18:00</w:t>
            </w:r>
          </w:p>
        </w:tc>
        <w:tc>
          <w:tcPr>
            <w:tcW w:w="939" w:type="dxa"/>
            <w:tcBorders>
              <w:top w:val="nil"/>
              <w:left w:val="nil"/>
              <w:bottom w:val="nil"/>
              <w:right w:val="nil"/>
            </w:tcBorders>
            <w:noWrap/>
            <w:vAlign w:val="bottom"/>
          </w:tcPr>
          <w:p w:rsidR="00D471FF" w:rsidRPr="002472CE" w:rsidRDefault="00D471FF" w:rsidP="002472CE">
            <w:pPr>
              <w:spacing w:after="0" w:line="360" w:lineRule="auto"/>
              <w:jc w:val="both"/>
              <w:rPr>
                <w:rFonts w:ascii="Times New Roman" w:hAnsi="Times New Roman"/>
                <w:sz w:val="20"/>
                <w:szCs w:val="20"/>
              </w:rPr>
            </w:pPr>
            <w:r w:rsidRPr="002472CE">
              <w:rPr>
                <w:rFonts w:ascii="Times New Roman" w:hAnsi="Times New Roman"/>
                <w:sz w:val="20"/>
                <w:szCs w:val="20"/>
              </w:rPr>
              <w:t>644,84</w:t>
            </w:r>
          </w:p>
        </w:tc>
        <w:tc>
          <w:tcPr>
            <w:tcW w:w="940" w:type="dxa"/>
            <w:tcBorders>
              <w:top w:val="nil"/>
              <w:left w:val="nil"/>
              <w:bottom w:val="nil"/>
              <w:right w:val="nil"/>
            </w:tcBorders>
            <w:noWrap/>
            <w:vAlign w:val="bottom"/>
          </w:tcPr>
          <w:p w:rsidR="00D471FF" w:rsidRPr="002472CE" w:rsidRDefault="00D471FF" w:rsidP="002472CE">
            <w:pPr>
              <w:spacing w:after="0" w:line="360" w:lineRule="auto"/>
              <w:jc w:val="both"/>
              <w:rPr>
                <w:rFonts w:ascii="Times New Roman" w:hAnsi="Times New Roman"/>
                <w:sz w:val="20"/>
                <w:szCs w:val="20"/>
              </w:rPr>
            </w:pPr>
            <w:r w:rsidRPr="002472CE">
              <w:rPr>
                <w:rFonts w:ascii="Times New Roman" w:hAnsi="Times New Roman"/>
                <w:sz w:val="20"/>
                <w:szCs w:val="20"/>
              </w:rPr>
              <w:t>764,18</w:t>
            </w:r>
          </w:p>
        </w:tc>
        <w:tc>
          <w:tcPr>
            <w:tcW w:w="940" w:type="dxa"/>
            <w:tcBorders>
              <w:top w:val="nil"/>
              <w:left w:val="nil"/>
              <w:bottom w:val="nil"/>
              <w:right w:val="nil"/>
            </w:tcBorders>
            <w:noWrap/>
            <w:vAlign w:val="bottom"/>
          </w:tcPr>
          <w:p w:rsidR="00D471FF" w:rsidRPr="002472CE" w:rsidRDefault="00D471FF" w:rsidP="002472CE">
            <w:pPr>
              <w:spacing w:after="0" w:line="360" w:lineRule="auto"/>
              <w:jc w:val="both"/>
              <w:rPr>
                <w:rFonts w:ascii="Times New Roman" w:hAnsi="Times New Roman"/>
                <w:sz w:val="20"/>
                <w:szCs w:val="20"/>
              </w:rPr>
            </w:pPr>
            <w:r w:rsidRPr="002472CE">
              <w:rPr>
                <w:rFonts w:ascii="Times New Roman" w:hAnsi="Times New Roman"/>
                <w:sz w:val="20"/>
                <w:szCs w:val="20"/>
              </w:rPr>
              <w:t>644,84</w:t>
            </w:r>
          </w:p>
        </w:tc>
        <w:tc>
          <w:tcPr>
            <w:tcW w:w="1150" w:type="dxa"/>
            <w:tcBorders>
              <w:top w:val="nil"/>
              <w:left w:val="nil"/>
              <w:bottom w:val="nil"/>
              <w:right w:val="nil"/>
            </w:tcBorders>
            <w:noWrap/>
            <w:vAlign w:val="bottom"/>
          </w:tcPr>
          <w:p w:rsidR="00D471FF" w:rsidRPr="002472CE" w:rsidRDefault="00D471FF" w:rsidP="002472CE">
            <w:pPr>
              <w:spacing w:after="0" w:line="360" w:lineRule="auto"/>
              <w:jc w:val="both"/>
              <w:rPr>
                <w:rFonts w:ascii="Times New Roman" w:hAnsi="Times New Roman"/>
                <w:sz w:val="20"/>
                <w:szCs w:val="20"/>
              </w:rPr>
            </w:pPr>
            <w:r w:rsidRPr="002472CE">
              <w:rPr>
                <w:rFonts w:ascii="Times New Roman" w:hAnsi="Times New Roman"/>
                <w:sz w:val="20"/>
                <w:szCs w:val="20"/>
              </w:rPr>
              <w:t>758,71</w:t>
            </w:r>
          </w:p>
        </w:tc>
        <w:tc>
          <w:tcPr>
            <w:tcW w:w="1134" w:type="dxa"/>
            <w:tcBorders>
              <w:top w:val="nil"/>
              <w:left w:val="nil"/>
              <w:bottom w:val="nil"/>
              <w:right w:val="nil"/>
            </w:tcBorders>
            <w:noWrap/>
            <w:vAlign w:val="bottom"/>
          </w:tcPr>
          <w:p w:rsidR="00D471FF" w:rsidRPr="002472CE" w:rsidRDefault="00D471FF" w:rsidP="002472CE">
            <w:pPr>
              <w:spacing w:after="0" w:line="360" w:lineRule="auto"/>
              <w:jc w:val="both"/>
              <w:rPr>
                <w:rFonts w:ascii="Times New Roman" w:hAnsi="Times New Roman"/>
                <w:sz w:val="20"/>
                <w:szCs w:val="20"/>
              </w:rPr>
            </w:pPr>
            <w:r w:rsidRPr="002472CE">
              <w:rPr>
                <w:rFonts w:ascii="Times New Roman" w:hAnsi="Times New Roman"/>
                <w:sz w:val="20"/>
                <w:szCs w:val="20"/>
              </w:rPr>
              <w:t>13576902</w:t>
            </w:r>
          </w:p>
        </w:tc>
        <w:tc>
          <w:tcPr>
            <w:tcW w:w="1701" w:type="dxa"/>
            <w:tcBorders>
              <w:top w:val="nil"/>
              <w:left w:val="nil"/>
              <w:bottom w:val="nil"/>
              <w:right w:val="nil"/>
            </w:tcBorders>
            <w:noWrap/>
            <w:vAlign w:val="bottom"/>
          </w:tcPr>
          <w:p w:rsidR="00D471FF" w:rsidRPr="002472CE" w:rsidRDefault="00D471FF" w:rsidP="002472CE">
            <w:pPr>
              <w:spacing w:after="0" w:line="360" w:lineRule="auto"/>
              <w:jc w:val="both"/>
              <w:rPr>
                <w:rFonts w:ascii="Times New Roman" w:hAnsi="Times New Roman"/>
                <w:sz w:val="20"/>
                <w:szCs w:val="20"/>
              </w:rPr>
            </w:pPr>
            <w:r w:rsidRPr="002472CE">
              <w:rPr>
                <w:rFonts w:ascii="Times New Roman" w:hAnsi="Times New Roman"/>
                <w:sz w:val="20"/>
                <w:szCs w:val="20"/>
              </w:rPr>
              <w:t>68513088482</w:t>
            </w:r>
          </w:p>
        </w:tc>
      </w:tr>
      <w:tr w:rsidR="00D471FF" w:rsidRPr="00AB01C9">
        <w:trPr>
          <w:trHeight w:val="255"/>
        </w:trPr>
        <w:tc>
          <w:tcPr>
            <w:tcW w:w="2142" w:type="dxa"/>
            <w:tcBorders>
              <w:top w:val="nil"/>
              <w:left w:val="nil"/>
              <w:bottom w:val="nil"/>
              <w:right w:val="nil"/>
            </w:tcBorders>
            <w:noWrap/>
            <w:vAlign w:val="bottom"/>
          </w:tcPr>
          <w:p w:rsidR="00D471FF" w:rsidRPr="002472CE" w:rsidRDefault="00D471FF" w:rsidP="002472CE">
            <w:pPr>
              <w:spacing w:after="0" w:line="360" w:lineRule="auto"/>
              <w:jc w:val="both"/>
              <w:rPr>
                <w:rFonts w:ascii="Times New Roman" w:hAnsi="Times New Roman"/>
                <w:sz w:val="20"/>
                <w:szCs w:val="20"/>
              </w:rPr>
            </w:pPr>
            <w:r w:rsidRPr="002472CE">
              <w:rPr>
                <w:rFonts w:ascii="Times New Roman" w:hAnsi="Times New Roman"/>
                <w:sz w:val="20"/>
                <w:szCs w:val="20"/>
              </w:rPr>
              <w:t>31.10.2008 18:00</w:t>
            </w:r>
          </w:p>
        </w:tc>
        <w:tc>
          <w:tcPr>
            <w:tcW w:w="939" w:type="dxa"/>
            <w:tcBorders>
              <w:top w:val="nil"/>
              <w:left w:val="nil"/>
              <w:bottom w:val="nil"/>
              <w:right w:val="nil"/>
            </w:tcBorders>
            <w:noWrap/>
            <w:vAlign w:val="bottom"/>
          </w:tcPr>
          <w:p w:rsidR="00D471FF" w:rsidRPr="002472CE" w:rsidRDefault="00D471FF" w:rsidP="002472CE">
            <w:pPr>
              <w:spacing w:after="0" w:line="360" w:lineRule="auto"/>
              <w:jc w:val="both"/>
              <w:rPr>
                <w:rFonts w:ascii="Times New Roman" w:hAnsi="Times New Roman"/>
                <w:sz w:val="20"/>
                <w:szCs w:val="20"/>
              </w:rPr>
            </w:pPr>
            <w:r w:rsidRPr="002472CE">
              <w:rPr>
                <w:rFonts w:ascii="Times New Roman" w:hAnsi="Times New Roman"/>
                <w:sz w:val="20"/>
                <w:szCs w:val="20"/>
              </w:rPr>
              <w:t>758,71</w:t>
            </w:r>
          </w:p>
        </w:tc>
        <w:tc>
          <w:tcPr>
            <w:tcW w:w="940" w:type="dxa"/>
            <w:tcBorders>
              <w:top w:val="nil"/>
              <w:left w:val="nil"/>
              <w:bottom w:val="nil"/>
              <w:right w:val="nil"/>
            </w:tcBorders>
            <w:noWrap/>
            <w:vAlign w:val="bottom"/>
          </w:tcPr>
          <w:p w:rsidR="00D471FF" w:rsidRPr="002472CE" w:rsidRDefault="00D471FF" w:rsidP="002472CE">
            <w:pPr>
              <w:spacing w:after="0" w:line="360" w:lineRule="auto"/>
              <w:jc w:val="both"/>
              <w:rPr>
                <w:rFonts w:ascii="Times New Roman" w:hAnsi="Times New Roman"/>
                <w:sz w:val="20"/>
                <w:szCs w:val="20"/>
              </w:rPr>
            </w:pPr>
            <w:r w:rsidRPr="002472CE">
              <w:rPr>
                <w:rFonts w:ascii="Times New Roman" w:hAnsi="Times New Roman"/>
                <w:sz w:val="20"/>
                <w:szCs w:val="20"/>
              </w:rPr>
              <w:t>775,64</w:t>
            </w:r>
          </w:p>
        </w:tc>
        <w:tc>
          <w:tcPr>
            <w:tcW w:w="940" w:type="dxa"/>
            <w:tcBorders>
              <w:top w:val="nil"/>
              <w:left w:val="nil"/>
              <w:bottom w:val="nil"/>
              <w:right w:val="nil"/>
            </w:tcBorders>
            <w:noWrap/>
            <w:vAlign w:val="bottom"/>
          </w:tcPr>
          <w:p w:rsidR="00D471FF" w:rsidRPr="002472CE" w:rsidRDefault="00D471FF" w:rsidP="002472CE">
            <w:pPr>
              <w:spacing w:after="0" w:line="360" w:lineRule="auto"/>
              <w:jc w:val="both"/>
              <w:rPr>
                <w:rFonts w:ascii="Times New Roman" w:hAnsi="Times New Roman"/>
                <w:sz w:val="20"/>
                <w:szCs w:val="20"/>
              </w:rPr>
            </w:pPr>
            <w:r w:rsidRPr="002472CE">
              <w:rPr>
                <w:rFonts w:ascii="Times New Roman" w:hAnsi="Times New Roman"/>
                <w:sz w:val="20"/>
                <w:szCs w:val="20"/>
              </w:rPr>
              <w:t>741,89</w:t>
            </w:r>
          </w:p>
        </w:tc>
        <w:tc>
          <w:tcPr>
            <w:tcW w:w="1150" w:type="dxa"/>
            <w:tcBorders>
              <w:top w:val="nil"/>
              <w:left w:val="nil"/>
              <w:bottom w:val="nil"/>
              <w:right w:val="nil"/>
            </w:tcBorders>
            <w:noWrap/>
            <w:vAlign w:val="bottom"/>
          </w:tcPr>
          <w:p w:rsidR="00D471FF" w:rsidRPr="002472CE" w:rsidRDefault="00D471FF" w:rsidP="002472CE">
            <w:pPr>
              <w:spacing w:after="0" w:line="360" w:lineRule="auto"/>
              <w:jc w:val="both"/>
              <w:rPr>
                <w:rFonts w:ascii="Times New Roman" w:hAnsi="Times New Roman"/>
                <w:sz w:val="20"/>
                <w:szCs w:val="20"/>
              </w:rPr>
            </w:pPr>
            <w:r w:rsidRPr="002472CE">
              <w:rPr>
                <w:rFonts w:ascii="Times New Roman" w:hAnsi="Times New Roman"/>
                <w:sz w:val="20"/>
                <w:szCs w:val="20"/>
              </w:rPr>
              <w:t>773,37</w:t>
            </w:r>
          </w:p>
        </w:tc>
        <w:tc>
          <w:tcPr>
            <w:tcW w:w="1134" w:type="dxa"/>
            <w:tcBorders>
              <w:top w:val="nil"/>
              <w:left w:val="nil"/>
              <w:bottom w:val="nil"/>
              <w:right w:val="nil"/>
            </w:tcBorders>
            <w:noWrap/>
            <w:vAlign w:val="bottom"/>
          </w:tcPr>
          <w:p w:rsidR="00D471FF" w:rsidRPr="002472CE" w:rsidRDefault="00D471FF" w:rsidP="002472CE">
            <w:pPr>
              <w:spacing w:after="0" w:line="360" w:lineRule="auto"/>
              <w:jc w:val="both"/>
              <w:rPr>
                <w:rFonts w:ascii="Times New Roman" w:hAnsi="Times New Roman"/>
                <w:sz w:val="20"/>
                <w:szCs w:val="20"/>
              </w:rPr>
            </w:pPr>
            <w:r w:rsidRPr="002472CE">
              <w:rPr>
                <w:rFonts w:ascii="Times New Roman" w:hAnsi="Times New Roman"/>
                <w:sz w:val="20"/>
                <w:szCs w:val="20"/>
              </w:rPr>
              <w:t>12296298</w:t>
            </w:r>
          </w:p>
        </w:tc>
        <w:tc>
          <w:tcPr>
            <w:tcW w:w="1701" w:type="dxa"/>
            <w:tcBorders>
              <w:top w:val="nil"/>
              <w:left w:val="nil"/>
              <w:bottom w:val="nil"/>
              <w:right w:val="nil"/>
            </w:tcBorders>
            <w:noWrap/>
            <w:vAlign w:val="bottom"/>
          </w:tcPr>
          <w:p w:rsidR="00D471FF" w:rsidRPr="002472CE" w:rsidRDefault="00D471FF" w:rsidP="002472CE">
            <w:pPr>
              <w:spacing w:after="0" w:line="360" w:lineRule="auto"/>
              <w:jc w:val="both"/>
              <w:rPr>
                <w:rFonts w:ascii="Times New Roman" w:hAnsi="Times New Roman"/>
                <w:sz w:val="20"/>
                <w:szCs w:val="20"/>
              </w:rPr>
            </w:pPr>
            <w:r w:rsidRPr="002472CE">
              <w:rPr>
                <w:rFonts w:ascii="Times New Roman" w:hAnsi="Times New Roman"/>
                <w:sz w:val="20"/>
                <w:szCs w:val="20"/>
              </w:rPr>
              <w:t>69836782254</w:t>
            </w:r>
          </w:p>
        </w:tc>
      </w:tr>
      <w:tr w:rsidR="00D471FF" w:rsidRPr="00AB01C9">
        <w:trPr>
          <w:trHeight w:val="255"/>
        </w:trPr>
        <w:tc>
          <w:tcPr>
            <w:tcW w:w="2142" w:type="dxa"/>
            <w:tcBorders>
              <w:top w:val="nil"/>
              <w:left w:val="nil"/>
              <w:bottom w:val="nil"/>
              <w:right w:val="nil"/>
            </w:tcBorders>
            <w:noWrap/>
            <w:vAlign w:val="bottom"/>
          </w:tcPr>
          <w:p w:rsidR="00D471FF" w:rsidRPr="002472CE" w:rsidRDefault="00D471FF" w:rsidP="002472CE">
            <w:pPr>
              <w:spacing w:after="0" w:line="360" w:lineRule="auto"/>
              <w:jc w:val="both"/>
              <w:rPr>
                <w:rFonts w:ascii="Times New Roman" w:hAnsi="Times New Roman"/>
                <w:sz w:val="20"/>
                <w:szCs w:val="20"/>
              </w:rPr>
            </w:pPr>
            <w:r w:rsidRPr="002472CE">
              <w:rPr>
                <w:rFonts w:ascii="Times New Roman" w:hAnsi="Times New Roman"/>
                <w:sz w:val="20"/>
                <w:szCs w:val="20"/>
              </w:rPr>
              <w:t>01.11.2008 18:00</w:t>
            </w:r>
          </w:p>
        </w:tc>
        <w:tc>
          <w:tcPr>
            <w:tcW w:w="939" w:type="dxa"/>
            <w:tcBorders>
              <w:top w:val="nil"/>
              <w:left w:val="nil"/>
              <w:bottom w:val="nil"/>
              <w:right w:val="nil"/>
            </w:tcBorders>
            <w:noWrap/>
            <w:vAlign w:val="bottom"/>
          </w:tcPr>
          <w:p w:rsidR="00D471FF" w:rsidRPr="002472CE" w:rsidRDefault="00D471FF" w:rsidP="002472CE">
            <w:pPr>
              <w:spacing w:after="0" w:line="360" w:lineRule="auto"/>
              <w:jc w:val="both"/>
              <w:rPr>
                <w:rFonts w:ascii="Times New Roman" w:hAnsi="Times New Roman"/>
                <w:sz w:val="20"/>
                <w:szCs w:val="20"/>
              </w:rPr>
            </w:pPr>
            <w:r w:rsidRPr="002472CE">
              <w:rPr>
                <w:rFonts w:ascii="Times New Roman" w:hAnsi="Times New Roman"/>
                <w:sz w:val="20"/>
                <w:szCs w:val="20"/>
              </w:rPr>
              <w:t>777,56</w:t>
            </w:r>
          </w:p>
        </w:tc>
        <w:tc>
          <w:tcPr>
            <w:tcW w:w="940" w:type="dxa"/>
            <w:tcBorders>
              <w:top w:val="nil"/>
              <w:left w:val="nil"/>
              <w:bottom w:val="nil"/>
              <w:right w:val="nil"/>
            </w:tcBorders>
            <w:noWrap/>
            <w:vAlign w:val="bottom"/>
          </w:tcPr>
          <w:p w:rsidR="00D471FF" w:rsidRPr="002472CE" w:rsidRDefault="00D471FF" w:rsidP="002472CE">
            <w:pPr>
              <w:spacing w:after="0" w:line="360" w:lineRule="auto"/>
              <w:jc w:val="both"/>
              <w:rPr>
                <w:rFonts w:ascii="Times New Roman" w:hAnsi="Times New Roman"/>
                <w:sz w:val="20"/>
                <w:szCs w:val="20"/>
              </w:rPr>
            </w:pPr>
            <w:r w:rsidRPr="002472CE">
              <w:rPr>
                <w:rFonts w:ascii="Times New Roman" w:hAnsi="Times New Roman"/>
                <w:sz w:val="20"/>
                <w:szCs w:val="20"/>
              </w:rPr>
              <w:t>815,82</w:t>
            </w:r>
          </w:p>
        </w:tc>
        <w:tc>
          <w:tcPr>
            <w:tcW w:w="940" w:type="dxa"/>
            <w:tcBorders>
              <w:top w:val="nil"/>
              <w:left w:val="nil"/>
              <w:bottom w:val="nil"/>
              <w:right w:val="nil"/>
            </w:tcBorders>
            <w:noWrap/>
            <w:vAlign w:val="bottom"/>
          </w:tcPr>
          <w:p w:rsidR="00D471FF" w:rsidRPr="002472CE" w:rsidRDefault="00D471FF" w:rsidP="002472CE">
            <w:pPr>
              <w:spacing w:after="0" w:line="360" w:lineRule="auto"/>
              <w:jc w:val="both"/>
              <w:rPr>
                <w:rFonts w:ascii="Times New Roman" w:hAnsi="Times New Roman"/>
                <w:sz w:val="20"/>
                <w:szCs w:val="20"/>
              </w:rPr>
            </w:pPr>
            <w:r w:rsidRPr="002472CE">
              <w:rPr>
                <w:rFonts w:ascii="Times New Roman" w:hAnsi="Times New Roman"/>
                <w:sz w:val="20"/>
                <w:szCs w:val="20"/>
              </w:rPr>
              <w:t>777,56</w:t>
            </w:r>
          </w:p>
        </w:tc>
        <w:tc>
          <w:tcPr>
            <w:tcW w:w="1150" w:type="dxa"/>
            <w:tcBorders>
              <w:top w:val="nil"/>
              <w:left w:val="nil"/>
              <w:bottom w:val="nil"/>
              <w:right w:val="nil"/>
            </w:tcBorders>
            <w:noWrap/>
            <w:vAlign w:val="bottom"/>
          </w:tcPr>
          <w:p w:rsidR="00D471FF" w:rsidRPr="002472CE" w:rsidRDefault="00D471FF" w:rsidP="002472CE">
            <w:pPr>
              <w:spacing w:after="0" w:line="360" w:lineRule="auto"/>
              <w:jc w:val="both"/>
              <w:rPr>
                <w:rFonts w:ascii="Times New Roman" w:hAnsi="Times New Roman"/>
                <w:sz w:val="20"/>
                <w:szCs w:val="20"/>
              </w:rPr>
            </w:pPr>
            <w:r w:rsidRPr="002472CE">
              <w:rPr>
                <w:rFonts w:ascii="Times New Roman" w:hAnsi="Times New Roman"/>
                <w:sz w:val="20"/>
                <w:szCs w:val="20"/>
              </w:rPr>
              <w:t>802,39</w:t>
            </w:r>
          </w:p>
        </w:tc>
        <w:tc>
          <w:tcPr>
            <w:tcW w:w="1134" w:type="dxa"/>
            <w:tcBorders>
              <w:top w:val="nil"/>
              <w:left w:val="nil"/>
              <w:bottom w:val="nil"/>
              <w:right w:val="nil"/>
            </w:tcBorders>
            <w:noWrap/>
            <w:vAlign w:val="bottom"/>
          </w:tcPr>
          <w:p w:rsidR="00D471FF" w:rsidRPr="002472CE" w:rsidRDefault="00D471FF" w:rsidP="002472CE">
            <w:pPr>
              <w:spacing w:after="0" w:line="360" w:lineRule="auto"/>
              <w:jc w:val="both"/>
              <w:rPr>
                <w:rFonts w:ascii="Times New Roman" w:hAnsi="Times New Roman"/>
                <w:sz w:val="20"/>
                <w:szCs w:val="20"/>
              </w:rPr>
            </w:pPr>
            <w:r w:rsidRPr="002472CE">
              <w:rPr>
                <w:rFonts w:ascii="Times New Roman" w:hAnsi="Times New Roman"/>
                <w:sz w:val="20"/>
                <w:szCs w:val="20"/>
              </w:rPr>
              <w:t>4797960</w:t>
            </w:r>
          </w:p>
        </w:tc>
        <w:tc>
          <w:tcPr>
            <w:tcW w:w="1701" w:type="dxa"/>
            <w:tcBorders>
              <w:top w:val="nil"/>
              <w:left w:val="nil"/>
              <w:bottom w:val="nil"/>
              <w:right w:val="nil"/>
            </w:tcBorders>
            <w:noWrap/>
            <w:vAlign w:val="bottom"/>
          </w:tcPr>
          <w:p w:rsidR="00D471FF" w:rsidRPr="002472CE" w:rsidRDefault="00D471FF" w:rsidP="002472CE">
            <w:pPr>
              <w:spacing w:after="0" w:line="360" w:lineRule="auto"/>
              <w:jc w:val="both"/>
              <w:rPr>
                <w:rFonts w:ascii="Times New Roman" w:hAnsi="Times New Roman"/>
                <w:sz w:val="20"/>
                <w:szCs w:val="20"/>
              </w:rPr>
            </w:pPr>
            <w:r w:rsidRPr="002472CE">
              <w:rPr>
                <w:rFonts w:ascii="Times New Roman" w:hAnsi="Times New Roman"/>
                <w:sz w:val="20"/>
                <w:szCs w:val="20"/>
              </w:rPr>
              <w:t>72458090807</w:t>
            </w:r>
          </w:p>
        </w:tc>
      </w:tr>
      <w:tr w:rsidR="00D471FF" w:rsidRPr="00AB01C9">
        <w:trPr>
          <w:trHeight w:val="255"/>
        </w:trPr>
        <w:tc>
          <w:tcPr>
            <w:tcW w:w="2142" w:type="dxa"/>
            <w:tcBorders>
              <w:top w:val="nil"/>
              <w:left w:val="nil"/>
              <w:bottom w:val="nil"/>
              <w:right w:val="nil"/>
            </w:tcBorders>
            <w:noWrap/>
            <w:vAlign w:val="bottom"/>
          </w:tcPr>
          <w:p w:rsidR="00D471FF" w:rsidRPr="002472CE" w:rsidRDefault="00D471FF" w:rsidP="002472CE">
            <w:pPr>
              <w:spacing w:after="0" w:line="360" w:lineRule="auto"/>
              <w:jc w:val="both"/>
              <w:rPr>
                <w:rFonts w:ascii="Times New Roman" w:hAnsi="Times New Roman"/>
                <w:sz w:val="20"/>
                <w:szCs w:val="20"/>
              </w:rPr>
            </w:pPr>
            <w:r w:rsidRPr="002472CE">
              <w:rPr>
                <w:rFonts w:ascii="Times New Roman" w:hAnsi="Times New Roman"/>
                <w:sz w:val="20"/>
                <w:szCs w:val="20"/>
              </w:rPr>
              <w:t>05.11.2008 18:00</w:t>
            </w:r>
          </w:p>
        </w:tc>
        <w:tc>
          <w:tcPr>
            <w:tcW w:w="939" w:type="dxa"/>
            <w:tcBorders>
              <w:top w:val="nil"/>
              <w:left w:val="nil"/>
              <w:bottom w:val="nil"/>
              <w:right w:val="nil"/>
            </w:tcBorders>
            <w:noWrap/>
            <w:vAlign w:val="bottom"/>
          </w:tcPr>
          <w:p w:rsidR="00D471FF" w:rsidRPr="002472CE" w:rsidRDefault="00D471FF" w:rsidP="002472CE">
            <w:pPr>
              <w:spacing w:after="0" w:line="360" w:lineRule="auto"/>
              <w:jc w:val="both"/>
              <w:rPr>
                <w:rFonts w:ascii="Times New Roman" w:hAnsi="Times New Roman"/>
                <w:sz w:val="20"/>
                <w:szCs w:val="20"/>
              </w:rPr>
            </w:pPr>
            <w:r w:rsidRPr="002472CE">
              <w:rPr>
                <w:rFonts w:ascii="Times New Roman" w:hAnsi="Times New Roman"/>
                <w:sz w:val="20"/>
                <w:szCs w:val="20"/>
              </w:rPr>
              <w:t>818,14</w:t>
            </w:r>
          </w:p>
        </w:tc>
        <w:tc>
          <w:tcPr>
            <w:tcW w:w="940" w:type="dxa"/>
            <w:tcBorders>
              <w:top w:val="nil"/>
              <w:left w:val="nil"/>
              <w:bottom w:val="nil"/>
              <w:right w:val="nil"/>
            </w:tcBorders>
            <w:noWrap/>
            <w:vAlign w:val="bottom"/>
          </w:tcPr>
          <w:p w:rsidR="00D471FF" w:rsidRPr="002472CE" w:rsidRDefault="00D471FF" w:rsidP="002472CE">
            <w:pPr>
              <w:spacing w:after="0" w:line="360" w:lineRule="auto"/>
              <w:jc w:val="both"/>
              <w:rPr>
                <w:rFonts w:ascii="Times New Roman" w:hAnsi="Times New Roman"/>
                <w:sz w:val="20"/>
                <w:szCs w:val="20"/>
              </w:rPr>
            </w:pPr>
            <w:r w:rsidRPr="002472CE">
              <w:rPr>
                <w:rFonts w:ascii="Times New Roman" w:hAnsi="Times New Roman"/>
                <w:sz w:val="20"/>
                <w:szCs w:val="20"/>
              </w:rPr>
              <w:t>884,54</w:t>
            </w:r>
          </w:p>
        </w:tc>
        <w:tc>
          <w:tcPr>
            <w:tcW w:w="940" w:type="dxa"/>
            <w:tcBorders>
              <w:top w:val="nil"/>
              <w:left w:val="nil"/>
              <w:bottom w:val="nil"/>
              <w:right w:val="nil"/>
            </w:tcBorders>
            <w:noWrap/>
            <w:vAlign w:val="bottom"/>
          </w:tcPr>
          <w:p w:rsidR="00D471FF" w:rsidRPr="002472CE" w:rsidRDefault="00D471FF" w:rsidP="002472CE">
            <w:pPr>
              <w:spacing w:after="0" w:line="360" w:lineRule="auto"/>
              <w:jc w:val="both"/>
              <w:rPr>
                <w:rFonts w:ascii="Times New Roman" w:hAnsi="Times New Roman"/>
                <w:sz w:val="20"/>
                <w:szCs w:val="20"/>
              </w:rPr>
            </w:pPr>
            <w:r w:rsidRPr="002472CE">
              <w:rPr>
                <w:rFonts w:ascii="Times New Roman" w:hAnsi="Times New Roman"/>
                <w:sz w:val="20"/>
                <w:szCs w:val="20"/>
              </w:rPr>
              <w:t>818,14</w:t>
            </w:r>
          </w:p>
        </w:tc>
        <w:tc>
          <w:tcPr>
            <w:tcW w:w="1150" w:type="dxa"/>
            <w:tcBorders>
              <w:top w:val="nil"/>
              <w:left w:val="nil"/>
              <w:bottom w:val="nil"/>
              <w:right w:val="nil"/>
            </w:tcBorders>
            <w:noWrap/>
            <w:vAlign w:val="bottom"/>
          </w:tcPr>
          <w:p w:rsidR="00D471FF" w:rsidRPr="002472CE" w:rsidRDefault="00D471FF" w:rsidP="002472CE">
            <w:pPr>
              <w:spacing w:after="0" w:line="360" w:lineRule="auto"/>
              <w:jc w:val="both"/>
              <w:rPr>
                <w:rFonts w:ascii="Times New Roman" w:hAnsi="Times New Roman"/>
                <w:sz w:val="20"/>
                <w:szCs w:val="20"/>
              </w:rPr>
            </w:pPr>
            <w:r w:rsidRPr="002472CE">
              <w:rPr>
                <w:rFonts w:ascii="Times New Roman" w:hAnsi="Times New Roman"/>
                <w:sz w:val="20"/>
                <w:szCs w:val="20"/>
              </w:rPr>
              <w:t>829,8</w:t>
            </w:r>
          </w:p>
        </w:tc>
        <w:tc>
          <w:tcPr>
            <w:tcW w:w="1134" w:type="dxa"/>
            <w:tcBorders>
              <w:top w:val="nil"/>
              <w:left w:val="nil"/>
              <w:bottom w:val="nil"/>
              <w:right w:val="nil"/>
            </w:tcBorders>
            <w:noWrap/>
            <w:vAlign w:val="bottom"/>
          </w:tcPr>
          <w:p w:rsidR="00D471FF" w:rsidRPr="002472CE" w:rsidRDefault="00D471FF" w:rsidP="002472CE">
            <w:pPr>
              <w:spacing w:after="0" w:line="360" w:lineRule="auto"/>
              <w:jc w:val="both"/>
              <w:rPr>
                <w:rFonts w:ascii="Times New Roman" w:hAnsi="Times New Roman"/>
                <w:sz w:val="20"/>
                <w:szCs w:val="20"/>
              </w:rPr>
            </w:pPr>
            <w:r w:rsidRPr="002472CE">
              <w:rPr>
                <w:rFonts w:ascii="Times New Roman" w:hAnsi="Times New Roman"/>
                <w:sz w:val="20"/>
                <w:szCs w:val="20"/>
              </w:rPr>
              <w:t>20381306</w:t>
            </w:r>
          </w:p>
        </w:tc>
        <w:tc>
          <w:tcPr>
            <w:tcW w:w="1701" w:type="dxa"/>
            <w:tcBorders>
              <w:top w:val="nil"/>
              <w:left w:val="nil"/>
              <w:bottom w:val="nil"/>
              <w:right w:val="nil"/>
            </w:tcBorders>
            <w:noWrap/>
            <w:vAlign w:val="bottom"/>
          </w:tcPr>
          <w:p w:rsidR="00D471FF" w:rsidRPr="002472CE" w:rsidRDefault="00D471FF" w:rsidP="002472CE">
            <w:pPr>
              <w:spacing w:after="0" w:line="360" w:lineRule="auto"/>
              <w:jc w:val="both"/>
              <w:rPr>
                <w:rFonts w:ascii="Times New Roman" w:hAnsi="Times New Roman"/>
                <w:sz w:val="20"/>
                <w:szCs w:val="20"/>
              </w:rPr>
            </w:pPr>
            <w:r w:rsidRPr="002472CE">
              <w:rPr>
                <w:rFonts w:ascii="Times New Roman" w:hAnsi="Times New Roman"/>
                <w:sz w:val="20"/>
                <w:szCs w:val="20"/>
              </w:rPr>
              <w:t>74933313864</w:t>
            </w:r>
          </w:p>
        </w:tc>
      </w:tr>
      <w:tr w:rsidR="00D471FF" w:rsidRPr="00AB01C9">
        <w:trPr>
          <w:trHeight w:val="255"/>
        </w:trPr>
        <w:tc>
          <w:tcPr>
            <w:tcW w:w="2142" w:type="dxa"/>
            <w:tcBorders>
              <w:top w:val="nil"/>
              <w:left w:val="nil"/>
              <w:bottom w:val="nil"/>
              <w:right w:val="nil"/>
            </w:tcBorders>
            <w:noWrap/>
            <w:vAlign w:val="bottom"/>
          </w:tcPr>
          <w:p w:rsidR="00D471FF" w:rsidRPr="002472CE" w:rsidRDefault="00D471FF" w:rsidP="002472CE">
            <w:pPr>
              <w:spacing w:after="0" w:line="360" w:lineRule="auto"/>
              <w:jc w:val="both"/>
              <w:rPr>
                <w:rFonts w:ascii="Times New Roman" w:hAnsi="Times New Roman"/>
                <w:sz w:val="20"/>
                <w:szCs w:val="20"/>
              </w:rPr>
            </w:pPr>
            <w:r w:rsidRPr="002472CE">
              <w:rPr>
                <w:rFonts w:ascii="Times New Roman" w:hAnsi="Times New Roman"/>
                <w:sz w:val="20"/>
                <w:szCs w:val="20"/>
              </w:rPr>
              <w:t>06.11.2008 18:00</w:t>
            </w:r>
          </w:p>
        </w:tc>
        <w:tc>
          <w:tcPr>
            <w:tcW w:w="939" w:type="dxa"/>
            <w:tcBorders>
              <w:top w:val="nil"/>
              <w:left w:val="nil"/>
              <w:bottom w:val="nil"/>
              <w:right w:val="nil"/>
            </w:tcBorders>
            <w:noWrap/>
            <w:vAlign w:val="bottom"/>
          </w:tcPr>
          <w:p w:rsidR="00D471FF" w:rsidRPr="002472CE" w:rsidRDefault="00D471FF" w:rsidP="002472CE">
            <w:pPr>
              <w:spacing w:after="0" w:line="360" w:lineRule="auto"/>
              <w:jc w:val="both"/>
              <w:rPr>
                <w:rFonts w:ascii="Times New Roman" w:hAnsi="Times New Roman"/>
                <w:sz w:val="20"/>
                <w:szCs w:val="20"/>
              </w:rPr>
            </w:pPr>
            <w:r w:rsidRPr="002472CE">
              <w:rPr>
                <w:rFonts w:ascii="Times New Roman" w:hAnsi="Times New Roman"/>
                <w:sz w:val="20"/>
                <w:szCs w:val="20"/>
              </w:rPr>
              <w:t>822,64</w:t>
            </w:r>
          </w:p>
        </w:tc>
        <w:tc>
          <w:tcPr>
            <w:tcW w:w="940" w:type="dxa"/>
            <w:tcBorders>
              <w:top w:val="nil"/>
              <w:left w:val="nil"/>
              <w:bottom w:val="nil"/>
              <w:right w:val="nil"/>
            </w:tcBorders>
            <w:noWrap/>
            <w:vAlign w:val="bottom"/>
          </w:tcPr>
          <w:p w:rsidR="00D471FF" w:rsidRPr="002472CE" w:rsidRDefault="00D471FF" w:rsidP="002472CE">
            <w:pPr>
              <w:spacing w:after="0" w:line="360" w:lineRule="auto"/>
              <w:jc w:val="both"/>
              <w:rPr>
                <w:rFonts w:ascii="Times New Roman" w:hAnsi="Times New Roman"/>
                <w:sz w:val="20"/>
                <w:szCs w:val="20"/>
              </w:rPr>
            </w:pPr>
            <w:r w:rsidRPr="002472CE">
              <w:rPr>
                <w:rFonts w:ascii="Times New Roman" w:hAnsi="Times New Roman"/>
                <w:sz w:val="20"/>
                <w:szCs w:val="20"/>
              </w:rPr>
              <w:t>822,64</w:t>
            </w:r>
          </w:p>
        </w:tc>
        <w:tc>
          <w:tcPr>
            <w:tcW w:w="940" w:type="dxa"/>
            <w:tcBorders>
              <w:top w:val="nil"/>
              <w:left w:val="nil"/>
              <w:bottom w:val="nil"/>
              <w:right w:val="nil"/>
            </w:tcBorders>
            <w:noWrap/>
            <w:vAlign w:val="bottom"/>
          </w:tcPr>
          <w:p w:rsidR="00D471FF" w:rsidRPr="002472CE" w:rsidRDefault="00D471FF" w:rsidP="002472CE">
            <w:pPr>
              <w:spacing w:after="0" w:line="360" w:lineRule="auto"/>
              <w:jc w:val="both"/>
              <w:rPr>
                <w:rFonts w:ascii="Times New Roman" w:hAnsi="Times New Roman"/>
                <w:sz w:val="20"/>
                <w:szCs w:val="20"/>
              </w:rPr>
            </w:pPr>
            <w:r w:rsidRPr="002472CE">
              <w:rPr>
                <w:rFonts w:ascii="Times New Roman" w:hAnsi="Times New Roman"/>
                <w:sz w:val="20"/>
                <w:szCs w:val="20"/>
              </w:rPr>
              <w:t>766</w:t>
            </w:r>
          </w:p>
        </w:tc>
        <w:tc>
          <w:tcPr>
            <w:tcW w:w="1150" w:type="dxa"/>
            <w:tcBorders>
              <w:top w:val="nil"/>
              <w:left w:val="nil"/>
              <w:bottom w:val="nil"/>
              <w:right w:val="nil"/>
            </w:tcBorders>
            <w:noWrap/>
            <w:vAlign w:val="bottom"/>
          </w:tcPr>
          <w:p w:rsidR="00D471FF" w:rsidRPr="002472CE" w:rsidRDefault="00D471FF" w:rsidP="002472CE">
            <w:pPr>
              <w:spacing w:after="0" w:line="360" w:lineRule="auto"/>
              <w:jc w:val="both"/>
              <w:rPr>
                <w:rFonts w:ascii="Times New Roman" w:hAnsi="Times New Roman"/>
                <w:sz w:val="20"/>
                <w:szCs w:val="20"/>
              </w:rPr>
            </w:pPr>
            <w:r w:rsidRPr="002472CE">
              <w:rPr>
                <w:rFonts w:ascii="Times New Roman" w:hAnsi="Times New Roman"/>
                <w:sz w:val="20"/>
                <w:szCs w:val="20"/>
              </w:rPr>
              <w:t>777,52</w:t>
            </w:r>
          </w:p>
        </w:tc>
        <w:tc>
          <w:tcPr>
            <w:tcW w:w="1134" w:type="dxa"/>
            <w:tcBorders>
              <w:top w:val="nil"/>
              <w:left w:val="nil"/>
              <w:bottom w:val="nil"/>
              <w:right w:val="nil"/>
            </w:tcBorders>
            <w:noWrap/>
            <w:vAlign w:val="bottom"/>
          </w:tcPr>
          <w:p w:rsidR="00D471FF" w:rsidRPr="002472CE" w:rsidRDefault="00D471FF" w:rsidP="002472CE">
            <w:pPr>
              <w:spacing w:after="0" w:line="360" w:lineRule="auto"/>
              <w:jc w:val="both"/>
              <w:rPr>
                <w:rFonts w:ascii="Times New Roman" w:hAnsi="Times New Roman"/>
                <w:sz w:val="20"/>
                <w:szCs w:val="20"/>
              </w:rPr>
            </w:pPr>
            <w:r w:rsidRPr="002472CE">
              <w:rPr>
                <w:rFonts w:ascii="Times New Roman" w:hAnsi="Times New Roman"/>
                <w:sz w:val="20"/>
                <w:szCs w:val="20"/>
              </w:rPr>
              <w:t>13301502</w:t>
            </w:r>
          </w:p>
        </w:tc>
        <w:tc>
          <w:tcPr>
            <w:tcW w:w="1701" w:type="dxa"/>
            <w:tcBorders>
              <w:top w:val="nil"/>
              <w:left w:val="nil"/>
              <w:bottom w:val="nil"/>
              <w:right w:val="nil"/>
            </w:tcBorders>
            <w:noWrap/>
            <w:vAlign w:val="bottom"/>
          </w:tcPr>
          <w:p w:rsidR="00D471FF" w:rsidRPr="002472CE" w:rsidRDefault="00D471FF" w:rsidP="002472CE">
            <w:pPr>
              <w:spacing w:after="0" w:line="360" w:lineRule="auto"/>
              <w:jc w:val="both"/>
              <w:rPr>
                <w:rFonts w:ascii="Times New Roman" w:hAnsi="Times New Roman"/>
                <w:sz w:val="20"/>
                <w:szCs w:val="20"/>
              </w:rPr>
            </w:pPr>
            <w:r w:rsidRPr="002472CE">
              <w:rPr>
                <w:rFonts w:ascii="Times New Roman" w:hAnsi="Times New Roman"/>
                <w:sz w:val="20"/>
                <w:szCs w:val="20"/>
              </w:rPr>
              <w:t>70211552155</w:t>
            </w:r>
          </w:p>
        </w:tc>
      </w:tr>
      <w:tr w:rsidR="00D471FF" w:rsidRPr="00AB01C9">
        <w:trPr>
          <w:trHeight w:val="255"/>
        </w:trPr>
        <w:tc>
          <w:tcPr>
            <w:tcW w:w="2142" w:type="dxa"/>
            <w:tcBorders>
              <w:top w:val="nil"/>
              <w:left w:val="nil"/>
              <w:bottom w:val="nil"/>
              <w:right w:val="nil"/>
            </w:tcBorders>
            <w:noWrap/>
            <w:vAlign w:val="bottom"/>
          </w:tcPr>
          <w:p w:rsidR="00D471FF" w:rsidRPr="002472CE" w:rsidRDefault="00D471FF" w:rsidP="002472CE">
            <w:pPr>
              <w:spacing w:after="0" w:line="360" w:lineRule="auto"/>
              <w:jc w:val="both"/>
              <w:rPr>
                <w:rFonts w:ascii="Times New Roman" w:hAnsi="Times New Roman"/>
                <w:sz w:val="20"/>
                <w:szCs w:val="20"/>
              </w:rPr>
            </w:pPr>
            <w:r w:rsidRPr="002472CE">
              <w:rPr>
                <w:rFonts w:ascii="Times New Roman" w:hAnsi="Times New Roman"/>
                <w:sz w:val="20"/>
                <w:szCs w:val="20"/>
              </w:rPr>
              <w:t>07.11.2008 18:00</w:t>
            </w:r>
          </w:p>
        </w:tc>
        <w:tc>
          <w:tcPr>
            <w:tcW w:w="939" w:type="dxa"/>
            <w:tcBorders>
              <w:top w:val="nil"/>
              <w:left w:val="nil"/>
              <w:bottom w:val="nil"/>
              <w:right w:val="nil"/>
            </w:tcBorders>
            <w:noWrap/>
            <w:vAlign w:val="bottom"/>
          </w:tcPr>
          <w:p w:rsidR="00D471FF" w:rsidRPr="002472CE" w:rsidRDefault="00D471FF" w:rsidP="002472CE">
            <w:pPr>
              <w:spacing w:after="0" w:line="360" w:lineRule="auto"/>
              <w:jc w:val="both"/>
              <w:rPr>
                <w:rFonts w:ascii="Times New Roman" w:hAnsi="Times New Roman"/>
                <w:sz w:val="20"/>
                <w:szCs w:val="20"/>
              </w:rPr>
            </w:pPr>
            <w:r w:rsidRPr="002472CE">
              <w:rPr>
                <w:rFonts w:ascii="Times New Roman" w:hAnsi="Times New Roman"/>
                <w:sz w:val="20"/>
                <w:szCs w:val="20"/>
              </w:rPr>
              <w:t>777,52</w:t>
            </w:r>
          </w:p>
        </w:tc>
        <w:tc>
          <w:tcPr>
            <w:tcW w:w="940" w:type="dxa"/>
            <w:tcBorders>
              <w:top w:val="nil"/>
              <w:left w:val="nil"/>
              <w:bottom w:val="nil"/>
              <w:right w:val="nil"/>
            </w:tcBorders>
            <w:noWrap/>
            <w:vAlign w:val="bottom"/>
          </w:tcPr>
          <w:p w:rsidR="00D471FF" w:rsidRPr="002472CE" w:rsidRDefault="00D471FF" w:rsidP="002472CE">
            <w:pPr>
              <w:spacing w:after="0" w:line="360" w:lineRule="auto"/>
              <w:jc w:val="both"/>
              <w:rPr>
                <w:rFonts w:ascii="Times New Roman" w:hAnsi="Times New Roman"/>
                <w:sz w:val="20"/>
                <w:szCs w:val="20"/>
              </w:rPr>
            </w:pPr>
            <w:r w:rsidRPr="002472CE">
              <w:rPr>
                <w:rFonts w:ascii="Times New Roman" w:hAnsi="Times New Roman"/>
                <w:sz w:val="20"/>
                <w:szCs w:val="20"/>
              </w:rPr>
              <w:t>777,67</w:t>
            </w:r>
          </w:p>
        </w:tc>
        <w:tc>
          <w:tcPr>
            <w:tcW w:w="940" w:type="dxa"/>
            <w:tcBorders>
              <w:top w:val="nil"/>
              <w:left w:val="nil"/>
              <w:bottom w:val="nil"/>
              <w:right w:val="nil"/>
            </w:tcBorders>
            <w:noWrap/>
            <w:vAlign w:val="bottom"/>
          </w:tcPr>
          <w:p w:rsidR="00D471FF" w:rsidRPr="002472CE" w:rsidRDefault="00D471FF" w:rsidP="002472CE">
            <w:pPr>
              <w:spacing w:after="0" w:line="360" w:lineRule="auto"/>
              <w:jc w:val="both"/>
              <w:rPr>
                <w:rFonts w:ascii="Times New Roman" w:hAnsi="Times New Roman"/>
                <w:sz w:val="20"/>
                <w:szCs w:val="20"/>
              </w:rPr>
            </w:pPr>
            <w:r w:rsidRPr="002472CE">
              <w:rPr>
                <w:rFonts w:ascii="Times New Roman" w:hAnsi="Times New Roman"/>
                <w:sz w:val="20"/>
                <w:szCs w:val="20"/>
              </w:rPr>
              <w:t>758,65</w:t>
            </w:r>
          </w:p>
        </w:tc>
        <w:tc>
          <w:tcPr>
            <w:tcW w:w="1150" w:type="dxa"/>
            <w:tcBorders>
              <w:top w:val="nil"/>
              <w:left w:val="nil"/>
              <w:bottom w:val="nil"/>
              <w:right w:val="nil"/>
            </w:tcBorders>
            <w:noWrap/>
            <w:vAlign w:val="bottom"/>
          </w:tcPr>
          <w:p w:rsidR="00D471FF" w:rsidRPr="002472CE" w:rsidRDefault="00D471FF" w:rsidP="002472CE">
            <w:pPr>
              <w:spacing w:after="0" w:line="360" w:lineRule="auto"/>
              <w:jc w:val="both"/>
              <w:rPr>
                <w:rFonts w:ascii="Times New Roman" w:hAnsi="Times New Roman"/>
                <w:sz w:val="20"/>
                <w:szCs w:val="20"/>
              </w:rPr>
            </w:pPr>
            <w:r w:rsidRPr="002472CE">
              <w:rPr>
                <w:rFonts w:ascii="Times New Roman" w:hAnsi="Times New Roman"/>
                <w:sz w:val="20"/>
                <w:szCs w:val="20"/>
              </w:rPr>
              <w:t>760,62</w:t>
            </w:r>
          </w:p>
        </w:tc>
        <w:tc>
          <w:tcPr>
            <w:tcW w:w="1134" w:type="dxa"/>
            <w:tcBorders>
              <w:top w:val="nil"/>
              <w:left w:val="nil"/>
              <w:bottom w:val="nil"/>
              <w:right w:val="nil"/>
            </w:tcBorders>
            <w:noWrap/>
            <w:vAlign w:val="bottom"/>
          </w:tcPr>
          <w:p w:rsidR="00D471FF" w:rsidRPr="002472CE" w:rsidRDefault="00D471FF" w:rsidP="002472CE">
            <w:pPr>
              <w:spacing w:after="0" w:line="360" w:lineRule="auto"/>
              <w:jc w:val="both"/>
              <w:rPr>
                <w:rFonts w:ascii="Times New Roman" w:hAnsi="Times New Roman"/>
                <w:sz w:val="20"/>
                <w:szCs w:val="20"/>
              </w:rPr>
            </w:pPr>
            <w:r w:rsidRPr="002472CE">
              <w:rPr>
                <w:rFonts w:ascii="Times New Roman" w:hAnsi="Times New Roman"/>
                <w:sz w:val="20"/>
                <w:szCs w:val="20"/>
              </w:rPr>
              <w:t>5941943</w:t>
            </w:r>
          </w:p>
        </w:tc>
        <w:tc>
          <w:tcPr>
            <w:tcW w:w="1701" w:type="dxa"/>
            <w:tcBorders>
              <w:top w:val="nil"/>
              <w:left w:val="nil"/>
              <w:bottom w:val="nil"/>
              <w:right w:val="nil"/>
            </w:tcBorders>
            <w:noWrap/>
            <w:vAlign w:val="bottom"/>
          </w:tcPr>
          <w:p w:rsidR="00D471FF" w:rsidRPr="002472CE" w:rsidRDefault="00D471FF" w:rsidP="002472CE">
            <w:pPr>
              <w:spacing w:after="0" w:line="360" w:lineRule="auto"/>
              <w:jc w:val="both"/>
              <w:rPr>
                <w:rFonts w:ascii="Times New Roman" w:hAnsi="Times New Roman"/>
                <w:sz w:val="20"/>
                <w:szCs w:val="20"/>
              </w:rPr>
            </w:pPr>
            <w:r w:rsidRPr="002472CE">
              <w:rPr>
                <w:rFonts w:ascii="Times New Roman" w:hAnsi="Times New Roman"/>
                <w:sz w:val="20"/>
                <w:szCs w:val="20"/>
              </w:rPr>
              <w:t>68686013345</w:t>
            </w:r>
          </w:p>
        </w:tc>
      </w:tr>
      <w:tr w:rsidR="00D471FF" w:rsidRPr="00AB01C9">
        <w:trPr>
          <w:trHeight w:val="255"/>
        </w:trPr>
        <w:tc>
          <w:tcPr>
            <w:tcW w:w="2142" w:type="dxa"/>
            <w:tcBorders>
              <w:top w:val="nil"/>
              <w:left w:val="nil"/>
              <w:bottom w:val="nil"/>
              <w:right w:val="nil"/>
            </w:tcBorders>
            <w:noWrap/>
            <w:vAlign w:val="bottom"/>
          </w:tcPr>
          <w:p w:rsidR="00D471FF" w:rsidRPr="002472CE" w:rsidRDefault="00D471FF" w:rsidP="002472CE">
            <w:pPr>
              <w:spacing w:after="0" w:line="360" w:lineRule="auto"/>
              <w:jc w:val="both"/>
              <w:rPr>
                <w:rFonts w:ascii="Times New Roman" w:hAnsi="Times New Roman"/>
                <w:sz w:val="20"/>
                <w:szCs w:val="20"/>
              </w:rPr>
            </w:pPr>
            <w:r w:rsidRPr="002472CE">
              <w:rPr>
                <w:rFonts w:ascii="Times New Roman" w:hAnsi="Times New Roman"/>
                <w:sz w:val="20"/>
                <w:szCs w:val="20"/>
              </w:rPr>
              <w:t>10.11.2008 18:00</w:t>
            </w:r>
          </w:p>
        </w:tc>
        <w:tc>
          <w:tcPr>
            <w:tcW w:w="939" w:type="dxa"/>
            <w:tcBorders>
              <w:top w:val="nil"/>
              <w:left w:val="nil"/>
              <w:bottom w:val="nil"/>
              <w:right w:val="nil"/>
            </w:tcBorders>
            <w:noWrap/>
            <w:vAlign w:val="bottom"/>
          </w:tcPr>
          <w:p w:rsidR="00D471FF" w:rsidRPr="002472CE" w:rsidRDefault="00D471FF" w:rsidP="002472CE">
            <w:pPr>
              <w:spacing w:after="0" w:line="360" w:lineRule="auto"/>
              <w:jc w:val="both"/>
              <w:rPr>
                <w:rFonts w:ascii="Times New Roman" w:hAnsi="Times New Roman"/>
                <w:sz w:val="20"/>
                <w:szCs w:val="20"/>
              </w:rPr>
            </w:pPr>
            <w:r w:rsidRPr="002472CE">
              <w:rPr>
                <w:rFonts w:ascii="Times New Roman" w:hAnsi="Times New Roman"/>
                <w:sz w:val="20"/>
                <w:szCs w:val="20"/>
              </w:rPr>
              <w:t>773,55</w:t>
            </w:r>
          </w:p>
        </w:tc>
        <w:tc>
          <w:tcPr>
            <w:tcW w:w="940" w:type="dxa"/>
            <w:tcBorders>
              <w:top w:val="nil"/>
              <w:left w:val="nil"/>
              <w:bottom w:val="nil"/>
              <w:right w:val="nil"/>
            </w:tcBorders>
            <w:noWrap/>
            <w:vAlign w:val="bottom"/>
          </w:tcPr>
          <w:p w:rsidR="00D471FF" w:rsidRPr="002472CE" w:rsidRDefault="00D471FF" w:rsidP="002472CE">
            <w:pPr>
              <w:spacing w:after="0" w:line="360" w:lineRule="auto"/>
              <w:jc w:val="both"/>
              <w:rPr>
                <w:rFonts w:ascii="Times New Roman" w:hAnsi="Times New Roman"/>
                <w:sz w:val="20"/>
                <w:szCs w:val="20"/>
              </w:rPr>
            </w:pPr>
            <w:r w:rsidRPr="002472CE">
              <w:rPr>
                <w:rFonts w:ascii="Times New Roman" w:hAnsi="Times New Roman"/>
                <w:sz w:val="20"/>
                <w:szCs w:val="20"/>
              </w:rPr>
              <w:t>833,87</w:t>
            </w:r>
          </w:p>
        </w:tc>
        <w:tc>
          <w:tcPr>
            <w:tcW w:w="940" w:type="dxa"/>
            <w:tcBorders>
              <w:top w:val="nil"/>
              <w:left w:val="nil"/>
              <w:bottom w:val="nil"/>
              <w:right w:val="nil"/>
            </w:tcBorders>
            <w:noWrap/>
            <w:vAlign w:val="bottom"/>
          </w:tcPr>
          <w:p w:rsidR="00D471FF" w:rsidRPr="002472CE" w:rsidRDefault="00D471FF" w:rsidP="002472CE">
            <w:pPr>
              <w:spacing w:after="0" w:line="360" w:lineRule="auto"/>
              <w:jc w:val="both"/>
              <w:rPr>
                <w:rFonts w:ascii="Times New Roman" w:hAnsi="Times New Roman"/>
                <w:sz w:val="20"/>
                <w:szCs w:val="20"/>
              </w:rPr>
            </w:pPr>
            <w:r w:rsidRPr="002472CE">
              <w:rPr>
                <w:rFonts w:ascii="Times New Roman" w:hAnsi="Times New Roman"/>
                <w:sz w:val="20"/>
                <w:szCs w:val="20"/>
              </w:rPr>
              <w:t>773,55</w:t>
            </w:r>
          </w:p>
        </w:tc>
        <w:tc>
          <w:tcPr>
            <w:tcW w:w="1150" w:type="dxa"/>
            <w:tcBorders>
              <w:top w:val="nil"/>
              <w:left w:val="nil"/>
              <w:bottom w:val="nil"/>
              <w:right w:val="nil"/>
            </w:tcBorders>
            <w:noWrap/>
            <w:vAlign w:val="bottom"/>
          </w:tcPr>
          <w:p w:rsidR="00D471FF" w:rsidRPr="002472CE" w:rsidRDefault="00D471FF" w:rsidP="002472CE">
            <w:pPr>
              <w:spacing w:after="0" w:line="360" w:lineRule="auto"/>
              <w:jc w:val="both"/>
              <w:rPr>
                <w:rFonts w:ascii="Times New Roman" w:hAnsi="Times New Roman"/>
                <w:sz w:val="20"/>
                <w:szCs w:val="20"/>
              </w:rPr>
            </w:pPr>
            <w:r w:rsidRPr="002472CE">
              <w:rPr>
                <w:rFonts w:ascii="Times New Roman" w:hAnsi="Times New Roman"/>
                <w:sz w:val="20"/>
                <w:szCs w:val="20"/>
              </w:rPr>
              <w:t>812,58</w:t>
            </w:r>
          </w:p>
        </w:tc>
        <w:tc>
          <w:tcPr>
            <w:tcW w:w="1134" w:type="dxa"/>
            <w:tcBorders>
              <w:top w:val="nil"/>
              <w:left w:val="nil"/>
              <w:bottom w:val="nil"/>
              <w:right w:val="nil"/>
            </w:tcBorders>
            <w:noWrap/>
            <w:vAlign w:val="bottom"/>
          </w:tcPr>
          <w:p w:rsidR="00D471FF" w:rsidRPr="002472CE" w:rsidRDefault="00D471FF" w:rsidP="002472CE">
            <w:pPr>
              <w:spacing w:after="0" w:line="360" w:lineRule="auto"/>
              <w:jc w:val="both"/>
              <w:rPr>
                <w:rFonts w:ascii="Times New Roman" w:hAnsi="Times New Roman"/>
                <w:sz w:val="20"/>
                <w:szCs w:val="20"/>
              </w:rPr>
            </w:pPr>
            <w:r w:rsidRPr="002472CE">
              <w:rPr>
                <w:rFonts w:ascii="Times New Roman" w:hAnsi="Times New Roman"/>
                <w:sz w:val="20"/>
                <w:szCs w:val="20"/>
              </w:rPr>
              <w:t>9715231</w:t>
            </w:r>
          </w:p>
        </w:tc>
        <w:tc>
          <w:tcPr>
            <w:tcW w:w="1701" w:type="dxa"/>
            <w:tcBorders>
              <w:top w:val="nil"/>
              <w:left w:val="nil"/>
              <w:bottom w:val="nil"/>
              <w:right w:val="nil"/>
            </w:tcBorders>
            <w:noWrap/>
            <w:vAlign w:val="bottom"/>
          </w:tcPr>
          <w:p w:rsidR="00D471FF" w:rsidRPr="002472CE" w:rsidRDefault="00D471FF" w:rsidP="002472CE">
            <w:pPr>
              <w:spacing w:after="0" w:line="360" w:lineRule="auto"/>
              <w:jc w:val="both"/>
              <w:rPr>
                <w:rFonts w:ascii="Times New Roman" w:hAnsi="Times New Roman"/>
                <w:sz w:val="20"/>
                <w:szCs w:val="20"/>
              </w:rPr>
            </w:pPr>
            <w:r w:rsidRPr="002472CE">
              <w:rPr>
                <w:rFonts w:ascii="Times New Roman" w:hAnsi="Times New Roman"/>
                <w:sz w:val="20"/>
                <w:szCs w:val="20"/>
              </w:rPr>
              <w:t>73377709858</w:t>
            </w:r>
          </w:p>
        </w:tc>
      </w:tr>
      <w:tr w:rsidR="00D471FF" w:rsidRPr="00AB01C9">
        <w:trPr>
          <w:trHeight w:val="255"/>
        </w:trPr>
        <w:tc>
          <w:tcPr>
            <w:tcW w:w="2142" w:type="dxa"/>
            <w:tcBorders>
              <w:top w:val="nil"/>
              <w:left w:val="nil"/>
              <w:bottom w:val="nil"/>
              <w:right w:val="nil"/>
            </w:tcBorders>
            <w:noWrap/>
            <w:vAlign w:val="bottom"/>
          </w:tcPr>
          <w:p w:rsidR="00D471FF" w:rsidRPr="002472CE" w:rsidRDefault="00D471FF" w:rsidP="002472CE">
            <w:pPr>
              <w:spacing w:after="0" w:line="360" w:lineRule="auto"/>
              <w:jc w:val="both"/>
              <w:rPr>
                <w:rFonts w:ascii="Times New Roman" w:hAnsi="Times New Roman"/>
                <w:sz w:val="20"/>
                <w:szCs w:val="20"/>
              </w:rPr>
            </w:pPr>
            <w:r w:rsidRPr="002472CE">
              <w:rPr>
                <w:rFonts w:ascii="Times New Roman" w:hAnsi="Times New Roman"/>
                <w:sz w:val="20"/>
                <w:szCs w:val="20"/>
              </w:rPr>
              <w:t>11.11.2008 18:00</w:t>
            </w:r>
          </w:p>
        </w:tc>
        <w:tc>
          <w:tcPr>
            <w:tcW w:w="939" w:type="dxa"/>
            <w:tcBorders>
              <w:top w:val="nil"/>
              <w:left w:val="nil"/>
              <w:bottom w:val="nil"/>
              <w:right w:val="nil"/>
            </w:tcBorders>
            <w:noWrap/>
            <w:vAlign w:val="bottom"/>
          </w:tcPr>
          <w:p w:rsidR="00D471FF" w:rsidRPr="002472CE" w:rsidRDefault="00D471FF" w:rsidP="002472CE">
            <w:pPr>
              <w:spacing w:after="0" w:line="360" w:lineRule="auto"/>
              <w:jc w:val="both"/>
              <w:rPr>
                <w:rFonts w:ascii="Times New Roman" w:hAnsi="Times New Roman"/>
                <w:sz w:val="20"/>
                <w:szCs w:val="20"/>
              </w:rPr>
            </w:pPr>
            <w:r w:rsidRPr="002472CE">
              <w:rPr>
                <w:rFonts w:ascii="Times New Roman" w:hAnsi="Times New Roman"/>
                <w:sz w:val="20"/>
                <w:szCs w:val="20"/>
              </w:rPr>
              <w:t>810,79</w:t>
            </w:r>
          </w:p>
        </w:tc>
        <w:tc>
          <w:tcPr>
            <w:tcW w:w="940" w:type="dxa"/>
            <w:tcBorders>
              <w:top w:val="nil"/>
              <w:left w:val="nil"/>
              <w:bottom w:val="nil"/>
              <w:right w:val="nil"/>
            </w:tcBorders>
            <w:noWrap/>
            <w:vAlign w:val="bottom"/>
          </w:tcPr>
          <w:p w:rsidR="00D471FF" w:rsidRPr="002472CE" w:rsidRDefault="00D471FF" w:rsidP="002472CE">
            <w:pPr>
              <w:spacing w:after="0" w:line="360" w:lineRule="auto"/>
              <w:jc w:val="both"/>
              <w:rPr>
                <w:rFonts w:ascii="Times New Roman" w:hAnsi="Times New Roman"/>
                <w:sz w:val="20"/>
                <w:szCs w:val="20"/>
              </w:rPr>
            </w:pPr>
            <w:r w:rsidRPr="002472CE">
              <w:rPr>
                <w:rFonts w:ascii="Times New Roman" w:hAnsi="Times New Roman"/>
                <w:sz w:val="20"/>
                <w:szCs w:val="20"/>
              </w:rPr>
              <w:t>810,79</w:t>
            </w:r>
          </w:p>
        </w:tc>
        <w:tc>
          <w:tcPr>
            <w:tcW w:w="940" w:type="dxa"/>
            <w:tcBorders>
              <w:top w:val="nil"/>
              <w:left w:val="nil"/>
              <w:bottom w:val="nil"/>
              <w:right w:val="nil"/>
            </w:tcBorders>
            <w:noWrap/>
            <w:vAlign w:val="bottom"/>
          </w:tcPr>
          <w:p w:rsidR="00D471FF" w:rsidRPr="002472CE" w:rsidRDefault="00D471FF" w:rsidP="002472CE">
            <w:pPr>
              <w:spacing w:after="0" w:line="360" w:lineRule="auto"/>
              <w:jc w:val="both"/>
              <w:rPr>
                <w:rFonts w:ascii="Times New Roman" w:hAnsi="Times New Roman"/>
                <w:sz w:val="20"/>
                <w:szCs w:val="20"/>
              </w:rPr>
            </w:pPr>
            <w:r w:rsidRPr="002472CE">
              <w:rPr>
                <w:rFonts w:ascii="Times New Roman" w:hAnsi="Times New Roman"/>
                <w:sz w:val="20"/>
                <w:szCs w:val="20"/>
              </w:rPr>
              <w:t>725,89</w:t>
            </w:r>
          </w:p>
        </w:tc>
        <w:tc>
          <w:tcPr>
            <w:tcW w:w="1150" w:type="dxa"/>
            <w:tcBorders>
              <w:top w:val="nil"/>
              <w:left w:val="nil"/>
              <w:bottom w:val="nil"/>
              <w:right w:val="nil"/>
            </w:tcBorders>
            <w:noWrap/>
            <w:vAlign w:val="bottom"/>
          </w:tcPr>
          <w:p w:rsidR="00D471FF" w:rsidRPr="002472CE" w:rsidRDefault="00D471FF" w:rsidP="002472CE">
            <w:pPr>
              <w:spacing w:after="0" w:line="360" w:lineRule="auto"/>
              <w:jc w:val="both"/>
              <w:rPr>
                <w:rFonts w:ascii="Times New Roman" w:hAnsi="Times New Roman"/>
                <w:sz w:val="20"/>
                <w:szCs w:val="20"/>
              </w:rPr>
            </w:pPr>
            <w:r w:rsidRPr="002472CE">
              <w:rPr>
                <w:rFonts w:ascii="Times New Roman" w:hAnsi="Times New Roman"/>
                <w:sz w:val="20"/>
                <w:szCs w:val="20"/>
              </w:rPr>
              <w:t>725,89</w:t>
            </w:r>
          </w:p>
        </w:tc>
        <w:tc>
          <w:tcPr>
            <w:tcW w:w="1134" w:type="dxa"/>
            <w:tcBorders>
              <w:top w:val="nil"/>
              <w:left w:val="nil"/>
              <w:bottom w:val="nil"/>
              <w:right w:val="nil"/>
            </w:tcBorders>
            <w:noWrap/>
            <w:vAlign w:val="bottom"/>
          </w:tcPr>
          <w:p w:rsidR="00D471FF" w:rsidRPr="002472CE" w:rsidRDefault="00D471FF" w:rsidP="002472CE">
            <w:pPr>
              <w:spacing w:after="0" w:line="360" w:lineRule="auto"/>
              <w:jc w:val="both"/>
              <w:rPr>
                <w:rFonts w:ascii="Times New Roman" w:hAnsi="Times New Roman"/>
                <w:sz w:val="20"/>
                <w:szCs w:val="20"/>
              </w:rPr>
            </w:pPr>
            <w:r w:rsidRPr="002472CE">
              <w:rPr>
                <w:rFonts w:ascii="Times New Roman" w:hAnsi="Times New Roman"/>
                <w:sz w:val="20"/>
                <w:szCs w:val="20"/>
              </w:rPr>
              <w:t>12323598</w:t>
            </w:r>
          </w:p>
        </w:tc>
        <w:tc>
          <w:tcPr>
            <w:tcW w:w="1701" w:type="dxa"/>
            <w:tcBorders>
              <w:top w:val="nil"/>
              <w:left w:val="nil"/>
              <w:bottom w:val="nil"/>
              <w:right w:val="nil"/>
            </w:tcBorders>
            <w:noWrap/>
            <w:vAlign w:val="bottom"/>
          </w:tcPr>
          <w:p w:rsidR="00D471FF" w:rsidRPr="002472CE" w:rsidRDefault="00D471FF" w:rsidP="002472CE">
            <w:pPr>
              <w:spacing w:after="0" w:line="360" w:lineRule="auto"/>
              <w:jc w:val="both"/>
              <w:rPr>
                <w:rFonts w:ascii="Times New Roman" w:hAnsi="Times New Roman"/>
                <w:sz w:val="20"/>
                <w:szCs w:val="20"/>
              </w:rPr>
            </w:pPr>
            <w:r w:rsidRPr="002472CE">
              <w:rPr>
                <w:rFonts w:ascii="Times New Roman" w:hAnsi="Times New Roman"/>
                <w:sz w:val="20"/>
                <w:szCs w:val="20"/>
              </w:rPr>
              <w:t>65549269399</w:t>
            </w:r>
          </w:p>
        </w:tc>
      </w:tr>
      <w:tr w:rsidR="00D471FF" w:rsidRPr="00AB01C9">
        <w:trPr>
          <w:trHeight w:val="255"/>
        </w:trPr>
        <w:tc>
          <w:tcPr>
            <w:tcW w:w="2142" w:type="dxa"/>
            <w:tcBorders>
              <w:top w:val="nil"/>
              <w:left w:val="nil"/>
              <w:bottom w:val="nil"/>
              <w:right w:val="nil"/>
            </w:tcBorders>
            <w:noWrap/>
            <w:vAlign w:val="bottom"/>
          </w:tcPr>
          <w:p w:rsidR="00D471FF" w:rsidRPr="002472CE" w:rsidRDefault="00D471FF" w:rsidP="002472CE">
            <w:pPr>
              <w:spacing w:after="0" w:line="360" w:lineRule="auto"/>
              <w:jc w:val="both"/>
              <w:rPr>
                <w:rFonts w:ascii="Times New Roman" w:hAnsi="Times New Roman"/>
                <w:sz w:val="20"/>
                <w:szCs w:val="20"/>
              </w:rPr>
            </w:pPr>
            <w:r w:rsidRPr="002472CE">
              <w:rPr>
                <w:rFonts w:ascii="Times New Roman" w:hAnsi="Times New Roman"/>
                <w:sz w:val="20"/>
                <w:szCs w:val="20"/>
              </w:rPr>
              <w:t>12.11.2008 18:00</w:t>
            </w:r>
          </w:p>
        </w:tc>
        <w:tc>
          <w:tcPr>
            <w:tcW w:w="939" w:type="dxa"/>
            <w:tcBorders>
              <w:top w:val="nil"/>
              <w:left w:val="nil"/>
              <w:bottom w:val="nil"/>
              <w:right w:val="nil"/>
            </w:tcBorders>
            <w:noWrap/>
            <w:vAlign w:val="bottom"/>
          </w:tcPr>
          <w:p w:rsidR="00D471FF" w:rsidRPr="002472CE" w:rsidRDefault="00D471FF" w:rsidP="002472CE">
            <w:pPr>
              <w:spacing w:after="0" w:line="360" w:lineRule="auto"/>
              <w:jc w:val="both"/>
              <w:rPr>
                <w:rFonts w:ascii="Times New Roman" w:hAnsi="Times New Roman"/>
                <w:sz w:val="20"/>
                <w:szCs w:val="20"/>
              </w:rPr>
            </w:pPr>
            <w:r w:rsidRPr="002472CE">
              <w:rPr>
                <w:rFonts w:ascii="Times New Roman" w:hAnsi="Times New Roman"/>
                <w:sz w:val="20"/>
                <w:szCs w:val="20"/>
              </w:rPr>
              <w:t>718,02</w:t>
            </w:r>
          </w:p>
        </w:tc>
        <w:tc>
          <w:tcPr>
            <w:tcW w:w="940" w:type="dxa"/>
            <w:tcBorders>
              <w:top w:val="nil"/>
              <w:left w:val="nil"/>
              <w:bottom w:val="nil"/>
              <w:right w:val="nil"/>
            </w:tcBorders>
            <w:noWrap/>
            <w:vAlign w:val="bottom"/>
          </w:tcPr>
          <w:p w:rsidR="00D471FF" w:rsidRPr="002472CE" w:rsidRDefault="00D471FF" w:rsidP="002472CE">
            <w:pPr>
              <w:spacing w:after="0" w:line="360" w:lineRule="auto"/>
              <w:jc w:val="both"/>
              <w:rPr>
                <w:rFonts w:ascii="Times New Roman" w:hAnsi="Times New Roman"/>
                <w:sz w:val="20"/>
                <w:szCs w:val="20"/>
              </w:rPr>
            </w:pPr>
            <w:r w:rsidRPr="002472CE">
              <w:rPr>
                <w:rFonts w:ascii="Times New Roman" w:hAnsi="Times New Roman"/>
                <w:sz w:val="20"/>
                <w:szCs w:val="20"/>
              </w:rPr>
              <w:t>718,02</w:t>
            </w:r>
          </w:p>
        </w:tc>
        <w:tc>
          <w:tcPr>
            <w:tcW w:w="940" w:type="dxa"/>
            <w:tcBorders>
              <w:top w:val="nil"/>
              <w:left w:val="nil"/>
              <w:bottom w:val="nil"/>
              <w:right w:val="nil"/>
            </w:tcBorders>
            <w:noWrap/>
            <w:vAlign w:val="bottom"/>
          </w:tcPr>
          <w:p w:rsidR="00D471FF" w:rsidRPr="002472CE" w:rsidRDefault="00D471FF" w:rsidP="002472CE">
            <w:pPr>
              <w:spacing w:after="0" w:line="360" w:lineRule="auto"/>
              <w:jc w:val="both"/>
              <w:rPr>
                <w:rFonts w:ascii="Times New Roman" w:hAnsi="Times New Roman"/>
                <w:sz w:val="20"/>
                <w:szCs w:val="20"/>
              </w:rPr>
            </w:pPr>
            <w:r w:rsidRPr="002472CE">
              <w:rPr>
                <w:rFonts w:ascii="Times New Roman" w:hAnsi="Times New Roman"/>
                <w:sz w:val="20"/>
                <w:szCs w:val="20"/>
              </w:rPr>
              <w:t>634,94</w:t>
            </w:r>
          </w:p>
        </w:tc>
        <w:tc>
          <w:tcPr>
            <w:tcW w:w="1150" w:type="dxa"/>
            <w:tcBorders>
              <w:top w:val="nil"/>
              <w:left w:val="nil"/>
              <w:bottom w:val="nil"/>
              <w:right w:val="nil"/>
            </w:tcBorders>
            <w:noWrap/>
            <w:vAlign w:val="bottom"/>
          </w:tcPr>
          <w:p w:rsidR="00D471FF" w:rsidRPr="002472CE" w:rsidRDefault="00D471FF" w:rsidP="002472CE">
            <w:pPr>
              <w:spacing w:after="0" w:line="360" w:lineRule="auto"/>
              <w:jc w:val="both"/>
              <w:rPr>
                <w:rFonts w:ascii="Times New Roman" w:hAnsi="Times New Roman"/>
                <w:sz w:val="20"/>
                <w:szCs w:val="20"/>
              </w:rPr>
            </w:pPr>
            <w:r w:rsidRPr="002472CE">
              <w:rPr>
                <w:rFonts w:ascii="Times New Roman" w:hAnsi="Times New Roman"/>
                <w:sz w:val="20"/>
                <w:szCs w:val="20"/>
              </w:rPr>
              <w:t>634,94</w:t>
            </w:r>
          </w:p>
        </w:tc>
        <w:tc>
          <w:tcPr>
            <w:tcW w:w="1134" w:type="dxa"/>
            <w:tcBorders>
              <w:top w:val="nil"/>
              <w:left w:val="nil"/>
              <w:bottom w:val="nil"/>
              <w:right w:val="nil"/>
            </w:tcBorders>
            <w:noWrap/>
            <w:vAlign w:val="bottom"/>
          </w:tcPr>
          <w:p w:rsidR="00D471FF" w:rsidRPr="002472CE" w:rsidRDefault="00D471FF" w:rsidP="002472CE">
            <w:pPr>
              <w:spacing w:after="0" w:line="360" w:lineRule="auto"/>
              <w:jc w:val="both"/>
              <w:rPr>
                <w:rFonts w:ascii="Times New Roman" w:hAnsi="Times New Roman"/>
                <w:sz w:val="20"/>
                <w:szCs w:val="20"/>
              </w:rPr>
            </w:pPr>
            <w:r w:rsidRPr="002472CE">
              <w:rPr>
                <w:rFonts w:ascii="Times New Roman" w:hAnsi="Times New Roman"/>
                <w:sz w:val="20"/>
                <w:szCs w:val="20"/>
              </w:rPr>
              <w:t>2501402</w:t>
            </w:r>
          </w:p>
        </w:tc>
        <w:tc>
          <w:tcPr>
            <w:tcW w:w="1701" w:type="dxa"/>
            <w:tcBorders>
              <w:top w:val="nil"/>
              <w:left w:val="nil"/>
              <w:bottom w:val="nil"/>
              <w:right w:val="nil"/>
            </w:tcBorders>
            <w:noWrap/>
            <w:vAlign w:val="bottom"/>
          </w:tcPr>
          <w:p w:rsidR="00D471FF" w:rsidRPr="002472CE" w:rsidRDefault="00D471FF" w:rsidP="002472CE">
            <w:pPr>
              <w:spacing w:after="0" w:line="360" w:lineRule="auto"/>
              <w:jc w:val="both"/>
              <w:rPr>
                <w:rFonts w:ascii="Times New Roman" w:hAnsi="Times New Roman"/>
                <w:sz w:val="20"/>
                <w:szCs w:val="20"/>
              </w:rPr>
            </w:pPr>
            <w:r w:rsidRPr="002472CE">
              <w:rPr>
                <w:rFonts w:ascii="Times New Roman" w:hAnsi="Times New Roman"/>
                <w:sz w:val="20"/>
                <w:szCs w:val="20"/>
              </w:rPr>
              <w:t>57336874872</w:t>
            </w:r>
          </w:p>
        </w:tc>
      </w:tr>
      <w:tr w:rsidR="00D471FF" w:rsidRPr="00AB01C9">
        <w:trPr>
          <w:trHeight w:val="255"/>
        </w:trPr>
        <w:tc>
          <w:tcPr>
            <w:tcW w:w="2142" w:type="dxa"/>
            <w:tcBorders>
              <w:top w:val="nil"/>
              <w:left w:val="nil"/>
              <w:bottom w:val="nil"/>
              <w:right w:val="nil"/>
            </w:tcBorders>
            <w:noWrap/>
            <w:vAlign w:val="bottom"/>
          </w:tcPr>
          <w:p w:rsidR="00D471FF" w:rsidRPr="002472CE" w:rsidRDefault="00D471FF" w:rsidP="002472CE">
            <w:pPr>
              <w:spacing w:after="0" w:line="360" w:lineRule="auto"/>
              <w:jc w:val="both"/>
              <w:rPr>
                <w:rFonts w:ascii="Times New Roman" w:hAnsi="Times New Roman"/>
                <w:sz w:val="20"/>
                <w:szCs w:val="20"/>
              </w:rPr>
            </w:pPr>
            <w:r w:rsidRPr="002472CE">
              <w:rPr>
                <w:rFonts w:ascii="Times New Roman" w:hAnsi="Times New Roman"/>
                <w:sz w:val="20"/>
                <w:szCs w:val="20"/>
              </w:rPr>
              <w:t>13.11.2008 18:00</w:t>
            </w:r>
          </w:p>
        </w:tc>
        <w:tc>
          <w:tcPr>
            <w:tcW w:w="939" w:type="dxa"/>
            <w:tcBorders>
              <w:top w:val="nil"/>
              <w:left w:val="nil"/>
              <w:bottom w:val="nil"/>
              <w:right w:val="nil"/>
            </w:tcBorders>
            <w:noWrap/>
            <w:vAlign w:val="bottom"/>
          </w:tcPr>
          <w:p w:rsidR="00D471FF" w:rsidRPr="002472CE" w:rsidRDefault="00D471FF" w:rsidP="002472CE">
            <w:pPr>
              <w:spacing w:after="0" w:line="360" w:lineRule="auto"/>
              <w:jc w:val="both"/>
              <w:rPr>
                <w:rFonts w:ascii="Times New Roman" w:hAnsi="Times New Roman"/>
                <w:sz w:val="20"/>
                <w:szCs w:val="20"/>
              </w:rPr>
            </w:pPr>
            <w:r w:rsidRPr="002472CE">
              <w:rPr>
                <w:rFonts w:ascii="Times New Roman" w:hAnsi="Times New Roman"/>
                <w:sz w:val="20"/>
                <w:szCs w:val="20"/>
              </w:rPr>
              <w:t>631,55</w:t>
            </w:r>
          </w:p>
        </w:tc>
        <w:tc>
          <w:tcPr>
            <w:tcW w:w="940" w:type="dxa"/>
            <w:tcBorders>
              <w:top w:val="nil"/>
              <w:left w:val="nil"/>
              <w:bottom w:val="nil"/>
              <w:right w:val="nil"/>
            </w:tcBorders>
            <w:noWrap/>
            <w:vAlign w:val="bottom"/>
          </w:tcPr>
          <w:p w:rsidR="00D471FF" w:rsidRPr="002472CE" w:rsidRDefault="00D471FF" w:rsidP="002472CE">
            <w:pPr>
              <w:spacing w:after="0" w:line="360" w:lineRule="auto"/>
              <w:jc w:val="both"/>
              <w:rPr>
                <w:rFonts w:ascii="Times New Roman" w:hAnsi="Times New Roman"/>
                <w:sz w:val="20"/>
                <w:szCs w:val="20"/>
              </w:rPr>
            </w:pPr>
            <w:r w:rsidRPr="002472CE">
              <w:rPr>
                <w:rFonts w:ascii="Times New Roman" w:hAnsi="Times New Roman"/>
                <w:sz w:val="20"/>
                <w:szCs w:val="20"/>
              </w:rPr>
              <w:t>633,34</w:t>
            </w:r>
          </w:p>
        </w:tc>
        <w:tc>
          <w:tcPr>
            <w:tcW w:w="940" w:type="dxa"/>
            <w:tcBorders>
              <w:top w:val="nil"/>
              <w:left w:val="nil"/>
              <w:bottom w:val="nil"/>
              <w:right w:val="nil"/>
            </w:tcBorders>
            <w:noWrap/>
            <w:vAlign w:val="bottom"/>
          </w:tcPr>
          <w:p w:rsidR="00D471FF" w:rsidRPr="002472CE" w:rsidRDefault="00D471FF" w:rsidP="002472CE">
            <w:pPr>
              <w:spacing w:after="0" w:line="360" w:lineRule="auto"/>
              <w:jc w:val="both"/>
              <w:rPr>
                <w:rFonts w:ascii="Times New Roman" w:hAnsi="Times New Roman"/>
                <w:sz w:val="20"/>
                <w:szCs w:val="20"/>
              </w:rPr>
            </w:pPr>
            <w:r w:rsidRPr="002472CE">
              <w:rPr>
                <w:rFonts w:ascii="Times New Roman" w:hAnsi="Times New Roman"/>
                <w:sz w:val="20"/>
                <w:szCs w:val="20"/>
              </w:rPr>
              <w:t>598,35</w:t>
            </w:r>
          </w:p>
        </w:tc>
        <w:tc>
          <w:tcPr>
            <w:tcW w:w="1150" w:type="dxa"/>
            <w:tcBorders>
              <w:top w:val="nil"/>
              <w:left w:val="nil"/>
              <w:bottom w:val="nil"/>
              <w:right w:val="nil"/>
            </w:tcBorders>
            <w:noWrap/>
            <w:vAlign w:val="bottom"/>
          </w:tcPr>
          <w:p w:rsidR="00D471FF" w:rsidRPr="002472CE" w:rsidRDefault="00D471FF" w:rsidP="002472CE">
            <w:pPr>
              <w:spacing w:after="0" w:line="360" w:lineRule="auto"/>
              <w:jc w:val="both"/>
              <w:rPr>
                <w:rFonts w:ascii="Times New Roman" w:hAnsi="Times New Roman"/>
                <w:sz w:val="20"/>
                <w:szCs w:val="20"/>
              </w:rPr>
            </w:pPr>
            <w:r w:rsidRPr="002472CE">
              <w:rPr>
                <w:rFonts w:ascii="Times New Roman" w:hAnsi="Times New Roman"/>
                <w:sz w:val="20"/>
                <w:szCs w:val="20"/>
              </w:rPr>
              <w:t>619,91</w:t>
            </w:r>
          </w:p>
        </w:tc>
        <w:tc>
          <w:tcPr>
            <w:tcW w:w="1134" w:type="dxa"/>
            <w:tcBorders>
              <w:top w:val="nil"/>
              <w:left w:val="nil"/>
              <w:bottom w:val="nil"/>
              <w:right w:val="nil"/>
            </w:tcBorders>
            <w:noWrap/>
            <w:vAlign w:val="bottom"/>
          </w:tcPr>
          <w:p w:rsidR="00D471FF" w:rsidRPr="002472CE" w:rsidRDefault="00D471FF" w:rsidP="002472CE">
            <w:pPr>
              <w:spacing w:after="0" w:line="360" w:lineRule="auto"/>
              <w:jc w:val="both"/>
              <w:rPr>
                <w:rFonts w:ascii="Times New Roman" w:hAnsi="Times New Roman"/>
                <w:sz w:val="20"/>
                <w:szCs w:val="20"/>
              </w:rPr>
            </w:pPr>
            <w:r w:rsidRPr="002472CE">
              <w:rPr>
                <w:rFonts w:ascii="Times New Roman" w:hAnsi="Times New Roman"/>
                <w:sz w:val="20"/>
                <w:szCs w:val="20"/>
              </w:rPr>
              <w:t>43010823</w:t>
            </w:r>
          </w:p>
        </w:tc>
        <w:tc>
          <w:tcPr>
            <w:tcW w:w="1701" w:type="dxa"/>
            <w:tcBorders>
              <w:top w:val="nil"/>
              <w:left w:val="nil"/>
              <w:bottom w:val="nil"/>
              <w:right w:val="nil"/>
            </w:tcBorders>
            <w:noWrap/>
            <w:vAlign w:val="bottom"/>
          </w:tcPr>
          <w:p w:rsidR="00D471FF" w:rsidRPr="002472CE" w:rsidRDefault="00D471FF" w:rsidP="002472CE">
            <w:pPr>
              <w:spacing w:after="0" w:line="360" w:lineRule="auto"/>
              <w:jc w:val="both"/>
              <w:rPr>
                <w:rFonts w:ascii="Times New Roman" w:hAnsi="Times New Roman"/>
                <w:sz w:val="20"/>
                <w:szCs w:val="20"/>
              </w:rPr>
            </w:pPr>
            <w:r w:rsidRPr="002472CE">
              <w:rPr>
                <w:rFonts w:ascii="Times New Roman" w:hAnsi="Times New Roman"/>
                <w:sz w:val="20"/>
                <w:szCs w:val="20"/>
              </w:rPr>
              <w:t>55979451038</w:t>
            </w:r>
          </w:p>
        </w:tc>
      </w:tr>
      <w:tr w:rsidR="00D471FF" w:rsidRPr="00AB01C9">
        <w:trPr>
          <w:trHeight w:val="255"/>
        </w:trPr>
        <w:tc>
          <w:tcPr>
            <w:tcW w:w="2142" w:type="dxa"/>
            <w:tcBorders>
              <w:top w:val="nil"/>
              <w:left w:val="nil"/>
              <w:bottom w:val="nil"/>
              <w:right w:val="nil"/>
            </w:tcBorders>
            <w:noWrap/>
            <w:vAlign w:val="bottom"/>
          </w:tcPr>
          <w:p w:rsidR="00D471FF" w:rsidRPr="002472CE" w:rsidRDefault="00D471FF" w:rsidP="002472CE">
            <w:pPr>
              <w:spacing w:after="0" w:line="360" w:lineRule="auto"/>
              <w:jc w:val="both"/>
              <w:rPr>
                <w:rFonts w:ascii="Times New Roman" w:hAnsi="Times New Roman"/>
                <w:sz w:val="20"/>
                <w:szCs w:val="20"/>
              </w:rPr>
            </w:pPr>
            <w:r w:rsidRPr="002472CE">
              <w:rPr>
                <w:rFonts w:ascii="Times New Roman" w:hAnsi="Times New Roman"/>
                <w:sz w:val="20"/>
                <w:szCs w:val="20"/>
              </w:rPr>
              <w:t>14.11.2008 18:00</w:t>
            </w:r>
          </w:p>
        </w:tc>
        <w:tc>
          <w:tcPr>
            <w:tcW w:w="939" w:type="dxa"/>
            <w:tcBorders>
              <w:top w:val="nil"/>
              <w:left w:val="nil"/>
              <w:bottom w:val="nil"/>
              <w:right w:val="nil"/>
            </w:tcBorders>
            <w:noWrap/>
            <w:vAlign w:val="bottom"/>
          </w:tcPr>
          <w:p w:rsidR="00D471FF" w:rsidRPr="002472CE" w:rsidRDefault="00D471FF" w:rsidP="002472CE">
            <w:pPr>
              <w:spacing w:after="0" w:line="360" w:lineRule="auto"/>
              <w:jc w:val="both"/>
              <w:rPr>
                <w:rFonts w:ascii="Times New Roman" w:hAnsi="Times New Roman"/>
                <w:sz w:val="20"/>
                <w:szCs w:val="20"/>
              </w:rPr>
            </w:pPr>
            <w:r w:rsidRPr="002472CE">
              <w:rPr>
                <w:rFonts w:ascii="Times New Roman" w:hAnsi="Times New Roman"/>
                <w:sz w:val="20"/>
                <w:szCs w:val="20"/>
              </w:rPr>
              <w:t>629,93</w:t>
            </w:r>
          </w:p>
        </w:tc>
        <w:tc>
          <w:tcPr>
            <w:tcW w:w="940" w:type="dxa"/>
            <w:tcBorders>
              <w:top w:val="nil"/>
              <w:left w:val="nil"/>
              <w:bottom w:val="nil"/>
              <w:right w:val="nil"/>
            </w:tcBorders>
            <w:noWrap/>
            <w:vAlign w:val="bottom"/>
          </w:tcPr>
          <w:p w:rsidR="00D471FF" w:rsidRPr="002472CE" w:rsidRDefault="00D471FF" w:rsidP="002472CE">
            <w:pPr>
              <w:spacing w:after="0" w:line="360" w:lineRule="auto"/>
              <w:jc w:val="both"/>
              <w:rPr>
                <w:rFonts w:ascii="Times New Roman" w:hAnsi="Times New Roman"/>
                <w:sz w:val="20"/>
                <w:szCs w:val="20"/>
              </w:rPr>
            </w:pPr>
            <w:r w:rsidRPr="002472CE">
              <w:rPr>
                <w:rFonts w:ascii="Times New Roman" w:hAnsi="Times New Roman"/>
                <w:sz w:val="20"/>
                <w:szCs w:val="20"/>
              </w:rPr>
              <w:t>677,03</w:t>
            </w:r>
          </w:p>
        </w:tc>
        <w:tc>
          <w:tcPr>
            <w:tcW w:w="940" w:type="dxa"/>
            <w:tcBorders>
              <w:top w:val="nil"/>
              <w:left w:val="nil"/>
              <w:bottom w:val="nil"/>
              <w:right w:val="nil"/>
            </w:tcBorders>
            <w:noWrap/>
            <w:vAlign w:val="bottom"/>
          </w:tcPr>
          <w:p w:rsidR="00D471FF" w:rsidRPr="002472CE" w:rsidRDefault="00D471FF" w:rsidP="002472CE">
            <w:pPr>
              <w:spacing w:after="0" w:line="360" w:lineRule="auto"/>
              <w:jc w:val="both"/>
              <w:rPr>
                <w:rFonts w:ascii="Times New Roman" w:hAnsi="Times New Roman"/>
                <w:sz w:val="20"/>
                <w:szCs w:val="20"/>
              </w:rPr>
            </w:pPr>
            <w:r w:rsidRPr="002472CE">
              <w:rPr>
                <w:rFonts w:ascii="Times New Roman" w:hAnsi="Times New Roman"/>
                <w:sz w:val="20"/>
                <w:szCs w:val="20"/>
              </w:rPr>
              <w:t>629,93</w:t>
            </w:r>
          </w:p>
        </w:tc>
        <w:tc>
          <w:tcPr>
            <w:tcW w:w="1150" w:type="dxa"/>
            <w:tcBorders>
              <w:top w:val="nil"/>
              <w:left w:val="nil"/>
              <w:bottom w:val="nil"/>
              <w:right w:val="nil"/>
            </w:tcBorders>
            <w:noWrap/>
            <w:vAlign w:val="bottom"/>
          </w:tcPr>
          <w:p w:rsidR="00D471FF" w:rsidRPr="002472CE" w:rsidRDefault="00D471FF" w:rsidP="002472CE">
            <w:pPr>
              <w:spacing w:after="0" w:line="360" w:lineRule="auto"/>
              <w:jc w:val="both"/>
              <w:rPr>
                <w:rFonts w:ascii="Times New Roman" w:hAnsi="Times New Roman"/>
                <w:sz w:val="20"/>
                <w:szCs w:val="20"/>
              </w:rPr>
            </w:pPr>
            <w:r w:rsidRPr="002472CE">
              <w:rPr>
                <w:rFonts w:ascii="Times New Roman" w:hAnsi="Times New Roman"/>
                <w:sz w:val="20"/>
                <w:szCs w:val="20"/>
              </w:rPr>
              <w:t>644,02</w:t>
            </w:r>
          </w:p>
        </w:tc>
        <w:tc>
          <w:tcPr>
            <w:tcW w:w="1134" w:type="dxa"/>
            <w:tcBorders>
              <w:top w:val="nil"/>
              <w:left w:val="nil"/>
              <w:bottom w:val="nil"/>
              <w:right w:val="nil"/>
            </w:tcBorders>
            <w:noWrap/>
            <w:vAlign w:val="bottom"/>
          </w:tcPr>
          <w:p w:rsidR="00D471FF" w:rsidRPr="002472CE" w:rsidRDefault="00D471FF" w:rsidP="002472CE">
            <w:pPr>
              <w:spacing w:after="0" w:line="360" w:lineRule="auto"/>
              <w:jc w:val="both"/>
              <w:rPr>
                <w:rFonts w:ascii="Times New Roman" w:hAnsi="Times New Roman"/>
                <w:sz w:val="20"/>
                <w:szCs w:val="20"/>
              </w:rPr>
            </w:pPr>
            <w:r w:rsidRPr="002472CE">
              <w:rPr>
                <w:rFonts w:ascii="Times New Roman" w:hAnsi="Times New Roman"/>
                <w:sz w:val="20"/>
                <w:szCs w:val="20"/>
              </w:rPr>
              <w:t>19224540</w:t>
            </w:r>
          </w:p>
        </w:tc>
        <w:tc>
          <w:tcPr>
            <w:tcW w:w="1701" w:type="dxa"/>
            <w:tcBorders>
              <w:top w:val="nil"/>
              <w:left w:val="nil"/>
              <w:bottom w:val="nil"/>
              <w:right w:val="nil"/>
            </w:tcBorders>
            <w:noWrap/>
            <w:vAlign w:val="bottom"/>
          </w:tcPr>
          <w:p w:rsidR="00D471FF" w:rsidRPr="002472CE" w:rsidRDefault="00D471FF" w:rsidP="002472CE">
            <w:pPr>
              <w:spacing w:after="0" w:line="360" w:lineRule="auto"/>
              <w:jc w:val="both"/>
              <w:rPr>
                <w:rFonts w:ascii="Times New Roman" w:hAnsi="Times New Roman"/>
                <w:sz w:val="20"/>
                <w:szCs w:val="20"/>
              </w:rPr>
            </w:pPr>
            <w:r w:rsidRPr="002472CE">
              <w:rPr>
                <w:rFonts w:ascii="Times New Roman" w:hAnsi="Times New Roman"/>
                <w:sz w:val="20"/>
                <w:szCs w:val="20"/>
              </w:rPr>
              <w:t>58156173550</w:t>
            </w:r>
          </w:p>
        </w:tc>
      </w:tr>
      <w:tr w:rsidR="00D471FF" w:rsidRPr="00AB01C9">
        <w:trPr>
          <w:trHeight w:val="255"/>
        </w:trPr>
        <w:tc>
          <w:tcPr>
            <w:tcW w:w="2142" w:type="dxa"/>
            <w:tcBorders>
              <w:top w:val="nil"/>
              <w:left w:val="nil"/>
              <w:bottom w:val="nil"/>
              <w:right w:val="nil"/>
            </w:tcBorders>
            <w:noWrap/>
            <w:vAlign w:val="bottom"/>
          </w:tcPr>
          <w:p w:rsidR="00D471FF" w:rsidRPr="002472CE" w:rsidRDefault="00D471FF" w:rsidP="002472CE">
            <w:pPr>
              <w:spacing w:after="0" w:line="360" w:lineRule="auto"/>
              <w:jc w:val="both"/>
              <w:rPr>
                <w:rFonts w:ascii="Times New Roman" w:hAnsi="Times New Roman"/>
                <w:sz w:val="20"/>
                <w:szCs w:val="20"/>
              </w:rPr>
            </w:pPr>
            <w:r w:rsidRPr="002472CE">
              <w:rPr>
                <w:rFonts w:ascii="Times New Roman" w:hAnsi="Times New Roman"/>
                <w:sz w:val="20"/>
                <w:szCs w:val="20"/>
              </w:rPr>
              <w:t>17.11.2008 18:00</w:t>
            </w:r>
          </w:p>
        </w:tc>
        <w:tc>
          <w:tcPr>
            <w:tcW w:w="939" w:type="dxa"/>
            <w:tcBorders>
              <w:top w:val="nil"/>
              <w:left w:val="nil"/>
              <w:bottom w:val="nil"/>
              <w:right w:val="nil"/>
            </w:tcBorders>
            <w:noWrap/>
            <w:vAlign w:val="bottom"/>
          </w:tcPr>
          <w:p w:rsidR="00D471FF" w:rsidRPr="002472CE" w:rsidRDefault="00D471FF" w:rsidP="002472CE">
            <w:pPr>
              <w:spacing w:after="0" w:line="360" w:lineRule="auto"/>
              <w:jc w:val="both"/>
              <w:rPr>
                <w:rFonts w:ascii="Times New Roman" w:hAnsi="Times New Roman"/>
                <w:sz w:val="20"/>
                <w:szCs w:val="20"/>
              </w:rPr>
            </w:pPr>
            <w:r w:rsidRPr="002472CE">
              <w:rPr>
                <w:rFonts w:ascii="Times New Roman" w:hAnsi="Times New Roman"/>
                <w:sz w:val="20"/>
                <w:szCs w:val="20"/>
              </w:rPr>
              <w:t>643,54</w:t>
            </w:r>
          </w:p>
        </w:tc>
        <w:tc>
          <w:tcPr>
            <w:tcW w:w="940" w:type="dxa"/>
            <w:tcBorders>
              <w:top w:val="nil"/>
              <w:left w:val="nil"/>
              <w:bottom w:val="nil"/>
              <w:right w:val="nil"/>
            </w:tcBorders>
            <w:noWrap/>
            <w:vAlign w:val="bottom"/>
          </w:tcPr>
          <w:p w:rsidR="00D471FF" w:rsidRPr="002472CE" w:rsidRDefault="00D471FF" w:rsidP="002472CE">
            <w:pPr>
              <w:spacing w:after="0" w:line="360" w:lineRule="auto"/>
              <w:jc w:val="both"/>
              <w:rPr>
                <w:rFonts w:ascii="Times New Roman" w:hAnsi="Times New Roman"/>
                <w:sz w:val="20"/>
                <w:szCs w:val="20"/>
              </w:rPr>
            </w:pPr>
            <w:r w:rsidRPr="002472CE">
              <w:rPr>
                <w:rFonts w:ascii="Times New Roman" w:hAnsi="Times New Roman"/>
                <w:sz w:val="20"/>
                <w:szCs w:val="20"/>
              </w:rPr>
              <w:t>643,54</w:t>
            </w:r>
          </w:p>
        </w:tc>
        <w:tc>
          <w:tcPr>
            <w:tcW w:w="940" w:type="dxa"/>
            <w:tcBorders>
              <w:top w:val="nil"/>
              <w:left w:val="nil"/>
              <w:bottom w:val="nil"/>
              <w:right w:val="nil"/>
            </w:tcBorders>
            <w:noWrap/>
            <w:vAlign w:val="bottom"/>
          </w:tcPr>
          <w:p w:rsidR="00D471FF" w:rsidRPr="002472CE" w:rsidRDefault="00D471FF" w:rsidP="002472CE">
            <w:pPr>
              <w:spacing w:after="0" w:line="360" w:lineRule="auto"/>
              <w:jc w:val="both"/>
              <w:rPr>
                <w:rFonts w:ascii="Times New Roman" w:hAnsi="Times New Roman"/>
                <w:sz w:val="20"/>
                <w:szCs w:val="20"/>
              </w:rPr>
            </w:pPr>
            <w:r w:rsidRPr="002472CE">
              <w:rPr>
                <w:rFonts w:ascii="Times New Roman" w:hAnsi="Times New Roman"/>
                <w:sz w:val="20"/>
                <w:szCs w:val="20"/>
              </w:rPr>
              <w:t>604,89</w:t>
            </w:r>
          </w:p>
        </w:tc>
        <w:tc>
          <w:tcPr>
            <w:tcW w:w="1150" w:type="dxa"/>
            <w:tcBorders>
              <w:top w:val="nil"/>
              <w:left w:val="nil"/>
              <w:bottom w:val="nil"/>
              <w:right w:val="nil"/>
            </w:tcBorders>
            <w:noWrap/>
            <w:vAlign w:val="bottom"/>
          </w:tcPr>
          <w:p w:rsidR="00D471FF" w:rsidRPr="002472CE" w:rsidRDefault="00D471FF" w:rsidP="002472CE">
            <w:pPr>
              <w:spacing w:after="0" w:line="360" w:lineRule="auto"/>
              <w:jc w:val="both"/>
              <w:rPr>
                <w:rFonts w:ascii="Times New Roman" w:hAnsi="Times New Roman"/>
                <w:sz w:val="20"/>
                <w:szCs w:val="20"/>
              </w:rPr>
            </w:pPr>
            <w:r w:rsidRPr="002472CE">
              <w:rPr>
                <w:rFonts w:ascii="Times New Roman" w:hAnsi="Times New Roman"/>
                <w:sz w:val="20"/>
                <w:szCs w:val="20"/>
              </w:rPr>
              <w:t>605,56</w:t>
            </w:r>
          </w:p>
        </w:tc>
        <w:tc>
          <w:tcPr>
            <w:tcW w:w="1134" w:type="dxa"/>
            <w:tcBorders>
              <w:top w:val="nil"/>
              <w:left w:val="nil"/>
              <w:bottom w:val="nil"/>
              <w:right w:val="nil"/>
            </w:tcBorders>
            <w:noWrap/>
            <w:vAlign w:val="bottom"/>
          </w:tcPr>
          <w:p w:rsidR="00D471FF" w:rsidRPr="002472CE" w:rsidRDefault="00D471FF" w:rsidP="002472CE">
            <w:pPr>
              <w:spacing w:after="0" w:line="360" w:lineRule="auto"/>
              <w:jc w:val="both"/>
              <w:rPr>
                <w:rFonts w:ascii="Times New Roman" w:hAnsi="Times New Roman"/>
                <w:sz w:val="20"/>
                <w:szCs w:val="20"/>
              </w:rPr>
            </w:pPr>
            <w:r w:rsidRPr="002472CE">
              <w:rPr>
                <w:rFonts w:ascii="Times New Roman" w:hAnsi="Times New Roman"/>
                <w:sz w:val="20"/>
                <w:szCs w:val="20"/>
              </w:rPr>
              <w:t>6055744</w:t>
            </w:r>
          </w:p>
        </w:tc>
        <w:tc>
          <w:tcPr>
            <w:tcW w:w="1701" w:type="dxa"/>
            <w:tcBorders>
              <w:top w:val="nil"/>
              <w:left w:val="nil"/>
              <w:bottom w:val="nil"/>
              <w:right w:val="nil"/>
            </w:tcBorders>
            <w:noWrap/>
            <w:vAlign w:val="bottom"/>
          </w:tcPr>
          <w:p w:rsidR="00D471FF" w:rsidRPr="002472CE" w:rsidRDefault="00D471FF" w:rsidP="002472CE">
            <w:pPr>
              <w:spacing w:after="0" w:line="360" w:lineRule="auto"/>
              <w:jc w:val="both"/>
              <w:rPr>
                <w:rFonts w:ascii="Times New Roman" w:hAnsi="Times New Roman"/>
                <w:sz w:val="20"/>
                <w:szCs w:val="20"/>
              </w:rPr>
            </w:pPr>
            <w:r w:rsidRPr="002472CE">
              <w:rPr>
                <w:rFonts w:ascii="Times New Roman" w:hAnsi="Times New Roman"/>
                <w:sz w:val="20"/>
                <w:szCs w:val="20"/>
              </w:rPr>
              <w:t>54683588693</w:t>
            </w:r>
          </w:p>
        </w:tc>
      </w:tr>
      <w:tr w:rsidR="00D471FF" w:rsidRPr="00AB01C9">
        <w:trPr>
          <w:trHeight w:val="255"/>
        </w:trPr>
        <w:tc>
          <w:tcPr>
            <w:tcW w:w="2142" w:type="dxa"/>
            <w:tcBorders>
              <w:top w:val="nil"/>
              <w:left w:val="nil"/>
              <w:bottom w:val="nil"/>
              <w:right w:val="nil"/>
            </w:tcBorders>
            <w:noWrap/>
            <w:vAlign w:val="bottom"/>
          </w:tcPr>
          <w:p w:rsidR="00D471FF" w:rsidRPr="002472CE" w:rsidRDefault="00D471FF" w:rsidP="002472CE">
            <w:pPr>
              <w:spacing w:after="0" w:line="360" w:lineRule="auto"/>
              <w:jc w:val="both"/>
              <w:rPr>
                <w:rFonts w:ascii="Times New Roman" w:hAnsi="Times New Roman"/>
                <w:sz w:val="20"/>
                <w:szCs w:val="20"/>
              </w:rPr>
            </w:pPr>
            <w:r w:rsidRPr="002472CE">
              <w:rPr>
                <w:rFonts w:ascii="Times New Roman" w:hAnsi="Times New Roman"/>
                <w:sz w:val="20"/>
                <w:szCs w:val="20"/>
              </w:rPr>
              <w:t>18.11.2008 18:00</w:t>
            </w:r>
          </w:p>
        </w:tc>
        <w:tc>
          <w:tcPr>
            <w:tcW w:w="939" w:type="dxa"/>
            <w:tcBorders>
              <w:top w:val="nil"/>
              <w:left w:val="nil"/>
              <w:bottom w:val="nil"/>
              <w:right w:val="nil"/>
            </w:tcBorders>
            <w:noWrap/>
            <w:vAlign w:val="bottom"/>
          </w:tcPr>
          <w:p w:rsidR="00D471FF" w:rsidRPr="002472CE" w:rsidRDefault="00D471FF" w:rsidP="002472CE">
            <w:pPr>
              <w:spacing w:after="0" w:line="360" w:lineRule="auto"/>
              <w:jc w:val="both"/>
              <w:rPr>
                <w:rFonts w:ascii="Times New Roman" w:hAnsi="Times New Roman"/>
                <w:sz w:val="20"/>
                <w:szCs w:val="20"/>
              </w:rPr>
            </w:pPr>
            <w:r w:rsidRPr="002472CE">
              <w:rPr>
                <w:rFonts w:ascii="Times New Roman" w:hAnsi="Times New Roman"/>
                <w:sz w:val="20"/>
                <w:szCs w:val="20"/>
              </w:rPr>
              <w:t>603,75</w:t>
            </w:r>
          </w:p>
        </w:tc>
        <w:tc>
          <w:tcPr>
            <w:tcW w:w="940" w:type="dxa"/>
            <w:tcBorders>
              <w:top w:val="nil"/>
              <w:left w:val="nil"/>
              <w:bottom w:val="nil"/>
              <w:right w:val="nil"/>
            </w:tcBorders>
            <w:noWrap/>
            <w:vAlign w:val="bottom"/>
          </w:tcPr>
          <w:p w:rsidR="00D471FF" w:rsidRPr="002472CE" w:rsidRDefault="00D471FF" w:rsidP="002472CE">
            <w:pPr>
              <w:spacing w:after="0" w:line="360" w:lineRule="auto"/>
              <w:jc w:val="both"/>
              <w:rPr>
                <w:rFonts w:ascii="Times New Roman" w:hAnsi="Times New Roman"/>
                <w:sz w:val="20"/>
                <w:szCs w:val="20"/>
              </w:rPr>
            </w:pPr>
            <w:r w:rsidRPr="002472CE">
              <w:rPr>
                <w:rFonts w:ascii="Times New Roman" w:hAnsi="Times New Roman"/>
                <w:sz w:val="20"/>
                <w:szCs w:val="20"/>
              </w:rPr>
              <w:t>607,31</w:t>
            </w:r>
          </w:p>
        </w:tc>
        <w:tc>
          <w:tcPr>
            <w:tcW w:w="940" w:type="dxa"/>
            <w:tcBorders>
              <w:top w:val="nil"/>
              <w:left w:val="nil"/>
              <w:bottom w:val="nil"/>
              <w:right w:val="nil"/>
            </w:tcBorders>
            <w:noWrap/>
            <w:vAlign w:val="bottom"/>
          </w:tcPr>
          <w:p w:rsidR="00D471FF" w:rsidRPr="002472CE" w:rsidRDefault="00D471FF" w:rsidP="002472CE">
            <w:pPr>
              <w:spacing w:after="0" w:line="360" w:lineRule="auto"/>
              <w:jc w:val="both"/>
              <w:rPr>
                <w:rFonts w:ascii="Times New Roman" w:hAnsi="Times New Roman"/>
                <w:sz w:val="20"/>
                <w:szCs w:val="20"/>
              </w:rPr>
            </w:pPr>
            <w:r w:rsidRPr="002472CE">
              <w:rPr>
                <w:rFonts w:ascii="Times New Roman" w:hAnsi="Times New Roman"/>
                <w:sz w:val="20"/>
                <w:szCs w:val="20"/>
              </w:rPr>
              <w:t>570,67</w:t>
            </w:r>
          </w:p>
        </w:tc>
        <w:tc>
          <w:tcPr>
            <w:tcW w:w="1150" w:type="dxa"/>
            <w:tcBorders>
              <w:top w:val="nil"/>
              <w:left w:val="nil"/>
              <w:bottom w:val="nil"/>
              <w:right w:val="nil"/>
            </w:tcBorders>
            <w:noWrap/>
            <w:vAlign w:val="bottom"/>
          </w:tcPr>
          <w:p w:rsidR="00D471FF" w:rsidRPr="002472CE" w:rsidRDefault="00D471FF" w:rsidP="002472CE">
            <w:pPr>
              <w:spacing w:after="0" w:line="360" w:lineRule="auto"/>
              <w:jc w:val="both"/>
              <w:rPr>
                <w:rFonts w:ascii="Times New Roman" w:hAnsi="Times New Roman"/>
                <w:sz w:val="20"/>
                <w:szCs w:val="20"/>
              </w:rPr>
            </w:pPr>
            <w:r w:rsidRPr="002472CE">
              <w:rPr>
                <w:rFonts w:ascii="Times New Roman" w:hAnsi="Times New Roman"/>
                <w:sz w:val="20"/>
                <w:szCs w:val="20"/>
              </w:rPr>
              <w:t>601,76</w:t>
            </w:r>
          </w:p>
        </w:tc>
        <w:tc>
          <w:tcPr>
            <w:tcW w:w="1134" w:type="dxa"/>
            <w:tcBorders>
              <w:top w:val="nil"/>
              <w:left w:val="nil"/>
              <w:bottom w:val="nil"/>
              <w:right w:val="nil"/>
            </w:tcBorders>
            <w:noWrap/>
            <w:vAlign w:val="bottom"/>
          </w:tcPr>
          <w:p w:rsidR="00D471FF" w:rsidRPr="002472CE" w:rsidRDefault="00D471FF" w:rsidP="002472CE">
            <w:pPr>
              <w:spacing w:after="0" w:line="360" w:lineRule="auto"/>
              <w:jc w:val="both"/>
              <w:rPr>
                <w:rFonts w:ascii="Times New Roman" w:hAnsi="Times New Roman"/>
                <w:sz w:val="20"/>
                <w:szCs w:val="20"/>
              </w:rPr>
            </w:pPr>
            <w:r w:rsidRPr="002472CE">
              <w:rPr>
                <w:rFonts w:ascii="Times New Roman" w:hAnsi="Times New Roman"/>
                <w:sz w:val="20"/>
                <w:szCs w:val="20"/>
              </w:rPr>
              <w:t>10858733</w:t>
            </w:r>
          </w:p>
        </w:tc>
        <w:tc>
          <w:tcPr>
            <w:tcW w:w="1701" w:type="dxa"/>
            <w:tcBorders>
              <w:top w:val="nil"/>
              <w:left w:val="nil"/>
              <w:bottom w:val="nil"/>
              <w:right w:val="nil"/>
            </w:tcBorders>
            <w:noWrap/>
            <w:vAlign w:val="bottom"/>
          </w:tcPr>
          <w:p w:rsidR="00D471FF" w:rsidRPr="002472CE" w:rsidRDefault="00D471FF" w:rsidP="002472CE">
            <w:pPr>
              <w:spacing w:after="0" w:line="360" w:lineRule="auto"/>
              <w:jc w:val="both"/>
              <w:rPr>
                <w:rFonts w:ascii="Times New Roman" w:hAnsi="Times New Roman"/>
                <w:sz w:val="20"/>
                <w:szCs w:val="20"/>
              </w:rPr>
            </w:pPr>
            <w:r w:rsidRPr="002472CE">
              <w:rPr>
                <w:rFonts w:ascii="Times New Roman" w:hAnsi="Times New Roman"/>
                <w:sz w:val="20"/>
                <w:szCs w:val="20"/>
              </w:rPr>
              <w:t>54340734328</w:t>
            </w:r>
          </w:p>
        </w:tc>
      </w:tr>
      <w:tr w:rsidR="00D471FF" w:rsidRPr="00AB01C9">
        <w:trPr>
          <w:trHeight w:val="255"/>
        </w:trPr>
        <w:tc>
          <w:tcPr>
            <w:tcW w:w="2142" w:type="dxa"/>
            <w:tcBorders>
              <w:top w:val="nil"/>
              <w:left w:val="nil"/>
              <w:bottom w:val="nil"/>
              <w:right w:val="nil"/>
            </w:tcBorders>
            <w:noWrap/>
            <w:vAlign w:val="bottom"/>
          </w:tcPr>
          <w:p w:rsidR="00D471FF" w:rsidRPr="002472CE" w:rsidRDefault="00D471FF" w:rsidP="002472CE">
            <w:pPr>
              <w:spacing w:after="0" w:line="360" w:lineRule="auto"/>
              <w:jc w:val="both"/>
              <w:rPr>
                <w:rFonts w:ascii="Times New Roman" w:hAnsi="Times New Roman"/>
                <w:sz w:val="20"/>
                <w:szCs w:val="20"/>
              </w:rPr>
            </w:pPr>
            <w:r w:rsidRPr="002472CE">
              <w:rPr>
                <w:rFonts w:ascii="Times New Roman" w:hAnsi="Times New Roman"/>
                <w:sz w:val="20"/>
                <w:szCs w:val="20"/>
              </w:rPr>
              <w:t>19.11.2008 18:00</w:t>
            </w:r>
          </w:p>
        </w:tc>
        <w:tc>
          <w:tcPr>
            <w:tcW w:w="939" w:type="dxa"/>
            <w:tcBorders>
              <w:top w:val="nil"/>
              <w:left w:val="nil"/>
              <w:bottom w:val="nil"/>
              <w:right w:val="nil"/>
            </w:tcBorders>
            <w:noWrap/>
            <w:vAlign w:val="bottom"/>
          </w:tcPr>
          <w:p w:rsidR="00D471FF" w:rsidRPr="002472CE" w:rsidRDefault="00D471FF" w:rsidP="002472CE">
            <w:pPr>
              <w:spacing w:after="0" w:line="360" w:lineRule="auto"/>
              <w:jc w:val="both"/>
              <w:rPr>
                <w:rFonts w:ascii="Times New Roman" w:hAnsi="Times New Roman"/>
                <w:sz w:val="20"/>
                <w:szCs w:val="20"/>
              </w:rPr>
            </w:pPr>
            <w:r w:rsidRPr="002472CE">
              <w:rPr>
                <w:rFonts w:ascii="Times New Roman" w:hAnsi="Times New Roman"/>
                <w:sz w:val="20"/>
                <w:szCs w:val="20"/>
              </w:rPr>
              <w:t>601,85</w:t>
            </w:r>
          </w:p>
        </w:tc>
        <w:tc>
          <w:tcPr>
            <w:tcW w:w="940" w:type="dxa"/>
            <w:tcBorders>
              <w:top w:val="nil"/>
              <w:left w:val="nil"/>
              <w:bottom w:val="nil"/>
              <w:right w:val="nil"/>
            </w:tcBorders>
            <w:noWrap/>
            <w:vAlign w:val="bottom"/>
          </w:tcPr>
          <w:p w:rsidR="00D471FF" w:rsidRPr="002472CE" w:rsidRDefault="00D471FF" w:rsidP="002472CE">
            <w:pPr>
              <w:spacing w:after="0" w:line="360" w:lineRule="auto"/>
              <w:jc w:val="both"/>
              <w:rPr>
                <w:rFonts w:ascii="Times New Roman" w:hAnsi="Times New Roman"/>
                <w:sz w:val="20"/>
                <w:szCs w:val="20"/>
              </w:rPr>
            </w:pPr>
            <w:r w:rsidRPr="002472CE">
              <w:rPr>
                <w:rFonts w:ascii="Times New Roman" w:hAnsi="Times New Roman"/>
                <w:sz w:val="20"/>
                <w:szCs w:val="20"/>
              </w:rPr>
              <w:t>608,62</w:t>
            </w:r>
          </w:p>
        </w:tc>
        <w:tc>
          <w:tcPr>
            <w:tcW w:w="940" w:type="dxa"/>
            <w:tcBorders>
              <w:top w:val="nil"/>
              <w:left w:val="nil"/>
              <w:bottom w:val="nil"/>
              <w:right w:val="nil"/>
            </w:tcBorders>
            <w:noWrap/>
            <w:vAlign w:val="bottom"/>
          </w:tcPr>
          <w:p w:rsidR="00D471FF" w:rsidRPr="002472CE" w:rsidRDefault="00D471FF" w:rsidP="002472CE">
            <w:pPr>
              <w:spacing w:after="0" w:line="360" w:lineRule="auto"/>
              <w:jc w:val="both"/>
              <w:rPr>
                <w:rFonts w:ascii="Times New Roman" w:hAnsi="Times New Roman"/>
                <w:sz w:val="20"/>
                <w:szCs w:val="20"/>
              </w:rPr>
            </w:pPr>
            <w:r w:rsidRPr="002472CE">
              <w:rPr>
                <w:rFonts w:ascii="Times New Roman" w:hAnsi="Times New Roman"/>
                <w:sz w:val="20"/>
                <w:szCs w:val="20"/>
              </w:rPr>
              <w:t>588,72</w:t>
            </w:r>
          </w:p>
        </w:tc>
        <w:tc>
          <w:tcPr>
            <w:tcW w:w="1150" w:type="dxa"/>
            <w:tcBorders>
              <w:top w:val="nil"/>
              <w:left w:val="nil"/>
              <w:bottom w:val="nil"/>
              <w:right w:val="nil"/>
            </w:tcBorders>
            <w:noWrap/>
            <w:vAlign w:val="bottom"/>
          </w:tcPr>
          <w:p w:rsidR="00D471FF" w:rsidRPr="002472CE" w:rsidRDefault="00D471FF" w:rsidP="002472CE">
            <w:pPr>
              <w:spacing w:after="0" w:line="360" w:lineRule="auto"/>
              <w:jc w:val="both"/>
              <w:rPr>
                <w:rFonts w:ascii="Times New Roman" w:hAnsi="Times New Roman"/>
                <w:sz w:val="20"/>
                <w:szCs w:val="20"/>
              </w:rPr>
            </w:pPr>
            <w:r w:rsidRPr="002472CE">
              <w:rPr>
                <w:rFonts w:ascii="Times New Roman" w:hAnsi="Times New Roman"/>
                <w:sz w:val="20"/>
                <w:szCs w:val="20"/>
              </w:rPr>
              <w:t>605,84</w:t>
            </w:r>
          </w:p>
        </w:tc>
        <w:tc>
          <w:tcPr>
            <w:tcW w:w="1134" w:type="dxa"/>
            <w:tcBorders>
              <w:top w:val="nil"/>
              <w:left w:val="nil"/>
              <w:bottom w:val="nil"/>
              <w:right w:val="nil"/>
            </w:tcBorders>
            <w:noWrap/>
            <w:vAlign w:val="bottom"/>
          </w:tcPr>
          <w:p w:rsidR="00D471FF" w:rsidRPr="002472CE" w:rsidRDefault="00D471FF" w:rsidP="002472CE">
            <w:pPr>
              <w:spacing w:after="0" w:line="360" w:lineRule="auto"/>
              <w:jc w:val="both"/>
              <w:rPr>
                <w:rFonts w:ascii="Times New Roman" w:hAnsi="Times New Roman"/>
                <w:sz w:val="20"/>
                <w:szCs w:val="20"/>
              </w:rPr>
            </w:pPr>
            <w:r w:rsidRPr="002472CE">
              <w:rPr>
                <w:rFonts w:ascii="Times New Roman" w:hAnsi="Times New Roman"/>
                <w:sz w:val="20"/>
                <w:szCs w:val="20"/>
              </w:rPr>
              <w:t>20404053</w:t>
            </w:r>
          </w:p>
        </w:tc>
        <w:tc>
          <w:tcPr>
            <w:tcW w:w="1701" w:type="dxa"/>
            <w:tcBorders>
              <w:top w:val="nil"/>
              <w:left w:val="nil"/>
              <w:bottom w:val="nil"/>
              <w:right w:val="nil"/>
            </w:tcBorders>
            <w:noWrap/>
            <w:vAlign w:val="bottom"/>
          </w:tcPr>
          <w:p w:rsidR="00D471FF" w:rsidRPr="002472CE" w:rsidRDefault="00D471FF" w:rsidP="002472CE">
            <w:pPr>
              <w:spacing w:after="0" w:line="360" w:lineRule="auto"/>
              <w:jc w:val="both"/>
              <w:rPr>
                <w:rFonts w:ascii="Times New Roman" w:hAnsi="Times New Roman"/>
                <w:sz w:val="20"/>
                <w:szCs w:val="20"/>
              </w:rPr>
            </w:pPr>
            <w:r w:rsidRPr="002472CE">
              <w:rPr>
                <w:rFonts w:ascii="Times New Roman" w:hAnsi="Times New Roman"/>
                <w:sz w:val="20"/>
                <w:szCs w:val="20"/>
              </w:rPr>
              <w:t>54709103822</w:t>
            </w:r>
          </w:p>
        </w:tc>
      </w:tr>
      <w:tr w:rsidR="00D471FF" w:rsidRPr="00AB01C9">
        <w:trPr>
          <w:trHeight w:val="255"/>
        </w:trPr>
        <w:tc>
          <w:tcPr>
            <w:tcW w:w="2142" w:type="dxa"/>
            <w:tcBorders>
              <w:top w:val="nil"/>
              <w:left w:val="nil"/>
              <w:bottom w:val="nil"/>
              <w:right w:val="nil"/>
            </w:tcBorders>
            <w:noWrap/>
            <w:vAlign w:val="bottom"/>
          </w:tcPr>
          <w:p w:rsidR="00D471FF" w:rsidRPr="002472CE" w:rsidRDefault="00D471FF" w:rsidP="002472CE">
            <w:pPr>
              <w:spacing w:after="0" w:line="360" w:lineRule="auto"/>
              <w:jc w:val="both"/>
              <w:rPr>
                <w:rFonts w:ascii="Times New Roman" w:hAnsi="Times New Roman"/>
                <w:sz w:val="20"/>
                <w:szCs w:val="20"/>
              </w:rPr>
            </w:pPr>
            <w:r w:rsidRPr="002472CE">
              <w:rPr>
                <w:rFonts w:ascii="Times New Roman" w:hAnsi="Times New Roman"/>
                <w:sz w:val="20"/>
                <w:szCs w:val="20"/>
              </w:rPr>
              <w:t>20.11.2008 18:00</w:t>
            </w:r>
          </w:p>
        </w:tc>
        <w:tc>
          <w:tcPr>
            <w:tcW w:w="939" w:type="dxa"/>
            <w:tcBorders>
              <w:top w:val="nil"/>
              <w:left w:val="nil"/>
              <w:bottom w:val="nil"/>
              <w:right w:val="nil"/>
            </w:tcBorders>
            <w:noWrap/>
            <w:vAlign w:val="bottom"/>
          </w:tcPr>
          <w:p w:rsidR="00D471FF" w:rsidRPr="002472CE" w:rsidRDefault="00D471FF" w:rsidP="002472CE">
            <w:pPr>
              <w:spacing w:after="0" w:line="360" w:lineRule="auto"/>
              <w:jc w:val="both"/>
              <w:rPr>
                <w:rFonts w:ascii="Times New Roman" w:hAnsi="Times New Roman"/>
                <w:sz w:val="20"/>
                <w:szCs w:val="20"/>
              </w:rPr>
            </w:pPr>
            <w:r w:rsidRPr="002472CE">
              <w:rPr>
                <w:rFonts w:ascii="Times New Roman" w:hAnsi="Times New Roman"/>
                <w:sz w:val="20"/>
                <w:szCs w:val="20"/>
              </w:rPr>
              <w:t>603,52</w:t>
            </w:r>
          </w:p>
        </w:tc>
        <w:tc>
          <w:tcPr>
            <w:tcW w:w="940" w:type="dxa"/>
            <w:tcBorders>
              <w:top w:val="nil"/>
              <w:left w:val="nil"/>
              <w:bottom w:val="nil"/>
              <w:right w:val="nil"/>
            </w:tcBorders>
            <w:noWrap/>
            <w:vAlign w:val="bottom"/>
          </w:tcPr>
          <w:p w:rsidR="00D471FF" w:rsidRPr="002472CE" w:rsidRDefault="00D471FF" w:rsidP="002472CE">
            <w:pPr>
              <w:spacing w:after="0" w:line="360" w:lineRule="auto"/>
              <w:jc w:val="both"/>
              <w:rPr>
                <w:rFonts w:ascii="Times New Roman" w:hAnsi="Times New Roman"/>
                <w:sz w:val="20"/>
                <w:szCs w:val="20"/>
              </w:rPr>
            </w:pPr>
            <w:r w:rsidRPr="002472CE">
              <w:rPr>
                <w:rFonts w:ascii="Times New Roman" w:hAnsi="Times New Roman"/>
                <w:sz w:val="20"/>
                <w:szCs w:val="20"/>
              </w:rPr>
              <w:t>603,52</w:t>
            </w:r>
          </w:p>
        </w:tc>
        <w:tc>
          <w:tcPr>
            <w:tcW w:w="940" w:type="dxa"/>
            <w:tcBorders>
              <w:top w:val="nil"/>
              <w:left w:val="nil"/>
              <w:bottom w:val="nil"/>
              <w:right w:val="nil"/>
            </w:tcBorders>
            <w:noWrap/>
            <w:vAlign w:val="bottom"/>
          </w:tcPr>
          <w:p w:rsidR="00D471FF" w:rsidRPr="002472CE" w:rsidRDefault="00D471FF" w:rsidP="002472CE">
            <w:pPr>
              <w:spacing w:after="0" w:line="360" w:lineRule="auto"/>
              <w:jc w:val="both"/>
              <w:rPr>
                <w:rFonts w:ascii="Times New Roman" w:hAnsi="Times New Roman"/>
                <w:sz w:val="20"/>
                <w:szCs w:val="20"/>
              </w:rPr>
            </w:pPr>
            <w:r w:rsidRPr="002472CE">
              <w:rPr>
                <w:rFonts w:ascii="Times New Roman" w:hAnsi="Times New Roman"/>
                <w:sz w:val="20"/>
                <w:szCs w:val="20"/>
              </w:rPr>
              <w:t>552,09</w:t>
            </w:r>
          </w:p>
        </w:tc>
        <w:tc>
          <w:tcPr>
            <w:tcW w:w="1150" w:type="dxa"/>
            <w:tcBorders>
              <w:top w:val="nil"/>
              <w:left w:val="nil"/>
              <w:bottom w:val="nil"/>
              <w:right w:val="nil"/>
            </w:tcBorders>
            <w:noWrap/>
            <w:vAlign w:val="bottom"/>
          </w:tcPr>
          <w:p w:rsidR="00D471FF" w:rsidRPr="002472CE" w:rsidRDefault="00D471FF" w:rsidP="002472CE">
            <w:pPr>
              <w:spacing w:after="0" w:line="360" w:lineRule="auto"/>
              <w:jc w:val="both"/>
              <w:rPr>
                <w:rFonts w:ascii="Times New Roman" w:hAnsi="Times New Roman"/>
                <w:sz w:val="20"/>
                <w:szCs w:val="20"/>
              </w:rPr>
            </w:pPr>
            <w:r w:rsidRPr="002472CE">
              <w:rPr>
                <w:rFonts w:ascii="Times New Roman" w:hAnsi="Times New Roman"/>
                <w:sz w:val="20"/>
                <w:szCs w:val="20"/>
              </w:rPr>
              <w:t>561,14</w:t>
            </w:r>
          </w:p>
        </w:tc>
        <w:tc>
          <w:tcPr>
            <w:tcW w:w="1134" w:type="dxa"/>
            <w:tcBorders>
              <w:top w:val="nil"/>
              <w:left w:val="nil"/>
              <w:bottom w:val="nil"/>
              <w:right w:val="nil"/>
            </w:tcBorders>
            <w:noWrap/>
            <w:vAlign w:val="bottom"/>
          </w:tcPr>
          <w:p w:rsidR="00D471FF" w:rsidRPr="002472CE" w:rsidRDefault="00D471FF" w:rsidP="002472CE">
            <w:pPr>
              <w:spacing w:after="0" w:line="360" w:lineRule="auto"/>
              <w:jc w:val="both"/>
              <w:rPr>
                <w:rFonts w:ascii="Times New Roman" w:hAnsi="Times New Roman"/>
                <w:sz w:val="20"/>
                <w:szCs w:val="20"/>
              </w:rPr>
            </w:pPr>
            <w:r w:rsidRPr="002472CE">
              <w:rPr>
                <w:rFonts w:ascii="Times New Roman" w:hAnsi="Times New Roman"/>
                <w:sz w:val="20"/>
                <w:szCs w:val="20"/>
              </w:rPr>
              <w:t>15237718</w:t>
            </w:r>
          </w:p>
        </w:tc>
        <w:tc>
          <w:tcPr>
            <w:tcW w:w="1701" w:type="dxa"/>
            <w:tcBorders>
              <w:top w:val="nil"/>
              <w:left w:val="nil"/>
              <w:bottom w:val="nil"/>
              <w:right w:val="nil"/>
            </w:tcBorders>
            <w:noWrap/>
            <w:vAlign w:val="bottom"/>
          </w:tcPr>
          <w:p w:rsidR="00D471FF" w:rsidRPr="002472CE" w:rsidRDefault="00D471FF" w:rsidP="002472CE">
            <w:pPr>
              <w:spacing w:after="0" w:line="360" w:lineRule="auto"/>
              <w:jc w:val="both"/>
              <w:rPr>
                <w:rFonts w:ascii="Times New Roman" w:hAnsi="Times New Roman"/>
                <w:sz w:val="20"/>
                <w:szCs w:val="20"/>
              </w:rPr>
            </w:pPr>
            <w:r w:rsidRPr="002472CE">
              <w:rPr>
                <w:rFonts w:ascii="Times New Roman" w:hAnsi="Times New Roman"/>
                <w:sz w:val="20"/>
                <w:szCs w:val="20"/>
              </w:rPr>
              <w:t>50671981142</w:t>
            </w:r>
          </w:p>
        </w:tc>
      </w:tr>
      <w:tr w:rsidR="00D471FF" w:rsidRPr="00AB01C9">
        <w:trPr>
          <w:trHeight w:val="255"/>
        </w:trPr>
        <w:tc>
          <w:tcPr>
            <w:tcW w:w="2142" w:type="dxa"/>
            <w:tcBorders>
              <w:top w:val="nil"/>
              <w:left w:val="nil"/>
              <w:bottom w:val="nil"/>
              <w:right w:val="nil"/>
            </w:tcBorders>
            <w:noWrap/>
            <w:vAlign w:val="bottom"/>
          </w:tcPr>
          <w:p w:rsidR="00D471FF" w:rsidRPr="002472CE" w:rsidRDefault="00D471FF" w:rsidP="002472CE">
            <w:pPr>
              <w:spacing w:after="0" w:line="360" w:lineRule="auto"/>
              <w:jc w:val="both"/>
              <w:rPr>
                <w:rFonts w:ascii="Times New Roman" w:hAnsi="Times New Roman"/>
                <w:sz w:val="20"/>
                <w:szCs w:val="20"/>
              </w:rPr>
            </w:pPr>
            <w:r w:rsidRPr="002472CE">
              <w:rPr>
                <w:rFonts w:ascii="Times New Roman" w:hAnsi="Times New Roman"/>
                <w:sz w:val="20"/>
                <w:szCs w:val="20"/>
              </w:rPr>
              <w:t>21.11.2008 18:00</w:t>
            </w:r>
          </w:p>
        </w:tc>
        <w:tc>
          <w:tcPr>
            <w:tcW w:w="939" w:type="dxa"/>
            <w:tcBorders>
              <w:top w:val="nil"/>
              <w:left w:val="nil"/>
              <w:bottom w:val="nil"/>
              <w:right w:val="nil"/>
            </w:tcBorders>
            <w:noWrap/>
            <w:vAlign w:val="bottom"/>
          </w:tcPr>
          <w:p w:rsidR="00D471FF" w:rsidRPr="002472CE" w:rsidRDefault="00D471FF" w:rsidP="002472CE">
            <w:pPr>
              <w:spacing w:after="0" w:line="360" w:lineRule="auto"/>
              <w:jc w:val="both"/>
              <w:rPr>
                <w:rFonts w:ascii="Times New Roman" w:hAnsi="Times New Roman"/>
                <w:sz w:val="20"/>
                <w:szCs w:val="20"/>
              </w:rPr>
            </w:pPr>
            <w:r w:rsidRPr="002472CE">
              <w:rPr>
                <w:rFonts w:ascii="Times New Roman" w:hAnsi="Times New Roman"/>
                <w:sz w:val="20"/>
                <w:szCs w:val="20"/>
              </w:rPr>
              <w:t>560,88</w:t>
            </w:r>
          </w:p>
        </w:tc>
        <w:tc>
          <w:tcPr>
            <w:tcW w:w="940" w:type="dxa"/>
            <w:tcBorders>
              <w:top w:val="nil"/>
              <w:left w:val="nil"/>
              <w:bottom w:val="nil"/>
              <w:right w:val="nil"/>
            </w:tcBorders>
            <w:noWrap/>
            <w:vAlign w:val="bottom"/>
          </w:tcPr>
          <w:p w:rsidR="00D471FF" w:rsidRPr="002472CE" w:rsidRDefault="00D471FF" w:rsidP="002472CE">
            <w:pPr>
              <w:spacing w:after="0" w:line="360" w:lineRule="auto"/>
              <w:jc w:val="both"/>
              <w:rPr>
                <w:rFonts w:ascii="Times New Roman" w:hAnsi="Times New Roman"/>
                <w:sz w:val="20"/>
                <w:szCs w:val="20"/>
              </w:rPr>
            </w:pPr>
            <w:r w:rsidRPr="002472CE">
              <w:rPr>
                <w:rFonts w:ascii="Times New Roman" w:hAnsi="Times New Roman"/>
                <w:sz w:val="20"/>
                <w:szCs w:val="20"/>
              </w:rPr>
              <w:t>586,91</w:t>
            </w:r>
          </w:p>
        </w:tc>
        <w:tc>
          <w:tcPr>
            <w:tcW w:w="940" w:type="dxa"/>
            <w:tcBorders>
              <w:top w:val="nil"/>
              <w:left w:val="nil"/>
              <w:bottom w:val="nil"/>
              <w:right w:val="nil"/>
            </w:tcBorders>
            <w:noWrap/>
            <w:vAlign w:val="bottom"/>
          </w:tcPr>
          <w:p w:rsidR="00D471FF" w:rsidRPr="002472CE" w:rsidRDefault="00D471FF" w:rsidP="002472CE">
            <w:pPr>
              <w:spacing w:after="0" w:line="360" w:lineRule="auto"/>
              <w:jc w:val="both"/>
              <w:rPr>
                <w:rFonts w:ascii="Times New Roman" w:hAnsi="Times New Roman"/>
                <w:sz w:val="20"/>
                <w:szCs w:val="20"/>
              </w:rPr>
            </w:pPr>
            <w:r w:rsidRPr="002472CE">
              <w:rPr>
                <w:rFonts w:ascii="Times New Roman" w:hAnsi="Times New Roman"/>
                <w:sz w:val="20"/>
                <w:szCs w:val="20"/>
              </w:rPr>
              <w:t>560,88</w:t>
            </w:r>
          </w:p>
        </w:tc>
        <w:tc>
          <w:tcPr>
            <w:tcW w:w="1150" w:type="dxa"/>
            <w:tcBorders>
              <w:top w:val="nil"/>
              <w:left w:val="nil"/>
              <w:bottom w:val="nil"/>
              <w:right w:val="nil"/>
            </w:tcBorders>
            <w:noWrap/>
            <w:vAlign w:val="bottom"/>
          </w:tcPr>
          <w:p w:rsidR="00D471FF" w:rsidRPr="002472CE" w:rsidRDefault="00D471FF" w:rsidP="002472CE">
            <w:pPr>
              <w:spacing w:after="0" w:line="360" w:lineRule="auto"/>
              <w:jc w:val="both"/>
              <w:rPr>
                <w:rFonts w:ascii="Times New Roman" w:hAnsi="Times New Roman"/>
                <w:sz w:val="20"/>
                <w:szCs w:val="20"/>
              </w:rPr>
            </w:pPr>
            <w:r w:rsidRPr="002472CE">
              <w:rPr>
                <w:rFonts w:ascii="Times New Roman" w:hAnsi="Times New Roman"/>
                <w:sz w:val="20"/>
                <w:szCs w:val="20"/>
              </w:rPr>
              <w:t>580,12</w:t>
            </w:r>
          </w:p>
        </w:tc>
        <w:tc>
          <w:tcPr>
            <w:tcW w:w="1134" w:type="dxa"/>
            <w:tcBorders>
              <w:top w:val="nil"/>
              <w:left w:val="nil"/>
              <w:bottom w:val="nil"/>
              <w:right w:val="nil"/>
            </w:tcBorders>
            <w:noWrap/>
            <w:vAlign w:val="bottom"/>
          </w:tcPr>
          <w:p w:rsidR="00D471FF" w:rsidRPr="002472CE" w:rsidRDefault="00D471FF" w:rsidP="002472CE">
            <w:pPr>
              <w:spacing w:after="0" w:line="360" w:lineRule="auto"/>
              <w:jc w:val="both"/>
              <w:rPr>
                <w:rFonts w:ascii="Times New Roman" w:hAnsi="Times New Roman"/>
                <w:sz w:val="20"/>
                <w:szCs w:val="20"/>
              </w:rPr>
            </w:pPr>
            <w:r w:rsidRPr="002472CE">
              <w:rPr>
                <w:rFonts w:ascii="Times New Roman" w:hAnsi="Times New Roman"/>
                <w:sz w:val="20"/>
                <w:szCs w:val="20"/>
              </w:rPr>
              <w:t>18620039</w:t>
            </w:r>
          </w:p>
        </w:tc>
        <w:tc>
          <w:tcPr>
            <w:tcW w:w="1701" w:type="dxa"/>
            <w:tcBorders>
              <w:top w:val="nil"/>
              <w:left w:val="nil"/>
              <w:bottom w:val="nil"/>
              <w:right w:val="nil"/>
            </w:tcBorders>
            <w:noWrap/>
            <w:vAlign w:val="bottom"/>
          </w:tcPr>
          <w:p w:rsidR="00D471FF" w:rsidRPr="002472CE" w:rsidRDefault="00D471FF" w:rsidP="002472CE">
            <w:pPr>
              <w:spacing w:after="0" w:line="360" w:lineRule="auto"/>
              <w:jc w:val="both"/>
              <w:rPr>
                <w:rFonts w:ascii="Times New Roman" w:hAnsi="Times New Roman"/>
                <w:sz w:val="20"/>
                <w:szCs w:val="20"/>
              </w:rPr>
            </w:pPr>
            <w:r w:rsidRPr="002472CE">
              <w:rPr>
                <w:rFonts w:ascii="Times New Roman" w:hAnsi="Times New Roman"/>
                <w:sz w:val="20"/>
                <w:szCs w:val="20"/>
              </w:rPr>
              <w:t>52386520152</w:t>
            </w:r>
          </w:p>
        </w:tc>
      </w:tr>
      <w:tr w:rsidR="00D471FF" w:rsidRPr="00AB01C9">
        <w:trPr>
          <w:trHeight w:val="255"/>
        </w:trPr>
        <w:tc>
          <w:tcPr>
            <w:tcW w:w="2142" w:type="dxa"/>
            <w:tcBorders>
              <w:top w:val="nil"/>
              <w:left w:val="nil"/>
              <w:bottom w:val="nil"/>
              <w:right w:val="nil"/>
            </w:tcBorders>
            <w:noWrap/>
            <w:vAlign w:val="bottom"/>
          </w:tcPr>
          <w:p w:rsidR="00D471FF" w:rsidRPr="002472CE" w:rsidRDefault="00D471FF" w:rsidP="002472CE">
            <w:pPr>
              <w:spacing w:after="0" w:line="360" w:lineRule="auto"/>
              <w:jc w:val="both"/>
              <w:rPr>
                <w:rFonts w:ascii="Times New Roman" w:hAnsi="Times New Roman"/>
                <w:sz w:val="20"/>
                <w:szCs w:val="20"/>
              </w:rPr>
            </w:pPr>
            <w:r w:rsidRPr="002472CE">
              <w:rPr>
                <w:rFonts w:ascii="Times New Roman" w:hAnsi="Times New Roman"/>
                <w:sz w:val="20"/>
                <w:szCs w:val="20"/>
              </w:rPr>
              <w:t>24.11.2008 18:00</w:t>
            </w:r>
          </w:p>
        </w:tc>
        <w:tc>
          <w:tcPr>
            <w:tcW w:w="939" w:type="dxa"/>
            <w:tcBorders>
              <w:top w:val="nil"/>
              <w:left w:val="nil"/>
              <w:bottom w:val="nil"/>
              <w:right w:val="nil"/>
            </w:tcBorders>
            <w:noWrap/>
            <w:vAlign w:val="bottom"/>
          </w:tcPr>
          <w:p w:rsidR="00D471FF" w:rsidRPr="002472CE" w:rsidRDefault="00D471FF" w:rsidP="002472CE">
            <w:pPr>
              <w:spacing w:after="0" w:line="360" w:lineRule="auto"/>
              <w:jc w:val="both"/>
              <w:rPr>
                <w:rFonts w:ascii="Times New Roman" w:hAnsi="Times New Roman"/>
                <w:sz w:val="20"/>
                <w:szCs w:val="20"/>
              </w:rPr>
            </w:pPr>
            <w:r w:rsidRPr="002472CE">
              <w:rPr>
                <w:rFonts w:ascii="Times New Roman" w:hAnsi="Times New Roman"/>
                <w:sz w:val="20"/>
                <w:szCs w:val="20"/>
              </w:rPr>
              <w:t>580,12</w:t>
            </w:r>
          </w:p>
        </w:tc>
        <w:tc>
          <w:tcPr>
            <w:tcW w:w="940" w:type="dxa"/>
            <w:tcBorders>
              <w:top w:val="nil"/>
              <w:left w:val="nil"/>
              <w:bottom w:val="nil"/>
              <w:right w:val="nil"/>
            </w:tcBorders>
            <w:noWrap/>
            <w:vAlign w:val="bottom"/>
          </w:tcPr>
          <w:p w:rsidR="00D471FF" w:rsidRPr="002472CE" w:rsidRDefault="00D471FF" w:rsidP="002472CE">
            <w:pPr>
              <w:spacing w:after="0" w:line="360" w:lineRule="auto"/>
              <w:jc w:val="both"/>
              <w:rPr>
                <w:rFonts w:ascii="Times New Roman" w:hAnsi="Times New Roman"/>
                <w:sz w:val="20"/>
                <w:szCs w:val="20"/>
              </w:rPr>
            </w:pPr>
            <w:r w:rsidRPr="002472CE">
              <w:rPr>
                <w:rFonts w:ascii="Times New Roman" w:hAnsi="Times New Roman"/>
                <w:sz w:val="20"/>
                <w:szCs w:val="20"/>
              </w:rPr>
              <w:t>627,38</w:t>
            </w:r>
          </w:p>
        </w:tc>
        <w:tc>
          <w:tcPr>
            <w:tcW w:w="940" w:type="dxa"/>
            <w:tcBorders>
              <w:top w:val="nil"/>
              <w:left w:val="nil"/>
              <w:bottom w:val="nil"/>
              <w:right w:val="nil"/>
            </w:tcBorders>
            <w:noWrap/>
            <w:vAlign w:val="bottom"/>
          </w:tcPr>
          <w:p w:rsidR="00D471FF" w:rsidRPr="002472CE" w:rsidRDefault="00D471FF" w:rsidP="002472CE">
            <w:pPr>
              <w:spacing w:after="0" w:line="360" w:lineRule="auto"/>
              <w:jc w:val="both"/>
              <w:rPr>
                <w:rFonts w:ascii="Times New Roman" w:hAnsi="Times New Roman"/>
                <w:sz w:val="20"/>
                <w:szCs w:val="20"/>
              </w:rPr>
            </w:pPr>
            <w:r w:rsidRPr="002472CE">
              <w:rPr>
                <w:rFonts w:ascii="Times New Roman" w:hAnsi="Times New Roman"/>
                <w:sz w:val="20"/>
                <w:szCs w:val="20"/>
              </w:rPr>
              <w:t>574,94</w:t>
            </w:r>
          </w:p>
        </w:tc>
        <w:tc>
          <w:tcPr>
            <w:tcW w:w="1150" w:type="dxa"/>
            <w:tcBorders>
              <w:top w:val="nil"/>
              <w:left w:val="nil"/>
              <w:bottom w:val="nil"/>
              <w:right w:val="nil"/>
            </w:tcBorders>
            <w:noWrap/>
            <w:vAlign w:val="bottom"/>
          </w:tcPr>
          <w:p w:rsidR="00D471FF" w:rsidRPr="002472CE" w:rsidRDefault="00D471FF" w:rsidP="002472CE">
            <w:pPr>
              <w:spacing w:after="0" w:line="360" w:lineRule="auto"/>
              <w:jc w:val="both"/>
              <w:rPr>
                <w:rFonts w:ascii="Times New Roman" w:hAnsi="Times New Roman"/>
                <w:sz w:val="20"/>
                <w:szCs w:val="20"/>
              </w:rPr>
            </w:pPr>
            <w:r w:rsidRPr="002472CE">
              <w:rPr>
                <w:rFonts w:ascii="Times New Roman" w:hAnsi="Times New Roman"/>
                <w:sz w:val="20"/>
                <w:szCs w:val="20"/>
              </w:rPr>
              <w:t>624,91</w:t>
            </w:r>
          </w:p>
        </w:tc>
        <w:tc>
          <w:tcPr>
            <w:tcW w:w="1134" w:type="dxa"/>
            <w:tcBorders>
              <w:top w:val="nil"/>
              <w:left w:val="nil"/>
              <w:bottom w:val="nil"/>
              <w:right w:val="nil"/>
            </w:tcBorders>
            <w:noWrap/>
            <w:vAlign w:val="bottom"/>
          </w:tcPr>
          <w:p w:rsidR="00D471FF" w:rsidRPr="002472CE" w:rsidRDefault="00D471FF" w:rsidP="002472CE">
            <w:pPr>
              <w:spacing w:after="0" w:line="360" w:lineRule="auto"/>
              <w:jc w:val="both"/>
              <w:rPr>
                <w:rFonts w:ascii="Times New Roman" w:hAnsi="Times New Roman"/>
                <w:sz w:val="20"/>
                <w:szCs w:val="20"/>
              </w:rPr>
            </w:pPr>
            <w:r w:rsidRPr="002472CE">
              <w:rPr>
                <w:rFonts w:ascii="Times New Roman" w:hAnsi="Times New Roman"/>
                <w:sz w:val="20"/>
                <w:szCs w:val="20"/>
              </w:rPr>
              <w:t>10508968</w:t>
            </w:r>
          </w:p>
        </w:tc>
        <w:tc>
          <w:tcPr>
            <w:tcW w:w="1701" w:type="dxa"/>
            <w:tcBorders>
              <w:top w:val="nil"/>
              <w:left w:val="nil"/>
              <w:bottom w:val="nil"/>
              <w:right w:val="nil"/>
            </w:tcBorders>
            <w:noWrap/>
            <w:vAlign w:val="bottom"/>
          </w:tcPr>
          <w:p w:rsidR="00D471FF" w:rsidRPr="002472CE" w:rsidRDefault="00D471FF" w:rsidP="002472CE">
            <w:pPr>
              <w:spacing w:after="0" w:line="360" w:lineRule="auto"/>
              <w:jc w:val="both"/>
              <w:rPr>
                <w:rFonts w:ascii="Times New Roman" w:hAnsi="Times New Roman"/>
                <w:sz w:val="20"/>
                <w:szCs w:val="20"/>
              </w:rPr>
            </w:pPr>
            <w:r w:rsidRPr="002472CE">
              <w:rPr>
                <w:rFonts w:ascii="Times New Roman" w:hAnsi="Times New Roman"/>
                <w:sz w:val="20"/>
                <w:szCs w:val="20"/>
              </w:rPr>
              <w:t>56431095343</w:t>
            </w:r>
          </w:p>
        </w:tc>
      </w:tr>
      <w:tr w:rsidR="00D471FF" w:rsidRPr="00AB01C9">
        <w:trPr>
          <w:trHeight w:val="255"/>
        </w:trPr>
        <w:tc>
          <w:tcPr>
            <w:tcW w:w="2142" w:type="dxa"/>
            <w:tcBorders>
              <w:top w:val="nil"/>
              <w:left w:val="nil"/>
              <w:bottom w:val="nil"/>
              <w:right w:val="nil"/>
            </w:tcBorders>
            <w:noWrap/>
            <w:vAlign w:val="bottom"/>
          </w:tcPr>
          <w:p w:rsidR="00D471FF" w:rsidRPr="002472CE" w:rsidRDefault="00D471FF" w:rsidP="002472CE">
            <w:pPr>
              <w:spacing w:after="0" w:line="360" w:lineRule="auto"/>
              <w:jc w:val="both"/>
              <w:rPr>
                <w:rFonts w:ascii="Times New Roman" w:hAnsi="Times New Roman"/>
                <w:sz w:val="20"/>
                <w:szCs w:val="20"/>
              </w:rPr>
            </w:pPr>
            <w:r w:rsidRPr="002472CE">
              <w:rPr>
                <w:rFonts w:ascii="Times New Roman" w:hAnsi="Times New Roman"/>
                <w:sz w:val="20"/>
                <w:szCs w:val="20"/>
              </w:rPr>
              <w:t>25.11.2008 18:00</w:t>
            </w:r>
          </w:p>
        </w:tc>
        <w:tc>
          <w:tcPr>
            <w:tcW w:w="939" w:type="dxa"/>
            <w:tcBorders>
              <w:top w:val="nil"/>
              <w:left w:val="nil"/>
              <w:bottom w:val="nil"/>
              <w:right w:val="nil"/>
            </w:tcBorders>
            <w:noWrap/>
            <w:vAlign w:val="bottom"/>
          </w:tcPr>
          <w:p w:rsidR="00D471FF" w:rsidRPr="002472CE" w:rsidRDefault="00D471FF" w:rsidP="002472CE">
            <w:pPr>
              <w:spacing w:after="0" w:line="360" w:lineRule="auto"/>
              <w:jc w:val="both"/>
              <w:rPr>
                <w:rFonts w:ascii="Times New Roman" w:hAnsi="Times New Roman"/>
                <w:sz w:val="20"/>
                <w:szCs w:val="20"/>
              </w:rPr>
            </w:pPr>
            <w:r w:rsidRPr="002472CE">
              <w:rPr>
                <w:rFonts w:ascii="Times New Roman" w:hAnsi="Times New Roman"/>
                <w:sz w:val="20"/>
                <w:szCs w:val="20"/>
              </w:rPr>
              <w:t>626,42</w:t>
            </w:r>
          </w:p>
        </w:tc>
        <w:tc>
          <w:tcPr>
            <w:tcW w:w="940" w:type="dxa"/>
            <w:tcBorders>
              <w:top w:val="nil"/>
              <w:left w:val="nil"/>
              <w:bottom w:val="nil"/>
              <w:right w:val="nil"/>
            </w:tcBorders>
            <w:noWrap/>
            <w:vAlign w:val="bottom"/>
          </w:tcPr>
          <w:p w:rsidR="00D471FF" w:rsidRPr="002472CE" w:rsidRDefault="00D471FF" w:rsidP="002472CE">
            <w:pPr>
              <w:spacing w:after="0" w:line="360" w:lineRule="auto"/>
              <w:jc w:val="both"/>
              <w:rPr>
                <w:rFonts w:ascii="Times New Roman" w:hAnsi="Times New Roman"/>
                <w:sz w:val="20"/>
                <w:szCs w:val="20"/>
              </w:rPr>
            </w:pPr>
            <w:r w:rsidRPr="002472CE">
              <w:rPr>
                <w:rFonts w:ascii="Times New Roman" w:hAnsi="Times New Roman"/>
                <w:sz w:val="20"/>
                <w:szCs w:val="20"/>
              </w:rPr>
              <w:t>695,17</w:t>
            </w:r>
          </w:p>
        </w:tc>
        <w:tc>
          <w:tcPr>
            <w:tcW w:w="940" w:type="dxa"/>
            <w:tcBorders>
              <w:top w:val="nil"/>
              <w:left w:val="nil"/>
              <w:bottom w:val="nil"/>
              <w:right w:val="nil"/>
            </w:tcBorders>
            <w:noWrap/>
            <w:vAlign w:val="bottom"/>
          </w:tcPr>
          <w:p w:rsidR="00D471FF" w:rsidRPr="002472CE" w:rsidRDefault="00D471FF" w:rsidP="002472CE">
            <w:pPr>
              <w:spacing w:after="0" w:line="360" w:lineRule="auto"/>
              <w:jc w:val="both"/>
              <w:rPr>
                <w:rFonts w:ascii="Times New Roman" w:hAnsi="Times New Roman"/>
                <w:sz w:val="20"/>
                <w:szCs w:val="20"/>
              </w:rPr>
            </w:pPr>
            <w:r w:rsidRPr="002472CE">
              <w:rPr>
                <w:rFonts w:ascii="Times New Roman" w:hAnsi="Times New Roman"/>
                <w:sz w:val="20"/>
                <w:szCs w:val="20"/>
              </w:rPr>
              <w:t>626,42</w:t>
            </w:r>
          </w:p>
        </w:tc>
        <w:tc>
          <w:tcPr>
            <w:tcW w:w="1150" w:type="dxa"/>
            <w:tcBorders>
              <w:top w:val="nil"/>
              <w:left w:val="nil"/>
              <w:bottom w:val="nil"/>
              <w:right w:val="nil"/>
            </w:tcBorders>
            <w:noWrap/>
            <w:vAlign w:val="bottom"/>
          </w:tcPr>
          <w:p w:rsidR="00D471FF" w:rsidRPr="002472CE" w:rsidRDefault="00D471FF" w:rsidP="002472CE">
            <w:pPr>
              <w:spacing w:after="0" w:line="360" w:lineRule="auto"/>
              <w:jc w:val="both"/>
              <w:rPr>
                <w:rFonts w:ascii="Times New Roman" w:hAnsi="Times New Roman"/>
                <w:sz w:val="20"/>
                <w:szCs w:val="20"/>
              </w:rPr>
            </w:pPr>
            <w:r w:rsidRPr="002472CE">
              <w:rPr>
                <w:rFonts w:ascii="Times New Roman" w:hAnsi="Times New Roman"/>
                <w:sz w:val="20"/>
                <w:szCs w:val="20"/>
              </w:rPr>
              <w:t>692,51</w:t>
            </w:r>
          </w:p>
        </w:tc>
        <w:tc>
          <w:tcPr>
            <w:tcW w:w="1134" w:type="dxa"/>
            <w:tcBorders>
              <w:top w:val="nil"/>
              <w:left w:val="nil"/>
              <w:bottom w:val="nil"/>
              <w:right w:val="nil"/>
            </w:tcBorders>
            <w:noWrap/>
            <w:vAlign w:val="bottom"/>
          </w:tcPr>
          <w:p w:rsidR="00D471FF" w:rsidRPr="002472CE" w:rsidRDefault="00D471FF" w:rsidP="002472CE">
            <w:pPr>
              <w:spacing w:after="0" w:line="360" w:lineRule="auto"/>
              <w:jc w:val="both"/>
              <w:rPr>
                <w:rFonts w:ascii="Times New Roman" w:hAnsi="Times New Roman"/>
                <w:sz w:val="20"/>
                <w:szCs w:val="20"/>
              </w:rPr>
            </w:pPr>
            <w:r w:rsidRPr="002472CE">
              <w:rPr>
                <w:rFonts w:ascii="Times New Roman" w:hAnsi="Times New Roman"/>
                <w:sz w:val="20"/>
                <w:szCs w:val="20"/>
              </w:rPr>
              <w:t>12495839</w:t>
            </w:r>
          </w:p>
        </w:tc>
        <w:tc>
          <w:tcPr>
            <w:tcW w:w="1701" w:type="dxa"/>
            <w:tcBorders>
              <w:top w:val="nil"/>
              <w:left w:val="nil"/>
              <w:bottom w:val="nil"/>
              <w:right w:val="nil"/>
            </w:tcBorders>
            <w:noWrap/>
            <w:vAlign w:val="bottom"/>
          </w:tcPr>
          <w:p w:rsidR="00D471FF" w:rsidRPr="002472CE" w:rsidRDefault="00D471FF" w:rsidP="002472CE">
            <w:pPr>
              <w:spacing w:after="0" w:line="360" w:lineRule="auto"/>
              <w:jc w:val="both"/>
              <w:rPr>
                <w:rFonts w:ascii="Times New Roman" w:hAnsi="Times New Roman"/>
                <w:sz w:val="20"/>
                <w:szCs w:val="20"/>
              </w:rPr>
            </w:pPr>
            <w:r w:rsidRPr="002472CE">
              <w:rPr>
                <w:rFonts w:ascii="Times New Roman" w:hAnsi="Times New Roman"/>
                <w:sz w:val="20"/>
                <w:szCs w:val="20"/>
              </w:rPr>
              <w:t>62535362098</w:t>
            </w:r>
          </w:p>
        </w:tc>
      </w:tr>
      <w:tr w:rsidR="00D471FF" w:rsidRPr="00AB01C9">
        <w:trPr>
          <w:trHeight w:val="255"/>
        </w:trPr>
        <w:tc>
          <w:tcPr>
            <w:tcW w:w="2142" w:type="dxa"/>
            <w:tcBorders>
              <w:top w:val="nil"/>
              <w:left w:val="nil"/>
              <w:bottom w:val="nil"/>
              <w:right w:val="nil"/>
            </w:tcBorders>
            <w:noWrap/>
            <w:vAlign w:val="bottom"/>
          </w:tcPr>
          <w:p w:rsidR="00D471FF" w:rsidRPr="002472CE" w:rsidRDefault="00D471FF" w:rsidP="002472CE">
            <w:pPr>
              <w:spacing w:after="0" w:line="360" w:lineRule="auto"/>
              <w:jc w:val="both"/>
              <w:rPr>
                <w:rFonts w:ascii="Times New Roman" w:hAnsi="Times New Roman"/>
                <w:sz w:val="20"/>
                <w:szCs w:val="20"/>
              </w:rPr>
            </w:pPr>
            <w:r w:rsidRPr="002472CE">
              <w:rPr>
                <w:rFonts w:ascii="Times New Roman" w:hAnsi="Times New Roman"/>
                <w:sz w:val="20"/>
                <w:szCs w:val="20"/>
              </w:rPr>
              <w:t>26.11.2008 18:00</w:t>
            </w:r>
          </w:p>
        </w:tc>
        <w:tc>
          <w:tcPr>
            <w:tcW w:w="939" w:type="dxa"/>
            <w:tcBorders>
              <w:top w:val="nil"/>
              <w:left w:val="nil"/>
              <w:bottom w:val="nil"/>
              <w:right w:val="nil"/>
            </w:tcBorders>
            <w:noWrap/>
            <w:vAlign w:val="bottom"/>
          </w:tcPr>
          <w:p w:rsidR="00D471FF" w:rsidRPr="002472CE" w:rsidRDefault="00D471FF" w:rsidP="002472CE">
            <w:pPr>
              <w:spacing w:after="0" w:line="360" w:lineRule="auto"/>
              <w:jc w:val="both"/>
              <w:rPr>
                <w:rFonts w:ascii="Times New Roman" w:hAnsi="Times New Roman"/>
                <w:sz w:val="20"/>
                <w:szCs w:val="20"/>
              </w:rPr>
            </w:pPr>
            <w:r w:rsidRPr="002472CE">
              <w:rPr>
                <w:rFonts w:ascii="Times New Roman" w:hAnsi="Times New Roman"/>
                <w:sz w:val="20"/>
                <w:szCs w:val="20"/>
              </w:rPr>
              <w:t>683,53</w:t>
            </w:r>
          </w:p>
        </w:tc>
        <w:tc>
          <w:tcPr>
            <w:tcW w:w="940" w:type="dxa"/>
            <w:tcBorders>
              <w:top w:val="nil"/>
              <w:left w:val="nil"/>
              <w:bottom w:val="nil"/>
              <w:right w:val="nil"/>
            </w:tcBorders>
            <w:noWrap/>
            <w:vAlign w:val="bottom"/>
          </w:tcPr>
          <w:p w:rsidR="00D471FF" w:rsidRPr="002472CE" w:rsidRDefault="00D471FF" w:rsidP="002472CE">
            <w:pPr>
              <w:spacing w:after="0" w:line="360" w:lineRule="auto"/>
              <w:jc w:val="both"/>
              <w:rPr>
                <w:rFonts w:ascii="Times New Roman" w:hAnsi="Times New Roman"/>
                <w:sz w:val="20"/>
                <w:szCs w:val="20"/>
              </w:rPr>
            </w:pPr>
            <w:r w:rsidRPr="002472CE">
              <w:rPr>
                <w:rFonts w:ascii="Times New Roman" w:hAnsi="Times New Roman"/>
                <w:sz w:val="20"/>
                <w:szCs w:val="20"/>
              </w:rPr>
              <w:t>683,53</w:t>
            </w:r>
          </w:p>
        </w:tc>
        <w:tc>
          <w:tcPr>
            <w:tcW w:w="940" w:type="dxa"/>
            <w:tcBorders>
              <w:top w:val="nil"/>
              <w:left w:val="nil"/>
              <w:bottom w:val="nil"/>
              <w:right w:val="nil"/>
            </w:tcBorders>
            <w:noWrap/>
            <w:vAlign w:val="bottom"/>
          </w:tcPr>
          <w:p w:rsidR="00D471FF" w:rsidRPr="002472CE" w:rsidRDefault="00D471FF" w:rsidP="002472CE">
            <w:pPr>
              <w:spacing w:after="0" w:line="360" w:lineRule="auto"/>
              <w:jc w:val="both"/>
              <w:rPr>
                <w:rFonts w:ascii="Times New Roman" w:hAnsi="Times New Roman"/>
                <w:sz w:val="20"/>
                <w:szCs w:val="20"/>
              </w:rPr>
            </w:pPr>
            <w:r w:rsidRPr="002472CE">
              <w:rPr>
                <w:rFonts w:ascii="Times New Roman" w:hAnsi="Times New Roman"/>
                <w:sz w:val="20"/>
                <w:szCs w:val="20"/>
              </w:rPr>
              <w:t>656,45</w:t>
            </w:r>
          </w:p>
        </w:tc>
        <w:tc>
          <w:tcPr>
            <w:tcW w:w="1150" w:type="dxa"/>
            <w:tcBorders>
              <w:top w:val="nil"/>
              <w:left w:val="nil"/>
              <w:bottom w:val="nil"/>
              <w:right w:val="nil"/>
            </w:tcBorders>
            <w:noWrap/>
            <w:vAlign w:val="bottom"/>
          </w:tcPr>
          <w:p w:rsidR="00D471FF" w:rsidRPr="002472CE" w:rsidRDefault="00D471FF" w:rsidP="002472CE">
            <w:pPr>
              <w:spacing w:after="0" w:line="360" w:lineRule="auto"/>
              <w:jc w:val="both"/>
              <w:rPr>
                <w:rFonts w:ascii="Times New Roman" w:hAnsi="Times New Roman"/>
                <w:sz w:val="20"/>
                <w:szCs w:val="20"/>
              </w:rPr>
            </w:pPr>
            <w:r w:rsidRPr="002472CE">
              <w:rPr>
                <w:rFonts w:ascii="Times New Roman" w:hAnsi="Times New Roman"/>
                <w:sz w:val="20"/>
                <w:szCs w:val="20"/>
              </w:rPr>
              <w:t>658,63</w:t>
            </w:r>
          </w:p>
        </w:tc>
        <w:tc>
          <w:tcPr>
            <w:tcW w:w="1134" w:type="dxa"/>
            <w:tcBorders>
              <w:top w:val="nil"/>
              <w:left w:val="nil"/>
              <w:bottom w:val="nil"/>
              <w:right w:val="nil"/>
            </w:tcBorders>
            <w:noWrap/>
            <w:vAlign w:val="bottom"/>
          </w:tcPr>
          <w:p w:rsidR="00D471FF" w:rsidRPr="002472CE" w:rsidRDefault="00D471FF" w:rsidP="002472CE">
            <w:pPr>
              <w:spacing w:after="0" w:line="360" w:lineRule="auto"/>
              <w:jc w:val="both"/>
              <w:rPr>
                <w:rFonts w:ascii="Times New Roman" w:hAnsi="Times New Roman"/>
                <w:sz w:val="20"/>
                <w:szCs w:val="20"/>
              </w:rPr>
            </w:pPr>
            <w:r w:rsidRPr="002472CE">
              <w:rPr>
                <w:rFonts w:ascii="Times New Roman" w:hAnsi="Times New Roman"/>
                <w:sz w:val="20"/>
                <w:szCs w:val="20"/>
              </w:rPr>
              <w:t>5373963</w:t>
            </w:r>
          </w:p>
        </w:tc>
        <w:tc>
          <w:tcPr>
            <w:tcW w:w="1701" w:type="dxa"/>
            <w:tcBorders>
              <w:top w:val="nil"/>
              <w:left w:val="nil"/>
              <w:bottom w:val="nil"/>
              <w:right w:val="nil"/>
            </w:tcBorders>
            <w:noWrap/>
            <w:vAlign w:val="bottom"/>
          </w:tcPr>
          <w:p w:rsidR="00D471FF" w:rsidRPr="002472CE" w:rsidRDefault="00D471FF" w:rsidP="002472CE">
            <w:pPr>
              <w:spacing w:after="0" w:line="360" w:lineRule="auto"/>
              <w:jc w:val="both"/>
              <w:rPr>
                <w:rFonts w:ascii="Times New Roman" w:hAnsi="Times New Roman"/>
                <w:sz w:val="20"/>
                <w:szCs w:val="20"/>
              </w:rPr>
            </w:pPr>
            <w:r w:rsidRPr="002472CE">
              <w:rPr>
                <w:rFonts w:ascii="Times New Roman" w:hAnsi="Times New Roman"/>
                <w:sz w:val="20"/>
                <w:szCs w:val="20"/>
              </w:rPr>
              <w:t>59476198306</w:t>
            </w:r>
          </w:p>
        </w:tc>
      </w:tr>
      <w:tr w:rsidR="00D471FF" w:rsidRPr="00AB01C9">
        <w:trPr>
          <w:trHeight w:val="255"/>
        </w:trPr>
        <w:tc>
          <w:tcPr>
            <w:tcW w:w="2142" w:type="dxa"/>
            <w:tcBorders>
              <w:top w:val="nil"/>
              <w:left w:val="nil"/>
              <w:bottom w:val="nil"/>
              <w:right w:val="nil"/>
            </w:tcBorders>
            <w:noWrap/>
            <w:vAlign w:val="bottom"/>
          </w:tcPr>
          <w:p w:rsidR="00D471FF" w:rsidRPr="002472CE" w:rsidRDefault="00D471FF" w:rsidP="002472CE">
            <w:pPr>
              <w:spacing w:after="0" w:line="360" w:lineRule="auto"/>
              <w:jc w:val="both"/>
              <w:rPr>
                <w:rFonts w:ascii="Times New Roman" w:hAnsi="Times New Roman"/>
                <w:sz w:val="20"/>
                <w:szCs w:val="20"/>
              </w:rPr>
            </w:pPr>
            <w:r w:rsidRPr="002472CE">
              <w:rPr>
                <w:rFonts w:ascii="Times New Roman" w:hAnsi="Times New Roman"/>
                <w:sz w:val="20"/>
                <w:szCs w:val="20"/>
              </w:rPr>
              <w:t>27.11.2008 18:00</w:t>
            </w:r>
          </w:p>
        </w:tc>
        <w:tc>
          <w:tcPr>
            <w:tcW w:w="939" w:type="dxa"/>
            <w:tcBorders>
              <w:top w:val="nil"/>
              <w:left w:val="nil"/>
              <w:bottom w:val="nil"/>
              <w:right w:val="nil"/>
            </w:tcBorders>
            <w:noWrap/>
            <w:vAlign w:val="bottom"/>
          </w:tcPr>
          <w:p w:rsidR="00D471FF" w:rsidRPr="002472CE" w:rsidRDefault="00D471FF" w:rsidP="002472CE">
            <w:pPr>
              <w:spacing w:after="0" w:line="360" w:lineRule="auto"/>
              <w:jc w:val="both"/>
              <w:rPr>
                <w:rFonts w:ascii="Times New Roman" w:hAnsi="Times New Roman"/>
                <w:sz w:val="20"/>
                <w:szCs w:val="20"/>
              </w:rPr>
            </w:pPr>
            <w:r w:rsidRPr="002472CE">
              <w:rPr>
                <w:rFonts w:ascii="Times New Roman" w:hAnsi="Times New Roman"/>
                <w:sz w:val="20"/>
                <w:szCs w:val="20"/>
              </w:rPr>
              <w:t>658,79</w:t>
            </w:r>
          </w:p>
        </w:tc>
        <w:tc>
          <w:tcPr>
            <w:tcW w:w="940" w:type="dxa"/>
            <w:tcBorders>
              <w:top w:val="nil"/>
              <w:left w:val="nil"/>
              <w:bottom w:val="nil"/>
              <w:right w:val="nil"/>
            </w:tcBorders>
            <w:noWrap/>
            <w:vAlign w:val="bottom"/>
          </w:tcPr>
          <w:p w:rsidR="00D471FF" w:rsidRPr="002472CE" w:rsidRDefault="00D471FF" w:rsidP="002472CE">
            <w:pPr>
              <w:spacing w:after="0" w:line="360" w:lineRule="auto"/>
              <w:jc w:val="both"/>
              <w:rPr>
                <w:rFonts w:ascii="Times New Roman" w:hAnsi="Times New Roman"/>
                <w:sz w:val="20"/>
                <w:szCs w:val="20"/>
              </w:rPr>
            </w:pPr>
            <w:r w:rsidRPr="002472CE">
              <w:rPr>
                <w:rFonts w:ascii="Times New Roman" w:hAnsi="Times New Roman"/>
                <w:sz w:val="20"/>
                <w:szCs w:val="20"/>
              </w:rPr>
              <w:t>691,11</w:t>
            </w:r>
          </w:p>
        </w:tc>
        <w:tc>
          <w:tcPr>
            <w:tcW w:w="940" w:type="dxa"/>
            <w:tcBorders>
              <w:top w:val="nil"/>
              <w:left w:val="nil"/>
              <w:bottom w:val="nil"/>
              <w:right w:val="nil"/>
            </w:tcBorders>
            <w:noWrap/>
            <w:vAlign w:val="bottom"/>
          </w:tcPr>
          <w:p w:rsidR="00D471FF" w:rsidRPr="002472CE" w:rsidRDefault="00D471FF" w:rsidP="002472CE">
            <w:pPr>
              <w:spacing w:after="0" w:line="360" w:lineRule="auto"/>
              <w:jc w:val="both"/>
              <w:rPr>
                <w:rFonts w:ascii="Times New Roman" w:hAnsi="Times New Roman"/>
                <w:sz w:val="20"/>
                <w:szCs w:val="20"/>
              </w:rPr>
            </w:pPr>
            <w:r w:rsidRPr="002472CE">
              <w:rPr>
                <w:rFonts w:ascii="Times New Roman" w:hAnsi="Times New Roman"/>
                <w:sz w:val="20"/>
                <w:szCs w:val="20"/>
              </w:rPr>
              <w:t>658,79</w:t>
            </w:r>
          </w:p>
        </w:tc>
        <w:tc>
          <w:tcPr>
            <w:tcW w:w="1150" w:type="dxa"/>
            <w:tcBorders>
              <w:top w:val="nil"/>
              <w:left w:val="nil"/>
              <w:bottom w:val="nil"/>
              <w:right w:val="nil"/>
            </w:tcBorders>
            <w:noWrap/>
            <w:vAlign w:val="bottom"/>
          </w:tcPr>
          <w:p w:rsidR="00D471FF" w:rsidRPr="002472CE" w:rsidRDefault="00D471FF" w:rsidP="002472CE">
            <w:pPr>
              <w:spacing w:after="0" w:line="360" w:lineRule="auto"/>
              <w:jc w:val="both"/>
              <w:rPr>
                <w:rFonts w:ascii="Times New Roman" w:hAnsi="Times New Roman"/>
                <w:sz w:val="20"/>
                <w:szCs w:val="20"/>
              </w:rPr>
            </w:pPr>
            <w:r w:rsidRPr="002472CE">
              <w:rPr>
                <w:rFonts w:ascii="Times New Roman" w:hAnsi="Times New Roman"/>
                <w:sz w:val="20"/>
                <w:szCs w:val="20"/>
              </w:rPr>
              <w:t>674,14</w:t>
            </w:r>
          </w:p>
        </w:tc>
        <w:tc>
          <w:tcPr>
            <w:tcW w:w="1134" w:type="dxa"/>
            <w:tcBorders>
              <w:top w:val="nil"/>
              <w:left w:val="nil"/>
              <w:bottom w:val="nil"/>
              <w:right w:val="nil"/>
            </w:tcBorders>
            <w:noWrap/>
            <w:vAlign w:val="bottom"/>
          </w:tcPr>
          <w:p w:rsidR="00D471FF" w:rsidRPr="002472CE" w:rsidRDefault="00D471FF" w:rsidP="002472CE">
            <w:pPr>
              <w:spacing w:after="0" w:line="360" w:lineRule="auto"/>
              <w:jc w:val="both"/>
              <w:rPr>
                <w:rFonts w:ascii="Times New Roman" w:hAnsi="Times New Roman"/>
                <w:sz w:val="20"/>
                <w:szCs w:val="20"/>
              </w:rPr>
            </w:pPr>
            <w:r w:rsidRPr="002472CE">
              <w:rPr>
                <w:rFonts w:ascii="Times New Roman" w:hAnsi="Times New Roman"/>
                <w:sz w:val="20"/>
                <w:szCs w:val="20"/>
              </w:rPr>
              <w:t>9179104</w:t>
            </w:r>
          </w:p>
        </w:tc>
        <w:tc>
          <w:tcPr>
            <w:tcW w:w="1701" w:type="dxa"/>
            <w:tcBorders>
              <w:top w:val="nil"/>
              <w:left w:val="nil"/>
              <w:bottom w:val="nil"/>
              <w:right w:val="nil"/>
            </w:tcBorders>
            <w:noWrap/>
            <w:vAlign w:val="bottom"/>
          </w:tcPr>
          <w:p w:rsidR="00D471FF" w:rsidRPr="002472CE" w:rsidRDefault="00D471FF" w:rsidP="002472CE">
            <w:pPr>
              <w:spacing w:after="0" w:line="360" w:lineRule="auto"/>
              <w:jc w:val="both"/>
              <w:rPr>
                <w:rFonts w:ascii="Times New Roman" w:hAnsi="Times New Roman"/>
                <w:sz w:val="20"/>
                <w:szCs w:val="20"/>
              </w:rPr>
            </w:pPr>
            <w:r w:rsidRPr="002472CE">
              <w:rPr>
                <w:rFonts w:ascii="Times New Roman" w:hAnsi="Times New Roman"/>
                <w:sz w:val="20"/>
                <w:szCs w:val="20"/>
              </w:rPr>
              <w:t>60876146962</w:t>
            </w:r>
          </w:p>
        </w:tc>
      </w:tr>
      <w:tr w:rsidR="00D471FF" w:rsidRPr="00AB01C9">
        <w:trPr>
          <w:trHeight w:val="255"/>
        </w:trPr>
        <w:tc>
          <w:tcPr>
            <w:tcW w:w="2142" w:type="dxa"/>
            <w:tcBorders>
              <w:top w:val="nil"/>
              <w:left w:val="nil"/>
              <w:bottom w:val="nil"/>
              <w:right w:val="nil"/>
            </w:tcBorders>
            <w:noWrap/>
            <w:vAlign w:val="bottom"/>
          </w:tcPr>
          <w:p w:rsidR="00D471FF" w:rsidRPr="002472CE" w:rsidRDefault="00D471FF" w:rsidP="002472CE">
            <w:pPr>
              <w:spacing w:after="0" w:line="360" w:lineRule="auto"/>
              <w:jc w:val="both"/>
              <w:rPr>
                <w:rFonts w:ascii="Times New Roman" w:hAnsi="Times New Roman"/>
                <w:sz w:val="20"/>
                <w:szCs w:val="20"/>
              </w:rPr>
            </w:pPr>
            <w:r w:rsidRPr="002472CE">
              <w:rPr>
                <w:rFonts w:ascii="Times New Roman" w:hAnsi="Times New Roman"/>
                <w:sz w:val="20"/>
                <w:szCs w:val="20"/>
              </w:rPr>
              <w:t>28.11.2008 18:00</w:t>
            </w:r>
          </w:p>
        </w:tc>
        <w:tc>
          <w:tcPr>
            <w:tcW w:w="939" w:type="dxa"/>
            <w:tcBorders>
              <w:top w:val="nil"/>
              <w:left w:val="nil"/>
              <w:bottom w:val="nil"/>
              <w:right w:val="nil"/>
            </w:tcBorders>
            <w:noWrap/>
            <w:vAlign w:val="bottom"/>
          </w:tcPr>
          <w:p w:rsidR="00D471FF" w:rsidRPr="002472CE" w:rsidRDefault="00D471FF" w:rsidP="002472CE">
            <w:pPr>
              <w:spacing w:after="0" w:line="360" w:lineRule="auto"/>
              <w:jc w:val="both"/>
              <w:rPr>
                <w:rFonts w:ascii="Times New Roman" w:hAnsi="Times New Roman"/>
                <w:sz w:val="20"/>
                <w:szCs w:val="20"/>
              </w:rPr>
            </w:pPr>
            <w:r w:rsidRPr="002472CE">
              <w:rPr>
                <w:rFonts w:ascii="Times New Roman" w:hAnsi="Times New Roman"/>
                <w:sz w:val="20"/>
                <w:szCs w:val="20"/>
              </w:rPr>
              <w:t>674,27</w:t>
            </w:r>
          </w:p>
        </w:tc>
        <w:tc>
          <w:tcPr>
            <w:tcW w:w="940" w:type="dxa"/>
            <w:tcBorders>
              <w:top w:val="nil"/>
              <w:left w:val="nil"/>
              <w:bottom w:val="nil"/>
              <w:right w:val="nil"/>
            </w:tcBorders>
            <w:noWrap/>
            <w:vAlign w:val="bottom"/>
          </w:tcPr>
          <w:p w:rsidR="00D471FF" w:rsidRPr="002472CE" w:rsidRDefault="00D471FF" w:rsidP="002472CE">
            <w:pPr>
              <w:spacing w:after="0" w:line="360" w:lineRule="auto"/>
              <w:jc w:val="both"/>
              <w:rPr>
                <w:rFonts w:ascii="Times New Roman" w:hAnsi="Times New Roman"/>
                <w:sz w:val="20"/>
                <w:szCs w:val="20"/>
              </w:rPr>
            </w:pPr>
            <w:r w:rsidRPr="002472CE">
              <w:rPr>
                <w:rFonts w:ascii="Times New Roman" w:hAnsi="Times New Roman"/>
                <w:sz w:val="20"/>
                <w:szCs w:val="20"/>
              </w:rPr>
              <w:t>677,96</w:t>
            </w:r>
          </w:p>
        </w:tc>
        <w:tc>
          <w:tcPr>
            <w:tcW w:w="940" w:type="dxa"/>
            <w:tcBorders>
              <w:top w:val="nil"/>
              <w:left w:val="nil"/>
              <w:bottom w:val="nil"/>
              <w:right w:val="nil"/>
            </w:tcBorders>
            <w:noWrap/>
            <w:vAlign w:val="bottom"/>
          </w:tcPr>
          <w:p w:rsidR="00D471FF" w:rsidRPr="002472CE" w:rsidRDefault="00D471FF" w:rsidP="002472CE">
            <w:pPr>
              <w:spacing w:after="0" w:line="360" w:lineRule="auto"/>
              <w:jc w:val="both"/>
              <w:rPr>
                <w:rFonts w:ascii="Times New Roman" w:hAnsi="Times New Roman"/>
                <w:sz w:val="20"/>
                <w:szCs w:val="20"/>
              </w:rPr>
            </w:pPr>
            <w:r w:rsidRPr="002472CE">
              <w:rPr>
                <w:rFonts w:ascii="Times New Roman" w:hAnsi="Times New Roman"/>
                <w:sz w:val="20"/>
                <w:szCs w:val="20"/>
              </w:rPr>
              <w:t>650,52</w:t>
            </w:r>
          </w:p>
        </w:tc>
        <w:tc>
          <w:tcPr>
            <w:tcW w:w="1150" w:type="dxa"/>
            <w:tcBorders>
              <w:top w:val="nil"/>
              <w:left w:val="nil"/>
              <w:bottom w:val="nil"/>
              <w:right w:val="nil"/>
            </w:tcBorders>
            <w:noWrap/>
            <w:vAlign w:val="bottom"/>
          </w:tcPr>
          <w:p w:rsidR="00D471FF" w:rsidRPr="002472CE" w:rsidRDefault="00D471FF" w:rsidP="002472CE">
            <w:pPr>
              <w:spacing w:after="0" w:line="360" w:lineRule="auto"/>
              <w:jc w:val="both"/>
              <w:rPr>
                <w:rFonts w:ascii="Times New Roman" w:hAnsi="Times New Roman"/>
                <w:sz w:val="20"/>
                <w:szCs w:val="20"/>
              </w:rPr>
            </w:pPr>
            <w:r w:rsidRPr="002472CE">
              <w:rPr>
                <w:rFonts w:ascii="Times New Roman" w:hAnsi="Times New Roman"/>
                <w:sz w:val="20"/>
                <w:szCs w:val="20"/>
              </w:rPr>
              <w:t>658,14</w:t>
            </w:r>
          </w:p>
        </w:tc>
        <w:tc>
          <w:tcPr>
            <w:tcW w:w="1134" w:type="dxa"/>
            <w:tcBorders>
              <w:top w:val="nil"/>
              <w:left w:val="nil"/>
              <w:bottom w:val="nil"/>
              <w:right w:val="nil"/>
            </w:tcBorders>
            <w:noWrap/>
            <w:vAlign w:val="bottom"/>
          </w:tcPr>
          <w:p w:rsidR="00D471FF" w:rsidRPr="002472CE" w:rsidRDefault="00D471FF" w:rsidP="002472CE">
            <w:pPr>
              <w:spacing w:after="0" w:line="360" w:lineRule="auto"/>
              <w:jc w:val="both"/>
              <w:rPr>
                <w:rFonts w:ascii="Times New Roman" w:hAnsi="Times New Roman"/>
                <w:sz w:val="20"/>
                <w:szCs w:val="20"/>
              </w:rPr>
            </w:pPr>
            <w:r w:rsidRPr="002472CE">
              <w:rPr>
                <w:rFonts w:ascii="Times New Roman" w:hAnsi="Times New Roman"/>
                <w:sz w:val="20"/>
                <w:szCs w:val="20"/>
              </w:rPr>
              <w:t>16689725</w:t>
            </w:r>
          </w:p>
        </w:tc>
        <w:tc>
          <w:tcPr>
            <w:tcW w:w="1701" w:type="dxa"/>
            <w:tcBorders>
              <w:top w:val="nil"/>
              <w:left w:val="nil"/>
              <w:bottom w:val="nil"/>
              <w:right w:val="nil"/>
            </w:tcBorders>
            <w:noWrap/>
            <w:vAlign w:val="bottom"/>
          </w:tcPr>
          <w:p w:rsidR="00D471FF" w:rsidRPr="002472CE" w:rsidRDefault="00D471FF" w:rsidP="002472CE">
            <w:pPr>
              <w:spacing w:after="0" w:line="360" w:lineRule="auto"/>
              <w:jc w:val="both"/>
              <w:rPr>
                <w:rFonts w:ascii="Times New Roman" w:hAnsi="Times New Roman"/>
                <w:sz w:val="20"/>
                <w:szCs w:val="20"/>
              </w:rPr>
            </w:pPr>
            <w:r w:rsidRPr="002472CE">
              <w:rPr>
                <w:rFonts w:ascii="Times New Roman" w:hAnsi="Times New Roman"/>
                <w:sz w:val="20"/>
                <w:szCs w:val="20"/>
              </w:rPr>
              <w:t>59431350880</w:t>
            </w:r>
          </w:p>
        </w:tc>
      </w:tr>
      <w:tr w:rsidR="00D471FF" w:rsidRPr="00AB01C9">
        <w:trPr>
          <w:trHeight w:val="255"/>
        </w:trPr>
        <w:tc>
          <w:tcPr>
            <w:tcW w:w="2142" w:type="dxa"/>
            <w:tcBorders>
              <w:top w:val="nil"/>
              <w:left w:val="nil"/>
              <w:bottom w:val="nil"/>
              <w:right w:val="nil"/>
            </w:tcBorders>
            <w:noWrap/>
            <w:vAlign w:val="bottom"/>
          </w:tcPr>
          <w:p w:rsidR="00D471FF" w:rsidRPr="002472CE" w:rsidRDefault="00D471FF" w:rsidP="002472CE">
            <w:pPr>
              <w:spacing w:after="0" w:line="360" w:lineRule="auto"/>
              <w:jc w:val="both"/>
              <w:rPr>
                <w:rFonts w:ascii="Times New Roman" w:hAnsi="Times New Roman"/>
                <w:sz w:val="20"/>
                <w:szCs w:val="20"/>
              </w:rPr>
            </w:pPr>
            <w:r w:rsidRPr="002472CE">
              <w:rPr>
                <w:rFonts w:ascii="Times New Roman" w:hAnsi="Times New Roman"/>
                <w:sz w:val="20"/>
                <w:szCs w:val="20"/>
              </w:rPr>
              <w:t>01.12.2008 18:00</w:t>
            </w:r>
          </w:p>
        </w:tc>
        <w:tc>
          <w:tcPr>
            <w:tcW w:w="939" w:type="dxa"/>
            <w:tcBorders>
              <w:top w:val="nil"/>
              <w:left w:val="nil"/>
              <w:bottom w:val="nil"/>
              <w:right w:val="nil"/>
            </w:tcBorders>
            <w:noWrap/>
            <w:vAlign w:val="bottom"/>
          </w:tcPr>
          <w:p w:rsidR="00D471FF" w:rsidRPr="002472CE" w:rsidRDefault="00D471FF" w:rsidP="002472CE">
            <w:pPr>
              <w:spacing w:after="0" w:line="360" w:lineRule="auto"/>
              <w:jc w:val="both"/>
              <w:rPr>
                <w:rFonts w:ascii="Times New Roman" w:hAnsi="Times New Roman"/>
                <w:sz w:val="20"/>
                <w:szCs w:val="20"/>
              </w:rPr>
            </w:pPr>
            <w:r w:rsidRPr="002472CE">
              <w:rPr>
                <w:rFonts w:ascii="Times New Roman" w:hAnsi="Times New Roman"/>
                <w:sz w:val="20"/>
                <w:szCs w:val="20"/>
              </w:rPr>
              <w:t>658,37</w:t>
            </w:r>
          </w:p>
        </w:tc>
        <w:tc>
          <w:tcPr>
            <w:tcW w:w="940" w:type="dxa"/>
            <w:tcBorders>
              <w:top w:val="nil"/>
              <w:left w:val="nil"/>
              <w:bottom w:val="nil"/>
              <w:right w:val="nil"/>
            </w:tcBorders>
            <w:noWrap/>
            <w:vAlign w:val="bottom"/>
          </w:tcPr>
          <w:p w:rsidR="00D471FF" w:rsidRPr="002472CE" w:rsidRDefault="00D471FF" w:rsidP="002472CE">
            <w:pPr>
              <w:spacing w:after="0" w:line="360" w:lineRule="auto"/>
              <w:jc w:val="both"/>
              <w:rPr>
                <w:rFonts w:ascii="Times New Roman" w:hAnsi="Times New Roman"/>
                <w:sz w:val="20"/>
                <w:szCs w:val="20"/>
              </w:rPr>
            </w:pPr>
            <w:r w:rsidRPr="002472CE">
              <w:rPr>
                <w:rFonts w:ascii="Times New Roman" w:hAnsi="Times New Roman"/>
                <w:sz w:val="20"/>
                <w:szCs w:val="20"/>
              </w:rPr>
              <w:t>660,06</w:t>
            </w:r>
          </w:p>
        </w:tc>
        <w:tc>
          <w:tcPr>
            <w:tcW w:w="940" w:type="dxa"/>
            <w:tcBorders>
              <w:top w:val="nil"/>
              <w:left w:val="nil"/>
              <w:bottom w:val="nil"/>
              <w:right w:val="nil"/>
            </w:tcBorders>
            <w:noWrap/>
            <w:vAlign w:val="bottom"/>
          </w:tcPr>
          <w:p w:rsidR="00D471FF" w:rsidRPr="002472CE" w:rsidRDefault="00D471FF" w:rsidP="002472CE">
            <w:pPr>
              <w:spacing w:after="0" w:line="360" w:lineRule="auto"/>
              <w:jc w:val="both"/>
              <w:rPr>
                <w:rFonts w:ascii="Times New Roman" w:hAnsi="Times New Roman"/>
                <w:sz w:val="20"/>
                <w:szCs w:val="20"/>
              </w:rPr>
            </w:pPr>
            <w:r w:rsidRPr="002472CE">
              <w:rPr>
                <w:rFonts w:ascii="Times New Roman" w:hAnsi="Times New Roman"/>
                <w:sz w:val="20"/>
                <w:szCs w:val="20"/>
              </w:rPr>
              <w:t>631,84</w:t>
            </w:r>
          </w:p>
        </w:tc>
        <w:tc>
          <w:tcPr>
            <w:tcW w:w="1150" w:type="dxa"/>
            <w:tcBorders>
              <w:top w:val="nil"/>
              <w:left w:val="nil"/>
              <w:bottom w:val="nil"/>
              <w:right w:val="nil"/>
            </w:tcBorders>
            <w:noWrap/>
            <w:vAlign w:val="bottom"/>
          </w:tcPr>
          <w:p w:rsidR="00D471FF" w:rsidRPr="002472CE" w:rsidRDefault="00D471FF" w:rsidP="002472CE">
            <w:pPr>
              <w:spacing w:after="0" w:line="360" w:lineRule="auto"/>
              <w:jc w:val="both"/>
              <w:rPr>
                <w:rFonts w:ascii="Times New Roman" w:hAnsi="Times New Roman"/>
                <w:sz w:val="20"/>
                <w:szCs w:val="20"/>
              </w:rPr>
            </w:pPr>
            <w:r w:rsidRPr="002472CE">
              <w:rPr>
                <w:rFonts w:ascii="Times New Roman" w:hAnsi="Times New Roman"/>
                <w:sz w:val="20"/>
                <w:szCs w:val="20"/>
              </w:rPr>
              <w:t>631,84</w:t>
            </w:r>
          </w:p>
        </w:tc>
        <w:tc>
          <w:tcPr>
            <w:tcW w:w="1134" w:type="dxa"/>
            <w:tcBorders>
              <w:top w:val="nil"/>
              <w:left w:val="nil"/>
              <w:bottom w:val="nil"/>
              <w:right w:val="nil"/>
            </w:tcBorders>
            <w:noWrap/>
            <w:vAlign w:val="bottom"/>
          </w:tcPr>
          <w:p w:rsidR="00D471FF" w:rsidRPr="002472CE" w:rsidRDefault="00D471FF" w:rsidP="002472CE">
            <w:pPr>
              <w:spacing w:after="0" w:line="360" w:lineRule="auto"/>
              <w:jc w:val="both"/>
              <w:rPr>
                <w:rFonts w:ascii="Times New Roman" w:hAnsi="Times New Roman"/>
                <w:sz w:val="20"/>
                <w:szCs w:val="20"/>
              </w:rPr>
            </w:pPr>
            <w:r w:rsidRPr="002472CE">
              <w:rPr>
                <w:rFonts w:ascii="Times New Roman" w:hAnsi="Times New Roman"/>
                <w:sz w:val="20"/>
                <w:szCs w:val="20"/>
              </w:rPr>
              <w:t>6555004</w:t>
            </w:r>
          </w:p>
        </w:tc>
        <w:tc>
          <w:tcPr>
            <w:tcW w:w="1701" w:type="dxa"/>
            <w:tcBorders>
              <w:top w:val="nil"/>
              <w:left w:val="nil"/>
              <w:bottom w:val="nil"/>
              <w:right w:val="nil"/>
            </w:tcBorders>
            <w:noWrap/>
            <w:vAlign w:val="bottom"/>
          </w:tcPr>
          <w:p w:rsidR="00D471FF" w:rsidRPr="002472CE" w:rsidRDefault="00D471FF" w:rsidP="002472CE">
            <w:pPr>
              <w:spacing w:after="0" w:line="360" w:lineRule="auto"/>
              <w:jc w:val="both"/>
              <w:rPr>
                <w:rFonts w:ascii="Times New Roman" w:hAnsi="Times New Roman"/>
                <w:sz w:val="20"/>
                <w:szCs w:val="20"/>
              </w:rPr>
            </w:pPr>
            <w:r w:rsidRPr="002472CE">
              <w:rPr>
                <w:rFonts w:ascii="Times New Roman" w:hAnsi="Times New Roman"/>
                <w:sz w:val="20"/>
                <w:szCs w:val="20"/>
              </w:rPr>
              <w:t>57056239544</w:t>
            </w:r>
          </w:p>
        </w:tc>
      </w:tr>
      <w:tr w:rsidR="00D471FF" w:rsidRPr="00AB01C9">
        <w:trPr>
          <w:trHeight w:val="255"/>
        </w:trPr>
        <w:tc>
          <w:tcPr>
            <w:tcW w:w="2142" w:type="dxa"/>
            <w:tcBorders>
              <w:top w:val="nil"/>
              <w:left w:val="nil"/>
              <w:bottom w:val="nil"/>
              <w:right w:val="nil"/>
            </w:tcBorders>
            <w:noWrap/>
            <w:vAlign w:val="bottom"/>
          </w:tcPr>
          <w:p w:rsidR="00D471FF" w:rsidRPr="002472CE" w:rsidRDefault="00D471FF" w:rsidP="002472CE">
            <w:pPr>
              <w:spacing w:after="0" w:line="360" w:lineRule="auto"/>
              <w:jc w:val="both"/>
              <w:rPr>
                <w:rFonts w:ascii="Times New Roman" w:hAnsi="Times New Roman"/>
                <w:sz w:val="20"/>
                <w:szCs w:val="20"/>
              </w:rPr>
            </w:pPr>
            <w:r w:rsidRPr="002472CE">
              <w:rPr>
                <w:rFonts w:ascii="Times New Roman" w:hAnsi="Times New Roman"/>
                <w:sz w:val="20"/>
                <w:szCs w:val="20"/>
              </w:rPr>
              <w:t>02.12.2008 18:00</w:t>
            </w:r>
          </w:p>
        </w:tc>
        <w:tc>
          <w:tcPr>
            <w:tcW w:w="939" w:type="dxa"/>
            <w:tcBorders>
              <w:top w:val="nil"/>
              <w:left w:val="nil"/>
              <w:bottom w:val="nil"/>
              <w:right w:val="nil"/>
            </w:tcBorders>
            <w:noWrap/>
            <w:vAlign w:val="bottom"/>
          </w:tcPr>
          <w:p w:rsidR="00D471FF" w:rsidRPr="002472CE" w:rsidRDefault="00D471FF" w:rsidP="002472CE">
            <w:pPr>
              <w:spacing w:after="0" w:line="360" w:lineRule="auto"/>
              <w:jc w:val="both"/>
              <w:rPr>
                <w:rFonts w:ascii="Times New Roman" w:hAnsi="Times New Roman"/>
                <w:sz w:val="20"/>
                <w:szCs w:val="20"/>
              </w:rPr>
            </w:pPr>
            <w:r w:rsidRPr="002472CE">
              <w:rPr>
                <w:rFonts w:ascii="Times New Roman" w:hAnsi="Times New Roman"/>
                <w:sz w:val="20"/>
                <w:szCs w:val="20"/>
              </w:rPr>
              <w:t>630,91</w:t>
            </w:r>
          </w:p>
        </w:tc>
        <w:tc>
          <w:tcPr>
            <w:tcW w:w="940" w:type="dxa"/>
            <w:tcBorders>
              <w:top w:val="nil"/>
              <w:left w:val="nil"/>
              <w:bottom w:val="nil"/>
              <w:right w:val="nil"/>
            </w:tcBorders>
            <w:noWrap/>
            <w:vAlign w:val="bottom"/>
          </w:tcPr>
          <w:p w:rsidR="00D471FF" w:rsidRPr="002472CE" w:rsidRDefault="00D471FF" w:rsidP="002472CE">
            <w:pPr>
              <w:spacing w:after="0" w:line="360" w:lineRule="auto"/>
              <w:jc w:val="both"/>
              <w:rPr>
                <w:rFonts w:ascii="Times New Roman" w:hAnsi="Times New Roman"/>
                <w:sz w:val="20"/>
                <w:szCs w:val="20"/>
              </w:rPr>
            </w:pPr>
            <w:r w:rsidRPr="002472CE">
              <w:rPr>
                <w:rFonts w:ascii="Times New Roman" w:hAnsi="Times New Roman"/>
                <w:sz w:val="20"/>
                <w:szCs w:val="20"/>
              </w:rPr>
              <w:t>630,91</w:t>
            </w:r>
          </w:p>
        </w:tc>
        <w:tc>
          <w:tcPr>
            <w:tcW w:w="940" w:type="dxa"/>
            <w:tcBorders>
              <w:top w:val="nil"/>
              <w:left w:val="nil"/>
              <w:bottom w:val="nil"/>
              <w:right w:val="nil"/>
            </w:tcBorders>
            <w:noWrap/>
            <w:vAlign w:val="bottom"/>
          </w:tcPr>
          <w:p w:rsidR="00D471FF" w:rsidRPr="002472CE" w:rsidRDefault="00D471FF" w:rsidP="002472CE">
            <w:pPr>
              <w:spacing w:after="0" w:line="360" w:lineRule="auto"/>
              <w:jc w:val="both"/>
              <w:rPr>
                <w:rFonts w:ascii="Times New Roman" w:hAnsi="Times New Roman"/>
                <w:sz w:val="20"/>
                <w:szCs w:val="20"/>
              </w:rPr>
            </w:pPr>
            <w:r w:rsidRPr="002472CE">
              <w:rPr>
                <w:rFonts w:ascii="Times New Roman" w:hAnsi="Times New Roman"/>
                <w:sz w:val="20"/>
                <w:szCs w:val="20"/>
              </w:rPr>
              <w:t>599,42</w:t>
            </w:r>
          </w:p>
        </w:tc>
        <w:tc>
          <w:tcPr>
            <w:tcW w:w="1150" w:type="dxa"/>
            <w:tcBorders>
              <w:top w:val="nil"/>
              <w:left w:val="nil"/>
              <w:bottom w:val="nil"/>
              <w:right w:val="nil"/>
            </w:tcBorders>
            <w:noWrap/>
            <w:vAlign w:val="bottom"/>
          </w:tcPr>
          <w:p w:rsidR="00D471FF" w:rsidRPr="002472CE" w:rsidRDefault="00D471FF" w:rsidP="002472CE">
            <w:pPr>
              <w:spacing w:after="0" w:line="360" w:lineRule="auto"/>
              <w:jc w:val="both"/>
              <w:rPr>
                <w:rFonts w:ascii="Times New Roman" w:hAnsi="Times New Roman"/>
                <w:sz w:val="20"/>
                <w:szCs w:val="20"/>
              </w:rPr>
            </w:pPr>
            <w:r w:rsidRPr="002472CE">
              <w:rPr>
                <w:rFonts w:ascii="Times New Roman" w:hAnsi="Times New Roman"/>
                <w:sz w:val="20"/>
                <w:szCs w:val="20"/>
              </w:rPr>
              <w:t>618,26</w:t>
            </w:r>
          </w:p>
        </w:tc>
        <w:tc>
          <w:tcPr>
            <w:tcW w:w="1134" w:type="dxa"/>
            <w:tcBorders>
              <w:top w:val="nil"/>
              <w:left w:val="nil"/>
              <w:bottom w:val="nil"/>
              <w:right w:val="nil"/>
            </w:tcBorders>
            <w:noWrap/>
            <w:vAlign w:val="bottom"/>
          </w:tcPr>
          <w:p w:rsidR="00D471FF" w:rsidRPr="002472CE" w:rsidRDefault="00D471FF" w:rsidP="002472CE">
            <w:pPr>
              <w:spacing w:after="0" w:line="360" w:lineRule="auto"/>
              <w:jc w:val="both"/>
              <w:rPr>
                <w:rFonts w:ascii="Times New Roman" w:hAnsi="Times New Roman"/>
                <w:sz w:val="20"/>
                <w:szCs w:val="20"/>
              </w:rPr>
            </w:pPr>
            <w:r w:rsidRPr="002472CE">
              <w:rPr>
                <w:rFonts w:ascii="Times New Roman" w:hAnsi="Times New Roman"/>
                <w:sz w:val="20"/>
                <w:szCs w:val="20"/>
              </w:rPr>
              <w:t>16451089</w:t>
            </w:r>
          </w:p>
        </w:tc>
        <w:tc>
          <w:tcPr>
            <w:tcW w:w="1701" w:type="dxa"/>
            <w:tcBorders>
              <w:top w:val="nil"/>
              <w:left w:val="nil"/>
              <w:bottom w:val="nil"/>
              <w:right w:val="nil"/>
            </w:tcBorders>
            <w:noWrap/>
            <w:vAlign w:val="bottom"/>
          </w:tcPr>
          <w:p w:rsidR="00D471FF" w:rsidRPr="002472CE" w:rsidRDefault="00D471FF" w:rsidP="002472CE">
            <w:pPr>
              <w:spacing w:after="0" w:line="360" w:lineRule="auto"/>
              <w:jc w:val="both"/>
              <w:rPr>
                <w:rFonts w:ascii="Times New Roman" w:hAnsi="Times New Roman"/>
                <w:sz w:val="20"/>
                <w:szCs w:val="20"/>
              </w:rPr>
            </w:pPr>
            <w:r w:rsidRPr="002472CE">
              <w:rPr>
                <w:rFonts w:ascii="Times New Roman" w:hAnsi="Times New Roman"/>
                <w:sz w:val="20"/>
                <w:szCs w:val="20"/>
              </w:rPr>
              <w:t>55830293926</w:t>
            </w:r>
          </w:p>
        </w:tc>
      </w:tr>
      <w:tr w:rsidR="00D471FF" w:rsidRPr="00AB01C9">
        <w:trPr>
          <w:trHeight w:val="255"/>
        </w:trPr>
        <w:tc>
          <w:tcPr>
            <w:tcW w:w="2142" w:type="dxa"/>
            <w:tcBorders>
              <w:top w:val="nil"/>
              <w:left w:val="nil"/>
              <w:bottom w:val="nil"/>
              <w:right w:val="nil"/>
            </w:tcBorders>
            <w:noWrap/>
            <w:vAlign w:val="bottom"/>
          </w:tcPr>
          <w:p w:rsidR="00D471FF" w:rsidRPr="002472CE" w:rsidRDefault="00D471FF" w:rsidP="002472CE">
            <w:pPr>
              <w:spacing w:after="0" w:line="360" w:lineRule="auto"/>
              <w:jc w:val="both"/>
              <w:rPr>
                <w:rFonts w:ascii="Times New Roman" w:hAnsi="Times New Roman"/>
                <w:sz w:val="20"/>
                <w:szCs w:val="20"/>
              </w:rPr>
            </w:pPr>
            <w:r w:rsidRPr="002472CE">
              <w:rPr>
                <w:rFonts w:ascii="Times New Roman" w:hAnsi="Times New Roman"/>
                <w:sz w:val="20"/>
                <w:szCs w:val="20"/>
              </w:rPr>
              <w:t>03.12.2008 18:00</w:t>
            </w:r>
          </w:p>
        </w:tc>
        <w:tc>
          <w:tcPr>
            <w:tcW w:w="939" w:type="dxa"/>
            <w:tcBorders>
              <w:top w:val="nil"/>
              <w:left w:val="nil"/>
              <w:bottom w:val="nil"/>
              <w:right w:val="nil"/>
            </w:tcBorders>
            <w:noWrap/>
            <w:vAlign w:val="bottom"/>
          </w:tcPr>
          <w:p w:rsidR="00D471FF" w:rsidRPr="002472CE" w:rsidRDefault="00D471FF" w:rsidP="002472CE">
            <w:pPr>
              <w:spacing w:after="0" w:line="360" w:lineRule="auto"/>
              <w:jc w:val="both"/>
              <w:rPr>
                <w:rFonts w:ascii="Times New Roman" w:hAnsi="Times New Roman"/>
                <w:sz w:val="20"/>
                <w:szCs w:val="20"/>
              </w:rPr>
            </w:pPr>
            <w:r w:rsidRPr="002472CE">
              <w:rPr>
                <w:rFonts w:ascii="Times New Roman" w:hAnsi="Times New Roman"/>
                <w:sz w:val="20"/>
                <w:szCs w:val="20"/>
              </w:rPr>
              <w:t>617,86</w:t>
            </w:r>
          </w:p>
        </w:tc>
        <w:tc>
          <w:tcPr>
            <w:tcW w:w="940" w:type="dxa"/>
            <w:tcBorders>
              <w:top w:val="nil"/>
              <w:left w:val="nil"/>
              <w:bottom w:val="nil"/>
              <w:right w:val="nil"/>
            </w:tcBorders>
            <w:noWrap/>
            <w:vAlign w:val="bottom"/>
          </w:tcPr>
          <w:p w:rsidR="00D471FF" w:rsidRPr="002472CE" w:rsidRDefault="00D471FF" w:rsidP="002472CE">
            <w:pPr>
              <w:spacing w:after="0" w:line="360" w:lineRule="auto"/>
              <w:jc w:val="both"/>
              <w:rPr>
                <w:rFonts w:ascii="Times New Roman" w:hAnsi="Times New Roman"/>
                <w:sz w:val="20"/>
                <w:szCs w:val="20"/>
              </w:rPr>
            </w:pPr>
            <w:r w:rsidRPr="002472CE">
              <w:rPr>
                <w:rFonts w:ascii="Times New Roman" w:hAnsi="Times New Roman"/>
                <w:sz w:val="20"/>
                <w:szCs w:val="20"/>
              </w:rPr>
              <w:t>620,39</w:t>
            </w:r>
          </w:p>
        </w:tc>
        <w:tc>
          <w:tcPr>
            <w:tcW w:w="940" w:type="dxa"/>
            <w:tcBorders>
              <w:top w:val="nil"/>
              <w:left w:val="nil"/>
              <w:bottom w:val="nil"/>
              <w:right w:val="nil"/>
            </w:tcBorders>
            <w:noWrap/>
            <w:vAlign w:val="bottom"/>
          </w:tcPr>
          <w:p w:rsidR="00D471FF" w:rsidRPr="002472CE" w:rsidRDefault="00D471FF" w:rsidP="002472CE">
            <w:pPr>
              <w:spacing w:after="0" w:line="360" w:lineRule="auto"/>
              <w:jc w:val="both"/>
              <w:rPr>
                <w:rFonts w:ascii="Times New Roman" w:hAnsi="Times New Roman"/>
                <w:sz w:val="20"/>
                <w:szCs w:val="20"/>
              </w:rPr>
            </w:pPr>
            <w:r w:rsidRPr="002472CE">
              <w:rPr>
                <w:rFonts w:ascii="Times New Roman" w:hAnsi="Times New Roman"/>
                <w:sz w:val="20"/>
                <w:szCs w:val="20"/>
              </w:rPr>
              <w:t>602,97</w:t>
            </w:r>
          </w:p>
        </w:tc>
        <w:tc>
          <w:tcPr>
            <w:tcW w:w="1150" w:type="dxa"/>
            <w:tcBorders>
              <w:top w:val="nil"/>
              <w:left w:val="nil"/>
              <w:bottom w:val="nil"/>
              <w:right w:val="nil"/>
            </w:tcBorders>
            <w:noWrap/>
            <w:vAlign w:val="bottom"/>
          </w:tcPr>
          <w:p w:rsidR="00D471FF" w:rsidRPr="002472CE" w:rsidRDefault="00D471FF" w:rsidP="002472CE">
            <w:pPr>
              <w:spacing w:after="0" w:line="360" w:lineRule="auto"/>
              <w:jc w:val="both"/>
              <w:rPr>
                <w:rFonts w:ascii="Times New Roman" w:hAnsi="Times New Roman"/>
                <w:sz w:val="20"/>
                <w:szCs w:val="20"/>
              </w:rPr>
            </w:pPr>
            <w:r w:rsidRPr="002472CE">
              <w:rPr>
                <w:rFonts w:ascii="Times New Roman" w:hAnsi="Times New Roman"/>
                <w:sz w:val="20"/>
                <w:szCs w:val="20"/>
              </w:rPr>
              <w:t>603,33</w:t>
            </w:r>
          </w:p>
        </w:tc>
        <w:tc>
          <w:tcPr>
            <w:tcW w:w="1134" w:type="dxa"/>
            <w:tcBorders>
              <w:top w:val="nil"/>
              <w:left w:val="nil"/>
              <w:bottom w:val="nil"/>
              <w:right w:val="nil"/>
            </w:tcBorders>
            <w:noWrap/>
            <w:vAlign w:val="bottom"/>
          </w:tcPr>
          <w:p w:rsidR="00D471FF" w:rsidRPr="002472CE" w:rsidRDefault="00D471FF" w:rsidP="002472CE">
            <w:pPr>
              <w:spacing w:after="0" w:line="360" w:lineRule="auto"/>
              <w:jc w:val="both"/>
              <w:rPr>
                <w:rFonts w:ascii="Times New Roman" w:hAnsi="Times New Roman"/>
                <w:sz w:val="20"/>
                <w:szCs w:val="20"/>
              </w:rPr>
            </w:pPr>
            <w:r w:rsidRPr="002472CE">
              <w:rPr>
                <w:rFonts w:ascii="Times New Roman" w:hAnsi="Times New Roman"/>
                <w:sz w:val="20"/>
                <w:szCs w:val="20"/>
              </w:rPr>
              <w:t>7488475</w:t>
            </w:r>
          </w:p>
        </w:tc>
        <w:tc>
          <w:tcPr>
            <w:tcW w:w="1701" w:type="dxa"/>
            <w:tcBorders>
              <w:top w:val="nil"/>
              <w:left w:val="nil"/>
              <w:bottom w:val="nil"/>
              <w:right w:val="nil"/>
            </w:tcBorders>
            <w:noWrap/>
            <w:vAlign w:val="bottom"/>
          </w:tcPr>
          <w:p w:rsidR="00D471FF" w:rsidRPr="002472CE" w:rsidRDefault="00D471FF" w:rsidP="002472CE">
            <w:pPr>
              <w:spacing w:after="0" w:line="360" w:lineRule="auto"/>
              <w:jc w:val="both"/>
              <w:rPr>
                <w:rFonts w:ascii="Times New Roman" w:hAnsi="Times New Roman"/>
                <w:sz w:val="20"/>
                <w:szCs w:val="20"/>
              </w:rPr>
            </w:pPr>
            <w:r w:rsidRPr="002472CE">
              <w:rPr>
                <w:rFonts w:ascii="Times New Roman" w:hAnsi="Times New Roman"/>
                <w:sz w:val="20"/>
                <w:szCs w:val="20"/>
              </w:rPr>
              <w:t>54482438699</w:t>
            </w:r>
          </w:p>
        </w:tc>
      </w:tr>
      <w:tr w:rsidR="00D471FF" w:rsidRPr="00AB01C9">
        <w:trPr>
          <w:trHeight w:val="255"/>
        </w:trPr>
        <w:tc>
          <w:tcPr>
            <w:tcW w:w="2142" w:type="dxa"/>
            <w:tcBorders>
              <w:top w:val="nil"/>
              <w:left w:val="nil"/>
              <w:bottom w:val="nil"/>
              <w:right w:val="nil"/>
            </w:tcBorders>
            <w:noWrap/>
            <w:vAlign w:val="bottom"/>
          </w:tcPr>
          <w:p w:rsidR="00D471FF" w:rsidRPr="002472CE" w:rsidRDefault="00D471FF" w:rsidP="002472CE">
            <w:pPr>
              <w:spacing w:after="0" w:line="360" w:lineRule="auto"/>
              <w:jc w:val="both"/>
              <w:rPr>
                <w:rFonts w:ascii="Times New Roman" w:hAnsi="Times New Roman"/>
                <w:sz w:val="20"/>
                <w:szCs w:val="20"/>
              </w:rPr>
            </w:pPr>
            <w:r w:rsidRPr="002472CE">
              <w:rPr>
                <w:rFonts w:ascii="Times New Roman" w:hAnsi="Times New Roman"/>
                <w:sz w:val="20"/>
                <w:szCs w:val="20"/>
              </w:rPr>
              <w:t>04.12.2008 18:00</w:t>
            </w:r>
          </w:p>
        </w:tc>
        <w:tc>
          <w:tcPr>
            <w:tcW w:w="939" w:type="dxa"/>
            <w:tcBorders>
              <w:top w:val="nil"/>
              <w:left w:val="nil"/>
              <w:bottom w:val="nil"/>
              <w:right w:val="nil"/>
            </w:tcBorders>
            <w:noWrap/>
            <w:vAlign w:val="bottom"/>
          </w:tcPr>
          <w:p w:rsidR="00D471FF" w:rsidRPr="002472CE" w:rsidRDefault="00D471FF" w:rsidP="002472CE">
            <w:pPr>
              <w:spacing w:after="0" w:line="360" w:lineRule="auto"/>
              <w:jc w:val="both"/>
              <w:rPr>
                <w:rFonts w:ascii="Times New Roman" w:hAnsi="Times New Roman"/>
                <w:sz w:val="20"/>
                <w:szCs w:val="20"/>
              </w:rPr>
            </w:pPr>
            <w:r w:rsidRPr="002472CE">
              <w:rPr>
                <w:rFonts w:ascii="Times New Roman" w:hAnsi="Times New Roman"/>
                <w:sz w:val="20"/>
                <w:szCs w:val="20"/>
              </w:rPr>
              <w:t>603,33</w:t>
            </w:r>
          </w:p>
        </w:tc>
        <w:tc>
          <w:tcPr>
            <w:tcW w:w="940" w:type="dxa"/>
            <w:tcBorders>
              <w:top w:val="nil"/>
              <w:left w:val="nil"/>
              <w:bottom w:val="nil"/>
              <w:right w:val="nil"/>
            </w:tcBorders>
            <w:noWrap/>
            <w:vAlign w:val="bottom"/>
          </w:tcPr>
          <w:p w:rsidR="00D471FF" w:rsidRPr="002472CE" w:rsidRDefault="00D471FF" w:rsidP="002472CE">
            <w:pPr>
              <w:spacing w:after="0" w:line="360" w:lineRule="auto"/>
              <w:jc w:val="both"/>
              <w:rPr>
                <w:rFonts w:ascii="Times New Roman" w:hAnsi="Times New Roman"/>
                <w:sz w:val="20"/>
                <w:szCs w:val="20"/>
              </w:rPr>
            </w:pPr>
            <w:r w:rsidRPr="002472CE">
              <w:rPr>
                <w:rFonts w:ascii="Times New Roman" w:hAnsi="Times New Roman"/>
                <w:sz w:val="20"/>
                <w:szCs w:val="20"/>
              </w:rPr>
              <w:t>616,24</w:t>
            </w:r>
          </w:p>
        </w:tc>
        <w:tc>
          <w:tcPr>
            <w:tcW w:w="940" w:type="dxa"/>
            <w:tcBorders>
              <w:top w:val="nil"/>
              <w:left w:val="nil"/>
              <w:bottom w:val="nil"/>
              <w:right w:val="nil"/>
            </w:tcBorders>
            <w:noWrap/>
            <w:vAlign w:val="bottom"/>
          </w:tcPr>
          <w:p w:rsidR="00D471FF" w:rsidRPr="002472CE" w:rsidRDefault="00D471FF" w:rsidP="002472CE">
            <w:pPr>
              <w:spacing w:after="0" w:line="360" w:lineRule="auto"/>
              <w:jc w:val="both"/>
              <w:rPr>
                <w:rFonts w:ascii="Times New Roman" w:hAnsi="Times New Roman"/>
                <w:sz w:val="20"/>
                <w:szCs w:val="20"/>
              </w:rPr>
            </w:pPr>
            <w:r w:rsidRPr="002472CE">
              <w:rPr>
                <w:rFonts w:ascii="Times New Roman" w:hAnsi="Times New Roman"/>
                <w:sz w:val="20"/>
                <w:szCs w:val="20"/>
              </w:rPr>
              <w:t>592,7</w:t>
            </w:r>
          </w:p>
        </w:tc>
        <w:tc>
          <w:tcPr>
            <w:tcW w:w="1150" w:type="dxa"/>
            <w:tcBorders>
              <w:top w:val="nil"/>
              <w:left w:val="nil"/>
              <w:bottom w:val="nil"/>
              <w:right w:val="nil"/>
            </w:tcBorders>
            <w:noWrap/>
            <w:vAlign w:val="bottom"/>
          </w:tcPr>
          <w:p w:rsidR="00D471FF" w:rsidRPr="002472CE" w:rsidRDefault="00D471FF" w:rsidP="002472CE">
            <w:pPr>
              <w:spacing w:after="0" w:line="360" w:lineRule="auto"/>
              <w:jc w:val="both"/>
              <w:rPr>
                <w:rFonts w:ascii="Times New Roman" w:hAnsi="Times New Roman"/>
                <w:sz w:val="20"/>
                <w:szCs w:val="20"/>
              </w:rPr>
            </w:pPr>
            <w:r w:rsidRPr="002472CE">
              <w:rPr>
                <w:rFonts w:ascii="Times New Roman" w:hAnsi="Times New Roman"/>
                <w:sz w:val="20"/>
                <w:szCs w:val="20"/>
              </w:rPr>
              <w:t>599,96</w:t>
            </w:r>
          </w:p>
        </w:tc>
        <w:tc>
          <w:tcPr>
            <w:tcW w:w="1134" w:type="dxa"/>
            <w:tcBorders>
              <w:top w:val="nil"/>
              <w:left w:val="nil"/>
              <w:bottom w:val="nil"/>
              <w:right w:val="nil"/>
            </w:tcBorders>
            <w:noWrap/>
            <w:vAlign w:val="bottom"/>
          </w:tcPr>
          <w:p w:rsidR="00D471FF" w:rsidRPr="002472CE" w:rsidRDefault="00D471FF" w:rsidP="002472CE">
            <w:pPr>
              <w:spacing w:after="0" w:line="360" w:lineRule="auto"/>
              <w:jc w:val="both"/>
              <w:rPr>
                <w:rFonts w:ascii="Times New Roman" w:hAnsi="Times New Roman"/>
                <w:sz w:val="20"/>
                <w:szCs w:val="20"/>
              </w:rPr>
            </w:pPr>
            <w:r w:rsidRPr="002472CE">
              <w:rPr>
                <w:rFonts w:ascii="Times New Roman" w:hAnsi="Times New Roman"/>
                <w:sz w:val="20"/>
                <w:szCs w:val="20"/>
              </w:rPr>
              <w:t>5281789</w:t>
            </w:r>
          </w:p>
        </w:tc>
        <w:tc>
          <w:tcPr>
            <w:tcW w:w="1701" w:type="dxa"/>
            <w:tcBorders>
              <w:top w:val="nil"/>
              <w:left w:val="nil"/>
              <w:bottom w:val="nil"/>
              <w:right w:val="nil"/>
            </w:tcBorders>
            <w:noWrap/>
            <w:vAlign w:val="bottom"/>
          </w:tcPr>
          <w:p w:rsidR="00D471FF" w:rsidRPr="002472CE" w:rsidRDefault="00D471FF" w:rsidP="002472CE">
            <w:pPr>
              <w:spacing w:after="0" w:line="360" w:lineRule="auto"/>
              <w:jc w:val="both"/>
              <w:rPr>
                <w:rFonts w:ascii="Times New Roman" w:hAnsi="Times New Roman"/>
                <w:sz w:val="20"/>
                <w:szCs w:val="20"/>
              </w:rPr>
            </w:pPr>
            <w:r w:rsidRPr="002472CE">
              <w:rPr>
                <w:rFonts w:ascii="Times New Roman" w:hAnsi="Times New Roman"/>
                <w:sz w:val="20"/>
                <w:szCs w:val="20"/>
              </w:rPr>
              <w:t>54178288218</w:t>
            </w:r>
          </w:p>
        </w:tc>
      </w:tr>
      <w:tr w:rsidR="00D471FF" w:rsidRPr="00AB01C9">
        <w:trPr>
          <w:trHeight w:val="255"/>
        </w:trPr>
        <w:tc>
          <w:tcPr>
            <w:tcW w:w="2142" w:type="dxa"/>
            <w:tcBorders>
              <w:top w:val="nil"/>
              <w:left w:val="nil"/>
              <w:bottom w:val="nil"/>
              <w:right w:val="nil"/>
            </w:tcBorders>
            <w:noWrap/>
            <w:vAlign w:val="bottom"/>
          </w:tcPr>
          <w:p w:rsidR="00D471FF" w:rsidRPr="002472CE" w:rsidRDefault="00D471FF" w:rsidP="002472CE">
            <w:pPr>
              <w:spacing w:after="0" w:line="360" w:lineRule="auto"/>
              <w:jc w:val="both"/>
              <w:rPr>
                <w:rFonts w:ascii="Times New Roman" w:hAnsi="Times New Roman"/>
                <w:sz w:val="20"/>
                <w:szCs w:val="20"/>
              </w:rPr>
            </w:pPr>
            <w:r w:rsidRPr="002472CE">
              <w:rPr>
                <w:rFonts w:ascii="Times New Roman" w:hAnsi="Times New Roman"/>
                <w:sz w:val="20"/>
                <w:szCs w:val="20"/>
              </w:rPr>
              <w:t>05.12.2008 18:00</w:t>
            </w:r>
          </w:p>
        </w:tc>
        <w:tc>
          <w:tcPr>
            <w:tcW w:w="939" w:type="dxa"/>
            <w:tcBorders>
              <w:top w:val="nil"/>
              <w:left w:val="nil"/>
              <w:bottom w:val="nil"/>
              <w:right w:val="nil"/>
            </w:tcBorders>
            <w:noWrap/>
            <w:vAlign w:val="bottom"/>
          </w:tcPr>
          <w:p w:rsidR="00D471FF" w:rsidRPr="002472CE" w:rsidRDefault="00D471FF" w:rsidP="002472CE">
            <w:pPr>
              <w:spacing w:after="0" w:line="360" w:lineRule="auto"/>
              <w:jc w:val="both"/>
              <w:rPr>
                <w:rFonts w:ascii="Times New Roman" w:hAnsi="Times New Roman"/>
                <w:sz w:val="20"/>
                <w:szCs w:val="20"/>
              </w:rPr>
            </w:pPr>
            <w:r w:rsidRPr="002472CE">
              <w:rPr>
                <w:rFonts w:ascii="Times New Roman" w:hAnsi="Times New Roman"/>
                <w:sz w:val="20"/>
                <w:szCs w:val="20"/>
              </w:rPr>
              <w:t>599,96</w:t>
            </w:r>
          </w:p>
        </w:tc>
        <w:tc>
          <w:tcPr>
            <w:tcW w:w="940" w:type="dxa"/>
            <w:tcBorders>
              <w:top w:val="nil"/>
              <w:left w:val="nil"/>
              <w:bottom w:val="nil"/>
              <w:right w:val="nil"/>
            </w:tcBorders>
            <w:noWrap/>
            <w:vAlign w:val="bottom"/>
          </w:tcPr>
          <w:p w:rsidR="00D471FF" w:rsidRPr="002472CE" w:rsidRDefault="00D471FF" w:rsidP="002472CE">
            <w:pPr>
              <w:spacing w:after="0" w:line="360" w:lineRule="auto"/>
              <w:jc w:val="both"/>
              <w:rPr>
                <w:rFonts w:ascii="Times New Roman" w:hAnsi="Times New Roman"/>
                <w:sz w:val="20"/>
                <w:szCs w:val="20"/>
              </w:rPr>
            </w:pPr>
            <w:r w:rsidRPr="002472CE">
              <w:rPr>
                <w:rFonts w:ascii="Times New Roman" w:hAnsi="Times New Roman"/>
                <w:sz w:val="20"/>
                <w:szCs w:val="20"/>
              </w:rPr>
              <w:t>599,96</w:t>
            </w:r>
          </w:p>
        </w:tc>
        <w:tc>
          <w:tcPr>
            <w:tcW w:w="940" w:type="dxa"/>
            <w:tcBorders>
              <w:top w:val="nil"/>
              <w:left w:val="nil"/>
              <w:bottom w:val="nil"/>
              <w:right w:val="nil"/>
            </w:tcBorders>
            <w:noWrap/>
            <w:vAlign w:val="bottom"/>
          </w:tcPr>
          <w:p w:rsidR="00D471FF" w:rsidRPr="002472CE" w:rsidRDefault="00D471FF" w:rsidP="002472CE">
            <w:pPr>
              <w:spacing w:after="0" w:line="360" w:lineRule="auto"/>
              <w:jc w:val="both"/>
              <w:rPr>
                <w:rFonts w:ascii="Times New Roman" w:hAnsi="Times New Roman"/>
                <w:sz w:val="20"/>
                <w:szCs w:val="20"/>
              </w:rPr>
            </w:pPr>
            <w:r w:rsidRPr="002472CE">
              <w:rPr>
                <w:rFonts w:ascii="Times New Roman" w:hAnsi="Times New Roman"/>
                <w:sz w:val="20"/>
                <w:szCs w:val="20"/>
              </w:rPr>
              <w:t>586,59</w:t>
            </w:r>
          </w:p>
        </w:tc>
        <w:tc>
          <w:tcPr>
            <w:tcW w:w="1150" w:type="dxa"/>
            <w:tcBorders>
              <w:top w:val="nil"/>
              <w:left w:val="nil"/>
              <w:bottom w:val="nil"/>
              <w:right w:val="nil"/>
            </w:tcBorders>
            <w:noWrap/>
            <w:vAlign w:val="bottom"/>
          </w:tcPr>
          <w:p w:rsidR="00D471FF" w:rsidRPr="002472CE" w:rsidRDefault="00D471FF" w:rsidP="002472CE">
            <w:pPr>
              <w:spacing w:after="0" w:line="360" w:lineRule="auto"/>
              <w:jc w:val="both"/>
              <w:rPr>
                <w:rFonts w:ascii="Times New Roman" w:hAnsi="Times New Roman"/>
                <w:sz w:val="20"/>
                <w:szCs w:val="20"/>
              </w:rPr>
            </w:pPr>
            <w:r w:rsidRPr="002472CE">
              <w:rPr>
                <w:rFonts w:ascii="Times New Roman" w:hAnsi="Times New Roman"/>
                <w:sz w:val="20"/>
                <w:szCs w:val="20"/>
              </w:rPr>
              <w:t>589,79</w:t>
            </w:r>
          </w:p>
        </w:tc>
        <w:tc>
          <w:tcPr>
            <w:tcW w:w="1134" w:type="dxa"/>
            <w:tcBorders>
              <w:top w:val="nil"/>
              <w:left w:val="nil"/>
              <w:bottom w:val="nil"/>
              <w:right w:val="nil"/>
            </w:tcBorders>
            <w:noWrap/>
            <w:vAlign w:val="bottom"/>
          </w:tcPr>
          <w:p w:rsidR="00D471FF" w:rsidRPr="002472CE" w:rsidRDefault="00D471FF" w:rsidP="002472CE">
            <w:pPr>
              <w:spacing w:after="0" w:line="360" w:lineRule="auto"/>
              <w:jc w:val="both"/>
              <w:rPr>
                <w:rFonts w:ascii="Times New Roman" w:hAnsi="Times New Roman"/>
                <w:sz w:val="20"/>
                <w:szCs w:val="20"/>
              </w:rPr>
            </w:pPr>
            <w:r w:rsidRPr="002472CE">
              <w:rPr>
                <w:rFonts w:ascii="Times New Roman" w:hAnsi="Times New Roman"/>
                <w:sz w:val="20"/>
                <w:szCs w:val="20"/>
              </w:rPr>
              <w:t>4729943</w:t>
            </w:r>
          </w:p>
        </w:tc>
        <w:tc>
          <w:tcPr>
            <w:tcW w:w="1701" w:type="dxa"/>
            <w:tcBorders>
              <w:top w:val="nil"/>
              <w:left w:val="nil"/>
              <w:bottom w:val="nil"/>
              <w:right w:val="nil"/>
            </w:tcBorders>
            <w:noWrap/>
            <w:vAlign w:val="bottom"/>
          </w:tcPr>
          <w:p w:rsidR="00D471FF" w:rsidRPr="002472CE" w:rsidRDefault="00D471FF" w:rsidP="002472CE">
            <w:pPr>
              <w:spacing w:after="0" w:line="360" w:lineRule="auto"/>
              <w:jc w:val="both"/>
              <w:rPr>
                <w:rFonts w:ascii="Times New Roman" w:hAnsi="Times New Roman"/>
                <w:sz w:val="20"/>
                <w:szCs w:val="20"/>
              </w:rPr>
            </w:pPr>
            <w:r w:rsidRPr="002472CE">
              <w:rPr>
                <w:rFonts w:ascii="Times New Roman" w:hAnsi="Times New Roman"/>
                <w:sz w:val="20"/>
                <w:szCs w:val="20"/>
              </w:rPr>
              <w:t>53259216452</w:t>
            </w:r>
          </w:p>
        </w:tc>
      </w:tr>
      <w:tr w:rsidR="00D471FF" w:rsidRPr="00AB01C9">
        <w:trPr>
          <w:trHeight w:val="255"/>
        </w:trPr>
        <w:tc>
          <w:tcPr>
            <w:tcW w:w="2142" w:type="dxa"/>
            <w:tcBorders>
              <w:top w:val="nil"/>
              <w:left w:val="nil"/>
              <w:bottom w:val="nil"/>
              <w:right w:val="nil"/>
            </w:tcBorders>
            <w:noWrap/>
            <w:vAlign w:val="bottom"/>
          </w:tcPr>
          <w:p w:rsidR="00D471FF" w:rsidRPr="002472CE" w:rsidRDefault="00D471FF" w:rsidP="002472CE">
            <w:pPr>
              <w:spacing w:after="0" w:line="360" w:lineRule="auto"/>
              <w:jc w:val="both"/>
              <w:rPr>
                <w:rFonts w:ascii="Times New Roman" w:hAnsi="Times New Roman"/>
                <w:sz w:val="20"/>
                <w:szCs w:val="20"/>
              </w:rPr>
            </w:pPr>
            <w:r w:rsidRPr="002472CE">
              <w:rPr>
                <w:rFonts w:ascii="Times New Roman" w:hAnsi="Times New Roman"/>
                <w:sz w:val="20"/>
                <w:szCs w:val="20"/>
              </w:rPr>
              <w:t>08.12.2008 18:00</w:t>
            </w:r>
          </w:p>
        </w:tc>
        <w:tc>
          <w:tcPr>
            <w:tcW w:w="939" w:type="dxa"/>
            <w:tcBorders>
              <w:top w:val="nil"/>
              <w:left w:val="nil"/>
              <w:bottom w:val="nil"/>
              <w:right w:val="nil"/>
            </w:tcBorders>
            <w:noWrap/>
            <w:vAlign w:val="bottom"/>
          </w:tcPr>
          <w:p w:rsidR="00D471FF" w:rsidRPr="002472CE" w:rsidRDefault="00D471FF" w:rsidP="002472CE">
            <w:pPr>
              <w:spacing w:after="0" w:line="360" w:lineRule="auto"/>
              <w:jc w:val="both"/>
              <w:rPr>
                <w:rFonts w:ascii="Times New Roman" w:hAnsi="Times New Roman"/>
                <w:sz w:val="20"/>
                <w:szCs w:val="20"/>
              </w:rPr>
            </w:pPr>
            <w:r w:rsidRPr="002472CE">
              <w:rPr>
                <w:rFonts w:ascii="Times New Roman" w:hAnsi="Times New Roman"/>
                <w:sz w:val="20"/>
                <w:szCs w:val="20"/>
              </w:rPr>
              <w:t>590,04</w:t>
            </w:r>
          </w:p>
        </w:tc>
        <w:tc>
          <w:tcPr>
            <w:tcW w:w="940" w:type="dxa"/>
            <w:tcBorders>
              <w:top w:val="nil"/>
              <w:left w:val="nil"/>
              <w:bottom w:val="nil"/>
              <w:right w:val="nil"/>
            </w:tcBorders>
            <w:noWrap/>
            <w:vAlign w:val="bottom"/>
          </w:tcPr>
          <w:p w:rsidR="00D471FF" w:rsidRPr="002472CE" w:rsidRDefault="00D471FF" w:rsidP="002472CE">
            <w:pPr>
              <w:spacing w:after="0" w:line="360" w:lineRule="auto"/>
              <w:jc w:val="both"/>
              <w:rPr>
                <w:rFonts w:ascii="Times New Roman" w:hAnsi="Times New Roman"/>
                <w:sz w:val="20"/>
                <w:szCs w:val="20"/>
              </w:rPr>
            </w:pPr>
            <w:r w:rsidRPr="002472CE">
              <w:rPr>
                <w:rFonts w:ascii="Times New Roman" w:hAnsi="Times New Roman"/>
                <w:sz w:val="20"/>
                <w:szCs w:val="20"/>
              </w:rPr>
              <w:t>633,97</w:t>
            </w:r>
          </w:p>
        </w:tc>
        <w:tc>
          <w:tcPr>
            <w:tcW w:w="940" w:type="dxa"/>
            <w:tcBorders>
              <w:top w:val="nil"/>
              <w:left w:val="nil"/>
              <w:bottom w:val="nil"/>
              <w:right w:val="nil"/>
            </w:tcBorders>
            <w:noWrap/>
            <w:vAlign w:val="bottom"/>
          </w:tcPr>
          <w:p w:rsidR="00D471FF" w:rsidRPr="002472CE" w:rsidRDefault="00D471FF" w:rsidP="002472CE">
            <w:pPr>
              <w:spacing w:after="0" w:line="360" w:lineRule="auto"/>
              <w:jc w:val="both"/>
              <w:rPr>
                <w:rFonts w:ascii="Times New Roman" w:hAnsi="Times New Roman"/>
                <w:sz w:val="20"/>
                <w:szCs w:val="20"/>
              </w:rPr>
            </w:pPr>
            <w:r w:rsidRPr="002472CE">
              <w:rPr>
                <w:rFonts w:ascii="Times New Roman" w:hAnsi="Times New Roman"/>
                <w:sz w:val="20"/>
                <w:szCs w:val="20"/>
              </w:rPr>
              <w:t>590,04</w:t>
            </w:r>
          </w:p>
        </w:tc>
        <w:tc>
          <w:tcPr>
            <w:tcW w:w="1150" w:type="dxa"/>
            <w:tcBorders>
              <w:top w:val="nil"/>
              <w:left w:val="nil"/>
              <w:bottom w:val="nil"/>
              <w:right w:val="nil"/>
            </w:tcBorders>
            <w:noWrap/>
            <w:vAlign w:val="bottom"/>
          </w:tcPr>
          <w:p w:rsidR="00D471FF" w:rsidRPr="002472CE" w:rsidRDefault="00D471FF" w:rsidP="002472CE">
            <w:pPr>
              <w:spacing w:after="0" w:line="360" w:lineRule="auto"/>
              <w:jc w:val="both"/>
              <w:rPr>
                <w:rFonts w:ascii="Times New Roman" w:hAnsi="Times New Roman"/>
                <w:sz w:val="20"/>
                <w:szCs w:val="20"/>
              </w:rPr>
            </w:pPr>
            <w:r w:rsidRPr="002472CE">
              <w:rPr>
                <w:rFonts w:ascii="Times New Roman" w:hAnsi="Times New Roman"/>
                <w:sz w:val="20"/>
                <w:szCs w:val="20"/>
              </w:rPr>
              <w:t>632,21</w:t>
            </w:r>
          </w:p>
        </w:tc>
        <w:tc>
          <w:tcPr>
            <w:tcW w:w="1134" w:type="dxa"/>
            <w:tcBorders>
              <w:top w:val="nil"/>
              <w:left w:val="nil"/>
              <w:bottom w:val="nil"/>
              <w:right w:val="nil"/>
            </w:tcBorders>
            <w:noWrap/>
            <w:vAlign w:val="bottom"/>
          </w:tcPr>
          <w:p w:rsidR="00D471FF" w:rsidRPr="002472CE" w:rsidRDefault="00D471FF" w:rsidP="002472CE">
            <w:pPr>
              <w:spacing w:after="0" w:line="360" w:lineRule="auto"/>
              <w:jc w:val="both"/>
              <w:rPr>
                <w:rFonts w:ascii="Times New Roman" w:hAnsi="Times New Roman"/>
                <w:sz w:val="20"/>
                <w:szCs w:val="20"/>
              </w:rPr>
            </w:pPr>
            <w:r w:rsidRPr="002472CE">
              <w:rPr>
                <w:rFonts w:ascii="Times New Roman" w:hAnsi="Times New Roman"/>
                <w:sz w:val="20"/>
                <w:szCs w:val="20"/>
              </w:rPr>
              <w:t>6917610</w:t>
            </w:r>
          </w:p>
        </w:tc>
        <w:tc>
          <w:tcPr>
            <w:tcW w:w="1701" w:type="dxa"/>
            <w:tcBorders>
              <w:top w:val="nil"/>
              <w:left w:val="nil"/>
              <w:bottom w:val="nil"/>
              <w:right w:val="nil"/>
            </w:tcBorders>
            <w:noWrap/>
            <w:vAlign w:val="bottom"/>
          </w:tcPr>
          <w:p w:rsidR="00D471FF" w:rsidRPr="002472CE" w:rsidRDefault="00D471FF" w:rsidP="002472CE">
            <w:pPr>
              <w:spacing w:after="0" w:line="360" w:lineRule="auto"/>
              <w:jc w:val="both"/>
              <w:rPr>
                <w:rFonts w:ascii="Times New Roman" w:hAnsi="Times New Roman"/>
                <w:sz w:val="20"/>
                <w:szCs w:val="20"/>
              </w:rPr>
            </w:pPr>
            <w:r w:rsidRPr="002472CE">
              <w:rPr>
                <w:rFonts w:ascii="Times New Roman" w:hAnsi="Times New Roman"/>
                <w:sz w:val="20"/>
                <w:szCs w:val="20"/>
              </w:rPr>
              <w:t>57090408228</w:t>
            </w:r>
          </w:p>
        </w:tc>
      </w:tr>
      <w:tr w:rsidR="00D471FF" w:rsidRPr="00AB01C9">
        <w:trPr>
          <w:trHeight w:val="255"/>
        </w:trPr>
        <w:tc>
          <w:tcPr>
            <w:tcW w:w="2142" w:type="dxa"/>
            <w:tcBorders>
              <w:top w:val="nil"/>
              <w:left w:val="nil"/>
              <w:bottom w:val="nil"/>
              <w:right w:val="nil"/>
            </w:tcBorders>
            <w:noWrap/>
            <w:vAlign w:val="bottom"/>
          </w:tcPr>
          <w:p w:rsidR="00D471FF" w:rsidRPr="002472CE" w:rsidRDefault="00D471FF" w:rsidP="002472CE">
            <w:pPr>
              <w:spacing w:after="0" w:line="360" w:lineRule="auto"/>
              <w:jc w:val="both"/>
              <w:rPr>
                <w:rFonts w:ascii="Times New Roman" w:hAnsi="Times New Roman"/>
                <w:sz w:val="20"/>
                <w:szCs w:val="20"/>
              </w:rPr>
            </w:pPr>
            <w:r w:rsidRPr="002472CE">
              <w:rPr>
                <w:rFonts w:ascii="Times New Roman" w:hAnsi="Times New Roman"/>
                <w:sz w:val="20"/>
                <w:szCs w:val="20"/>
              </w:rPr>
              <w:t>09.12.2008 18:00</w:t>
            </w:r>
          </w:p>
        </w:tc>
        <w:tc>
          <w:tcPr>
            <w:tcW w:w="939" w:type="dxa"/>
            <w:tcBorders>
              <w:top w:val="nil"/>
              <w:left w:val="nil"/>
              <w:bottom w:val="nil"/>
              <w:right w:val="nil"/>
            </w:tcBorders>
            <w:noWrap/>
            <w:vAlign w:val="bottom"/>
          </w:tcPr>
          <w:p w:rsidR="00D471FF" w:rsidRPr="002472CE" w:rsidRDefault="00D471FF" w:rsidP="002472CE">
            <w:pPr>
              <w:spacing w:after="0" w:line="360" w:lineRule="auto"/>
              <w:jc w:val="both"/>
              <w:rPr>
                <w:rFonts w:ascii="Times New Roman" w:hAnsi="Times New Roman"/>
                <w:sz w:val="20"/>
                <w:szCs w:val="20"/>
              </w:rPr>
            </w:pPr>
            <w:r w:rsidRPr="002472CE">
              <w:rPr>
                <w:rFonts w:ascii="Times New Roman" w:hAnsi="Times New Roman"/>
                <w:sz w:val="20"/>
                <w:szCs w:val="20"/>
              </w:rPr>
              <w:t>632,21</w:t>
            </w:r>
          </w:p>
        </w:tc>
        <w:tc>
          <w:tcPr>
            <w:tcW w:w="940" w:type="dxa"/>
            <w:tcBorders>
              <w:top w:val="nil"/>
              <w:left w:val="nil"/>
              <w:bottom w:val="nil"/>
              <w:right w:val="nil"/>
            </w:tcBorders>
            <w:noWrap/>
            <w:vAlign w:val="bottom"/>
          </w:tcPr>
          <w:p w:rsidR="00D471FF" w:rsidRPr="002472CE" w:rsidRDefault="00D471FF" w:rsidP="002472CE">
            <w:pPr>
              <w:spacing w:after="0" w:line="360" w:lineRule="auto"/>
              <w:jc w:val="both"/>
              <w:rPr>
                <w:rFonts w:ascii="Times New Roman" w:hAnsi="Times New Roman"/>
                <w:sz w:val="20"/>
                <w:szCs w:val="20"/>
              </w:rPr>
            </w:pPr>
            <w:r w:rsidRPr="002472CE">
              <w:rPr>
                <w:rFonts w:ascii="Times New Roman" w:hAnsi="Times New Roman"/>
                <w:sz w:val="20"/>
                <w:szCs w:val="20"/>
              </w:rPr>
              <w:t>649,74</w:t>
            </w:r>
          </w:p>
        </w:tc>
        <w:tc>
          <w:tcPr>
            <w:tcW w:w="940" w:type="dxa"/>
            <w:tcBorders>
              <w:top w:val="nil"/>
              <w:left w:val="nil"/>
              <w:bottom w:val="nil"/>
              <w:right w:val="nil"/>
            </w:tcBorders>
            <w:noWrap/>
            <w:vAlign w:val="bottom"/>
          </w:tcPr>
          <w:p w:rsidR="00D471FF" w:rsidRPr="002472CE" w:rsidRDefault="00D471FF" w:rsidP="002472CE">
            <w:pPr>
              <w:spacing w:after="0" w:line="360" w:lineRule="auto"/>
              <w:jc w:val="both"/>
              <w:rPr>
                <w:rFonts w:ascii="Times New Roman" w:hAnsi="Times New Roman"/>
                <w:sz w:val="20"/>
                <w:szCs w:val="20"/>
              </w:rPr>
            </w:pPr>
            <w:r w:rsidRPr="002472CE">
              <w:rPr>
                <w:rFonts w:ascii="Times New Roman" w:hAnsi="Times New Roman"/>
                <w:sz w:val="20"/>
                <w:szCs w:val="20"/>
              </w:rPr>
              <w:t>632,21</w:t>
            </w:r>
          </w:p>
        </w:tc>
        <w:tc>
          <w:tcPr>
            <w:tcW w:w="1150" w:type="dxa"/>
            <w:tcBorders>
              <w:top w:val="nil"/>
              <w:left w:val="nil"/>
              <w:bottom w:val="nil"/>
              <w:right w:val="nil"/>
            </w:tcBorders>
            <w:noWrap/>
            <w:vAlign w:val="bottom"/>
          </w:tcPr>
          <w:p w:rsidR="00D471FF" w:rsidRPr="002472CE" w:rsidRDefault="00D471FF" w:rsidP="002472CE">
            <w:pPr>
              <w:spacing w:after="0" w:line="360" w:lineRule="auto"/>
              <w:jc w:val="both"/>
              <w:rPr>
                <w:rFonts w:ascii="Times New Roman" w:hAnsi="Times New Roman"/>
                <w:sz w:val="20"/>
                <w:szCs w:val="20"/>
              </w:rPr>
            </w:pPr>
            <w:r w:rsidRPr="002472CE">
              <w:rPr>
                <w:rFonts w:ascii="Times New Roman" w:hAnsi="Times New Roman"/>
                <w:sz w:val="20"/>
                <w:szCs w:val="20"/>
              </w:rPr>
              <w:t>641,92</w:t>
            </w:r>
          </w:p>
        </w:tc>
        <w:tc>
          <w:tcPr>
            <w:tcW w:w="1134" w:type="dxa"/>
            <w:tcBorders>
              <w:top w:val="nil"/>
              <w:left w:val="nil"/>
              <w:bottom w:val="nil"/>
              <w:right w:val="nil"/>
            </w:tcBorders>
            <w:noWrap/>
            <w:vAlign w:val="bottom"/>
          </w:tcPr>
          <w:p w:rsidR="00D471FF" w:rsidRPr="002472CE" w:rsidRDefault="00D471FF" w:rsidP="002472CE">
            <w:pPr>
              <w:spacing w:after="0" w:line="360" w:lineRule="auto"/>
              <w:jc w:val="both"/>
              <w:rPr>
                <w:rFonts w:ascii="Times New Roman" w:hAnsi="Times New Roman"/>
                <w:sz w:val="20"/>
                <w:szCs w:val="20"/>
              </w:rPr>
            </w:pPr>
            <w:r w:rsidRPr="002472CE">
              <w:rPr>
                <w:rFonts w:ascii="Times New Roman" w:hAnsi="Times New Roman"/>
                <w:sz w:val="20"/>
                <w:szCs w:val="20"/>
              </w:rPr>
              <w:t>3929463</w:t>
            </w:r>
          </w:p>
        </w:tc>
        <w:tc>
          <w:tcPr>
            <w:tcW w:w="1701" w:type="dxa"/>
            <w:tcBorders>
              <w:top w:val="nil"/>
              <w:left w:val="nil"/>
              <w:bottom w:val="nil"/>
              <w:right w:val="nil"/>
            </w:tcBorders>
            <w:noWrap/>
            <w:vAlign w:val="bottom"/>
          </w:tcPr>
          <w:p w:rsidR="00D471FF" w:rsidRPr="002472CE" w:rsidRDefault="00D471FF" w:rsidP="002472CE">
            <w:pPr>
              <w:spacing w:after="0" w:line="360" w:lineRule="auto"/>
              <w:jc w:val="both"/>
              <w:rPr>
                <w:rFonts w:ascii="Times New Roman" w:hAnsi="Times New Roman"/>
                <w:sz w:val="20"/>
                <w:szCs w:val="20"/>
              </w:rPr>
            </w:pPr>
            <w:r w:rsidRPr="002472CE">
              <w:rPr>
                <w:rFonts w:ascii="Times New Roman" w:hAnsi="Times New Roman"/>
                <w:sz w:val="20"/>
                <w:szCs w:val="20"/>
              </w:rPr>
              <w:t>57966829233</w:t>
            </w:r>
          </w:p>
        </w:tc>
      </w:tr>
      <w:tr w:rsidR="00D471FF" w:rsidRPr="00AB01C9">
        <w:trPr>
          <w:trHeight w:val="255"/>
        </w:trPr>
        <w:tc>
          <w:tcPr>
            <w:tcW w:w="2142" w:type="dxa"/>
            <w:tcBorders>
              <w:top w:val="nil"/>
              <w:left w:val="nil"/>
              <w:bottom w:val="nil"/>
              <w:right w:val="nil"/>
            </w:tcBorders>
            <w:noWrap/>
            <w:vAlign w:val="bottom"/>
          </w:tcPr>
          <w:p w:rsidR="00D471FF" w:rsidRPr="002472CE" w:rsidRDefault="00D471FF" w:rsidP="002472CE">
            <w:pPr>
              <w:spacing w:after="0" w:line="360" w:lineRule="auto"/>
              <w:jc w:val="both"/>
              <w:rPr>
                <w:rFonts w:ascii="Times New Roman" w:hAnsi="Times New Roman"/>
                <w:sz w:val="20"/>
                <w:szCs w:val="20"/>
              </w:rPr>
            </w:pPr>
            <w:r w:rsidRPr="002472CE">
              <w:rPr>
                <w:rFonts w:ascii="Times New Roman" w:hAnsi="Times New Roman"/>
                <w:sz w:val="20"/>
                <w:szCs w:val="20"/>
              </w:rPr>
              <w:t>10.12.2008 18:00</w:t>
            </w:r>
          </w:p>
        </w:tc>
        <w:tc>
          <w:tcPr>
            <w:tcW w:w="939" w:type="dxa"/>
            <w:tcBorders>
              <w:top w:val="nil"/>
              <w:left w:val="nil"/>
              <w:bottom w:val="nil"/>
              <w:right w:val="nil"/>
            </w:tcBorders>
            <w:noWrap/>
            <w:vAlign w:val="bottom"/>
          </w:tcPr>
          <w:p w:rsidR="00D471FF" w:rsidRPr="002472CE" w:rsidRDefault="00D471FF" w:rsidP="002472CE">
            <w:pPr>
              <w:spacing w:after="0" w:line="360" w:lineRule="auto"/>
              <w:jc w:val="both"/>
              <w:rPr>
                <w:rFonts w:ascii="Times New Roman" w:hAnsi="Times New Roman"/>
                <w:sz w:val="20"/>
                <w:szCs w:val="20"/>
              </w:rPr>
            </w:pPr>
            <w:r w:rsidRPr="002472CE">
              <w:rPr>
                <w:rFonts w:ascii="Times New Roman" w:hAnsi="Times New Roman"/>
                <w:sz w:val="20"/>
                <w:szCs w:val="20"/>
              </w:rPr>
              <w:t>641,92</w:t>
            </w:r>
          </w:p>
        </w:tc>
        <w:tc>
          <w:tcPr>
            <w:tcW w:w="940" w:type="dxa"/>
            <w:tcBorders>
              <w:top w:val="nil"/>
              <w:left w:val="nil"/>
              <w:bottom w:val="nil"/>
              <w:right w:val="nil"/>
            </w:tcBorders>
            <w:noWrap/>
            <w:vAlign w:val="bottom"/>
          </w:tcPr>
          <w:p w:rsidR="00D471FF" w:rsidRPr="002472CE" w:rsidRDefault="00D471FF" w:rsidP="002472CE">
            <w:pPr>
              <w:spacing w:after="0" w:line="360" w:lineRule="auto"/>
              <w:jc w:val="both"/>
              <w:rPr>
                <w:rFonts w:ascii="Times New Roman" w:hAnsi="Times New Roman"/>
                <w:sz w:val="20"/>
                <w:szCs w:val="20"/>
              </w:rPr>
            </w:pPr>
            <w:r w:rsidRPr="002472CE">
              <w:rPr>
                <w:rFonts w:ascii="Times New Roman" w:hAnsi="Times New Roman"/>
                <w:sz w:val="20"/>
                <w:szCs w:val="20"/>
              </w:rPr>
              <w:t>656,87</w:t>
            </w:r>
          </w:p>
        </w:tc>
        <w:tc>
          <w:tcPr>
            <w:tcW w:w="940" w:type="dxa"/>
            <w:tcBorders>
              <w:top w:val="nil"/>
              <w:left w:val="nil"/>
              <w:bottom w:val="nil"/>
              <w:right w:val="nil"/>
            </w:tcBorders>
            <w:noWrap/>
            <w:vAlign w:val="bottom"/>
          </w:tcPr>
          <w:p w:rsidR="00D471FF" w:rsidRPr="002472CE" w:rsidRDefault="00D471FF" w:rsidP="002472CE">
            <w:pPr>
              <w:spacing w:after="0" w:line="360" w:lineRule="auto"/>
              <w:jc w:val="both"/>
              <w:rPr>
                <w:rFonts w:ascii="Times New Roman" w:hAnsi="Times New Roman"/>
                <w:sz w:val="20"/>
                <w:szCs w:val="20"/>
              </w:rPr>
            </w:pPr>
            <w:r w:rsidRPr="002472CE">
              <w:rPr>
                <w:rFonts w:ascii="Times New Roman" w:hAnsi="Times New Roman"/>
                <w:sz w:val="20"/>
                <w:szCs w:val="20"/>
              </w:rPr>
              <w:t>640,86</w:t>
            </w:r>
          </w:p>
        </w:tc>
        <w:tc>
          <w:tcPr>
            <w:tcW w:w="1150" w:type="dxa"/>
            <w:tcBorders>
              <w:top w:val="nil"/>
              <w:left w:val="nil"/>
              <w:bottom w:val="nil"/>
              <w:right w:val="nil"/>
            </w:tcBorders>
            <w:noWrap/>
            <w:vAlign w:val="bottom"/>
          </w:tcPr>
          <w:p w:rsidR="00D471FF" w:rsidRPr="002472CE" w:rsidRDefault="00D471FF" w:rsidP="002472CE">
            <w:pPr>
              <w:spacing w:after="0" w:line="360" w:lineRule="auto"/>
              <w:jc w:val="both"/>
              <w:rPr>
                <w:rFonts w:ascii="Times New Roman" w:hAnsi="Times New Roman"/>
                <w:sz w:val="20"/>
                <w:szCs w:val="20"/>
              </w:rPr>
            </w:pPr>
            <w:r w:rsidRPr="002472CE">
              <w:rPr>
                <w:rFonts w:ascii="Times New Roman" w:hAnsi="Times New Roman"/>
                <w:sz w:val="20"/>
                <w:szCs w:val="20"/>
              </w:rPr>
              <w:t>656,13</w:t>
            </w:r>
          </w:p>
        </w:tc>
        <w:tc>
          <w:tcPr>
            <w:tcW w:w="1134" w:type="dxa"/>
            <w:tcBorders>
              <w:top w:val="nil"/>
              <w:left w:val="nil"/>
              <w:bottom w:val="nil"/>
              <w:right w:val="nil"/>
            </w:tcBorders>
            <w:noWrap/>
            <w:vAlign w:val="bottom"/>
          </w:tcPr>
          <w:p w:rsidR="00D471FF" w:rsidRPr="002472CE" w:rsidRDefault="00D471FF" w:rsidP="002472CE">
            <w:pPr>
              <w:spacing w:after="0" w:line="360" w:lineRule="auto"/>
              <w:jc w:val="both"/>
              <w:rPr>
                <w:rFonts w:ascii="Times New Roman" w:hAnsi="Times New Roman"/>
                <w:sz w:val="20"/>
                <w:szCs w:val="20"/>
              </w:rPr>
            </w:pPr>
            <w:r w:rsidRPr="002472CE">
              <w:rPr>
                <w:rFonts w:ascii="Times New Roman" w:hAnsi="Times New Roman"/>
                <w:sz w:val="20"/>
                <w:szCs w:val="20"/>
              </w:rPr>
              <w:t>6820870</w:t>
            </w:r>
          </w:p>
        </w:tc>
        <w:tc>
          <w:tcPr>
            <w:tcW w:w="1701" w:type="dxa"/>
            <w:tcBorders>
              <w:top w:val="nil"/>
              <w:left w:val="nil"/>
              <w:bottom w:val="nil"/>
              <w:right w:val="nil"/>
            </w:tcBorders>
            <w:noWrap/>
            <w:vAlign w:val="bottom"/>
          </w:tcPr>
          <w:p w:rsidR="00D471FF" w:rsidRPr="002472CE" w:rsidRDefault="00D471FF" w:rsidP="002472CE">
            <w:pPr>
              <w:spacing w:after="0" w:line="360" w:lineRule="auto"/>
              <w:jc w:val="both"/>
              <w:rPr>
                <w:rFonts w:ascii="Times New Roman" w:hAnsi="Times New Roman"/>
                <w:sz w:val="20"/>
                <w:szCs w:val="20"/>
              </w:rPr>
            </w:pPr>
            <w:r w:rsidRPr="002472CE">
              <w:rPr>
                <w:rFonts w:ascii="Times New Roman" w:hAnsi="Times New Roman"/>
                <w:sz w:val="20"/>
                <w:szCs w:val="20"/>
              </w:rPr>
              <w:t>59249693933</w:t>
            </w:r>
          </w:p>
        </w:tc>
      </w:tr>
      <w:tr w:rsidR="00D471FF" w:rsidRPr="00AB01C9">
        <w:trPr>
          <w:trHeight w:val="255"/>
        </w:trPr>
        <w:tc>
          <w:tcPr>
            <w:tcW w:w="2142" w:type="dxa"/>
            <w:tcBorders>
              <w:top w:val="nil"/>
              <w:left w:val="nil"/>
              <w:bottom w:val="nil"/>
              <w:right w:val="nil"/>
            </w:tcBorders>
            <w:noWrap/>
            <w:vAlign w:val="bottom"/>
          </w:tcPr>
          <w:p w:rsidR="00D471FF" w:rsidRPr="002472CE" w:rsidRDefault="00D471FF" w:rsidP="002472CE">
            <w:pPr>
              <w:spacing w:after="0" w:line="360" w:lineRule="auto"/>
              <w:jc w:val="both"/>
              <w:rPr>
                <w:rFonts w:ascii="Times New Roman" w:hAnsi="Times New Roman"/>
                <w:sz w:val="20"/>
                <w:szCs w:val="20"/>
              </w:rPr>
            </w:pPr>
            <w:r w:rsidRPr="002472CE">
              <w:rPr>
                <w:rFonts w:ascii="Times New Roman" w:hAnsi="Times New Roman"/>
                <w:sz w:val="20"/>
                <w:szCs w:val="20"/>
              </w:rPr>
              <w:t>11.12.2008 18:00</w:t>
            </w:r>
          </w:p>
        </w:tc>
        <w:tc>
          <w:tcPr>
            <w:tcW w:w="939" w:type="dxa"/>
            <w:tcBorders>
              <w:top w:val="nil"/>
              <w:left w:val="nil"/>
              <w:bottom w:val="nil"/>
              <w:right w:val="nil"/>
            </w:tcBorders>
            <w:noWrap/>
            <w:vAlign w:val="bottom"/>
          </w:tcPr>
          <w:p w:rsidR="00D471FF" w:rsidRPr="002472CE" w:rsidRDefault="00D471FF" w:rsidP="002472CE">
            <w:pPr>
              <w:spacing w:after="0" w:line="360" w:lineRule="auto"/>
              <w:jc w:val="both"/>
              <w:rPr>
                <w:rFonts w:ascii="Times New Roman" w:hAnsi="Times New Roman"/>
                <w:sz w:val="20"/>
                <w:szCs w:val="20"/>
              </w:rPr>
            </w:pPr>
            <w:r w:rsidRPr="002472CE">
              <w:rPr>
                <w:rFonts w:ascii="Times New Roman" w:hAnsi="Times New Roman"/>
                <w:sz w:val="20"/>
                <w:szCs w:val="20"/>
              </w:rPr>
              <w:t>656,13</w:t>
            </w:r>
          </w:p>
        </w:tc>
        <w:tc>
          <w:tcPr>
            <w:tcW w:w="940" w:type="dxa"/>
            <w:tcBorders>
              <w:top w:val="nil"/>
              <w:left w:val="nil"/>
              <w:bottom w:val="nil"/>
              <w:right w:val="nil"/>
            </w:tcBorders>
            <w:noWrap/>
            <w:vAlign w:val="bottom"/>
          </w:tcPr>
          <w:p w:rsidR="00D471FF" w:rsidRPr="002472CE" w:rsidRDefault="00D471FF" w:rsidP="002472CE">
            <w:pPr>
              <w:spacing w:after="0" w:line="360" w:lineRule="auto"/>
              <w:jc w:val="both"/>
              <w:rPr>
                <w:rFonts w:ascii="Times New Roman" w:hAnsi="Times New Roman"/>
                <w:sz w:val="20"/>
                <w:szCs w:val="20"/>
              </w:rPr>
            </w:pPr>
            <w:r w:rsidRPr="002472CE">
              <w:rPr>
                <w:rFonts w:ascii="Times New Roman" w:hAnsi="Times New Roman"/>
                <w:sz w:val="20"/>
                <w:szCs w:val="20"/>
              </w:rPr>
              <w:t>670,28</w:t>
            </w:r>
          </w:p>
        </w:tc>
        <w:tc>
          <w:tcPr>
            <w:tcW w:w="940" w:type="dxa"/>
            <w:tcBorders>
              <w:top w:val="nil"/>
              <w:left w:val="nil"/>
              <w:bottom w:val="nil"/>
              <w:right w:val="nil"/>
            </w:tcBorders>
            <w:noWrap/>
            <w:vAlign w:val="bottom"/>
          </w:tcPr>
          <w:p w:rsidR="00D471FF" w:rsidRPr="002472CE" w:rsidRDefault="00D471FF" w:rsidP="002472CE">
            <w:pPr>
              <w:spacing w:after="0" w:line="360" w:lineRule="auto"/>
              <w:jc w:val="both"/>
              <w:rPr>
                <w:rFonts w:ascii="Times New Roman" w:hAnsi="Times New Roman"/>
                <w:sz w:val="20"/>
                <w:szCs w:val="20"/>
              </w:rPr>
            </w:pPr>
            <w:r w:rsidRPr="002472CE">
              <w:rPr>
                <w:rFonts w:ascii="Times New Roman" w:hAnsi="Times New Roman"/>
                <w:sz w:val="20"/>
                <w:szCs w:val="20"/>
              </w:rPr>
              <w:t>656,13</w:t>
            </w:r>
          </w:p>
        </w:tc>
        <w:tc>
          <w:tcPr>
            <w:tcW w:w="1150" w:type="dxa"/>
            <w:tcBorders>
              <w:top w:val="nil"/>
              <w:left w:val="nil"/>
              <w:bottom w:val="nil"/>
              <w:right w:val="nil"/>
            </w:tcBorders>
            <w:noWrap/>
            <w:vAlign w:val="bottom"/>
          </w:tcPr>
          <w:p w:rsidR="00D471FF" w:rsidRPr="002472CE" w:rsidRDefault="00D471FF" w:rsidP="002472CE">
            <w:pPr>
              <w:spacing w:after="0" w:line="360" w:lineRule="auto"/>
              <w:jc w:val="both"/>
              <w:rPr>
                <w:rFonts w:ascii="Times New Roman" w:hAnsi="Times New Roman"/>
                <w:sz w:val="20"/>
                <w:szCs w:val="20"/>
              </w:rPr>
            </w:pPr>
            <w:r w:rsidRPr="002472CE">
              <w:rPr>
                <w:rFonts w:ascii="Times New Roman" w:hAnsi="Times New Roman"/>
                <w:sz w:val="20"/>
                <w:szCs w:val="20"/>
              </w:rPr>
              <w:t>670,28</w:t>
            </w:r>
          </w:p>
        </w:tc>
        <w:tc>
          <w:tcPr>
            <w:tcW w:w="1134" w:type="dxa"/>
            <w:tcBorders>
              <w:top w:val="nil"/>
              <w:left w:val="nil"/>
              <w:bottom w:val="nil"/>
              <w:right w:val="nil"/>
            </w:tcBorders>
            <w:noWrap/>
            <w:vAlign w:val="bottom"/>
          </w:tcPr>
          <w:p w:rsidR="00D471FF" w:rsidRPr="002472CE" w:rsidRDefault="00D471FF" w:rsidP="002472CE">
            <w:pPr>
              <w:spacing w:after="0" w:line="360" w:lineRule="auto"/>
              <w:jc w:val="both"/>
              <w:rPr>
                <w:rFonts w:ascii="Times New Roman" w:hAnsi="Times New Roman"/>
                <w:sz w:val="20"/>
                <w:szCs w:val="20"/>
              </w:rPr>
            </w:pPr>
            <w:r w:rsidRPr="002472CE">
              <w:rPr>
                <w:rFonts w:ascii="Times New Roman" w:hAnsi="Times New Roman"/>
                <w:sz w:val="20"/>
                <w:szCs w:val="20"/>
              </w:rPr>
              <w:t>4629344</w:t>
            </w:r>
          </w:p>
        </w:tc>
        <w:tc>
          <w:tcPr>
            <w:tcW w:w="1701" w:type="dxa"/>
            <w:tcBorders>
              <w:top w:val="nil"/>
              <w:left w:val="nil"/>
              <w:bottom w:val="nil"/>
              <w:right w:val="nil"/>
            </w:tcBorders>
            <w:noWrap/>
            <w:vAlign w:val="bottom"/>
          </w:tcPr>
          <w:p w:rsidR="00D471FF" w:rsidRPr="002472CE" w:rsidRDefault="00D471FF" w:rsidP="002472CE">
            <w:pPr>
              <w:spacing w:after="0" w:line="360" w:lineRule="auto"/>
              <w:jc w:val="both"/>
              <w:rPr>
                <w:rFonts w:ascii="Times New Roman" w:hAnsi="Times New Roman"/>
                <w:sz w:val="20"/>
                <w:szCs w:val="20"/>
              </w:rPr>
            </w:pPr>
            <w:r w:rsidRPr="002472CE">
              <w:rPr>
                <w:rFonts w:ascii="Times New Roman" w:hAnsi="Times New Roman"/>
                <w:sz w:val="20"/>
                <w:szCs w:val="20"/>
              </w:rPr>
              <w:t>60527540618</w:t>
            </w:r>
          </w:p>
        </w:tc>
      </w:tr>
      <w:tr w:rsidR="00D471FF" w:rsidRPr="00AB01C9">
        <w:trPr>
          <w:trHeight w:val="255"/>
        </w:trPr>
        <w:tc>
          <w:tcPr>
            <w:tcW w:w="2142" w:type="dxa"/>
            <w:tcBorders>
              <w:top w:val="nil"/>
              <w:left w:val="nil"/>
              <w:bottom w:val="nil"/>
              <w:right w:val="nil"/>
            </w:tcBorders>
            <w:noWrap/>
            <w:vAlign w:val="bottom"/>
          </w:tcPr>
          <w:p w:rsidR="00D471FF" w:rsidRPr="002472CE" w:rsidRDefault="00D471FF" w:rsidP="002472CE">
            <w:pPr>
              <w:spacing w:after="0" w:line="360" w:lineRule="auto"/>
              <w:jc w:val="both"/>
              <w:rPr>
                <w:rFonts w:ascii="Times New Roman" w:hAnsi="Times New Roman"/>
                <w:sz w:val="20"/>
                <w:szCs w:val="20"/>
              </w:rPr>
            </w:pPr>
            <w:r w:rsidRPr="002472CE">
              <w:rPr>
                <w:rFonts w:ascii="Times New Roman" w:hAnsi="Times New Roman"/>
                <w:sz w:val="20"/>
                <w:szCs w:val="20"/>
              </w:rPr>
              <w:t>12.12.2008 18:00</w:t>
            </w:r>
          </w:p>
        </w:tc>
        <w:tc>
          <w:tcPr>
            <w:tcW w:w="939" w:type="dxa"/>
            <w:tcBorders>
              <w:top w:val="nil"/>
              <w:left w:val="nil"/>
              <w:bottom w:val="nil"/>
              <w:right w:val="nil"/>
            </w:tcBorders>
            <w:noWrap/>
            <w:vAlign w:val="bottom"/>
          </w:tcPr>
          <w:p w:rsidR="00D471FF" w:rsidRPr="002472CE" w:rsidRDefault="00D471FF" w:rsidP="002472CE">
            <w:pPr>
              <w:spacing w:after="0" w:line="360" w:lineRule="auto"/>
              <w:jc w:val="both"/>
              <w:rPr>
                <w:rFonts w:ascii="Times New Roman" w:hAnsi="Times New Roman"/>
                <w:sz w:val="20"/>
                <w:szCs w:val="20"/>
              </w:rPr>
            </w:pPr>
            <w:r w:rsidRPr="002472CE">
              <w:rPr>
                <w:rFonts w:ascii="Times New Roman" w:hAnsi="Times New Roman"/>
                <w:sz w:val="20"/>
                <w:szCs w:val="20"/>
              </w:rPr>
              <w:t>667,64</w:t>
            </w:r>
          </w:p>
        </w:tc>
        <w:tc>
          <w:tcPr>
            <w:tcW w:w="940" w:type="dxa"/>
            <w:tcBorders>
              <w:top w:val="nil"/>
              <w:left w:val="nil"/>
              <w:bottom w:val="nil"/>
              <w:right w:val="nil"/>
            </w:tcBorders>
            <w:noWrap/>
            <w:vAlign w:val="bottom"/>
          </w:tcPr>
          <w:p w:rsidR="00D471FF" w:rsidRPr="002472CE" w:rsidRDefault="00D471FF" w:rsidP="002472CE">
            <w:pPr>
              <w:spacing w:after="0" w:line="360" w:lineRule="auto"/>
              <w:jc w:val="both"/>
              <w:rPr>
                <w:rFonts w:ascii="Times New Roman" w:hAnsi="Times New Roman"/>
                <w:sz w:val="20"/>
                <w:szCs w:val="20"/>
              </w:rPr>
            </w:pPr>
            <w:r w:rsidRPr="002472CE">
              <w:rPr>
                <w:rFonts w:ascii="Times New Roman" w:hAnsi="Times New Roman"/>
                <w:sz w:val="20"/>
                <w:szCs w:val="20"/>
              </w:rPr>
              <w:t>667,64</w:t>
            </w:r>
          </w:p>
        </w:tc>
        <w:tc>
          <w:tcPr>
            <w:tcW w:w="940" w:type="dxa"/>
            <w:tcBorders>
              <w:top w:val="nil"/>
              <w:left w:val="nil"/>
              <w:bottom w:val="nil"/>
              <w:right w:val="nil"/>
            </w:tcBorders>
            <w:noWrap/>
            <w:vAlign w:val="bottom"/>
          </w:tcPr>
          <w:p w:rsidR="00D471FF" w:rsidRPr="002472CE" w:rsidRDefault="00D471FF" w:rsidP="002472CE">
            <w:pPr>
              <w:spacing w:after="0" w:line="360" w:lineRule="auto"/>
              <w:jc w:val="both"/>
              <w:rPr>
                <w:rFonts w:ascii="Times New Roman" w:hAnsi="Times New Roman"/>
                <w:sz w:val="20"/>
                <w:szCs w:val="20"/>
              </w:rPr>
            </w:pPr>
            <w:r w:rsidRPr="002472CE">
              <w:rPr>
                <w:rFonts w:ascii="Times New Roman" w:hAnsi="Times New Roman"/>
                <w:sz w:val="20"/>
                <w:szCs w:val="20"/>
              </w:rPr>
              <w:t>631,96</w:t>
            </w:r>
          </w:p>
        </w:tc>
        <w:tc>
          <w:tcPr>
            <w:tcW w:w="1150" w:type="dxa"/>
            <w:tcBorders>
              <w:top w:val="nil"/>
              <w:left w:val="nil"/>
              <w:bottom w:val="nil"/>
              <w:right w:val="nil"/>
            </w:tcBorders>
            <w:noWrap/>
            <w:vAlign w:val="bottom"/>
          </w:tcPr>
          <w:p w:rsidR="00D471FF" w:rsidRPr="002472CE" w:rsidRDefault="00D471FF" w:rsidP="002472CE">
            <w:pPr>
              <w:spacing w:after="0" w:line="360" w:lineRule="auto"/>
              <w:jc w:val="both"/>
              <w:rPr>
                <w:rFonts w:ascii="Times New Roman" w:hAnsi="Times New Roman"/>
                <w:sz w:val="20"/>
                <w:szCs w:val="20"/>
              </w:rPr>
            </w:pPr>
            <w:r w:rsidRPr="002472CE">
              <w:rPr>
                <w:rFonts w:ascii="Times New Roman" w:hAnsi="Times New Roman"/>
                <w:sz w:val="20"/>
                <w:szCs w:val="20"/>
              </w:rPr>
              <w:t>652,21</w:t>
            </w:r>
          </w:p>
        </w:tc>
        <w:tc>
          <w:tcPr>
            <w:tcW w:w="1134" w:type="dxa"/>
            <w:tcBorders>
              <w:top w:val="nil"/>
              <w:left w:val="nil"/>
              <w:bottom w:val="nil"/>
              <w:right w:val="nil"/>
            </w:tcBorders>
            <w:noWrap/>
            <w:vAlign w:val="bottom"/>
          </w:tcPr>
          <w:p w:rsidR="00D471FF" w:rsidRPr="002472CE" w:rsidRDefault="00D471FF" w:rsidP="002472CE">
            <w:pPr>
              <w:spacing w:after="0" w:line="360" w:lineRule="auto"/>
              <w:jc w:val="both"/>
              <w:rPr>
                <w:rFonts w:ascii="Times New Roman" w:hAnsi="Times New Roman"/>
                <w:sz w:val="20"/>
                <w:szCs w:val="20"/>
              </w:rPr>
            </w:pPr>
            <w:r w:rsidRPr="002472CE">
              <w:rPr>
                <w:rFonts w:ascii="Times New Roman" w:hAnsi="Times New Roman"/>
                <w:sz w:val="20"/>
                <w:szCs w:val="20"/>
              </w:rPr>
              <w:t>7009033</w:t>
            </w:r>
          </w:p>
        </w:tc>
        <w:tc>
          <w:tcPr>
            <w:tcW w:w="1701" w:type="dxa"/>
            <w:tcBorders>
              <w:top w:val="nil"/>
              <w:left w:val="nil"/>
              <w:bottom w:val="nil"/>
              <w:right w:val="nil"/>
            </w:tcBorders>
            <w:noWrap/>
            <w:vAlign w:val="bottom"/>
          </w:tcPr>
          <w:p w:rsidR="00D471FF" w:rsidRPr="002472CE" w:rsidRDefault="00D471FF" w:rsidP="002472CE">
            <w:pPr>
              <w:spacing w:after="0" w:line="360" w:lineRule="auto"/>
              <w:jc w:val="both"/>
              <w:rPr>
                <w:rFonts w:ascii="Times New Roman" w:hAnsi="Times New Roman"/>
                <w:sz w:val="20"/>
                <w:szCs w:val="20"/>
              </w:rPr>
            </w:pPr>
            <w:r w:rsidRPr="002472CE">
              <w:rPr>
                <w:rFonts w:ascii="Times New Roman" w:hAnsi="Times New Roman"/>
                <w:sz w:val="20"/>
                <w:szCs w:val="20"/>
              </w:rPr>
              <w:t>58896531197</w:t>
            </w:r>
          </w:p>
        </w:tc>
      </w:tr>
      <w:tr w:rsidR="00D471FF" w:rsidRPr="00AB01C9">
        <w:trPr>
          <w:trHeight w:val="255"/>
        </w:trPr>
        <w:tc>
          <w:tcPr>
            <w:tcW w:w="2142" w:type="dxa"/>
            <w:tcBorders>
              <w:top w:val="nil"/>
              <w:left w:val="nil"/>
              <w:bottom w:val="nil"/>
              <w:right w:val="nil"/>
            </w:tcBorders>
            <w:noWrap/>
            <w:vAlign w:val="bottom"/>
          </w:tcPr>
          <w:p w:rsidR="00D471FF" w:rsidRPr="002472CE" w:rsidRDefault="00D471FF" w:rsidP="002472CE">
            <w:pPr>
              <w:spacing w:after="0" w:line="360" w:lineRule="auto"/>
              <w:jc w:val="both"/>
              <w:rPr>
                <w:rFonts w:ascii="Times New Roman" w:hAnsi="Times New Roman"/>
                <w:sz w:val="20"/>
                <w:szCs w:val="20"/>
              </w:rPr>
            </w:pPr>
            <w:r w:rsidRPr="002472CE">
              <w:rPr>
                <w:rFonts w:ascii="Times New Roman" w:hAnsi="Times New Roman"/>
                <w:sz w:val="20"/>
                <w:szCs w:val="20"/>
              </w:rPr>
              <w:t>15.12.2008 18:00</w:t>
            </w:r>
          </w:p>
        </w:tc>
        <w:tc>
          <w:tcPr>
            <w:tcW w:w="939" w:type="dxa"/>
            <w:tcBorders>
              <w:top w:val="nil"/>
              <w:left w:val="nil"/>
              <w:bottom w:val="nil"/>
              <w:right w:val="nil"/>
            </w:tcBorders>
            <w:noWrap/>
            <w:vAlign w:val="bottom"/>
          </w:tcPr>
          <w:p w:rsidR="00D471FF" w:rsidRPr="002472CE" w:rsidRDefault="00D471FF" w:rsidP="002472CE">
            <w:pPr>
              <w:spacing w:after="0" w:line="360" w:lineRule="auto"/>
              <w:jc w:val="both"/>
              <w:rPr>
                <w:rFonts w:ascii="Times New Roman" w:hAnsi="Times New Roman"/>
                <w:sz w:val="20"/>
                <w:szCs w:val="20"/>
              </w:rPr>
            </w:pPr>
            <w:r w:rsidRPr="002472CE">
              <w:rPr>
                <w:rFonts w:ascii="Times New Roman" w:hAnsi="Times New Roman"/>
                <w:sz w:val="20"/>
                <w:szCs w:val="20"/>
              </w:rPr>
              <w:t>653,31</w:t>
            </w:r>
          </w:p>
        </w:tc>
        <w:tc>
          <w:tcPr>
            <w:tcW w:w="940" w:type="dxa"/>
            <w:tcBorders>
              <w:top w:val="nil"/>
              <w:left w:val="nil"/>
              <w:bottom w:val="nil"/>
              <w:right w:val="nil"/>
            </w:tcBorders>
            <w:noWrap/>
            <w:vAlign w:val="bottom"/>
          </w:tcPr>
          <w:p w:rsidR="00D471FF" w:rsidRPr="002472CE" w:rsidRDefault="00D471FF" w:rsidP="002472CE">
            <w:pPr>
              <w:spacing w:after="0" w:line="360" w:lineRule="auto"/>
              <w:jc w:val="both"/>
              <w:rPr>
                <w:rFonts w:ascii="Times New Roman" w:hAnsi="Times New Roman"/>
                <w:sz w:val="20"/>
                <w:szCs w:val="20"/>
              </w:rPr>
            </w:pPr>
            <w:r w:rsidRPr="002472CE">
              <w:rPr>
                <w:rFonts w:ascii="Times New Roman" w:hAnsi="Times New Roman"/>
                <w:sz w:val="20"/>
                <w:szCs w:val="20"/>
              </w:rPr>
              <w:t>692,18</w:t>
            </w:r>
          </w:p>
        </w:tc>
        <w:tc>
          <w:tcPr>
            <w:tcW w:w="940" w:type="dxa"/>
            <w:tcBorders>
              <w:top w:val="nil"/>
              <w:left w:val="nil"/>
              <w:bottom w:val="nil"/>
              <w:right w:val="nil"/>
            </w:tcBorders>
            <w:noWrap/>
            <w:vAlign w:val="bottom"/>
          </w:tcPr>
          <w:p w:rsidR="00D471FF" w:rsidRPr="002472CE" w:rsidRDefault="00D471FF" w:rsidP="002472CE">
            <w:pPr>
              <w:spacing w:after="0" w:line="360" w:lineRule="auto"/>
              <w:jc w:val="both"/>
              <w:rPr>
                <w:rFonts w:ascii="Times New Roman" w:hAnsi="Times New Roman"/>
                <w:sz w:val="20"/>
                <w:szCs w:val="20"/>
              </w:rPr>
            </w:pPr>
            <w:r w:rsidRPr="002472CE">
              <w:rPr>
                <w:rFonts w:ascii="Times New Roman" w:hAnsi="Times New Roman"/>
                <w:sz w:val="20"/>
                <w:szCs w:val="20"/>
              </w:rPr>
              <w:t>653,31</w:t>
            </w:r>
          </w:p>
        </w:tc>
        <w:tc>
          <w:tcPr>
            <w:tcW w:w="1150" w:type="dxa"/>
            <w:tcBorders>
              <w:top w:val="nil"/>
              <w:left w:val="nil"/>
              <w:bottom w:val="nil"/>
              <w:right w:val="nil"/>
            </w:tcBorders>
            <w:noWrap/>
            <w:vAlign w:val="bottom"/>
          </w:tcPr>
          <w:p w:rsidR="00D471FF" w:rsidRPr="002472CE" w:rsidRDefault="00D471FF" w:rsidP="002472CE">
            <w:pPr>
              <w:spacing w:after="0" w:line="360" w:lineRule="auto"/>
              <w:jc w:val="both"/>
              <w:rPr>
                <w:rFonts w:ascii="Times New Roman" w:hAnsi="Times New Roman"/>
                <w:sz w:val="20"/>
                <w:szCs w:val="20"/>
              </w:rPr>
            </w:pPr>
            <w:r w:rsidRPr="002472CE">
              <w:rPr>
                <w:rFonts w:ascii="Times New Roman" w:hAnsi="Times New Roman"/>
                <w:sz w:val="20"/>
                <w:szCs w:val="20"/>
              </w:rPr>
              <w:t>689,17</w:t>
            </w:r>
          </w:p>
        </w:tc>
        <w:tc>
          <w:tcPr>
            <w:tcW w:w="1134" w:type="dxa"/>
            <w:tcBorders>
              <w:top w:val="nil"/>
              <w:left w:val="nil"/>
              <w:bottom w:val="nil"/>
              <w:right w:val="nil"/>
            </w:tcBorders>
            <w:noWrap/>
            <w:vAlign w:val="bottom"/>
          </w:tcPr>
          <w:p w:rsidR="00D471FF" w:rsidRPr="002472CE" w:rsidRDefault="00D471FF" w:rsidP="002472CE">
            <w:pPr>
              <w:spacing w:after="0" w:line="360" w:lineRule="auto"/>
              <w:jc w:val="both"/>
              <w:rPr>
                <w:rFonts w:ascii="Times New Roman" w:hAnsi="Times New Roman"/>
                <w:sz w:val="20"/>
                <w:szCs w:val="20"/>
              </w:rPr>
            </w:pPr>
            <w:r w:rsidRPr="002472CE">
              <w:rPr>
                <w:rFonts w:ascii="Times New Roman" w:hAnsi="Times New Roman"/>
                <w:sz w:val="20"/>
                <w:szCs w:val="20"/>
              </w:rPr>
              <w:t>10961377</w:t>
            </w:r>
          </w:p>
        </w:tc>
        <w:tc>
          <w:tcPr>
            <w:tcW w:w="1701" w:type="dxa"/>
            <w:tcBorders>
              <w:top w:val="nil"/>
              <w:left w:val="nil"/>
              <w:bottom w:val="nil"/>
              <w:right w:val="nil"/>
            </w:tcBorders>
            <w:noWrap/>
            <w:vAlign w:val="bottom"/>
          </w:tcPr>
          <w:p w:rsidR="00D471FF" w:rsidRPr="002472CE" w:rsidRDefault="00D471FF" w:rsidP="002472CE">
            <w:pPr>
              <w:spacing w:after="0" w:line="360" w:lineRule="auto"/>
              <w:jc w:val="both"/>
              <w:rPr>
                <w:rFonts w:ascii="Times New Roman" w:hAnsi="Times New Roman"/>
                <w:sz w:val="20"/>
                <w:szCs w:val="20"/>
              </w:rPr>
            </w:pPr>
            <w:r w:rsidRPr="002472CE">
              <w:rPr>
                <w:rFonts w:ascii="Times New Roman" w:hAnsi="Times New Roman"/>
                <w:sz w:val="20"/>
                <w:szCs w:val="20"/>
              </w:rPr>
              <w:t>60804865669</w:t>
            </w:r>
          </w:p>
        </w:tc>
      </w:tr>
      <w:tr w:rsidR="00D471FF" w:rsidRPr="00AB01C9">
        <w:trPr>
          <w:trHeight w:val="255"/>
        </w:trPr>
        <w:tc>
          <w:tcPr>
            <w:tcW w:w="2142" w:type="dxa"/>
            <w:tcBorders>
              <w:top w:val="nil"/>
              <w:left w:val="nil"/>
              <w:bottom w:val="nil"/>
              <w:right w:val="nil"/>
            </w:tcBorders>
            <w:noWrap/>
            <w:vAlign w:val="bottom"/>
          </w:tcPr>
          <w:p w:rsidR="00D471FF" w:rsidRPr="002472CE" w:rsidRDefault="00D471FF" w:rsidP="002472CE">
            <w:pPr>
              <w:spacing w:after="0" w:line="360" w:lineRule="auto"/>
              <w:jc w:val="both"/>
              <w:rPr>
                <w:rFonts w:ascii="Times New Roman" w:hAnsi="Times New Roman"/>
                <w:sz w:val="20"/>
                <w:szCs w:val="20"/>
              </w:rPr>
            </w:pPr>
            <w:r w:rsidRPr="002472CE">
              <w:rPr>
                <w:rFonts w:ascii="Times New Roman" w:hAnsi="Times New Roman"/>
                <w:sz w:val="20"/>
                <w:szCs w:val="20"/>
              </w:rPr>
              <w:t>16.12.2008 18:00</w:t>
            </w:r>
          </w:p>
        </w:tc>
        <w:tc>
          <w:tcPr>
            <w:tcW w:w="939" w:type="dxa"/>
            <w:tcBorders>
              <w:top w:val="nil"/>
              <w:left w:val="nil"/>
              <w:bottom w:val="nil"/>
              <w:right w:val="nil"/>
            </w:tcBorders>
            <w:noWrap/>
            <w:vAlign w:val="bottom"/>
          </w:tcPr>
          <w:p w:rsidR="00D471FF" w:rsidRPr="002472CE" w:rsidRDefault="00D471FF" w:rsidP="002472CE">
            <w:pPr>
              <w:spacing w:after="0" w:line="360" w:lineRule="auto"/>
              <w:jc w:val="both"/>
              <w:rPr>
                <w:rFonts w:ascii="Times New Roman" w:hAnsi="Times New Roman"/>
                <w:sz w:val="20"/>
                <w:szCs w:val="20"/>
              </w:rPr>
            </w:pPr>
            <w:r w:rsidRPr="002472CE">
              <w:rPr>
                <w:rFonts w:ascii="Times New Roman" w:hAnsi="Times New Roman"/>
                <w:sz w:val="20"/>
                <w:szCs w:val="20"/>
              </w:rPr>
              <w:t>689,17</w:t>
            </w:r>
          </w:p>
        </w:tc>
        <w:tc>
          <w:tcPr>
            <w:tcW w:w="940" w:type="dxa"/>
            <w:tcBorders>
              <w:top w:val="nil"/>
              <w:left w:val="nil"/>
              <w:bottom w:val="nil"/>
              <w:right w:val="nil"/>
            </w:tcBorders>
            <w:noWrap/>
            <w:vAlign w:val="bottom"/>
          </w:tcPr>
          <w:p w:rsidR="00D471FF" w:rsidRPr="002472CE" w:rsidRDefault="00D471FF" w:rsidP="002472CE">
            <w:pPr>
              <w:spacing w:after="0" w:line="360" w:lineRule="auto"/>
              <w:jc w:val="both"/>
              <w:rPr>
                <w:rFonts w:ascii="Times New Roman" w:hAnsi="Times New Roman"/>
                <w:sz w:val="20"/>
                <w:szCs w:val="20"/>
              </w:rPr>
            </w:pPr>
            <w:r w:rsidRPr="002472CE">
              <w:rPr>
                <w:rFonts w:ascii="Times New Roman" w:hAnsi="Times New Roman"/>
                <w:sz w:val="20"/>
                <w:szCs w:val="20"/>
              </w:rPr>
              <w:t>691,47</w:t>
            </w:r>
          </w:p>
        </w:tc>
        <w:tc>
          <w:tcPr>
            <w:tcW w:w="940" w:type="dxa"/>
            <w:tcBorders>
              <w:top w:val="nil"/>
              <w:left w:val="nil"/>
              <w:bottom w:val="nil"/>
              <w:right w:val="nil"/>
            </w:tcBorders>
            <w:noWrap/>
            <w:vAlign w:val="bottom"/>
          </w:tcPr>
          <w:p w:rsidR="00D471FF" w:rsidRPr="002472CE" w:rsidRDefault="00D471FF" w:rsidP="002472CE">
            <w:pPr>
              <w:spacing w:after="0" w:line="360" w:lineRule="auto"/>
              <w:jc w:val="both"/>
              <w:rPr>
                <w:rFonts w:ascii="Times New Roman" w:hAnsi="Times New Roman"/>
                <w:sz w:val="20"/>
                <w:szCs w:val="20"/>
              </w:rPr>
            </w:pPr>
            <w:r w:rsidRPr="002472CE">
              <w:rPr>
                <w:rFonts w:ascii="Times New Roman" w:hAnsi="Times New Roman"/>
                <w:sz w:val="20"/>
                <w:szCs w:val="20"/>
              </w:rPr>
              <w:t>683,64</w:t>
            </w:r>
          </w:p>
        </w:tc>
        <w:tc>
          <w:tcPr>
            <w:tcW w:w="1150" w:type="dxa"/>
            <w:tcBorders>
              <w:top w:val="nil"/>
              <w:left w:val="nil"/>
              <w:bottom w:val="nil"/>
              <w:right w:val="nil"/>
            </w:tcBorders>
            <w:noWrap/>
            <w:vAlign w:val="bottom"/>
          </w:tcPr>
          <w:p w:rsidR="00D471FF" w:rsidRPr="002472CE" w:rsidRDefault="00D471FF" w:rsidP="002472CE">
            <w:pPr>
              <w:spacing w:after="0" w:line="360" w:lineRule="auto"/>
              <w:jc w:val="both"/>
              <w:rPr>
                <w:rFonts w:ascii="Times New Roman" w:hAnsi="Times New Roman"/>
                <w:sz w:val="20"/>
                <w:szCs w:val="20"/>
              </w:rPr>
            </w:pPr>
            <w:r w:rsidRPr="002472CE">
              <w:rPr>
                <w:rFonts w:ascii="Times New Roman" w:hAnsi="Times New Roman"/>
                <w:sz w:val="20"/>
                <w:szCs w:val="20"/>
              </w:rPr>
              <w:t>687,94</w:t>
            </w:r>
          </w:p>
        </w:tc>
        <w:tc>
          <w:tcPr>
            <w:tcW w:w="1134" w:type="dxa"/>
            <w:tcBorders>
              <w:top w:val="nil"/>
              <w:left w:val="nil"/>
              <w:bottom w:val="nil"/>
              <w:right w:val="nil"/>
            </w:tcBorders>
            <w:noWrap/>
            <w:vAlign w:val="bottom"/>
          </w:tcPr>
          <w:p w:rsidR="00D471FF" w:rsidRPr="002472CE" w:rsidRDefault="00D471FF" w:rsidP="002472CE">
            <w:pPr>
              <w:spacing w:after="0" w:line="360" w:lineRule="auto"/>
              <w:jc w:val="both"/>
              <w:rPr>
                <w:rFonts w:ascii="Times New Roman" w:hAnsi="Times New Roman"/>
                <w:sz w:val="20"/>
                <w:szCs w:val="20"/>
              </w:rPr>
            </w:pPr>
            <w:r w:rsidRPr="002472CE">
              <w:rPr>
                <w:rFonts w:ascii="Times New Roman" w:hAnsi="Times New Roman"/>
                <w:sz w:val="20"/>
                <w:szCs w:val="20"/>
              </w:rPr>
              <w:t>7143944</w:t>
            </w:r>
          </w:p>
        </w:tc>
        <w:tc>
          <w:tcPr>
            <w:tcW w:w="1701" w:type="dxa"/>
            <w:tcBorders>
              <w:top w:val="nil"/>
              <w:left w:val="nil"/>
              <w:bottom w:val="nil"/>
              <w:right w:val="nil"/>
            </w:tcBorders>
            <w:noWrap/>
            <w:vAlign w:val="bottom"/>
          </w:tcPr>
          <w:p w:rsidR="00D471FF" w:rsidRPr="002472CE" w:rsidRDefault="00D471FF" w:rsidP="002472CE">
            <w:pPr>
              <w:spacing w:after="0" w:line="360" w:lineRule="auto"/>
              <w:jc w:val="both"/>
              <w:rPr>
                <w:rFonts w:ascii="Times New Roman" w:hAnsi="Times New Roman"/>
                <w:sz w:val="20"/>
                <w:szCs w:val="20"/>
              </w:rPr>
            </w:pPr>
            <w:r w:rsidRPr="002472CE">
              <w:rPr>
                <w:rFonts w:ascii="Times New Roman" w:hAnsi="Times New Roman"/>
                <w:sz w:val="20"/>
                <w:szCs w:val="20"/>
              </w:rPr>
              <w:t>60695996037</w:t>
            </w:r>
          </w:p>
        </w:tc>
      </w:tr>
      <w:tr w:rsidR="00D471FF" w:rsidRPr="00AB01C9">
        <w:trPr>
          <w:trHeight w:val="255"/>
        </w:trPr>
        <w:tc>
          <w:tcPr>
            <w:tcW w:w="2142" w:type="dxa"/>
            <w:tcBorders>
              <w:top w:val="nil"/>
              <w:left w:val="nil"/>
              <w:bottom w:val="nil"/>
              <w:right w:val="nil"/>
            </w:tcBorders>
            <w:noWrap/>
            <w:vAlign w:val="bottom"/>
          </w:tcPr>
          <w:p w:rsidR="00D471FF" w:rsidRPr="002472CE" w:rsidRDefault="00D471FF" w:rsidP="002472CE">
            <w:pPr>
              <w:spacing w:after="0" w:line="360" w:lineRule="auto"/>
              <w:jc w:val="both"/>
              <w:rPr>
                <w:rFonts w:ascii="Times New Roman" w:hAnsi="Times New Roman"/>
                <w:sz w:val="20"/>
                <w:szCs w:val="20"/>
              </w:rPr>
            </w:pPr>
            <w:r w:rsidRPr="002472CE">
              <w:rPr>
                <w:rFonts w:ascii="Times New Roman" w:hAnsi="Times New Roman"/>
                <w:sz w:val="20"/>
                <w:szCs w:val="20"/>
              </w:rPr>
              <w:t>17.12.2008 18:00</w:t>
            </w:r>
          </w:p>
        </w:tc>
        <w:tc>
          <w:tcPr>
            <w:tcW w:w="939" w:type="dxa"/>
            <w:tcBorders>
              <w:top w:val="nil"/>
              <w:left w:val="nil"/>
              <w:bottom w:val="nil"/>
              <w:right w:val="nil"/>
            </w:tcBorders>
            <w:noWrap/>
            <w:vAlign w:val="bottom"/>
          </w:tcPr>
          <w:p w:rsidR="00D471FF" w:rsidRPr="002472CE" w:rsidRDefault="00D471FF" w:rsidP="002472CE">
            <w:pPr>
              <w:spacing w:after="0" w:line="360" w:lineRule="auto"/>
              <w:jc w:val="both"/>
              <w:rPr>
                <w:rFonts w:ascii="Times New Roman" w:hAnsi="Times New Roman"/>
                <w:sz w:val="20"/>
                <w:szCs w:val="20"/>
              </w:rPr>
            </w:pPr>
            <w:r w:rsidRPr="002472CE">
              <w:rPr>
                <w:rFonts w:ascii="Times New Roman" w:hAnsi="Times New Roman"/>
                <w:sz w:val="20"/>
                <w:szCs w:val="20"/>
              </w:rPr>
              <w:t>688,02</w:t>
            </w:r>
          </w:p>
        </w:tc>
        <w:tc>
          <w:tcPr>
            <w:tcW w:w="940" w:type="dxa"/>
            <w:tcBorders>
              <w:top w:val="nil"/>
              <w:left w:val="nil"/>
              <w:bottom w:val="nil"/>
              <w:right w:val="nil"/>
            </w:tcBorders>
            <w:noWrap/>
            <w:vAlign w:val="bottom"/>
          </w:tcPr>
          <w:p w:rsidR="00D471FF" w:rsidRPr="002472CE" w:rsidRDefault="00D471FF" w:rsidP="002472CE">
            <w:pPr>
              <w:spacing w:after="0" w:line="360" w:lineRule="auto"/>
              <w:jc w:val="both"/>
              <w:rPr>
                <w:rFonts w:ascii="Times New Roman" w:hAnsi="Times New Roman"/>
                <w:sz w:val="20"/>
                <w:szCs w:val="20"/>
              </w:rPr>
            </w:pPr>
            <w:r w:rsidRPr="002472CE">
              <w:rPr>
                <w:rFonts w:ascii="Times New Roman" w:hAnsi="Times New Roman"/>
                <w:sz w:val="20"/>
                <w:szCs w:val="20"/>
              </w:rPr>
              <w:t>703,37</w:t>
            </w:r>
          </w:p>
        </w:tc>
        <w:tc>
          <w:tcPr>
            <w:tcW w:w="940" w:type="dxa"/>
            <w:tcBorders>
              <w:top w:val="nil"/>
              <w:left w:val="nil"/>
              <w:bottom w:val="nil"/>
              <w:right w:val="nil"/>
            </w:tcBorders>
            <w:noWrap/>
            <w:vAlign w:val="bottom"/>
          </w:tcPr>
          <w:p w:rsidR="00D471FF" w:rsidRPr="002472CE" w:rsidRDefault="00D471FF" w:rsidP="002472CE">
            <w:pPr>
              <w:spacing w:after="0" w:line="360" w:lineRule="auto"/>
              <w:jc w:val="both"/>
              <w:rPr>
                <w:rFonts w:ascii="Times New Roman" w:hAnsi="Times New Roman"/>
                <w:sz w:val="20"/>
                <w:szCs w:val="20"/>
              </w:rPr>
            </w:pPr>
            <w:r w:rsidRPr="002472CE">
              <w:rPr>
                <w:rFonts w:ascii="Times New Roman" w:hAnsi="Times New Roman"/>
                <w:sz w:val="20"/>
                <w:szCs w:val="20"/>
              </w:rPr>
              <w:t>688,02</w:t>
            </w:r>
          </w:p>
        </w:tc>
        <w:tc>
          <w:tcPr>
            <w:tcW w:w="1150" w:type="dxa"/>
            <w:tcBorders>
              <w:top w:val="nil"/>
              <w:left w:val="nil"/>
              <w:bottom w:val="nil"/>
              <w:right w:val="nil"/>
            </w:tcBorders>
            <w:noWrap/>
            <w:vAlign w:val="bottom"/>
          </w:tcPr>
          <w:p w:rsidR="00D471FF" w:rsidRPr="002472CE" w:rsidRDefault="00D471FF" w:rsidP="002472CE">
            <w:pPr>
              <w:spacing w:after="0" w:line="360" w:lineRule="auto"/>
              <w:jc w:val="both"/>
              <w:rPr>
                <w:rFonts w:ascii="Times New Roman" w:hAnsi="Times New Roman"/>
                <w:sz w:val="20"/>
                <w:szCs w:val="20"/>
              </w:rPr>
            </w:pPr>
            <w:r w:rsidRPr="002472CE">
              <w:rPr>
                <w:rFonts w:ascii="Times New Roman" w:hAnsi="Times New Roman"/>
                <w:sz w:val="20"/>
                <w:szCs w:val="20"/>
              </w:rPr>
              <w:t>699,86</w:t>
            </w:r>
          </w:p>
        </w:tc>
        <w:tc>
          <w:tcPr>
            <w:tcW w:w="1134" w:type="dxa"/>
            <w:tcBorders>
              <w:top w:val="nil"/>
              <w:left w:val="nil"/>
              <w:bottom w:val="nil"/>
              <w:right w:val="nil"/>
            </w:tcBorders>
            <w:noWrap/>
            <w:vAlign w:val="bottom"/>
          </w:tcPr>
          <w:p w:rsidR="00D471FF" w:rsidRPr="002472CE" w:rsidRDefault="00D471FF" w:rsidP="002472CE">
            <w:pPr>
              <w:spacing w:after="0" w:line="360" w:lineRule="auto"/>
              <w:jc w:val="both"/>
              <w:rPr>
                <w:rFonts w:ascii="Times New Roman" w:hAnsi="Times New Roman"/>
                <w:sz w:val="20"/>
                <w:szCs w:val="20"/>
              </w:rPr>
            </w:pPr>
            <w:r w:rsidRPr="002472CE">
              <w:rPr>
                <w:rFonts w:ascii="Times New Roman" w:hAnsi="Times New Roman"/>
                <w:sz w:val="20"/>
                <w:szCs w:val="20"/>
              </w:rPr>
              <w:t>6476024</w:t>
            </w:r>
          </w:p>
        </w:tc>
        <w:tc>
          <w:tcPr>
            <w:tcW w:w="1701" w:type="dxa"/>
            <w:tcBorders>
              <w:top w:val="nil"/>
              <w:left w:val="nil"/>
              <w:bottom w:val="nil"/>
              <w:right w:val="nil"/>
            </w:tcBorders>
            <w:noWrap/>
            <w:vAlign w:val="bottom"/>
          </w:tcPr>
          <w:p w:rsidR="00D471FF" w:rsidRPr="002472CE" w:rsidRDefault="00D471FF" w:rsidP="002472CE">
            <w:pPr>
              <w:spacing w:after="0" w:line="360" w:lineRule="auto"/>
              <w:jc w:val="both"/>
              <w:rPr>
                <w:rFonts w:ascii="Times New Roman" w:hAnsi="Times New Roman"/>
                <w:sz w:val="20"/>
                <w:szCs w:val="20"/>
              </w:rPr>
            </w:pPr>
            <w:r w:rsidRPr="002472CE">
              <w:rPr>
                <w:rFonts w:ascii="Times New Roman" w:hAnsi="Times New Roman"/>
                <w:sz w:val="20"/>
                <w:szCs w:val="20"/>
              </w:rPr>
              <w:t>61747632423</w:t>
            </w:r>
          </w:p>
        </w:tc>
      </w:tr>
      <w:tr w:rsidR="00D471FF" w:rsidRPr="00AB01C9">
        <w:trPr>
          <w:trHeight w:val="255"/>
        </w:trPr>
        <w:tc>
          <w:tcPr>
            <w:tcW w:w="2142" w:type="dxa"/>
            <w:tcBorders>
              <w:top w:val="nil"/>
              <w:left w:val="nil"/>
              <w:bottom w:val="nil"/>
              <w:right w:val="nil"/>
            </w:tcBorders>
            <w:noWrap/>
            <w:vAlign w:val="bottom"/>
          </w:tcPr>
          <w:p w:rsidR="00D471FF" w:rsidRPr="002472CE" w:rsidRDefault="00D471FF" w:rsidP="002472CE">
            <w:pPr>
              <w:spacing w:after="0" w:line="360" w:lineRule="auto"/>
              <w:jc w:val="both"/>
              <w:rPr>
                <w:rFonts w:ascii="Times New Roman" w:hAnsi="Times New Roman"/>
                <w:sz w:val="20"/>
                <w:szCs w:val="20"/>
              </w:rPr>
            </w:pPr>
            <w:r w:rsidRPr="002472CE">
              <w:rPr>
                <w:rFonts w:ascii="Times New Roman" w:hAnsi="Times New Roman"/>
                <w:sz w:val="20"/>
                <w:szCs w:val="20"/>
              </w:rPr>
              <w:t>18.12.2008 18:00</w:t>
            </w:r>
          </w:p>
        </w:tc>
        <w:tc>
          <w:tcPr>
            <w:tcW w:w="939" w:type="dxa"/>
            <w:tcBorders>
              <w:top w:val="nil"/>
              <w:left w:val="nil"/>
              <w:bottom w:val="nil"/>
              <w:right w:val="nil"/>
            </w:tcBorders>
            <w:noWrap/>
            <w:vAlign w:val="bottom"/>
          </w:tcPr>
          <w:p w:rsidR="00D471FF" w:rsidRPr="002472CE" w:rsidRDefault="00D471FF" w:rsidP="002472CE">
            <w:pPr>
              <w:spacing w:after="0" w:line="360" w:lineRule="auto"/>
              <w:jc w:val="both"/>
              <w:rPr>
                <w:rFonts w:ascii="Times New Roman" w:hAnsi="Times New Roman"/>
                <w:sz w:val="20"/>
                <w:szCs w:val="20"/>
              </w:rPr>
            </w:pPr>
            <w:r w:rsidRPr="002472CE">
              <w:rPr>
                <w:rFonts w:ascii="Times New Roman" w:hAnsi="Times New Roman"/>
                <w:sz w:val="20"/>
                <w:szCs w:val="20"/>
              </w:rPr>
              <w:t>699,86</w:t>
            </w:r>
          </w:p>
        </w:tc>
        <w:tc>
          <w:tcPr>
            <w:tcW w:w="940" w:type="dxa"/>
            <w:tcBorders>
              <w:top w:val="nil"/>
              <w:left w:val="nil"/>
              <w:bottom w:val="nil"/>
              <w:right w:val="nil"/>
            </w:tcBorders>
            <w:noWrap/>
            <w:vAlign w:val="bottom"/>
          </w:tcPr>
          <w:p w:rsidR="00D471FF" w:rsidRPr="002472CE" w:rsidRDefault="00D471FF" w:rsidP="002472CE">
            <w:pPr>
              <w:spacing w:after="0" w:line="360" w:lineRule="auto"/>
              <w:jc w:val="both"/>
              <w:rPr>
                <w:rFonts w:ascii="Times New Roman" w:hAnsi="Times New Roman"/>
                <w:sz w:val="20"/>
                <w:szCs w:val="20"/>
              </w:rPr>
            </w:pPr>
            <w:r w:rsidRPr="002472CE">
              <w:rPr>
                <w:rFonts w:ascii="Times New Roman" w:hAnsi="Times New Roman"/>
                <w:sz w:val="20"/>
                <w:szCs w:val="20"/>
              </w:rPr>
              <w:t>699,86</w:t>
            </w:r>
          </w:p>
        </w:tc>
        <w:tc>
          <w:tcPr>
            <w:tcW w:w="940" w:type="dxa"/>
            <w:tcBorders>
              <w:top w:val="nil"/>
              <w:left w:val="nil"/>
              <w:bottom w:val="nil"/>
              <w:right w:val="nil"/>
            </w:tcBorders>
            <w:noWrap/>
            <w:vAlign w:val="bottom"/>
          </w:tcPr>
          <w:p w:rsidR="00D471FF" w:rsidRPr="002472CE" w:rsidRDefault="00D471FF" w:rsidP="002472CE">
            <w:pPr>
              <w:spacing w:after="0" w:line="360" w:lineRule="auto"/>
              <w:jc w:val="both"/>
              <w:rPr>
                <w:rFonts w:ascii="Times New Roman" w:hAnsi="Times New Roman"/>
                <w:sz w:val="20"/>
                <w:szCs w:val="20"/>
              </w:rPr>
            </w:pPr>
            <w:r w:rsidRPr="002472CE">
              <w:rPr>
                <w:rFonts w:ascii="Times New Roman" w:hAnsi="Times New Roman"/>
                <w:sz w:val="20"/>
                <w:szCs w:val="20"/>
              </w:rPr>
              <w:t>668,22</w:t>
            </w:r>
          </w:p>
        </w:tc>
        <w:tc>
          <w:tcPr>
            <w:tcW w:w="1150" w:type="dxa"/>
            <w:tcBorders>
              <w:top w:val="nil"/>
              <w:left w:val="nil"/>
              <w:bottom w:val="nil"/>
              <w:right w:val="nil"/>
            </w:tcBorders>
            <w:noWrap/>
            <w:vAlign w:val="bottom"/>
          </w:tcPr>
          <w:p w:rsidR="00D471FF" w:rsidRPr="002472CE" w:rsidRDefault="00D471FF" w:rsidP="002472CE">
            <w:pPr>
              <w:spacing w:after="0" w:line="360" w:lineRule="auto"/>
              <w:jc w:val="both"/>
              <w:rPr>
                <w:rFonts w:ascii="Times New Roman" w:hAnsi="Times New Roman"/>
                <w:sz w:val="20"/>
                <w:szCs w:val="20"/>
              </w:rPr>
            </w:pPr>
            <w:r w:rsidRPr="002472CE">
              <w:rPr>
                <w:rFonts w:ascii="Times New Roman" w:hAnsi="Times New Roman"/>
                <w:sz w:val="20"/>
                <w:szCs w:val="20"/>
              </w:rPr>
              <w:t>668,31</w:t>
            </w:r>
          </w:p>
        </w:tc>
        <w:tc>
          <w:tcPr>
            <w:tcW w:w="1134" w:type="dxa"/>
            <w:tcBorders>
              <w:top w:val="nil"/>
              <w:left w:val="nil"/>
              <w:bottom w:val="nil"/>
              <w:right w:val="nil"/>
            </w:tcBorders>
            <w:noWrap/>
            <w:vAlign w:val="bottom"/>
          </w:tcPr>
          <w:p w:rsidR="00D471FF" w:rsidRPr="002472CE" w:rsidRDefault="00D471FF" w:rsidP="002472CE">
            <w:pPr>
              <w:spacing w:after="0" w:line="360" w:lineRule="auto"/>
              <w:jc w:val="both"/>
              <w:rPr>
                <w:rFonts w:ascii="Times New Roman" w:hAnsi="Times New Roman"/>
                <w:sz w:val="20"/>
                <w:szCs w:val="20"/>
              </w:rPr>
            </w:pPr>
            <w:r w:rsidRPr="002472CE">
              <w:rPr>
                <w:rFonts w:ascii="Times New Roman" w:hAnsi="Times New Roman"/>
                <w:sz w:val="20"/>
                <w:szCs w:val="20"/>
              </w:rPr>
              <w:t>8444332</w:t>
            </w:r>
          </w:p>
        </w:tc>
        <w:tc>
          <w:tcPr>
            <w:tcW w:w="1701" w:type="dxa"/>
            <w:tcBorders>
              <w:top w:val="nil"/>
              <w:left w:val="nil"/>
              <w:bottom w:val="nil"/>
              <w:right w:val="nil"/>
            </w:tcBorders>
            <w:noWrap/>
            <w:vAlign w:val="bottom"/>
          </w:tcPr>
          <w:p w:rsidR="00D471FF" w:rsidRPr="002472CE" w:rsidRDefault="00D471FF" w:rsidP="002472CE">
            <w:pPr>
              <w:spacing w:after="0" w:line="360" w:lineRule="auto"/>
              <w:jc w:val="both"/>
              <w:rPr>
                <w:rFonts w:ascii="Times New Roman" w:hAnsi="Times New Roman"/>
                <w:sz w:val="20"/>
                <w:szCs w:val="20"/>
              </w:rPr>
            </w:pPr>
            <w:r w:rsidRPr="002472CE">
              <w:rPr>
                <w:rFonts w:ascii="Times New Roman" w:hAnsi="Times New Roman"/>
                <w:sz w:val="20"/>
                <w:szCs w:val="20"/>
              </w:rPr>
              <w:t>58964198201</w:t>
            </w:r>
          </w:p>
        </w:tc>
      </w:tr>
      <w:tr w:rsidR="00D471FF" w:rsidRPr="00AB01C9">
        <w:trPr>
          <w:trHeight w:val="255"/>
        </w:trPr>
        <w:tc>
          <w:tcPr>
            <w:tcW w:w="2142" w:type="dxa"/>
            <w:tcBorders>
              <w:top w:val="nil"/>
              <w:left w:val="nil"/>
              <w:bottom w:val="nil"/>
              <w:right w:val="nil"/>
            </w:tcBorders>
            <w:noWrap/>
            <w:vAlign w:val="bottom"/>
          </w:tcPr>
          <w:p w:rsidR="00D471FF" w:rsidRPr="002472CE" w:rsidRDefault="00D471FF" w:rsidP="002472CE">
            <w:pPr>
              <w:spacing w:after="0" w:line="360" w:lineRule="auto"/>
              <w:jc w:val="both"/>
              <w:rPr>
                <w:rFonts w:ascii="Times New Roman" w:hAnsi="Times New Roman"/>
                <w:sz w:val="20"/>
                <w:szCs w:val="20"/>
              </w:rPr>
            </w:pPr>
            <w:r w:rsidRPr="002472CE">
              <w:rPr>
                <w:rFonts w:ascii="Times New Roman" w:hAnsi="Times New Roman"/>
                <w:sz w:val="20"/>
                <w:szCs w:val="20"/>
              </w:rPr>
              <w:t>19.12.2008 18:00</w:t>
            </w:r>
          </w:p>
        </w:tc>
        <w:tc>
          <w:tcPr>
            <w:tcW w:w="939" w:type="dxa"/>
            <w:tcBorders>
              <w:top w:val="nil"/>
              <w:left w:val="nil"/>
              <w:bottom w:val="nil"/>
              <w:right w:val="nil"/>
            </w:tcBorders>
            <w:noWrap/>
            <w:vAlign w:val="bottom"/>
          </w:tcPr>
          <w:p w:rsidR="00D471FF" w:rsidRPr="002472CE" w:rsidRDefault="00D471FF" w:rsidP="002472CE">
            <w:pPr>
              <w:spacing w:after="0" w:line="360" w:lineRule="auto"/>
              <w:jc w:val="both"/>
              <w:rPr>
                <w:rFonts w:ascii="Times New Roman" w:hAnsi="Times New Roman"/>
                <w:sz w:val="20"/>
                <w:szCs w:val="20"/>
              </w:rPr>
            </w:pPr>
            <w:r w:rsidRPr="002472CE">
              <w:rPr>
                <w:rFonts w:ascii="Times New Roman" w:hAnsi="Times New Roman"/>
                <w:sz w:val="20"/>
                <w:szCs w:val="20"/>
              </w:rPr>
              <w:t>668,26</w:t>
            </w:r>
          </w:p>
        </w:tc>
        <w:tc>
          <w:tcPr>
            <w:tcW w:w="940" w:type="dxa"/>
            <w:tcBorders>
              <w:top w:val="nil"/>
              <w:left w:val="nil"/>
              <w:bottom w:val="nil"/>
              <w:right w:val="nil"/>
            </w:tcBorders>
            <w:noWrap/>
            <w:vAlign w:val="bottom"/>
          </w:tcPr>
          <w:p w:rsidR="00D471FF" w:rsidRPr="002472CE" w:rsidRDefault="00D471FF" w:rsidP="002472CE">
            <w:pPr>
              <w:spacing w:after="0" w:line="360" w:lineRule="auto"/>
              <w:jc w:val="both"/>
              <w:rPr>
                <w:rFonts w:ascii="Times New Roman" w:hAnsi="Times New Roman"/>
                <w:sz w:val="20"/>
                <w:szCs w:val="20"/>
              </w:rPr>
            </w:pPr>
            <w:r w:rsidRPr="002472CE">
              <w:rPr>
                <w:rFonts w:ascii="Times New Roman" w:hAnsi="Times New Roman"/>
                <w:sz w:val="20"/>
                <w:szCs w:val="20"/>
              </w:rPr>
              <w:t>668,26</w:t>
            </w:r>
          </w:p>
        </w:tc>
        <w:tc>
          <w:tcPr>
            <w:tcW w:w="940" w:type="dxa"/>
            <w:tcBorders>
              <w:top w:val="nil"/>
              <w:left w:val="nil"/>
              <w:bottom w:val="nil"/>
              <w:right w:val="nil"/>
            </w:tcBorders>
            <w:noWrap/>
            <w:vAlign w:val="bottom"/>
          </w:tcPr>
          <w:p w:rsidR="00D471FF" w:rsidRPr="002472CE" w:rsidRDefault="00D471FF" w:rsidP="002472CE">
            <w:pPr>
              <w:spacing w:after="0" w:line="360" w:lineRule="auto"/>
              <w:jc w:val="both"/>
              <w:rPr>
                <w:rFonts w:ascii="Times New Roman" w:hAnsi="Times New Roman"/>
                <w:sz w:val="20"/>
                <w:szCs w:val="20"/>
              </w:rPr>
            </w:pPr>
            <w:r w:rsidRPr="002472CE">
              <w:rPr>
                <w:rFonts w:ascii="Times New Roman" w:hAnsi="Times New Roman"/>
                <w:sz w:val="20"/>
                <w:szCs w:val="20"/>
              </w:rPr>
              <w:t>634,22</w:t>
            </w:r>
          </w:p>
        </w:tc>
        <w:tc>
          <w:tcPr>
            <w:tcW w:w="1150" w:type="dxa"/>
            <w:tcBorders>
              <w:top w:val="nil"/>
              <w:left w:val="nil"/>
              <w:bottom w:val="nil"/>
              <w:right w:val="nil"/>
            </w:tcBorders>
            <w:noWrap/>
            <w:vAlign w:val="bottom"/>
          </w:tcPr>
          <w:p w:rsidR="00D471FF" w:rsidRPr="002472CE" w:rsidRDefault="00D471FF" w:rsidP="002472CE">
            <w:pPr>
              <w:spacing w:after="0" w:line="360" w:lineRule="auto"/>
              <w:jc w:val="both"/>
              <w:rPr>
                <w:rFonts w:ascii="Times New Roman" w:hAnsi="Times New Roman"/>
                <w:sz w:val="20"/>
                <w:szCs w:val="20"/>
              </w:rPr>
            </w:pPr>
            <w:r w:rsidRPr="002472CE">
              <w:rPr>
                <w:rFonts w:ascii="Times New Roman" w:hAnsi="Times New Roman"/>
                <w:sz w:val="20"/>
                <w:szCs w:val="20"/>
              </w:rPr>
              <w:t>634,22</w:t>
            </w:r>
          </w:p>
        </w:tc>
        <w:tc>
          <w:tcPr>
            <w:tcW w:w="1134" w:type="dxa"/>
            <w:tcBorders>
              <w:top w:val="nil"/>
              <w:left w:val="nil"/>
              <w:bottom w:val="nil"/>
              <w:right w:val="nil"/>
            </w:tcBorders>
            <w:noWrap/>
            <w:vAlign w:val="bottom"/>
          </w:tcPr>
          <w:p w:rsidR="00D471FF" w:rsidRPr="002472CE" w:rsidRDefault="00D471FF" w:rsidP="002472CE">
            <w:pPr>
              <w:spacing w:after="0" w:line="360" w:lineRule="auto"/>
              <w:jc w:val="both"/>
              <w:rPr>
                <w:rFonts w:ascii="Times New Roman" w:hAnsi="Times New Roman"/>
                <w:sz w:val="20"/>
                <w:szCs w:val="20"/>
              </w:rPr>
            </w:pPr>
            <w:r w:rsidRPr="002472CE">
              <w:rPr>
                <w:rFonts w:ascii="Times New Roman" w:hAnsi="Times New Roman"/>
                <w:sz w:val="20"/>
                <w:szCs w:val="20"/>
              </w:rPr>
              <w:t>14377947</w:t>
            </w:r>
          </w:p>
        </w:tc>
        <w:tc>
          <w:tcPr>
            <w:tcW w:w="1701" w:type="dxa"/>
            <w:tcBorders>
              <w:top w:val="nil"/>
              <w:left w:val="nil"/>
              <w:bottom w:val="nil"/>
              <w:right w:val="nil"/>
            </w:tcBorders>
            <w:noWrap/>
            <w:vAlign w:val="bottom"/>
          </w:tcPr>
          <w:p w:rsidR="00D471FF" w:rsidRPr="002472CE" w:rsidRDefault="00D471FF" w:rsidP="002472CE">
            <w:pPr>
              <w:spacing w:after="0" w:line="360" w:lineRule="auto"/>
              <w:jc w:val="both"/>
              <w:rPr>
                <w:rFonts w:ascii="Times New Roman" w:hAnsi="Times New Roman"/>
                <w:sz w:val="20"/>
                <w:szCs w:val="20"/>
              </w:rPr>
            </w:pPr>
            <w:r w:rsidRPr="002472CE">
              <w:rPr>
                <w:rFonts w:ascii="Times New Roman" w:hAnsi="Times New Roman"/>
                <w:sz w:val="20"/>
                <w:szCs w:val="20"/>
              </w:rPr>
              <w:t>55956708461</w:t>
            </w:r>
          </w:p>
        </w:tc>
      </w:tr>
      <w:tr w:rsidR="00D471FF" w:rsidRPr="00AB01C9">
        <w:trPr>
          <w:trHeight w:val="255"/>
        </w:trPr>
        <w:tc>
          <w:tcPr>
            <w:tcW w:w="2142" w:type="dxa"/>
            <w:tcBorders>
              <w:top w:val="nil"/>
              <w:left w:val="nil"/>
              <w:bottom w:val="nil"/>
              <w:right w:val="nil"/>
            </w:tcBorders>
            <w:noWrap/>
            <w:vAlign w:val="bottom"/>
          </w:tcPr>
          <w:p w:rsidR="00D471FF" w:rsidRPr="002472CE" w:rsidRDefault="00D471FF" w:rsidP="002472CE">
            <w:pPr>
              <w:spacing w:after="0" w:line="360" w:lineRule="auto"/>
              <w:jc w:val="both"/>
              <w:rPr>
                <w:rFonts w:ascii="Times New Roman" w:hAnsi="Times New Roman"/>
                <w:sz w:val="20"/>
                <w:szCs w:val="20"/>
              </w:rPr>
            </w:pPr>
            <w:r w:rsidRPr="002472CE">
              <w:rPr>
                <w:rFonts w:ascii="Times New Roman" w:hAnsi="Times New Roman"/>
                <w:sz w:val="20"/>
                <w:szCs w:val="20"/>
              </w:rPr>
              <w:t>22.12.2008 18:00</w:t>
            </w:r>
          </w:p>
        </w:tc>
        <w:tc>
          <w:tcPr>
            <w:tcW w:w="939" w:type="dxa"/>
            <w:tcBorders>
              <w:top w:val="nil"/>
              <w:left w:val="nil"/>
              <w:bottom w:val="nil"/>
              <w:right w:val="nil"/>
            </w:tcBorders>
            <w:noWrap/>
            <w:vAlign w:val="bottom"/>
          </w:tcPr>
          <w:p w:rsidR="00D471FF" w:rsidRPr="002472CE" w:rsidRDefault="00D471FF" w:rsidP="002472CE">
            <w:pPr>
              <w:spacing w:after="0" w:line="360" w:lineRule="auto"/>
              <w:jc w:val="both"/>
              <w:rPr>
                <w:rFonts w:ascii="Times New Roman" w:hAnsi="Times New Roman"/>
                <w:sz w:val="20"/>
                <w:szCs w:val="20"/>
              </w:rPr>
            </w:pPr>
            <w:r w:rsidRPr="002472CE">
              <w:rPr>
                <w:rFonts w:ascii="Times New Roman" w:hAnsi="Times New Roman"/>
                <w:sz w:val="20"/>
                <w:szCs w:val="20"/>
              </w:rPr>
              <w:t>634,22</w:t>
            </w:r>
          </w:p>
        </w:tc>
        <w:tc>
          <w:tcPr>
            <w:tcW w:w="940" w:type="dxa"/>
            <w:tcBorders>
              <w:top w:val="nil"/>
              <w:left w:val="nil"/>
              <w:bottom w:val="nil"/>
              <w:right w:val="nil"/>
            </w:tcBorders>
            <w:noWrap/>
            <w:vAlign w:val="bottom"/>
          </w:tcPr>
          <w:p w:rsidR="00D471FF" w:rsidRPr="002472CE" w:rsidRDefault="00D471FF" w:rsidP="002472CE">
            <w:pPr>
              <w:spacing w:after="0" w:line="360" w:lineRule="auto"/>
              <w:jc w:val="both"/>
              <w:rPr>
                <w:rFonts w:ascii="Times New Roman" w:hAnsi="Times New Roman"/>
                <w:sz w:val="20"/>
                <w:szCs w:val="20"/>
              </w:rPr>
            </w:pPr>
            <w:r w:rsidRPr="002472CE">
              <w:rPr>
                <w:rFonts w:ascii="Times New Roman" w:hAnsi="Times New Roman"/>
                <w:sz w:val="20"/>
                <w:szCs w:val="20"/>
              </w:rPr>
              <w:t>657,38</w:t>
            </w:r>
          </w:p>
        </w:tc>
        <w:tc>
          <w:tcPr>
            <w:tcW w:w="940" w:type="dxa"/>
            <w:tcBorders>
              <w:top w:val="nil"/>
              <w:left w:val="nil"/>
              <w:bottom w:val="nil"/>
              <w:right w:val="nil"/>
            </w:tcBorders>
            <w:noWrap/>
            <w:vAlign w:val="bottom"/>
          </w:tcPr>
          <w:p w:rsidR="00D471FF" w:rsidRPr="002472CE" w:rsidRDefault="00D471FF" w:rsidP="002472CE">
            <w:pPr>
              <w:spacing w:after="0" w:line="360" w:lineRule="auto"/>
              <w:jc w:val="both"/>
              <w:rPr>
                <w:rFonts w:ascii="Times New Roman" w:hAnsi="Times New Roman"/>
                <w:sz w:val="20"/>
                <w:szCs w:val="20"/>
              </w:rPr>
            </w:pPr>
            <w:r w:rsidRPr="002472CE">
              <w:rPr>
                <w:rFonts w:ascii="Times New Roman" w:hAnsi="Times New Roman"/>
                <w:sz w:val="20"/>
                <w:szCs w:val="20"/>
              </w:rPr>
              <w:t>634,22</w:t>
            </w:r>
          </w:p>
        </w:tc>
        <w:tc>
          <w:tcPr>
            <w:tcW w:w="1150" w:type="dxa"/>
            <w:tcBorders>
              <w:top w:val="nil"/>
              <w:left w:val="nil"/>
              <w:bottom w:val="nil"/>
              <w:right w:val="nil"/>
            </w:tcBorders>
            <w:noWrap/>
            <w:vAlign w:val="bottom"/>
          </w:tcPr>
          <w:p w:rsidR="00D471FF" w:rsidRPr="002472CE" w:rsidRDefault="00D471FF" w:rsidP="002472CE">
            <w:pPr>
              <w:spacing w:after="0" w:line="360" w:lineRule="auto"/>
              <w:jc w:val="both"/>
              <w:rPr>
                <w:rFonts w:ascii="Times New Roman" w:hAnsi="Times New Roman"/>
                <w:sz w:val="20"/>
                <w:szCs w:val="20"/>
              </w:rPr>
            </w:pPr>
            <w:r w:rsidRPr="002472CE">
              <w:rPr>
                <w:rFonts w:ascii="Times New Roman" w:hAnsi="Times New Roman"/>
                <w:sz w:val="20"/>
                <w:szCs w:val="20"/>
              </w:rPr>
              <w:t>657,15</w:t>
            </w:r>
          </w:p>
        </w:tc>
        <w:tc>
          <w:tcPr>
            <w:tcW w:w="1134" w:type="dxa"/>
            <w:tcBorders>
              <w:top w:val="nil"/>
              <w:left w:val="nil"/>
              <w:bottom w:val="nil"/>
              <w:right w:val="nil"/>
            </w:tcBorders>
            <w:noWrap/>
            <w:vAlign w:val="bottom"/>
          </w:tcPr>
          <w:p w:rsidR="00D471FF" w:rsidRPr="002472CE" w:rsidRDefault="00D471FF" w:rsidP="002472CE">
            <w:pPr>
              <w:spacing w:after="0" w:line="360" w:lineRule="auto"/>
              <w:jc w:val="both"/>
              <w:rPr>
                <w:rFonts w:ascii="Times New Roman" w:hAnsi="Times New Roman"/>
                <w:sz w:val="20"/>
                <w:szCs w:val="20"/>
              </w:rPr>
            </w:pPr>
            <w:r w:rsidRPr="002472CE">
              <w:rPr>
                <w:rFonts w:ascii="Times New Roman" w:hAnsi="Times New Roman"/>
                <w:sz w:val="20"/>
                <w:szCs w:val="20"/>
              </w:rPr>
              <w:t>7389170</w:t>
            </w:r>
          </w:p>
        </w:tc>
        <w:tc>
          <w:tcPr>
            <w:tcW w:w="1701" w:type="dxa"/>
            <w:tcBorders>
              <w:top w:val="nil"/>
              <w:left w:val="nil"/>
              <w:bottom w:val="nil"/>
              <w:right w:val="nil"/>
            </w:tcBorders>
            <w:noWrap/>
            <w:vAlign w:val="bottom"/>
          </w:tcPr>
          <w:p w:rsidR="00D471FF" w:rsidRPr="002472CE" w:rsidRDefault="00D471FF" w:rsidP="002472CE">
            <w:pPr>
              <w:spacing w:after="0" w:line="360" w:lineRule="auto"/>
              <w:jc w:val="both"/>
              <w:rPr>
                <w:rFonts w:ascii="Times New Roman" w:hAnsi="Times New Roman"/>
                <w:sz w:val="20"/>
                <w:szCs w:val="20"/>
              </w:rPr>
            </w:pPr>
            <w:r w:rsidRPr="002472CE">
              <w:rPr>
                <w:rFonts w:ascii="Times New Roman" w:hAnsi="Times New Roman"/>
                <w:sz w:val="20"/>
                <w:szCs w:val="20"/>
              </w:rPr>
              <w:t>57979979831</w:t>
            </w:r>
          </w:p>
        </w:tc>
      </w:tr>
      <w:tr w:rsidR="00D471FF" w:rsidRPr="00AB01C9">
        <w:trPr>
          <w:trHeight w:val="255"/>
        </w:trPr>
        <w:tc>
          <w:tcPr>
            <w:tcW w:w="2142" w:type="dxa"/>
            <w:tcBorders>
              <w:top w:val="nil"/>
              <w:left w:val="nil"/>
              <w:bottom w:val="nil"/>
              <w:right w:val="nil"/>
            </w:tcBorders>
            <w:noWrap/>
            <w:vAlign w:val="bottom"/>
          </w:tcPr>
          <w:p w:rsidR="00D471FF" w:rsidRPr="002472CE" w:rsidRDefault="00D471FF" w:rsidP="002472CE">
            <w:pPr>
              <w:spacing w:after="0" w:line="360" w:lineRule="auto"/>
              <w:jc w:val="both"/>
              <w:rPr>
                <w:rFonts w:ascii="Times New Roman" w:hAnsi="Times New Roman"/>
                <w:sz w:val="20"/>
                <w:szCs w:val="20"/>
              </w:rPr>
            </w:pPr>
            <w:r w:rsidRPr="002472CE">
              <w:rPr>
                <w:rFonts w:ascii="Times New Roman" w:hAnsi="Times New Roman"/>
                <w:sz w:val="20"/>
                <w:szCs w:val="20"/>
              </w:rPr>
              <w:t>23.12.2008 18:00</w:t>
            </w:r>
          </w:p>
        </w:tc>
        <w:tc>
          <w:tcPr>
            <w:tcW w:w="939" w:type="dxa"/>
            <w:tcBorders>
              <w:top w:val="nil"/>
              <w:left w:val="nil"/>
              <w:bottom w:val="nil"/>
              <w:right w:val="nil"/>
            </w:tcBorders>
            <w:noWrap/>
            <w:vAlign w:val="bottom"/>
          </w:tcPr>
          <w:p w:rsidR="00D471FF" w:rsidRPr="002472CE" w:rsidRDefault="00D471FF" w:rsidP="002472CE">
            <w:pPr>
              <w:spacing w:after="0" w:line="360" w:lineRule="auto"/>
              <w:jc w:val="both"/>
              <w:rPr>
                <w:rFonts w:ascii="Times New Roman" w:hAnsi="Times New Roman"/>
                <w:sz w:val="20"/>
                <w:szCs w:val="20"/>
              </w:rPr>
            </w:pPr>
            <w:r w:rsidRPr="002472CE">
              <w:rPr>
                <w:rFonts w:ascii="Times New Roman" w:hAnsi="Times New Roman"/>
                <w:sz w:val="20"/>
                <w:szCs w:val="20"/>
              </w:rPr>
              <w:t>657,12</w:t>
            </w:r>
          </w:p>
        </w:tc>
        <w:tc>
          <w:tcPr>
            <w:tcW w:w="940" w:type="dxa"/>
            <w:tcBorders>
              <w:top w:val="nil"/>
              <w:left w:val="nil"/>
              <w:bottom w:val="nil"/>
              <w:right w:val="nil"/>
            </w:tcBorders>
            <w:noWrap/>
            <w:vAlign w:val="bottom"/>
          </w:tcPr>
          <w:p w:rsidR="00D471FF" w:rsidRPr="002472CE" w:rsidRDefault="00D471FF" w:rsidP="002472CE">
            <w:pPr>
              <w:spacing w:after="0" w:line="360" w:lineRule="auto"/>
              <w:jc w:val="both"/>
              <w:rPr>
                <w:rFonts w:ascii="Times New Roman" w:hAnsi="Times New Roman"/>
                <w:sz w:val="20"/>
                <w:szCs w:val="20"/>
              </w:rPr>
            </w:pPr>
            <w:r w:rsidRPr="002472CE">
              <w:rPr>
                <w:rFonts w:ascii="Times New Roman" w:hAnsi="Times New Roman"/>
                <w:sz w:val="20"/>
                <w:szCs w:val="20"/>
              </w:rPr>
              <w:t>682,84</w:t>
            </w:r>
          </w:p>
        </w:tc>
        <w:tc>
          <w:tcPr>
            <w:tcW w:w="940" w:type="dxa"/>
            <w:tcBorders>
              <w:top w:val="nil"/>
              <w:left w:val="nil"/>
              <w:bottom w:val="nil"/>
              <w:right w:val="nil"/>
            </w:tcBorders>
            <w:noWrap/>
            <w:vAlign w:val="bottom"/>
          </w:tcPr>
          <w:p w:rsidR="00D471FF" w:rsidRPr="002472CE" w:rsidRDefault="00D471FF" w:rsidP="002472CE">
            <w:pPr>
              <w:spacing w:after="0" w:line="360" w:lineRule="auto"/>
              <w:jc w:val="both"/>
              <w:rPr>
                <w:rFonts w:ascii="Times New Roman" w:hAnsi="Times New Roman"/>
                <w:sz w:val="20"/>
                <w:szCs w:val="20"/>
              </w:rPr>
            </w:pPr>
            <w:r w:rsidRPr="002472CE">
              <w:rPr>
                <w:rFonts w:ascii="Times New Roman" w:hAnsi="Times New Roman"/>
                <w:sz w:val="20"/>
                <w:szCs w:val="20"/>
              </w:rPr>
              <w:t>656,19</w:t>
            </w:r>
          </w:p>
        </w:tc>
        <w:tc>
          <w:tcPr>
            <w:tcW w:w="1150" w:type="dxa"/>
            <w:tcBorders>
              <w:top w:val="nil"/>
              <w:left w:val="nil"/>
              <w:bottom w:val="nil"/>
              <w:right w:val="nil"/>
            </w:tcBorders>
            <w:noWrap/>
            <w:vAlign w:val="bottom"/>
          </w:tcPr>
          <w:p w:rsidR="00D471FF" w:rsidRPr="002472CE" w:rsidRDefault="00D471FF" w:rsidP="002472CE">
            <w:pPr>
              <w:spacing w:after="0" w:line="360" w:lineRule="auto"/>
              <w:jc w:val="both"/>
              <w:rPr>
                <w:rFonts w:ascii="Times New Roman" w:hAnsi="Times New Roman"/>
                <w:sz w:val="20"/>
                <w:szCs w:val="20"/>
              </w:rPr>
            </w:pPr>
            <w:r w:rsidRPr="002472CE">
              <w:rPr>
                <w:rFonts w:ascii="Times New Roman" w:hAnsi="Times New Roman"/>
                <w:sz w:val="20"/>
                <w:szCs w:val="20"/>
              </w:rPr>
              <w:t>682,37</w:t>
            </w:r>
          </w:p>
        </w:tc>
        <w:tc>
          <w:tcPr>
            <w:tcW w:w="1134" w:type="dxa"/>
            <w:tcBorders>
              <w:top w:val="nil"/>
              <w:left w:val="nil"/>
              <w:bottom w:val="nil"/>
              <w:right w:val="nil"/>
            </w:tcBorders>
            <w:noWrap/>
            <w:vAlign w:val="bottom"/>
          </w:tcPr>
          <w:p w:rsidR="00D471FF" w:rsidRPr="002472CE" w:rsidRDefault="00D471FF" w:rsidP="002472CE">
            <w:pPr>
              <w:spacing w:after="0" w:line="360" w:lineRule="auto"/>
              <w:jc w:val="both"/>
              <w:rPr>
                <w:rFonts w:ascii="Times New Roman" w:hAnsi="Times New Roman"/>
                <w:sz w:val="20"/>
                <w:szCs w:val="20"/>
              </w:rPr>
            </w:pPr>
            <w:r w:rsidRPr="002472CE">
              <w:rPr>
                <w:rFonts w:ascii="Times New Roman" w:hAnsi="Times New Roman"/>
                <w:sz w:val="20"/>
                <w:szCs w:val="20"/>
              </w:rPr>
              <w:t>8803364</w:t>
            </w:r>
          </w:p>
        </w:tc>
        <w:tc>
          <w:tcPr>
            <w:tcW w:w="1701" w:type="dxa"/>
            <w:tcBorders>
              <w:top w:val="nil"/>
              <w:left w:val="nil"/>
              <w:bottom w:val="nil"/>
              <w:right w:val="nil"/>
            </w:tcBorders>
            <w:noWrap/>
            <w:vAlign w:val="bottom"/>
          </w:tcPr>
          <w:p w:rsidR="00D471FF" w:rsidRPr="002472CE" w:rsidRDefault="00D471FF" w:rsidP="002472CE">
            <w:pPr>
              <w:spacing w:after="0" w:line="360" w:lineRule="auto"/>
              <w:jc w:val="both"/>
              <w:rPr>
                <w:rFonts w:ascii="Times New Roman" w:hAnsi="Times New Roman"/>
                <w:sz w:val="20"/>
                <w:szCs w:val="20"/>
                <w:lang w:val="en-US"/>
              </w:rPr>
            </w:pPr>
            <w:r w:rsidRPr="002472CE">
              <w:rPr>
                <w:rFonts w:ascii="Times New Roman" w:hAnsi="Times New Roman"/>
                <w:sz w:val="20"/>
                <w:szCs w:val="20"/>
              </w:rPr>
              <w:t>60205159183</w:t>
            </w:r>
          </w:p>
        </w:tc>
      </w:tr>
    </w:tbl>
    <w:p w:rsidR="00D471FF" w:rsidRPr="00AB01C9" w:rsidRDefault="00D471FF" w:rsidP="00AB01C9">
      <w:pPr>
        <w:autoSpaceDE w:val="0"/>
        <w:spacing w:after="0" w:line="360" w:lineRule="auto"/>
        <w:ind w:firstLine="709"/>
        <w:jc w:val="both"/>
        <w:rPr>
          <w:rFonts w:ascii="Times New Roman" w:hAnsi="Times New Roman"/>
          <w:sz w:val="28"/>
          <w:szCs w:val="24"/>
        </w:rPr>
      </w:pPr>
    </w:p>
    <w:p w:rsidR="0001330B" w:rsidRPr="002472CE" w:rsidRDefault="002472CE" w:rsidP="002472CE">
      <w:pPr>
        <w:autoSpaceDE w:val="0"/>
        <w:spacing w:after="0" w:line="360" w:lineRule="auto"/>
        <w:ind w:firstLine="709"/>
        <w:jc w:val="center"/>
        <w:rPr>
          <w:rFonts w:ascii="Times New Roman" w:hAnsi="Times New Roman"/>
          <w:b/>
          <w:sz w:val="28"/>
          <w:szCs w:val="28"/>
        </w:rPr>
      </w:pPr>
      <w:r>
        <w:rPr>
          <w:rFonts w:ascii="Times New Roman" w:hAnsi="Times New Roman" w:cs="TimesNewRoman"/>
          <w:sz w:val="28"/>
          <w:szCs w:val="28"/>
        </w:rPr>
        <w:br w:type="page"/>
      </w:r>
      <w:r w:rsidR="0001330B" w:rsidRPr="002472CE">
        <w:rPr>
          <w:rFonts w:ascii="Times New Roman" w:hAnsi="Times New Roman"/>
          <w:b/>
          <w:sz w:val="28"/>
          <w:szCs w:val="28"/>
        </w:rPr>
        <w:t>Приложение Б</w:t>
      </w:r>
    </w:p>
    <w:p w:rsidR="002472CE" w:rsidRPr="00AB01C9" w:rsidRDefault="002472CE" w:rsidP="002472CE">
      <w:pPr>
        <w:autoSpaceDE w:val="0"/>
        <w:spacing w:after="0" w:line="360" w:lineRule="auto"/>
        <w:ind w:firstLine="709"/>
        <w:jc w:val="both"/>
        <w:rPr>
          <w:rFonts w:ascii="Times New Roman" w:hAnsi="Times New Roman"/>
          <w:sz w:val="28"/>
          <w:szCs w:val="28"/>
        </w:rPr>
      </w:pPr>
    </w:p>
    <w:p w:rsidR="0001330B" w:rsidRPr="00AB01C9" w:rsidRDefault="0072474E" w:rsidP="002472CE">
      <w:pPr>
        <w:shd w:val="clear" w:color="auto" w:fill="FFFFFF"/>
        <w:spacing w:after="0" w:line="360" w:lineRule="auto"/>
        <w:jc w:val="both"/>
        <w:rPr>
          <w:rFonts w:ascii="Times New Roman" w:hAnsi="Times New Roman"/>
          <w:sz w:val="28"/>
          <w:szCs w:val="28"/>
        </w:rPr>
      </w:pPr>
      <w:r>
        <w:rPr>
          <w:rFonts w:ascii="Times New Roman" w:hAnsi="Times New Roman"/>
          <w:sz w:val="28"/>
          <w:szCs w:val="28"/>
        </w:rPr>
        <w:pict>
          <v:shape id="_x0000_i1029" type="#_x0000_t75" style="width:453pt;height:470.25pt">
            <v:imagedata r:id="rId11" o:title=""/>
          </v:shape>
        </w:pict>
      </w:r>
    </w:p>
    <w:p w:rsidR="0001330B" w:rsidRPr="00AB01C9" w:rsidRDefault="0001330B" w:rsidP="00AB01C9">
      <w:pPr>
        <w:shd w:val="clear" w:color="auto" w:fill="FFFFFF"/>
        <w:spacing w:after="0" w:line="360" w:lineRule="auto"/>
        <w:ind w:firstLine="709"/>
        <w:jc w:val="both"/>
        <w:rPr>
          <w:rFonts w:ascii="Times New Roman" w:hAnsi="Times New Roman"/>
          <w:sz w:val="28"/>
          <w:szCs w:val="28"/>
        </w:rPr>
      </w:pPr>
      <w:r w:rsidRPr="00AB01C9">
        <w:rPr>
          <w:rFonts w:ascii="Times New Roman" w:hAnsi="Times New Roman"/>
          <w:sz w:val="28"/>
          <w:szCs w:val="28"/>
        </w:rPr>
        <w:t>Рис. 1</w:t>
      </w:r>
      <w:r w:rsidR="00AB01C9">
        <w:rPr>
          <w:rFonts w:ascii="Times New Roman" w:hAnsi="Times New Roman"/>
          <w:sz w:val="28"/>
          <w:szCs w:val="28"/>
        </w:rPr>
        <w:t xml:space="preserve"> </w:t>
      </w:r>
      <w:r w:rsidRPr="00AB01C9">
        <w:rPr>
          <w:rFonts w:ascii="Times New Roman" w:hAnsi="Times New Roman"/>
          <w:sz w:val="28"/>
          <w:szCs w:val="28"/>
        </w:rPr>
        <w:t>Динамика</w:t>
      </w:r>
      <w:r w:rsidR="00AB01C9">
        <w:rPr>
          <w:rFonts w:ascii="Times New Roman" w:hAnsi="Times New Roman"/>
          <w:sz w:val="28"/>
          <w:szCs w:val="28"/>
        </w:rPr>
        <w:t xml:space="preserve"> </w:t>
      </w:r>
      <w:r w:rsidRPr="00AB01C9">
        <w:rPr>
          <w:rFonts w:ascii="Times New Roman" w:hAnsi="Times New Roman"/>
          <w:sz w:val="28"/>
          <w:szCs w:val="28"/>
        </w:rPr>
        <w:t>индекса РТС на российском рынке акций</w:t>
      </w:r>
      <w:r w:rsidR="00AB01C9">
        <w:rPr>
          <w:rFonts w:ascii="Times New Roman" w:hAnsi="Times New Roman"/>
          <w:sz w:val="28"/>
          <w:szCs w:val="28"/>
        </w:rPr>
        <w:t xml:space="preserve"> </w:t>
      </w:r>
      <w:r w:rsidRPr="00AB01C9">
        <w:rPr>
          <w:rFonts w:ascii="Times New Roman" w:hAnsi="Times New Roman"/>
          <w:sz w:val="28"/>
          <w:szCs w:val="28"/>
        </w:rPr>
        <w:t>по результатам сентябрьских торгов.</w:t>
      </w:r>
    </w:p>
    <w:p w:rsidR="0001330B" w:rsidRPr="002472CE" w:rsidRDefault="002472CE" w:rsidP="002472CE">
      <w:pPr>
        <w:shd w:val="clear" w:color="auto" w:fill="FFFFFF"/>
        <w:spacing w:after="0" w:line="360" w:lineRule="auto"/>
        <w:ind w:firstLine="709"/>
        <w:jc w:val="center"/>
        <w:rPr>
          <w:rFonts w:ascii="Times New Roman" w:hAnsi="Times New Roman"/>
          <w:b/>
          <w:sz w:val="28"/>
          <w:szCs w:val="28"/>
        </w:rPr>
      </w:pPr>
      <w:r>
        <w:rPr>
          <w:rFonts w:ascii="Times New Roman" w:hAnsi="Times New Roman"/>
          <w:sz w:val="28"/>
          <w:szCs w:val="28"/>
        </w:rPr>
        <w:br w:type="page"/>
      </w:r>
      <w:r w:rsidR="0001330B" w:rsidRPr="002472CE">
        <w:rPr>
          <w:rFonts w:ascii="Times New Roman" w:hAnsi="Times New Roman"/>
          <w:b/>
          <w:sz w:val="28"/>
          <w:szCs w:val="28"/>
        </w:rPr>
        <w:t>Приложение В</w:t>
      </w:r>
    </w:p>
    <w:p w:rsidR="0001330B" w:rsidRPr="00AB01C9" w:rsidRDefault="0001330B" w:rsidP="00AB01C9">
      <w:pPr>
        <w:shd w:val="clear" w:color="auto" w:fill="FFFFFF"/>
        <w:spacing w:after="0" w:line="360" w:lineRule="auto"/>
        <w:ind w:firstLine="709"/>
        <w:jc w:val="both"/>
        <w:rPr>
          <w:rFonts w:ascii="Times New Roman" w:hAnsi="Times New Roman"/>
          <w:sz w:val="28"/>
          <w:szCs w:val="28"/>
        </w:rPr>
      </w:pPr>
    </w:p>
    <w:p w:rsidR="0001330B" w:rsidRPr="00AB01C9" w:rsidRDefault="0072474E" w:rsidP="00AB01C9">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pict>
          <v:shape id="_x0000_i1030" type="#_x0000_t75" style="width:331.5pt;height:294pt">
            <v:imagedata r:id="rId12" o:title=""/>
          </v:shape>
        </w:pict>
      </w:r>
    </w:p>
    <w:p w:rsidR="0001330B" w:rsidRPr="00AB01C9" w:rsidRDefault="0001330B" w:rsidP="00AB01C9">
      <w:pPr>
        <w:shd w:val="clear" w:color="auto" w:fill="FFFFFF"/>
        <w:spacing w:after="0" w:line="360" w:lineRule="auto"/>
        <w:ind w:firstLine="709"/>
        <w:jc w:val="both"/>
        <w:rPr>
          <w:rFonts w:ascii="Times New Roman" w:hAnsi="Times New Roman"/>
          <w:sz w:val="28"/>
          <w:szCs w:val="28"/>
        </w:rPr>
      </w:pPr>
      <w:r w:rsidRPr="00AB01C9">
        <w:rPr>
          <w:rFonts w:ascii="Times New Roman" w:hAnsi="Times New Roman"/>
          <w:sz w:val="28"/>
          <w:szCs w:val="28"/>
        </w:rPr>
        <w:t>Рис. 2</w:t>
      </w:r>
      <w:r w:rsidR="00AB01C9">
        <w:rPr>
          <w:rFonts w:ascii="Times New Roman" w:hAnsi="Times New Roman"/>
          <w:sz w:val="28"/>
          <w:szCs w:val="28"/>
        </w:rPr>
        <w:t xml:space="preserve"> </w:t>
      </w:r>
      <w:r w:rsidRPr="00AB01C9">
        <w:rPr>
          <w:rFonts w:ascii="Times New Roman" w:hAnsi="Times New Roman"/>
          <w:sz w:val="28"/>
          <w:szCs w:val="28"/>
        </w:rPr>
        <w:t>Динамика</w:t>
      </w:r>
      <w:r w:rsidR="00AB01C9">
        <w:rPr>
          <w:rFonts w:ascii="Times New Roman" w:hAnsi="Times New Roman"/>
          <w:sz w:val="28"/>
          <w:szCs w:val="28"/>
        </w:rPr>
        <w:t xml:space="preserve"> </w:t>
      </w:r>
      <w:r w:rsidRPr="00AB01C9">
        <w:rPr>
          <w:rFonts w:ascii="Times New Roman" w:hAnsi="Times New Roman"/>
          <w:sz w:val="28"/>
          <w:szCs w:val="28"/>
        </w:rPr>
        <w:t>основных акций, входящих в состав индексов РТС.</w:t>
      </w:r>
    </w:p>
    <w:p w:rsidR="00E45028" w:rsidRPr="002472CE" w:rsidRDefault="002472CE" w:rsidP="002472CE">
      <w:pPr>
        <w:spacing w:after="0" w:line="360" w:lineRule="auto"/>
        <w:ind w:firstLine="709"/>
        <w:jc w:val="center"/>
        <w:rPr>
          <w:rFonts w:ascii="Times New Roman" w:hAnsi="Times New Roman"/>
          <w:b/>
          <w:sz w:val="28"/>
          <w:szCs w:val="28"/>
        </w:rPr>
      </w:pPr>
      <w:r>
        <w:rPr>
          <w:rFonts w:ascii="Times New Roman" w:hAnsi="Times New Roman"/>
          <w:sz w:val="28"/>
          <w:szCs w:val="28"/>
        </w:rPr>
        <w:br w:type="page"/>
      </w:r>
      <w:r w:rsidR="00E45028" w:rsidRPr="002472CE">
        <w:rPr>
          <w:rFonts w:ascii="Times New Roman" w:hAnsi="Times New Roman"/>
          <w:b/>
          <w:sz w:val="28"/>
          <w:szCs w:val="28"/>
        </w:rPr>
        <w:t>Приложение Г</w:t>
      </w:r>
    </w:p>
    <w:p w:rsidR="00E45028" w:rsidRPr="00AB01C9" w:rsidRDefault="00E45028" w:rsidP="00AB01C9">
      <w:pPr>
        <w:spacing w:after="0" w:line="360" w:lineRule="auto"/>
        <w:ind w:firstLine="709"/>
        <w:jc w:val="both"/>
        <w:rPr>
          <w:rFonts w:ascii="Times New Roman" w:hAnsi="Times New Roman"/>
          <w:sz w:val="28"/>
          <w:szCs w:val="28"/>
        </w:rPr>
      </w:pPr>
    </w:p>
    <w:p w:rsidR="00E45028" w:rsidRPr="00AB01C9" w:rsidRDefault="0072474E" w:rsidP="00AB01C9">
      <w:pPr>
        <w:spacing w:after="0" w:line="360" w:lineRule="auto"/>
        <w:ind w:firstLine="709"/>
        <w:jc w:val="both"/>
        <w:rPr>
          <w:rFonts w:ascii="Times New Roman" w:hAnsi="Times New Roman"/>
          <w:sz w:val="28"/>
          <w:szCs w:val="28"/>
        </w:rPr>
      </w:pPr>
      <w:r>
        <w:rPr>
          <w:rFonts w:ascii="Times New Roman" w:hAnsi="Times New Roman"/>
          <w:sz w:val="28"/>
          <w:szCs w:val="28"/>
        </w:rPr>
        <w:pict>
          <v:shape id="_x0000_i1031" type="#_x0000_t75" style="width:415.5pt;height:357.75pt">
            <v:imagedata r:id="rId13" o:title=""/>
          </v:shape>
        </w:pict>
      </w:r>
    </w:p>
    <w:p w:rsidR="00E45028" w:rsidRPr="00AB01C9" w:rsidRDefault="00E45028" w:rsidP="00AB01C9">
      <w:pPr>
        <w:spacing w:after="0" w:line="360" w:lineRule="auto"/>
        <w:ind w:firstLine="709"/>
        <w:jc w:val="both"/>
        <w:rPr>
          <w:rFonts w:ascii="Times New Roman" w:hAnsi="Times New Roman"/>
          <w:bCs/>
          <w:sz w:val="28"/>
          <w:szCs w:val="28"/>
        </w:rPr>
      </w:pPr>
      <w:r w:rsidRPr="00AB01C9">
        <w:rPr>
          <w:rFonts w:ascii="Times New Roman" w:hAnsi="Times New Roman"/>
          <w:bCs/>
          <w:sz w:val="28"/>
          <w:szCs w:val="28"/>
        </w:rPr>
        <w:t>Рис. 3</w:t>
      </w:r>
      <w:r w:rsidR="00AB01C9">
        <w:rPr>
          <w:rFonts w:ascii="Times New Roman" w:hAnsi="Times New Roman"/>
          <w:bCs/>
          <w:sz w:val="28"/>
          <w:szCs w:val="28"/>
        </w:rPr>
        <w:t xml:space="preserve"> </w:t>
      </w:r>
      <w:r w:rsidRPr="00AB01C9">
        <w:rPr>
          <w:rFonts w:ascii="Times New Roman" w:hAnsi="Times New Roman"/>
          <w:bCs/>
          <w:sz w:val="28"/>
          <w:szCs w:val="28"/>
        </w:rPr>
        <w:t>Динамика</w:t>
      </w:r>
      <w:r w:rsidR="00AB01C9">
        <w:rPr>
          <w:rFonts w:ascii="Times New Roman" w:hAnsi="Times New Roman"/>
          <w:bCs/>
          <w:sz w:val="28"/>
          <w:szCs w:val="28"/>
        </w:rPr>
        <w:t xml:space="preserve"> </w:t>
      </w:r>
      <w:r w:rsidRPr="00AB01C9">
        <w:rPr>
          <w:rFonts w:ascii="Times New Roman" w:hAnsi="Times New Roman"/>
          <w:bCs/>
          <w:sz w:val="28"/>
          <w:szCs w:val="28"/>
        </w:rPr>
        <w:t>индекса РТС «второго</w:t>
      </w:r>
      <w:r w:rsidR="00AB01C9">
        <w:rPr>
          <w:rFonts w:ascii="Times New Roman" w:hAnsi="Times New Roman"/>
          <w:bCs/>
          <w:sz w:val="28"/>
          <w:szCs w:val="28"/>
        </w:rPr>
        <w:t xml:space="preserve"> </w:t>
      </w:r>
      <w:r w:rsidRPr="00AB01C9">
        <w:rPr>
          <w:rFonts w:ascii="Times New Roman" w:hAnsi="Times New Roman"/>
          <w:bCs/>
          <w:sz w:val="28"/>
          <w:szCs w:val="28"/>
        </w:rPr>
        <w:t>эшелона» по результатам сентябрьских торгов</w:t>
      </w:r>
    </w:p>
    <w:p w:rsidR="00E45028" w:rsidRPr="002472CE" w:rsidRDefault="002472CE" w:rsidP="002472CE">
      <w:pPr>
        <w:spacing w:after="0" w:line="360" w:lineRule="auto"/>
        <w:ind w:firstLine="709"/>
        <w:jc w:val="center"/>
        <w:rPr>
          <w:rFonts w:ascii="Times New Roman" w:hAnsi="Times New Roman"/>
          <w:b/>
          <w:sz w:val="28"/>
          <w:szCs w:val="28"/>
        </w:rPr>
      </w:pPr>
      <w:r>
        <w:rPr>
          <w:rFonts w:ascii="Times New Roman" w:hAnsi="Times New Roman"/>
          <w:sz w:val="28"/>
          <w:szCs w:val="28"/>
        </w:rPr>
        <w:br w:type="page"/>
      </w:r>
      <w:r w:rsidR="00E45028" w:rsidRPr="002472CE">
        <w:rPr>
          <w:rFonts w:ascii="Times New Roman" w:hAnsi="Times New Roman"/>
          <w:b/>
          <w:sz w:val="28"/>
          <w:szCs w:val="28"/>
        </w:rPr>
        <w:t>Приложение Д</w:t>
      </w:r>
    </w:p>
    <w:p w:rsidR="00E45028" w:rsidRPr="00AB01C9" w:rsidRDefault="00E45028" w:rsidP="00AB01C9">
      <w:pPr>
        <w:spacing w:after="0" w:line="360" w:lineRule="auto"/>
        <w:ind w:firstLine="709"/>
        <w:jc w:val="both"/>
        <w:rPr>
          <w:rFonts w:ascii="Times New Roman" w:hAnsi="Times New Roman"/>
          <w:bCs/>
          <w:sz w:val="28"/>
          <w:szCs w:val="28"/>
        </w:rPr>
      </w:pPr>
    </w:p>
    <w:p w:rsidR="00E45028" w:rsidRPr="00AB01C9" w:rsidRDefault="0072474E" w:rsidP="00AB01C9">
      <w:pPr>
        <w:spacing w:after="0" w:line="360" w:lineRule="auto"/>
        <w:ind w:firstLine="709"/>
        <w:jc w:val="both"/>
        <w:rPr>
          <w:rFonts w:ascii="Times New Roman" w:hAnsi="Times New Roman"/>
          <w:sz w:val="28"/>
          <w:szCs w:val="28"/>
        </w:rPr>
      </w:pPr>
      <w:r>
        <w:rPr>
          <w:rFonts w:ascii="Times New Roman" w:hAnsi="Times New Roman"/>
          <w:sz w:val="28"/>
          <w:szCs w:val="28"/>
        </w:rPr>
        <w:pict>
          <v:shape id="_x0000_i1032" type="#_x0000_t75" style="width:393.75pt;height:284.25pt">
            <v:imagedata r:id="rId14" o:title=""/>
          </v:shape>
        </w:pict>
      </w:r>
    </w:p>
    <w:p w:rsidR="00E45028" w:rsidRPr="00AB01C9" w:rsidRDefault="00E45028" w:rsidP="00AB01C9">
      <w:pPr>
        <w:shd w:val="clear" w:color="auto" w:fill="FFFFFF"/>
        <w:spacing w:after="0" w:line="360" w:lineRule="auto"/>
        <w:ind w:firstLine="709"/>
        <w:jc w:val="both"/>
        <w:rPr>
          <w:rFonts w:ascii="Times New Roman" w:hAnsi="Times New Roman"/>
          <w:sz w:val="28"/>
          <w:szCs w:val="28"/>
        </w:rPr>
      </w:pPr>
      <w:r w:rsidRPr="00AB01C9">
        <w:rPr>
          <w:rFonts w:ascii="Times New Roman" w:hAnsi="Times New Roman"/>
          <w:sz w:val="28"/>
          <w:szCs w:val="28"/>
        </w:rPr>
        <w:t>Рис. 4</w:t>
      </w:r>
      <w:r w:rsidR="00AB01C9">
        <w:rPr>
          <w:rFonts w:ascii="Times New Roman" w:hAnsi="Times New Roman"/>
          <w:sz w:val="28"/>
          <w:szCs w:val="28"/>
        </w:rPr>
        <w:t xml:space="preserve"> </w:t>
      </w:r>
      <w:r w:rsidRPr="00AB01C9">
        <w:rPr>
          <w:rFonts w:ascii="Times New Roman" w:hAnsi="Times New Roman"/>
          <w:sz w:val="28"/>
          <w:szCs w:val="28"/>
        </w:rPr>
        <w:t>Объем</w:t>
      </w:r>
      <w:r w:rsidR="00AB01C9">
        <w:rPr>
          <w:rFonts w:ascii="Times New Roman" w:hAnsi="Times New Roman"/>
          <w:sz w:val="28"/>
          <w:szCs w:val="28"/>
        </w:rPr>
        <w:t xml:space="preserve"> </w:t>
      </w:r>
      <w:r w:rsidRPr="00AB01C9">
        <w:rPr>
          <w:rFonts w:ascii="Times New Roman" w:hAnsi="Times New Roman"/>
          <w:sz w:val="28"/>
          <w:szCs w:val="28"/>
        </w:rPr>
        <w:t>сентябрьских торгов</w:t>
      </w:r>
      <w:r w:rsidR="00AB01C9">
        <w:rPr>
          <w:rFonts w:ascii="Times New Roman" w:hAnsi="Times New Roman"/>
          <w:sz w:val="28"/>
          <w:szCs w:val="28"/>
        </w:rPr>
        <w:t xml:space="preserve"> </w:t>
      </w:r>
      <w:r w:rsidRPr="00AB01C9">
        <w:rPr>
          <w:rFonts w:ascii="Times New Roman" w:hAnsi="Times New Roman"/>
          <w:sz w:val="28"/>
          <w:szCs w:val="28"/>
        </w:rPr>
        <w:t>производными на индекс РТС</w:t>
      </w:r>
    </w:p>
    <w:p w:rsidR="00E45028" w:rsidRPr="002472CE" w:rsidRDefault="002472CE" w:rsidP="002472CE">
      <w:pPr>
        <w:shd w:val="clear" w:color="auto" w:fill="FFFFFF"/>
        <w:spacing w:after="0" w:line="360" w:lineRule="auto"/>
        <w:ind w:firstLine="709"/>
        <w:jc w:val="center"/>
        <w:rPr>
          <w:rFonts w:ascii="Times New Roman" w:hAnsi="Times New Roman"/>
          <w:b/>
          <w:sz w:val="28"/>
          <w:szCs w:val="28"/>
        </w:rPr>
      </w:pPr>
      <w:r>
        <w:rPr>
          <w:rFonts w:ascii="Times New Roman" w:hAnsi="Times New Roman"/>
          <w:sz w:val="28"/>
          <w:szCs w:val="28"/>
        </w:rPr>
        <w:br w:type="page"/>
      </w:r>
      <w:r w:rsidR="00E45028" w:rsidRPr="002472CE">
        <w:rPr>
          <w:rFonts w:ascii="Times New Roman" w:hAnsi="Times New Roman"/>
          <w:b/>
          <w:sz w:val="28"/>
          <w:szCs w:val="28"/>
        </w:rPr>
        <w:t>Приложение Е</w:t>
      </w:r>
    </w:p>
    <w:p w:rsidR="00E45028" w:rsidRPr="00AB01C9" w:rsidRDefault="00E45028" w:rsidP="00AB01C9">
      <w:pPr>
        <w:shd w:val="clear" w:color="auto" w:fill="FFFFFF"/>
        <w:spacing w:after="0" w:line="360" w:lineRule="auto"/>
        <w:ind w:firstLine="709"/>
        <w:jc w:val="both"/>
        <w:rPr>
          <w:rFonts w:ascii="Times New Roman" w:hAnsi="Times New Roman"/>
          <w:sz w:val="28"/>
          <w:szCs w:val="28"/>
        </w:rPr>
      </w:pPr>
    </w:p>
    <w:p w:rsidR="00E45028" w:rsidRPr="00AB01C9" w:rsidRDefault="0072474E" w:rsidP="00AB01C9">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pict>
          <v:shape id="_x0000_i1033" type="#_x0000_t75" style="width:330pt;height:239.25pt">
            <v:imagedata r:id="rId15" o:title=""/>
          </v:shape>
        </w:pict>
      </w:r>
    </w:p>
    <w:p w:rsidR="00E45028" w:rsidRPr="00AB01C9" w:rsidRDefault="00E45028" w:rsidP="00AB01C9">
      <w:pPr>
        <w:shd w:val="clear" w:color="auto" w:fill="FFFFFF"/>
        <w:spacing w:after="0" w:line="360" w:lineRule="auto"/>
        <w:ind w:firstLine="709"/>
        <w:jc w:val="both"/>
        <w:rPr>
          <w:rFonts w:ascii="Times New Roman" w:hAnsi="Times New Roman"/>
          <w:sz w:val="28"/>
          <w:szCs w:val="28"/>
        </w:rPr>
      </w:pPr>
      <w:r w:rsidRPr="00AB01C9">
        <w:rPr>
          <w:rFonts w:ascii="Times New Roman" w:hAnsi="Times New Roman"/>
          <w:sz w:val="28"/>
          <w:szCs w:val="28"/>
        </w:rPr>
        <w:t>Рис. 5</w:t>
      </w:r>
      <w:r w:rsidR="00AB01C9">
        <w:rPr>
          <w:rFonts w:ascii="Times New Roman" w:hAnsi="Times New Roman"/>
          <w:sz w:val="28"/>
          <w:szCs w:val="28"/>
        </w:rPr>
        <w:t xml:space="preserve"> </w:t>
      </w:r>
      <w:r w:rsidRPr="00AB01C9">
        <w:rPr>
          <w:rFonts w:ascii="Times New Roman" w:hAnsi="Times New Roman"/>
          <w:sz w:val="28"/>
          <w:szCs w:val="28"/>
        </w:rPr>
        <w:t>Динамика</w:t>
      </w:r>
      <w:r w:rsidR="00AB01C9">
        <w:rPr>
          <w:rFonts w:ascii="Times New Roman" w:hAnsi="Times New Roman"/>
          <w:sz w:val="28"/>
          <w:szCs w:val="28"/>
        </w:rPr>
        <w:t xml:space="preserve"> </w:t>
      </w:r>
      <w:r w:rsidRPr="00AB01C9">
        <w:rPr>
          <w:rFonts w:ascii="Times New Roman" w:hAnsi="Times New Roman"/>
          <w:sz w:val="28"/>
          <w:szCs w:val="28"/>
        </w:rPr>
        <w:t>индекса РТС на российском рынке акций по результатам октябрьских торгов</w:t>
      </w:r>
    </w:p>
    <w:p w:rsidR="00E45028" w:rsidRPr="002472CE" w:rsidRDefault="002472CE" w:rsidP="002472CE">
      <w:pPr>
        <w:spacing w:after="0" w:line="360" w:lineRule="auto"/>
        <w:ind w:firstLine="709"/>
        <w:jc w:val="center"/>
        <w:rPr>
          <w:rFonts w:ascii="Times New Roman" w:hAnsi="Times New Roman"/>
          <w:b/>
          <w:sz w:val="28"/>
          <w:szCs w:val="28"/>
        </w:rPr>
      </w:pPr>
      <w:r>
        <w:rPr>
          <w:rFonts w:ascii="Times New Roman" w:hAnsi="Times New Roman"/>
          <w:sz w:val="28"/>
          <w:szCs w:val="28"/>
        </w:rPr>
        <w:br w:type="page"/>
      </w:r>
      <w:r w:rsidR="00E45028" w:rsidRPr="002472CE">
        <w:rPr>
          <w:rFonts w:ascii="Times New Roman" w:hAnsi="Times New Roman"/>
          <w:b/>
          <w:sz w:val="28"/>
          <w:szCs w:val="28"/>
        </w:rPr>
        <w:t>Приложение Ж</w:t>
      </w:r>
    </w:p>
    <w:p w:rsidR="002472CE" w:rsidRPr="00AB01C9" w:rsidRDefault="002472CE" w:rsidP="00AB01C9">
      <w:pPr>
        <w:spacing w:after="0" w:line="360" w:lineRule="auto"/>
        <w:ind w:firstLine="709"/>
        <w:jc w:val="both"/>
        <w:rPr>
          <w:rFonts w:ascii="Times New Roman" w:hAnsi="Times New Roman"/>
          <w:sz w:val="28"/>
          <w:szCs w:val="28"/>
        </w:rPr>
      </w:pPr>
    </w:p>
    <w:p w:rsidR="00E45028" w:rsidRPr="00AB01C9" w:rsidRDefault="0072474E" w:rsidP="00AB01C9">
      <w:pPr>
        <w:shd w:val="clear" w:color="auto" w:fill="FFFFFF"/>
        <w:spacing w:after="0" w:line="360" w:lineRule="auto"/>
        <w:ind w:firstLine="709"/>
        <w:jc w:val="both"/>
        <w:rPr>
          <w:rFonts w:ascii="Times New Roman" w:hAnsi="Times New Roman"/>
          <w:sz w:val="28"/>
        </w:rPr>
      </w:pPr>
      <w:r>
        <w:rPr>
          <w:rFonts w:ascii="Times New Roman" w:hAnsi="Times New Roman"/>
          <w:sz w:val="28"/>
        </w:rPr>
        <w:pict>
          <v:shape id="_x0000_i1034" type="#_x0000_t75" style="width:312pt;height:176.25pt">
            <v:imagedata r:id="rId16" o:title=""/>
          </v:shape>
        </w:pict>
      </w:r>
    </w:p>
    <w:p w:rsidR="001F29A7" w:rsidRPr="00AB01C9" w:rsidRDefault="00E45028" w:rsidP="00AB01C9">
      <w:pPr>
        <w:spacing w:after="0" w:line="360" w:lineRule="auto"/>
        <w:ind w:firstLine="709"/>
        <w:jc w:val="both"/>
        <w:rPr>
          <w:rFonts w:ascii="Times New Roman" w:hAnsi="Times New Roman"/>
          <w:bCs/>
          <w:sz w:val="28"/>
          <w:szCs w:val="28"/>
        </w:rPr>
      </w:pPr>
      <w:r w:rsidRPr="00AB01C9">
        <w:rPr>
          <w:rFonts w:ascii="Times New Roman" w:hAnsi="Times New Roman"/>
          <w:bCs/>
          <w:sz w:val="28"/>
          <w:szCs w:val="28"/>
        </w:rPr>
        <w:t>Рис. 6</w:t>
      </w:r>
      <w:r w:rsidR="00AB01C9">
        <w:rPr>
          <w:rFonts w:ascii="Times New Roman" w:hAnsi="Times New Roman"/>
          <w:bCs/>
          <w:sz w:val="28"/>
          <w:szCs w:val="28"/>
        </w:rPr>
        <w:t xml:space="preserve"> </w:t>
      </w:r>
      <w:r w:rsidRPr="00AB01C9">
        <w:rPr>
          <w:rFonts w:ascii="Times New Roman" w:hAnsi="Times New Roman"/>
          <w:bCs/>
          <w:sz w:val="28"/>
          <w:szCs w:val="28"/>
        </w:rPr>
        <w:t>Динамика</w:t>
      </w:r>
      <w:r w:rsidR="00AB01C9">
        <w:rPr>
          <w:rFonts w:ascii="Times New Roman" w:hAnsi="Times New Roman"/>
          <w:bCs/>
          <w:sz w:val="28"/>
          <w:szCs w:val="28"/>
        </w:rPr>
        <w:t xml:space="preserve"> </w:t>
      </w:r>
      <w:r w:rsidRPr="00AB01C9">
        <w:rPr>
          <w:rFonts w:ascii="Times New Roman" w:hAnsi="Times New Roman"/>
          <w:bCs/>
          <w:sz w:val="28"/>
          <w:szCs w:val="28"/>
        </w:rPr>
        <w:t>индекса РТС «второго</w:t>
      </w:r>
      <w:r w:rsidR="00AB01C9">
        <w:rPr>
          <w:rFonts w:ascii="Times New Roman" w:hAnsi="Times New Roman"/>
          <w:bCs/>
          <w:sz w:val="28"/>
          <w:szCs w:val="28"/>
        </w:rPr>
        <w:t xml:space="preserve"> </w:t>
      </w:r>
      <w:r w:rsidRPr="00AB01C9">
        <w:rPr>
          <w:rFonts w:ascii="Times New Roman" w:hAnsi="Times New Roman"/>
          <w:bCs/>
          <w:sz w:val="28"/>
          <w:szCs w:val="28"/>
        </w:rPr>
        <w:t>эшелона» в октябре месяце</w:t>
      </w:r>
      <w:r w:rsidR="001F29A7" w:rsidRPr="00AB01C9">
        <w:rPr>
          <w:rFonts w:ascii="Times New Roman" w:hAnsi="Times New Roman"/>
          <w:bCs/>
          <w:sz w:val="28"/>
          <w:szCs w:val="28"/>
        </w:rPr>
        <w:t xml:space="preserve"> </w:t>
      </w:r>
    </w:p>
    <w:p w:rsidR="00E45028" w:rsidRPr="00AB01C9" w:rsidRDefault="001F29A7" w:rsidP="00AB01C9">
      <w:pPr>
        <w:spacing w:after="0" w:line="360" w:lineRule="auto"/>
        <w:ind w:firstLine="709"/>
        <w:jc w:val="both"/>
        <w:rPr>
          <w:rFonts w:ascii="Times New Roman" w:hAnsi="Times New Roman"/>
          <w:bCs/>
          <w:sz w:val="28"/>
          <w:szCs w:val="28"/>
        </w:rPr>
      </w:pPr>
      <w:r w:rsidRPr="00AB01C9">
        <w:rPr>
          <w:rFonts w:ascii="Times New Roman" w:hAnsi="Times New Roman"/>
          <w:bCs/>
          <w:sz w:val="28"/>
          <w:szCs w:val="28"/>
        </w:rPr>
        <w:t>2008 года</w:t>
      </w:r>
    </w:p>
    <w:p w:rsidR="001F29A7" w:rsidRPr="002472CE" w:rsidRDefault="002472CE" w:rsidP="002472CE">
      <w:pPr>
        <w:spacing w:after="0" w:line="360" w:lineRule="auto"/>
        <w:ind w:firstLine="709"/>
        <w:jc w:val="center"/>
        <w:rPr>
          <w:rFonts w:ascii="Times New Roman" w:hAnsi="Times New Roman"/>
          <w:b/>
          <w:bCs/>
          <w:sz w:val="28"/>
          <w:szCs w:val="28"/>
        </w:rPr>
      </w:pPr>
      <w:r>
        <w:rPr>
          <w:rFonts w:ascii="Times New Roman" w:hAnsi="Times New Roman"/>
          <w:bCs/>
          <w:sz w:val="28"/>
          <w:szCs w:val="28"/>
        </w:rPr>
        <w:br w:type="page"/>
      </w:r>
      <w:r w:rsidR="001F29A7" w:rsidRPr="002472CE">
        <w:rPr>
          <w:rFonts w:ascii="Times New Roman" w:hAnsi="Times New Roman"/>
          <w:b/>
          <w:bCs/>
          <w:sz w:val="28"/>
          <w:szCs w:val="28"/>
        </w:rPr>
        <w:t>Приложение</w:t>
      </w:r>
      <w:r w:rsidR="00AB01C9" w:rsidRPr="002472CE">
        <w:rPr>
          <w:rFonts w:ascii="Times New Roman" w:hAnsi="Times New Roman"/>
          <w:b/>
          <w:bCs/>
          <w:sz w:val="28"/>
          <w:szCs w:val="28"/>
        </w:rPr>
        <w:t xml:space="preserve"> </w:t>
      </w:r>
      <w:r w:rsidR="001F29A7" w:rsidRPr="002472CE">
        <w:rPr>
          <w:rFonts w:ascii="Times New Roman" w:hAnsi="Times New Roman"/>
          <w:b/>
          <w:bCs/>
          <w:sz w:val="28"/>
          <w:szCs w:val="28"/>
        </w:rPr>
        <w:t>З</w:t>
      </w:r>
    </w:p>
    <w:p w:rsidR="001F29A7" w:rsidRPr="00AB01C9" w:rsidRDefault="001F29A7" w:rsidP="00AB01C9">
      <w:pPr>
        <w:shd w:val="clear" w:color="auto" w:fill="FFFFFF"/>
        <w:spacing w:after="0" w:line="360" w:lineRule="auto"/>
        <w:ind w:firstLine="709"/>
        <w:jc w:val="both"/>
        <w:rPr>
          <w:rFonts w:ascii="Times New Roman" w:hAnsi="Times New Roman"/>
          <w:sz w:val="28"/>
          <w:szCs w:val="28"/>
        </w:rPr>
      </w:pPr>
    </w:p>
    <w:p w:rsidR="001F29A7" w:rsidRPr="00AB01C9" w:rsidRDefault="0072474E" w:rsidP="00AB01C9">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pict>
          <v:shape id="_x0000_i1035" type="#_x0000_t75" style="width:336pt;height:255.75pt">
            <v:imagedata r:id="rId17" o:title=""/>
          </v:shape>
        </w:pict>
      </w:r>
    </w:p>
    <w:p w:rsidR="001F29A7" w:rsidRPr="00AB01C9" w:rsidRDefault="001F29A7" w:rsidP="00AB01C9">
      <w:pPr>
        <w:shd w:val="clear" w:color="auto" w:fill="FFFFFF"/>
        <w:spacing w:after="0" w:line="360" w:lineRule="auto"/>
        <w:ind w:firstLine="709"/>
        <w:jc w:val="both"/>
        <w:rPr>
          <w:rFonts w:ascii="Times New Roman" w:hAnsi="Times New Roman"/>
          <w:sz w:val="28"/>
          <w:szCs w:val="28"/>
        </w:rPr>
      </w:pPr>
      <w:r w:rsidRPr="00AB01C9">
        <w:rPr>
          <w:rFonts w:ascii="Times New Roman" w:hAnsi="Times New Roman"/>
          <w:sz w:val="28"/>
          <w:szCs w:val="28"/>
        </w:rPr>
        <w:t>Рис. 7</w:t>
      </w:r>
      <w:r w:rsidR="00AB01C9">
        <w:rPr>
          <w:rFonts w:ascii="Times New Roman" w:hAnsi="Times New Roman"/>
          <w:sz w:val="28"/>
          <w:szCs w:val="28"/>
        </w:rPr>
        <w:t xml:space="preserve"> </w:t>
      </w:r>
      <w:r w:rsidRPr="00AB01C9">
        <w:rPr>
          <w:rFonts w:ascii="Times New Roman" w:hAnsi="Times New Roman"/>
          <w:sz w:val="28"/>
          <w:szCs w:val="28"/>
        </w:rPr>
        <w:t>Динамика</w:t>
      </w:r>
      <w:r w:rsidR="00AB01C9">
        <w:rPr>
          <w:rFonts w:ascii="Times New Roman" w:hAnsi="Times New Roman"/>
          <w:sz w:val="28"/>
          <w:szCs w:val="28"/>
        </w:rPr>
        <w:t xml:space="preserve"> </w:t>
      </w:r>
      <w:r w:rsidRPr="00AB01C9">
        <w:rPr>
          <w:rFonts w:ascii="Times New Roman" w:hAnsi="Times New Roman"/>
          <w:sz w:val="28"/>
          <w:szCs w:val="28"/>
        </w:rPr>
        <w:t>индекса РТС на российском рынке акций по результатам ноябрьских торгов.</w:t>
      </w:r>
    </w:p>
    <w:p w:rsidR="00F10BCF" w:rsidRPr="002472CE" w:rsidRDefault="002472CE" w:rsidP="002472CE">
      <w:pPr>
        <w:shd w:val="clear" w:color="auto" w:fill="FFFFFF"/>
        <w:spacing w:after="0" w:line="360" w:lineRule="auto"/>
        <w:ind w:firstLine="709"/>
        <w:jc w:val="center"/>
        <w:rPr>
          <w:rFonts w:ascii="Times New Roman" w:hAnsi="Times New Roman"/>
          <w:b/>
          <w:sz w:val="28"/>
          <w:szCs w:val="28"/>
        </w:rPr>
      </w:pPr>
      <w:r>
        <w:rPr>
          <w:rFonts w:ascii="Times New Roman" w:hAnsi="Times New Roman"/>
          <w:sz w:val="28"/>
          <w:szCs w:val="28"/>
        </w:rPr>
        <w:br w:type="page"/>
      </w:r>
      <w:r w:rsidR="00F10BCF" w:rsidRPr="002472CE">
        <w:rPr>
          <w:rFonts w:ascii="Times New Roman" w:hAnsi="Times New Roman"/>
          <w:b/>
          <w:sz w:val="28"/>
          <w:szCs w:val="28"/>
        </w:rPr>
        <w:t>Приложение</w:t>
      </w:r>
      <w:r w:rsidR="00AB01C9" w:rsidRPr="002472CE">
        <w:rPr>
          <w:rFonts w:ascii="Times New Roman" w:hAnsi="Times New Roman"/>
          <w:b/>
          <w:sz w:val="28"/>
          <w:szCs w:val="28"/>
        </w:rPr>
        <w:t xml:space="preserve"> </w:t>
      </w:r>
      <w:r w:rsidR="00F10BCF" w:rsidRPr="002472CE">
        <w:rPr>
          <w:rFonts w:ascii="Times New Roman" w:hAnsi="Times New Roman"/>
          <w:b/>
          <w:sz w:val="28"/>
          <w:szCs w:val="28"/>
        </w:rPr>
        <w:t>И</w:t>
      </w:r>
    </w:p>
    <w:p w:rsidR="00F10BCF" w:rsidRPr="00AB01C9" w:rsidRDefault="00F10BCF" w:rsidP="00AB01C9">
      <w:pPr>
        <w:shd w:val="clear" w:color="auto" w:fill="FFFFFF"/>
        <w:spacing w:after="0" w:line="360" w:lineRule="auto"/>
        <w:ind w:firstLine="709"/>
        <w:jc w:val="both"/>
        <w:rPr>
          <w:rFonts w:ascii="Times New Roman" w:hAnsi="Times New Roman"/>
          <w:sz w:val="28"/>
          <w:szCs w:val="28"/>
        </w:rPr>
      </w:pPr>
    </w:p>
    <w:p w:rsidR="001F29A7" w:rsidRPr="00AB01C9" w:rsidRDefault="0072474E" w:rsidP="00AB01C9">
      <w:pPr>
        <w:spacing w:after="0" w:line="360" w:lineRule="auto"/>
        <w:ind w:firstLine="709"/>
        <w:jc w:val="both"/>
        <w:rPr>
          <w:rFonts w:ascii="Times New Roman" w:hAnsi="Times New Roman"/>
          <w:bCs/>
          <w:sz w:val="28"/>
          <w:szCs w:val="28"/>
        </w:rPr>
      </w:pPr>
      <w:r>
        <w:rPr>
          <w:rFonts w:ascii="Times New Roman" w:hAnsi="Times New Roman"/>
          <w:sz w:val="28"/>
          <w:szCs w:val="28"/>
        </w:rPr>
        <w:pict>
          <v:shape id="_x0000_i1036" type="#_x0000_t75" style="width:413.25pt;height:261pt">
            <v:imagedata r:id="rId18" o:title=""/>
          </v:shape>
        </w:pict>
      </w:r>
    </w:p>
    <w:p w:rsidR="001F29A7" w:rsidRPr="00AB01C9" w:rsidRDefault="001F29A7" w:rsidP="00AB01C9">
      <w:pPr>
        <w:shd w:val="clear" w:color="auto" w:fill="FFFFFF"/>
        <w:spacing w:after="0" w:line="360" w:lineRule="auto"/>
        <w:ind w:firstLine="709"/>
        <w:jc w:val="both"/>
        <w:rPr>
          <w:rFonts w:ascii="Times New Roman" w:hAnsi="Times New Roman"/>
          <w:sz w:val="28"/>
          <w:szCs w:val="28"/>
        </w:rPr>
      </w:pPr>
      <w:r w:rsidRPr="00AB01C9">
        <w:rPr>
          <w:rFonts w:ascii="Times New Roman" w:hAnsi="Times New Roman"/>
          <w:sz w:val="28"/>
          <w:szCs w:val="28"/>
        </w:rPr>
        <w:t>Рис. 8</w:t>
      </w:r>
      <w:r w:rsidR="00AB01C9">
        <w:rPr>
          <w:rFonts w:ascii="Times New Roman" w:hAnsi="Times New Roman"/>
          <w:sz w:val="28"/>
          <w:szCs w:val="28"/>
        </w:rPr>
        <w:t xml:space="preserve"> </w:t>
      </w:r>
      <w:r w:rsidRPr="00AB01C9">
        <w:rPr>
          <w:rFonts w:ascii="Times New Roman" w:hAnsi="Times New Roman"/>
          <w:sz w:val="28"/>
          <w:szCs w:val="28"/>
        </w:rPr>
        <w:t>Динамика</w:t>
      </w:r>
      <w:r w:rsidR="00AB01C9">
        <w:rPr>
          <w:rFonts w:ascii="Times New Roman" w:hAnsi="Times New Roman"/>
          <w:sz w:val="28"/>
          <w:szCs w:val="28"/>
        </w:rPr>
        <w:t xml:space="preserve"> </w:t>
      </w:r>
      <w:r w:rsidRPr="00AB01C9">
        <w:rPr>
          <w:rFonts w:ascii="Times New Roman" w:hAnsi="Times New Roman"/>
          <w:sz w:val="28"/>
          <w:szCs w:val="28"/>
        </w:rPr>
        <w:t>индекса РТС по фьючерсным контрактам.</w:t>
      </w:r>
    </w:p>
    <w:p w:rsidR="000945B1" w:rsidRPr="002472CE" w:rsidRDefault="002472CE" w:rsidP="002472CE">
      <w:pPr>
        <w:shd w:val="clear" w:color="auto" w:fill="FFFFFF"/>
        <w:spacing w:after="0" w:line="360" w:lineRule="auto"/>
        <w:ind w:firstLine="709"/>
        <w:jc w:val="center"/>
        <w:rPr>
          <w:rFonts w:ascii="Times New Roman" w:hAnsi="Times New Roman"/>
          <w:b/>
          <w:sz w:val="28"/>
          <w:szCs w:val="28"/>
        </w:rPr>
      </w:pPr>
      <w:r>
        <w:rPr>
          <w:rFonts w:ascii="Times New Roman" w:hAnsi="Times New Roman"/>
          <w:sz w:val="28"/>
          <w:szCs w:val="28"/>
        </w:rPr>
        <w:br w:type="page"/>
      </w:r>
      <w:r w:rsidR="000945B1" w:rsidRPr="002472CE">
        <w:rPr>
          <w:rFonts w:ascii="Times New Roman" w:hAnsi="Times New Roman"/>
          <w:b/>
          <w:sz w:val="28"/>
          <w:szCs w:val="28"/>
        </w:rPr>
        <w:t>Приложение</w:t>
      </w:r>
      <w:r w:rsidR="00AB01C9" w:rsidRPr="002472CE">
        <w:rPr>
          <w:rFonts w:ascii="Times New Roman" w:hAnsi="Times New Roman"/>
          <w:b/>
          <w:sz w:val="28"/>
          <w:szCs w:val="28"/>
        </w:rPr>
        <w:t xml:space="preserve"> </w:t>
      </w:r>
      <w:r w:rsidR="000945B1" w:rsidRPr="002472CE">
        <w:rPr>
          <w:rFonts w:ascii="Times New Roman" w:hAnsi="Times New Roman"/>
          <w:b/>
          <w:sz w:val="28"/>
          <w:szCs w:val="28"/>
        </w:rPr>
        <w:t>К</w:t>
      </w:r>
    </w:p>
    <w:p w:rsidR="001F29A7" w:rsidRPr="00AB01C9" w:rsidRDefault="001F29A7" w:rsidP="00AB01C9">
      <w:pPr>
        <w:shd w:val="clear" w:color="auto" w:fill="FFFFFF"/>
        <w:spacing w:after="0" w:line="360" w:lineRule="auto"/>
        <w:ind w:firstLine="709"/>
        <w:jc w:val="both"/>
        <w:rPr>
          <w:rFonts w:ascii="Times New Roman" w:hAnsi="Times New Roman"/>
          <w:sz w:val="28"/>
          <w:szCs w:val="28"/>
        </w:rPr>
      </w:pPr>
    </w:p>
    <w:p w:rsidR="001F29A7" w:rsidRPr="00AB01C9" w:rsidRDefault="0072474E" w:rsidP="00AB01C9">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pict>
          <v:shape id="_x0000_i1037" type="#_x0000_t75" style="width:417pt;height:184.5pt">
            <v:imagedata r:id="rId19" o:title=""/>
          </v:shape>
        </w:pict>
      </w:r>
    </w:p>
    <w:p w:rsidR="001F29A7" w:rsidRPr="00AB01C9" w:rsidRDefault="001F29A7" w:rsidP="00AB01C9">
      <w:pPr>
        <w:shd w:val="clear" w:color="auto" w:fill="FFFFFF"/>
        <w:spacing w:after="0" w:line="360" w:lineRule="auto"/>
        <w:ind w:firstLine="709"/>
        <w:jc w:val="both"/>
        <w:rPr>
          <w:rFonts w:ascii="Times New Roman" w:hAnsi="Times New Roman"/>
          <w:sz w:val="28"/>
          <w:szCs w:val="28"/>
        </w:rPr>
      </w:pPr>
      <w:r w:rsidRPr="00AB01C9">
        <w:rPr>
          <w:rFonts w:ascii="Times New Roman" w:hAnsi="Times New Roman"/>
          <w:sz w:val="28"/>
          <w:szCs w:val="28"/>
        </w:rPr>
        <w:t>Рис. 9</w:t>
      </w:r>
      <w:r w:rsidR="00AB01C9">
        <w:rPr>
          <w:rFonts w:ascii="Times New Roman" w:hAnsi="Times New Roman"/>
          <w:sz w:val="28"/>
          <w:szCs w:val="28"/>
        </w:rPr>
        <w:t xml:space="preserve"> </w:t>
      </w:r>
      <w:r w:rsidRPr="00AB01C9">
        <w:rPr>
          <w:rFonts w:ascii="Times New Roman" w:hAnsi="Times New Roman"/>
          <w:sz w:val="28"/>
          <w:szCs w:val="28"/>
        </w:rPr>
        <w:t>Результаты ликвидности акций</w:t>
      </w:r>
      <w:r w:rsidR="00AB01C9">
        <w:rPr>
          <w:rFonts w:ascii="Times New Roman" w:hAnsi="Times New Roman"/>
          <w:sz w:val="28"/>
          <w:szCs w:val="28"/>
        </w:rPr>
        <w:t xml:space="preserve"> </w:t>
      </w:r>
      <w:r w:rsidRPr="00AB01C9">
        <w:rPr>
          <w:rFonts w:ascii="Times New Roman" w:hAnsi="Times New Roman"/>
          <w:sz w:val="28"/>
          <w:szCs w:val="28"/>
        </w:rPr>
        <w:t>«второго эшелона»</w:t>
      </w:r>
      <w:bookmarkStart w:id="0" w:name="_GoBack"/>
      <w:bookmarkEnd w:id="0"/>
    </w:p>
    <w:sectPr w:rsidR="001F29A7" w:rsidRPr="00AB01C9" w:rsidSect="00AB01C9">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55D8" w:rsidRDefault="001D55D8" w:rsidP="00D471FF">
      <w:pPr>
        <w:spacing w:after="0" w:line="240" w:lineRule="auto"/>
      </w:pPr>
      <w:r>
        <w:separator/>
      </w:r>
    </w:p>
  </w:endnote>
  <w:endnote w:type="continuationSeparator" w:id="0">
    <w:p w:rsidR="001D55D8" w:rsidRDefault="001D55D8" w:rsidP="00D471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NewRomanPSMT">
    <w:panose1 w:val="00000000000000000000"/>
    <w:charset w:val="CC"/>
    <w:family w:val="auto"/>
    <w:notTrueType/>
    <w:pitch w:val="default"/>
    <w:sig w:usb0="00000201" w:usb1="00000000" w:usb2="00000000" w:usb3="00000000" w:csb0="00000004" w:csb1="00000000"/>
  </w:font>
  <w:font w:name="TimesNewRoman">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55D8" w:rsidRDefault="001D55D8" w:rsidP="00D471FF">
      <w:pPr>
        <w:spacing w:after="0" w:line="240" w:lineRule="auto"/>
      </w:pPr>
      <w:r>
        <w:separator/>
      </w:r>
    </w:p>
  </w:footnote>
  <w:footnote w:type="continuationSeparator" w:id="0">
    <w:p w:rsidR="001D55D8" w:rsidRDefault="001D55D8" w:rsidP="00D471FF">
      <w:pPr>
        <w:spacing w:after="0" w:line="240" w:lineRule="auto"/>
      </w:pPr>
      <w:r>
        <w:continuationSeparator/>
      </w:r>
    </w:p>
  </w:footnote>
  <w:footnote w:id="1">
    <w:p w:rsidR="001D55D8" w:rsidRDefault="00B4273D">
      <w:pPr>
        <w:pStyle w:val="af3"/>
      </w:pPr>
      <w:r>
        <w:rPr>
          <w:rStyle w:val="a9"/>
        </w:rPr>
        <w:footnoteRef/>
      </w:r>
      <w:r>
        <w:t xml:space="preserve"> </w:t>
      </w:r>
      <w:r w:rsidRPr="00D60F30">
        <w:rPr>
          <w:color w:val="000000"/>
        </w:rPr>
        <w:t>Балабанов И. Т. Основы финансового менеджмента</w:t>
      </w:r>
      <w:r>
        <w:rPr>
          <w:color w:val="000000"/>
        </w:rPr>
        <w:t xml:space="preserve">.- </w:t>
      </w:r>
      <w:r w:rsidRPr="00D60F30">
        <w:rPr>
          <w:color w:val="000000"/>
        </w:rPr>
        <w:t>М.: Финансы и статистика, 2006</w:t>
      </w:r>
      <w:r>
        <w:rPr>
          <w:color w:val="000000"/>
        </w:rPr>
        <w:t>- с. 100</w:t>
      </w:r>
    </w:p>
  </w:footnote>
  <w:footnote w:id="2">
    <w:p w:rsidR="001D55D8" w:rsidRDefault="00B4273D" w:rsidP="00AB01C9">
      <w:pPr>
        <w:spacing w:after="0" w:line="240" w:lineRule="auto"/>
        <w:jc w:val="both"/>
      </w:pPr>
      <w:r w:rsidRPr="00351A75">
        <w:rPr>
          <w:rStyle w:val="a9"/>
          <w:rFonts w:ascii="Times New Roman" w:hAnsi="Times New Roman"/>
          <w:sz w:val="20"/>
          <w:szCs w:val="20"/>
        </w:rPr>
        <w:footnoteRef/>
      </w:r>
      <w:r w:rsidRPr="00351A75">
        <w:rPr>
          <w:rFonts w:ascii="Times New Roman" w:hAnsi="Times New Roman"/>
          <w:sz w:val="20"/>
          <w:szCs w:val="20"/>
        </w:rPr>
        <w:t xml:space="preserve"> Федеральный закон от 22 апреля </w:t>
      </w:r>
      <w:smartTag w:uri="urn:schemas-microsoft-com:office:smarttags" w:element="metricconverter">
        <w:smartTagPr>
          <w:attr w:name="ProductID" w:val="1996 г"/>
        </w:smartTagPr>
        <w:r w:rsidRPr="00351A75">
          <w:rPr>
            <w:rFonts w:ascii="Times New Roman" w:hAnsi="Times New Roman"/>
            <w:sz w:val="20"/>
            <w:szCs w:val="20"/>
          </w:rPr>
          <w:t>1996 г</w:t>
        </w:r>
      </w:smartTag>
      <w:r w:rsidRPr="00351A75">
        <w:rPr>
          <w:rFonts w:ascii="Times New Roman" w:hAnsi="Times New Roman"/>
          <w:sz w:val="20"/>
          <w:szCs w:val="20"/>
        </w:rPr>
        <w:t>. № 39-ФЗ «О рынке ценных бу</w:t>
      </w:r>
      <w:r w:rsidRPr="00351A75">
        <w:rPr>
          <w:rFonts w:ascii="Times New Roman" w:hAnsi="Times New Roman"/>
          <w:sz w:val="20"/>
          <w:szCs w:val="20"/>
        </w:rPr>
        <w:softHyphen/>
        <w:t>маг»// СПС Гарант.- 2008.- №16 [Электронный  ресурс]</w:t>
      </w:r>
    </w:p>
  </w:footnote>
  <w:footnote w:id="3">
    <w:p w:rsidR="001D55D8" w:rsidRDefault="00B4273D">
      <w:pPr>
        <w:pStyle w:val="af3"/>
      </w:pPr>
      <w:r>
        <w:rPr>
          <w:rStyle w:val="a9"/>
        </w:rPr>
        <w:footnoteRef/>
      </w:r>
      <w:r>
        <w:t xml:space="preserve"> </w:t>
      </w:r>
      <w:r w:rsidRPr="00351A75">
        <w:t>Бочаров В. В. Современный финансовый менеджмент/ В. В. Бочаров.- Спб: Питер, 2006.-</w:t>
      </w:r>
      <w:r>
        <w:t xml:space="preserve"> с. 134</w:t>
      </w:r>
    </w:p>
  </w:footnote>
  <w:footnote w:id="4">
    <w:p w:rsidR="001D55D8" w:rsidRDefault="00B4273D">
      <w:pPr>
        <w:pStyle w:val="af3"/>
      </w:pPr>
      <w:r>
        <w:rPr>
          <w:rStyle w:val="a9"/>
        </w:rPr>
        <w:footnoteRef/>
      </w:r>
      <w:r>
        <w:t xml:space="preserve"> </w:t>
      </w:r>
      <w:r w:rsidRPr="00351A75">
        <w:t>Бочаров В. В. Современный финансовый менеджмент/ В. В. Бочаров.- Спб: Питер, 2006.-</w:t>
      </w:r>
      <w:r>
        <w:t xml:space="preserve"> с. 134</w:t>
      </w:r>
    </w:p>
  </w:footnote>
  <w:footnote w:id="5">
    <w:p w:rsidR="001D55D8" w:rsidRDefault="00B4273D">
      <w:pPr>
        <w:pStyle w:val="af3"/>
      </w:pPr>
      <w:r>
        <w:rPr>
          <w:rStyle w:val="a9"/>
        </w:rPr>
        <w:footnoteRef/>
      </w:r>
      <w:r>
        <w:t xml:space="preserve"> Там же, с. 134</w:t>
      </w:r>
    </w:p>
  </w:footnote>
  <w:footnote w:id="6">
    <w:p w:rsidR="001D55D8" w:rsidRDefault="00B4273D">
      <w:pPr>
        <w:pStyle w:val="af3"/>
      </w:pPr>
      <w:r>
        <w:rPr>
          <w:rStyle w:val="a9"/>
        </w:rPr>
        <w:footnoteRef/>
      </w:r>
      <w:r>
        <w:t xml:space="preserve"> </w:t>
      </w:r>
      <w:r w:rsidRPr="00351A75">
        <w:t>Бочаров В. В. Современный финансовый менеджмент/ В. В. Бочаров.- Спб: Питер, 2006.-</w:t>
      </w:r>
      <w:r>
        <w:t xml:space="preserve"> с. 134</w:t>
      </w:r>
    </w:p>
  </w:footnote>
  <w:footnote w:id="7">
    <w:p w:rsidR="001D55D8" w:rsidRDefault="002472CE">
      <w:pPr>
        <w:pStyle w:val="af3"/>
      </w:pPr>
      <w:r>
        <w:rPr>
          <w:rStyle w:val="a9"/>
        </w:rPr>
        <w:footnoteRef/>
      </w:r>
      <w:r>
        <w:t xml:space="preserve"> </w:t>
      </w:r>
      <w:r w:rsidRPr="00351A75">
        <w:t>Бочаров В. В. Современный финансовый менеджмент/ В. В. Бочаров.- Спб: Питер, 2006.-</w:t>
      </w:r>
      <w:r>
        <w:t xml:space="preserve"> с. 136</w:t>
      </w:r>
    </w:p>
  </w:footnote>
  <w:footnote w:id="8">
    <w:p w:rsidR="001D55D8" w:rsidRDefault="002472CE">
      <w:pPr>
        <w:pStyle w:val="af3"/>
      </w:pPr>
      <w:r>
        <w:rPr>
          <w:rStyle w:val="a9"/>
        </w:rPr>
        <w:footnoteRef/>
      </w:r>
      <w:r>
        <w:t xml:space="preserve"> </w:t>
      </w:r>
      <w:r w:rsidRPr="00351A75">
        <w:t>Бочаров В. В. Современный финансовый менеджмент/ В. В. Бочаров.- Спб: Питер, 2006.-</w:t>
      </w:r>
      <w:r>
        <w:t xml:space="preserve"> с. 136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lvlText w:val=""/>
      <w:lvlJc w:val="left"/>
      <w:pPr>
        <w:tabs>
          <w:tab w:val="num" w:pos="432"/>
        </w:tabs>
        <w:ind w:left="432" w:hanging="432"/>
      </w:pPr>
      <w:rPr>
        <w:rFonts w:cs="Times New Roman"/>
      </w:rPr>
    </w:lvl>
    <w:lvl w:ilvl="1">
      <w:start w:val="1"/>
      <w:numFmt w:val="none"/>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pStyle w:val="4"/>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1">
    <w:nsid w:val="00000002"/>
    <w:multiLevelType w:val="singleLevel"/>
    <w:tmpl w:val="00000002"/>
    <w:name w:val="WW8Num7"/>
    <w:lvl w:ilvl="0">
      <w:start w:val="1"/>
      <w:numFmt w:val="decimal"/>
      <w:lvlText w:val="%1."/>
      <w:lvlJc w:val="left"/>
      <w:pPr>
        <w:tabs>
          <w:tab w:val="num" w:pos="360"/>
        </w:tabs>
        <w:ind w:left="360" w:hanging="360"/>
      </w:pPr>
      <w:rPr>
        <w:rFonts w:cs="Times New Roman"/>
      </w:rPr>
    </w:lvl>
  </w:abstractNum>
  <w:abstractNum w:abstractNumId="2">
    <w:nsid w:val="00000003"/>
    <w:multiLevelType w:val="multilevel"/>
    <w:tmpl w:val="EDA80754"/>
    <w:name w:val="WW8Num10"/>
    <w:lvl w:ilvl="0">
      <w:start w:val="1"/>
      <w:numFmt w:val="decimal"/>
      <w:lvlText w:val="%1."/>
      <w:lvlJc w:val="left"/>
      <w:pPr>
        <w:tabs>
          <w:tab w:val="num" w:pos="0"/>
        </w:tabs>
      </w:pPr>
      <w:rPr>
        <w:rFonts w:ascii="Times New Roman" w:hAnsi="Times New Roman" w:cs="Times New Roman"/>
      </w:rPr>
    </w:lvl>
    <w:lvl w:ilvl="1">
      <w:start w:val="2"/>
      <w:numFmt w:val="decimal"/>
      <w:isLgl/>
      <w:lvlText w:val="%1.%2."/>
      <w:lvlJc w:val="left"/>
      <w:pPr>
        <w:ind w:left="1429" w:hanging="720"/>
      </w:pPr>
      <w:rPr>
        <w:rFonts w:cs="Times New Roman" w:hint="default"/>
      </w:rPr>
    </w:lvl>
    <w:lvl w:ilvl="2">
      <w:start w:val="1"/>
      <w:numFmt w:val="decimal"/>
      <w:isLgl/>
      <w:lvlText w:val="%1.%2.%3."/>
      <w:lvlJc w:val="left"/>
      <w:pPr>
        <w:ind w:left="2138" w:hanging="720"/>
      </w:pPr>
      <w:rPr>
        <w:rFonts w:cs="Times New Roman" w:hint="default"/>
      </w:rPr>
    </w:lvl>
    <w:lvl w:ilvl="3">
      <w:start w:val="1"/>
      <w:numFmt w:val="decimal"/>
      <w:isLgl/>
      <w:lvlText w:val="%1.%2.%3.%4."/>
      <w:lvlJc w:val="left"/>
      <w:pPr>
        <w:ind w:left="3207" w:hanging="1080"/>
      </w:pPr>
      <w:rPr>
        <w:rFonts w:cs="Times New Roman" w:hint="default"/>
      </w:rPr>
    </w:lvl>
    <w:lvl w:ilvl="4">
      <w:start w:val="1"/>
      <w:numFmt w:val="decimal"/>
      <w:isLgl/>
      <w:lvlText w:val="%1.%2.%3.%4.%5."/>
      <w:lvlJc w:val="left"/>
      <w:pPr>
        <w:ind w:left="3916" w:hanging="1080"/>
      </w:pPr>
      <w:rPr>
        <w:rFonts w:cs="Times New Roman" w:hint="default"/>
      </w:rPr>
    </w:lvl>
    <w:lvl w:ilvl="5">
      <w:start w:val="1"/>
      <w:numFmt w:val="decimal"/>
      <w:isLgl/>
      <w:lvlText w:val="%1.%2.%3.%4.%5.%6."/>
      <w:lvlJc w:val="left"/>
      <w:pPr>
        <w:ind w:left="4985" w:hanging="1440"/>
      </w:pPr>
      <w:rPr>
        <w:rFonts w:cs="Times New Roman" w:hint="default"/>
      </w:rPr>
    </w:lvl>
    <w:lvl w:ilvl="6">
      <w:start w:val="1"/>
      <w:numFmt w:val="decimal"/>
      <w:isLgl/>
      <w:lvlText w:val="%1.%2.%3.%4.%5.%6.%7."/>
      <w:lvlJc w:val="left"/>
      <w:pPr>
        <w:ind w:left="6054" w:hanging="1800"/>
      </w:pPr>
      <w:rPr>
        <w:rFonts w:cs="Times New Roman" w:hint="default"/>
      </w:rPr>
    </w:lvl>
    <w:lvl w:ilvl="7">
      <w:start w:val="1"/>
      <w:numFmt w:val="decimal"/>
      <w:isLgl/>
      <w:lvlText w:val="%1.%2.%3.%4.%5.%6.%7.%8."/>
      <w:lvlJc w:val="left"/>
      <w:pPr>
        <w:ind w:left="6763" w:hanging="1800"/>
      </w:pPr>
      <w:rPr>
        <w:rFonts w:cs="Times New Roman" w:hint="default"/>
      </w:rPr>
    </w:lvl>
    <w:lvl w:ilvl="8">
      <w:start w:val="1"/>
      <w:numFmt w:val="decimal"/>
      <w:isLgl/>
      <w:lvlText w:val="%1.%2.%3.%4.%5.%6.%7.%8.%9."/>
      <w:lvlJc w:val="left"/>
      <w:pPr>
        <w:ind w:left="7832" w:hanging="2160"/>
      </w:pPr>
      <w:rPr>
        <w:rFonts w:cs="Times New Roman" w:hint="default"/>
      </w:rPr>
    </w:lvl>
  </w:abstractNum>
  <w:abstractNum w:abstractNumId="3">
    <w:nsid w:val="00000004"/>
    <w:multiLevelType w:val="multilevel"/>
    <w:tmpl w:val="3134E080"/>
    <w:name w:val="WW8Num11"/>
    <w:lvl w:ilvl="0">
      <w:start w:val="1"/>
      <w:numFmt w:val="decimal"/>
      <w:lvlText w:val="%1."/>
      <w:lvlJc w:val="left"/>
      <w:pPr>
        <w:tabs>
          <w:tab w:val="num" w:pos="495"/>
        </w:tabs>
        <w:ind w:left="495" w:hanging="495"/>
      </w:pPr>
      <w:rPr>
        <w:rFonts w:ascii="Times New Roman" w:hAnsi="Times New Roman" w:cs="Times New Roman"/>
        <w:b/>
        <w:color w:val="auto"/>
        <w:sz w:val="28"/>
      </w:rPr>
    </w:lvl>
    <w:lvl w:ilvl="1">
      <w:start w:val="1"/>
      <w:numFmt w:val="decimal"/>
      <w:lvlText w:val="%1.%2."/>
      <w:lvlJc w:val="left"/>
      <w:pPr>
        <w:tabs>
          <w:tab w:val="num" w:pos="720"/>
        </w:tabs>
        <w:ind w:left="720" w:hanging="720"/>
      </w:pPr>
      <w:rPr>
        <w:rFonts w:ascii="Times New Roman" w:hAnsi="Times New Roman" w:cs="Times New Roman"/>
        <w:b/>
        <w:color w:val="auto"/>
        <w:sz w:val="28"/>
      </w:rPr>
    </w:lvl>
    <w:lvl w:ilvl="2">
      <w:start w:val="1"/>
      <w:numFmt w:val="decimal"/>
      <w:lvlText w:val="%1.%2.%3."/>
      <w:lvlJc w:val="left"/>
      <w:pPr>
        <w:tabs>
          <w:tab w:val="num" w:pos="720"/>
        </w:tabs>
        <w:ind w:left="720" w:hanging="720"/>
      </w:pPr>
      <w:rPr>
        <w:rFonts w:ascii="Times New Roman" w:hAnsi="Times New Roman" w:cs="Times New Roman"/>
        <w:b/>
        <w:color w:val="auto"/>
        <w:sz w:val="28"/>
      </w:rPr>
    </w:lvl>
    <w:lvl w:ilvl="3">
      <w:start w:val="1"/>
      <w:numFmt w:val="decimal"/>
      <w:lvlText w:val="%1.%2.%3.%4."/>
      <w:lvlJc w:val="left"/>
      <w:pPr>
        <w:tabs>
          <w:tab w:val="num" w:pos="1080"/>
        </w:tabs>
        <w:ind w:left="1080" w:hanging="1080"/>
      </w:pPr>
      <w:rPr>
        <w:rFonts w:ascii="Times New Roman" w:hAnsi="Times New Roman" w:cs="Times New Roman"/>
        <w:b/>
        <w:color w:val="auto"/>
        <w:sz w:val="28"/>
      </w:rPr>
    </w:lvl>
    <w:lvl w:ilvl="4">
      <w:start w:val="1"/>
      <w:numFmt w:val="decimal"/>
      <w:lvlText w:val="%1.%2.%3.%4.%5."/>
      <w:lvlJc w:val="left"/>
      <w:pPr>
        <w:tabs>
          <w:tab w:val="num" w:pos="1080"/>
        </w:tabs>
        <w:ind w:left="1080" w:hanging="1080"/>
      </w:pPr>
      <w:rPr>
        <w:rFonts w:ascii="Times New Roman" w:hAnsi="Times New Roman" w:cs="Times New Roman"/>
        <w:b/>
        <w:color w:val="auto"/>
        <w:sz w:val="28"/>
      </w:rPr>
    </w:lvl>
    <w:lvl w:ilvl="5">
      <w:start w:val="1"/>
      <w:numFmt w:val="decimal"/>
      <w:lvlText w:val="%1.%2.%3.%4.%5.%6."/>
      <w:lvlJc w:val="left"/>
      <w:pPr>
        <w:tabs>
          <w:tab w:val="num" w:pos="1440"/>
        </w:tabs>
        <w:ind w:left="1440" w:hanging="1440"/>
      </w:pPr>
      <w:rPr>
        <w:rFonts w:ascii="Times New Roman" w:hAnsi="Times New Roman" w:cs="Times New Roman"/>
        <w:b/>
        <w:color w:val="auto"/>
        <w:sz w:val="28"/>
      </w:rPr>
    </w:lvl>
    <w:lvl w:ilvl="6">
      <w:start w:val="1"/>
      <w:numFmt w:val="decimal"/>
      <w:lvlText w:val="%1.%2.%3.%4.%5.%6.%7."/>
      <w:lvlJc w:val="left"/>
      <w:pPr>
        <w:tabs>
          <w:tab w:val="num" w:pos="1800"/>
        </w:tabs>
        <w:ind w:left="1800" w:hanging="1800"/>
      </w:pPr>
      <w:rPr>
        <w:rFonts w:ascii="Times New Roman" w:hAnsi="Times New Roman" w:cs="Times New Roman"/>
        <w:b/>
        <w:color w:val="auto"/>
        <w:sz w:val="28"/>
      </w:rPr>
    </w:lvl>
    <w:lvl w:ilvl="7">
      <w:start w:val="1"/>
      <w:numFmt w:val="decimal"/>
      <w:lvlText w:val="%1.%2.%3.%4.%5.%6.%7.%8."/>
      <w:lvlJc w:val="left"/>
      <w:pPr>
        <w:tabs>
          <w:tab w:val="num" w:pos="1800"/>
        </w:tabs>
        <w:ind w:left="1800" w:hanging="1800"/>
      </w:pPr>
      <w:rPr>
        <w:rFonts w:ascii="Times New Roman" w:hAnsi="Times New Roman" w:cs="Times New Roman"/>
        <w:b/>
        <w:color w:val="auto"/>
        <w:sz w:val="28"/>
      </w:rPr>
    </w:lvl>
    <w:lvl w:ilvl="8">
      <w:start w:val="1"/>
      <w:numFmt w:val="decimal"/>
      <w:lvlText w:val="%1.%2.%3.%4.%5.%6.%7.%8.%9."/>
      <w:lvlJc w:val="left"/>
      <w:pPr>
        <w:tabs>
          <w:tab w:val="num" w:pos="2160"/>
        </w:tabs>
        <w:ind w:left="2160" w:hanging="2160"/>
      </w:pPr>
      <w:rPr>
        <w:rFonts w:ascii="Times New Roman" w:hAnsi="Times New Roman" w:cs="Times New Roman"/>
        <w:b/>
        <w:color w:val="auto"/>
        <w:sz w:val="28"/>
      </w:rPr>
    </w:lvl>
  </w:abstractNum>
  <w:abstractNum w:abstractNumId="4">
    <w:nsid w:val="00000005"/>
    <w:multiLevelType w:val="multilevel"/>
    <w:tmpl w:val="00000005"/>
    <w:name w:val="WW8Num12"/>
    <w:lvl w:ilvl="0">
      <w:start w:val="1"/>
      <w:numFmt w:val="decimal"/>
      <w:lvlText w:val="%1."/>
      <w:lvlJc w:val="left"/>
      <w:pPr>
        <w:tabs>
          <w:tab w:val="num" w:pos="495"/>
        </w:tabs>
        <w:ind w:left="495" w:hanging="495"/>
      </w:pPr>
      <w:rPr>
        <w:rFonts w:ascii="Times New Roman" w:hAnsi="Times New Roman" w:cs="Times New Roman"/>
        <w:b/>
        <w:color w:val="auto"/>
        <w:sz w:val="28"/>
      </w:rPr>
    </w:lvl>
    <w:lvl w:ilvl="1">
      <w:start w:val="1"/>
      <w:numFmt w:val="decimal"/>
      <w:lvlText w:val="%1.%2."/>
      <w:lvlJc w:val="left"/>
      <w:pPr>
        <w:tabs>
          <w:tab w:val="num" w:pos="720"/>
        </w:tabs>
        <w:ind w:left="720" w:hanging="720"/>
      </w:pPr>
      <w:rPr>
        <w:rFonts w:ascii="Times New Roman" w:hAnsi="Times New Roman" w:cs="Times New Roman"/>
        <w:b w:val="0"/>
        <w:color w:val="auto"/>
        <w:sz w:val="28"/>
      </w:rPr>
    </w:lvl>
    <w:lvl w:ilvl="2">
      <w:start w:val="1"/>
      <w:numFmt w:val="decimal"/>
      <w:lvlText w:val="%1.%2.%3."/>
      <w:lvlJc w:val="left"/>
      <w:pPr>
        <w:tabs>
          <w:tab w:val="num" w:pos="720"/>
        </w:tabs>
        <w:ind w:left="720" w:hanging="720"/>
      </w:pPr>
      <w:rPr>
        <w:rFonts w:ascii="Times New Roman" w:hAnsi="Times New Roman" w:cs="Times New Roman"/>
        <w:b/>
        <w:color w:val="auto"/>
        <w:sz w:val="28"/>
      </w:rPr>
    </w:lvl>
    <w:lvl w:ilvl="3">
      <w:start w:val="1"/>
      <w:numFmt w:val="decimal"/>
      <w:lvlText w:val="%1.%2.%3.%4."/>
      <w:lvlJc w:val="left"/>
      <w:pPr>
        <w:tabs>
          <w:tab w:val="num" w:pos="1080"/>
        </w:tabs>
        <w:ind w:left="1080" w:hanging="1080"/>
      </w:pPr>
      <w:rPr>
        <w:rFonts w:ascii="Times New Roman" w:hAnsi="Times New Roman" w:cs="Times New Roman"/>
        <w:b/>
        <w:color w:val="auto"/>
        <w:sz w:val="28"/>
      </w:rPr>
    </w:lvl>
    <w:lvl w:ilvl="4">
      <w:start w:val="1"/>
      <w:numFmt w:val="decimal"/>
      <w:lvlText w:val="%1.%2.%3.%4.%5."/>
      <w:lvlJc w:val="left"/>
      <w:pPr>
        <w:tabs>
          <w:tab w:val="num" w:pos="1080"/>
        </w:tabs>
        <w:ind w:left="1080" w:hanging="1080"/>
      </w:pPr>
      <w:rPr>
        <w:rFonts w:ascii="Times New Roman" w:hAnsi="Times New Roman" w:cs="Times New Roman"/>
        <w:b/>
        <w:color w:val="auto"/>
        <w:sz w:val="28"/>
      </w:rPr>
    </w:lvl>
    <w:lvl w:ilvl="5">
      <w:start w:val="1"/>
      <w:numFmt w:val="decimal"/>
      <w:lvlText w:val="%1.%2.%3.%4.%5.%6."/>
      <w:lvlJc w:val="left"/>
      <w:pPr>
        <w:tabs>
          <w:tab w:val="num" w:pos="1440"/>
        </w:tabs>
        <w:ind w:left="1440" w:hanging="1440"/>
      </w:pPr>
      <w:rPr>
        <w:rFonts w:ascii="Times New Roman" w:hAnsi="Times New Roman" w:cs="Times New Roman"/>
        <w:b/>
        <w:color w:val="auto"/>
        <w:sz w:val="28"/>
      </w:rPr>
    </w:lvl>
    <w:lvl w:ilvl="6">
      <w:start w:val="1"/>
      <w:numFmt w:val="decimal"/>
      <w:lvlText w:val="%1.%2.%3.%4.%5.%6.%7."/>
      <w:lvlJc w:val="left"/>
      <w:pPr>
        <w:tabs>
          <w:tab w:val="num" w:pos="1800"/>
        </w:tabs>
        <w:ind w:left="1800" w:hanging="1800"/>
      </w:pPr>
      <w:rPr>
        <w:rFonts w:ascii="Times New Roman" w:hAnsi="Times New Roman" w:cs="Times New Roman"/>
        <w:b/>
        <w:color w:val="auto"/>
        <w:sz w:val="28"/>
      </w:rPr>
    </w:lvl>
    <w:lvl w:ilvl="7">
      <w:start w:val="1"/>
      <w:numFmt w:val="decimal"/>
      <w:lvlText w:val="%1.%2.%3.%4.%5.%6.%7.%8."/>
      <w:lvlJc w:val="left"/>
      <w:pPr>
        <w:tabs>
          <w:tab w:val="num" w:pos="1800"/>
        </w:tabs>
        <w:ind w:left="1800" w:hanging="1800"/>
      </w:pPr>
      <w:rPr>
        <w:rFonts w:ascii="Times New Roman" w:hAnsi="Times New Roman" w:cs="Times New Roman"/>
        <w:b/>
        <w:color w:val="auto"/>
        <w:sz w:val="28"/>
      </w:rPr>
    </w:lvl>
    <w:lvl w:ilvl="8">
      <w:start w:val="1"/>
      <w:numFmt w:val="decimal"/>
      <w:lvlText w:val="%1.%2.%3.%4.%5.%6.%7.%8.%9."/>
      <w:lvlJc w:val="left"/>
      <w:pPr>
        <w:tabs>
          <w:tab w:val="num" w:pos="2160"/>
        </w:tabs>
        <w:ind w:left="2160" w:hanging="2160"/>
      </w:pPr>
      <w:rPr>
        <w:rFonts w:ascii="Times New Roman" w:hAnsi="Times New Roman" w:cs="Times New Roman"/>
        <w:b/>
        <w:color w:val="auto"/>
        <w:sz w:val="28"/>
      </w:rPr>
    </w:lvl>
  </w:abstractNum>
  <w:abstractNum w:abstractNumId="5">
    <w:nsid w:val="00000006"/>
    <w:multiLevelType w:val="multilevel"/>
    <w:tmpl w:val="00000006"/>
    <w:name w:val="WW8Num13"/>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6">
    <w:nsid w:val="00000007"/>
    <w:multiLevelType w:val="singleLevel"/>
    <w:tmpl w:val="00000007"/>
    <w:name w:val="WW8Num17"/>
    <w:lvl w:ilvl="0">
      <w:start w:val="1"/>
      <w:numFmt w:val="decimal"/>
      <w:lvlText w:val="%1."/>
      <w:lvlJc w:val="left"/>
      <w:pPr>
        <w:tabs>
          <w:tab w:val="num" w:pos="1759"/>
        </w:tabs>
        <w:ind w:left="1759" w:hanging="1050"/>
      </w:pPr>
      <w:rPr>
        <w:rFonts w:cs="Times New Roman"/>
      </w:rPr>
    </w:lvl>
  </w:abstractNum>
  <w:abstractNum w:abstractNumId="7">
    <w:nsid w:val="00000008"/>
    <w:multiLevelType w:val="singleLevel"/>
    <w:tmpl w:val="00000008"/>
    <w:lvl w:ilvl="0">
      <w:numFmt w:val="bullet"/>
      <w:lvlText w:val="♦"/>
      <w:lvlJc w:val="left"/>
      <w:pPr>
        <w:tabs>
          <w:tab w:val="num" w:pos="0"/>
        </w:tabs>
      </w:pPr>
      <w:rPr>
        <w:rFonts w:ascii="Times New Roman" w:hAnsi="Times New Roman"/>
      </w:rPr>
    </w:lvl>
  </w:abstractNum>
  <w:abstractNum w:abstractNumId="8">
    <w:nsid w:val="00000009"/>
    <w:multiLevelType w:val="singleLevel"/>
    <w:tmpl w:val="00000009"/>
    <w:lvl w:ilvl="0">
      <w:numFmt w:val="bullet"/>
      <w:lvlText w:val="♦"/>
      <w:lvlJc w:val="left"/>
      <w:pPr>
        <w:tabs>
          <w:tab w:val="num" w:pos="0"/>
        </w:tabs>
      </w:pPr>
      <w:rPr>
        <w:rFonts w:ascii="Times New Roman" w:hAnsi="Times New Roman"/>
      </w:rPr>
    </w:lvl>
  </w:abstractNum>
  <w:abstractNum w:abstractNumId="9">
    <w:nsid w:val="027B5F26"/>
    <w:multiLevelType w:val="hybridMultilevel"/>
    <w:tmpl w:val="5C36ED3C"/>
    <w:lvl w:ilvl="0" w:tplc="8040B8BA">
      <w:start w:val="1"/>
      <w:numFmt w:val="decimal"/>
      <w:lvlText w:val="%1."/>
      <w:lvlJc w:val="left"/>
      <w:pPr>
        <w:tabs>
          <w:tab w:val="num" w:pos="1830"/>
        </w:tabs>
        <w:ind w:left="1830" w:hanging="1110"/>
      </w:pPr>
      <w:rPr>
        <w:rFonts w:cs="Times New Roman" w:hint="default"/>
        <w:b/>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0">
    <w:nsid w:val="03A75902"/>
    <w:multiLevelType w:val="hybridMultilevel"/>
    <w:tmpl w:val="C7B2B624"/>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1">
    <w:nsid w:val="07B1408A"/>
    <w:multiLevelType w:val="hybridMultilevel"/>
    <w:tmpl w:val="FB7420BE"/>
    <w:lvl w:ilvl="0" w:tplc="718C7E20">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2">
    <w:nsid w:val="0C461E59"/>
    <w:multiLevelType w:val="multilevel"/>
    <w:tmpl w:val="EAF2CBE4"/>
    <w:lvl w:ilvl="0">
      <w:start w:val="1"/>
      <w:numFmt w:val="decimal"/>
      <w:lvlText w:val="%1"/>
      <w:lvlJc w:val="left"/>
      <w:pPr>
        <w:ind w:left="375" w:hanging="375"/>
      </w:pPr>
      <w:rPr>
        <w:rFonts w:cs="Times New Roman" w:hint="default"/>
      </w:rPr>
    </w:lvl>
    <w:lvl w:ilvl="1">
      <w:start w:val="1"/>
      <w:numFmt w:val="decimal"/>
      <w:lvlText w:val="%1.%2"/>
      <w:lvlJc w:val="left"/>
      <w:pPr>
        <w:ind w:left="1084" w:hanging="375"/>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3">
    <w:nsid w:val="3BB37222"/>
    <w:multiLevelType w:val="hybridMultilevel"/>
    <w:tmpl w:val="4B28968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4">
    <w:nsid w:val="3C1F3893"/>
    <w:multiLevelType w:val="hybridMultilevel"/>
    <w:tmpl w:val="12D4A996"/>
    <w:lvl w:ilvl="0" w:tplc="52B68AF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5">
    <w:nsid w:val="45313D7A"/>
    <w:multiLevelType w:val="hybridMultilevel"/>
    <w:tmpl w:val="1C600A32"/>
    <w:lvl w:ilvl="0" w:tplc="7A4881AA">
      <w:start w:val="1"/>
      <w:numFmt w:val="decimal"/>
      <w:lvlText w:val="%1."/>
      <w:lvlJc w:val="left"/>
      <w:pPr>
        <w:tabs>
          <w:tab w:val="num" w:pos="1080"/>
        </w:tabs>
        <w:ind w:left="1080" w:hanging="360"/>
      </w:pPr>
      <w:rPr>
        <w:rFonts w:cs="Times New Roman" w:hint="default"/>
      </w:rPr>
    </w:lvl>
    <w:lvl w:ilvl="1" w:tplc="04190001">
      <w:start w:val="1"/>
      <w:numFmt w:val="bullet"/>
      <w:lvlText w:val=""/>
      <w:lvlJc w:val="left"/>
      <w:pPr>
        <w:tabs>
          <w:tab w:val="num" w:pos="1800"/>
        </w:tabs>
        <w:ind w:left="1800" w:hanging="360"/>
      </w:pPr>
      <w:rPr>
        <w:rFonts w:ascii="Symbol" w:hAnsi="Symbol" w:hint="default"/>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6">
    <w:nsid w:val="507F550E"/>
    <w:multiLevelType w:val="hybridMultilevel"/>
    <w:tmpl w:val="C3F64CC8"/>
    <w:lvl w:ilvl="0" w:tplc="FC9C8160">
      <w:start w:val="1"/>
      <w:numFmt w:val="decimal"/>
      <w:lvlText w:val="%1."/>
      <w:lvlJc w:val="left"/>
      <w:pPr>
        <w:tabs>
          <w:tab w:val="num" w:pos="1830"/>
        </w:tabs>
        <w:ind w:left="1830" w:hanging="1110"/>
      </w:pPr>
      <w:rPr>
        <w:rFonts w:cs="Times New Roman" w:hint="default"/>
        <w:b/>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7">
    <w:nsid w:val="643521AF"/>
    <w:multiLevelType w:val="hybridMultilevel"/>
    <w:tmpl w:val="D646F65A"/>
    <w:lvl w:ilvl="0" w:tplc="045EE5AA">
      <w:start w:val="1"/>
      <w:numFmt w:val="bullet"/>
      <w:lvlText w:val=""/>
      <w:lvlJc w:val="left"/>
      <w:pPr>
        <w:tabs>
          <w:tab w:val="num" w:pos="1068"/>
        </w:tabs>
        <w:ind w:left="1068" w:hanging="360"/>
      </w:pPr>
      <w:rPr>
        <w:rFonts w:ascii="Symbol" w:hAnsi="Symbol" w:hint="default"/>
        <w:color w:val="008000"/>
      </w:rPr>
    </w:lvl>
    <w:lvl w:ilvl="1" w:tplc="04190003" w:tentative="1">
      <w:start w:val="1"/>
      <w:numFmt w:val="bullet"/>
      <w:lvlText w:val="o"/>
      <w:lvlJc w:val="left"/>
      <w:pPr>
        <w:tabs>
          <w:tab w:val="num" w:pos="1079"/>
        </w:tabs>
        <w:ind w:left="1079" w:hanging="360"/>
      </w:pPr>
      <w:rPr>
        <w:rFonts w:ascii="Courier New" w:hAnsi="Courier New" w:hint="default"/>
      </w:rPr>
    </w:lvl>
    <w:lvl w:ilvl="2" w:tplc="04190005" w:tentative="1">
      <w:start w:val="1"/>
      <w:numFmt w:val="bullet"/>
      <w:lvlText w:val=""/>
      <w:lvlJc w:val="left"/>
      <w:pPr>
        <w:tabs>
          <w:tab w:val="num" w:pos="1799"/>
        </w:tabs>
        <w:ind w:left="1799" w:hanging="360"/>
      </w:pPr>
      <w:rPr>
        <w:rFonts w:ascii="Wingdings" w:hAnsi="Wingdings" w:hint="default"/>
      </w:rPr>
    </w:lvl>
    <w:lvl w:ilvl="3" w:tplc="04190001" w:tentative="1">
      <w:start w:val="1"/>
      <w:numFmt w:val="bullet"/>
      <w:lvlText w:val=""/>
      <w:lvlJc w:val="left"/>
      <w:pPr>
        <w:tabs>
          <w:tab w:val="num" w:pos="2519"/>
        </w:tabs>
        <w:ind w:left="2519" w:hanging="360"/>
      </w:pPr>
      <w:rPr>
        <w:rFonts w:ascii="Symbol" w:hAnsi="Symbol" w:hint="default"/>
      </w:rPr>
    </w:lvl>
    <w:lvl w:ilvl="4" w:tplc="04190003" w:tentative="1">
      <w:start w:val="1"/>
      <w:numFmt w:val="bullet"/>
      <w:lvlText w:val="o"/>
      <w:lvlJc w:val="left"/>
      <w:pPr>
        <w:tabs>
          <w:tab w:val="num" w:pos="3239"/>
        </w:tabs>
        <w:ind w:left="3239" w:hanging="360"/>
      </w:pPr>
      <w:rPr>
        <w:rFonts w:ascii="Courier New" w:hAnsi="Courier New" w:hint="default"/>
      </w:rPr>
    </w:lvl>
    <w:lvl w:ilvl="5" w:tplc="04190005" w:tentative="1">
      <w:start w:val="1"/>
      <w:numFmt w:val="bullet"/>
      <w:lvlText w:val=""/>
      <w:lvlJc w:val="left"/>
      <w:pPr>
        <w:tabs>
          <w:tab w:val="num" w:pos="3959"/>
        </w:tabs>
        <w:ind w:left="3959" w:hanging="360"/>
      </w:pPr>
      <w:rPr>
        <w:rFonts w:ascii="Wingdings" w:hAnsi="Wingdings" w:hint="default"/>
      </w:rPr>
    </w:lvl>
    <w:lvl w:ilvl="6" w:tplc="04190001" w:tentative="1">
      <w:start w:val="1"/>
      <w:numFmt w:val="bullet"/>
      <w:lvlText w:val=""/>
      <w:lvlJc w:val="left"/>
      <w:pPr>
        <w:tabs>
          <w:tab w:val="num" w:pos="4679"/>
        </w:tabs>
        <w:ind w:left="4679" w:hanging="360"/>
      </w:pPr>
      <w:rPr>
        <w:rFonts w:ascii="Symbol" w:hAnsi="Symbol" w:hint="default"/>
      </w:rPr>
    </w:lvl>
    <w:lvl w:ilvl="7" w:tplc="04190003" w:tentative="1">
      <w:start w:val="1"/>
      <w:numFmt w:val="bullet"/>
      <w:lvlText w:val="o"/>
      <w:lvlJc w:val="left"/>
      <w:pPr>
        <w:tabs>
          <w:tab w:val="num" w:pos="5399"/>
        </w:tabs>
        <w:ind w:left="5399" w:hanging="360"/>
      </w:pPr>
      <w:rPr>
        <w:rFonts w:ascii="Courier New" w:hAnsi="Courier New" w:hint="default"/>
      </w:rPr>
    </w:lvl>
    <w:lvl w:ilvl="8" w:tplc="04190005" w:tentative="1">
      <w:start w:val="1"/>
      <w:numFmt w:val="bullet"/>
      <w:lvlText w:val=""/>
      <w:lvlJc w:val="left"/>
      <w:pPr>
        <w:tabs>
          <w:tab w:val="num" w:pos="6119"/>
        </w:tabs>
        <w:ind w:left="6119" w:hanging="360"/>
      </w:pPr>
      <w:rPr>
        <w:rFonts w:ascii="Wingdings" w:hAnsi="Wingdings" w:hint="default"/>
      </w:rPr>
    </w:lvl>
  </w:abstractNum>
  <w:abstractNum w:abstractNumId="18">
    <w:nsid w:val="79ED3D24"/>
    <w:multiLevelType w:val="hybridMultilevel"/>
    <w:tmpl w:val="A8ECEB6C"/>
    <w:lvl w:ilvl="0" w:tplc="45461AAE">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9">
    <w:nsid w:val="7AC47960"/>
    <w:multiLevelType w:val="hybridMultilevel"/>
    <w:tmpl w:val="4D947E1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17"/>
  </w:num>
  <w:num w:numId="11">
    <w:abstractNumId w:val="19"/>
  </w:num>
  <w:num w:numId="12">
    <w:abstractNumId w:val="15"/>
  </w:num>
  <w:num w:numId="13">
    <w:abstractNumId w:val="13"/>
  </w:num>
  <w:num w:numId="14">
    <w:abstractNumId w:val="10"/>
  </w:num>
  <w:num w:numId="15">
    <w:abstractNumId w:val="18"/>
  </w:num>
  <w:num w:numId="16">
    <w:abstractNumId w:val="12"/>
  </w:num>
  <w:num w:numId="17">
    <w:abstractNumId w:val="11"/>
  </w:num>
  <w:num w:numId="18">
    <w:abstractNumId w:val="14"/>
  </w:num>
  <w:num w:numId="19">
    <w:abstractNumId w:val="9"/>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31E20"/>
    <w:rsid w:val="0001330B"/>
    <w:rsid w:val="000945B1"/>
    <w:rsid w:val="00112CDA"/>
    <w:rsid w:val="0012138B"/>
    <w:rsid w:val="00152A85"/>
    <w:rsid w:val="001C3FB2"/>
    <w:rsid w:val="001D55D8"/>
    <w:rsid w:val="001F29A7"/>
    <w:rsid w:val="002472CE"/>
    <w:rsid w:val="00313726"/>
    <w:rsid w:val="003222FF"/>
    <w:rsid w:val="00351A75"/>
    <w:rsid w:val="003956FF"/>
    <w:rsid w:val="003B4D67"/>
    <w:rsid w:val="00425191"/>
    <w:rsid w:val="00470AD3"/>
    <w:rsid w:val="00473986"/>
    <w:rsid w:val="00505B83"/>
    <w:rsid w:val="005465DA"/>
    <w:rsid w:val="00613E27"/>
    <w:rsid w:val="00702619"/>
    <w:rsid w:val="0072328B"/>
    <w:rsid w:val="0072474E"/>
    <w:rsid w:val="00731416"/>
    <w:rsid w:val="00783126"/>
    <w:rsid w:val="00827DC1"/>
    <w:rsid w:val="00911908"/>
    <w:rsid w:val="00915ADF"/>
    <w:rsid w:val="00923D3F"/>
    <w:rsid w:val="00931E20"/>
    <w:rsid w:val="00956EF7"/>
    <w:rsid w:val="009F5231"/>
    <w:rsid w:val="00A8308C"/>
    <w:rsid w:val="00AB01C9"/>
    <w:rsid w:val="00B4273D"/>
    <w:rsid w:val="00B82D40"/>
    <w:rsid w:val="00BE4BC2"/>
    <w:rsid w:val="00D471FF"/>
    <w:rsid w:val="00D60F30"/>
    <w:rsid w:val="00DB7A63"/>
    <w:rsid w:val="00DE0733"/>
    <w:rsid w:val="00E45028"/>
    <w:rsid w:val="00ED2878"/>
    <w:rsid w:val="00F10BCF"/>
    <w:rsid w:val="00F32F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ersonName"/>
  <w:shapeDefaults>
    <o:shapedefaults v:ext="edit" spidmax="1039"/>
    <o:shapelayout v:ext="edit">
      <o:idmap v:ext="edit" data="1"/>
    </o:shapelayout>
  </w:shapeDefaults>
  <w:decimalSymbol w:val=","/>
  <w:listSeparator w:val=";"/>
  <w14:defaultImageDpi w14:val="0"/>
  <w15:chartTrackingRefBased/>
  <w15:docId w15:val="{B8E1C62F-574A-46F2-BE23-9147BEC79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cs="Times New Roman"/>
      <w:sz w:val="22"/>
      <w:szCs w:val="22"/>
    </w:rPr>
  </w:style>
  <w:style w:type="paragraph" w:styleId="4">
    <w:name w:val="heading 4"/>
    <w:basedOn w:val="a"/>
    <w:next w:val="a0"/>
    <w:link w:val="40"/>
    <w:uiPriority w:val="9"/>
    <w:qFormat/>
    <w:rsid w:val="00D471FF"/>
    <w:pPr>
      <w:numPr>
        <w:ilvl w:val="3"/>
        <w:numId w:val="1"/>
      </w:numPr>
      <w:suppressAutoHyphens/>
      <w:spacing w:before="280" w:after="280" w:line="240" w:lineRule="auto"/>
      <w:outlineLvl w:val="3"/>
    </w:pPr>
    <w:rPr>
      <w:rFonts w:ascii="Times New Roman" w:hAnsi="Times New Roman"/>
      <w:b/>
      <w:bCs/>
      <w:color w:val="000000"/>
      <w:sz w:val="24"/>
      <w:szCs w:val="24"/>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40">
    <w:name w:val="Заголовок 4 Знак"/>
    <w:link w:val="4"/>
    <w:uiPriority w:val="9"/>
    <w:locked/>
    <w:rsid w:val="00D471FF"/>
    <w:rPr>
      <w:rFonts w:ascii="Times New Roman" w:hAnsi="Times New Roman" w:cs="Times New Roman"/>
      <w:b/>
      <w:bCs/>
      <w:color w:val="000000"/>
      <w:sz w:val="24"/>
      <w:szCs w:val="24"/>
      <w:lang w:val="x-none" w:eastAsia="ar-SA" w:bidi="ar-SA"/>
    </w:rPr>
  </w:style>
  <w:style w:type="character" w:customStyle="1" w:styleId="WW8Num2z0">
    <w:name w:val="WW8Num2z0"/>
    <w:rsid w:val="00D471FF"/>
    <w:rPr>
      <w:rFonts w:ascii="Times New Roman" w:hAnsi="Times New Roman"/>
      <w:color w:val="auto"/>
      <w:sz w:val="28"/>
    </w:rPr>
  </w:style>
  <w:style w:type="character" w:customStyle="1" w:styleId="WW8Num3z0">
    <w:name w:val="WW8Num3z0"/>
    <w:rsid w:val="00D471FF"/>
    <w:rPr>
      <w:rFonts w:ascii="Wingdings" w:hAnsi="Wingdings"/>
    </w:rPr>
  </w:style>
  <w:style w:type="character" w:customStyle="1" w:styleId="WW8Num3z1">
    <w:name w:val="WW8Num3z1"/>
    <w:rsid w:val="00D471FF"/>
    <w:rPr>
      <w:rFonts w:ascii="Courier New" w:hAnsi="Courier New"/>
    </w:rPr>
  </w:style>
  <w:style w:type="character" w:customStyle="1" w:styleId="WW8Num3z3">
    <w:name w:val="WW8Num3z3"/>
    <w:rsid w:val="00D471FF"/>
    <w:rPr>
      <w:rFonts w:ascii="Symbol" w:hAnsi="Symbol"/>
    </w:rPr>
  </w:style>
  <w:style w:type="character" w:customStyle="1" w:styleId="WW8Num4z0">
    <w:name w:val="WW8Num4z0"/>
    <w:rsid w:val="00D471FF"/>
  </w:style>
  <w:style w:type="character" w:customStyle="1" w:styleId="WW8Num5z0">
    <w:name w:val="WW8Num5z0"/>
    <w:rsid w:val="00D471FF"/>
  </w:style>
  <w:style w:type="character" w:customStyle="1" w:styleId="WW8Num7z1">
    <w:name w:val="WW8Num7z1"/>
    <w:rsid w:val="00D471FF"/>
    <w:rPr>
      <w:rFonts w:ascii="Courier New" w:hAnsi="Courier New"/>
    </w:rPr>
  </w:style>
  <w:style w:type="character" w:customStyle="1" w:styleId="WW8Num7z2">
    <w:name w:val="WW8Num7z2"/>
    <w:rsid w:val="00D471FF"/>
    <w:rPr>
      <w:rFonts w:ascii="Wingdings" w:hAnsi="Wingdings"/>
    </w:rPr>
  </w:style>
  <w:style w:type="character" w:customStyle="1" w:styleId="WW8Num7z3">
    <w:name w:val="WW8Num7z3"/>
    <w:rsid w:val="00D471FF"/>
    <w:rPr>
      <w:rFonts w:ascii="Symbol" w:hAnsi="Symbol"/>
    </w:rPr>
  </w:style>
  <w:style w:type="character" w:customStyle="1" w:styleId="WW8Num8z0">
    <w:name w:val="WW8Num8z0"/>
    <w:rsid w:val="00D471FF"/>
    <w:rPr>
      <w:rFonts w:ascii="Wingdings" w:hAnsi="Wingdings"/>
    </w:rPr>
  </w:style>
  <w:style w:type="character" w:customStyle="1" w:styleId="WW8Num8z1">
    <w:name w:val="WW8Num8z1"/>
    <w:rsid w:val="00D471FF"/>
    <w:rPr>
      <w:rFonts w:ascii="Courier New" w:hAnsi="Courier New"/>
    </w:rPr>
  </w:style>
  <w:style w:type="character" w:customStyle="1" w:styleId="WW8Num8z3">
    <w:name w:val="WW8Num8z3"/>
    <w:rsid w:val="00D471FF"/>
    <w:rPr>
      <w:rFonts w:ascii="Symbol" w:hAnsi="Symbol"/>
    </w:rPr>
  </w:style>
  <w:style w:type="character" w:customStyle="1" w:styleId="WW8Num9z0">
    <w:name w:val="WW8Num9z0"/>
    <w:rsid w:val="00D471FF"/>
    <w:rPr>
      <w:rFonts w:ascii="Symbol" w:hAnsi="Symbol"/>
    </w:rPr>
  </w:style>
  <w:style w:type="character" w:customStyle="1" w:styleId="WW8Num10z0">
    <w:name w:val="WW8Num10z0"/>
    <w:rsid w:val="00D471FF"/>
    <w:rPr>
      <w:rFonts w:ascii="Times New Roman" w:hAnsi="Times New Roman"/>
    </w:rPr>
  </w:style>
  <w:style w:type="character" w:customStyle="1" w:styleId="WW8Num11z0">
    <w:name w:val="WW8Num11z0"/>
    <w:rsid w:val="00D471FF"/>
    <w:rPr>
      <w:rFonts w:ascii="Times New Roman" w:hAnsi="Times New Roman"/>
      <w:b/>
      <w:color w:val="auto"/>
      <w:sz w:val="28"/>
    </w:rPr>
  </w:style>
  <w:style w:type="character" w:customStyle="1" w:styleId="WW8Num12z0">
    <w:name w:val="WW8Num12z0"/>
    <w:rsid w:val="00D471FF"/>
    <w:rPr>
      <w:rFonts w:ascii="Times New Roman" w:hAnsi="Times New Roman"/>
      <w:b/>
      <w:color w:val="auto"/>
      <w:sz w:val="28"/>
    </w:rPr>
  </w:style>
  <w:style w:type="character" w:customStyle="1" w:styleId="WW8Num12z1">
    <w:name w:val="WW8Num12z1"/>
    <w:rsid w:val="00D471FF"/>
    <w:rPr>
      <w:rFonts w:ascii="Times New Roman" w:hAnsi="Times New Roman"/>
      <w:color w:val="auto"/>
      <w:sz w:val="28"/>
    </w:rPr>
  </w:style>
  <w:style w:type="character" w:customStyle="1" w:styleId="WW8Num13z0">
    <w:name w:val="WW8Num13z0"/>
    <w:rsid w:val="00D471FF"/>
    <w:rPr>
      <w:rFonts w:ascii="Symbol" w:hAnsi="Symbol"/>
      <w:sz w:val="20"/>
    </w:rPr>
  </w:style>
  <w:style w:type="character" w:customStyle="1" w:styleId="WW8Num13z1">
    <w:name w:val="WW8Num13z1"/>
    <w:rsid w:val="00D471FF"/>
    <w:rPr>
      <w:rFonts w:ascii="Courier New" w:hAnsi="Courier New"/>
      <w:sz w:val="20"/>
    </w:rPr>
  </w:style>
  <w:style w:type="character" w:customStyle="1" w:styleId="WW8Num13z2">
    <w:name w:val="WW8Num13z2"/>
    <w:rsid w:val="00D471FF"/>
    <w:rPr>
      <w:rFonts w:ascii="Wingdings" w:hAnsi="Wingdings"/>
      <w:sz w:val="20"/>
    </w:rPr>
  </w:style>
  <w:style w:type="character" w:customStyle="1" w:styleId="WW8Num14z0">
    <w:name w:val="WW8Num14z0"/>
    <w:rsid w:val="00D471FF"/>
    <w:rPr>
      <w:rFonts w:ascii="Times New Roman" w:hAnsi="Times New Roman"/>
      <w:b/>
      <w:color w:val="auto"/>
      <w:sz w:val="28"/>
    </w:rPr>
  </w:style>
  <w:style w:type="character" w:customStyle="1" w:styleId="WW8Num14z1">
    <w:name w:val="WW8Num14z1"/>
    <w:rsid w:val="00D471FF"/>
    <w:rPr>
      <w:rFonts w:ascii="Times New Roman" w:hAnsi="Times New Roman"/>
      <w:color w:val="auto"/>
      <w:sz w:val="28"/>
    </w:rPr>
  </w:style>
  <w:style w:type="character" w:customStyle="1" w:styleId="WW8Num15z0">
    <w:name w:val="WW8Num15z0"/>
    <w:rsid w:val="00D471FF"/>
    <w:rPr>
      <w:rFonts w:ascii="Wingdings" w:hAnsi="Wingdings"/>
    </w:rPr>
  </w:style>
  <w:style w:type="character" w:customStyle="1" w:styleId="WW8Num15z1">
    <w:name w:val="WW8Num15z1"/>
    <w:rsid w:val="00D471FF"/>
    <w:rPr>
      <w:rFonts w:ascii="Courier New" w:hAnsi="Courier New"/>
    </w:rPr>
  </w:style>
  <w:style w:type="character" w:customStyle="1" w:styleId="WW8Num15z3">
    <w:name w:val="WW8Num15z3"/>
    <w:rsid w:val="00D471FF"/>
    <w:rPr>
      <w:rFonts w:ascii="Symbol" w:hAnsi="Symbol"/>
    </w:rPr>
  </w:style>
  <w:style w:type="character" w:customStyle="1" w:styleId="WW8Num16z0">
    <w:name w:val="WW8Num16z0"/>
    <w:rsid w:val="00D471FF"/>
    <w:rPr>
      <w:rFonts w:ascii="Symbol" w:hAnsi="Symbol"/>
      <w:sz w:val="20"/>
    </w:rPr>
  </w:style>
  <w:style w:type="character" w:customStyle="1" w:styleId="WW8Num16z1">
    <w:name w:val="WW8Num16z1"/>
    <w:rsid w:val="00D471FF"/>
    <w:rPr>
      <w:rFonts w:ascii="Courier New" w:hAnsi="Courier New"/>
      <w:sz w:val="20"/>
    </w:rPr>
  </w:style>
  <w:style w:type="character" w:customStyle="1" w:styleId="WW8Num16z2">
    <w:name w:val="WW8Num16z2"/>
    <w:rsid w:val="00D471FF"/>
    <w:rPr>
      <w:rFonts w:ascii="Wingdings" w:hAnsi="Wingdings"/>
      <w:sz w:val="20"/>
    </w:rPr>
  </w:style>
  <w:style w:type="character" w:customStyle="1" w:styleId="WW8NumSt10z0">
    <w:name w:val="WW8NumSt10z0"/>
    <w:rsid w:val="00D471FF"/>
    <w:rPr>
      <w:rFonts w:ascii="Times New Roman" w:hAnsi="Times New Roman"/>
    </w:rPr>
  </w:style>
  <w:style w:type="character" w:customStyle="1" w:styleId="WW8NumSt10z1">
    <w:name w:val="WW8NumSt10z1"/>
    <w:rsid w:val="00D471FF"/>
    <w:rPr>
      <w:rFonts w:ascii="Courier New" w:hAnsi="Courier New"/>
    </w:rPr>
  </w:style>
  <w:style w:type="character" w:customStyle="1" w:styleId="WW8NumSt10z2">
    <w:name w:val="WW8NumSt10z2"/>
    <w:rsid w:val="00D471FF"/>
    <w:rPr>
      <w:rFonts w:ascii="Wingdings" w:hAnsi="Wingdings"/>
    </w:rPr>
  </w:style>
  <w:style w:type="character" w:customStyle="1" w:styleId="WW8NumSt10z3">
    <w:name w:val="WW8NumSt10z3"/>
    <w:rsid w:val="00D471FF"/>
    <w:rPr>
      <w:rFonts w:ascii="Symbol" w:hAnsi="Symbol"/>
    </w:rPr>
  </w:style>
  <w:style w:type="character" w:customStyle="1" w:styleId="WW8NumSt11z0">
    <w:name w:val="WW8NumSt11z0"/>
    <w:rsid w:val="00D471FF"/>
    <w:rPr>
      <w:rFonts w:ascii="Times New Roman" w:hAnsi="Times New Roman"/>
    </w:rPr>
  </w:style>
  <w:style w:type="character" w:customStyle="1" w:styleId="1">
    <w:name w:val="Основной шрифт абзаца1"/>
    <w:rsid w:val="00D471FF"/>
  </w:style>
  <w:style w:type="character" w:styleId="a4">
    <w:name w:val="Emphasis"/>
    <w:uiPriority w:val="20"/>
    <w:qFormat/>
    <w:rsid w:val="00D471FF"/>
    <w:rPr>
      <w:rFonts w:cs="Times New Roman"/>
      <w:i/>
      <w:iCs/>
    </w:rPr>
  </w:style>
  <w:style w:type="character" w:styleId="a5">
    <w:name w:val="Hyperlink"/>
    <w:uiPriority w:val="99"/>
    <w:rsid w:val="00D471FF"/>
    <w:rPr>
      <w:rFonts w:cs="Times New Roman"/>
      <w:color w:val="003399"/>
      <w:u w:val="single"/>
    </w:rPr>
  </w:style>
  <w:style w:type="character" w:customStyle="1" w:styleId="a6">
    <w:name w:val="Символ сноски"/>
    <w:rsid w:val="00D471FF"/>
    <w:rPr>
      <w:rFonts w:cs="Times New Roman"/>
      <w:vertAlign w:val="superscript"/>
    </w:rPr>
  </w:style>
  <w:style w:type="character" w:styleId="a7">
    <w:name w:val="Strong"/>
    <w:uiPriority w:val="22"/>
    <w:qFormat/>
    <w:rsid w:val="00D471FF"/>
    <w:rPr>
      <w:rFonts w:cs="Times New Roman"/>
      <w:b/>
      <w:bCs/>
    </w:rPr>
  </w:style>
  <w:style w:type="character" w:styleId="a8">
    <w:name w:val="page number"/>
    <w:uiPriority w:val="99"/>
    <w:rsid w:val="00D471FF"/>
    <w:rPr>
      <w:rFonts w:cs="Times New Roman"/>
    </w:rPr>
  </w:style>
  <w:style w:type="character" w:styleId="a9">
    <w:name w:val="footnote reference"/>
    <w:uiPriority w:val="99"/>
    <w:semiHidden/>
    <w:rsid w:val="00D471FF"/>
    <w:rPr>
      <w:rFonts w:cs="Times New Roman"/>
      <w:vertAlign w:val="superscript"/>
    </w:rPr>
  </w:style>
  <w:style w:type="character" w:styleId="aa">
    <w:name w:val="endnote reference"/>
    <w:uiPriority w:val="99"/>
    <w:semiHidden/>
    <w:rsid w:val="00D471FF"/>
    <w:rPr>
      <w:rFonts w:cs="Times New Roman"/>
      <w:vertAlign w:val="superscript"/>
    </w:rPr>
  </w:style>
  <w:style w:type="character" w:customStyle="1" w:styleId="ab">
    <w:name w:val="Символы концевой сноски"/>
    <w:rsid w:val="00D471FF"/>
  </w:style>
  <w:style w:type="paragraph" w:customStyle="1" w:styleId="ac">
    <w:name w:val="Заголовок"/>
    <w:basedOn w:val="a"/>
    <w:next w:val="a0"/>
    <w:rsid w:val="00D471FF"/>
    <w:pPr>
      <w:keepNext/>
      <w:suppressAutoHyphens/>
      <w:spacing w:before="240" w:after="120" w:line="240" w:lineRule="auto"/>
    </w:pPr>
    <w:rPr>
      <w:rFonts w:ascii="Arial" w:hAnsi="Arial" w:cs="Tahoma"/>
      <w:sz w:val="28"/>
      <w:szCs w:val="28"/>
      <w:lang w:eastAsia="ar-SA"/>
    </w:rPr>
  </w:style>
  <w:style w:type="paragraph" w:styleId="a0">
    <w:name w:val="Body Text"/>
    <w:basedOn w:val="a"/>
    <w:link w:val="ad"/>
    <w:uiPriority w:val="99"/>
    <w:rsid w:val="00D471FF"/>
    <w:pPr>
      <w:suppressAutoHyphens/>
      <w:spacing w:after="120" w:line="240" w:lineRule="auto"/>
    </w:pPr>
    <w:rPr>
      <w:rFonts w:ascii="Times New Roman" w:hAnsi="Times New Roman"/>
      <w:sz w:val="24"/>
      <w:szCs w:val="24"/>
      <w:lang w:eastAsia="ar-SA"/>
    </w:rPr>
  </w:style>
  <w:style w:type="character" w:customStyle="1" w:styleId="ad">
    <w:name w:val="Основной текст Знак"/>
    <w:link w:val="a0"/>
    <w:uiPriority w:val="99"/>
    <w:locked/>
    <w:rsid w:val="00D471FF"/>
    <w:rPr>
      <w:rFonts w:ascii="Times New Roman" w:hAnsi="Times New Roman" w:cs="Times New Roman"/>
      <w:sz w:val="24"/>
      <w:szCs w:val="24"/>
      <w:lang w:val="x-none" w:eastAsia="ar-SA" w:bidi="ar-SA"/>
    </w:rPr>
  </w:style>
  <w:style w:type="paragraph" w:styleId="ae">
    <w:name w:val="List"/>
    <w:basedOn w:val="a0"/>
    <w:uiPriority w:val="99"/>
    <w:rsid w:val="00D471FF"/>
    <w:rPr>
      <w:rFonts w:ascii="Arial" w:hAnsi="Arial" w:cs="Tahoma"/>
    </w:rPr>
  </w:style>
  <w:style w:type="paragraph" w:customStyle="1" w:styleId="10">
    <w:name w:val="Название1"/>
    <w:basedOn w:val="a"/>
    <w:rsid w:val="00D471FF"/>
    <w:pPr>
      <w:suppressLineNumbers/>
      <w:suppressAutoHyphens/>
      <w:spacing w:before="120" w:after="120" w:line="240" w:lineRule="auto"/>
    </w:pPr>
    <w:rPr>
      <w:rFonts w:ascii="Arial" w:hAnsi="Arial" w:cs="Tahoma"/>
      <w:i/>
      <w:iCs/>
      <w:sz w:val="20"/>
      <w:szCs w:val="24"/>
      <w:lang w:eastAsia="ar-SA"/>
    </w:rPr>
  </w:style>
  <w:style w:type="paragraph" w:customStyle="1" w:styleId="11">
    <w:name w:val="Указатель1"/>
    <w:basedOn w:val="a"/>
    <w:rsid w:val="00D471FF"/>
    <w:pPr>
      <w:suppressLineNumbers/>
      <w:suppressAutoHyphens/>
      <w:spacing w:after="0" w:line="240" w:lineRule="auto"/>
    </w:pPr>
    <w:rPr>
      <w:rFonts w:ascii="Arial" w:hAnsi="Arial" w:cs="Tahoma"/>
      <w:sz w:val="24"/>
      <w:szCs w:val="24"/>
      <w:lang w:eastAsia="ar-SA"/>
    </w:rPr>
  </w:style>
  <w:style w:type="paragraph" w:styleId="af">
    <w:name w:val="Normal (Web)"/>
    <w:basedOn w:val="a"/>
    <w:uiPriority w:val="99"/>
    <w:rsid w:val="00D471FF"/>
    <w:pPr>
      <w:suppressAutoHyphens/>
      <w:spacing w:before="280" w:after="280" w:line="240" w:lineRule="auto"/>
    </w:pPr>
    <w:rPr>
      <w:rFonts w:ascii="Times New Roman" w:hAnsi="Times New Roman"/>
      <w:color w:val="555555"/>
      <w:sz w:val="19"/>
      <w:szCs w:val="19"/>
      <w:lang w:eastAsia="ar-SA"/>
    </w:rPr>
  </w:style>
  <w:style w:type="paragraph" w:styleId="af0">
    <w:name w:val="Body Text Indent"/>
    <w:basedOn w:val="a"/>
    <w:link w:val="af1"/>
    <w:uiPriority w:val="99"/>
    <w:rsid w:val="00D471FF"/>
    <w:pPr>
      <w:widowControl w:val="0"/>
      <w:suppressAutoHyphens/>
      <w:spacing w:after="0" w:line="240" w:lineRule="auto"/>
      <w:ind w:firstLine="720"/>
      <w:jc w:val="both"/>
    </w:pPr>
    <w:rPr>
      <w:rFonts w:ascii="Times New Roman" w:eastAsia="SimSun" w:hAnsi="Times New Roman"/>
      <w:sz w:val="20"/>
      <w:szCs w:val="20"/>
      <w:lang w:eastAsia="ar-SA"/>
    </w:rPr>
  </w:style>
  <w:style w:type="character" w:customStyle="1" w:styleId="af1">
    <w:name w:val="Основной текст с отступом Знак"/>
    <w:link w:val="af0"/>
    <w:uiPriority w:val="99"/>
    <w:locked/>
    <w:rsid w:val="00D471FF"/>
    <w:rPr>
      <w:rFonts w:ascii="Times New Roman" w:eastAsia="SimSun" w:hAnsi="Times New Roman" w:cs="Times New Roman"/>
      <w:lang w:val="x-none" w:eastAsia="ar-SA" w:bidi="ar-SA"/>
    </w:rPr>
  </w:style>
  <w:style w:type="paragraph" w:customStyle="1" w:styleId="af2">
    <w:name w:val="Îáû÷íûé"/>
    <w:rsid w:val="00D471FF"/>
    <w:pPr>
      <w:widowControl w:val="0"/>
      <w:suppressAutoHyphens/>
    </w:pPr>
    <w:rPr>
      <w:rFonts w:ascii="Times New Roman" w:eastAsia="SimSun" w:hAnsi="Times New Roman" w:cs="Times New Roman"/>
      <w:lang w:eastAsia="ar-SA"/>
    </w:rPr>
  </w:style>
  <w:style w:type="paragraph" w:customStyle="1" w:styleId="12">
    <w:name w:val="Цитата1"/>
    <w:basedOn w:val="a"/>
    <w:rsid w:val="00D471FF"/>
    <w:pPr>
      <w:widowControl w:val="0"/>
      <w:shd w:val="clear" w:color="auto" w:fill="FFFFFF"/>
      <w:suppressAutoHyphens/>
      <w:spacing w:after="0" w:line="360" w:lineRule="auto"/>
      <w:ind w:left="29" w:right="139" w:firstLine="456"/>
      <w:jc w:val="both"/>
    </w:pPr>
    <w:rPr>
      <w:rFonts w:ascii="Arial" w:hAnsi="Arial"/>
      <w:color w:val="000000"/>
      <w:sz w:val="28"/>
      <w:szCs w:val="28"/>
      <w:lang w:eastAsia="ar-SA"/>
    </w:rPr>
  </w:style>
  <w:style w:type="paragraph" w:styleId="af3">
    <w:name w:val="footnote text"/>
    <w:basedOn w:val="a"/>
    <w:link w:val="af4"/>
    <w:uiPriority w:val="99"/>
    <w:semiHidden/>
    <w:rsid w:val="00D471FF"/>
    <w:pPr>
      <w:suppressAutoHyphens/>
      <w:spacing w:after="0" w:line="240" w:lineRule="auto"/>
    </w:pPr>
    <w:rPr>
      <w:rFonts w:ascii="Times New Roman" w:hAnsi="Times New Roman"/>
      <w:sz w:val="20"/>
      <w:szCs w:val="20"/>
      <w:lang w:eastAsia="ar-SA"/>
    </w:rPr>
  </w:style>
  <w:style w:type="character" w:customStyle="1" w:styleId="af4">
    <w:name w:val="Текст сноски Знак"/>
    <w:link w:val="af3"/>
    <w:uiPriority w:val="99"/>
    <w:semiHidden/>
    <w:locked/>
    <w:rsid w:val="00D471FF"/>
    <w:rPr>
      <w:rFonts w:ascii="Times New Roman" w:hAnsi="Times New Roman" w:cs="Times New Roman"/>
      <w:lang w:val="x-none" w:eastAsia="ar-SA" w:bidi="ar-SA"/>
    </w:rPr>
  </w:style>
  <w:style w:type="paragraph" w:customStyle="1" w:styleId="Default">
    <w:name w:val="Default"/>
    <w:rsid w:val="00D471FF"/>
    <w:pPr>
      <w:suppressAutoHyphens/>
      <w:autoSpaceDE w:val="0"/>
    </w:pPr>
    <w:rPr>
      <w:rFonts w:ascii="Times New Roman" w:hAnsi="Times New Roman" w:cs="Times New Roman"/>
      <w:color w:val="000000"/>
      <w:sz w:val="24"/>
      <w:szCs w:val="24"/>
      <w:lang w:eastAsia="ar-SA"/>
    </w:rPr>
  </w:style>
  <w:style w:type="paragraph" w:styleId="af5">
    <w:name w:val="footer"/>
    <w:basedOn w:val="a"/>
    <w:link w:val="af6"/>
    <w:uiPriority w:val="99"/>
    <w:rsid w:val="00D471FF"/>
    <w:pPr>
      <w:tabs>
        <w:tab w:val="center" w:pos="4677"/>
        <w:tab w:val="right" w:pos="9355"/>
      </w:tabs>
      <w:suppressAutoHyphens/>
      <w:spacing w:after="0" w:line="240" w:lineRule="auto"/>
    </w:pPr>
    <w:rPr>
      <w:rFonts w:ascii="Times New Roman" w:hAnsi="Times New Roman"/>
      <w:sz w:val="24"/>
      <w:szCs w:val="24"/>
      <w:lang w:eastAsia="ar-SA"/>
    </w:rPr>
  </w:style>
  <w:style w:type="character" w:customStyle="1" w:styleId="af6">
    <w:name w:val="Нижний колонтитул Знак"/>
    <w:link w:val="af5"/>
    <w:uiPriority w:val="99"/>
    <w:locked/>
    <w:rsid w:val="00D471FF"/>
    <w:rPr>
      <w:rFonts w:ascii="Times New Roman" w:hAnsi="Times New Roman" w:cs="Times New Roman"/>
      <w:sz w:val="24"/>
      <w:szCs w:val="24"/>
      <w:lang w:val="x-none" w:eastAsia="ar-SA" w:bidi="ar-SA"/>
    </w:rPr>
  </w:style>
  <w:style w:type="paragraph" w:customStyle="1" w:styleId="af7">
    <w:name w:val="Содержимое таблицы"/>
    <w:basedOn w:val="a"/>
    <w:rsid w:val="00D471FF"/>
    <w:pPr>
      <w:suppressLineNumbers/>
      <w:suppressAutoHyphens/>
      <w:spacing w:after="0" w:line="240" w:lineRule="auto"/>
    </w:pPr>
    <w:rPr>
      <w:rFonts w:ascii="Times New Roman" w:hAnsi="Times New Roman"/>
      <w:sz w:val="24"/>
      <w:szCs w:val="24"/>
      <w:lang w:eastAsia="ar-SA"/>
    </w:rPr>
  </w:style>
  <w:style w:type="paragraph" w:customStyle="1" w:styleId="af8">
    <w:name w:val="Заголовок таблицы"/>
    <w:basedOn w:val="af7"/>
    <w:rsid w:val="00D471FF"/>
    <w:pPr>
      <w:jc w:val="center"/>
    </w:pPr>
    <w:rPr>
      <w:b/>
      <w:bCs/>
    </w:rPr>
  </w:style>
  <w:style w:type="paragraph" w:customStyle="1" w:styleId="af9">
    <w:name w:val="Содержимое врезки"/>
    <w:basedOn w:val="a0"/>
    <w:rsid w:val="00D471FF"/>
  </w:style>
  <w:style w:type="paragraph" w:styleId="afa">
    <w:name w:val="header"/>
    <w:basedOn w:val="a"/>
    <w:link w:val="afb"/>
    <w:uiPriority w:val="99"/>
    <w:rsid w:val="00D471FF"/>
    <w:pPr>
      <w:tabs>
        <w:tab w:val="center" w:pos="4677"/>
        <w:tab w:val="right" w:pos="9355"/>
      </w:tabs>
      <w:suppressAutoHyphens/>
      <w:spacing w:after="0" w:line="240" w:lineRule="auto"/>
    </w:pPr>
    <w:rPr>
      <w:rFonts w:ascii="Times New Roman" w:hAnsi="Times New Roman"/>
      <w:sz w:val="24"/>
      <w:szCs w:val="24"/>
      <w:lang w:eastAsia="ar-SA"/>
    </w:rPr>
  </w:style>
  <w:style w:type="character" w:customStyle="1" w:styleId="afb">
    <w:name w:val="Верхний колонтитул Знак"/>
    <w:link w:val="afa"/>
    <w:uiPriority w:val="99"/>
    <w:locked/>
    <w:rsid w:val="00D471FF"/>
    <w:rPr>
      <w:rFonts w:ascii="Times New Roman" w:hAnsi="Times New Roman" w:cs="Times New Roman"/>
      <w:sz w:val="24"/>
      <w:szCs w:val="24"/>
      <w:lang w:val="x-none" w:eastAsia="ar-SA" w:bidi="ar-SA"/>
    </w:rPr>
  </w:style>
  <w:style w:type="paragraph" w:customStyle="1" w:styleId="afc">
    <w:name w:val="Название графика"/>
    <w:basedOn w:val="Default"/>
    <w:next w:val="Default"/>
    <w:uiPriority w:val="99"/>
    <w:rsid w:val="00D471FF"/>
    <w:pPr>
      <w:suppressAutoHyphens w:val="0"/>
      <w:autoSpaceDN w:val="0"/>
      <w:adjustRightInd w:val="0"/>
    </w:pPr>
    <w:rPr>
      <w:rFonts w:ascii="Tahoma" w:hAnsi="Tahoma" w:cs="Tahoma"/>
      <w:color w:val="auto"/>
      <w:lang w:eastAsia="ru-RU"/>
    </w:rPr>
  </w:style>
  <w:style w:type="character" w:customStyle="1" w:styleId="apple-style-span">
    <w:name w:val="apple-style-span"/>
    <w:rsid w:val="00D471FF"/>
    <w:rPr>
      <w:rFonts w:cs="Times New Roman"/>
    </w:rPr>
  </w:style>
  <w:style w:type="character" w:customStyle="1" w:styleId="apple-converted-space">
    <w:name w:val="apple-converted-space"/>
    <w:rsid w:val="00D471FF"/>
    <w:rPr>
      <w:rFonts w:cs="Times New Roman"/>
    </w:rPr>
  </w:style>
  <w:style w:type="paragraph" w:styleId="afd">
    <w:name w:val="List Paragraph"/>
    <w:basedOn w:val="a"/>
    <w:uiPriority w:val="34"/>
    <w:qFormat/>
    <w:rsid w:val="009119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emf"/><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11756</Words>
  <Characters>67010</Characters>
  <Application>Microsoft Office Word</Application>
  <DocSecurity>0</DocSecurity>
  <Lines>558</Lines>
  <Paragraphs>157</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78609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СЕРГЕЙ МОЛ</dc:creator>
  <cp:keywords/>
  <dc:description/>
  <cp:lastModifiedBy>admin</cp:lastModifiedBy>
  <cp:revision>2</cp:revision>
  <cp:lastPrinted>2009-03-25T14:17:00Z</cp:lastPrinted>
  <dcterms:created xsi:type="dcterms:W3CDTF">2014-03-01T16:00:00Z</dcterms:created>
  <dcterms:modified xsi:type="dcterms:W3CDTF">2014-03-01T16:00:00Z</dcterms:modified>
</cp:coreProperties>
</file>