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980" w:rsidRDefault="00226980" w:rsidP="00B519A2">
      <w:pPr>
        <w:spacing w:line="360" w:lineRule="auto"/>
        <w:jc w:val="center"/>
        <w:rPr>
          <w:b/>
          <w:bCs/>
          <w:sz w:val="28"/>
          <w:szCs w:val="28"/>
        </w:rPr>
      </w:pPr>
    </w:p>
    <w:p w:rsidR="00226980" w:rsidRDefault="00226980" w:rsidP="00B519A2">
      <w:pPr>
        <w:spacing w:line="360" w:lineRule="auto"/>
        <w:jc w:val="center"/>
        <w:rPr>
          <w:b/>
          <w:bCs/>
          <w:sz w:val="28"/>
          <w:szCs w:val="28"/>
        </w:rPr>
      </w:pPr>
    </w:p>
    <w:p w:rsidR="00226980" w:rsidRDefault="00226980" w:rsidP="00B519A2">
      <w:pPr>
        <w:spacing w:line="360" w:lineRule="auto"/>
        <w:jc w:val="center"/>
        <w:rPr>
          <w:b/>
          <w:bCs/>
          <w:sz w:val="28"/>
          <w:szCs w:val="28"/>
        </w:rPr>
      </w:pPr>
    </w:p>
    <w:p w:rsidR="00226980" w:rsidRDefault="00226980" w:rsidP="00B519A2">
      <w:pPr>
        <w:spacing w:line="360" w:lineRule="auto"/>
        <w:jc w:val="center"/>
        <w:rPr>
          <w:b/>
          <w:bCs/>
          <w:sz w:val="28"/>
          <w:szCs w:val="28"/>
        </w:rPr>
      </w:pPr>
    </w:p>
    <w:p w:rsidR="00226980" w:rsidRDefault="00226980" w:rsidP="00B519A2">
      <w:pPr>
        <w:spacing w:line="360" w:lineRule="auto"/>
        <w:jc w:val="center"/>
        <w:rPr>
          <w:b/>
          <w:bCs/>
          <w:sz w:val="28"/>
          <w:szCs w:val="28"/>
        </w:rPr>
      </w:pPr>
    </w:p>
    <w:p w:rsidR="00226980" w:rsidRDefault="00226980" w:rsidP="00B519A2">
      <w:pPr>
        <w:spacing w:line="360" w:lineRule="auto"/>
        <w:jc w:val="center"/>
        <w:rPr>
          <w:b/>
          <w:bCs/>
          <w:sz w:val="28"/>
          <w:szCs w:val="28"/>
        </w:rPr>
      </w:pPr>
    </w:p>
    <w:p w:rsidR="00226980" w:rsidRDefault="00226980" w:rsidP="00B519A2">
      <w:pPr>
        <w:spacing w:line="360" w:lineRule="auto"/>
        <w:jc w:val="center"/>
        <w:rPr>
          <w:b/>
          <w:bCs/>
          <w:sz w:val="28"/>
          <w:szCs w:val="28"/>
        </w:rPr>
      </w:pPr>
      <w:r>
        <w:rPr>
          <w:b/>
          <w:bCs/>
          <w:sz w:val="28"/>
          <w:szCs w:val="28"/>
        </w:rPr>
        <w:t>КУРСОВАЯ РАБОТА</w:t>
      </w:r>
    </w:p>
    <w:p w:rsidR="00226980" w:rsidRPr="00226980" w:rsidRDefault="00226980" w:rsidP="00B519A2">
      <w:pPr>
        <w:spacing w:line="360" w:lineRule="auto"/>
        <w:jc w:val="center"/>
        <w:rPr>
          <w:sz w:val="28"/>
          <w:szCs w:val="28"/>
        </w:rPr>
      </w:pPr>
      <w:r w:rsidRPr="00226980">
        <w:rPr>
          <w:sz w:val="28"/>
          <w:szCs w:val="28"/>
        </w:rPr>
        <w:t>На тему:</w:t>
      </w:r>
    </w:p>
    <w:p w:rsidR="00226980" w:rsidRPr="00226980" w:rsidRDefault="00226980" w:rsidP="00B519A2">
      <w:pPr>
        <w:spacing w:line="360" w:lineRule="auto"/>
        <w:jc w:val="center"/>
        <w:rPr>
          <w:b/>
          <w:bCs/>
          <w:caps/>
          <w:sz w:val="28"/>
          <w:szCs w:val="28"/>
        </w:rPr>
        <w:sectPr w:rsidR="00226980" w:rsidRPr="00226980" w:rsidSect="003A24B7">
          <w:headerReference w:type="default" r:id="rId7"/>
          <w:pgSz w:w="11906" w:h="16838"/>
          <w:pgMar w:top="1134" w:right="567" w:bottom="1134" w:left="1701" w:header="709" w:footer="709" w:gutter="0"/>
          <w:pgNumType w:start="2"/>
          <w:cols w:space="708"/>
          <w:docGrid w:linePitch="360"/>
        </w:sectPr>
      </w:pPr>
      <w:r w:rsidRPr="00226980">
        <w:rPr>
          <w:b/>
          <w:bCs/>
          <w:caps/>
          <w:sz w:val="28"/>
          <w:szCs w:val="28"/>
        </w:rPr>
        <w:t>«Теоретические основы валютного курса»</w:t>
      </w:r>
    </w:p>
    <w:p w:rsidR="00A161EC" w:rsidRPr="00E94A10" w:rsidRDefault="00E94A10" w:rsidP="00B519A2">
      <w:pPr>
        <w:spacing w:line="360" w:lineRule="auto"/>
        <w:jc w:val="center"/>
        <w:rPr>
          <w:b/>
          <w:bCs/>
          <w:sz w:val="28"/>
          <w:szCs w:val="28"/>
        </w:rPr>
      </w:pPr>
      <w:r w:rsidRPr="00E94A10">
        <w:rPr>
          <w:b/>
          <w:bCs/>
          <w:sz w:val="28"/>
          <w:szCs w:val="28"/>
        </w:rPr>
        <w:t>СОДЕРЖАНИЕ</w:t>
      </w:r>
    </w:p>
    <w:p w:rsidR="00E94A10" w:rsidRDefault="00E94A10" w:rsidP="00855113">
      <w:pPr>
        <w:spacing w:line="360" w:lineRule="auto"/>
        <w:ind w:firstLine="709"/>
        <w:rPr>
          <w:sz w:val="28"/>
          <w:szCs w:val="28"/>
        </w:rPr>
      </w:pPr>
    </w:p>
    <w:p w:rsidR="00A161EC" w:rsidRPr="002A654D" w:rsidRDefault="00A161EC" w:rsidP="00E94A10">
      <w:pPr>
        <w:spacing w:line="360" w:lineRule="auto"/>
        <w:rPr>
          <w:sz w:val="28"/>
          <w:szCs w:val="28"/>
        </w:rPr>
      </w:pPr>
      <w:r w:rsidRPr="00855113">
        <w:rPr>
          <w:sz w:val="28"/>
          <w:szCs w:val="28"/>
        </w:rPr>
        <w:t>ВВЕДЕНИЕ</w:t>
      </w:r>
      <w:r w:rsidR="00B519A2" w:rsidRPr="00B519A2">
        <w:rPr>
          <w:sz w:val="28"/>
          <w:szCs w:val="28"/>
        </w:rPr>
        <w:t>…………………………………………………………………………</w:t>
      </w:r>
      <w:r w:rsidR="002A654D" w:rsidRPr="002A654D">
        <w:rPr>
          <w:sz w:val="28"/>
          <w:szCs w:val="28"/>
        </w:rPr>
        <w:t>3</w:t>
      </w:r>
    </w:p>
    <w:p w:rsidR="00A161EC" w:rsidRPr="002A654D" w:rsidRDefault="00A161EC" w:rsidP="00E94A10">
      <w:pPr>
        <w:spacing w:line="360" w:lineRule="auto"/>
        <w:rPr>
          <w:sz w:val="28"/>
          <w:szCs w:val="28"/>
        </w:rPr>
      </w:pPr>
      <w:r w:rsidRPr="00855113">
        <w:rPr>
          <w:sz w:val="28"/>
          <w:szCs w:val="28"/>
        </w:rPr>
        <w:t>1. ТЕОРЕТИЧЕСКИЕ ОСНОВЫ ВАЛЮТНОГО КУРСА</w:t>
      </w:r>
      <w:r w:rsidR="00B519A2" w:rsidRPr="00B519A2">
        <w:rPr>
          <w:sz w:val="28"/>
          <w:szCs w:val="28"/>
        </w:rPr>
        <w:t>………………………</w:t>
      </w:r>
      <w:r w:rsidR="002A654D" w:rsidRPr="002A654D">
        <w:rPr>
          <w:sz w:val="28"/>
          <w:szCs w:val="28"/>
        </w:rPr>
        <w:t>5</w:t>
      </w:r>
    </w:p>
    <w:p w:rsidR="00A161EC" w:rsidRPr="002A654D" w:rsidRDefault="00A161EC" w:rsidP="00E94A10">
      <w:pPr>
        <w:spacing w:line="360" w:lineRule="auto"/>
        <w:rPr>
          <w:sz w:val="28"/>
          <w:szCs w:val="28"/>
        </w:rPr>
      </w:pPr>
      <w:r w:rsidRPr="00855113">
        <w:rPr>
          <w:sz w:val="28"/>
          <w:szCs w:val="28"/>
        </w:rPr>
        <w:t>1.1. Сущность валютного курса, его виды и функции</w:t>
      </w:r>
      <w:r w:rsidR="00B519A2" w:rsidRPr="00B519A2">
        <w:rPr>
          <w:sz w:val="28"/>
          <w:szCs w:val="28"/>
        </w:rPr>
        <w:t>…………………………..</w:t>
      </w:r>
      <w:r w:rsidR="002A654D" w:rsidRPr="002A654D">
        <w:rPr>
          <w:sz w:val="28"/>
          <w:szCs w:val="28"/>
        </w:rPr>
        <w:t>5</w:t>
      </w:r>
    </w:p>
    <w:p w:rsidR="00A161EC" w:rsidRPr="002A654D" w:rsidRDefault="00A161EC" w:rsidP="00E94A10">
      <w:pPr>
        <w:spacing w:line="360" w:lineRule="auto"/>
        <w:rPr>
          <w:sz w:val="28"/>
          <w:szCs w:val="28"/>
        </w:rPr>
      </w:pPr>
      <w:r w:rsidRPr="00855113">
        <w:rPr>
          <w:sz w:val="28"/>
          <w:szCs w:val="28"/>
        </w:rPr>
        <w:t>1.2. ППС как основа валютного курса</w:t>
      </w:r>
      <w:r w:rsidR="00B519A2" w:rsidRPr="00B519A2">
        <w:rPr>
          <w:sz w:val="28"/>
          <w:szCs w:val="28"/>
        </w:rPr>
        <w:t>……………………………………………</w:t>
      </w:r>
      <w:r w:rsidR="002A654D" w:rsidRPr="002A654D">
        <w:rPr>
          <w:sz w:val="28"/>
          <w:szCs w:val="28"/>
        </w:rPr>
        <w:t>9</w:t>
      </w:r>
    </w:p>
    <w:p w:rsidR="00A161EC" w:rsidRPr="002A654D" w:rsidRDefault="00A161EC" w:rsidP="00E94A10">
      <w:pPr>
        <w:spacing w:line="360" w:lineRule="auto"/>
        <w:rPr>
          <w:sz w:val="28"/>
          <w:szCs w:val="28"/>
        </w:rPr>
      </w:pPr>
      <w:r w:rsidRPr="00855113">
        <w:rPr>
          <w:sz w:val="28"/>
          <w:szCs w:val="28"/>
        </w:rPr>
        <w:t>1.3. Факторы, влияющие на величину валютного курса</w:t>
      </w:r>
      <w:r w:rsidR="00B519A2" w:rsidRPr="00B519A2">
        <w:rPr>
          <w:sz w:val="28"/>
          <w:szCs w:val="28"/>
        </w:rPr>
        <w:t>………………………</w:t>
      </w:r>
      <w:r w:rsidR="002A654D" w:rsidRPr="002A654D">
        <w:rPr>
          <w:sz w:val="28"/>
          <w:szCs w:val="28"/>
        </w:rPr>
        <w:t>.10</w:t>
      </w:r>
    </w:p>
    <w:p w:rsidR="00A161EC" w:rsidRPr="002A654D" w:rsidRDefault="00A161EC" w:rsidP="00E94A10">
      <w:pPr>
        <w:spacing w:line="360" w:lineRule="auto"/>
        <w:rPr>
          <w:sz w:val="28"/>
          <w:szCs w:val="28"/>
        </w:rPr>
      </w:pPr>
      <w:r w:rsidRPr="00855113">
        <w:rPr>
          <w:sz w:val="28"/>
          <w:szCs w:val="28"/>
        </w:rPr>
        <w:t>2. РЕЖИМЫ ВАЛЮТНЫХ   КУРСОВ И ИХ ВЛИЯНИЕ НА ЭКОНОМИЧЕСКОЕ РАЗВИТИЕ СТРАНЫ</w:t>
      </w:r>
      <w:r w:rsidR="00FE2853" w:rsidRPr="00FE2853">
        <w:rPr>
          <w:sz w:val="28"/>
          <w:szCs w:val="28"/>
        </w:rPr>
        <w:t>……………………………………</w:t>
      </w:r>
      <w:r w:rsidR="002A654D" w:rsidRPr="002A654D">
        <w:rPr>
          <w:sz w:val="28"/>
          <w:szCs w:val="28"/>
        </w:rPr>
        <w:t>15</w:t>
      </w:r>
    </w:p>
    <w:p w:rsidR="00A161EC" w:rsidRPr="002A654D" w:rsidRDefault="00FE2853" w:rsidP="00E94A10">
      <w:pPr>
        <w:spacing w:line="360" w:lineRule="auto"/>
        <w:rPr>
          <w:sz w:val="28"/>
          <w:szCs w:val="28"/>
        </w:rPr>
      </w:pPr>
      <w:r>
        <w:rPr>
          <w:sz w:val="28"/>
          <w:szCs w:val="28"/>
        </w:rPr>
        <w:t>2.1</w:t>
      </w:r>
      <w:r w:rsidRPr="00FE2853">
        <w:rPr>
          <w:sz w:val="28"/>
          <w:szCs w:val="28"/>
        </w:rPr>
        <w:t>.</w:t>
      </w:r>
      <w:r>
        <w:rPr>
          <w:sz w:val="28"/>
          <w:szCs w:val="28"/>
        </w:rPr>
        <w:t xml:space="preserve"> Фиксированный валютный курс</w:t>
      </w:r>
      <w:r w:rsidRPr="00FE2853">
        <w:rPr>
          <w:sz w:val="28"/>
          <w:szCs w:val="28"/>
        </w:rPr>
        <w:t>……………………………………………</w:t>
      </w:r>
      <w:r w:rsidR="002A654D" w:rsidRPr="002A654D">
        <w:rPr>
          <w:sz w:val="28"/>
          <w:szCs w:val="28"/>
        </w:rPr>
        <w:t>.15</w:t>
      </w:r>
    </w:p>
    <w:p w:rsidR="00A161EC" w:rsidRPr="002A654D" w:rsidRDefault="00FE2853" w:rsidP="00E94A10">
      <w:pPr>
        <w:spacing w:line="360" w:lineRule="auto"/>
        <w:rPr>
          <w:sz w:val="28"/>
          <w:szCs w:val="28"/>
        </w:rPr>
      </w:pPr>
      <w:r>
        <w:rPr>
          <w:sz w:val="28"/>
          <w:szCs w:val="28"/>
        </w:rPr>
        <w:t>2.2</w:t>
      </w:r>
      <w:r w:rsidRPr="00FE2853">
        <w:rPr>
          <w:sz w:val="28"/>
          <w:szCs w:val="28"/>
        </w:rPr>
        <w:t>.</w:t>
      </w:r>
      <w:r>
        <w:rPr>
          <w:sz w:val="28"/>
          <w:szCs w:val="28"/>
        </w:rPr>
        <w:t xml:space="preserve"> Плавающий валютный курс</w:t>
      </w:r>
      <w:r w:rsidRPr="00FE2853">
        <w:rPr>
          <w:sz w:val="28"/>
          <w:szCs w:val="28"/>
        </w:rPr>
        <w:t>…………………………………………………</w:t>
      </w:r>
      <w:r w:rsidR="002A654D" w:rsidRPr="002A654D">
        <w:rPr>
          <w:sz w:val="28"/>
          <w:szCs w:val="28"/>
        </w:rPr>
        <w:t>17</w:t>
      </w:r>
    </w:p>
    <w:p w:rsidR="00A161EC" w:rsidRPr="00855113" w:rsidRDefault="00A161EC" w:rsidP="00E94A10">
      <w:pPr>
        <w:spacing w:line="360" w:lineRule="auto"/>
        <w:rPr>
          <w:sz w:val="28"/>
          <w:szCs w:val="28"/>
        </w:rPr>
      </w:pPr>
      <w:r w:rsidRPr="00855113">
        <w:rPr>
          <w:sz w:val="28"/>
          <w:szCs w:val="28"/>
        </w:rPr>
        <w:t>2.3</w:t>
      </w:r>
      <w:r w:rsidR="00FE2853" w:rsidRPr="00FE2853">
        <w:rPr>
          <w:sz w:val="28"/>
          <w:szCs w:val="28"/>
        </w:rPr>
        <w:t>.</w:t>
      </w:r>
      <w:r w:rsidRPr="00855113">
        <w:rPr>
          <w:sz w:val="28"/>
          <w:szCs w:val="28"/>
        </w:rPr>
        <w:t xml:space="preserve"> Промежуточные варианты режима валютного курса</w:t>
      </w:r>
      <w:r w:rsidR="00FE2853">
        <w:rPr>
          <w:sz w:val="28"/>
          <w:szCs w:val="28"/>
        </w:rPr>
        <w:t>……………………</w:t>
      </w:r>
      <w:r w:rsidR="002A654D" w:rsidRPr="002A654D">
        <w:rPr>
          <w:sz w:val="28"/>
          <w:szCs w:val="28"/>
        </w:rPr>
        <w:t>..</w:t>
      </w:r>
      <w:r w:rsidR="00FE2853" w:rsidRPr="00FE2853">
        <w:rPr>
          <w:sz w:val="28"/>
          <w:szCs w:val="28"/>
        </w:rPr>
        <w:t>.</w:t>
      </w:r>
      <w:r w:rsidR="002A654D" w:rsidRPr="002A654D">
        <w:rPr>
          <w:sz w:val="28"/>
          <w:szCs w:val="28"/>
        </w:rPr>
        <w:t>19</w:t>
      </w:r>
      <w:r w:rsidRPr="00855113">
        <w:rPr>
          <w:sz w:val="28"/>
          <w:szCs w:val="28"/>
        </w:rPr>
        <w:t xml:space="preserve"> </w:t>
      </w:r>
    </w:p>
    <w:p w:rsidR="00A161EC" w:rsidRPr="00855113" w:rsidRDefault="00A161EC" w:rsidP="00E94A10">
      <w:pPr>
        <w:spacing w:line="360" w:lineRule="auto"/>
        <w:rPr>
          <w:sz w:val="28"/>
          <w:szCs w:val="28"/>
        </w:rPr>
      </w:pPr>
      <w:r w:rsidRPr="00855113">
        <w:rPr>
          <w:sz w:val="28"/>
          <w:szCs w:val="28"/>
        </w:rPr>
        <w:t>2.4</w:t>
      </w:r>
      <w:r w:rsidR="00FE2853" w:rsidRPr="00FE2853">
        <w:rPr>
          <w:sz w:val="28"/>
          <w:szCs w:val="28"/>
        </w:rPr>
        <w:t>.</w:t>
      </w:r>
      <w:r w:rsidRPr="00855113">
        <w:rPr>
          <w:sz w:val="28"/>
          <w:szCs w:val="28"/>
        </w:rPr>
        <w:t xml:space="preserve"> Критерии выбора оптимального режима валютного курса</w:t>
      </w:r>
      <w:r w:rsidR="00FE2853">
        <w:rPr>
          <w:sz w:val="28"/>
          <w:szCs w:val="28"/>
        </w:rPr>
        <w:t>………………</w:t>
      </w:r>
      <w:r w:rsidR="002A654D" w:rsidRPr="002A654D">
        <w:rPr>
          <w:sz w:val="28"/>
          <w:szCs w:val="28"/>
        </w:rPr>
        <w:t>..20</w:t>
      </w:r>
      <w:r w:rsidRPr="00855113">
        <w:rPr>
          <w:sz w:val="28"/>
          <w:szCs w:val="28"/>
        </w:rPr>
        <w:t xml:space="preserve"> </w:t>
      </w:r>
    </w:p>
    <w:p w:rsidR="00A161EC" w:rsidRPr="002A654D" w:rsidRDefault="00A161EC" w:rsidP="00E94A10">
      <w:pPr>
        <w:spacing w:line="360" w:lineRule="auto"/>
        <w:rPr>
          <w:sz w:val="28"/>
          <w:szCs w:val="28"/>
        </w:rPr>
      </w:pPr>
      <w:r w:rsidRPr="00855113">
        <w:rPr>
          <w:sz w:val="28"/>
          <w:szCs w:val="28"/>
        </w:rPr>
        <w:t>3. АНАЛИЗ ВЛИЯНИЯ ВАЛЮТНОГО КУРСА НА СОСТОЯНИЕ БЕЛОРУССКОЙ ЭКОНОМИКИ</w:t>
      </w:r>
      <w:r w:rsidR="00FE2853" w:rsidRPr="00FE2853">
        <w:rPr>
          <w:sz w:val="28"/>
          <w:szCs w:val="28"/>
        </w:rPr>
        <w:t>…………………………………………………</w:t>
      </w:r>
      <w:r w:rsidR="002A654D" w:rsidRPr="002A654D">
        <w:rPr>
          <w:sz w:val="28"/>
          <w:szCs w:val="28"/>
        </w:rPr>
        <w:t>23</w:t>
      </w:r>
    </w:p>
    <w:p w:rsidR="00A161EC" w:rsidRPr="002A654D" w:rsidRDefault="00A161EC" w:rsidP="00E94A10">
      <w:pPr>
        <w:spacing w:line="360" w:lineRule="auto"/>
        <w:rPr>
          <w:sz w:val="28"/>
          <w:szCs w:val="28"/>
        </w:rPr>
      </w:pPr>
      <w:r w:rsidRPr="00855113">
        <w:rPr>
          <w:sz w:val="28"/>
          <w:szCs w:val="28"/>
        </w:rPr>
        <w:t>ЗАКЛЮЧЕНИЕ</w:t>
      </w:r>
      <w:r w:rsidR="00FE2853" w:rsidRPr="002A654D">
        <w:rPr>
          <w:sz w:val="28"/>
          <w:szCs w:val="28"/>
        </w:rPr>
        <w:t>……………………………………………………………………</w:t>
      </w:r>
      <w:r w:rsidR="002A654D" w:rsidRPr="002A654D">
        <w:rPr>
          <w:sz w:val="28"/>
          <w:szCs w:val="28"/>
        </w:rPr>
        <w:t>.31</w:t>
      </w:r>
    </w:p>
    <w:p w:rsidR="00A161EC" w:rsidRPr="002A654D" w:rsidRDefault="00A161EC" w:rsidP="00E94A10">
      <w:pPr>
        <w:spacing w:line="360" w:lineRule="auto"/>
        <w:rPr>
          <w:sz w:val="28"/>
          <w:szCs w:val="28"/>
        </w:rPr>
      </w:pPr>
      <w:r w:rsidRPr="00855113">
        <w:rPr>
          <w:sz w:val="28"/>
          <w:szCs w:val="28"/>
        </w:rPr>
        <w:t>СПИСОК ИСПОЛЬЗОВАННЫХ ИСТОЧНИКОВ</w:t>
      </w:r>
      <w:r w:rsidR="002A654D" w:rsidRPr="002A654D">
        <w:rPr>
          <w:sz w:val="28"/>
          <w:szCs w:val="28"/>
        </w:rPr>
        <w:t>……………………………..</w:t>
      </w:r>
      <w:r w:rsidR="002A654D">
        <w:rPr>
          <w:sz w:val="28"/>
          <w:szCs w:val="28"/>
          <w:lang w:val="en-US"/>
        </w:rPr>
        <w:t>.</w:t>
      </w:r>
      <w:r w:rsidR="002A654D" w:rsidRPr="002A654D">
        <w:rPr>
          <w:sz w:val="28"/>
          <w:szCs w:val="28"/>
        </w:rPr>
        <w:t>32</w:t>
      </w:r>
    </w:p>
    <w:p w:rsidR="002E71A0" w:rsidRDefault="00A161EC" w:rsidP="007A137D">
      <w:pPr>
        <w:spacing w:line="360" w:lineRule="auto"/>
        <w:jc w:val="center"/>
        <w:rPr>
          <w:b/>
          <w:bCs/>
          <w:sz w:val="28"/>
          <w:szCs w:val="28"/>
        </w:rPr>
      </w:pPr>
      <w:r w:rsidRPr="00855113">
        <w:rPr>
          <w:sz w:val="28"/>
          <w:szCs w:val="28"/>
        </w:rPr>
        <w:br w:type="page"/>
      </w:r>
      <w:r w:rsidR="007A137D" w:rsidRPr="007A137D">
        <w:rPr>
          <w:b/>
          <w:bCs/>
          <w:sz w:val="28"/>
          <w:szCs w:val="28"/>
        </w:rPr>
        <w:t>ВВЕДЕНИЕ</w:t>
      </w:r>
    </w:p>
    <w:p w:rsidR="002E71A0" w:rsidRDefault="002E71A0" w:rsidP="002E71A0">
      <w:pPr>
        <w:ind w:firstLine="567"/>
        <w:jc w:val="both"/>
        <w:rPr>
          <w:sz w:val="28"/>
          <w:szCs w:val="28"/>
        </w:rPr>
      </w:pPr>
    </w:p>
    <w:p w:rsidR="002E71A0" w:rsidRPr="002E71A0" w:rsidRDefault="002E71A0" w:rsidP="002E71A0">
      <w:pPr>
        <w:spacing w:line="360" w:lineRule="auto"/>
        <w:ind w:firstLine="709"/>
        <w:jc w:val="both"/>
        <w:rPr>
          <w:sz w:val="28"/>
          <w:szCs w:val="28"/>
        </w:rPr>
      </w:pPr>
      <w:r w:rsidRPr="002E71A0">
        <w:rPr>
          <w:sz w:val="28"/>
          <w:szCs w:val="28"/>
        </w:rPr>
        <w:t>Важнейшая особенность международной торговли по сравнению с торговлей внутренней состоит в том, что ее обслуживают разные денежные единицы, то есть разные национальные валюты.</w:t>
      </w:r>
    </w:p>
    <w:p w:rsidR="002E71A0" w:rsidRDefault="002E71A0" w:rsidP="002E71A0">
      <w:pPr>
        <w:tabs>
          <w:tab w:val="left" w:pos="180"/>
        </w:tabs>
        <w:spacing w:line="360" w:lineRule="auto"/>
        <w:ind w:firstLine="709"/>
        <w:jc w:val="both"/>
        <w:rPr>
          <w:sz w:val="28"/>
          <w:szCs w:val="28"/>
        </w:rPr>
      </w:pPr>
      <w:r w:rsidRPr="002E71A0">
        <w:rPr>
          <w:sz w:val="28"/>
          <w:szCs w:val="28"/>
        </w:rPr>
        <w:t>Каждая страна требует при этом, чтобы на ее территории все расчеты осуществлялись только в денежных знаках этой страны и  только ими иностранные покупатели платили за приобретаемые  для импорта товары производителей этой страны. Из-за этого международная торговля всегда требует решения проблем, связанных с:</w:t>
      </w:r>
    </w:p>
    <w:p w:rsidR="002E71A0" w:rsidRDefault="002E71A0" w:rsidP="002E71A0">
      <w:pPr>
        <w:tabs>
          <w:tab w:val="left" w:pos="180"/>
        </w:tabs>
        <w:spacing w:line="360" w:lineRule="auto"/>
        <w:ind w:firstLine="709"/>
        <w:jc w:val="both"/>
        <w:rPr>
          <w:sz w:val="28"/>
          <w:szCs w:val="28"/>
        </w:rPr>
      </w:pPr>
      <w:r w:rsidRPr="002E71A0">
        <w:rPr>
          <w:sz w:val="28"/>
          <w:szCs w:val="28"/>
        </w:rPr>
        <w:t>1) организацией собственно купли-продажи товаров;</w:t>
      </w:r>
    </w:p>
    <w:p w:rsidR="002E71A0" w:rsidRPr="002E71A0" w:rsidRDefault="002E71A0" w:rsidP="002E71A0">
      <w:pPr>
        <w:tabs>
          <w:tab w:val="left" w:pos="180"/>
        </w:tabs>
        <w:spacing w:line="360" w:lineRule="auto"/>
        <w:ind w:firstLine="709"/>
        <w:jc w:val="both"/>
        <w:rPr>
          <w:sz w:val="28"/>
          <w:szCs w:val="28"/>
        </w:rPr>
      </w:pPr>
      <w:r w:rsidRPr="002E71A0">
        <w:rPr>
          <w:sz w:val="28"/>
          <w:szCs w:val="28"/>
        </w:rPr>
        <w:t>2) валютным обеспечением торговых операций.</w:t>
      </w:r>
    </w:p>
    <w:p w:rsidR="002E71A0" w:rsidRPr="002E71A0" w:rsidRDefault="002E71A0" w:rsidP="002E71A0">
      <w:pPr>
        <w:spacing w:line="360" w:lineRule="auto"/>
        <w:ind w:firstLine="709"/>
        <w:jc w:val="both"/>
        <w:rPr>
          <w:sz w:val="28"/>
          <w:szCs w:val="28"/>
        </w:rPr>
      </w:pPr>
      <w:r w:rsidRPr="002E71A0">
        <w:rPr>
          <w:sz w:val="28"/>
          <w:szCs w:val="28"/>
        </w:rPr>
        <w:t>Валюта и деньг</w:t>
      </w:r>
      <w:r>
        <w:rPr>
          <w:sz w:val="28"/>
          <w:szCs w:val="28"/>
        </w:rPr>
        <w:t>и</w:t>
      </w:r>
      <w:r w:rsidRPr="002E71A0">
        <w:rPr>
          <w:sz w:val="28"/>
          <w:szCs w:val="28"/>
        </w:rPr>
        <w:t xml:space="preserve"> понятия близкие, но не совпадающие. Деньги - это  билеты ЦБ, чеки, монеты, обращающихся в стране. Валюта -  иностранные банкноты, чеки и монеты. Валюта - это тоже деньги, но сфера ее действия нацелена на мировой рынок.</w:t>
      </w:r>
    </w:p>
    <w:p w:rsidR="002E71A0" w:rsidRPr="002E71A0" w:rsidRDefault="002E71A0" w:rsidP="002E71A0">
      <w:pPr>
        <w:spacing w:line="360" w:lineRule="auto"/>
        <w:ind w:firstLine="709"/>
        <w:jc w:val="both"/>
        <w:rPr>
          <w:sz w:val="28"/>
          <w:szCs w:val="28"/>
        </w:rPr>
      </w:pPr>
      <w:r w:rsidRPr="002E71A0">
        <w:rPr>
          <w:sz w:val="28"/>
          <w:szCs w:val="28"/>
        </w:rPr>
        <w:t>Но понятие денег и валюты не тождественны еще и потому, что не всякие национальны</w:t>
      </w:r>
      <w:r w:rsidR="000917F8">
        <w:rPr>
          <w:sz w:val="28"/>
          <w:szCs w:val="28"/>
        </w:rPr>
        <w:t>е</w:t>
      </w:r>
      <w:r w:rsidRPr="002E71A0">
        <w:rPr>
          <w:sz w:val="28"/>
          <w:szCs w:val="28"/>
        </w:rPr>
        <w:t xml:space="preserve"> знаки стоимости могут выступать в качестве валюты. Валютой становятся те деньги, которые признаны мировыми сообществами в качестве общих эквивалентов. В отношении банковских билетов, выполняющих функции меры стоимости и средства накопления как у себя дома, так и на мировом рынке, понятие валюты и денег совпадают. На практике они свободно пересекают границу и возвращаются обратно. Но неконвертируемые денежные знаки валютой быть не могут.</w:t>
      </w:r>
    </w:p>
    <w:p w:rsidR="000917F8" w:rsidRDefault="002E71A0" w:rsidP="002E71A0">
      <w:pPr>
        <w:pStyle w:val="a3"/>
        <w:tabs>
          <w:tab w:val="left" w:pos="180"/>
        </w:tabs>
        <w:spacing w:line="360" w:lineRule="auto"/>
        <w:ind w:firstLine="709"/>
        <w:rPr>
          <w:sz w:val="28"/>
          <w:szCs w:val="28"/>
          <w:u w:val="none"/>
        </w:rPr>
      </w:pPr>
      <w:r w:rsidRPr="002E71A0">
        <w:rPr>
          <w:sz w:val="28"/>
          <w:szCs w:val="28"/>
          <w:u w:val="none"/>
        </w:rPr>
        <w:t>Но почему нельзя отказаться от многовалютности и создать единые деньги для всего мирового рынка? Ведь это бы существенно облегчило международную торговлю, в которой заинтересованы все страны планеты.</w:t>
      </w:r>
    </w:p>
    <w:p w:rsidR="000917F8" w:rsidRDefault="000917F8" w:rsidP="002E71A0">
      <w:pPr>
        <w:pStyle w:val="a3"/>
        <w:tabs>
          <w:tab w:val="left" w:pos="180"/>
        </w:tabs>
        <w:spacing w:line="360" w:lineRule="auto"/>
        <w:ind w:firstLine="709"/>
        <w:rPr>
          <w:sz w:val="28"/>
          <w:szCs w:val="28"/>
          <w:u w:val="none"/>
        </w:rPr>
      </w:pPr>
      <w:r>
        <w:rPr>
          <w:sz w:val="28"/>
          <w:szCs w:val="28"/>
          <w:u w:val="none"/>
        </w:rPr>
        <w:t>П</w:t>
      </w:r>
      <w:r w:rsidR="002E71A0" w:rsidRPr="002E71A0">
        <w:rPr>
          <w:sz w:val="28"/>
          <w:szCs w:val="28"/>
          <w:u w:val="none"/>
        </w:rPr>
        <w:t>ричин тому несколько:</w:t>
      </w:r>
    </w:p>
    <w:p w:rsidR="000917F8" w:rsidRDefault="002E71A0" w:rsidP="000917F8">
      <w:pPr>
        <w:pStyle w:val="a3"/>
        <w:tabs>
          <w:tab w:val="left" w:pos="180"/>
        </w:tabs>
        <w:spacing w:line="360" w:lineRule="auto"/>
        <w:ind w:firstLine="709"/>
        <w:rPr>
          <w:sz w:val="28"/>
          <w:szCs w:val="28"/>
          <w:u w:val="none"/>
        </w:rPr>
      </w:pPr>
      <w:r w:rsidRPr="002E71A0">
        <w:rPr>
          <w:sz w:val="28"/>
          <w:szCs w:val="28"/>
          <w:u w:val="none"/>
        </w:rPr>
        <w:t xml:space="preserve"> -наличие национальной валюты облегчает правительству поиск средств для </w:t>
      </w:r>
      <w:r w:rsidRPr="002E71A0">
        <w:rPr>
          <w:sz w:val="28"/>
          <w:szCs w:val="28"/>
          <w:u w:val="none"/>
        </w:rPr>
        <w:tab/>
        <w:t>расчетов с теми, кто получает деньги</w:t>
      </w:r>
      <w:r w:rsidR="000917F8">
        <w:rPr>
          <w:sz w:val="28"/>
          <w:szCs w:val="28"/>
          <w:u w:val="none"/>
        </w:rPr>
        <w:t xml:space="preserve"> напрямую от государства. К ним </w:t>
      </w:r>
      <w:r w:rsidRPr="002E71A0">
        <w:rPr>
          <w:sz w:val="28"/>
          <w:szCs w:val="28"/>
          <w:u w:val="none"/>
        </w:rPr>
        <w:t xml:space="preserve">относятся служащие, включая армию, беднейшие граждане и фирмы, поставляющие товары и услуги для государственных нужд. В крайнем случае, государство может просто осуществить дополнительную эмиссию бумажных </w:t>
      </w:r>
      <w:r w:rsidR="000917F8">
        <w:rPr>
          <w:sz w:val="28"/>
          <w:szCs w:val="28"/>
          <w:u w:val="none"/>
        </w:rPr>
        <w:t>з</w:t>
      </w:r>
      <w:r w:rsidRPr="002E71A0">
        <w:rPr>
          <w:sz w:val="28"/>
          <w:szCs w:val="28"/>
          <w:u w:val="none"/>
        </w:rPr>
        <w:t>наков;</w:t>
      </w:r>
    </w:p>
    <w:p w:rsidR="000917F8" w:rsidRDefault="002E71A0" w:rsidP="000917F8">
      <w:pPr>
        <w:pStyle w:val="a3"/>
        <w:tabs>
          <w:tab w:val="left" w:pos="180"/>
        </w:tabs>
        <w:spacing w:line="360" w:lineRule="auto"/>
        <w:rPr>
          <w:sz w:val="28"/>
          <w:szCs w:val="28"/>
          <w:u w:val="none"/>
        </w:rPr>
      </w:pPr>
      <w:r w:rsidRPr="002E71A0">
        <w:rPr>
          <w:sz w:val="28"/>
          <w:szCs w:val="28"/>
          <w:u w:val="none"/>
        </w:rPr>
        <w:t xml:space="preserve"> -наличие национальной валюты позволяет государству управлять ходом дел в</w:t>
      </w:r>
      <w:r w:rsidR="000917F8">
        <w:rPr>
          <w:sz w:val="28"/>
          <w:szCs w:val="28"/>
          <w:u w:val="none"/>
        </w:rPr>
        <w:t xml:space="preserve"> </w:t>
      </w:r>
      <w:r w:rsidRPr="002E71A0">
        <w:rPr>
          <w:sz w:val="28"/>
          <w:szCs w:val="28"/>
          <w:u w:val="none"/>
        </w:rPr>
        <w:t>экономике страны;</w:t>
      </w:r>
    </w:p>
    <w:p w:rsidR="000917F8" w:rsidRDefault="002E71A0" w:rsidP="000917F8">
      <w:pPr>
        <w:pStyle w:val="a3"/>
        <w:tabs>
          <w:tab w:val="left" w:pos="180"/>
        </w:tabs>
        <w:spacing w:line="360" w:lineRule="auto"/>
        <w:rPr>
          <w:sz w:val="28"/>
          <w:szCs w:val="28"/>
          <w:u w:val="none"/>
        </w:rPr>
      </w:pPr>
      <w:r w:rsidRPr="002E71A0">
        <w:rPr>
          <w:sz w:val="28"/>
          <w:szCs w:val="28"/>
          <w:u w:val="none"/>
        </w:rPr>
        <w:t xml:space="preserve"> -национальная валюта позволяет обеспечить полный суверенитет страны,</w:t>
      </w:r>
    </w:p>
    <w:p w:rsidR="000917F8" w:rsidRDefault="002E71A0" w:rsidP="000917F8">
      <w:pPr>
        <w:pStyle w:val="a3"/>
        <w:tabs>
          <w:tab w:val="left" w:pos="180"/>
        </w:tabs>
        <w:spacing w:line="360" w:lineRule="auto"/>
        <w:rPr>
          <w:sz w:val="28"/>
          <w:szCs w:val="28"/>
          <w:u w:val="none"/>
        </w:rPr>
      </w:pPr>
      <w:r w:rsidRPr="002E71A0">
        <w:rPr>
          <w:sz w:val="28"/>
          <w:szCs w:val="28"/>
          <w:u w:val="none"/>
        </w:rPr>
        <w:t>ее независимость от воли правительств других стран.</w:t>
      </w:r>
    </w:p>
    <w:p w:rsidR="002E71A0" w:rsidRDefault="002E71A0" w:rsidP="000917F8">
      <w:pPr>
        <w:pStyle w:val="a3"/>
        <w:tabs>
          <w:tab w:val="left" w:pos="180"/>
        </w:tabs>
        <w:spacing w:line="360" w:lineRule="auto"/>
        <w:rPr>
          <w:sz w:val="28"/>
          <w:szCs w:val="28"/>
          <w:u w:val="none"/>
          <w:lang w:val="en-US"/>
        </w:rPr>
      </w:pPr>
      <w:r w:rsidRPr="002E71A0">
        <w:rPr>
          <w:sz w:val="28"/>
          <w:szCs w:val="28"/>
          <w:u w:val="none"/>
        </w:rPr>
        <w:t xml:space="preserve"> -наличие собственной валюты помогает избежать инфляции, которой "больны" </w:t>
      </w:r>
      <w:r w:rsidR="000917F8">
        <w:rPr>
          <w:sz w:val="28"/>
          <w:szCs w:val="28"/>
          <w:u w:val="none"/>
        </w:rPr>
        <w:t>в</w:t>
      </w:r>
      <w:r w:rsidRPr="002E71A0">
        <w:rPr>
          <w:sz w:val="28"/>
          <w:szCs w:val="28"/>
          <w:u w:val="none"/>
        </w:rPr>
        <w:t>алюты других стран.</w:t>
      </w:r>
    </w:p>
    <w:p w:rsidR="009D1B66" w:rsidRPr="009D1B66" w:rsidRDefault="009D1B66" w:rsidP="000917F8">
      <w:pPr>
        <w:pStyle w:val="a3"/>
        <w:tabs>
          <w:tab w:val="left" w:pos="180"/>
        </w:tabs>
        <w:spacing w:line="360" w:lineRule="auto"/>
        <w:rPr>
          <w:sz w:val="28"/>
          <w:szCs w:val="28"/>
          <w:u w:val="none"/>
        </w:rPr>
      </w:pPr>
      <w:r>
        <w:rPr>
          <w:sz w:val="28"/>
          <w:szCs w:val="28"/>
          <w:u w:val="none"/>
        </w:rPr>
        <w:t>Вышенаписанным и определяется актуальность выбранной темы.</w:t>
      </w:r>
    </w:p>
    <w:p w:rsidR="000917F8" w:rsidRDefault="000917F8" w:rsidP="000917F8">
      <w:pPr>
        <w:spacing w:line="360" w:lineRule="auto"/>
        <w:jc w:val="both"/>
        <w:rPr>
          <w:sz w:val="28"/>
          <w:szCs w:val="28"/>
        </w:rPr>
      </w:pPr>
      <w:r>
        <w:rPr>
          <w:sz w:val="28"/>
          <w:szCs w:val="28"/>
        </w:rPr>
        <w:t>Целью курсовой работы является изучение валютного курса как стабилизатора экономики. Задачи исследования:</w:t>
      </w:r>
    </w:p>
    <w:p w:rsidR="000917F8" w:rsidRDefault="000917F8" w:rsidP="000917F8">
      <w:pPr>
        <w:spacing w:line="360" w:lineRule="auto"/>
        <w:jc w:val="both"/>
        <w:rPr>
          <w:sz w:val="28"/>
          <w:szCs w:val="28"/>
        </w:rPr>
      </w:pPr>
      <w:r>
        <w:rPr>
          <w:sz w:val="28"/>
          <w:szCs w:val="28"/>
        </w:rPr>
        <w:tab/>
        <w:t>-- проанализировать понятие и сущность валютного курса;</w:t>
      </w:r>
    </w:p>
    <w:p w:rsidR="000917F8" w:rsidRDefault="000917F8" w:rsidP="000917F8">
      <w:pPr>
        <w:spacing w:line="360" w:lineRule="auto"/>
        <w:ind w:firstLine="708"/>
        <w:jc w:val="both"/>
        <w:rPr>
          <w:sz w:val="28"/>
          <w:szCs w:val="28"/>
        </w:rPr>
      </w:pPr>
      <w:r>
        <w:rPr>
          <w:sz w:val="28"/>
          <w:szCs w:val="28"/>
        </w:rPr>
        <w:t>-- изучить режимы валютных курсов и их влияние на экономику страны;</w:t>
      </w:r>
    </w:p>
    <w:p w:rsidR="000917F8" w:rsidRDefault="000917F8" w:rsidP="000917F8">
      <w:pPr>
        <w:spacing w:line="360" w:lineRule="auto"/>
        <w:ind w:firstLine="708"/>
        <w:jc w:val="both"/>
        <w:rPr>
          <w:sz w:val="28"/>
          <w:szCs w:val="28"/>
        </w:rPr>
      </w:pPr>
      <w:r>
        <w:rPr>
          <w:sz w:val="28"/>
          <w:szCs w:val="28"/>
        </w:rPr>
        <w:t xml:space="preserve">-- раскрыть специфику влияния валютного курса на экономику Республики Беларусь. </w:t>
      </w:r>
    </w:p>
    <w:p w:rsidR="009D1B66" w:rsidRDefault="009D1B66" w:rsidP="000917F8">
      <w:pPr>
        <w:spacing w:line="360" w:lineRule="auto"/>
        <w:ind w:firstLine="708"/>
        <w:jc w:val="both"/>
        <w:rPr>
          <w:sz w:val="28"/>
          <w:szCs w:val="28"/>
        </w:rPr>
      </w:pPr>
      <w:r>
        <w:rPr>
          <w:sz w:val="28"/>
          <w:szCs w:val="28"/>
        </w:rPr>
        <w:t>Объектом исследования являются экономические отношения, регулирующие валютный курс.</w:t>
      </w:r>
    </w:p>
    <w:p w:rsidR="0087457E" w:rsidRDefault="009D1B66" w:rsidP="0087457E">
      <w:pPr>
        <w:spacing w:line="360" w:lineRule="auto"/>
        <w:ind w:firstLine="708"/>
        <w:jc w:val="both"/>
        <w:rPr>
          <w:sz w:val="28"/>
          <w:szCs w:val="28"/>
        </w:rPr>
      </w:pPr>
      <w:r>
        <w:rPr>
          <w:sz w:val="28"/>
          <w:szCs w:val="28"/>
        </w:rPr>
        <w:t>Предмет исследования – изучение валютного курса.</w:t>
      </w:r>
    </w:p>
    <w:p w:rsidR="00BD3EAF" w:rsidRDefault="009D1B66" w:rsidP="0087457E">
      <w:pPr>
        <w:spacing w:line="360" w:lineRule="auto"/>
        <w:ind w:firstLine="708"/>
        <w:jc w:val="both"/>
        <w:rPr>
          <w:sz w:val="28"/>
          <w:szCs w:val="28"/>
        </w:rPr>
      </w:pPr>
      <w:r w:rsidRPr="0087457E">
        <w:rPr>
          <w:sz w:val="28"/>
          <w:szCs w:val="28"/>
        </w:rPr>
        <w:t xml:space="preserve">В качестве источников были использованы </w:t>
      </w:r>
      <w:r w:rsidR="008F5C07" w:rsidRPr="0087457E">
        <w:rPr>
          <w:sz w:val="28"/>
          <w:szCs w:val="28"/>
        </w:rPr>
        <w:t>учебники и периодическая литература. Так, основной материал для написания курсовой работы был взят из книг и статей следующих авторов:</w:t>
      </w:r>
      <w:r w:rsidR="0087457E" w:rsidRPr="0087457E">
        <w:rPr>
          <w:sz w:val="28"/>
          <w:szCs w:val="28"/>
        </w:rPr>
        <w:t xml:space="preserve"> </w:t>
      </w:r>
      <w:r w:rsidR="008F5C07" w:rsidRPr="0087457E">
        <w:rPr>
          <w:sz w:val="28"/>
          <w:szCs w:val="28"/>
        </w:rPr>
        <w:t>Бриштелев А.С.</w:t>
      </w:r>
      <w:r w:rsidR="0087457E" w:rsidRPr="0087457E">
        <w:rPr>
          <w:sz w:val="28"/>
          <w:szCs w:val="28"/>
        </w:rPr>
        <w:t xml:space="preserve">, </w:t>
      </w:r>
      <w:r w:rsidR="008F5C07" w:rsidRPr="0087457E">
        <w:rPr>
          <w:sz w:val="28"/>
          <w:szCs w:val="28"/>
        </w:rPr>
        <w:t>Кирвель О. Ч.</w:t>
      </w:r>
      <w:r w:rsidR="0087457E" w:rsidRPr="0087457E">
        <w:rPr>
          <w:sz w:val="28"/>
          <w:szCs w:val="28"/>
        </w:rPr>
        <w:t xml:space="preserve">, </w:t>
      </w:r>
      <w:r w:rsidR="008F5C07" w:rsidRPr="0087457E">
        <w:rPr>
          <w:sz w:val="28"/>
          <w:szCs w:val="28"/>
        </w:rPr>
        <w:t>Линдерт П.Х.</w:t>
      </w:r>
      <w:r w:rsidR="0087457E" w:rsidRPr="0087457E">
        <w:rPr>
          <w:sz w:val="28"/>
          <w:szCs w:val="28"/>
        </w:rPr>
        <w:t xml:space="preserve">, </w:t>
      </w:r>
      <w:r w:rsidR="008F5C07" w:rsidRPr="0087457E">
        <w:rPr>
          <w:sz w:val="28"/>
          <w:szCs w:val="28"/>
        </w:rPr>
        <w:t xml:space="preserve">Пупликов С.И. </w:t>
      </w:r>
      <w:r w:rsidR="00BD3EAF">
        <w:rPr>
          <w:sz w:val="28"/>
          <w:szCs w:val="28"/>
        </w:rPr>
        <w:t xml:space="preserve"> и  др.</w:t>
      </w:r>
    </w:p>
    <w:p w:rsidR="003A24B7" w:rsidRPr="00855113" w:rsidRDefault="00BD3EAF" w:rsidP="00BD3EAF">
      <w:pPr>
        <w:spacing w:line="360" w:lineRule="auto"/>
        <w:ind w:firstLine="708"/>
        <w:jc w:val="center"/>
        <w:rPr>
          <w:b/>
          <w:bCs/>
          <w:sz w:val="28"/>
          <w:szCs w:val="28"/>
        </w:rPr>
      </w:pPr>
      <w:r>
        <w:rPr>
          <w:sz w:val="28"/>
          <w:szCs w:val="28"/>
        </w:rPr>
        <w:br w:type="page"/>
      </w:r>
      <w:r w:rsidR="003A24B7" w:rsidRPr="00855113">
        <w:rPr>
          <w:b/>
          <w:bCs/>
          <w:sz w:val="28"/>
          <w:szCs w:val="28"/>
        </w:rPr>
        <w:t>1. ТЕОРЕТИЧЕСКИЕ ОСНОВЫ ВАЛЮТНОГО КУРСА</w:t>
      </w:r>
    </w:p>
    <w:p w:rsidR="003A24B7" w:rsidRPr="00855113" w:rsidRDefault="003A24B7" w:rsidP="00E94A10">
      <w:pPr>
        <w:spacing w:line="360" w:lineRule="auto"/>
        <w:jc w:val="center"/>
        <w:rPr>
          <w:sz w:val="28"/>
          <w:szCs w:val="28"/>
        </w:rPr>
      </w:pPr>
    </w:p>
    <w:p w:rsidR="00A161EC" w:rsidRPr="00855113" w:rsidRDefault="00A161EC" w:rsidP="00E94A10">
      <w:pPr>
        <w:spacing w:line="360" w:lineRule="auto"/>
        <w:jc w:val="center"/>
        <w:rPr>
          <w:b/>
          <w:bCs/>
          <w:sz w:val="28"/>
          <w:szCs w:val="28"/>
        </w:rPr>
      </w:pPr>
      <w:r w:rsidRPr="00855113">
        <w:rPr>
          <w:b/>
          <w:bCs/>
          <w:sz w:val="28"/>
          <w:szCs w:val="28"/>
        </w:rPr>
        <w:t>1.1. Сущность валютного курса, его виды и функции</w:t>
      </w:r>
    </w:p>
    <w:p w:rsidR="00A161EC" w:rsidRPr="00855113" w:rsidRDefault="00A161EC" w:rsidP="00855113">
      <w:pPr>
        <w:spacing w:line="360" w:lineRule="auto"/>
        <w:ind w:firstLine="709"/>
        <w:jc w:val="both"/>
        <w:rPr>
          <w:sz w:val="28"/>
          <w:szCs w:val="28"/>
          <w:lang w:val="be-BY"/>
        </w:rPr>
      </w:pPr>
    </w:p>
    <w:p w:rsidR="003A24B7" w:rsidRPr="00855113" w:rsidRDefault="003A24B7" w:rsidP="00855113">
      <w:pPr>
        <w:shd w:val="clear" w:color="auto" w:fill="FFFFFF"/>
        <w:spacing w:before="238" w:line="360" w:lineRule="auto"/>
        <w:ind w:left="14" w:right="7" w:firstLine="709"/>
        <w:jc w:val="both"/>
        <w:rPr>
          <w:sz w:val="28"/>
          <w:szCs w:val="28"/>
        </w:rPr>
      </w:pPr>
      <w:r w:rsidRPr="00855113">
        <w:rPr>
          <w:color w:val="000000"/>
          <w:spacing w:val="-8"/>
          <w:sz w:val="28"/>
          <w:szCs w:val="28"/>
        </w:rPr>
        <w:t>Одним из важнейших элементов любой валютной системы яв</w:t>
      </w:r>
      <w:r w:rsidRPr="00855113">
        <w:rPr>
          <w:color w:val="000000"/>
          <w:spacing w:val="-8"/>
          <w:sz w:val="28"/>
          <w:szCs w:val="28"/>
        </w:rPr>
        <w:softHyphen/>
      </w:r>
      <w:r w:rsidRPr="00855113">
        <w:rPr>
          <w:color w:val="000000"/>
          <w:spacing w:val="-4"/>
          <w:sz w:val="28"/>
          <w:szCs w:val="28"/>
        </w:rPr>
        <w:t xml:space="preserve">ляется валютный курс, который показывает цену валюты одной </w:t>
      </w:r>
      <w:r w:rsidRPr="00855113">
        <w:rPr>
          <w:color w:val="000000"/>
          <w:spacing w:val="-6"/>
          <w:sz w:val="28"/>
          <w:szCs w:val="28"/>
        </w:rPr>
        <w:t xml:space="preserve">страны, выраженную в валюте другой. </w:t>
      </w:r>
    </w:p>
    <w:p w:rsidR="00A161EC" w:rsidRPr="00855113" w:rsidRDefault="003A24B7" w:rsidP="00855113">
      <w:pPr>
        <w:spacing w:line="360" w:lineRule="auto"/>
        <w:ind w:firstLine="709"/>
        <w:jc w:val="both"/>
        <w:rPr>
          <w:sz w:val="28"/>
          <w:szCs w:val="28"/>
          <w:lang w:val="be-BY"/>
        </w:rPr>
      </w:pPr>
      <w:r w:rsidRPr="00855113">
        <w:rPr>
          <w:sz w:val="28"/>
          <w:szCs w:val="28"/>
        </w:rPr>
        <w:t>В западной экономической науке проблема определения валютного курса была формально возведена в ранг теории только в 70-х гг. XX в..  До этого времени отсутствовали объективные предпосылки формирования данной области знаний.</w:t>
      </w:r>
    </w:p>
    <w:p w:rsidR="00A161EC" w:rsidRPr="00855113" w:rsidRDefault="00A161EC" w:rsidP="00855113">
      <w:pPr>
        <w:spacing w:line="360" w:lineRule="auto"/>
        <w:ind w:firstLine="709"/>
        <w:jc w:val="both"/>
        <w:rPr>
          <w:sz w:val="28"/>
          <w:szCs w:val="28"/>
        </w:rPr>
      </w:pPr>
      <w:r w:rsidRPr="00855113">
        <w:rPr>
          <w:sz w:val="28"/>
          <w:szCs w:val="28"/>
        </w:rPr>
        <w:t>Гипотетически существуют пять систем валютных курсов:</w:t>
      </w:r>
    </w:p>
    <w:p w:rsidR="00A161EC" w:rsidRPr="00855113" w:rsidRDefault="00A161EC" w:rsidP="00855113">
      <w:pPr>
        <w:numPr>
          <w:ilvl w:val="0"/>
          <w:numId w:val="3"/>
        </w:numPr>
        <w:tabs>
          <w:tab w:val="clear" w:pos="360"/>
          <w:tab w:val="num" w:pos="1069"/>
        </w:tabs>
        <w:spacing w:line="360" w:lineRule="auto"/>
        <w:ind w:left="0" w:firstLine="709"/>
        <w:jc w:val="both"/>
        <w:rPr>
          <w:sz w:val="28"/>
          <w:szCs w:val="28"/>
        </w:rPr>
      </w:pPr>
      <w:r w:rsidRPr="00855113">
        <w:rPr>
          <w:sz w:val="28"/>
          <w:szCs w:val="28"/>
        </w:rPr>
        <w:t>Свободное («чистое») плавание;</w:t>
      </w:r>
    </w:p>
    <w:p w:rsidR="00A161EC" w:rsidRPr="00855113" w:rsidRDefault="00A161EC" w:rsidP="00855113">
      <w:pPr>
        <w:numPr>
          <w:ilvl w:val="0"/>
          <w:numId w:val="3"/>
        </w:numPr>
        <w:tabs>
          <w:tab w:val="clear" w:pos="360"/>
          <w:tab w:val="num" w:pos="1069"/>
        </w:tabs>
        <w:spacing w:line="360" w:lineRule="auto"/>
        <w:ind w:left="0" w:firstLine="709"/>
        <w:jc w:val="both"/>
        <w:rPr>
          <w:sz w:val="28"/>
          <w:szCs w:val="28"/>
        </w:rPr>
      </w:pPr>
      <w:r w:rsidRPr="00855113">
        <w:rPr>
          <w:sz w:val="28"/>
          <w:szCs w:val="28"/>
        </w:rPr>
        <w:t>Управляемое плавание;</w:t>
      </w:r>
    </w:p>
    <w:p w:rsidR="00A161EC" w:rsidRPr="00855113" w:rsidRDefault="00A161EC" w:rsidP="00855113">
      <w:pPr>
        <w:numPr>
          <w:ilvl w:val="0"/>
          <w:numId w:val="3"/>
        </w:numPr>
        <w:tabs>
          <w:tab w:val="clear" w:pos="360"/>
          <w:tab w:val="num" w:pos="1069"/>
        </w:tabs>
        <w:spacing w:line="360" w:lineRule="auto"/>
        <w:ind w:left="0" w:firstLine="709"/>
        <w:jc w:val="both"/>
        <w:rPr>
          <w:sz w:val="28"/>
          <w:szCs w:val="28"/>
        </w:rPr>
      </w:pPr>
      <w:r w:rsidRPr="00855113">
        <w:rPr>
          <w:sz w:val="28"/>
          <w:szCs w:val="28"/>
        </w:rPr>
        <w:t>Фиксированные курсы;</w:t>
      </w:r>
    </w:p>
    <w:p w:rsidR="00A161EC" w:rsidRPr="00855113" w:rsidRDefault="00A161EC" w:rsidP="00855113">
      <w:pPr>
        <w:numPr>
          <w:ilvl w:val="0"/>
          <w:numId w:val="3"/>
        </w:numPr>
        <w:tabs>
          <w:tab w:val="clear" w:pos="360"/>
          <w:tab w:val="num" w:pos="1069"/>
        </w:tabs>
        <w:spacing w:line="360" w:lineRule="auto"/>
        <w:ind w:left="0" w:firstLine="709"/>
        <w:jc w:val="both"/>
        <w:rPr>
          <w:sz w:val="28"/>
          <w:szCs w:val="28"/>
        </w:rPr>
      </w:pPr>
      <w:r w:rsidRPr="00855113">
        <w:rPr>
          <w:sz w:val="28"/>
          <w:szCs w:val="28"/>
        </w:rPr>
        <w:t>Целевые зоны;</w:t>
      </w:r>
    </w:p>
    <w:p w:rsidR="00A161EC" w:rsidRPr="00855113" w:rsidRDefault="00A161EC" w:rsidP="00855113">
      <w:pPr>
        <w:numPr>
          <w:ilvl w:val="0"/>
          <w:numId w:val="3"/>
        </w:numPr>
        <w:tabs>
          <w:tab w:val="clear" w:pos="360"/>
          <w:tab w:val="num" w:pos="1069"/>
        </w:tabs>
        <w:spacing w:line="360" w:lineRule="auto"/>
        <w:ind w:left="0" w:firstLine="709"/>
        <w:jc w:val="both"/>
        <w:rPr>
          <w:sz w:val="28"/>
          <w:szCs w:val="28"/>
        </w:rPr>
      </w:pPr>
      <w:r w:rsidRPr="00855113">
        <w:rPr>
          <w:sz w:val="28"/>
          <w:szCs w:val="28"/>
        </w:rPr>
        <w:t>Гибридная система валютных курсов.</w:t>
      </w:r>
    </w:p>
    <w:p w:rsidR="00A161EC" w:rsidRPr="00855113" w:rsidRDefault="00A161EC" w:rsidP="00855113">
      <w:pPr>
        <w:pStyle w:val="21"/>
        <w:spacing w:line="360" w:lineRule="auto"/>
        <w:rPr>
          <w:sz w:val="28"/>
          <w:szCs w:val="28"/>
        </w:rPr>
      </w:pPr>
      <w:r w:rsidRPr="00855113">
        <w:rPr>
          <w:sz w:val="28"/>
          <w:szCs w:val="28"/>
        </w:rPr>
        <w:t>Так, в системе свободного плавания валютный курс формируется под воздействием рыночного спроса и предложения. Валютный форексный рынок при этом наиболее приближен к модели совершенного рынка: количество участников, как на стороне спроса, так и на стороне предложения огромно, любая информация передается в системе мгновенно и доступна всем участникам  рынка, искажающая роль центральных банков незначительна и непостоянна.</w:t>
      </w:r>
    </w:p>
    <w:p w:rsidR="00A161EC" w:rsidRPr="00855113" w:rsidRDefault="00A161EC" w:rsidP="00855113">
      <w:pPr>
        <w:spacing w:line="360" w:lineRule="auto"/>
        <w:ind w:firstLine="709"/>
        <w:jc w:val="both"/>
        <w:rPr>
          <w:sz w:val="28"/>
          <w:szCs w:val="28"/>
        </w:rPr>
      </w:pPr>
      <w:r w:rsidRPr="00855113">
        <w:rPr>
          <w:sz w:val="28"/>
          <w:szCs w:val="28"/>
        </w:rPr>
        <w:t>В системе управляемого плавания, кроме спроса и предложения, на величину валютного курса оказывают сильное влияние центральные банки стран, а также различные временные рыночные искажения.</w:t>
      </w:r>
    </w:p>
    <w:p w:rsidR="00A161EC" w:rsidRPr="00855113" w:rsidRDefault="00A161EC" w:rsidP="00855113">
      <w:pPr>
        <w:spacing w:line="360" w:lineRule="auto"/>
        <w:ind w:firstLine="709"/>
        <w:jc w:val="both"/>
        <w:rPr>
          <w:sz w:val="28"/>
          <w:szCs w:val="28"/>
        </w:rPr>
      </w:pPr>
      <w:r w:rsidRPr="00855113">
        <w:rPr>
          <w:sz w:val="28"/>
          <w:szCs w:val="28"/>
        </w:rPr>
        <w:t>Примером системы фиксированных курсов является Бреттон – Вудская валютная система 1944-1971 гг.</w:t>
      </w:r>
    </w:p>
    <w:p w:rsidR="00A161EC" w:rsidRPr="00855113" w:rsidRDefault="00A161EC" w:rsidP="00855113">
      <w:pPr>
        <w:spacing w:line="360" w:lineRule="auto"/>
        <w:ind w:firstLine="709"/>
        <w:jc w:val="both"/>
        <w:rPr>
          <w:sz w:val="28"/>
          <w:szCs w:val="28"/>
        </w:rPr>
      </w:pPr>
      <w:r w:rsidRPr="00855113">
        <w:rPr>
          <w:sz w:val="28"/>
          <w:szCs w:val="28"/>
        </w:rPr>
        <w:t>Система целевых зон развивает идею фиксированных валютных курсов. Кроме того, к этому типу можно отнести режим функционирования курсов валют стран-участниц Европейской валютной системы.</w:t>
      </w:r>
    </w:p>
    <w:p w:rsidR="00A161EC" w:rsidRPr="00B519A2" w:rsidRDefault="00A161EC" w:rsidP="00855113">
      <w:pPr>
        <w:spacing w:line="360" w:lineRule="auto"/>
        <w:ind w:firstLine="709"/>
        <w:jc w:val="both"/>
        <w:rPr>
          <w:sz w:val="28"/>
          <w:szCs w:val="28"/>
        </w:rPr>
      </w:pPr>
      <w:r w:rsidRPr="00855113">
        <w:rPr>
          <w:sz w:val="28"/>
          <w:szCs w:val="28"/>
        </w:rPr>
        <w:t>Наконец, примером гибридной системы валютных курсов является современная валютная система, в которой существуют страны, осуществляющие свободное плавание валютного курса, имеются зоны стабильности и т.п. Подробное перечисление режимов курсов валют различных стран, действующих в настоящее время, можно найти, например, в изданиях МВФ.</w:t>
      </w:r>
      <w:r w:rsidR="00B519A2" w:rsidRPr="00B519A2">
        <w:rPr>
          <w:sz w:val="28"/>
          <w:szCs w:val="28"/>
        </w:rPr>
        <w:t xml:space="preserve">[16, </w:t>
      </w:r>
      <w:r w:rsidR="00B519A2">
        <w:rPr>
          <w:sz w:val="28"/>
          <w:szCs w:val="28"/>
          <w:lang w:val="en-US"/>
        </w:rPr>
        <w:t>c</w:t>
      </w:r>
      <w:r w:rsidR="00B519A2" w:rsidRPr="00B519A2">
        <w:rPr>
          <w:sz w:val="28"/>
          <w:szCs w:val="28"/>
        </w:rPr>
        <w:t>. 240].</w:t>
      </w:r>
    </w:p>
    <w:p w:rsidR="00A161EC" w:rsidRPr="00855113" w:rsidRDefault="00A161EC" w:rsidP="00855113">
      <w:pPr>
        <w:spacing w:line="360" w:lineRule="auto"/>
        <w:ind w:firstLine="709"/>
        <w:jc w:val="both"/>
        <w:rPr>
          <w:sz w:val="28"/>
          <w:szCs w:val="28"/>
        </w:rPr>
      </w:pPr>
      <w:r w:rsidRPr="00855113">
        <w:rPr>
          <w:sz w:val="28"/>
          <w:szCs w:val="28"/>
        </w:rPr>
        <w:t>Множество валютных курсов можно классифицировать по различным признакам: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1"/>
        <w:gridCol w:w="4431"/>
      </w:tblGrid>
      <w:tr w:rsidR="00A161EC" w:rsidRPr="00855113">
        <w:trPr>
          <w:jc w:val="center"/>
        </w:trPr>
        <w:tc>
          <w:tcPr>
            <w:tcW w:w="4431" w:type="dxa"/>
          </w:tcPr>
          <w:p w:rsidR="00A161EC" w:rsidRPr="00855113" w:rsidRDefault="00A161EC" w:rsidP="00E94A10">
            <w:pPr>
              <w:pStyle w:val="5"/>
              <w:rPr>
                <w:sz w:val="28"/>
                <w:szCs w:val="28"/>
              </w:rPr>
            </w:pPr>
            <w:r w:rsidRPr="00855113">
              <w:rPr>
                <w:sz w:val="28"/>
                <w:szCs w:val="28"/>
              </w:rPr>
              <w:t>КРИТЕРИЙ</w:t>
            </w:r>
          </w:p>
        </w:tc>
        <w:tc>
          <w:tcPr>
            <w:tcW w:w="4431" w:type="dxa"/>
          </w:tcPr>
          <w:p w:rsidR="00A161EC" w:rsidRPr="00855113" w:rsidRDefault="00A161EC" w:rsidP="00E94A10">
            <w:pPr>
              <w:pStyle w:val="5"/>
              <w:rPr>
                <w:sz w:val="28"/>
                <w:szCs w:val="28"/>
              </w:rPr>
            </w:pPr>
            <w:r w:rsidRPr="00855113">
              <w:rPr>
                <w:sz w:val="28"/>
                <w:szCs w:val="28"/>
              </w:rPr>
              <w:t>ВИДЫ ВАЛЮТНОГО КУРСА</w:t>
            </w:r>
          </w:p>
        </w:tc>
      </w:tr>
      <w:tr w:rsidR="00A161EC" w:rsidRPr="00855113">
        <w:trPr>
          <w:jc w:val="center"/>
        </w:trPr>
        <w:tc>
          <w:tcPr>
            <w:tcW w:w="4431" w:type="dxa"/>
          </w:tcPr>
          <w:p w:rsidR="00A161EC" w:rsidRPr="00855113" w:rsidRDefault="00A161EC" w:rsidP="00E94A10">
            <w:pPr>
              <w:jc w:val="center"/>
              <w:rPr>
                <w:sz w:val="28"/>
                <w:szCs w:val="28"/>
              </w:rPr>
            </w:pPr>
            <w:r w:rsidRPr="00855113">
              <w:rPr>
                <w:sz w:val="28"/>
                <w:szCs w:val="28"/>
              </w:rPr>
              <w:t>1. Способ фиксации</w:t>
            </w:r>
          </w:p>
        </w:tc>
        <w:tc>
          <w:tcPr>
            <w:tcW w:w="4431" w:type="dxa"/>
          </w:tcPr>
          <w:p w:rsidR="00A161EC" w:rsidRPr="00855113" w:rsidRDefault="00A161EC" w:rsidP="00E94A10">
            <w:pPr>
              <w:jc w:val="center"/>
              <w:rPr>
                <w:sz w:val="28"/>
                <w:szCs w:val="28"/>
              </w:rPr>
            </w:pPr>
            <w:r w:rsidRPr="00855113">
              <w:rPr>
                <w:sz w:val="28"/>
                <w:szCs w:val="28"/>
              </w:rPr>
              <w:t>Плавающий</w:t>
            </w:r>
          </w:p>
          <w:p w:rsidR="00A161EC" w:rsidRPr="00855113" w:rsidRDefault="00A161EC" w:rsidP="00E94A10">
            <w:pPr>
              <w:jc w:val="center"/>
              <w:rPr>
                <w:sz w:val="28"/>
                <w:szCs w:val="28"/>
              </w:rPr>
            </w:pPr>
            <w:r w:rsidRPr="00855113">
              <w:rPr>
                <w:sz w:val="28"/>
                <w:szCs w:val="28"/>
              </w:rPr>
              <w:t>Фиксированный</w:t>
            </w:r>
          </w:p>
          <w:p w:rsidR="00A161EC" w:rsidRPr="00855113" w:rsidRDefault="00A161EC" w:rsidP="00E94A10">
            <w:pPr>
              <w:jc w:val="center"/>
              <w:rPr>
                <w:sz w:val="28"/>
                <w:szCs w:val="28"/>
              </w:rPr>
            </w:pPr>
            <w:r w:rsidRPr="00855113">
              <w:rPr>
                <w:sz w:val="28"/>
                <w:szCs w:val="28"/>
              </w:rPr>
              <w:t>Смешанный</w:t>
            </w:r>
          </w:p>
        </w:tc>
      </w:tr>
      <w:tr w:rsidR="00A161EC" w:rsidRPr="00855113">
        <w:trPr>
          <w:jc w:val="center"/>
        </w:trPr>
        <w:tc>
          <w:tcPr>
            <w:tcW w:w="4431" w:type="dxa"/>
          </w:tcPr>
          <w:p w:rsidR="00A161EC" w:rsidRPr="00855113" w:rsidRDefault="00A161EC" w:rsidP="00E94A10">
            <w:pPr>
              <w:jc w:val="center"/>
              <w:rPr>
                <w:sz w:val="28"/>
                <w:szCs w:val="28"/>
              </w:rPr>
            </w:pPr>
            <w:r w:rsidRPr="00855113">
              <w:rPr>
                <w:sz w:val="28"/>
                <w:szCs w:val="28"/>
              </w:rPr>
              <w:t>2. Способ расчета</w:t>
            </w:r>
          </w:p>
        </w:tc>
        <w:tc>
          <w:tcPr>
            <w:tcW w:w="4431" w:type="dxa"/>
          </w:tcPr>
          <w:p w:rsidR="00A161EC" w:rsidRPr="00855113" w:rsidRDefault="00A161EC" w:rsidP="00E94A10">
            <w:pPr>
              <w:jc w:val="center"/>
              <w:rPr>
                <w:sz w:val="28"/>
                <w:szCs w:val="28"/>
              </w:rPr>
            </w:pPr>
            <w:r w:rsidRPr="00855113">
              <w:rPr>
                <w:sz w:val="28"/>
                <w:szCs w:val="28"/>
              </w:rPr>
              <w:t>Паритетный</w:t>
            </w:r>
          </w:p>
          <w:p w:rsidR="00A161EC" w:rsidRPr="00855113" w:rsidRDefault="00A161EC" w:rsidP="00E94A10">
            <w:pPr>
              <w:jc w:val="center"/>
              <w:rPr>
                <w:sz w:val="28"/>
                <w:szCs w:val="28"/>
              </w:rPr>
            </w:pPr>
            <w:r w:rsidRPr="00855113">
              <w:rPr>
                <w:sz w:val="28"/>
                <w:szCs w:val="28"/>
              </w:rPr>
              <w:t>Фактический</w:t>
            </w:r>
          </w:p>
        </w:tc>
      </w:tr>
      <w:tr w:rsidR="00A161EC" w:rsidRPr="00855113">
        <w:trPr>
          <w:jc w:val="center"/>
        </w:trPr>
        <w:tc>
          <w:tcPr>
            <w:tcW w:w="4431" w:type="dxa"/>
          </w:tcPr>
          <w:p w:rsidR="00A161EC" w:rsidRPr="00855113" w:rsidRDefault="00A161EC" w:rsidP="00E94A10">
            <w:pPr>
              <w:jc w:val="center"/>
              <w:rPr>
                <w:sz w:val="28"/>
                <w:szCs w:val="28"/>
              </w:rPr>
            </w:pPr>
            <w:r w:rsidRPr="00855113">
              <w:rPr>
                <w:sz w:val="28"/>
                <w:szCs w:val="28"/>
              </w:rPr>
              <w:t>3. Вид сделок</w:t>
            </w:r>
          </w:p>
        </w:tc>
        <w:tc>
          <w:tcPr>
            <w:tcW w:w="4431" w:type="dxa"/>
          </w:tcPr>
          <w:p w:rsidR="00A161EC" w:rsidRPr="00855113" w:rsidRDefault="00A161EC" w:rsidP="00E94A10">
            <w:pPr>
              <w:jc w:val="center"/>
              <w:rPr>
                <w:sz w:val="28"/>
                <w:szCs w:val="28"/>
              </w:rPr>
            </w:pPr>
            <w:r w:rsidRPr="00855113">
              <w:rPr>
                <w:sz w:val="28"/>
                <w:szCs w:val="28"/>
              </w:rPr>
              <w:t>Срочных сделок</w:t>
            </w:r>
          </w:p>
          <w:p w:rsidR="00A161EC" w:rsidRPr="00855113" w:rsidRDefault="00A161EC" w:rsidP="00E94A10">
            <w:pPr>
              <w:jc w:val="center"/>
              <w:rPr>
                <w:sz w:val="28"/>
                <w:szCs w:val="28"/>
              </w:rPr>
            </w:pPr>
            <w:r w:rsidRPr="00855113">
              <w:rPr>
                <w:sz w:val="28"/>
                <w:szCs w:val="28"/>
              </w:rPr>
              <w:t>Спот-сделок</w:t>
            </w:r>
          </w:p>
          <w:p w:rsidR="00A161EC" w:rsidRPr="00855113" w:rsidRDefault="00A161EC" w:rsidP="00E94A10">
            <w:pPr>
              <w:jc w:val="center"/>
              <w:rPr>
                <w:sz w:val="28"/>
                <w:szCs w:val="28"/>
              </w:rPr>
            </w:pPr>
            <w:r w:rsidRPr="00855113">
              <w:rPr>
                <w:sz w:val="28"/>
                <w:szCs w:val="28"/>
              </w:rPr>
              <w:t>Своп-сделок</w:t>
            </w:r>
          </w:p>
        </w:tc>
      </w:tr>
      <w:tr w:rsidR="00A161EC" w:rsidRPr="00855113">
        <w:trPr>
          <w:jc w:val="center"/>
        </w:trPr>
        <w:tc>
          <w:tcPr>
            <w:tcW w:w="4431" w:type="dxa"/>
          </w:tcPr>
          <w:p w:rsidR="00A161EC" w:rsidRPr="00855113" w:rsidRDefault="00A161EC" w:rsidP="00E94A10">
            <w:pPr>
              <w:jc w:val="center"/>
              <w:rPr>
                <w:sz w:val="28"/>
                <w:szCs w:val="28"/>
              </w:rPr>
            </w:pPr>
            <w:r w:rsidRPr="00855113">
              <w:rPr>
                <w:sz w:val="28"/>
                <w:szCs w:val="28"/>
              </w:rPr>
              <w:t>4. Способ установления</w:t>
            </w:r>
          </w:p>
        </w:tc>
        <w:tc>
          <w:tcPr>
            <w:tcW w:w="4431" w:type="dxa"/>
          </w:tcPr>
          <w:p w:rsidR="00A161EC" w:rsidRPr="00855113" w:rsidRDefault="00A161EC" w:rsidP="00E94A10">
            <w:pPr>
              <w:jc w:val="center"/>
              <w:rPr>
                <w:sz w:val="28"/>
                <w:szCs w:val="28"/>
              </w:rPr>
            </w:pPr>
            <w:r w:rsidRPr="00855113">
              <w:rPr>
                <w:sz w:val="28"/>
                <w:szCs w:val="28"/>
              </w:rPr>
              <w:t>Официальный</w:t>
            </w:r>
          </w:p>
          <w:p w:rsidR="00A161EC" w:rsidRPr="00855113" w:rsidRDefault="00A161EC" w:rsidP="00E94A10">
            <w:pPr>
              <w:jc w:val="center"/>
              <w:rPr>
                <w:sz w:val="28"/>
                <w:szCs w:val="28"/>
              </w:rPr>
            </w:pPr>
            <w:r w:rsidRPr="00855113">
              <w:rPr>
                <w:sz w:val="28"/>
                <w:szCs w:val="28"/>
              </w:rPr>
              <w:t>Неофициальный</w:t>
            </w:r>
          </w:p>
        </w:tc>
      </w:tr>
      <w:tr w:rsidR="00A161EC" w:rsidRPr="00855113">
        <w:trPr>
          <w:jc w:val="center"/>
        </w:trPr>
        <w:tc>
          <w:tcPr>
            <w:tcW w:w="4431" w:type="dxa"/>
          </w:tcPr>
          <w:p w:rsidR="00A161EC" w:rsidRPr="00855113" w:rsidRDefault="00A161EC" w:rsidP="00E94A10">
            <w:pPr>
              <w:jc w:val="center"/>
              <w:rPr>
                <w:sz w:val="28"/>
                <w:szCs w:val="28"/>
              </w:rPr>
            </w:pPr>
            <w:r w:rsidRPr="00855113">
              <w:rPr>
                <w:sz w:val="28"/>
                <w:szCs w:val="28"/>
              </w:rPr>
              <w:t>5. Отношение к паритету покупательной способности валют</w:t>
            </w:r>
          </w:p>
        </w:tc>
        <w:tc>
          <w:tcPr>
            <w:tcW w:w="4431" w:type="dxa"/>
          </w:tcPr>
          <w:p w:rsidR="00A161EC" w:rsidRPr="00855113" w:rsidRDefault="00A161EC" w:rsidP="00E94A10">
            <w:pPr>
              <w:jc w:val="center"/>
              <w:rPr>
                <w:sz w:val="28"/>
                <w:szCs w:val="28"/>
              </w:rPr>
            </w:pPr>
            <w:r w:rsidRPr="00855113">
              <w:rPr>
                <w:sz w:val="28"/>
                <w:szCs w:val="28"/>
              </w:rPr>
              <w:t>Завышенный</w:t>
            </w:r>
          </w:p>
          <w:p w:rsidR="00A161EC" w:rsidRPr="00855113" w:rsidRDefault="00A161EC" w:rsidP="00E94A10">
            <w:pPr>
              <w:jc w:val="center"/>
              <w:rPr>
                <w:sz w:val="28"/>
                <w:szCs w:val="28"/>
              </w:rPr>
            </w:pPr>
            <w:r w:rsidRPr="00855113">
              <w:rPr>
                <w:sz w:val="28"/>
                <w:szCs w:val="28"/>
              </w:rPr>
              <w:t>Заниженный</w:t>
            </w:r>
          </w:p>
          <w:p w:rsidR="00A161EC" w:rsidRPr="00855113" w:rsidRDefault="00A161EC" w:rsidP="00E94A10">
            <w:pPr>
              <w:jc w:val="center"/>
              <w:rPr>
                <w:sz w:val="28"/>
                <w:szCs w:val="28"/>
              </w:rPr>
            </w:pPr>
            <w:r w:rsidRPr="00855113">
              <w:rPr>
                <w:sz w:val="28"/>
                <w:szCs w:val="28"/>
              </w:rPr>
              <w:t>Паритетный</w:t>
            </w:r>
          </w:p>
        </w:tc>
      </w:tr>
      <w:tr w:rsidR="00A161EC" w:rsidRPr="00855113">
        <w:trPr>
          <w:jc w:val="center"/>
        </w:trPr>
        <w:tc>
          <w:tcPr>
            <w:tcW w:w="4431" w:type="dxa"/>
          </w:tcPr>
          <w:p w:rsidR="00A161EC" w:rsidRPr="00855113" w:rsidRDefault="00A161EC" w:rsidP="00E94A10">
            <w:pPr>
              <w:jc w:val="center"/>
              <w:rPr>
                <w:sz w:val="28"/>
                <w:szCs w:val="28"/>
              </w:rPr>
            </w:pPr>
            <w:r w:rsidRPr="00855113">
              <w:rPr>
                <w:sz w:val="28"/>
                <w:szCs w:val="28"/>
              </w:rPr>
              <w:t>6. Отношение к участникам сделки</w:t>
            </w:r>
          </w:p>
        </w:tc>
        <w:tc>
          <w:tcPr>
            <w:tcW w:w="4431" w:type="dxa"/>
          </w:tcPr>
          <w:p w:rsidR="00A161EC" w:rsidRPr="00855113" w:rsidRDefault="00A161EC" w:rsidP="00E94A10">
            <w:pPr>
              <w:jc w:val="center"/>
              <w:rPr>
                <w:sz w:val="28"/>
                <w:szCs w:val="28"/>
              </w:rPr>
            </w:pPr>
            <w:r w:rsidRPr="00855113">
              <w:rPr>
                <w:sz w:val="28"/>
                <w:szCs w:val="28"/>
              </w:rPr>
              <w:t>Курс покупки</w:t>
            </w:r>
          </w:p>
          <w:p w:rsidR="00A161EC" w:rsidRPr="00855113" w:rsidRDefault="00A161EC" w:rsidP="00E94A10">
            <w:pPr>
              <w:jc w:val="center"/>
              <w:rPr>
                <w:sz w:val="28"/>
                <w:szCs w:val="28"/>
              </w:rPr>
            </w:pPr>
            <w:r w:rsidRPr="00855113">
              <w:rPr>
                <w:sz w:val="28"/>
                <w:szCs w:val="28"/>
              </w:rPr>
              <w:t>Курс продажи</w:t>
            </w:r>
          </w:p>
          <w:p w:rsidR="00A161EC" w:rsidRPr="00855113" w:rsidRDefault="00A161EC" w:rsidP="00E94A10">
            <w:pPr>
              <w:jc w:val="center"/>
              <w:rPr>
                <w:sz w:val="28"/>
                <w:szCs w:val="28"/>
              </w:rPr>
            </w:pPr>
            <w:r w:rsidRPr="00855113">
              <w:rPr>
                <w:sz w:val="28"/>
                <w:szCs w:val="28"/>
              </w:rPr>
              <w:t>Средний курс</w:t>
            </w:r>
          </w:p>
        </w:tc>
      </w:tr>
      <w:tr w:rsidR="00A161EC" w:rsidRPr="00855113">
        <w:trPr>
          <w:jc w:val="center"/>
        </w:trPr>
        <w:tc>
          <w:tcPr>
            <w:tcW w:w="4431" w:type="dxa"/>
          </w:tcPr>
          <w:p w:rsidR="00A161EC" w:rsidRPr="00855113" w:rsidRDefault="00A161EC" w:rsidP="00E94A10">
            <w:pPr>
              <w:jc w:val="center"/>
              <w:rPr>
                <w:sz w:val="28"/>
                <w:szCs w:val="28"/>
              </w:rPr>
            </w:pPr>
            <w:r w:rsidRPr="00855113">
              <w:rPr>
                <w:sz w:val="28"/>
                <w:szCs w:val="28"/>
              </w:rPr>
              <w:t>7. По учету инфляции</w:t>
            </w:r>
          </w:p>
        </w:tc>
        <w:tc>
          <w:tcPr>
            <w:tcW w:w="4431" w:type="dxa"/>
          </w:tcPr>
          <w:p w:rsidR="00A161EC" w:rsidRPr="00855113" w:rsidRDefault="00A161EC" w:rsidP="00E94A10">
            <w:pPr>
              <w:jc w:val="center"/>
              <w:rPr>
                <w:sz w:val="28"/>
                <w:szCs w:val="28"/>
              </w:rPr>
            </w:pPr>
            <w:r w:rsidRPr="00855113">
              <w:rPr>
                <w:sz w:val="28"/>
                <w:szCs w:val="28"/>
              </w:rPr>
              <w:t>Реальный</w:t>
            </w:r>
          </w:p>
          <w:p w:rsidR="00A161EC" w:rsidRPr="00855113" w:rsidRDefault="00A161EC" w:rsidP="00E94A10">
            <w:pPr>
              <w:jc w:val="center"/>
              <w:rPr>
                <w:sz w:val="28"/>
                <w:szCs w:val="28"/>
              </w:rPr>
            </w:pPr>
            <w:r w:rsidRPr="00855113">
              <w:rPr>
                <w:sz w:val="28"/>
                <w:szCs w:val="28"/>
              </w:rPr>
              <w:t>Номинальный</w:t>
            </w:r>
          </w:p>
        </w:tc>
      </w:tr>
      <w:tr w:rsidR="00A161EC" w:rsidRPr="00855113">
        <w:trPr>
          <w:jc w:val="center"/>
        </w:trPr>
        <w:tc>
          <w:tcPr>
            <w:tcW w:w="4431" w:type="dxa"/>
          </w:tcPr>
          <w:p w:rsidR="00A161EC" w:rsidRPr="00855113" w:rsidRDefault="00A161EC" w:rsidP="00E94A10">
            <w:pPr>
              <w:jc w:val="center"/>
              <w:rPr>
                <w:sz w:val="28"/>
                <w:szCs w:val="28"/>
              </w:rPr>
            </w:pPr>
            <w:r w:rsidRPr="00855113">
              <w:rPr>
                <w:sz w:val="28"/>
                <w:szCs w:val="28"/>
              </w:rPr>
              <w:t>8. По способу продажи</w:t>
            </w:r>
          </w:p>
        </w:tc>
        <w:tc>
          <w:tcPr>
            <w:tcW w:w="4431" w:type="dxa"/>
          </w:tcPr>
          <w:p w:rsidR="00A161EC" w:rsidRPr="00855113" w:rsidRDefault="00A161EC" w:rsidP="00E94A10">
            <w:pPr>
              <w:jc w:val="center"/>
              <w:rPr>
                <w:sz w:val="28"/>
                <w:szCs w:val="28"/>
              </w:rPr>
            </w:pPr>
            <w:r w:rsidRPr="00855113">
              <w:rPr>
                <w:sz w:val="28"/>
                <w:szCs w:val="28"/>
              </w:rPr>
              <w:t>Курс наличной продажи</w:t>
            </w:r>
          </w:p>
          <w:p w:rsidR="00A161EC" w:rsidRPr="00855113" w:rsidRDefault="00A161EC" w:rsidP="00E94A10">
            <w:pPr>
              <w:jc w:val="center"/>
              <w:rPr>
                <w:sz w:val="28"/>
                <w:szCs w:val="28"/>
              </w:rPr>
            </w:pPr>
            <w:r w:rsidRPr="00855113">
              <w:rPr>
                <w:sz w:val="28"/>
                <w:szCs w:val="28"/>
              </w:rPr>
              <w:t>Курс безналичной продажи</w:t>
            </w:r>
          </w:p>
          <w:p w:rsidR="00A161EC" w:rsidRPr="00855113" w:rsidRDefault="00A161EC" w:rsidP="00E94A10">
            <w:pPr>
              <w:jc w:val="center"/>
              <w:rPr>
                <w:sz w:val="28"/>
                <w:szCs w:val="28"/>
              </w:rPr>
            </w:pPr>
            <w:r w:rsidRPr="00855113">
              <w:rPr>
                <w:sz w:val="28"/>
                <w:szCs w:val="28"/>
              </w:rPr>
              <w:t>Оптовый курс обмена валют</w:t>
            </w:r>
          </w:p>
          <w:p w:rsidR="00A161EC" w:rsidRPr="00855113" w:rsidRDefault="00A161EC" w:rsidP="00E94A10">
            <w:pPr>
              <w:jc w:val="center"/>
              <w:rPr>
                <w:sz w:val="28"/>
                <w:szCs w:val="28"/>
              </w:rPr>
            </w:pPr>
            <w:r w:rsidRPr="00855113">
              <w:rPr>
                <w:sz w:val="28"/>
                <w:szCs w:val="28"/>
              </w:rPr>
              <w:t>Банкнотный</w:t>
            </w:r>
          </w:p>
        </w:tc>
      </w:tr>
    </w:tbl>
    <w:p w:rsidR="00A161EC" w:rsidRPr="00855113" w:rsidRDefault="00A161EC" w:rsidP="00855113">
      <w:pPr>
        <w:spacing w:line="360" w:lineRule="auto"/>
        <w:ind w:firstLine="709"/>
        <w:jc w:val="both"/>
        <w:rPr>
          <w:sz w:val="28"/>
          <w:szCs w:val="28"/>
        </w:rPr>
      </w:pPr>
    </w:p>
    <w:p w:rsidR="00A161EC" w:rsidRPr="00855113" w:rsidRDefault="00A161EC" w:rsidP="00855113">
      <w:pPr>
        <w:pStyle w:val="21"/>
        <w:spacing w:line="360" w:lineRule="auto"/>
        <w:rPr>
          <w:sz w:val="28"/>
          <w:szCs w:val="28"/>
        </w:rPr>
      </w:pPr>
      <w:r w:rsidRPr="00855113">
        <w:rPr>
          <w:sz w:val="28"/>
          <w:szCs w:val="28"/>
        </w:rPr>
        <w:t>Одним из наиболее важных понятий, используемых на валютном рынке, является понятие реального и номинального валютного курса.</w:t>
      </w:r>
    </w:p>
    <w:p w:rsidR="00A161EC" w:rsidRPr="00855113" w:rsidRDefault="00A161EC" w:rsidP="00855113">
      <w:pPr>
        <w:spacing w:line="360" w:lineRule="auto"/>
        <w:ind w:firstLine="709"/>
        <w:jc w:val="both"/>
        <w:rPr>
          <w:sz w:val="28"/>
          <w:szCs w:val="28"/>
        </w:rPr>
      </w:pPr>
      <w:r w:rsidRPr="00855113">
        <w:rPr>
          <w:i/>
          <w:iCs/>
          <w:sz w:val="28"/>
          <w:szCs w:val="28"/>
        </w:rPr>
        <w:t>Реальный валютный курс</w:t>
      </w:r>
      <w:r w:rsidRPr="00855113">
        <w:rPr>
          <w:sz w:val="28"/>
          <w:szCs w:val="28"/>
        </w:rPr>
        <w:t xml:space="preserve"> можно определить как отношение цен товаров двух стран, взятых в соответствующей валюте. </w:t>
      </w:r>
    </w:p>
    <w:p w:rsidR="00A161EC" w:rsidRPr="00855113" w:rsidRDefault="00A161EC" w:rsidP="00855113">
      <w:pPr>
        <w:spacing w:line="360" w:lineRule="auto"/>
        <w:ind w:firstLine="709"/>
        <w:jc w:val="both"/>
        <w:rPr>
          <w:sz w:val="28"/>
          <w:szCs w:val="28"/>
        </w:rPr>
      </w:pPr>
      <w:r w:rsidRPr="00855113">
        <w:rPr>
          <w:i/>
          <w:iCs/>
          <w:sz w:val="28"/>
          <w:szCs w:val="28"/>
        </w:rPr>
        <w:t>Номинальный валютный курс</w:t>
      </w:r>
      <w:r w:rsidRPr="00855113">
        <w:rPr>
          <w:sz w:val="28"/>
          <w:szCs w:val="28"/>
        </w:rPr>
        <w:t xml:space="preserve"> показывает обменный курс валют, действующий в настоящий момент времени на валютном рынке страны.</w:t>
      </w:r>
    </w:p>
    <w:p w:rsidR="00A161EC" w:rsidRPr="00855113" w:rsidRDefault="00A161EC" w:rsidP="00855113">
      <w:pPr>
        <w:spacing w:line="360" w:lineRule="auto"/>
        <w:ind w:firstLine="709"/>
        <w:jc w:val="both"/>
        <w:rPr>
          <w:sz w:val="28"/>
          <w:szCs w:val="28"/>
        </w:rPr>
      </w:pPr>
      <w:r w:rsidRPr="00855113">
        <w:rPr>
          <w:i/>
          <w:iCs/>
          <w:sz w:val="28"/>
          <w:szCs w:val="28"/>
        </w:rPr>
        <w:t>Вал</w:t>
      </w:r>
      <w:r w:rsidRPr="00855113">
        <w:rPr>
          <w:sz w:val="28"/>
          <w:szCs w:val="28"/>
        </w:rPr>
        <w:t>ютный курс, поддерживающий постоянный паритет покупательной силы: это такой номинальный валютный курс, при котором реальный валютный курс неизменен.</w:t>
      </w:r>
    </w:p>
    <w:p w:rsidR="00A161EC" w:rsidRPr="00855113" w:rsidRDefault="00A161EC" w:rsidP="00855113">
      <w:pPr>
        <w:spacing w:line="360" w:lineRule="auto"/>
        <w:ind w:firstLine="709"/>
        <w:jc w:val="both"/>
        <w:rPr>
          <w:sz w:val="28"/>
          <w:szCs w:val="28"/>
        </w:rPr>
      </w:pPr>
      <w:r w:rsidRPr="00855113">
        <w:rPr>
          <w:sz w:val="28"/>
          <w:szCs w:val="28"/>
        </w:rPr>
        <w:t>Кроме реального валютного курса, рассчитанного на базе отношения цен, можно использовать этот же показатель, но с другой базой. Например, приняв за нее отношение стоимости рабочей силы в двух странах.</w:t>
      </w:r>
    </w:p>
    <w:p w:rsidR="00A161EC" w:rsidRPr="00855113" w:rsidRDefault="00A161EC" w:rsidP="00855113">
      <w:pPr>
        <w:spacing w:line="360" w:lineRule="auto"/>
        <w:ind w:firstLine="709"/>
        <w:jc w:val="both"/>
        <w:rPr>
          <w:sz w:val="28"/>
          <w:szCs w:val="28"/>
        </w:rPr>
      </w:pPr>
      <w:r w:rsidRPr="00855113">
        <w:rPr>
          <w:sz w:val="28"/>
          <w:szCs w:val="28"/>
        </w:rPr>
        <w:t>Курс национальной валюты может изменяться неодинаково по отношению к различным валютам во времени. Так, по отношению к сильным валютам он может падать, а по отношению к слабым – подниматься. Именно поэтому для определения динамики курса валюты в целом рассчитывают индекс валютного курса. При его исчислении каждая валюта получает свой вес в зависимости от доли приходящихся на нее внешнеэкономических сделок данной страны. Сумма всех весов составляет единицу (100%). Курсы валют умножаются на их веса, далее суммируются все полученные величины и берется их среднее значение.</w:t>
      </w:r>
    </w:p>
    <w:p w:rsidR="00A161EC" w:rsidRPr="00855113" w:rsidRDefault="00A161EC" w:rsidP="00855113">
      <w:pPr>
        <w:spacing w:line="360" w:lineRule="auto"/>
        <w:ind w:firstLine="709"/>
        <w:jc w:val="both"/>
        <w:rPr>
          <w:sz w:val="28"/>
          <w:szCs w:val="28"/>
        </w:rPr>
      </w:pPr>
      <w:r w:rsidRPr="00855113">
        <w:rPr>
          <w:sz w:val="28"/>
          <w:szCs w:val="28"/>
        </w:rPr>
        <w:t>В современных условиях валютный курс формируется, как и любая рыночная цена, под воздействием спроса и предложения. Уравновешивание последних на валютном рынке приводит к установлению равновесного уровня рыночного курса валюты. Это так называемое «фундаментальное равновесие».</w:t>
      </w:r>
    </w:p>
    <w:p w:rsidR="00A161EC" w:rsidRPr="00855113" w:rsidRDefault="00A161EC" w:rsidP="00855113">
      <w:pPr>
        <w:spacing w:line="360" w:lineRule="auto"/>
        <w:ind w:firstLine="709"/>
        <w:jc w:val="both"/>
        <w:rPr>
          <w:sz w:val="28"/>
          <w:szCs w:val="28"/>
        </w:rPr>
      </w:pPr>
      <w:r w:rsidRPr="00855113">
        <w:rPr>
          <w:sz w:val="28"/>
          <w:szCs w:val="28"/>
        </w:rPr>
        <w:t>Размер спроса на иностранную валюту определяется потребностями страны в импорте товаров и услуг, расходами туристов данной страны, выезжающих в иностранные государства, спросом на иностранные финансовые активы и спросом на иностранную валюту в связи с намерениями резидентов осуществлять инвестиционные проекты за рубежом.</w:t>
      </w:r>
    </w:p>
    <w:p w:rsidR="00A161EC" w:rsidRPr="00855113" w:rsidRDefault="00A161EC" w:rsidP="00855113">
      <w:pPr>
        <w:spacing w:line="360" w:lineRule="auto"/>
        <w:ind w:firstLine="709"/>
        <w:jc w:val="both"/>
        <w:rPr>
          <w:sz w:val="28"/>
          <w:szCs w:val="28"/>
        </w:rPr>
      </w:pPr>
      <w:r w:rsidRPr="00855113">
        <w:rPr>
          <w:sz w:val="28"/>
          <w:szCs w:val="28"/>
        </w:rPr>
        <w:t>Чем выше курс иностранной валюты, тем меньше спрос на нее; чем ниже курс иностранной валюты, тем  больше спрос на нее.</w:t>
      </w:r>
    </w:p>
    <w:p w:rsidR="00A161EC" w:rsidRPr="00855113" w:rsidRDefault="00A161EC" w:rsidP="00855113">
      <w:pPr>
        <w:spacing w:line="360" w:lineRule="auto"/>
        <w:ind w:firstLine="709"/>
        <w:jc w:val="both"/>
        <w:rPr>
          <w:sz w:val="28"/>
          <w:szCs w:val="28"/>
        </w:rPr>
      </w:pPr>
      <w:r w:rsidRPr="00855113">
        <w:rPr>
          <w:sz w:val="28"/>
          <w:szCs w:val="28"/>
        </w:rPr>
        <w:t>Размер предложения иностранной валюты определяется спросом резидентов иностранного государства на валюту данного государства, спросом иностранных туристов на услуги в данном государстве, спросом иностранных инвесторов на активы, выраженные в национальной валюте данного государства, и спросом на национальную валюту в связи с намерениями нерезидентов осуществлять инвестиционные проекты в данном государстве.</w:t>
      </w:r>
    </w:p>
    <w:p w:rsidR="00A161EC" w:rsidRPr="00855113" w:rsidRDefault="00A161EC" w:rsidP="00855113">
      <w:pPr>
        <w:spacing w:line="360" w:lineRule="auto"/>
        <w:ind w:firstLine="709"/>
        <w:jc w:val="both"/>
        <w:rPr>
          <w:sz w:val="28"/>
          <w:szCs w:val="28"/>
        </w:rPr>
      </w:pPr>
      <w:r w:rsidRPr="00855113">
        <w:rPr>
          <w:sz w:val="28"/>
          <w:szCs w:val="28"/>
        </w:rPr>
        <w:t>Так, чем выше курс иностранной валюты по отношению к национальной, тем меньшее количество национальных субъектов валютного рынка готово предложить их валюту в обмен на иностранную и наоборот, чем ниже курс национальной валюты по отношению к  иностранной, тем большее количество субъектов национального рынка готово приобрести иностранную валюту.</w:t>
      </w:r>
    </w:p>
    <w:p w:rsidR="003A24B7" w:rsidRPr="00855113" w:rsidRDefault="003A24B7" w:rsidP="00855113">
      <w:pPr>
        <w:pStyle w:val="21"/>
        <w:spacing w:line="360" w:lineRule="auto"/>
        <w:rPr>
          <w:sz w:val="28"/>
          <w:szCs w:val="28"/>
        </w:rPr>
      </w:pPr>
      <w:r w:rsidRPr="00855113">
        <w:rPr>
          <w:sz w:val="28"/>
          <w:szCs w:val="28"/>
        </w:rPr>
        <w:t>Развитие внешнеэкономических отношений требует особого инструмента, посредством которого субъекты, действующие на международном рынке, могли бы поддерживать между собой тесное финансовое взаимодействие. Таким инструментом выступают банковские операции по обмену иностранной валюты. Важнейшим элементом в системе банковских операций с иностранной валютой является обменный валютный курс, т.к. развитие МЭО требует измерения стоимостного соотношения валют разных стран.</w:t>
      </w:r>
    </w:p>
    <w:p w:rsidR="003A24B7" w:rsidRPr="00855113" w:rsidRDefault="003A24B7" w:rsidP="00855113">
      <w:pPr>
        <w:spacing w:line="360" w:lineRule="auto"/>
        <w:ind w:firstLine="709"/>
        <w:jc w:val="both"/>
        <w:rPr>
          <w:sz w:val="28"/>
          <w:szCs w:val="28"/>
        </w:rPr>
      </w:pPr>
      <w:r w:rsidRPr="00855113">
        <w:rPr>
          <w:sz w:val="28"/>
          <w:szCs w:val="28"/>
        </w:rPr>
        <w:t>Валютный курс необходим для:</w:t>
      </w:r>
    </w:p>
    <w:p w:rsidR="003A24B7" w:rsidRPr="00855113" w:rsidRDefault="003A24B7" w:rsidP="00855113">
      <w:pPr>
        <w:numPr>
          <w:ilvl w:val="0"/>
          <w:numId w:val="4"/>
        </w:numPr>
        <w:spacing w:line="360" w:lineRule="auto"/>
        <w:ind w:left="0" w:firstLine="709"/>
        <w:jc w:val="both"/>
        <w:rPr>
          <w:sz w:val="28"/>
          <w:szCs w:val="28"/>
        </w:rPr>
      </w:pPr>
      <w:r w:rsidRPr="00855113">
        <w:rPr>
          <w:sz w:val="28"/>
          <w:szCs w:val="28"/>
        </w:rPr>
        <w:t>взаимного обмена валютами при торговле товарами, услугами, при движении капиталов и кредитов. Экспортер обменивает вырученную иностранную валюту на национальную, так как валюты других стран не могут обращаться в качестве законного покупательного и платежного средства на территории данного государства. Импортер обменивает национальную валюту на иностранную для оплаты товаров, купленных за рубежом. Должник приобретает иностранную валюту за национальную для погашения задолженности и выплаты процентов по внешним займам;</w:t>
      </w:r>
    </w:p>
    <w:p w:rsidR="003A24B7" w:rsidRPr="00855113" w:rsidRDefault="003A24B7" w:rsidP="00855113">
      <w:pPr>
        <w:numPr>
          <w:ilvl w:val="0"/>
          <w:numId w:val="4"/>
        </w:numPr>
        <w:spacing w:line="360" w:lineRule="auto"/>
        <w:ind w:left="0" w:firstLine="709"/>
        <w:jc w:val="both"/>
        <w:rPr>
          <w:sz w:val="28"/>
          <w:szCs w:val="28"/>
        </w:rPr>
      </w:pPr>
      <w:r w:rsidRPr="00855113">
        <w:rPr>
          <w:sz w:val="28"/>
          <w:szCs w:val="28"/>
        </w:rPr>
        <w:t>сравнения цен мировых и национальных рынков, а также стоимостных показателей разных стран, выраженных в национальных или иностранных валютах;</w:t>
      </w:r>
    </w:p>
    <w:p w:rsidR="003A24B7" w:rsidRPr="00855113" w:rsidRDefault="003A24B7" w:rsidP="00855113">
      <w:pPr>
        <w:numPr>
          <w:ilvl w:val="0"/>
          <w:numId w:val="4"/>
        </w:numPr>
        <w:spacing w:line="360" w:lineRule="auto"/>
        <w:ind w:left="0" w:firstLine="709"/>
        <w:jc w:val="both"/>
        <w:rPr>
          <w:sz w:val="28"/>
          <w:szCs w:val="28"/>
        </w:rPr>
      </w:pPr>
      <w:r w:rsidRPr="00855113">
        <w:rPr>
          <w:sz w:val="28"/>
          <w:szCs w:val="28"/>
        </w:rPr>
        <w:t>периодической переоценки счетов в иностранной валюте фирм и банков.</w:t>
      </w:r>
    </w:p>
    <w:p w:rsidR="003A24B7" w:rsidRPr="00855113" w:rsidRDefault="003A24B7" w:rsidP="00855113">
      <w:pPr>
        <w:spacing w:line="360" w:lineRule="auto"/>
        <w:ind w:firstLine="709"/>
        <w:jc w:val="both"/>
        <w:rPr>
          <w:sz w:val="28"/>
          <w:szCs w:val="28"/>
        </w:rPr>
      </w:pPr>
    </w:p>
    <w:p w:rsidR="003A24B7" w:rsidRPr="00855113" w:rsidRDefault="003A24B7" w:rsidP="00855113">
      <w:pPr>
        <w:spacing w:line="360" w:lineRule="auto"/>
        <w:ind w:firstLine="709"/>
        <w:jc w:val="center"/>
        <w:rPr>
          <w:b/>
          <w:bCs/>
          <w:sz w:val="28"/>
          <w:szCs w:val="28"/>
        </w:rPr>
      </w:pPr>
      <w:r w:rsidRPr="00855113">
        <w:rPr>
          <w:b/>
          <w:bCs/>
          <w:sz w:val="28"/>
          <w:szCs w:val="28"/>
        </w:rPr>
        <w:t>1.2. ППС как основа валютного курса</w:t>
      </w:r>
    </w:p>
    <w:p w:rsidR="003A24B7" w:rsidRPr="00855113" w:rsidRDefault="003A24B7" w:rsidP="00855113">
      <w:pPr>
        <w:spacing w:line="360" w:lineRule="auto"/>
        <w:ind w:firstLine="709"/>
        <w:jc w:val="both"/>
        <w:rPr>
          <w:sz w:val="28"/>
          <w:szCs w:val="28"/>
        </w:rPr>
      </w:pPr>
    </w:p>
    <w:p w:rsidR="003A24B7" w:rsidRPr="00855113" w:rsidRDefault="003A24B7" w:rsidP="00855113">
      <w:pPr>
        <w:spacing w:line="360" w:lineRule="auto"/>
        <w:ind w:firstLine="709"/>
        <w:jc w:val="both"/>
        <w:rPr>
          <w:sz w:val="28"/>
          <w:szCs w:val="28"/>
        </w:rPr>
      </w:pPr>
      <w:r w:rsidRPr="00855113">
        <w:rPr>
          <w:i/>
          <w:iCs/>
          <w:sz w:val="28"/>
          <w:szCs w:val="28"/>
        </w:rPr>
        <w:t>Теория паритета покупательной способности</w:t>
      </w:r>
      <w:r w:rsidRPr="00855113">
        <w:rPr>
          <w:sz w:val="28"/>
          <w:szCs w:val="28"/>
        </w:rPr>
        <w:t xml:space="preserve"> базируется на номиналистической и количественной теориях денег. Ее истоки берут начало от воззрений английских экономистов Д. Юма и Д. Рикардо. Основные положения этой теории состоят в утверждении, что валютный курс определяется относительной стоимостью денег двух стран, которая зависит от уровня цен, а уровень цен – от количества денег в обращении. Данная теория направлена на поиск «курса равновесия», который поддержал бы уравновешенность платежного баланса. Этим определяется ее связь с концепцией автоматического саморегулирования платежного баланса.</w:t>
      </w:r>
    </w:p>
    <w:p w:rsidR="003A24B7" w:rsidRPr="00855113" w:rsidRDefault="003A24B7" w:rsidP="00855113">
      <w:pPr>
        <w:spacing w:line="360" w:lineRule="auto"/>
        <w:ind w:firstLine="709"/>
        <w:jc w:val="both"/>
        <w:rPr>
          <w:sz w:val="28"/>
          <w:szCs w:val="28"/>
        </w:rPr>
      </w:pPr>
      <w:r w:rsidRPr="00855113">
        <w:rPr>
          <w:sz w:val="28"/>
          <w:szCs w:val="28"/>
        </w:rPr>
        <w:t>Теория паритета покупательной способности, признавая реальную базу курса валют – покупательную способность, отрицает его стоимостную основу, преувеличивает роль стихийных рыночных факторов и недооценивает государственные методы  регулирования курсовых соотношений и платежного баланса. Отсутствие целостности  этой теории способствует периодическому ее возрождению. Она стала составным элементом монетаризма, сторонники которого преувеличивают роль изменений денежной массы в развитии экономики и инфляции, а также рыночного регулирования.</w:t>
      </w:r>
    </w:p>
    <w:p w:rsidR="00A161EC" w:rsidRPr="00855113" w:rsidRDefault="003A24B7" w:rsidP="00855113">
      <w:pPr>
        <w:pStyle w:val="a3"/>
        <w:spacing w:line="360" w:lineRule="auto"/>
        <w:ind w:firstLine="709"/>
        <w:rPr>
          <w:sz w:val="28"/>
          <w:szCs w:val="28"/>
          <w:u w:val="none"/>
        </w:rPr>
      </w:pPr>
      <w:r w:rsidRPr="00855113">
        <w:rPr>
          <w:sz w:val="28"/>
          <w:szCs w:val="28"/>
          <w:u w:val="none"/>
        </w:rPr>
        <w:t>Мировая практика показывает, что теория ППС лучше действует в долгосрочном периоде, чем при месячном или годовом анализе. Потому что этот способ дает только приблизительную величину для установления валютных курсов. Так как последние могут колебаться под влиянием необозримого множества причин, далеко отклоняясь от паритета покупательной способности.</w:t>
      </w:r>
    </w:p>
    <w:p w:rsidR="0062073A" w:rsidRPr="00855113" w:rsidRDefault="0062073A" w:rsidP="00855113">
      <w:pPr>
        <w:spacing w:line="360" w:lineRule="auto"/>
        <w:ind w:firstLine="709"/>
        <w:jc w:val="both"/>
        <w:rPr>
          <w:sz w:val="28"/>
          <w:szCs w:val="28"/>
        </w:rPr>
      </w:pPr>
      <w:r w:rsidRPr="00855113">
        <w:rPr>
          <w:sz w:val="28"/>
          <w:szCs w:val="28"/>
        </w:rPr>
        <w:t xml:space="preserve">Стоимостной основой валютного курса служит </w:t>
      </w:r>
      <w:r w:rsidRPr="00855113">
        <w:rPr>
          <w:b/>
          <w:bCs/>
          <w:i/>
          <w:iCs/>
          <w:sz w:val="28"/>
          <w:szCs w:val="28"/>
        </w:rPr>
        <w:t>паритет покупательной</w:t>
      </w:r>
      <w:r w:rsidRPr="00855113">
        <w:rPr>
          <w:sz w:val="28"/>
          <w:szCs w:val="28"/>
        </w:rPr>
        <w:t xml:space="preserve"> </w:t>
      </w:r>
      <w:r w:rsidRPr="00855113">
        <w:rPr>
          <w:b/>
          <w:bCs/>
          <w:i/>
          <w:iCs/>
          <w:sz w:val="28"/>
          <w:szCs w:val="28"/>
        </w:rPr>
        <w:t>способности (ППС)</w:t>
      </w:r>
      <w:r w:rsidRPr="00855113">
        <w:rPr>
          <w:sz w:val="28"/>
          <w:szCs w:val="28"/>
        </w:rPr>
        <w:t>, т.е. соотношение валют по их покупательной способности. Покупательная способность выражает средние национальные уровни цен на товары, услуги, инвестиции.</w:t>
      </w:r>
    </w:p>
    <w:p w:rsidR="0062073A" w:rsidRPr="00855113" w:rsidRDefault="0062073A" w:rsidP="00855113">
      <w:pPr>
        <w:spacing w:line="360" w:lineRule="auto"/>
        <w:ind w:firstLine="709"/>
        <w:jc w:val="both"/>
        <w:rPr>
          <w:sz w:val="28"/>
          <w:szCs w:val="28"/>
        </w:rPr>
      </w:pPr>
      <w:r w:rsidRPr="00855113">
        <w:rPr>
          <w:sz w:val="28"/>
          <w:szCs w:val="28"/>
        </w:rPr>
        <w:t xml:space="preserve">При свободном размене банкнот на золото и свободе золотого обращения между странами валютный курс незначительно отклоняется от ППС вследствие действия механизма золотых точек. </w:t>
      </w:r>
      <w:r w:rsidRPr="00855113">
        <w:rPr>
          <w:sz w:val="28"/>
          <w:szCs w:val="28"/>
          <w:u w:val="single"/>
        </w:rPr>
        <w:t>Механизм золотых точек</w:t>
      </w:r>
      <w:r w:rsidRPr="00855113">
        <w:rPr>
          <w:sz w:val="28"/>
          <w:szCs w:val="28"/>
        </w:rPr>
        <w:t xml:space="preserve"> – пределы отклонения валютного курса от монетарного паритета (обычно не более 1 %): нижний (при достижении которого начинается отток золота из страны) и верхний (начинается его приток). </w:t>
      </w:r>
      <w:r w:rsidRPr="00855113">
        <w:rPr>
          <w:sz w:val="28"/>
          <w:szCs w:val="28"/>
          <w:u w:val="single"/>
        </w:rPr>
        <w:t>Монетарный паритет</w:t>
      </w:r>
      <w:r w:rsidRPr="00855113">
        <w:rPr>
          <w:sz w:val="28"/>
          <w:szCs w:val="28"/>
        </w:rPr>
        <w:t xml:space="preserve"> – соотношение весового содержания золота в денежных единицах (монетах) различных стран. </w:t>
      </w:r>
    </w:p>
    <w:p w:rsidR="0062073A" w:rsidRPr="00855113" w:rsidRDefault="0062073A" w:rsidP="00855113">
      <w:pPr>
        <w:spacing w:line="360" w:lineRule="auto"/>
        <w:ind w:firstLine="709"/>
        <w:jc w:val="both"/>
        <w:rPr>
          <w:sz w:val="28"/>
          <w:szCs w:val="28"/>
        </w:rPr>
      </w:pPr>
      <w:r w:rsidRPr="00855113">
        <w:rPr>
          <w:sz w:val="28"/>
          <w:szCs w:val="28"/>
        </w:rPr>
        <w:t xml:space="preserve">В условиях бумажно-денежного обращения валютные курсы могут существенно отклоняться от ППС. Для промышленно развитых стран это отклонение составляет, по последним подсчетам, до 40 % </w:t>
      </w:r>
      <w:r w:rsidR="00C11FBC" w:rsidRPr="00C11FBC">
        <w:rPr>
          <w:sz w:val="28"/>
          <w:szCs w:val="28"/>
        </w:rPr>
        <w:t xml:space="preserve">[19]. </w:t>
      </w:r>
      <w:r w:rsidRPr="00855113">
        <w:rPr>
          <w:sz w:val="28"/>
          <w:szCs w:val="28"/>
        </w:rPr>
        <w:t>Во многих развивающихся странах и странах с переходной экономикой курс национальной валюты в 2- 4 раза ниже паритета.</w:t>
      </w:r>
    </w:p>
    <w:p w:rsidR="0062073A" w:rsidRPr="00855113" w:rsidRDefault="0062073A" w:rsidP="00855113">
      <w:pPr>
        <w:spacing w:line="360" w:lineRule="auto"/>
        <w:ind w:firstLine="709"/>
        <w:jc w:val="both"/>
        <w:rPr>
          <w:sz w:val="28"/>
          <w:szCs w:val="28"/>
        </w:rPr>
      </w:pPr>
      <w:r w:rsidRPr="00855113">
        <w:rPr>
          <w:sz w:val="28"/>
          <w:szCs w:val="28"/>
        </w:rPr>
        <w:t>Отклонение валютного курса от ППС происходит под влиянием спроса и предложения на валюту, которые в свою очередь зависят от различных факторов.</w:t>
      </w:r>
    </w:p>
    <w:p w:rsidR="0062073A" w:rsidRPr="00855113" w:rsidRDefault="0062073A" w:rsidP="00855113">
      <w:pPr>
        <w:spacing w:line="360" w:lineRule="auto"/>
        <w:ind w:firstLine="709"/>
        <w:jc w:val="both"/>
        <w:rPr>
          <w:sz w:val="28"/>
          <w:szCs w:val="28"/>
        </w:rPr>
      </w:pPr>
      <w:r w:rsidRPr="00855113">
        <w:rPr>
          <w:sz w:val="28"/>
          <w:szCs w:val="28"/>
        </w:rPr>
        <w:t xml:space="preserve">     Валютные курсы публикуются в прессе. Обычно в текущей информации содержатся котировки за два предшествующих</w:t>
      </w:r>
      <w:r w:rsidR="002B557E">
        <w:rPr>
          <w:sz w:val="28"/>
          <w:szCs w:val="28"/>
        </w:rPr>
        <w:t xml:space="preserve"> дня и краткосрочные прогнозы [</w:t>
      </w:r>
      <w:r w:rsidR="002B557E" w:rsidRPr="002B557E">
        <w:rPr>
          <w:sz w:val="28"/>
          <w:szCs w:val="28"/>
        </w:rPr>
        <w:t xml:space="preserve">6, </w:t>
      </w:r>
      <w:r w:rsidR="002B557E">
        <w:rPr>
          <w:sz w:val="28"/>
          <w:szCs w:val="28"/>
          <w:lang w:val="en-US"/>
        </w:rPr>
        <w:t>c</w:t>
      </w:r>
      <w:r w:rsidR="002B557E" w:rsidRPr="002B557E">
        <w:rPr>
          <w:sz w:val="28"/>
          <w:szCs w:val="28"/>
        </w:rPr>
        <w:t>.243</w:t>
      </w:r>
      <w:r w:rsidRPr="00855113">
        <w:rPr>
          <w:sz w:val="28"/>
          <w:szCs w:val="28"/>
        </w:rPr>
        <w:t>].</w:t>
      </w:r>
    </w:p>
    <w:p w:rsidR="00A161EC" w:rsidRPr="00855113" w:rsidRDefault="00A161EC" w:rsidP="00855113">
      <w:pPr>
        <w:pStyle w:val="a3"/>
        <w:spacing w:line="360" w:lineRule="auto"/>
        <w:ind w:firstLine="709"/>
        <w:jc w:val="center"/>
        <w:rPr>
          <w:sz w:val="28"/>
          <w:szCs w:val="28"/>
        </w:rPr>
      </w:pPr>
    </w:p>
    <w:p w:rsidR="00A161EC" w:rsidRPr="00855113" w:rsidRDefault="003A24B7" w:rsidP="00855113">
      <w:pPr>
        <w:pStyle w:val="a3"/>
        <w:spacing w:line="360" w:lineRule="auto"/>
        <w:ind w:firstLine="709"/>
        <w:jc w:val="center"/>
        <w:rPr>
          <w:b/>
          <w:bCs/>
          <w:sz w:val="28"/>
          <w:szCs w:val="28"/>
          <w:u w:val="none"/>
          <w:lang w:val="be-BY"/>
        </w:rPr>
      </w:pPr>
      <w:r w:rsidRPr="00855113">
        <w:rPr>
          <w:b/>
          <w:bCs/>
          <w:sz w:val="28"/>
          <w:szCs w:val="28"/>
          <w:u w:val="none"/>
        </w:rPr>
        <w:t>1.</w:t>
      </w:r>
      <w:r w:rsidR="00A161EC" w:rsidRPr="00855113">
        <w:rPr>
          <w:b/>
          <w:bCs/>
          <w:sz w:val="28"/>
          <w:szCs w:val="28"/>
          <w:u w:val="none"/>
        </w:rPr>
        <w:t>3. Факторы, влияющие на величину валютного курса</w:t>
      </w:r>
    </w:p>
    <w:p w:rsidR="00A161EC" w:rsidRPr="00E94A10" w:rsidRDefault="00A161EC" w:rsidP="00855113">
      <w:pPr>
        <w:spacing w:line="360" w:lineRule="auto"/>
        <w:ind w:firstLine="709"/>
        <w:jc w:val="both"/>
        <w:rPr>
          <w:sz w:val="28"/>
          <w:szCs w:val="28"/>
          <w:u w:val="single"/>
          <w:lang w:val="be-BY"/>
        </w:rPr>
      </w:pPr>
    </w:p>
    <w:p w:rsidR="00A161EC" w:rsidRPr="00855113" w:rsidRDefault="00A161EC" w:rsidP="00855113">
      <w:pPr>
        <w:pStyle w:val="21"/>
        <w:spacing w:line="360" w:lineRule="auto"/>
        <w:rPr>
          <w:sz w:val="28"/>
          <w:szCs w:val="28"/>
        </w:rPr>
      </w:pPr>
      <w:r w:rsidRPr="00855113">
        <w:rPr>
          <w:sz w:val="28"/>
          <w:szCs w:val="28"/>
        </w:rPr>
        <w:t>Как любая цена, валютный курс отклоняется от стоимостной основы – покупательной способности валют – под влиянием спроса и предложения валюты. Соотношение такого спроса и предложения зависит от ряда факторов. Многофакторность валютного курса отражает его связь с другими экономическими категориями – стоимостью, ценой, деньгами, процентом, платежным балансом и т.д. Причем происходит сложное их переплетение и выдвижение в качестве решающих то одних, то других факторов.</w:t>
      </w:r>
    </w:p>
    <w:p w:rsidR="00A161EC" w:rsidRPr="00855113" w:rsidRDefault="00A161EC" w:rsidP="00855113">
      <w:pPr>
        <w:spacing w:line="360" w:lineRule="auto"/>
        <w:ind w:firstLine="709"/>
        <w:jc w:val="both"/>
        <w:rPr>
          <w:sz w:val="28"/>
          <w:szCs w:val="28"/>
        </w:rPr>
      </w:pPr>
      <w:r w:rsidRPr="00855113">
        <w:rPr>
          <w:sz w:val="28"/>
          <w:szCs w:val="28"/>
        </w:rPr>
        <w:t>Факторы, влияющие на величину валютного курса, подразделяются на структурные (действующие в долгосрочном периоде) и конъюнктурные (вызывающие краткосрочное колебание валютного курса).</w:t>
      </w:r>
    </w:p>
    <w:p w:rsidR="00A161EC" w:rsidRPr="00855113" w:rsidRDefault="00A161EC" w:rsidP="00855113">
      <w:pPr>
        <w:spacing w:line="360" w:lineRule="auto"/>
        <w:ind w:firstLine="709"/>
        <w:jc w:val="both"/>
        <w:rPr>
          <w:sz w:val="28"/>
          <w:szCs w:val="28"/>
        </w:rPr>
      </w:pPr>
      <w:r w:rsidRPr="00855113">
        <w:rPr>
          <w:sz w:val="28"/>
          <w:szCs w:val="28"/>
          <w:u w:val="single"/>
        </w:rPr>
        <w:t>К структурным факторам относятся:</w:t>
      </w:r>
    </w:p>
    <w:p w:rsidR="00A161EC" w:rsidRPr="00855113" w:rsidRDefault="00A161EC" w:rsidP="00855113">
      <w:pPr>
        <w:numPr>
          <w:ilvl w:val="0"/>
          <w:numId w:val="1"/>
        </w:numPr>
        <w:spacing w:line="360" w:lineRule="auto"/>
        <w:ind w:left="0" w:firstLine="709"/>
        <w:jc w:val="both"/>
        <w:rPr>
          <w:sz w:val="28"/>
          <w:szCs w:val="28"/>
        </w:rPr>
      </w:pPr>
      <w:r w:rsidRPr="00855113">
        <w:rPr>
          <w:sz w:val="28"/>
          <w:szCs w:val="28"/>
        </w:rPr>
        <w:t>Конкурентоспособность товаров страны на мировом рынке и ее изменение;</w:t>
      </w:r>
    </w:p>
    <w:p w:rsidR="00A161EC" w:rsidRPr="00855113" w:rsidRDefault="00A161EC" w:rsidP="00855113">
      <w:pPr>
        <w:numPr>
          <w:ilvl w:val="0"/>
          <w:numId w:val="1"/>
        </w:numPr>
        <w:spacing w:line="360" w:lineRule="auto"/>
        <w:ind w:left="0" w:firstLine="709"/>
        <w:jc w:val="both"/>
        <w:rPr>
          <w:sz w:val="28"/>
          <w:szCs w:val="28"/>
        </w:rPr>
      </w:pPr>
      <w:r w:rsidRPr="00855113">
        <w:rPr>
          <w:sz w:val="28"/>
          <w:szCs w:val="28"/>
        </w:rPr>
        <w:t>Состояние платежного баланса страны;</w:t>
      </w:r>
    </w:p>
    <w:p w:rsidR="00A161EC" w:rsidRPr="00855113" w:rsidRDefault="00A161EC" w:rsidP="00855113">
      <w:pPr>
        <w:numPr>
          <w:ilvl w:val="0"/>
          <w:numId w:val="1"/>
        </w:numPr>
        <w:spacing w:line="360" w:lineRule="auto"/>
        <w:ind w:left="0" w:firstLine="709"/>
        <w:jc w:val="both"/>
        <w:rPr>
          <w:sz w:val="28"/>
          <w:szCs w:val="28"/>
        </w:rPr>
      </w:pPr>
      <w:r w:rsidRPr="00855113">
        <w:rPr>
          <w:sz w:val="28"/>
          <w:szCs w:val="28"/>
        </w:rPr>
        <w:t>Покупательная способность денежных единиц и темпы инфляции;</w:t>
      </w:r>
    </w:p>
    <w:p w:rsidR="00A161EC" w:rsidRPr="00855113" w:rsidRDefault="00A161EC" w:rsidP="00855113">
      <w:pPr>
        <w:numPr>
          <w:ilvl w:val="0"/>
          <w:numId w:val="1"/>
        </w:numPr>
        <w:spacing w:line="360" w:lineRule="auto"/>
        <w:ind w:left="0" w:firstLine="709"/>
        <w:jc w:val="both"/>
        <w:rPr>
          <w:sz w:val="28"/>
          <w:szCs w:val="28"/>
        </w:rPr>
      </w:pPr>
      <w:r w:rsidRPr="00855113">
        <w:rPr>
          <w:sz w:val="28"/>
          <w:szCs w:val="28"/>
        </w:rPr>
        <w:t>Разница %- х ставок в различных странах;</w:t>
      </w:r>
    </w:p>
    <w:p w:rsidR="00A161EC" w:rsidRPr="00855113" w:rsidRDefault="00A161EC" w:rsidP="00855113">
      <w:pPr>
        <w:numPr>
          <w:ilvl w:val="0"/>
          <w:numId w:val="1"/>
        </w:numPr>
        <w:spacing w:line="360" w:lineRule="auto"/>
        <w:ind w:left="0" w:firstLine="709"/>
        <w:jc w:val="both"/>
        <w:rPr>
          <w:sz w:val="28"/>
          <w:szCs w:val="28"/>
        </w:rPr>
      </w:pPr>
      <w:r w:rsidRPr="00855113">
        <w:rPr>
          <w:sz w:val="28"/>
          <w:szCs w:val="28"/>
        </w:rPr>
        <w:t>Государственное регулирование валютного курса;</w:t>
      </w:r>
    </w:p>
    <w:p w:rsidR="00A161EC" w:rsidRPr="00855113" w:rsidRDefault="00A161EC" w:rsidP="00855113">
      <w:pPr>
        <w:numPr>
          <w:ilvl w:val="0"/>
          <w:numId w:val="1"/>
        </w:numPr>
        <w:spacing w:line="360" w:lineRule="auto"/>
        <w:ind w:left="0" w:firstLine="709"/>
        <w:jc w:val="both"/>
        <w:rPr>
          <w:sz w:val="28"/>
          <w:szCs w:val="28"/>
        </w:rPr>
      </w:pPr>
      <w:r w:rsidRPr="00855113">
        <w:rPr>
          <w:sz w:val="28"/>
          <w:szCs w:val="28"/>
        </w:rPr>
        <w:t>Степень открытости экономики.</w:t>
      </w:r>
    </w:p>
    <w:p w:rsidR="00A161EC" w:rsidRPr="00855113" w:rsidRDefault="00A161EC" w:rsidP="00855113">
      <w:pPr>
        <w:spacing w:line="360" w:lineRule="auto"/>
        <w:ind w:firstLine="709"/>
        <w:jc w:val="both"/>
        <w:rPr>
          <w:sz w:val="28"/>
          <w:szCs w:val="28"/>
        </w:rPr>
      </w:pPr>
      <w:r w:rsidRPr="00855113">
        <w:rPr>
          <w:sz w:val="28"/>
          <w:szCs w:val="28"/>
          <w:u w:val="single"/>
        </w:rPr>
        <w:t xml:space="preserve">Конъюнктурные факторы связаны с </w:t>
      </w:r>
      <w:r w:rsidRPr="00855113">
        <w:rPr>
          <w:sz w:val="28"/>
          <w:szCs w:val="28"/>
        </w:rPr>
        <w:t xml:space="preserve"> колебаниями деловой активности в стране, политической обстановкой, слухами и прогнозами.</w:t>
      </w:r>
    </w:p>
    <w:p w:rsidR="00A161EC" w:rsidRPr="00855113" w:rsidRDefault="00A161EC" w:rsidP="00855113">
      <w:pPr>
        <w:spacing w:line="360" w:lineRule="auto"/>
        <w:ind w:firstLine="709"/>
        <w:jc w:val="both"/>
        <w:rPr>
          <w:sz w:val="28"/>
          <w:szCs w:val="28"/>
        </w:rPr>
      </w:pPr>
      <w:r w:rsidRPr="00855113">
        <w:rPr>
          <w:sz w:val="28"/>
          <w:szCs w:val="28"/>
        </w:rPr>
        <w:t>К ним относятся:</w:t>
      </w:r>
    </w:p>
    <w:p w:rsidR="00A161EC" w:rsidRPr="00855113" w:rsidRDefault="00A161EC" w:rsidP="00855113">
      <w:pPr>
        <w:numPr>
          <w:ilvl w:val="0"/>
          <w:numId w:val="2"/>
        </w:numPr>
        <w:spacing w:line="360" w:lineRule="auto"/>
        <w:ind w:left="0" w:firstLine="709"/>
        <w:jc w:val="both"/>
        <w:rPr>
          <w:sz w:val="28"/>
          <w:szCs w:val="28"/>
        </w:rPr>
      </w:pPr>
      <w:r w:rsidRPr="00855113">
        <w:rPr>
          <w:sz w:val="28"/>
          <w:szCs w:val="28"/>
        </w:rPr>
        <w:t>Деятельность валютных рынков;</w:t>
      </w:r>
    </w:p>
    <w:p w:rsidR="00A161EC" w:rsidRPr="00855113" w:rsidRDefault="00A161EC" w:rsidP="00855113">
      <w:pPr>
        <w:numPr>
          <w:ilvl w:val="0"/>
          <w:numId w:val="2"/>
        </w:numPr>
        <w:spacing w:line="360" w:lineRule="auto"/>
        <w:ind w:left="0" w:firstLine="709"/>
        <w:jc w:val="both"/>
        <w:rPr>
          <w:sz w:val="28"/>
          <w:szCs w:val="28"/>
        </w:rPr>
      </w:pPr>
      <w:r w:rsidRPr="00855113">
        <w:rPr>
          <w:sz w:val="28"/>
          <w:szCs w:val="28"/>
        </w:rPr>
        <w:t>Спекулятивные валютные операции;</w:t>
      </w:r>
    </w:p>
    <w:p w:rsidR="00A161EC" w:rsidRPr="00855113" w:rsidRDefault="00A161EC" w:rsidP="00855113">
      <w:pPr>
        <w:numPr>
          <w:ilvl w:val="0"/>
          <w:numId w:val="2"/>
        </w:numPr>
        <w:spacing w:line="360" w:lineRule="auto"/>
        <w:ind w:left="0" w:firstLine="709"/>
        <w:jc w:val="both"/>
        <w:rPr>
          <w:sz w:val="28"/>
          <w:szCs w:val="28"/>
        </w:rPr>
      </w:pPr>
      <w:r w:rsidRPr="00855113">
        <w:rPr>
          <w:sz w:val="28"/>
          <w:szCs w:val="28"/>
        </w:rPr>
        <w:t>Кризисы, войны, стихийные бедствия;</w:t>
      </w:r>
    </w:p>
    <w:p w:rsidR="00A161EC" w:rsidRPr="00855113" w:rsidRDefault="00A161EC" w:rsidP="00855113">
      <w:pPr>
        <w:numPr>
          <w:ilvl w:val="0"/>
          <w:numId w:val="2"/>
        </w:numPr>
        <w:spacing w:line="360" w:lineRule="auto"/>
        <w:ind w:left="0" w:firstLine="709"/>
        <w:jc w:val="both"/>
        <w:rPr>
          <w:sz w:val="28"/>
          <w:szCs w:val="28"/>
        </w:rPr>
      </w:pPr>
      <w:r w:rsidRPr="00855113">
        <w:rPr>
          <w:sz w:val="28"/>
          <w:szCs w:val="28"/>
        </w:rPr>
        <w:t>Прогнозы;</w:t>
      </w:r>
    </w:p>
    <w:p w:rsidR="00A161EC" w:rsidRPr="00855113" w:rsidRDefault="00A161EC" w:rsidP="00855113">
      <w:pPr>
        <w:numPr>
          <w:ilvl w:val="0"/>
          <w:numId w:val="2"/>
        </w:numPr>
        <w:spacing w:line="360" w:lineRule="auto"/>
        <w:ind w:left="0" w:firstLine="709"/>
        <w:jc w:val="both"/>
        <w:rPr>
          <w:sz w:val="28"/>
          <w:szCs w:val="28"/>
        </w:rPr>
      </w:pPr>
      <w:r w:rsidRPr="00855113">
        <w:rPr>
          <w:sz w:val="28"/>
          <w:szCs w:val="28"/>
        </w:rPr>
        <w:t>Цикличность деловой активности в стране.</w:t>
      </w:r>
    </w:p>
    <w:p w:rsidR="00A161EC" w:rsidRPr="00855113" w:rsidRDefault="00A161EC" w:rsidP="00855113">
      <w:pPr>
        <w:pStyle w:val="21"/>
        <w:spacing w:line="360" w:lineRule="auto"/>
        <w:rPr>
          <w:sz w:val="28"/>
          <w:szCs w:val="28"/>
        </w:rPr>
      </w:pPr>
      <w:r w:rsidRPr="00855113">
        <w:rPr>
          <w:sz w:val="28"/>
          <w:szCs w:val="28"/>
        </w:rPr>
        <w:t>Рассмотрим подробнее механизм влияния некоторых факторов на величину валютного курса.</w:t>
      </w:r>
    </w:p>
    <w:p w:rsidR="00A161EC" w:rsidRPr="00855113" w:rsidRDefault="00A161EC" w:rsidP="00855113">
      <w:pPr>
        <w:pStyle w:val="23"/>
        <w:spacing w:after="0" w:line="360" w:lineRule="auto"/>
        <w:ind w:firstLine="709"/>
        <w:jc w:val="center"/>
        <w:rPr>
          <w:sz w:val="28"/>
          <w:szCs w:val="28"/>
          <w:u w:val="single"/>
        </w:rPr>
      </w:pPr>
      <w:r w:rsidRPr="00855113">
        <w:rPr>
          <w:sz w:val="28"/>
          <w:szCs w:val="28"/>
          <w:u w:val="single"/>
        </w:rPr>
        <w:t>Темпы инфляции и валютный курс.</w:t>
      </w:r>
    </w:p>
    <w:p w:rsidR="00A161EC" w:rsidRPr="00855113" w:rsidRDefault="00A161EC" w:rsidP="00855113">
      <w:pPr>
        <w:pStyle w:val="21"/>
        <w:spacing w:line="360" w:lineRule="auto"/>
        <w:rPr>
          <w:sz w:val="28"/>
          <w:szCs w:val="28"/>
        </w:rPr>
      </w:pPr>
      <w:r w:rsidRPr="00855113">
        <w:rPr>
          <w:sz w:val="28"/>
          <w:szCs w:val="28"/>
        </w:rPr>
        <w:t>На валютный курс влияет темп инфляции. Чем выше темп инфляции в стране, тем ниже курс ее валюты, если не противодействуют иные факторы. Инфляционное обесценение денег в стране вызывает снижение покупательной способности и тенденцию к падению их курса к валютам стран, где темп инфляции ниже. Данная тенденция обычно прослеживается в средне- и долгосрочном плане. Выравнивание валютного курса, приведение его в соответствие с паритетом покупательной способности происходят в среднем в течение двух лет.</w:t>
      </w:r>
    </w:p>
    <w:p w:rsidR="00A161EC" w:rsidRPr="00855113" w:rsidRDefault="00A161EC" w:rsidP="00855113">
      <w:pPr>
        <w:spacing w:line="360" w:lineRule="auto"/>
        <w:ind w:firstLine="709"/>
        <w:jc w:val="both"/>
        <w:rPr>
          <w:sz w:val="28"/>
          <w:szCs w:val="28"/>
        </w:rPr>
      </w:pPr>
      <w:r w:rsidRPr="00855113">
        <w:rPr>
          <w:sz w:val="28"/>
          <w:szCs w:val="28"/>
        </w:rPr>
        <w:t>Зависимость валютного курса от темпа инфляции особенно велика у стран с большим объемом международного обмена товарами, услугами и капиталами.</w:t>
      </w:r>
    </w:p>
    <w:p w:rsidR="00A161EC" w:rsidRPr="00855113" w:rsidRDefault="00A161EC" w:rsidP="00855113">
      <w:pPr>
        <w:pStyle w:val="23"/>
        <w:spacing w:after="0" w:line="360" w:lineRule="auto"/>
        <w:ind w:firstLine="709"/>
        <w:jc w:val="center"/>
        <w:rPr>
          <w:sz w:val="28"/>
          <w:szCs w:val="28"/>
          <w:u w:val="single"/>
        </w:rPr>
      </w:pPr>
      <w:r w:rsidRPr="00855113">
        <w:rPr>
          <w:sz w:val="28"/>
          <w:szCs w:val="28"/>
          <w:u w:val="single"/>
        </w:rPr>
        <w:t>Состояние платежного баланса.</w:t>
      </w:r>
    </w:p>
    <w:p w:rsidR="00A161EC" w:rsidRPr="00855113" w:rsidRDefault="00A161EC" w:rsidP="00855113">
      <w:pPr>
        <w:pStyle w:val="21"/>
        <w:spacing w:line="360" w:lineRule="auto"/>
        <w:rPr>
          <w:sz w:val="28"/>
          <w:szCs w:val="28"/>
        </w:rPr>
      </w:pPr>
      <w:r w:rsidRPr="00855113">
        <w:rPr>
          <w:sz w:val="28"/>
          <w:szCs w:val="28"/>
        </w:rPr>
        <w:t>Платежный баланс непосредственно влияет на величину валютного курса. Активный платежный баланс способствует повышению курса национальной валюты, так как увеличивается спрос на нее со стороны иностранных должников. Пассивный платежный баланс порождает тенденцию к снижению курса национальной валюты, т.к. Должники продают ее на иностранную валюту для погашения своих внешних обязательств. Размеры влияния платежного баланса на валютный курс определяются степенью открытости экономики страны. Так, чем выше доля экспорта в внп (чем выше открытость экономики), тем выше эластичность валютного курса по отношению к изменению платежного баланса. Нестабильность платежного баланса приводит к скачкообразному изменению спроса на соответствующие валюты и их предложение.</w:t>
      </w:r>
    </w:p>
    <w:p w:rsidR="00A161EC" w:rsidRPr="00855113" w:rsidRDefault="00A161EC" w:rsidP="00855113">
      <w:pPr>
        <w:spacing w:line="360" w:lineRule="auto"/>
        <w:ind w:firstLine="709"/>
        <w:jc w:val="both"/>
        <w:rPr>
          <w:sz w:val="28"/>
          <w:szCs w:val="28"/>
        </w:rPr>
      </w:pPr>
      <w:r w:rsidRPr="00855113">
        <w:rPr>
          <w:sz w:val="28"/>
          <w:szCs w:val="28"/>
        </w:rPr>
        <w:t>Кроме того, на валютный курс влияет экономическая политика государства в области регулирования составных частей платежного баланса: текущего счета и счета движения капиталов. При увеличении положительного сальдо торгового баланса возрастает спрос на валюту данной страны, что способствует повышению ее курса, а при появлении отрицательного сальдо происходит обратный процесс. Изменение сальдо баланса движения капиталов оказывает определенное влияние на курс национальной валюты, которое по знаку («плюс» или «минус») аналогично торговому балансу. Однако существует и негативное влияние чрезмерного притока краткосрочного капитала в страну на курс ее валюты, т.к. Он может увеличить избыточную денежную массу, что, в свою очередь, может привести к увеличению цен и обесценению валюты.</w:t>
      </w:r>
    </w:p>
    <w:p w:rsidR="00A161EC" w:rsidRPr="00855113" w:rsidRDefault="00A161EC" w:rsidP="00855113">
      <w:pPr>
        <w:spacing w:line="360" w:lineRule="auto"/>
        <w:ind w:firstLine="709"/>
        <w:jc w:val="center"/>
        <w:rPr>
          <w:sz w:val="28"/>
          <w:szCs w:val="28"/>
          <w:u w:val="single"/>
        </w:rPr>
      </w:pPr>
      <w:r w:rsidRPr="00855113">
        <w:rPr>
          <w:sz w:val="28"/>
          <w:szCs w:val="28"/>
          <w:u w:val="single"/>
        </w:rPr>
        <w:t>Национальный доход и валютный курс.</w:t>
      </w:r>
    </w:p>
    <w:p w:rsidR="00A161EC" w:rsidRPr="00855113" w:rsidRDefault="00A161EC" w:rsidP="00855113">
      <w:pPr>
        <w:pStyle w:val="21"/>
        <w:spacing w:line="360" w:lineRule="auto"/>
        <w:rPr>
          <w:sz w:val="28"/>
          <w:szCs w:val="28"/>
        </w:rPr>
      </w:pPr>
      <w:r w:rsidRPr="00855113">
        <w:rPr>
          <w:sz w:val="28"/>
          <w:szCs w:val="28"/>
        </w:rPr>
        <w:t>Национальный доход не является независимой составляющей, которая может изменяться сама по себе. Однако в целом те факторы, которые заставляют изменяться национальный доход, имеют большое воздействие на валютный курс. Так, увеличение предложения продуктов повышает курс валюты, а увеличение внутреннего спроса понижает ее курс. В долгосрочном периоде более высокий национальный доход означает и более высокую стоимость валюты страны. Тенденция является обратной при рассмотрении краткосрочного интервала времени воздействия увеличивающегося дохода населения на величину валютного курса.</w:t>
      </w:r>
    </w:p>
    <w:p w:rsidR="00A161EC" w:rsidRPr="00855113" w:rsidRDefault="00A161EC" w:rsidP="00855113">
      <w:pPr>
        <w:spacing w:line="360" w:lineRule="auto"/>
        <w:ind w:firstLine="709"/>
        <w:jc w:val="center"/>
        <w:rPr>
          <w:sz w:val="28"/>
          <w:szCs w:val="28"/>
          <w:u w:val="single"/>
        </w:rPr>
      </w:pPr>
      <w:r w:rsidRPr="00855113">
        <w:rPr>
          <w:sz w:val="28"/>
          <w:szCs w:val="28"/>
          <w:u w:val="single"/>
        </w:rPr>
        <w:t>Разница процентных ставок в разных странах.</w:t>
      </w:r>
    </w:p>
    <w:p w:rsidR="00A161EC" w:rsidRPr="00855113" w:rsidRDefault="00A161EC" w:rsidP="00855113">
      <w:pPr>
        <w:pStyle w:val="21"/>
        <w:spacing w:line="360" w:lineRule="auto"/>
        <w:rPr>
          <w:sz w:val="28"/>
          <w:szCs w:val="28"/>
        </w:rPr>
      </w:pPr>
      <w:r w:rsidRPr="00855113">
        <w:rPr>
          <w:sz w:val="28"/>
          <w:szCs w:val="28"/>
        </w:rPr>
        <w:t>Влияние этого фактора на валютный курс объясняется двумя основными обстоятельствами. Во-первых, изменение процентных ставок в стране воздействует при прочих равных условиях на международное движение капиталов, прежде всего краткосрочных. В принципе повышение процентной ставки стимулирует приток иностранных капиталов, а ее снижение поощряет отлив капиталов, в том числе национальных, за границу. Во-вторых, процентные ставки влияют на операции валютных рынков и рынков ссудных капиталов. При проведении операций банки принимают во внимание разницу %-х ставок на национальном и мировом рынках капиталов  с целью извлечения прибылей. Они предпочитают получать более дешевые кредиты на иностранном рынке ссудных капиталов, где ставки ниже, и размещать иностранную валюту на национальном кредитном рынке, если на нем процентные ставки ниже.</w:t>
      </w:r>
    </w:p>
    <w:p w:rsidR="00A161EC" w:rsidRPr="00855113" w:rsidRDefault="00A161EC" w:rsidP="00855113">
      <w:pPr>
        <w:pStyle w:val="23"/>
        <w:spacing w:after="0" w:line="360" w:lineRule="auto"/>
        <w:ind w:firstLine="709"/>
        <w:jc w:val="center"/>
        <w:rPr>
          <w:sz w:val="28"/>
          <w:szCs w:val="28"/>
          <w:u w:val="single"/>
        </w:rPr>
      </w:pPr>
      <w:r w:rsidRPr="00855113">
        <w:rPr>
          <w:sz w:val="28"/>
          <w:szCs w:val="28"/>
          <w:u w:val="single"/>
        </w:rPr>
        <w:t>Деятельность валютных рынков и спекулятивные валютные операции.</w:t>
      </w:r>
    </w:p>
    <w:p w:rsidR="00A161EC" w:rsidRPr="00855113" w:rsidRDefault="00A161EC" w:rsidP="00855113">
      <w:pPr>
        <w:pStyle w:val="21"/>
        <w:spacing w:line="360" w:lineRule="auto"/>
        <w:rPr>
          <w:sz w:val="28"/>
          <w:szCs w:val="28"/>
        </w:rPr>
      </w:pPr>
      <w:r w:rsidRPr="00855113">
        <w:rPr>
          <w:sz w:val="28"/>
          <w:szCs w:val="28"/>
        </w:rPr>
        <w:t>Если курс какой-либо валюты имеет тенденцию к понижению, то фирмы и банки заблаговременно продают ее на более устойчивые валюты, что ухудшает позиции ослабленной валюты. Валютные рынки быстро реагируют на изменения в экономике и политике, на колебания курсовых соотношений. Тем самым они расширяют возможности валютной спекуляции и стихийного движения «горячих» денег.</w:t>
      </w:r>
    </w:p>
    <w:p w:rsidR="00A161EC" w:rsidRPr="00855113" w:rsidRDefault="00A161EC" w:rsidP="00855113">
      <w:pPr>
        <w:spacing w:line="360" w:lineRule="auto"/>
        <w:ind w:firstLine="709"/>
        <w:jc w:val="both"/>
        <w:rPr>
          <w:sz w:val="28"/>
          <w:szCs w:val="28"/>
          <w:u w:val="single"/>
        </w:rPr>
      </w:pPr>
      <w:r w:rsidRPr="00855113">
        <w:rPr>
          <w:sz w:val="28"/>
          <w:szCs w:val="28"/>
          <w:u w:val="single"/>
        </w:rPr>
        <w:t>Степень доверия к валюте на национальном и мировом рынках.</w:t>
      </w:r>
    </w:p>
    <w:p w:rsidR="00A161EC" w:rsidRPr="00855113" w:rsidRDefault="00A161EC" w:rsidP="00855113">
      <w:pPr>
        <w:pStyle w:val="21"/>
        <w:spacing w:line="360" w:lineRule="auto"/>
        <w:rPr>
          <w:sz w:val="28"/>
          <w:szCs w:val="28"/>
        </w:rPr>
      </w:pPr>
      <w:r w:rsidRPr="00855113">
        <w:rPr>
          <w:sz w:val="28"/>
          <w:szCs w:val="28"/>
        </w:rPr>
        <w:t>Она определяется состоянием экономики и политической обстановкой в стране, а также рассмотренными выше факторами, оказывающими воздействие на валютный курс. Причем дилеры учитывают не только данные темпы экономического роста, инфляции, уровень покупательной способности валюты, но и перспективы их динамики. Иногда даже ожидание публикации официальных данных о торговом и платежном балансах или результатах выборов сказывается на соотношении спроса и предложения и на курсе валюты.</w:t>
      </w:r>
    </w:p>
    <w:p w:rsidR="00A161EC" w:rsidRPr="00163F0A" w:rsidRDefault="00163F0A" w:rsidP="00855113">
      <w:pPr>
        <w:pStyle w:val="21"/>
        <w:spacing w:line="360" w:lineRule="auto"/>
        <w:rPr>
          <w:sz w:val="28"/>
          <w:szCs w:val="28"/>
        </w:rPr>
      </w:pPr>
      <w:r w:rsidRPr="00163F0A">
        <w:rPr>
          <w:color w:val="000000"/>
          <w:spacing w:val="-9"/>
          <w:sz w:val="28"/>
          <w:szCs w:val="28"/>
        </w:rPr>
        <w:t>Существует множество при</w:t>
      </w:r>
      <w:r w:rsidRPr="00163F0A">
        <w:rPr>
          <w:color w:val="000000"/>
          <w:spacing w:val="-9"/>
          <w:sz w:val="28"/>
          <w:szCs w:val="28"/>
        </w:rPr>
        <w:softHyphen/>
      </w:r>
      <w:r w:rsidRPr="00163F0A">
        <w:rPr>
          <w:color w:val="000000"/>
          <w:spacing w:val="-10"/>
          <w:sz w:val="28"/>
          <w:szCs w:val="28"/>
        </w:rPr>
        <w:t xml:space="preserve">чин, вызывающих колебания валютных курсов, не существует и </w:t>
      </w:r>
      <w:r w:rsidRPr="00163F0A">
        <w:rPr>
          <w:color w:val="000000"/>
          <w:spacing w:val="-14"/>
          <w:sz w:val="28"/>
          <w:szCs w:val="28"/>
        </w:rPr>
        <w:t>единого способа определения потребительской «корзины». Струк</w:t>
      </w:r>
      <w:r w:rsidRPr="00163F0A">
        <w:rPr>
          <w:color w:val="000000"/>
          <w:spacing w:val="-14"/>
          <w:sz w:val="28"/>
          <w:szCs w:val="28"/>
        </w:rPr>
        <w:softHyphen/>
      </w:r>
      <w:r w:rsidRPr="00163F0A">
        <w:rPr>
          <w:color w:val="000000"/>
          <w:spacing w:val="-12"/>
          <w:sz w:val="28"/>
          <w:szCs w:val="28"/>
        </w:rPr>
        <w:t>туры товаров и услуг, образующих потребительскую «корзину», в разных странах достаточно отличаются друг от друга. Их сравне</w:t>
      </w:r>
      <w:r w:rsidRPr="00163F0A">
        <w:rPr>
          <w:color w:val="000000"/>
          <w:spacing w:val="-12"/>
          <w:sz w:val="28"/>
          <w:szCs w:val="28"/>
        </w:rPr>
        <w:softHyphen/>
      </w:r>
      <w:r w:rsidRPr="00163F0A">
        <w:rPr>
          <w:color w:val="000000"/>
          <w:spacing w:val="-10"/>
          <w:sz w:val="28"/>
          <w:szCs w:val="28"/>
        </w:rPr>
        <w:t>ние весьма условно.</w:t>
      </w:r>
    </w:p>
    <w:p w:rsidR="00A161EC" w:rsidRPr="00855113" w:rsidRDefault="00A161EC" w:rsidP="00855113">
      <w:pPr>
        <w:pStyle w:val="21"/>
        <w:spacing w:line="360" w:lineRule="auto"/>
        <w:rPr>
          <w:sz w:val="28"/>
          <w:szCs w:val="28"/>
        </w:rPr>
      </w:pPr>
    </w:p>
    <w:p w:rsidR="00A161EC" w:rsidRPr="00855113" w:rsidRDefault="00A161EC" w:rsidP="00855113">
      <w:pPr>
        <w:pStyle w:val="21"/>
        <w:spacing w:line="360" w:lineRule="auto"/>
        <w:rPr>
          <w:sz w:val="28"/>
          <w:szCs w:val="28"/>
        </w:rPr>
      </w:pPr>
    </w:p>
    <w:p w:rsidR="00A161EC" w:rsidRPr="00855113" w:rsidRDefault="00A161EC" w:rsidP="00855113">
      <w:pPr>
        <w:spacing w:line="360" w:lineRule="auto"/>
        <w:ind w:firstLine="709"/>
        <w:rPr>
          <w:sz w:val="28"/>
          <w:szCs w:val="28"/>
        </w:rPr>
      </w:pPr>
    </w:p>
    <w:p w:rsidR="0034200E" w:rsidRPr="00855113" w:rsidRDefault="0034200E" w:rsidP="00855113">
      <w:pPr>
        <w:spacing w:line="360" w:lineRule="auto"/>
        <w:ind w:firstLine="709"/>
        <w:jc w:val="center"/>
        <w:rPr>
          <w:b/>
          <w:bCs/>
          <w:sz w:val="28"/>
          <w:szCs w:val="28"/>
        </w:rPr>
      </w:pPr>
      <w:r w:rsidRPr="00855113">
        <w:rPr>
          <w:sz w:val="28"/>
          <w:szCs w:val="28"/>
        </w:rPr>
        <w:br w:type="page"/>
      </w:r>
      <w:r w:rsidRPr="00E94A10">
        <w:rPr>
          <w:b/>
          <w:bCs/>
          <w:sz w:val="28"/>
          <w:szCs w:val="28"/>
        </w:rPr>
        <w:t>2.</w:t>
      </w:r>
      <w:r w:rsidRPr="00855113">
        <w:rPr>
          <w:sz w:val="28"/>
          <w:szCs w:val="28"/>
        </w:rPr>
        <w:t xml:space="preserve"> </w:t>
      </w:r>
      <w:r w:rsidRPr="00855113">
        <w:rPr>
          <w:b/>
          <w:bCs/>
          <w:sz w:val="28"/>
          <w:szCs w:val="28"/>
        </w:rPr>
        <w:t>РЕЖИМЫ ВАЛЮТНЫХ   КУРСОВ И ИХ ВЛИЯНИЕ НА ЭКОНОМИЧЕСКОЕ РАЗВИТИЕ СТРАНЫ</w:t>
      </w:r>
    </w:p>
    <w:p w:rsidR="0034200E" w:rsidRPr="00855113" w:rsidRDefault="0034200E" w:rsidP="00855113">
      <w:pPr>
        <w:spacing w:line="360" w:lineRule="auto"/>
        <w:ind w:firstLine="709"/>
        <w:jc w:val="center"/>
        <w:rPr>
          <w:b/>
          <w:bCs/>
          <w:sz w:val="28"/>
          <w:szCs w:val="28"/>
        </w:rPr>
      </w:pPr>
    </w:p>
    <w:p w:rsidR="0034200E" w:rsidRPr="00855113" w:rsidRDefault="0034200E" w:rsidP="00855113">
      <w:pPr>
        <w:spacing w:line="360" w:lineRule="auto"/>
        <w:ind w:firstLine="709"/>
        <w:jc w:val="center"/>
        <w:rPr>
          <w:b/>
          <w:bCs/>
          <w:sz w:val="28"/>
          <w:szCs w:val="28"/>
        </w:rPr>
      </w:pPr>
      <w:r w:rsidRPr="00855113">
        <w:rPr>
          <w:b/>
          <w:bCs/>
          <w:sz w:val="28"/>
          <w:szCs w:val="28"/>
        </w:rPr>
        <w:t>2.1</w:t>
      </w:r>
      <w:r w:rsidR="00E94A10">
        <w:rPr>
          <w:b/>
          <w:bCs/>
          <w:sz w:val="28"/>
          <w:szCs w:val="28"/>
        </w:rPr>
        <w:t>.</w:t>
      </w:r>
      <w:r w:rsidRPr="00855113">
        <w:rPr>
          <w:b/>
          <w:bCs/>
          <w:sz w:val="28"/>
          <w:szCs w:val="28"/>
        </w:rPr>
        <w:t xml:space="preserve"> Фиксированный валютный курс</w:t>
      </w:r>
    </w:p>
    <w:p w:rsidR="00E94A10" w:rsidRDefault="00E94A10" w:rsidP="00E94A10">
      <w:pPr>
        <w:pStyle w:val="2"/>
        <w:spacing w:before="0" w:after="0" w:line="360" w:lineRule="auto"/>
        <w:ind w:firstLine="709"/>
        <w:jc w:val="both"/>
        <w:rPr>
          <w:rFonts w:ascii="Times New Roman" w:hAnsi="Times New Roman" w:cs="Times New Roman"/>
          <w:b w:val="0"/>
          <w:bCs w:val="0"/>
          <w:i w:val="0"/>
          <w:iCs w:val="0"/>
        </w:rPr>
      </w:pPr>
    </w:p>
    <w:p w:rsidR="00E94A10" w:rsidRPr="00E94A10" w:rsidRDefault="00E94A10" w:rsidP="00E94A10">
      <w:pPr>
        <w:pStyle w:val="2"/>
        <w:spacing w:before="0" w:after="0" w:line="360" w:lineRule="auto"/>
        <w:ind w:firstLine="709"/>
        <w:jc w:val="both"/>
        <w:rPr>
          <w:rFonts w:ascii="Times New Roman" w:hAnsi="Times New Roman" w:cs="Times New Roman"/>
          <w:b w:val="0"/>
          <w:bCs w:val="0"/>
          <w:i w:val="0"/>
          <w:iCs w:val="0"/>
        </w:rPr>
      </w:pPr>
      <w:r w:rsidRPr="00E94A10">
        <w:rPr>
          <w:rFonts w:ascii="Times New Roman" w:hAnsi="Times New Roman" w:cs="Times New Roman"/>
          <w:b w:val="0"/>
          <w:bCs w:val="0"/>
          <w:i w:val="0"/>
          <w:iCs w:val="0"/>
        </w:rPr>
        <w:t xml:space="preserve">При </w:t>
      </w:r>
      <w:r w:rsidRPr="00E94A10">
        <w:rPr>
          <w:rFonts w:ascii="Times New Roman" w:hAnsi="Times New Roman" w:cs="Times New Roman"/>
          <w:b w:val="0"/>
          <w:bCs w:val="0"/>
          <w:i w:val="0"/>
          <w:iCs w:val="0"/>
          <w:u w:val="single"/>
        </w:rPr>
        <w:t>режиме фиксированного курса</w:t>
      </w:r>
      <w:r w:rsidRPr="00E94A10">
        <w:rPr>
          <w:rFonts w:ascii="Times New Roman" w:hAnsi="Times New Roman" w:cs="Times New Roman"/>
          <w:b w:val="0"/>
          <w:bCs w:val="0"/>
          <w:i w:val="0"/>
          <w:iCs w:val="0"/>
        </w:rPr>
        <w:t xml:space="preserve"> центральный банк устанавливает</w:t>
      </w:r>
      <w:r>
        <w:rPr>
          <w:rFonts w:ascii="Times New Roman" w:hAnsi="Times New Roman" w:cs="Times New Roman"/>
          <w:b w:val="0"/>
          <w:bCs w:val="0"/>
          <w:i w:val="0"/>
          <w:iCs w:val="0"/>
        </w:rPr>
        <w:t xml:space="preserve"> </w:t>
      </w:r>
      <w:r w:rsidRPr="00E94A10">
        <w:rPr>
          <w:rFonts w:ascii="Times New Roman" w:hAnsi="Times New Roman" w:cs="Times New Roman"/>
          <w:b w:val="0"/>
          <w:bCs w:val="0"/>
          <w:i w:val="0"/>
          <w:iCs w:val="0"/>
        </w:rPr>
        <w:t>курс национальной валюты на определенном уровне по отношению  к валюте какой-либо страны, к которой «привязана» валюта данной страны, к валютной корзине (обычно в нее входят валюты основных торгово-экономических партнеров) или к международной денежной единице. Особенность фиксированного курса состоит в том, что он остается неизменным в течение более или менее продолжительного времени (нескольких лет или нескольких месяцев), т.е. не зависит от изменения спроса и предложения на валюту. Изменение фиксированного курса происходит в результате его официального пересмотра (девальвации – понижения или ревальвации – повышения).</w:t>
      </w:r>
    </w:p>
    <w:p w:rsidR="0034200E" w:rsidRPr="00855113" w:rsidRDefault="0034200E" w:rsidP="00855113">
      <w:pPr>
        <w:pStyle w:val="23"/>
        <w:tabs>
          <w:tab w:val="left" w:pos="540"/>
        </w:tabs>
        <w:spacing w:after="0" w:line="360" w:lineRule="auto"/>
        <w:ind w:firstLine="709"/>
        <w:jc w:val="both"/>
        <w:rPr>
          <w:sz w:val="28"/>
          <w:szCs w:val="28"/>
          <w:u w:val="single"/>
        </w:rPr>
      </w:pPr>
      <w:r w:rsidRPr="00855113">
        <w:rPr>
          <w:sz w:val="28"/>
          <w:szCs w:val="28"/>
          <w:u w:val="single"/>
        </w:rPr>
        <w:t>Режим фиксированного курса имеет следующие преимущества:</w:t>
      </w:r>
    </w:p>
    <w:p w:rsidR="0034200E" w:rsidRPr="00855113" w:rsidRDefault="0034200E" w:rsidP="00855113">
      <w:pPr>
        <w:pStyle w:val="a8"/>
        <w:tabs>
          <w:tab w:val="left" w:pos="720"/>
        </w:tabs>
        <w:spacing w:before="0" w:beforeAutospacing="0" w:after="0" w:afterAutospacing="0" w:line="360" w:lineRule="auto"/>
        <w:ind w:firstLine="709"/>
        <w:jc w:val="both"/>
        <w:rPr>
          <w:sz w:val="28"/>
          <w:szCs w:val="28"/>
        </w:rPr>
      </w:pPr>
      <w:r w:rsidRPr="00855113">
        <w:rPr>
          <w:sz w:val="28"/>
          <w:szCs w:val="28"/>
        </w:rPr>
        <w:t xml:space="preserve">-количественная определенность (способствует торговле и стимулированию </w:t>
      </w:r>
      <w:r w:rsidRPr="00855113">
        <w:rPr>
          <w:sz w:val="28"/>
          <w:szCs w:val="28"/>
        </w:rPr>
        <w:tab/>
        <w:t>потока капитала);</w:t>
      </w:r>
    </w:p>
    <w:p w:rsidR="0034200E" w:rsidRPr="00855113" w:rsidRDefault="0034200E" w:rsidP="00855113">
      <w:pPr>
        <w:pStyle w:val="a8"/>
        <w:tabs>
          <w:tab w:val="left" w:pos="720"/>
        </w:tabs>
        <w:spacing w:before="0" w:beforeAutospacing="0" w:after="0" w:afterAutospacing="0" w:line="360" w:lineRule="auto"/>
        <w:ind w:firstLine="709"/>
        <w:jc w:val="both"/>
        <w:rPr>
          <w:sz w:val="28"/>
          <w:szCs w:val="28"/>
        </w:rPr>
      </w:pPr>
      <w:r w:rsidRPr="00855113">
        <w:rPr>
          <w:sz w:val="28"/>
          <w:szCs w:val="28"/>
        </w:rPr>
        <w:t xml:space="preserve">-усиливает повышенное доверие к валютной финансовой политике, </w:t>
      </w:r>
      <w:r w:rsidRPr="00855113">
        <w:rPr>
          <w:sz w:val="28"/>
          <w:szCs w:val="28"/>
        </w:rPr>
        <w:tab/>
        <w:t xml:space="preserve">вызванное необходимостью приближения процентных ставок к ставкам </w:t>
      </w:r>
      <w:r w:rsidRPr="00855113">
        <w:rPr>
          <w:sz w:val="28"/>
          <w:szCs w:val="28"/>
        </w:rPr>
        <w:tab/>
        <w:t xml:space="preserve">экономики валюты зацепления, а также необходимостью контроля за </w:t>
      </w:r>
      <w:r w:rsidRPr="00855113">
        <w:rPr>
          <w:sz w:val="28"/>
          <w:szCs w:val="28"/>
        </w:rPr>
        <w:tab/>
        <w:t xml:space="preserve">ростом кредитования и правительственных расходов для предотвращения </w:t>
      </w:r>
      <w:r w:rsidRPr="00855113">
        <w:rPr>
          <w:sz w:val="28"/>
          <w:szCs w:val="28"/>
        </w:rPr>
        <w:tab/>
        <w:t>подрыва обменного курса инфляцией.</w:t>
      </w:r>
    </w:p>
    <w:p w:rsidR="0034200E" w:rsidRPr="00855113" w:rsidRDefault="0034200E" w:rsidP="00855113">
      <w:pPr>
        <w:pStyle w:val="a8"/>
        <w:tabs>
          <w:tab w:val="left" w:pos="720"/>
        </w:tabs>
        <w:spacing w:before="0" w:beforeAutospacing="0" w:after="0" w:afterAutospacing="0" w:line="360" w:lineRule="auto"/>
        <w:ind w:firstLine="709"/>
        <w:jc w:val="both"/>
        <w:rPr>
          <w:sz w:val="28"/>
          <w:szCs w:val="28"/>
        </w:rPr>
      </w:pPr>
      <w:r w:rsidRPr="00855113">
        <w:rPr>
          <w:sz w:val="28"/>
          <w:szCs w:val="28"/>
        </w:rPr>
        <w:t xml:space="preserve">-сдерживании инфляции. Высокое доверие к валютно-финансовой политике </w:t>
      </w:r>
      <w:r w:rsidRPr="00855113">
        <w:rPr>
          <w:sz w:val="28"/>
          <w:szCs w:val="28"/>
        </w:rPr>
        <w:tab/>
        <w:t>смягчает инфляционные ожидания на рынке труда и финансовых рынках.</w:t>
      </w:r>
    </w:p>
    <w:p w:rsidR="0034200E" w:rsidRPr="00855113" w:rsidRDefault="0034200E" w:rsidP="00855113">
      <w:pPr>
        <w:pStyle w:val="a8"/>
        <w:tabs>
          <w:tab w:val="left" w:pos="720"/>
        </w:tabs>
        <w:spacing w:before="0" w:beforeAutospacing="0" w:after="0" w:afterAutospacing="0" w:line="360" w:lineRule="auto"/>
        <w:ind w:firstLine="709"/>
        <w:jc w:val="both"/>
        <w:rPr>
          <w:sz w:val="28"/>
          <w:szCs w:val="28"/>
        </w:rPr>
      </w:pPr>
      <w:r w:rsidRPr="00855113">
        <w:rPr>
          <w:sz w:val="28"/>
          <w:szCs w:val="28"/>
        </w:rPr>
        <w:t>Однако данный режим не лишен и недостатков. Страна не способна противостоять определенным экономическим шокам в результате потери экспортных рынков и недостаточности валютных резервов для поддержки фиксируемого курса. Как правило, эти явления сопровождаются резким снижением внутренних цен, которые предопределяют спад производства и рост армии безработных.</w:t>
      </w:r>
    </w:p>
    <w:p w:rsidR="0034200E" w:rsidRPr="00855113" w:rsidRDefault="0034200E" w:rsidP="00855113">
      <w:pPr>
        <w:pStyle w:val="a8"/>
        <w:spacing w:before="0" w:beforeAutospacing="0" w:after="0" w:afterAutospacing="0" w:line="360" w:lineRule="auto"/>
        <w:ind w:firstLine="709"/>
        <w:jc w:val="both"/>
        <w:rPr>
          <w:sz w:val="28"/>
          <w:szCs w:val="28"/>
        </w:rPr>
      </w:pPr>
      <w:r w:rsidRPr="00855113">
        <w:rPr>
          <w:sz w:val="28"/>
          <w:szCs w:val="28"/>
        </w:rPr>
        <w:t>При установлении режима фиксированного курса возникает проблема в отношении уточнения количества валют, но в случае "зацепления за одну валюту" данная страна характеризуется следующим:</w:t>
      </w:r>
    </w:p>
    <w:p w:rsidR="0034200E" w:rsidRPr="00855113" w:rsidRDefault="0034200E" w:rsidP="00855113">
      <w:pPr>
        <w:pStyle w:val="a8"/>
        <w:spacing w:before="0" w:beforeAutospacing="0" w:after="0" w:afterAutospacing="0" w:line="360" w:lineRule="auto"/>
        <w:ind w:firstLine="709"/>
        <w:jc w:val="both"/>
        <w:rPr>
          <w:sz w:val="28"/>
          <w:szCs w:val="28"/>
        </w:rPr>
      </w:pPr>
      <w:r w:rsidRPr="00855113">
        <w:rPr>
          <w:sz w:val="28"/>
          <w:szCs w:val="28"/>
        </w:rPr>
        <w:t xml:space="preserve">- эта политика удобна для понимания всеми компаниями на всех финансовых </w:t>
      </w:r>
      <w:r w:rsidRPr="00855113">
        <w:rPr>
          <w:sz w:val="28"/>
          <w:szCs w:val="28"/>
        </w:rPr>
        <w:tab/>
        <w:t>рынках страны;</w:t>
      </w:r>
    </w:p>
    <w:p w:rsidR="0034200E" w:rsidRPr="00855113" w:rsidRDefault="0034200E" w:rsidP="00855113">
      <w:pPr>
        <w:pStyle w:val="a8"/>
        <w:spacing w:before="0" w:beforeAutospacing="0" w:after="0" w:afterAutospacing="0" w:line="360" w:lineRule="auto"/>
        <w:ind w:firstLine="709"/>
        <w:jc w:val="both"/>
        <w:rPr>
          <w:sz w:val="28"/>
          <w:szCs w:val="28"/>
        </w:rPr>
      </w:pPr>
      <w:r w:rsidRPr="00855113">
        <w:rPr>
          <w:sz w:val="28"/>
          <w:szCs w:val="28"/>
        </w:rPr>
        <w:t xml:space="preserve">- значительно сокращается возможность правительственного </w:t>
      </w:r>
      <w:r w:rsidRPr="00855113">
        <w:rPr>
          <w:sz w:val="28"/>
          <w:szCs w:val="28"/>
        </w:rPr>
        <w:tab/>
        <w:t>манипулирования курсами;</w:t>
      </w:r>
    </w:p>
    <w:p w:rsidR="0034200E" w:rsidRPr="00855113" w:rsidRDefault="0034200E" w:rsidP="00855113">
      <w:pPr>
        <w:pStyle w:val="a8"/>
        <w:spacing w:before="0" w:beforeAutospacing="0" w:after="0" w:afterAutospacing="0" w:line="360" w:lineRule="auto"/>
        <w:ind w:firstLine="709"/>
        <w:jc w:val="both"/>
        <w:rPr>
          <w:sz w:val="28"/>
          <w:szCs w:val="28"/>
        </w:rPr>
      </w:pPr>
      <w:r w:rsidRPr="00855113">
        <w:rPr>
          <w:sz w:val="28"/>
          <w:szCs w:val="28"/>
        </w:rPr>
        <w:t xml:space="preserve">- уменьшается риск обменного курса в торговле, поскольку операции, </w:t>
      </w:r>
      <w:r w:rsidRPr="00855113">
        <w:rPr>
          <w:sz w:val="28"/>
          <w:szCs w:val="28"/>
        </w:rPr>
        <w:tab/>
        <w:t xml:space="preserve">проведенные в одной валюте, благоприятны для крупного торгового </w:t>
      </w:r>
      <w:r w:rsidRPr="00855113">
        <w:rPr>
          <w:sz w:val="28"/>
          <w:szCs w:val="28"/>
        </w:rPr>
        <w:tab/>
        <w:t>партнера;</w:t>
      </w:r>
    </w:p>
    <w:p w:rsidR="0034200E" w:rsidRPr="00855113" w:rsidRDefault="0034200E" w:rsidP="00855113">
      <w:pPr>
        <w:pStyle w:val="a8"/>
        <w:spacing w:before="0" w:beforeAutospacing="0" w:after="0" w:afterAutospacing="0" w:line="360" w:lineRule="auto"/>
        <w:ind w:firstLine="709"/>
        <w:jc w:val="both"/>
        <w:rPr>
          <w:sz w:val="28"/>
          <w:szCs w:val="28"/>
        </w:rPr>
      </w:pPr>
      <w:r w:rsidRPr="00855113">
        <w:rPr>
          <w:sz w:val="28"/>
          <w:szCs w:val="28"/>
        </w:rPr>
        <w:t xml:space="preserve">- колебание курса одной валюты предопределяет колебание курса </w:t>
      </w:r>
      <w:r w:rsidRPr="00855113">
        <w:rPr>
          <w:sz w:val="28"/>
          <w:szCs w:val="28"/>
        </w:rPr>
        <w:tab/>
        <w:t>внутренней валюты по отношению ко всем функционирующим.</w:t>
      </w:r>
    </w:p>
    <w:p w:rsidR="0034200E" w:rsidRPr="00855113" w:rsidRDefault="0034200E" w:rsidP="00855113">
      <w:pPr>
        <w:pStyle w:val="a8"/>
        <w:spacing w:before="0" w:beforeAutospacing="0" w:after="0" w:afterAutospacing="0" w:line="360" w:lineRule="auto"/>
        <w:ind w:firstLine="709"/>
        <w:jc w:val="both"/>
        <w:rPr>
          <w:sz w:val="28"/>
          <w:szCs w:val="28"/>
        </w:rPr>
      </w:pPr>
      <w:r w:rsidRPr="00855113">
        <w:rPr>
          <w:sz w:val="28"/>
          <w:szCs w:val="28"/>
        </w:rPr>
        <w:t>В отличие от этого политика фиксируемого курса с "зацеплением за корзину валют" характеризуется следующими параметрами:</w:t>
      </w:r>
    </w:p>
    <w:p w:rsidR="0034200E" w:rsidRPr="00855113" w:rsidRDefault="0034200E" w:rsidP="00855113">
      <w:pPr>
        <w:tabs>
          <w:tab w:val="left" w:pos="720"/>
        </w:tabs>
        <w:spacing w:line="360" w:lineRule="auto"/>
        <w:ind w:firstLine="709"/>
        <w:jc w:val="both"/>
        <w:rPr>
          <w:sz w:val="28"/>
          <w:szCs w:val="28"/>
        </w:rPr>
      </w:pPr>
      <w:r w:rsidRPr="00855113">
        <w:rPr>
          <w:sz w:val="28"/>
          <w:szCs w:val="28"/>
        </w:rPr>
        <w:t xml:space="preserve"> - иностранные инвесторы тяжелее воспринимают данную политику, </w:t>
      </w:r>
      <w:r w:rsidRPr="00855113">
        <w:rPr>
          <w:sz w:val="28"/>
          <w:szCs w:val="28"/>
        </w:rPr>
        <w:tab/>
        <w:t xml:space="preserve">предполагая, что   власти манипулируют валютами, так как состав корзины </w:t>
      </w:r>
      <w:r w:rsidRPr="00855113">
        <w:rPr>
          <w:sz w:val="28"/>
          <w:szCs w:val="28"/>
        </w:rPr>
        <w:tab/>
        <w:t xml:space="preserve">валют широко не известен. Как правило, в таких случаях иностранные </w:t>
      </w:r>
      <w:r w:rsidRPr="00855113">
        <w:rPr>
          <w:sz w:val="28"/>
          <w:szCs w:val="28"/>
        </w:rPr>
        <w:tab/>
        <w:t xml:space="preserve">партнеры предполагают возможность девальвации; </w:t>
      </w:r>
    </w:p>
    <w:p w:rsidR="0034200E" w:rsidRPr="00855113" w:rsidRDefault="0034200E" w:rsidP="00855113">
      <w:pPr>
        <w:tabs>
          <w:tab w:val="left" w:pos="720"/>
        </w:tabs>
        <w:spacing w:line="360" w:lineRule="auto"/>
        <w:ind w:firstLine="709"/>
        <w:jc w:val="both"/>
        <w:rPr>
          <w:sz w:val="28"/>
          <w:szCs w:val="28"/>
        </w:rPr>
      </w:pPr>
      <w:r w:rsidRPr="00855113">
        <w:rPr>
          <w:sz w:val="28"/>
          <w:szCs w:val="28"/>
        </w:rPr>
        <w:t xml:space="preserve"> - данная политика устраняет риск повышения стоимости единственной</w:t>
      </w:r>
      <w:r w:rsidR="00E94A10">
        <w:rPr>
          <w:sz w:val="28"/>
          <w:szCs w:val="28"/>
        </w:rPr>
        <w:t xml:space="preserve"> </w:t>
      </w:r>
      <w:r w:rsidRPr="00855113">
        <w:rPr>
          <w:sz w:val="28"/>
          <w:szCs w:val="28"/>
        </w:rPr>
        <w:t xml:space="preserve">валюты, что наиболее благоприятно в отношении регулирования сделок о всеми торговыми партнерами страны. Однако повышение стоимости </w:t>
      </w:r>
      <w:r w:rsidRPr="00855113">
        <w:rPr>
          <w:sz w:val="28"/>
          <w:szCs w:val="28"/>
        </w:rPr>
        <w:tab/>
        <w:t>валюты</w:t>
      </w:r>
      <w:r w:rsidR="00E94A10">
        <w:rPr>
          <w:sz w:val="28"/>
          <w:szCs w:val="28"/>
        </w:rPr>
        <w:t xml:space="preserve"> </w:t>
      </w:r>
      <w:r w:rsidRPr="00855113">
        <w:rPr>
          <w:sz w:val="28"/>
          <w:szCs w:val="28"/>
        </w:rPr>
        <w:t xml:space="preserve">ведет к уменьшению экспорта, росту импорта и тем самым </w:t>
      </w:r>
      <w:r w:rsidRPr="00855113">
        <w:rPr>
          <w:sz w:val="28"/>
          <w:szCs w:val="28"/>
        </w:rPr>
        <w:tab/>
        <w:t>ухудшает</w:t>
      </w:r>
      <w:r w:rsidR="00E94A10">
        <w:rPr>
          <w:sz w:val="28"/>
          <w:szCs w:val="28"/>
        </w:rPr>
        <w:t xml:space="preserve"> </w:t>
      </w:r>
      <w:r w:rsidRPr="00855113">
        <w:rPr>
          <w:sz w:val="28"/>
          <w:szCs w:val="28"/>
        </w:rPr>
        <w:t xml:space="preserve">платежный баланс страны. </w:t>
      </w:r>
    </w:p>
    <w:p w:rsidR="0034200E" w:rsidRPr="00855113" w:rsidRDefault="0034200E" w:rsidP="00855113">
      <w:pPr>
        <w:pStyle w:val="a8"/>
        <w:spacing w:before="0" w:beforeAutospacing="0" w:after="0" w:afterAutospacing="0" w:line="360" w:lineRule="auto"/>
        <w:ind w:firstLine="709"/>
        <w:jc w:val="both"/>
        <w:rPr>
          <w:sz w:val="28"/>
          <w:szCs w:val="28"/>
        </w:rPr>
      </w:pPr>
      <w:r w:rsidRPr="00855113">
        <w:rPr>
          <w:sz w:val="28"/>
          <w:szCs w:val="28"/>
        </w:rPr>
        <w:t>К другим преимуществам данного режима можно отнести то, что колебание курса валют значительно меньше, если все валюты корзины взвешены одинаково относительно своих зацепляемых обменных курсов.</w:t>
      </w:r>
    </w:p>
    <w:p w:rsidR="0034200E" w:rsidRPr="00855113" w:rsidRDefault="0034200E" w:rsidP="00855113">
      <w:pPr>
        <w:spacing w:line="360" w:lineRule="auto"/>
        <w:ind w:firstLine="709"/>
        <w:jc w:val="center"/>
        <w:rPr>
          <w:b/>
          <w:bCs/>
          <w:sz w:val="28"/>
          <w:szCs w:val="28"/>
        </w:rPr>
      </w:pPr>
    </w:p>
    <w:p w:rsidR="0034200E" w:rsidRPr="00855113" w:rsidRDefault="00E94A10" w:rsidP="00855113">
      <w:pPr>
        <w:spacing w:line="360" w:lineRule="auto"/>
        <w:ind w:firstLine="709"/>
        <w:jc w:val="center"/>
        <w:rPr>
          <w:b/>
          <w:bCs/>
          <w:sz w:val="28"/>
          <w:szCs w:val="28"/>
        </w:rPr>
      </w:pPr>
      <w:r>
        <w:rPr>
          <w:b/>
          <w:bCs/>
          <w:sz w:val="28"/>
          <w:szCs w:val="28"/>
        </w:rPr>
        <w:br w:type="page"/>
      </w:r>
      <w:r w:rsidR="0034200E" w:rsidRPr="00855113">
        <w:rPr>
          <w:b/>
          <w:bCs/>
          <w:sz w:val="28"/>
          <w:szCs w:val="28"/>
        </w:rPr>
        <w:t>2.2. Плавающий валютный курс</w:t>
      </w:r>
    </w:p>
    <w:p w:rsidR="00A161EC" w:rsidRPr="00855113" w:rsidRDefault="00A161EC" w:rsidP="00855113">
      <w:pPr>
        <w:spacing w:line="360" w:lineRule="auto"/>
        <w:ind w:firstLine="709"/>
        <w:rPr>
          <w:sz w:val="28"/>
          <w:szCs w:val="28"/>
        </w:rPr>
      </w:pPr>
    </w:p>
    <w:p w:rsidR="00250E28" w:rsidRDefault="00250E28" w:rsidP="00250E28">
      <w:pPr>
        <w:pStyle w:val="aa"/>
        <w:spacing w:before="0" w:beforeAutospacing="0" w:after="0" w:afterAutospacing="0" w:line="360" w:lineRule="auto"/>
        <w:ind w:firstLine="709"/>
        <w:jc w:val="both"/>
        <w:rPr>
          <w:sz w:val="28"/>
          <w:szCs w:val="28"/>
        </w:rPr>
      </w:pPr>
      <w:r>
        <w:rPr>
          <w:sz w:val="28"/>
          <w:szCs w:val="28"/>
        </w:rPr>
        <w:t>Валютная финансовая политика страны формируется в определенной степени самостоятельно в условиях использования свободноплавающего режима.</w:t>
      </w:r>
    </w:p>
    <w:p w:rsidR="00250E28" w:rsidRDefault="00250E28" w:rsidP="00250E28">
      <w:pPr>
        <w:spacing w:line="360" w:lineRule="auto"/>
        <w:ind w:firstLine="709"/>
        <w:jc w:val="both"/>
        <w:rPr>
          <w:sz w:val="28"/>
          <w:szCs w:val="28"/>
        </w:rPr>
      </w:pPr>
      <w:r>
        <w:rPr>
          <w:sz w:val="28"/>
          <w:szCs w:val="28"/>
        </w:rPr>
        <w:t>Механизмы курсообразования при плавающем валютном курсе делятся на “чистое плавание” и “грязное плавание”. “Чистое плавание” – курсообразование без  вмешательства центрального банка на валютном рынке. “Грязное плавание” – курсообразование при активных интеревенциях ЦБ на валютном рынке.</w:t>
      </w:r>
    </w:p>
    <w:p w:rsidR="00250E28" w:rsidRDefault="00250E28" w:rsidP="00250E28">
      <w:pPr>
        <w:pStyle w:val="aa"/>
        <w:spacing w:before="0" w:beforeAutospacing="0" w:after="0" w:afterAutospacing="0" w:line="360" w:lineRule="auto"/>
        <w:ind w:firstLine="709"/>
        <w:jc w:val="both"/>
        <w:rPr>
          <w:sz w:val="28"/>
          <w:szCs w:val="28"/>
        </w:rPr>
      </w:pPr>
      <w:r>
        <w:rPr>
          <w:sz w:val="28"/>
          <w:szCs w:val="28"/>
        </w:rPr>
        <w:t>Данный курс позволяет поддерживать конкурентоспособность и быстро адаптируется к внешним импульсам и шокам, а самое главное - правительство страны освобождается от функции определения подходящего курса. Несмотря на эти преимущества, режим свободно плавающего обменного курса не лишен недостатков:</w:t>
      </w:r>
    </w:p>
    <w:p w:rsidR="00250E28" w:rsidRDefault="00250E28" w:rsidP="00250E28">
      <w:pPr>
        <w:tabs>
          <w:tab w:val="left" w:pos="720"/>
        </w:tabs>
        <w:spacing w:line="360" w:lineRule="auto"/>
        <w:ind w:firstLine="709"/>
        <w:jc w:val="both"/>
        <w:rPr>
          <w:sz w:val="28"/>
          <w:szCs w:val="28"/>
        </w:rPr>
      </w:pPr>
      <w:r>
        <w:rPr>
          <w:sz w:val="28"/>
          <w:szCs w:val="28"/>
        </w:rPr>
        <w:t xml:space="preserve">- если валютный рынок характеризуется незначительной емкостью, то при </w:t>
      </w:r>
      <w:r>
        <w:rPr>
          <w:sz w:val="28"/>
          <w:szCs w:val="28"/>
        </w:rPr>
        <w:tab/>
        <w:t xml:space="preserve">данном режиме несколько крупных сделок могут подорвать существующее </w:t>
      </w:r>
      <w:r>
        <w:rPr>
          <w:sz w:val="28"/>
          <w:szCs w:val="28"/>
        </w:rPr>
        <w:tab/>
        <w:t xml:space="preserve">состояние; </w:t>
      </w:r>
    </w:p>
    <w:p w:rsidR="00250E28" w:rsidRDefault="00250E28" w:rsidP="00250E28">
      <w:pPr>
        <w:tabs>
          <w:tab w:val="left" w:pos="720"/>
        </w:tabs>
        <w:spacing w:line="360" w:lineRule="auto"/>
        <w:ind w:firstLine="709"/>
        <w:jc w:val="both"/>
        <w:rPr>
          <w:sz w:val="28"/>
          <w:szCs w:val="28"/>
        </w:rPr>
      </w:pPr>
      <w:r>
        <w:rPr>
          <w:sz w:val="28"/>
          <w:szCs w:val="28"/>
        </w:rPr>
        <w:t xml:space="preserve">- данный режим может обеспечить эффективность валютной политики при </w:t>
      </w:r>
      <w:r>
        <w:rPr>
          <w:sz w:val="28"/>
          <w:szCs w:val="28"/>
        </w:rPr>
        <w:tab/>
        <w:t>регулировании со стороны государства, а также принятии валютно-финансовых и</w:t>
      </w:r>
      <w:r>
        <w:rPr>
          <w:i/>
          <w:iCs/>
          <w:sz w:val="28"/>
          <w:szCs w:val="28"/>
        </w:rPr>
        <w:t xml:space="preserve"> </w:t>
      </w:r>
      <w:r>
        <w:rPr>
          <w:sz w:val="28"/>
          <w:szCs w:val="28"/>
        </w:rPr>
        <w:t xml:space="preserve">фискальных мер; </w:t>
      </w:r>
    </w:p>
    <w:p w:rsidR="00250E28" w:rsidRDefault="00250E28" w:rsidP="00250E28">
      <w:pPr>
        <w:tabs>
          <w:tab w:val="left" w:pos="720"/>
        </w:tabs>
        <w:spacing w:line="360" w:lineRule="auto"/>
        <w:ind w:firstLine="709"/>
        <w:jc w:val="both"/>
        <w:rPr>
          <w:sz w:val="28"/>
          <w:szCs w:val="28"/>
        </w:rPr>
      </w:pPr>
      <w:r>
        <w:rPr>
          <w:sz w:val="28"/>
          <w:szCs w:val="28"/>
        </w:rPr>
        <w:t xml:space="preserve">- следует признать непривлекательность для иностранных инвесторов и торговых партнеров условий неопределенности при данном режиме; </w:t>
      </w:r>
    </w:p>
    <w:p w:rsidR="00250E28" w:rsidRDefault="00250E28" w:rsidP="00250E28">
      <w:pPr>
        <w:tabs>
          <w:tab w:val="left" w:pos="720"/>
        </w:tabs>
        <w:spacing w:line="360" w:lineRule="auto"/>
        <w:ind w:firstLine="709"/>
        <w:jc w:val="both"/>
        <w:rPr>
          <w:sz w:val="28"/>
          <w:szCs w:val="28"/>
        </w:rPr>
      </w:pPr>
      <w:r>
        <w:rPr>
          <w:sz w:val="28"/>
          <w:szCs w:val="28"/>
        </w:rPr>
        <w:t xml:space="preserve">- существует угроза правительственного манипулирования ("грязное плавание"), что подрывает доверие субъектов рынка; </w:t>
      </w:r>
    </w:p>
    <w:p w:rsidR="00250E28" w:rsidRDefault="00250E28" w:rsidP="00250E28">
      <w:pPr>
        <w:tabs>
          <w:tab w:val="left" w:pos="720"/>
        </w:tabs>
        <w:spacing w:line="360" w:lineRule="auto"/>
        <w:ind w:firstLine="709"/>
        <w:jc w:val="both"/>
        <w:rPr>
          <w:sz w:val="28"/>
          <w:szCs w:val="28"/>
        </w:rPr>
      </w:pPr>
      <w:r>
        <w:rPr>
          <w:sz w:val="28"/>
          <w:szCs w:val="28"/>
        </w:rPr>
        <w:t xml:space="preserve">- если страна имеет наличие крупных спекулятивных потоков капитала, то определение обменных курсов в значительной степени ограничивает валютно-финансовую независимость. </w:t>
      </w:r>
    </w:p>
    <w:p w:rsidR="00250E28" w:rsidRDefault="00250E28" w:rsidP="00250E28">
      <w:pPr>
        <w:pStyle w:val="aa"/>
        <w:spacing w:before="0" w:beforeAutospacing="0" w:after="0" w:afterAutospacing="0" w:line="360" w:lineRule="auto"/>
        <w:ind w:firstLine="709"/>
        <w:jc w:val="both"/>
        <w:rPr>
          <w:sz w:val="28"/>
          <w:szCs w:val="28"/>
        </w:rPr>
      </w:pPr>
      <w:r>
        <w:rPr>
          <w:sz w:val="28"/>
          <w:szCs w:val="28"/>
        </w:rPr>
        <w:t>Использование данного режима наиболее эффективно в условиях слабой развитости международных коммерческих связей, т.е., когда состояние производства не находится в большой зависимости от внешней торговли.</w:t>
      </w:r>
    </w:p>
    <w:p w:rsidR="00250E28" w:rsidRDefault="00250E28" w:rsidP="00250E28">
      <w:pPr>
        <w:pStyle w:val="aa"/>
        <w:spacing w:before="0" w:beforeAutospacing="0" w:after="0" w:afterAutospacing="0" w:line="360" w:lineRule="auto"/>
        <w:ind w:firstLine="709"/>
        <w:jc w:val="both"/>
        <w:rPr>
          <w:sz w:val="28"/>
          <w:szCs w:val="28"/>
        </w:rPr>
      </w:pPr>
      <w:r>
        <w:rPr>
          <w:sz w:val="28"/>
          <w:szCs w:val="28"/>
        </w:rPr>
        <w:t>Для введения плавающих валютных курсов главенствующими условиями являются наличие развитого финансового рынка, степень интеграции с мировой системой, взаимозаменяемость национальных и иностранных денежных активов, а также степень развитости финансового посредничества. Тем не менее, несмотря на отсутствие данных факторов, многие государства перешли на режим плавающих курсов. Причинами этого являются неуравновешенность платежных балансов, незначительность объемов официальных валютных резервов для поддержки фиксируемых курсов, желание блокировать "черные" валютные рынки. Первыми на данный режим преимущественно перешли промышленно развитые государства, а затем и развивающиеся.</w:t>
      </w:r>
    </w:p>
    <w:p w:rsidR="00250E28" w:rsidRPr="00B519A2" w:rsidRDefault="00250E28" w:rsidP="00250E28">
      <w:pPr>
        <w:pStyle w:val="aa"/>
        <w:spacing w:before="0" w:beforeAutospacing="0" w:after="0" w:afterAutospacing="0" w:line="360" w:lineRule="auto"/>
        <w:ind w:firstLine="709"/>
        <w:jc w:val="both"/>
        <w:rPr>
          <w:sz w:val="28"/>
          <w:szCs w:val="28"/>
        </w:rPr>
      </w:pPr>
      <w:r>
        <w:rPr>
          <w:sz w:val="28"/>
          <w:szCs w:val="28"/>
        </w:rPr>
        <w:t>Однако ввод плавающих курсив национальных валют происходил в рамках стабилизационных программ МВФ и при наличии технической помощи. Это вызывало необходимость проведения комплекса экономических мер, таких, как структурная перестройка экономики, либерализация валютных и таможенных режимов, ограничения спроса и т.д. В условиях же отсутствия этих предпосылок многие государства используют режим сочетания фиксируемых и плавающих курсов. Модифицированной его формой является "ползучий" валютный курс, сущность которого состоит в проведении мелких и частных корректировок обменной стоимости валюты, которые повторяются 1 -2 раза в месяц.</w:t>
      </w:r>
      <w:r w:rsidR="00B519A2" w:rsidRPr="00B519A2">
        <w:rPr>
          <w:sz w:val="28"/>
          <w:szCs w:val="28"/>
        </w:rPr>
        <w:t xml:space="preserve">[13, </w:t>
      </w:r>
      <w:r w:rsidR="00B519A2">
        <w:rPr>
          <w:sz w:val="28"/>
          <w:szCs w:val="28"/>
          <w:lang w:val="en-US"/>
        </w:rPr>
        <w:t>c</w:t>
      </w:r>
      <w:r w:rsidR="00B519A2" w:rsidRPr="00B519A2">
        <w:rPr>
          <w:sz w:val="28"/>
          <w:szCs w:val="28"/>
        </w:rPr>
        <w:t>.208].</w:t>
      </w:r>
    </w:p>
    <w:p w:rsidR="00250E28" w:rsidRDefault="00250E28" w:rsidP="00250E28">
      <w:pPr>
        <w:pStyle w:val="aa"/>
        <w:tabs>
          <w:tab w:val="left" w:pos="720"/>
        </w:tabs>
        <w:spacing w:before="0" w:beforeAutospacing="0" w:after="0" w:afterAutospacing="0" w:line="360" w:lineRule="auto"/>
        <w:ind w:firstLine="709"/>
        <w:jc w:val="both"/>
        <w:rPr>
          <w:sz w:val="28"/>
          <w:szCs w:val="28"/>
        </w:rPr>
      </w:pPr>
      <w:r>
        <w:rPr>
          <w:sz w:val="28"/>
          <w:szCs w:val="28"/>
        </w:rPr>
        <w:t>К преимуществам ползающей зацепки можно отнести:</w:t>
      </w:r>
    </w:p>
    <w:p w:rsidR="00250E28" w:rsidRDefault="00250E28" w:rsidP="00250E28">
      <w:pPr>
        <w:tabs>
          <w:tab w:val="left" w:pos="720"/>
        </w:tabs>
        <w:spacing w:line="360" w:lineRule="auto"/>
        <w:ind w:firstLine="709"/>
        <w:jc w:val="both"/>
        <w:rPr>
          <w:sz w:val="28"/>
          <w:szCs w:val="28"/>
        </w:rPr>
      </w:pPr>
      <w:r>
        <w:rPr>
          <w:sz w:val="28"/>
          <w:szCs w:val="28"/>
        </w:rPr>
        <w:t xml:space="preserve">- предварительное объявление темпов "ползания", что увеличивает доверие экспортеров и потенциальных инвесторов; </w:t>
      </w:r>
    </w:p>
    <w:p w:rsidR="00250E28" w:rsidRDefault="00250E28" w:rsidP="00250E28">
      <w:pPr>
        <w:tabs>
          <w:tab w:val="left" w:pos="720"/>
        </w:tabs>
        <w:spacing w:line="360" w:lineRule="auto"/>
        <w:ind w:firstLine="709"/>
        <w:jc w:val="both"/>
        <w:rPr>
          <w:sz w:val="28"/>
          <w:szCs w:val="28"/>
        </w:rPr>
      </w:pPr>
      <w:r>
        <w:rPr>
          <w:sz w:val="28"/>
          <w:szCs w:val="28"/>
        </w:rPr>
        <w:t xml:space="preserve">- наличие возможности поддержания реально фиксируемого валютного курса. Так, например, при внутренней инфляции в 10% в год и инфляции у торгового партнера в 5% в год темп "ползания" фиксируется в 5% обесценивания в год. </w:t>
      </w:r>
    </w:p>
    <w:p w:rsidR="00250E28" w:rsidRDefault="00250E28" w:rsidP="00250E28">
      <w:pPr>
        <w:pStyle w:val="aa"/>
        <w:tabs>
          <w:tab w:val="left" w:pos="720"/>
        </w:tabs>
        <w:spacing w:before="0" w:beforeAutospacing="0" w:after="0" w:afterAutospacing="0" w:line="360" w:lineRule="auto"/>
        <w:ind w:firstLine="709"/>
        <w:jc w:val="both"/>
        <w:rPr>
          <w:sz w:val="28"/>
          <w:szCs w:val="28"/>
        </w:rPr>
      </w:pPr>
      <w:r>
        <w:rPr>
          <w:sz w:val="28"/>
          <w:szCs w:val="28"/>
        </w:rPr>
        <w:t>Недостатки ползающей зацепки следующие:</w:t>
      </w:r>
    </w:p>
    <w:p w:rsidR="00250E28" w:rsidRDefault="00250E28" w:rsidP="00250E28">
      <w:pPr>
        <w:tabs>
          <w:tab w:val="left" w:pos="720"/>
        </w:tabs>
        <w:spacing w:line="360" w:lineRule="auto"/>
        <w:ind w:firstLine="709"/>
        <w:jc w:val="both"/>
        <w:rPr>
          <w:sz w:val="28"/>
          <w:szCs w:val="28"/>
        </w:rPr>
      </w:pPr>
      <w:r>
        <w:rPr>
          <w:sz w:val="28"/>
          <w:szCs w:val="28"/>
        </w:rPr>
        <w:t xml:space="preserve">- оптимальный обменный курс может изменяться в течение времени, что вызывает постоянную необходимость корректировки темпов "ползания" во избежание дестабилизации экономики; </w:t>
      </w:r>
    </w:p>
    <w:p w:rsidR="00250E28" w:rsidRDefault="00250E28" w:rsidP="00250E28">
      <w:pPr>
        <w:tabs>
          <w:tab w:val="left" w:pos="720"/>
        </w:tabs>
        <w:spacing w:line="360" w:lineRule="auto"/>
        <w:ind w:firstLine="709"/>
        <w:jc w:val="both"/>
        <w:rPr>
          <w:sz w:val="28"/>
          <w:szCs w:val="28"/>
        </w:rPr>
      </w:pPr>
      <w:r>
        <w:rPr>
          <w:sz w:val="28"/>
          <w:szCs w:val="28"/>
        </w:rPr>
        <w:t xml:space="preserve">- режим может привести к более высокой инфляции, чем при фиксируемом </w:t>
      </w:r>
      <w:r>
        <w:rPr>
          <w:sz w:val="28"/>
          <w:szCs w:val="28"/>
        </w:rPr>
        <w:tab/>
        <w:t xml:space="preserve">обменном курсе. </w:t>
      </w:r>
    </w:p>
    <w:p w:rsidR="0034200E" w:rsidRPr="00855113" w:rsidRDefault="0034200E" w:rsidP="00855113">
      <w:pPr>
        <w:framePr w:w="2688" w:h="734" w:hRule="exact" w:hSpace="38" w:vSpace="58" w:wrap="auto" w:vAnchor="text" w:hAnchor="page" w:x="12749" w:y="773" w:anchorLock="1"/>
        <w:shd w:val="clear" w:color="auto" w:fill="FFFFFF"/>
        <w:spacing w:line="360" w:lineRule="auto"/>
        <w:ind w:left="1032" w:firstLine="709"/>
        <w:rPr>
          <w:sz w:val="28"/>
          <w:szCs w:val="28"/>
        </w:rPr>
      </w:pPr>
      <w:r w:rsidRPr="00855113">
        <w:rPr>
          <w:color w:val="000000"/>
          <w:spacing w:val="-9"/>
          <w:sz w:val="28"/>
          <w:szCs w:val="28"/>
        </w:rPr>
        <w:t>Количество долларов</w:t>
      </w:r>
    </w:p>
    <w:p w:rsidR="0034200E" w:rsidRPr="00855113" w:rsidRDefault="0034200E" w:rsidP="00855113">
      <w:pPr>
        <w:framePr w:w="2688" w:h="734" w:hRule="exact" w:hSpace="38" w:vSpace="58" w:wrap="auto" w:vAnchor="text" w:hAnchor="page" w:x="12749" w:y="773" w:anchorLock="1"/>
        <w:shd w:val="clear" w:color="auto" w:fill="FFFFFF"/>
        <w:spacing w:before="139" w:line="360" w:lineRule="auto"/>
        <w:ind w:left="427" w:firstLine="709"/>
        <w:rPr>
          <w:sz w:val="28"/>
          <w:szCs w:val="28"/>
        </w:rPr>
      </w:pPr>
      <w:r w:rsidRPr="00855113">
        <w:rPr>
          <w:i/>
          <w:iCs/>
          <w:color w:val="000000"/>
          <w:spacing w:val="-6"/>
          <w:sz w:val="28"/>
          <w:szCs w:val="28"/>
        </w:rPr>
        <w:t xml:space="preserve">Рис. 21.1. </w:t>
      </w:r>
      <w:r w:rsidRPr="00855113">
        <w:rPr>
          <w:color w:val="000000"/>
          <w:spacing w:val="-6"/>
          <w:sz w:val="28"/>
          <w:szCs w:val="28"/>
        </w:rPr>
        <w:t xml:space="preserve">Спрос и предложение </w:t>
      </w:r>
      <w:r w:rsidRPr="00855113">
        <w:rPr>
          <w:color w:val="000000"/>
          <w:spacing w:val="-8"/>
          <w:sz w:val="28"/>
          <w:szCs w:val="28"/>
        </w:rPr>
        <w:t>иностранной валюты</w:t>
      </w:r>
    </w:p>
    <w:p w:rsidR="0034200E" w:rsidRPr="00855113" w:rsidRDefault="0034200E" w:rsidP="00855113">
      <w:pPr>
        <w:shd w:val="clear" w:color="auto" w:fill="FFFFFF"/>
        <w:tabs>
          <w:tab w:val="left" w:pos="9638"/>
        </w:tabs>
        <w:spacing w:line="360" w:lineRule="auto"/>
        <w:ind w:right="-82" w:firstLine="709"/>
        <w:jc w:val="both"/>
        <w:rPr>
          <w:sz w:val="28"/>
          <w:szCs w:val="28"/>
        </w:rPr>
      </w:pPr>
    </w:p>
    <w:p w:rsidR="0034200E" w:rsidRPr="00855113" w:rsidRDefault="0034200E" w:rsidP="00250E28">
      <w:pPr>
        <w:spacing w:line="360" w:lineRule="auto"/>
        <w:ind w:firstLine="709"/>
        <w:jc w:val="center"/>
        <w:rPr>
          <w:b/>
          <w:bCs/>
          <w:sz w:val="28"/>
          <w:szCs w:val="28"/>
        </w:rPr>
      </w:pPr>
      <w:r w:rsidRPr="00855113">
        <w:rPr>
          <w:b/>
          <w:bCs/>
          <w:sz w:val="28"/>
          <w:szCs w:val="28"/>
        </w:rPr>
        <w:t>2.3</w:t>
      </w:r>
      <w:r w:rsidR="00250E28">
        <w:rPr>
          <w:b/>
          <w:bCs/>
          <w:sz w:val="28"/>
          <w:szCs w:val="28"/>
        </w:rPr>
        <w:t>.</w:t>
      </w:r>
      <w:r w:rsidRPr="00855113">
        <w:rPr>
          <w:b/>
          <w:bCs/>
          <w:sz w:val="28"/>
          <w:szCs w:val="28"/>
        </w:rPr>
        <w:t xml:space="preserve"> Промежуточные варианты режима валютного курса</w:t>
      </w:r>
    </w:p>
    <w:p w:rsidR="0062073A" w:rsidRPr="00855113" w:rsidRDefault="0062073A" w:rsidP="00855113">
      <w:pPr>
        <w:pStyle w:val="a8"/>
        <w:spacing w:before="0" w:beforeAutospacing="0" w:after="0" w:afterAutospacing="0" w:line="360" w:lineRule="auto"/>
        <w:ind w:firstLine="709"/>
        <w:jc w:val="both"/>
        <w:rPr>
          <w:sz w:val="28"/>
          <w:szCs w:val="28"/>
        </w:rPr>
      </w:pPr>
    </w:p>
    <w:p w:rsidR="0062073A" w:rsidRPr="00855113" w:rsidRDefault="0062073A" w:rsidP="00250E28">
      <w:pPr>
        <w:pStyle w:val="23"/>
        <w:spacing w:line="360" w:lineRule="auto"/>
        <w:rPr>
          <w:sz w:val="28"/>
          <w:szCs w:val="28"/>
        </w:rPr>
      </w:pPr>
      <w:r w:rsidRPr="00855113">
        <w:rPr>
          <w:sz w:val="28"/>
          <w:szCs w:val="28"/>
        </w:rPr>
        <w:t xml:space="preserve">     К промежуточным между фиксированным и «плавающим» вариантами режима валютного курса можно отнести:</w:t>
      </w:r>
    </w:p>
    <w:p w:rsidR="0062073A" w:rsidRPr="00855113" w:rsidRDefault="0062073A" w:rsidP="00250E28">
      <w:pPr>
        <w:numPr>
          <w:ilvl w:val="0"/>
          <w:numId w:val="5"/>
        </w:numPr>
        <w:spacing w:line="360" w:lineRule="auto"/>
        <w:ind w:hanging="720"/>
        <w:jc w:val="both"/>
        <w:rPr>
          <w:sz w:val="28"/>
          <w:szCs w:val="28"/>
        </w:rPr>
      </w:pPr>
      <w:r w:rsidRPr="00855113">
        <w:rPr>
          <w:sz w:val="28"/>
          <w:szCs w:val="28"/>
          <w:u w:val="single"/>
        </w:rPr>
        <w:t>режим «скользящей фиксации</w:t>
      </w:r>
      <w:r w:rsidRPr="00855113">
        <w:rPr>
          <w:sz w:val="28"/>
          <w:szCs w:val="28"/>
        </w:rPr>
        <w:t>», при котором центральный банк ежедневно устанавливает валютный курс исходя из определенных показателей: уровня инфляции, состояния платежного баланса, изменения величины официальных золотовалютных резервов и др.;</w:t>
      </w:r>
    </w:p>
    <w:p w:rsidR="0062073A" w:rsidRPr="00855113" w:rsidRDefault="0062073A" w:rsidP="00250E28">
      <w:pPr>
        <w:numPr>
          <w:ilvl w:val="0"/>
          <w:numId w:val="5"/>
        </w:numPr>
        <w:spacing w:line="360" w:lineRule="auto"/>
        <w:ind w:hanging="720"/>
        <w:jc w:val="both"/>
        <w:rPr>
          <w:sz w:val="28"/>
          <w:szCs w:val="28"/>
        </w:rPr>
      </w:pPr>
      <w:r w:rsidRPr="00855113">
        <w:rPr>
          <w:sz w:val="28"/>
          <w:szCs w:val="28"/>
          <w:u w:val="single"/>
        </w:rPr>
        <w:t>режим «валютного коридора»</w:t>
      </w:r>
      <w:r w:rsidRPr="00855113">
        <w:rPr>
          <w:sz w:val="28"/>
          <w:szCs w:val="28"/>
        </w:rPr>
        <w:t>, при котором центральный банк устанавливает верхний и нижний пределы колебания валютного курса. Режим «валютного коридора» называют как режим «мягкой фиксации» (если установлены узкие пределы колебания), так и режимом «управляемого плавания» (если коридор достаточно широк). Чем шире «коридор», тем в большей степени движение валютного курса соответствует реальному соотношению рыночного спроса и предложения на валюту;</w:t>
      </w:r>
    </w:p>
    <w:p w:rsidR="0062073A" w:rsidRPr="00855113" w:rsidRDefault="0062073A" w:rsidP="00250E28">
      <w:pPr>
        <w:numPr>
          <w:ilvl w:val="0"/>
          <w:numId w:val="5"/>
        </w:numPr>
        <w:spacing w:line="360" w:lineRule="auto"/>
        <w:ind w:hanging="720"/>
        <w:jc w:val="both"/>
        <w:rPr>
          <w:sz w:val="28"/>
          <w:szCs w:val="28"/>
        </w:rPr>
      </w:pPr>
      <w:r w:rsidRPr="00855113">
        <w:rPr>
          <w:sz w:val="28"/>
          <w:szCs w:val="28"/>
          <w:u w:val="single"/>
        </w:rPr>
        <w:t>режим «совместного», или «коллективного плавания», валют</w:t>
      </w:r>
      <w:r w:rsidRPr="00855113">
        <w:rPr>
          <w:sz w:val="28"/>
          <w:szCs w:val="28"/>
        </w:rPr>
        <w:t>, при котором курсы валют стран – членов валютной группировки поддерживаются по отношению друг к другу в пределах «валютного коридора» и «совместно плавают» вокруг валют, не входящих в группировку [1,</w:t>
      </w:r>
      <w:r w:rsidR="002B557E" w:rsidRPr="002B557E">
        <w:rPr>
          <w:sz w:val="28"/>
          <w:szCs w:val="28"/>
        </w:rPr>
        <w:t xml:space="preserve"> </w:t>
      </w:r>
      <w:r w:rsidR="002B557E">
        <w:rPr>
          <w:sz w:val="28"/>
          <w:szCs w:val="28"/>
          <w:lang w:val="en-US"/>
        </w:rPr>
        <w:t>c</w:t>
      </w:r>
      <w:r w:rsidR="002B557E" w:rsidRPr="002B557E">
        <w:rPr>
          <w:sz w:val="28"/>
          <w:szCs w:val="28"/>
        </w:rPr>
        <w:t>.30</w:t>
      </w:r>
      <w:r w:rsidRPr="00855113">
        <w:rPr>
          <w:sz w:val="28"/>
          <w:szCs w:val="28"/>
        </w:rPr>
        <w:t>6].</w:t>
      </w:r>
    </w:p>
    <w:p w:rsidR="0034200E" w:rsidRPr="00855113" w:rsidRDefault="0034200E" w:rsidP="00855113">
      <w:pPr>
        <w:spacing w:line="360" w:lineRule="auto"/>
        <w:ind w:firstLine="709"/>
        <w:jc w:val="center"/>
        <w:rPr>
          <w:b/>
          <w:bCs/>
          <w:sz w:val="28"/>
          <w:szCs w:val="28"/>
        </w:rPr>
      </w:pPr>
      <w:r w:rsidRPr="00855113">
        <w:rPr>
          <w:b/>
          <w:bCs/>
          <w:sz w:val="28"/>
          <w:szCs w:val="28"/>
        </w:rPr>
        <w:br w:type="page"/>
        <w:t>2.4. Критерии выбора оптимального режима валютного курса</w:t>
      </w:r>
    </w:p>
    <w:p w:rsidR="0034200E" w:rsidRPr="00855113" w:rsidRDefault="0034200E" w:rsidP="00855113">
      <w:pPr>
        <w:spacing w:line="360" w:lineRule="auto"/>
        <w:ind w:firstLine="709"/>
        <w:jc w:val="center"/>
        <w:rPr>
          <w:b/>
          <w:bCs/>
          <w:sz w:val="28"/>
          <w:szCs w:val="28"/>
        </w:rPr>
      </w:pPr>
    </w:p>
    <w:p w:rsidR="00E81609" w:rsidRPr="00B519A2" w:rsidRDefault="00E81609" w:rsidP="00855113">
      <w:pPr>
        <w:shd w:val="clear" w:color="auto" w:fill="FFFFFF"/>
        <w:tabs>
          <w:tab w:val="left" w:pos="9638"/>
        </w:tabs>
        <w:spacing w:line="360" w:lineRule="auto"/>
        <w:ind w:right="-82" w:firstLine="709"/>
        <w:jc w:val="both"/>
        <w:rPr>
          <w:sz w:val="28"/>
          <w:szCs w:val="28"/>
          <w:lang w:val="en-US"/>
        </w:rPr>
      </w:pPr>
      <w:r w:rsidRPr="00855113">
        <w:rPr>
          <w:sz w:val="28"/>
          <w:szCs w:val="28"/>
        </w:rPr>
        <w:t xml:space="preserve">Выбор валютного режима определяется в немалой степени экономическими целями правительства, причинами кризиса экономики: режим фиксированных валютных курсов в большей мере сдерживает правительства с отрицательным сальдо в международных расчетах. Следовательно, при переходе к режиму плавающих валютных курсов страны с дефицитом платежного баланса получают больше свободы; для стран с дефицитом платежного баланса рекомендуется дефляционная политика, для стран с активным сальдо – инфляционная. При этом отказ от фиксированных курсов и переход на режим плавающих приводит к инфляционной политике. В случае кризисных явлений экономики внутри страны необходимо рассматривать и учитывать причины их возникновения – в финансовой сфере, либо в сфере товарного производства. В случае если кризисные явления вызваны потрясениями на финансовых рынках в результате краткосрочных конъюнктурных колебаний, как правило, применение валютного режима фиксированного курса позволит в течение краткосрочного периода стабилизировать кризисные явления, при условии наличия сильной валютно-резервной позиции Центрального банка. В случае возникновения причин кризиса в сфере материального производства, применение режима фиксированного курса без кардинальной структурной перестройки хозяйственного механизма приведет к истощению валютных резервов государства и к усилению внешнеэкономических диспропорций в форме дефицита платежного баланса. </w:t>
      </w:r>
      <w:r w:rsidR="00B519A2">
        <w:rPr>
          <w:sz w:val="28"/>
          <w:szCs w:val="28"/>
          <w:lang w:val="en-US"/>
        </w:rPr>
        <w:t>[13, c.212].</w:t>
      </w:r>
    </w:p>
    <w:p w:rsidR="00E81609" w:rsidRPr="00855113" w:rsidRDefault="00E81609" w:rsidP="00855113">
      <w:pPr>
        <w:shd w:val="clear" w:color="auto" w:fill="FFFFFF"/>
        <w:tabs>
          <w:tab w:val="left" w:pos="9638"/>
        </w:tabs>
        <w:spacing w:line="360" w:lineRule="auto"/>
        <w:ind w:right="-82" w:firstLine="709"/>
        <w:jc w:val="both"/>
        <w:rPr>
          <w:sz w:val="28"/>
          <w:szCs w:val="28"/>
        </w:rPr>
      </w:pPr>
      <w:r w:rsidRPr="00855113">
        <w:rPr>
          <w:sz w:val="28"/>
          <w:szCs w:val="28"/>
        </w:rPr>
        <w:t xml:space="preserve">Можно заключить, что выбор оптимального варианта режима валютного курса должен осуществляться с учетом национальных особенностей состояния экономики: система фиксированных валютных курсов является более эффективной в деле стабилизации денежного обращения и денежного рынка, в то время как гибкие валютные курсы имеют преимущества при стабилизации производства и улучшении платежного баланса; валютный режим Валютного Совета и единой валютной зоны, фиксированного валютно-обменного курса, как правило, применяются в периоды краткосрочных конъюнктурных колебаний на внутреннем финансовом рынке. Длительное использование режима фиксированного обменного курса может привести к неоправданным расходам государства по поддержанию зафиксированного уровня обменного курса и усилению внешнеэкономических диспропорций. </w:t>
      </w:r>
    </w:p>
    <w:p w:rsidR="0034200E" w:rsidRPr="00855113" w:rsidRDefault="00E81609" w:rsidP="00855113">
      <w:pPr>
        <w:shd w:val="clear" w:color="auto" w:fill="FFFFFF"/>
        <w:tabs>
          <w:tab w:val="left" w:pos="9638"/>
        </w:tabs>
        <w:spacing w:line="360" w:lineRule="auto"/>
        <w:ind w:right="-82" w:firstLine="709"/>
        <w:jc w:val="both"/>
        <w:rPr>
          <w:sz w:val="28"/>
          <w:szCs w:val="28"/>
        </w:rPr>
      </w:pPr>
      <w:r w:rsidRPr="00855113">
        <w:rPr>
          <w:sz w:val="28"/>
          <w:szCs w:val="28"/>
        </w:rPr>
        <w:t>Кроме того, при выборе системы валютных курсов важно учитывать степень инфляции и уровень состояния резерва иностранной валюты: если уровень инфляции в стране незначительно превышает уровень инфляции за рубежом, то должно быть проведено снижение курса собственной валюты. Но, если разница в уровнях инфляции значительна, и дисбаланс в структуре стоимости и цен достиг огромных значений, то для выхода из сложившегося кризиса применяется система плавающих валютных курсов как на краткосрочный, так и на долгосрочный период;</w:t>
      </w:r>
    </w:p>
    <w:p w:rsidR="00E81609" w:rsidRPr="00855113" w:rsidRDefault="00E81609" w:rsidP="00855113">
      <w:pPr>
        <w:shd w:val="clear" w:color="auto" w:fill="FFFFFF"/>
        <w:tabs>
          <w:tab w:val="left" w:pos="9638"/>
        </w:tabs>
        <w:spacing w:line="360" w:lineRule="auto"/>
        <w:ind w:right="-82" w:firstLine="709"/>
        <w:jc w:val="both"/>
        <w:rPr>
          <w:sz w:val="28"/>
          <w:szCs w:val="28"/>
        </w:rPr>
      </w:pPr>
      <w:r w:rsidRPr="00855113">
        <w:rPr>
          <w:sz w:val="28"/>
          <w:szCs w:val="28"/>
        </w:rPr>
        <w:t xml:space="preserve">если запасы иностранной валюты сильно истощены, а внешний долг достиг очень значительного уровня, то необходимо большее регулирование валютного курса для того, чтобы не только поддержать международную конкурентоспособность, но и для накопления запасов, необходимых для корректировки неустойчивости платежного баланса. </w:t>
      </w:r>
    </w:p>
    <w:p w:rsidR="00E81609" w:rsidRPr="003C5E91" w:rsidRDefault="00E81609" w:rsidP="003C5E91">
      <w:pPr>
        <w:shd w:val="clear" w:color="auto" w:fill="FFFFFF"/>
        <w:tabs>
          <w:tab w:val="left" w:pos="9638"/>
        </w:tabs>
        <w:spacing w:line="360" w:lineRule="auto"/>
        <w:ind w:firstLine="709"/>
        <w:jc w:val="both"/>
        <w:rPr>
          <w:sz w:val="28"/>
          <w:szCs w:val="28"/>
        </w:rPr>
      </w:pPr>
      <w:r w:rsidRPr="00855113">
        <w:rPr>
          <w:sz w:val="28"/>
          <w:szCs w:val="28"/>
        </w:rPr>
        <w:t xml:space="preserve">Ни один оптимальный валютный режим в полной мере не может защитить национальную экономику от проявлений внешних кризисных явлений. Валютный режим является только дополнением главному элементу национальной валютной системы – механизму валютного регулирования (в условиях экономики переходного периодана принципах «валютного контроля»). Только эффективный механизм валютного регулирования, построенный на четко определенных в законодательном порядке принципах, через который предупреждаются и минимизируются последствия кризисных явлений на внешних финансовых рынках, в полной мере может защитить внутренний валютный рынок от внешних потрясений в краткосрочном периоде. Директивные меры валютного регулирования в определенном отрезке времени оказывают положительное влияние на развитие экономики внутри страны, мобилизуя национальные сбережения для производства капиталовложений не в иностранные предприятия, а внутри страны, что является не маловажным фактором в условиях недостаточной поддержки со стороны инвесторов из-за недоверия к политике своего правительства. Вместе с тем, директивное регулирование в целом не может заменить экономической политики, ориентированной на стабилизацию цен. Валютные ограничения не могут обеспечить долгосрочной стабильности обменного курса и валютной политики. </w:t>
      </w:r>
      <w:r w:rsidRPr="003C5E91">
        <w:rPr>
          <w:sz w:val="28"/>
          <w:szCs w:val="28"/>
        </w:rPr>
        <w:t>Такой результат возможен только при условии направления механизма денежно-кредитного регулирования на стабилизацию цен и установление прочного внешнеторгового равновесия.[9]</w:t>
      </w:r>
    </w:p>
    <w:p w:rsidR="003C5E91" w:rsidRPr="003C5E91" w:rsidRDefault="003C5E91" w:rsidP="003C5E91">
      <w:pPr>
        <w:spacing w:line="360" w:lineRule="auto"/>
        <w:ind w:firstLine="709"/>
        <w:jc w:val="both"/>
        <w:rPr>
          <w:sz w:val="28"/>
          <w:szCs w:val="28"/>
        </w:rPr>
      </w:pPr>
      <w:r w:rsidRPr="003C5E91">
        <w:rPr>
          <w:sz w:val="28"/>
          <w:szCs w:val="28"/>
        </w:rPr>
        <w:t>Таким образом, соотношение рыночного и государственного регулирования валютного курса влияет на его динамику. Формирование валютного курса на валютных рынках через механизм спроса и предложения валюты обычно сопровождается резкими колебаниями курсовых соотношений. На рынке складывается реальный валютный курс – показатель состояния экономики, денежного обращения, финансов, кредита и степени доверия к определенной валюте. Государственное регулирование валютного курса направлено на его повышение либо понижение  исходя из валютно-экономической политики. С этой целью проводится определенная валютная политика.</w:t>
      </w:r>
    </w:p>
    <w:p w:rsidR="00E81609" w:rsidRPr="00855113" w:rsidRDefault="00E81609" w:rsidP="00855113">
      <w:pPr>
        <w:spacing w:line="360" w:lineRule="auto"/>
        <w:ind w:firstLine="709"/>
        <w:jc w:val="center"/>
        <w:rPr>
          <w:b/>
          <w:bCs/>
          <w:sz w:val="28"/>
          <w:szCs w:val="28"/>
        </w:rPr>
      </w:pPr>
      <w:r w:rsidRPr="00855113">
        <w:rPr>
          <w:sz w:val="28"/>
          <w:szCs w:val="28"/>
        </w:rPr>
        <w:br w:type="page"/>
      </w:r>
      <w:r w:rsidRPr="00855113">
        <w:rPr>
          <w:b/>
          <w:bCs/>
          <w:sz w:val="28"/>
          <w:szCs w:val="28"/>
        </w:rPr>
        <w:t>3. АНАЛИЗ ВЛИЯНИЯ ВАЛЮТНОГО КУРСА НА СОСТОЯНИЕ БЕЛОРУССКОЙ ЭКОНОМИКИ</w:t>
      </w:r>
    </w:p>
    <w:p w:rsidR="00E81609" w:rsidRPr="00855113" w:rsidRDefault="00E81609" w:rsidP="00855113">
      <w:pPr>
        <w:spacing w:line="360" w:lineRule="auto"/>
        <w:ind w:firstLine="709"/>
        <w:jc w:val="center"/>
        <w:rPr>
          <w:b/>
          <w:bCs/>
          <w:sz w:val="28"/>
          <w:szCs w:val="28"/>
        </w:rPr>
      </w:pPr>
    </w:p>
    <w:p w:rsidR="00855113" w:rsidRPr="00B519A2"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За последние годы в республике сложилась сложная валютная система, при которой стало возможным существование нескольких валютных курсов, что выражается в различных значениях фактического обменного курса белорусского рубля, применяемого к различным валютным операциям, субъектам и валютам.</w:t>
      </w:r>
      <w:r w:rsidR="00B519A2" w:rsidRPr="00B519A2">
        <w:rPr>
          <w:rFonts w:ascii="Times New Roman" w:hAnsi="Times New Roman" w:cs="Times New Roman"/>
          <w:sz w:val="28"/>
          <w:szCs w:val="28"/>
        </w:rPr>
        <w:t>[2].</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 xml:space="preserve">На легальном валютном рынке Республики были установлены 2 курса: официальный курс Национального банка и относительно рыночный курс, используемый при совершении различного рода сделок "купли–продажи" иностранной валюты на отдельных сегментах валютного рынка и при других валютных операциях. Регулирование этих курсов, хотя и в различной степени,  осуществлял Национальный Банк РБ. Относительно высокий курс белорусского рубля негативно влиял на состояние торгового баланса республики, с одной стороны, поднимая цену  экспорта и делая его неконкурентоспособным, с другой стороны, стимулируя импорт по причине его относительного удешевления. Одним из инструментов воздействия на обменный курс национальной валюты был выбран режим административного установления предельного размера обменного курса. </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В 1997 году для исправления ситуации с повышением курса белорусского рубля, осложненной наличием в то время системы множественных валютных курсов, Национальный банк начал проводить девальвацию курса национальной валюты, в результате чего достигнуто было снижение курса белорусского рубля   (в начале 1997 года на 47%). Сократилась разница между официальным курсом белорусского рубля и котировками белорусского рубля на рынке нерезидентов. Т.о., в результате контролируемого снижения белорусского рубля  эффективный обменный курс белорусского рубля ко всем иностранным валютам снизился в среднем с 75 до 63 %, что стало фактором увеличения ценовой конкурентоспособности и роста объемов национального экспорта.</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Для увеличения объема предложения иностранной валюты на внутреннем валютном рынке Национальный банк использовал административный инструмент насыщение рынка -  установление требования к белорусским юридическим лицам обязательности продажи части поступлений в свободно конвертируемой валюте и российских рублях на торгах Межбанковской валютной биржи.</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 xml:space="preserve">Национальный банк осуществлял валютные интервенции на российском рынке, что в немалой степени способствовало поддержанию курса  белорусского рубля за рубежом. А право, установленное коммерческим банкам, совершать сделки по свободному курсу с нерезидентами, должно было уменьшить потребность в валютной интервенции Национального банка. </w:t>
      </w:r>
    </w:p>
    <w:p w:rsidR="00855113" w:rsidRPr="00B519A2" w:rsidRDefault="00855113" w:rsidP="00855113">
      <w:pPr>
        <w:pStyle w:val="a9"/>
        <w:spacing w:line="360" w:lineRule="auto"/>
        <w:ind w:firstLine="709"/>
        <w:rPr>
          <w:rFonts w:ascii="Times New Roman" w:hAnsi="Times New Roman" w:cs="Times New Roman"/>
          <w:sz w:val="28"/>
          <w:szCs w:val="28"/>
          <w:lang w:val="en-US"/>
        </w:rPr>
      </w:pPr>
      <w:r w:rsidRPr="00855113">
        <w:rPr>
          <w:rFonts w:ascii="Times New Roman" w:hAnsi="Times New Roman" w:cs="Times New Roman"/>
          <w:sz w:val="28"/>
          <w:szCs w:val="28"/>
        </w:rPr>
        <w:t xml:space="preserve">Резкое падение курса белорусского рубля на внешнем валютном рынке в начале прошлого года, которое явилось следствием значительной кредитной эмиссии  и началом выполнения программы поддержки сельского хозяйства, привело Национальный банк к необходимости ужесточения мер с целью недопущения проведения спекулятивных сделок с белорусским рублем на внешнем рынке. В результате чего было принято решение, запрещающее проводить расчеты в белорусских рублях по операциям между нерезидентами республики Беларусь.  В качестве меры, направленной на сокращение источников поступления белорусских рублей в распоряжение нерезидентов было введено ограничение по оплате отдельных статей импорта белорусскими рублями, т.е. установлено требование их оплаты исключительно иностранной валютой. Проводя такие мероприятия, Национальный банк преследовал цель - переместить  объем сделок с белорусскими рублями на внутренний валютный рынок Республики Беларусь для обеспечения возможности оперативного регулирования проводимых на нем операций. </w:t>
      </w:r>
      <w:r w:rsidR="00B519A2">
        <w:rPr>
          <w:rFonts w:ascii="Times New Roman" w:hAnsi="Times New Roman" w:cs="Times New Roman"/>
          <w:sz w:val="28"/>
          <w:szCs w:val="28"/>
          <w:lang w:val="en-US"/>
        </w:rPr>
        <w:t>[3].</w:t>
      </w:r>
    </w:p>
    <w:p w:rsidR="00855113" w:rsidRPr="00855113" w:rsidRDefault="00855113" w:rsidP="00A05EAA">
      <w:pPr>
        <w:pStyle w:val="a9"/>
        <w:numPr>
          <w:ilvl w:val="0"/>
          <w:numId w:val="7"/>
        </w:numPr>
        <w:tabs>
          <w:tab w:val="clear" w:pos="1080"/>
        </w:tabs>
        <w:spacing w:line="360" w:lineRule="auto"/>
        <w:ind w:left="0" w:firstLine="709"/>
        <w:rPr>
          <w:rFonts w:ascii="Times New Roman" w:hAnsi="Times New Roman" w:cs="Times New Roman"/>
          <w:sz w:val="28"/>
          <w:szCs w:val="28"/>
        </w:rPr>
      </w:pPr>
      <w:r w:rsidRPr="00855113">
        <w:rPr>
          <w:rFonts w:ascii="Times New Roman" w:hAnsi="Times New Roman" w:cs="Times New Roman"/>
          <w:sz w:val="28"/>
          <w:szCs w:val="28"/>
        </w:rPr>
        <w:t>Критерии эффективности функционирования различных валютных режимов в нашей стране можно оценить на основании полученных качественных характеристик взаимосвязи обменных курсов на организованном и неорганизованном валютных рынках</w:t>
      </w:r>
      <w:r>
        <w:rPr>
          <w:rFonts w:ascii="Times New Roman" w:hAnsi="Times New Roman" w:cs="Times New Roman"/>
          <w:sz w:val="28"/>
          <w:szCs w:val="28"/>
        </w:rPr>
        <w:t>.</w:t>
      </w:r>
      <w:r w:rsidRPr="00855113">
        <w:rPr>
          <w:rFonts w:ascii="Times New Roman" w:hAnsi="Times New Roman" w:cs="Times New Roman"/>
          <w:sz w:val="28"/>
          <w:szCs w:val="28"/>
        </w:rPr>
        <w:t xml:space="preserve"> </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В нашей стране принципы валютного контроля не систематизированы и не определены. Этим объясняется отсутствие четкого механизма валютного регулирования. Отсутствие отлаженного механизма доказывается наличием «ножниц» обменных курсов на официальном валютном рынке и на неорганизованном рынке нерезидентов. Комбинированое и комплексное применение принципов валютного контроля при наличии положительных макроэкономических показателей позволит постепенно отказаться от директивных направлений и перейти на механизмы открытого рынка.</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 xml:space="preserve">Одним из приоритетных направлений денежно-кредитного регулирования в </w:t>
      </w:r>
      <w:r>
        <w:rPr>
          <w:rFonts w:ascii="Times New Roman" w:hAnsi="Times New Roman" w:cs="Times New Roman"/>
          <w:sz w:val="28"/>
          <w:szCs w:val="28"/>
        </w:rPr>
        <w:t>2006</w:t>
      </w:r>
      <w:r w:rsidRPr="00855113">
        <w:rPr>
          <w:rFonts w:ascii="Times New Roman" w:hAnsi="Times New Roman" w:cs="Times New Roman"/>
          <w:sz w:val="28"/>
          <w:szCs w:val="28"/>
        </w:rPr>
        <w:t xml:space="preserve"> году при решении основных задач денежно-кредитной политики на </w:t>
      </w:r>
      <w:r>
        <w:rPr>
          <w:rFonts w:ascii="Times New Roman" w:hAnsi="Times New Roman" w:cs="Times New Roman"/>
          <w:sz w:val="28"/>
          <w:szCs w:val="28"/>
        </w:rPr>
        <w:t>2006</w:t>
      </w:r>
      <w:r w:rsidRPr="00855113">
        <w:rPr>
          <w:rFonts w:ascii="Times New Roman" w:hAnsi="Times New Roman" w:cs="Times New Roman"/>
          <w:sz w:val="28"/>
          <w:szCs w:val="28"/>
        </w:rPr>
        <w:t xml:space="preserve"> год является стабилизация валютного рынка и обеспечение устойчивости национальной валюты. Исходя из поставленных задач, Национальный банк Республики Беларусь определил направления политики валютного регулирования на </w:t>
      </w:r>
      <w:r>
        <w:rPr>
          <w:rFonts w:ascii="Times New Roman" w:hAnsi="Times New Roman" w:cs="Times New Roman"/>
          <w:sz w:val="28"/>
          <w:szCs w:val="28"/>
        </w:rPr>
        <w:t>2006</w:t>
      </w:r>
      <w:r w:rsidRPr="00855113">
        <w:rPr>
          <w:rFonts w:ascii="Times New Roman" w:hAnsi="Times New Roman" w:cs="Times New Roman"/>
          <w:sz w:val="28"/>
          <w:szCs w:val="28"/>
        </w:rPr>
        <w:t xml:space="preserve"> год:</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рыночное удовлетворение потребностей всех агентов экономической деятельности в иностранной валюте;</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уменьшение отрицательного сальдо торгового баланса;</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наращивание золотовалютных резервов государства;</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создание предпосылок конвертируемости белорусского рубля по текущим операциям.</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Среди главных задач выделяется проблема устранения разрыва котировок между курсами белорусского рубля на внутреннем и внешнем рынках и перехода к единому обменному курсу национальной валюты. Эта проблема является в большей степени административной, требующей «только принятия управленческого решения», а также проведения комплекса тактических превентивных мер политики «дорогих денег», чтобы не допускать слишком большого стартового обвала курса, и мер по недопущению кризиса ликвидности банковской системы в период начального ажиотажного спроса клиентов на иностранную валюту.</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 xml:space="preserve">Для их решения проводится ряд мероприятий, направленных на обеспечение сбалансированного спроса и предложения на валютном рынке, повышение привлекательности национальной экономики для иностранных инвесторов, сокращение оборотов теневого рынка. При этом процесс регулирования обменного курса белорусского рубля должен осуществляться с учетом уровня инфляции, состояния платежного баланса и конъюнктуры финансового рынка. </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 xml:space="preserve">В качестве основных регуляторов стабильности валютного курса предусматривается использование таких монетарных инструментов, как регулирование динамики и структуры денежной массы, политики процентных ставок, операций с ценными бумагами, сочетаемое одновременно с контролем внешнеэкономических операций.   </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Процесс стабилизации обменного курса национальной валюты и ситуации на валютном рынке сопровождается дальнейшей поэтапной либерализацией внутреннего валютного рынка, включающей следующие меры:</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постепенное снятие всех ограничений на внебиржевом валютном рынке;</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расширение использования национальной валюты для расчетов по внешнеэкономическим операциям;</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формирование официального курса белорусского рубля на рыночной основе;</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отмену административного распределения иностранной валюты на торгах БВФБ;</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постепенное снижение и отмену обязательной продажи валютной выручки;</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постепенное снятие ограничений на продажу валюты нерезидентам Республики Беларусь.</w:t>
      </w:r>
    </w:p>
    <w:p w:rsidR="00855113" w:rsidRPr="00B519A2" w:rsidRDefault="00855113" w:rsidP="00855113">
      <w:pPr>
        <w:pStyle w:val="a9"/>
        <w:spacing w:line="360" w:lineRule="auto"/>
        <w:ind w:firstLine="709"/>
        <w:rPr>
          <w:rFonts w:ascii="Times New Roman" w:hAnsi="Times New Roman" w:cs="Times New Roman"/>
          <w:sz w:val="28"/>
          <w:szCs w:val="28"/>
          <w:lang w:val="en-US"/>
        </w:rPr>
      </w:pPr>
      <w:r w:rsidRPr="00855113">
        <w:rPr>
          <w:rFonts w:ascii="Times New Roman" w:hAnsi="Times New Roman" w:cs="Times New Roman"/>
          <w:sz w:val="28"/>
          <w:szCs w:val="28"/>
        </w:rPr>
        <w:t xml:space="preserve">В процессе оперативного регулирования обменного курса белорусского рубля  Национальный банк выполняет свои основные функции, заключающиеся в сглаживании резких колебаний курса посредством регулирования банковской ликвидности, операций СВОП.  В плановом порядке в </w:t>
      </w:r>
      <w:r>
        <w:rPr>
          <w:rFonts w:ascii="Times New Roman" w:hAnsi="Times New Roman" w:cs="Times New Roman"/>
          <w:sz w:val="28"/>
          <w:szCs w:val="28"/>
        </w:rPr>
        <w:t>2006</w:t>
      </w:r>
      <w:r w:rsidRPr="00855113">
        <w:rPr>
          <w:rFonts w:ascii="Times New Roman" w:hAnsi="Times New Roman" w:cs="Times New Roman"/>
          <w:sz w:val="28"/>
          <w:szCs w:val="28"/>
        </w:rPr>
        <w:t xml:space="preserve"> году ведутся работы по накоплению официальных валовых международных резервов, по сосредоточию в Национальном банке всех государственных резервов в иностранной валюте и драгоценных металлах. </w:t>
      </w:r>
      <w:r w:rsidR="00B519A2">
        <w:rPr>
          <w:rFonts w:ascii="Times New Roman" w:hAnsi="Times New Roman" w:cs="Times New Roman"/>
          <w:sz w:val="28"/>
          <w:szCs w:val="28"/>
          <w:lang w:val="en-US"/>
        </w:rPr>
        <w:t>[8].</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 xml:space="preserve">Анализ развития событий на валютном рынке республики в начале </w:t>
      </w:r>
      <w:r>
        <w:rPr>
          <w:rFonts w:ascii="Times New Roman" w:hAnsi="Times New Roman" w:cs="Times New Roman"/>
          <w:sz w:val="28"/>
          <w:szCs w:val="28"/>
        </w:rPr>
        <w:t>2006</w:t>
      </w:r>
      <w:r w:rsidRPr="00855113">
        <w:rPr>
          <w:rFonts w:ascii="Times New Roman" w:hAnsi="Times New Roman" w:cs="Times New Roman"/>
          <w:sz w:val="28"/>
          <w:szCs w:val="28"/>
        </w:rPr>
        <w:t xml:space="preserve"> года свидетельствует о наличии следующих ключевых тенденций в этот период:</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сохраняется ограничение хождения национальной денежной единицы за пределами республики;</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сокращаются объемы внешней торговли (в первую очередь экспорт), и как результат, уменьшаются поступления валютной выручки;</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чрезмерный рост запросов на валютные средства для организации сельскохозяйственных компаний;</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поиск скрытых внутренний валютных резервов;</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российско-белорусские интеграционные процессы в области денежных отношений;</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 xml:space="preserve">переговоры с международными финансовыми организациями о кредитах.   </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Главной особенностью в регулировании валютного рынка является недостаток валютных средств на всех его сегментах. Суммарный объем валютно-обменных операций на внебиржевом рынке по сравнению с соответствующим периодом прошлого года сократился более чем в 6 раз, а на рынке наличной валюты – более чем в 4 раза. Такая тенденция  вызвана следующими факторами:</w:t>
      </w:r>
    </w:p>
    <w:p w:rsidR="00855113" w:rsidRPr="00855113" w:rsidRDefault="00855113" w:rsidP="00855113">
      <w:pPr>
        <w:pStyle w:val="-"/>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сокращение экспортных поставок белорусской продукции на внешний рынок;</w:t>
      </w:r>
    </w:p>
    <w:p w:rsidR="00855113" w:rsidRPr="00855113" w:rsidRDefault="00855113" w:rsidP="00855113">
      <w:pPr>
        <w:pStyle w:val="-"/>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отсутствие зарубежных инвестиций в экономику республики;</w:t>
      </w:r>
    </w:p>
    <w:p w:rsidR="00855113" w:rsidRPr="00855113" w:rsidRDefault="00855113" w:rsidP="00855113">
      <w:pPr>
        <w:pStyle w:val="-"/>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возрастающий импорт товаров и услуг;</w:t>
      </w:r>
    </w:p>
    <w:p w:rsidR="00855113" w:rsidRPr="00855113" w:rsidRDefault="00855113" w:rsidP="00855113">
      <w:pPr>
        <w:pStyle w:val="-"/>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развитие таких форм сделок между субъектами хозяйствования, как бартер и взаимозачет;</w:t>
      </w:r>
    </w:p>
    <w:p w:rsidR="00855113" w:rsidRPr="00855113" w:rsidRDefault="00855113" w:rsidP="00855113">
      <w:pPr>
        <w:pStyle w:val="-"/>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практика льготного освобождения от обязательной продажи валютной выручки;</w:t>
      </w:r>
    </w:p>
    <w:p w:rsidR="00855113" w:rsidRPr="00855113" w:rsidRDefault="00855113" w:rsidP="00855113">
      <w:pPr>
        <w:pStyle w:val="-"/>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замкнутость национальной денежной единицы.</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В то же время, при снижающемся предложении валюты на внутреннем рынке республики постоянно возрастает спрос на СКВ со стороны:</w:t>
      </w:r>
    </w:p>
    <w:p w:rsidR="00855113" w:rsidRPr="00855113" w:rsidRDefault="00855113" w:rsidP="00855113">
      <w:pPr>
        <w:pStyle w:val="-"/>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государства – с целью погашения внешней задолженности, пополнения валютных резервов, оплаты товаров стратегического импорта;</w:t>
      </w:r>
    </w:p>
    <w:p w:rsidR="00855113" w:rsidRPr="00855113" w:rsidRDefault="00855113" w:rsidP="00855113">
      <w:pPr>
        <w:pStyle w:val="-"/>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субъектов негосударственных форм собственности – для оплаты импорта товаров  и услуг;</w:t>
      </w:r>
    </w:p>
    <w:p w:rsidR="00855113" w:rsidRPr="00855113" w:rsidRDefault="00855113" w:rsidP="00855113">
      <w:pPr>
        <w:pStyle w:val="-"/>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населения – для лечения, выезда за границу, а также для покупки товаров, сбережений;</w:t>
      </w:r>
    </w:p>
    <w:p w:rsidR="00855113" w:rsidRPr="00855113" w:rsidRDefault="00855113" w:rsidP="00855113">
      <w:pPr>
        <w:pStyle w:val="-"/>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предприятий народнохозяйственного комплекса – для закупки основных средств, сырья, комплектующих изделий.</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Данные процессы предопределили позицию Национального Банка Р</w:t>
      </w:r>
      <w:r w:rsidR="0049540E">
        <w:rPr>
          <w:rFonts w:ascii="Times New Roman" w:hAnsi="Times New Roman" w:cs="Times New Roman"/>
          <w:sz w:val="28"/>
          <w:szCs w:val="28"/>
        </w:rPr>
        <w:t xml:space="preserve">еспублики </w:t>
      </w:r>
      <w:r w:rsidRPr="00855113">
        <w:rPr>
          <w:rFonts w:ascii="Times New Roman" w:hAnsi="Times New Roman" w:cs="Times New Roman"/>
          <w:sz w:val="28"/>
          <w:szCs w:val="28"/>
        </w:rPr>
        <w:t>Б</w:t>
      </w:r>
      <w:r w:rsidR="0049540E">
        <w:rPr>
          <w:rFonts w:ascii="Times New Roman" w:hAnsi="Times New Roman" w:cs="Times New Roman"/>
          <w:sz w:val="28"/>
          <w:szCs w:val="28"/>
        </w:rPr>
        <w:t>еларусь</w:t>
      </w:r>
      <w:r w:rsidRPr="00855113">
        <w:rPr>
          <w:rFonts w:ascii="Times New Roman" w:hAnsi="Times New Roman" w:cs="Times New Roman"/>
          <w:sz w:val="28"/>
          <w:szCs w:val="28"/>
        </w:rPr>
        <w:t xml:space="preserve"> в поисках решения проблемы валютного дефицита и определили инструменты регулирования валютного рынка как монетарные. </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1) Жесткая денежно-кредитная политика в начале года была направлена на получение международных кредитов (чрезвычайного компенсационного финансирования от Международного валютного фонда и кредита от Всемирного банка, необходимым условием для получения которых явилось выполнение требований:</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полная либерализация валютного рынка;</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отмена государственного контроля  ценообразования;</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проведение приватизации предприятий агропромышленного комплекса;</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сокращение объемов кредитной эмиссии;</w:t>
      </w:r>
    </w:p>
    <w:p w:rsidR="00855113" w:rsidRPr="00855113" w:rsidRDefault="00855113" w:rsidP="00855113">
      <w:pPr>
        <w:pStyle w:val="a9"/>
        <w:numPr>
          <w:ilvl w:val="0"/>
          <w:numId w:val="7"/>
        </w:numPr>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 xml:space="preserve">обеспечение положительной ставки рефинансирования по отношению к уровню инфляции. </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2) Политика валютного регулирования Р</w:t>
      </w:r>
      <w:r w:rsidR="0049540E">
        <w:rPr>
          <w:rFonts w:ascii="Times New Roman" w:hAnsi="Times New Roman" w:cs="Times New Roman"/>
          <w:sz w:val="28"/>
          <w:szCs w:val="28"/>
        </w:rPr>
        <w:t xml:space="preserve">еспублики Беларусь </w:t>
      </w:r>
      <w:r w:rsidRPr="00855113">
        <w:rPr>
          <w:rFonts w:ascii="Times New Roman" w:hAnsi="Times New Roman" w:cs="Times New Roman"/>
          <w:sz w:val="28"/>
          <w:szCs w:val="28"/>
        </w:rPr>
        <w:t xml:space="preserve"> в этом году находится под значительным влиянием интеграционных процессов между Р</w:t>
      </w:r>
      <w:r w:rsidR="0049540E">
        <w:rPr>
          <w:rFonts w:ascii="Times New Roman" w:hAnsi="Times New Roman" w:cs="Times New Roman"/>
          <w:sz w:val="28"/>
          <w:szCs w:val="28"/>
        </w:rPr>
        <w:t xml:space="preserve">еспубликой </w:t>
      </w:r>
      <w:r w:rsidRPr="00855113">
        <w:rPr>
          <w:rFonts w:ascii="Times New Roman" w:hAnsi="Times New Roman" w:cs="Times New Roman"/>
          <w:sz w:val="28"/>
          <w:szCs w:val="28"/>
        </w:rPr>
        <w:t>Б</w:t>
      </w:r>
      <w:r w:rsidR="0049540E">
        <w:rPr>
          <w:rFonts w:ascii="Times New Roman" w:hAnsi="Times New Roman" w:cs="Times New Roman"/>
          <w:sz w:val="28"/>
          <w:szCs w:val="28"/>
        </w:rPr>
        <w:t>еларусь</w:t>
      </w:r>
      <w:r w:rsidRPr="00855113">
        <w:rPr>
          <w:rFonts w:ascii="Times New Roman" w:hAnsi="Times New Roman" w:cs="Times New Roman"/>
          <w:sz w:val="28"/>
          <w:szCs w:val="28"/>
        </w:rPr>
        <w:t xml:space="preserve"> и Российской Федерацией (РФ). Была разработана Концепция введения единой валюты, формирования единого эмиссионного центра и общей банковской системы Союза России и Беларуси. Концепция предусматривает унификацию денежно-кредитной политики, достижение реальной конвертируемости национальных валют, создание общего рынка ценных бумаг и разработку нормативной и законодательной базы для создания общей валютной системы. </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В результате ожидается оживление денежно-кредитной системы Р</w:t>
      </w:r>
      <w:r w:rsidR="0049540E">
        <w:rPr>
          <w:rFonts w:ascii="Times New Roman" w:hAnsi="Times New Roman" w:cs="Times New Roman"/>
          <w:sz w:val="28"/>
          <w:szCs w:val="28"/>
        </w:rPr>
        <w:t xml:space="preserve">еспублики </w:t>
      </w:r>
      <w:r w:rsidRPr="00855113">
        <w:rPr>
          <w:rFonts w:ascii="Times New Roman" w:hAnsi="Times New Roman" w:cs="Times New Roman"/>
          <w:sz w:val="28"/>
          <w:szCs w:val="28"/>
        </w:rPr>
        <w:t>Б</w:t>
      </w:r>
      <w:r w:rsidR="0049540E">
        <w:rPr>
          <w:rFonts w:ascii="Times New Roman" w:hAnsi="Times New Roman" w:cs="Times New Roman"/>
          <w:sz w:val="28"/>
          <w:szCs w:val="28"/>
        </w:rPr>
        <w:t>еларусь</w:t>
      </w:r>
      <w:r w:rsidRPr="00855113">
        <w:rPr>
          <w:rFonts w:ascii="Times New Roman" w:hAnsi="Times New Roman" w:cs="Times New Roman"/>
          <w:sz w:val="28"/>
          <w:szCs w:val="28"/>
        </w:rPr>
        <w:t xml:space="preserve"> за счет доступа к российским валютным резервам и снижения внешнего долга республики перед </w:t>
      </w:r>
      <w:r w:rsidR="00E94A10">
        <w:rPr>
          <w:rFonts w:ascii="Times New Roman" w:hAnsi="Times New Roman" w:cs="Times New Roman"/>
          <w:sz w:val="28"/>
          <w:szCs w:val="28"/>
        </w:rPr>
        <w:t>Республикой Беларусь</w:t>
      </w:r>
      <w:r w:rsidRPr="00855113">
        <w:rPr>
          <w:rFonts w:ascii="Times New Roman" w:hAnsi="Times New Roman" w:cs="Times New Roman"/>
          <w:sz w:val="28"/>
          <w:szCs w:val="28"/>
        </w:rPr>
        <w:t xml:space="preserve"> и западными кредиторами.</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3)</w:t>
      </w:r>
      <w:r w:rsidR="00E94A10">
        <w:rPr>
          <w:rFonts w:ascii="Times New Roman" w:hAnsi="Times New Roman" w:cs="Times New Roman"/>
          <w:sz w:val="28"/>
          <w:szCs w:val="28"/>
        </w:rPr>
        <w:t xml:space="preserve"> </w:t>
      </w:r>
      <w:r w:rsidRPr="00855113">
        <w:rPr>
          <w:rFonts w:ascii="Times New Roman" w:hAnsi="Times New Roman" w:cs="Times New Roman"/>
          <w:sz w:val="28"/>
          <w:szCs w:val="28"/>
        </w:rPr>
        <w:t>Для мобилизации внутренних резервов в снижении валютного дефицита было принято решение о привлечении средств населения на вкладные счета системообразующихся банков под гарантию правительства о сохранности вкладов, так как только по самым приблизительным оценкам НБ “на руках” у населения находится порядка 2 млрд. долларов США.</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 xml:space="preserve">Также важным внутренним источником валюты является возврат валютных кредитов, срок которых уже истек, (общая сумма составляет около 120-130 млн. долларов США), для чего была создана специальная комиссия по возврату “плохих” кредитов. </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 xml:space="preserve">Одновременно произошли изменения на официальном рынке наличной валюты. Помимо предпринятых Национальным банком мер по легализации валютного рынка (разрешение уполномоченным банкам и финансовым организациям, имеющим лицензию на проведение валютно-обменных операций, приобретать иностранную валюту у населения по курсу, складывающемуся на основе спроса и предложения) происходит рост курса доллара относительно белорусской валюты. Относительная стабильность обменного курса в первой половине </w:t>
      </w:r>
      <w:r w:rsidR="00E94A10">
        <w:rPr>
          <w:rFonts w:ascii="Times New Roman" w:hAnsi="Times New Roman" w:cs="Times New Roman"/>
          <w:sz w:val="28"/>
          <w:szCs w:val="28"/>
        </w:rPr>
        <w:t>2005</w:t>
      </w:r>
      <w:r w:rsidRPr="00855113">
        <w:rPr>
          <w:rFonts w:ascii="Times New Roman" w:hAnsi="Times New Roman" w:cs="Times New Roman"/>
          <w:sz w:val="28"/>
          <w:szCs w:val="28"/>
        </w:rPr>
        <w:t xml:space="preserve"> года характеризуется ростом совокупной денежной массы за </w:t>
      </w:r>
      <w:r w:rsidR="00E94A10">
        <w:rPr>
          <w:rFonts w:ascii="Times New Roman" w:hAnsi="Times New Roman" w:cs="Times New Roman"/>
          <w:sz w:val="28"/>
          <w:szCs w:val="28"/>
        </w:rPr>
        <w:t>2004</w:t>
      </w:r>
      <w:r w:rsidRPr="00855113">
        <w:rPr>
          <w:rFonts w:ascii="Times New Roman" w:hAnsi="Times New Roman" w:cs="Times New Roman"/>
          <w:sz w:val="28"/>
          <w:szCs w:val="28"/>
        </w:rPr>
        <w:t xml:space="preserve"> г. и увеличением объема наличных денег в обороте при росте курса доллара к белорусскому рублю. </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 xml:space="preserve">4). НБ приняты меры по обеспечению положительной ставки рефинансирования по сравнению с реальным уровнем инфляции и снижением влияния дополнительной денежной массы на валютный рынок, проведены мероприятия по безэмиссионному кредитованию агропромышленного комплекса за счет коммерческих банков, снижены нормы обязательной продажи валютной выручки с одновременной отменой всех льгот. </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Можно сделать вывод, что проблема дефицита валюты в Р</w:t>
      </w:r>
      <w:r w:rsidR="0049540E">
        <w:rPr>
          <w:rFonts w:ascii="Times New Roman" w:hAnsi="Times New Roman" w:cs="Times New Roman"/>
          <w:sz w:val="28"/>
          <w:szCs w:val="28"/>
        </w:rPr>
        <w:t xml:space="preserve">еспублике </w:t>
      </w:r>
      <w:r w:rsidRPr="00855113">
        <w:rPr>
          <w:rFonts w:ascii="Times New Roman" w:hAnsi="Times New Roman" w:cs="Times New Roman"/>
          <w:sz w:val="28"/>
          <w:szCs w:val="28"/>
        </w:rPr>
        <w:t>Б</w:t>
      </w:r>
      <w:r w:rsidR="0049540E">
        <w:rPr>
          <w:rFonts w:ascii="Times New Roman" w:hAnsi="Times New Roman" w:cs="Times New Roman"/>
          <w:sz w:val="28"/>
          <w:szCs w:val="28"/>
        </w:rPr>
        <w:t>еларусь</w:t>
      </w:r>
      <w:r w:rsidRPr="00855113">
        <w:rPr>
          <w:rFonts w:ascii="Times New Roman" w:hAnsi="Times New Roman" w:cs="Times New Roman"/>
          <w:sz w:val="28"/>
          <w:szCs w:val="28"/>
        </w:rPr>
        <w:t xml:space="preserve"> частично может быть решена:</w:t>
      </w:r>
    </w:p>
    <w:p w:rsidR="00855113" w:rsidRPr="00855113" w:rsidRDefault="00855113" w:rsidP="00250E28">
      <w:pPr>
        <w:pStyle w:val="a9"/>
        <w:numPr>
          <w:ilvl w:val="0"/>
          <w:numId w:val="7"/>
        </w:numPr>
        <w:tabs>
          <w:tab w:val="clear" w:pos="1080"/>
          <w:tab w:val="num" w:pos="0"/>
        </w:tabs>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за счет увеличения экспорта Р</w:t>
      </w:r>
      <w:r w:rsidR="0049540E">
        <w:rPr>
          <w:rFonts w:ascii="Times New Roman" w:hAnsi="Times New Roman" w:cs="Times New Roman"/>
          <w:sz w:val="28"/>
          <w:szCs w:val="28"/>
        </w:rPr>
        <w:t xml:space="preserve">еспублике </w:t>
      </w:r>
      <w:r w:rsidRPr="00855113">
        <w:rPr>
          <w:rFonts w:ascii="Times New Roman" w:hAnsi="Times New Roman" w:cs="Times New Roman"/>
          <w:sz w:val="28"/>
          <w:szCs w:val="28"/>
        </w:rPr>
        <w:t>Б</w:t>
      </w:r>
      <w:r w:rsidR="0049540E">
        <w:rPr>
          <w:rFonts w:ascii="Times New Roman" w:hAnsi="Times New Roman" w:cs="Times New Roman"/>
          <w:sz w:val="28"/>
          <w:szCs w:val="28"/>
        </w:rPr>
        <w:t>еларусь</w:t>
      </w:r>
      <w:r w:rsidRPr="00855113">
        <w:rPr>
          <w:rFonts w:ascii="Times New Roman" w:hAnsi="Times New Roman" w:cs="Times New Roman"/>
          <w:sz w:val="28"/>
          <w:szCs w:val="28"/>
        </w:rPr>
        <w:t xml:space="preserve"> и уменьшения доли бартерных операций во внешнеэкономической деятельности;</w:t>
      </w:r>
    </w:p>
    <w:p w:rsidR="00855113" w:rsidRPr="00855113" w:rsidRDefault="00855113" w:rsidP="00250E28">
      <w:pPr>
        <w:pStyle w:val="a9"/>
        <w:numPr>
          <w:ilvl w:val="0"/>
          <w:numId w:val="7"/>
        </w:numPr>
        <w:tabs>
          <w:tab w:val="clear" w:pos="1080"/>
          <w:tab w:val="num" w:pos="0"/>
        </w:tabs>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обеспечение положительного уровня ставки рефинансирования по отношению к реальной инфляции;</w:t>
      </w:r>
    </w:p>
    <w:p w:rsidR="00855113" w:rsidRPr="00855113" w:rsidRDefault="00855113" w:rsidP="00AE2614">
      <w:pPr>
        <w:pStyle w:val="a9"/>
        <w:numPr>
          <w:ilvl w:val="0"/>
          <w:numId w:val="7"/>
        </w:numPr>
        <w:tabs>
          <w:tab w:val="clear" w:pos="1080"/>
          <w:tab w:val="num" w:pos="0"/>
        </w:tabs>
        <w:spacing w:line="360" w:lineRule="auto"/>
        <w:ind w:left="0" w:firstLine="709"/>
        <w:rPr>
          <w:rFonts w:ascii="Times New Roman" w:hAnsi="Times New Roman" w:cs="Times New Roman"/>
          <w:sz w:val="28"/>
          <w:szCs w:val="28"/>
        </w:rPr>
      </w:pPr>
      <w:r w:rsidRPr="00855113">
        <w:rPr>
          <w:rFonts w:ascii="Times New Roman" w:hAnsi="Times New Roman" w:cs="Times New Roman"/>
          <w:sz w:val="28"/>
          <w:szCs w:val="28"/>
        </w:rPr>
        <w:t>ликвидации множественности валютных курсов до двух – биржевого и рыночного, что позволит, с одной стороны, удовлетворять заявки по приобретению валюты для оплаты товаров критического импорта, с другой – сформировать механизм курсообразования, при котором преобладающая часть субъектов валютных отношений готова не только покупать, но и продавать валюту;</w:t>
      </w:r>
    </w:p>
    <w:p w:rsidR="00855113" w:rsidRPr="00855113" w:rsidRDefault="00855113" w:rsidP="00250E28">
      <w:pPr>
        <w:pStyle w:val="a9"/>
        <w:numPr>
          <w:ilvl w:val="0"/>
          <w:numId w:val="7"/>
        </w:numPr>
        <w:tabs>
          <w:tab w:val="clear" w:pos="1080"/>
          <w:tab w:val="num" w:pos="0"/>
        </w:tabs>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поиска внешних источников валютных средств;</w:t>
      </w:r>
    </w:p>
    <w:p w:rsidR="00855113" w:rsidRPr="00855113" w:rsidRDefault="00855113" w:rsidP="00AE2614">
      <w:pPr>
        <w:pStyle w:val="a9"/>
        <w:numPr>
          <w:ilvl w:val="0"/>
          <w:numId w:val="7"/>
        </w:numPr>
        <w:tabs>
          <w:tab w:val="clear" w:pos="1080"/>
          <w:tab w:val="num" w:pos="0"/>
        </w:tabs>
        <w:spacing w:line="360" w:lineRule="auto"/>
        <w:ind w:left="0" w:firstLine="709"/>
        <w:rPr>
          <w:rFonts w:ascii="Times New Roman" w:hAnsi="Times New Roman" w:cs="Times New Roman"/>
          <w:sz w:val="28"/>
          <w:szCs w:val="28"/>
        </w:rPr>
      </w:pPr>
      <w:r w:rsidRPr="00855113">
        <w:rPr>
          <w:rFonts w:ascii="Times New Roman" w:hAnsi="Times New Roman" w:cs="Times New Roman"/>
          <w:sz w:val="28"/>
          <w:szCs w:val="28"/>
        </w:rPr>
        <w:t xml:space="preserve">создания и внедрения оптимального механизма распределения валютных средств. </w:t>
      </w:r>
    </w:p>
    <w:p w:rsidR="00855113" w:rsidRPr="00855113" w:rsidRDefault="00855113" w:rsidP="00855113">
      <w:pPr>
        <w:pStyle w:val="a9"/>
        <w:spacing w:line="360" w:lineRule="auto"/>
        <w:ind w:firstLine="709"/>
        <w:rPr>
          <w:rFonts w:ascii="Times New Roman" w:hAnsi="Times New Roman" w:cs="Times New Roman"/>
          <w:sz w:val="28"/>
          <w:szCs w:val="28"/>
        </w:rPr>
      </w:pPr>
      <w:r w:rsidRPr="00855113">
        <w:rPr>
          <w:rFonts w:ascii="Times New Roman" w:hAnsi="Times New Roman" w:cs="Times New Roman"/>
          <w:sz w:val="28"/>
          <w:szCs w:val="28"/>
        </w:rPr>
        <w:t xml:space="preserve">В целом, валютное регулирование в первое полугодие </w:t>
      </w:r>
      <w:r w:rsidR="00E94A10">
        <w:rPr>
          <w:rFonts w:ascii="Times New Roman" w:hAnsi="Times New Roman" w:cs="Times New Roman"/>
          <w:sz w:val="28"/>
          <w:szCs w:val="28"/>
        </w:rPr>
        <w:t>2006</w:t>
      </w:r>
      <w:r w:rsidRPr="00855113">
        <w:rPr>
          <w:rFonts w:ascii="Times New Roman" w:hAnsi="Times New Roman" w:cs="Times New Roman"/>
          <w:sz w:val="28"/>
          <w:szCs w:val="28"/>
        </w:rPr>
        <w:t xml:space="preserve"> года было направлено на решение проблемы стабильности валютного курса, сокращения нескольких валютных курсов, решения проблемы недостатка валютных средств на всех сегментах валютного рынка. </w:t>
      </w:r>
    </w:p>
    <w:p w:rsidR="00250E28" w:rsidRDefault="00250E28" w:rsidP="00250E28">
      <w:pPr>
        <w:shd w:val="clear" w:color="auto" w:fill="FFFFFF"/>
        <w:tabs>
          <w:tab w:val="left" w:pos="9638"/>
        </w:tabs>
        <w:spacing w:line="360" w:lineRule="auto"/>
        <w:ind w:right="-79"/>
        <w:jc w:val="center"/>
        <w:rPr>
          <w:b/>
          <w:bCs/>
          <w:sz w:val="28"/>
          <w:szCs w:val="28"/>
        </w:rPr>
      </w:pPr>
      <w:r w:rsidRPr="00250E28">
        <w:rPr>
          <w:b/>
          <w:bCs/>
          <w:sz w:val="28"/>
          <w:szCs w:val="28"/>
        </w:rPr>
        <w:t>ЗАКЛЮЧЕНИЕ</w:t>
      </w:r>
    </w:p>
    <w:p w:rsidR="00D16EB7" w:rsidRDefault="00D16EB7" w:rsidP="00250E28">
      <w:pPr>
        <w:shd w:val="clear" w:color="auto" w:fill="FFFFFF"/>
        <w:tabs>
          <w:tab w:val="left" w:pos="9638"/>
        </w:tabs>
        <w:spacing w:line="360" w:lineRule="auto"/>
        <w:ind w:right="-79"/>
        <w:jc w:val="center"/>
        <w:rPr>
          <w:b/>
          <w:bCs/>
          <w:sz w:val="28"/>
          <w:szCs w:val="28"/>
        </w:rPr>
      </w:pPr>
    </w:p>
    <w:p w:rsidR="00D16EB7" w:rsidRPr="00D16EB7" w:rsidRDefault="00D16EB7" w:rsidP="00D16EB7">
      <w:pPr>
        <w:pStyle w:val="aa"/>
        <w:spacing w:before="0" w:beforeAutospacing="0" w:after="0" w:afterAutospacing="0" w:line="360" w:lineRule="auto"/>
        <w:ind w:firstLine="709"/>
        <w:jc w:val="both"/>
        <w:rPr>
          <w:sz w:val="28"/>
          <w:szCs w:val="28"/>
        </w:rPr>
      </w:pPr>
      <w:r w:rsidRPr="00D16EB7">
        <w:rPr>
          <w:sz w:val="28"/>
          <w:szCs w:val="28"/>
        </w:rPr>
        <w:t xml:space="preserve">В работе рассмотрена проблема – механизма формирования валютного курса.      </w:t>
      </w:r>
    </w:p>
    <w:p w:rsidR="00D16EB7" w:rsidRPr="00D16EB7" w:rsidRDefault="00D16EB7" w:rsidP="00D16EB7">
      <w:pPr>
        <w:pStyle w:val="aa"/>
        <w:spacing w:before="0" w:beforeAutospacing="0" w:after="0" w:afterAutospacing="0" w:line="360" w:lineRule="auto"/>
        <w:ind w:firstLine="709"/>
        <w:jc w:val="both"/>
        <w:rPr>
          <w:sz w:val="28"/>
          <w:szCs w:val="28"/>
        </w:rPr>
      </w:pPr>
      <w:r w:rsidRPr="00D16EB7">
        <w:rPr>
          <w:sz w:val="28"/>
          <w:szCs w:val="28"/>
        </w:rPr>
        <w:t>Цена единицы иностранной валюты, выраженная в национальной валюте - это обменный (валютный) курс.</w:t>
      </w:r>
    </w:p>
    <w:p w:rsidR="00D16EB7" w:rsidRDefault="00D16EB7" w:rsidP="00D16EB7">
      <w:pPr>
        <w:pStyle w:val="a3"/>
        <w:spacing w:line="360" w:lineRule="auto"/>
        <w:ind w:firstLine="709"/>
        <w:rPr>
          <w:u w:val="none"/>
        </w:rPr>
      </w:pPr>
      <w:r w:rsidRPr="00D16EB7">
        <w:rPr>
          <w:sz w:val="28"/>
          <w:szCs w:val="28"/>
          <w:u w:val="none"/>
        </w:rPr>
        <w:t>Выбор системы валютного курса какой-либо страной, выступая важнейшей составляющей макроэкономической стабильности и экономического роста, определяется уровнем развития и размерами экономики, степенью ее открытости, состоянием финансовых рынков, состоянием платежного баланса, уровнем конкурентоспособности, величиной резервов иностранной валюты, степенью зависимости экономики от внешней торговли, общественно-политическим климатом в обществе, состоянием национальной денежной системы, природой и характером экономических потрясений, с которыми сталкивается та или  иная страна</w:t>
      </w:r>
      <w:r w:rsidRPr="00D16EB7">
        <w:rPr>
          <w:u w:val="none"/>
        </w:rPr>
        <w:t>.</w:t>
      </w:r>
    </w:p>
    <w:p w:rsidR="00E21007" w:rsidRPr="00E21007" w:rsidRDefault="00E21007" w:rsidP="00E21007">
      <w:pPr>
        <w:pStyle w:val="21"/>
        <w:spacing w:line="360" w:lineRule="auto"/>
        <w:rPr>
          <w:sz w:val="28"/>
          <w:szCs w:val="28"/>
        </w:rPr>
      </w:pPr>
      <w:r w:rsidRPr="00E21007">
        <w:rPr>
          <w:sz w:val="28"/>
          <w:szCs w:val="28"/>
        </w:rPr>
        <w:t>Развитие внешнеэкономических отношений требует особого инструмента, посредством которого субъекты, действующие на международном рынке, могли бы поддерживать между собой тесное финансовое взаимодействие. Таким инструментом выступают банковские операции по обмену иностранной валюты. Важнейшим элементом в системе банковских операций с иностранной валютой является обменный валютный курс, т.к. развитие МЭО требует измерения стоимостного соотношения валют разных стран.</w:t>
      </w:r>
    </w:p>
    <w:p w:rsidR="00E21007" w:rsidRPr="00E21007" w:rsidRDefault="00E21007" w:rsidP="00E21007">
      <w:pPr>
        <w:spacing w:line="360" w:lineRule="auto"/>
        <w:ind w:firstLine="709"/>
        <w:jc w:val="both"/>
        <w:rPr>
          <w:sz w:val="28"/>
          <w:szCs w:val="28"/>
        </w:rPr>
      </w:pPr>
      <w:r w:rsidRPr="00E21007">
        <w:rPr>
          <w:sz w:val="28"/>
          <w:szCs w:val="28"/>
        </w:rPr>
        <w:t>Валютный курс необходим для:</w:t>
      </w:r>
    </w:p>
    <w:p w:rsidR="00E21007" w:rsidRPr="00E21007" w:rsidRDefault="00E21007" w:rsidP="00E21007">
      <w:pPr>
        <w:numPr>
          <w:ilvl w:val="0"/>
          <w:numId w:val="17"/>
        </w:numPr>
        <w:spacing w:line="360" w:lineRule="auto"/>
        <w:ind w:left="0" w:firstLine="709"/>
        <w:jc w:val="both"/>
        <w:rPr>
          <w:sz w:val="28"/>
          <w:szCs w:val="28"/>
        </w:rPr>
      </w:pPr>
      <w:r w:rsidRPr="00E21007">
        <w:rPr>
          <w:sz w:val="28"/>
          <w:szCs w:val="28"/>
        </w:rPr>
        <w:t>взаимного обмена валютами при торговле товарами, услугами, при движении капиталов и кредитов. Экспортер обменивает вырученную иностранную валюту на национальную, так как валюты других стран не могут обращаться в качестве законного покупательного и платежного средства на территории данного государства. Импортер обменивает национальную валюту на иностранную для оплаты товаров, купленных за рубежом. Должник приобретает иностранную валюту за национальную для погашения задолженности и выплаты процентов по внешним займам;</w:t>
      </w:r>
    </w:p>
    <w:p w:rsidR="00E21007" w:rsidRPr="00E21007" w:rsidRDefault="00E21007" w:rsidP="00E21007">
      <w:pPr>
        <w:numPr>
          <w:ilvl w:val="0"/>
          <w:numId w:val="17"/>
        </w:numPr>
        <w:spacing w:line="360" w:lineRule="auto"/>
        <w:ind w:left="0" w:firstLine="709"/>
        <w:jc w:val="both"/>
        <w:rPr>
          <w:sz w:val="28"/>
          <w:szCs w:val="28"/>
        </w:rPr>
      </w:pPr>
      <w:r w:rsidRPr="00E21007">
        <w:rPr>
          <w:sz w:val="28"/>
          <w:szCs w:val="28"/>
        </w:rPr>
        <w:t>сравнения цен мировых и национальных рынков, а также стоимостных показателей разных стран, выраженных в национальных или иностранных валютах;</w:t>
      </w:r>
    </w:p>
    <w:p w:rsidR="00E21007" w:rsidRPr="00E21007" w:rsidRDefault="00E21007" w:rsidP="00E21007">
      <w:pPr>
        <w:numPr>
          <w:ilvl w:val="0"/>
          <w:numId w:val="17"/>
        </w:numPr>
        <w:spacing w:line="360" w:lineRule="auto"/>
        <w:ind w:left="0" w:firstLine="709"/>
        <w:jc w:val="both"/>
        <w:rPr>
          <w:sz w:val="28"/>
          <w:szCs w:val="28"/>
        </w:rPr>
      </w:pPr>
      <w:r w:rsidRPr="00E21007">
        <w:rPr>
          <w:sz w:val="28"/>
          <w:szCs w:val="28"/>
        </w:rPr>
        <w:t>периодической переоценки счетов в иностранной валюте фирм и банков.</w:t>
      </w:r>
    </w:p>
    <w:p w:rsidR="00D16EB7" w:rsidRPr="00D16EB7" w:rsidRDefault="00D16EB7" w:rsidP="00D16EB7">
      <w:pPr>
        <w:pStyle w:val="aa"/>
        <w:spacing w:before="0" w:beforeAutospacing="0" w:after="0" w:afterAutospacing="0" w:line="360" w:lineRule="auto"/>
        <w:ind w:firstLine="709"/>
        <w:jc w:val="both"/>
        <w:rPr>
          <w:sz w:val="28"/>
          <w:szCs w:val="28"/>
        </w:rPr>
      </w:pPr>
      <w:r w:rsidRPr="00D16EB7">
        <w:rPr>
          <w:sz w:val="28"/>
          <w:szCs w:val="28"/>
        </w:rPr>
        <w:t xml:space="preserve">Таким образом, валютный курс выражает соотношение между денежными организациями разных стран. В целом система валютных курсов - это набор правил, посредством которых описывается роль Центрального банка на валютном рынке. Частными случаями систем являются жестко фиксированные валютные курсы и абсолютно гибкие валютные курсы, которые устанавливаются на валютных рынках без вмешательства Центрального банка.  Политика валютного курса является неотъемлемой составной частью денежно-кредитной политики и должна соответствовать ее главной цели - снижению инфляции. </w:t>
      </w:r>
    </w:p>
    <w:p w:rsidR="00DB650F" w:rsidRDefault="00250E28" w:rsidP="00DB650F">
      <w:pPr>
        <w:shd w:val="clear" w:color="auto" w:fill="FFFFFF"/>
        <w:tabs>
          <w:tab w:val="left" w:pos="9638"/>
        </w:tabs>
        <w:spacing w:line="360" w:lineRule="auto"/>
        <w:jc w:val="center"/>
        <w:rPr>
          <w:b/>
          <w:bCs/>
          <w:sz w:val="28"/>
          <w:szCs w:val="28"/>
        </w:rPr>
      </w:pPr>
      <w:r>
        <w:rPr>
          <w:b/>
          <w:bCs/>
          <w:sz w:val="28"/>
          <w:szCs w:val="28"/>
        </w:rPr>
        <w:br w:type="page"/>
      </w:r>
      <w:r w:rsidR="007A137D" w:rsidRPr="00963C18">
        <w:rPr>
          <w:b/>
          <w:bCs/>
          <w:sz w:val="28"/>
          <w:szCs w:val="28"/>
        </w:rPr>
        <w:t>СПИСОК ИСПОЛЬЗОВАННЫХ ИСТОЧНИКОВ</w:t>
      </w:r>
    </w:p>
    <w:p w:rsidR="00DB650F" w:rsidRDefault="00DB650F" w:rsidP="00DB650F">
      <w:pPr>
        <w:shd w:val="clear" w:color="auto" w:fill="FFFFFF"/>
        <w:tabs>
          <w:tab w:val="left" w:pos="9638"/>
        </w:tabs>
        <w:spacing w:line="360" w:lineRule="auto"/>
        <w:jc w:val="center"/>
        <w:rPr>
          <w:b/>
          <w:bCs/>
          <w:sz w:val="28"/>
          <w:szCs w:val="28"/>
        </w:rPr>
      </w:pPr>
    </w:p>
    <w:p w:rsidR="00DB650F" w:rsidRPr="00DB650F" w:rsidRDefault="00DB650F" w:rsidP="002B557E">
      <w:pPr>
        <w:numPr>
          <w:ilvl w:val="0"/>
          <w:numId w:val="16"/>
        </w:numPr>
        <w:shd w:val="clear" w:color="auto" w:fill="FFFFFF"/>
        <w:tabs>
          <w:tab w:val="left" w:pos="9638"/>
        </w:tabs>
        <w:spacing w:line="360" w:lineRule="auto"/>
        <w:rPr>
          <w:sz w:val="28"/>
          <w:szCs w:val="28"/>
        </w:rPr>
      </w:pPr>
      <w:r w:rsidRPr="00DB650F">
        <w:rPr>
          <w:sz w:val="28"/>
          <w:szCs w:val="28"/>
        </w:rPr>
        <w:t>Акопова Е.С., Воронкова О.Н., Гаврилко Н.Н. Мировая экономика и международные экономические отношения. Ростов-на-Дону: «Феникс», 2000.</w:t>
      </w:r>
      <w:r w:rsidR="00C11FBC">
        <w:rPr>
          <w:sz w:val="28"/>
          <w:szCs w:val="28"/>
          <w:lang w:val="en-US"/>
        </w:rPr>
        <w:t xml:space="preserve"> – 456 c.</w:t>
      </w:r>
    </w:p>
    <w:p w:rsidR="00CD6A26" w:rsidRPr="00DB650F" w:rsidRDefault="00CD6A26" w:rsidP="002B557E">
      <w:pPr>
        <w:numPr>
          <w:ilvl w:val="0"/>
          <w:numId w:val="16"/>
        </w:numPr>
        <w:shd w:val="clear" w:color="auto" w:fill="FFFFFF"/>
        <w:tabs>
          <w:tab w:val="left" w:pos="9638"/>
        </w:tabs>
        <w:spacing w:line="360" w:lineRule="auto"/>
        <w:rPr>
          <w:sz w:val="28"/>
          <w:szCs w:val="28"/>
        </w:rPr>
      </w:pPr>
      <w:r w:rsidRPr="00DB650F">
        <w:rPr>
          <w:sz w:val="28"/>
          <w:szCs w:val="28"/>
        </w:rPr>
        <w:t>Бриштелев А.С. Проблемы валютного регулирования в Республике Беларусь – Вестник Ассоциации белорусских банков. 1999. №15.</w:t>
      </w:r>
      <w:r w:rsidR="00C11FBC">
        <w:rPr>
          <w:sz w:val="28"/>
          <w:szCs w:val="28"/>
          <w:lang w:val="en-US"/>
        </w:rPr>
        <w:t xml:space="preserve"> </w:t>
      </w:r>
      <w:r w:rsidR="005F30F3">
        <w:rPr>
          <w:sz w:val="28"/>
          <w:szCs w:val="28"/>
        </w:rPr>
        <w:t>С. 12-13.</w:t>
      </w:r>
    </w:p>
    <w:p w:rsidR="00CD6A26" w:rsidRPr="00DB650F" w:rsidRDefault="00CD6A26" w:rsidP="002B557E">
      <w:pPr>
        <w:pStyle w:val="a9"/>
        <w:numPr>
          <w:ilvl w:val="0"/>
          <w:numId w:val="16"/>
        </w:numPr>
        <w:spacing w:line="360" w:lineRule="auto"/>
        <w:rPr>
          <w:rFonts w:ascii="Times New Roman" w:hAnsi="Times New Roman" w:cs="Times New Roman"/>
          <w:sz w:val="28"/>
          <w:szCs w:val="28"/>
        </w:rPr>
      </w:pPr>
      <w:r w:rsidRPr="00DB650F">
        <w:rPr>
          <w:rFonts w:ascii="Times New Roman" w:hAnsi="Times New Roman" w:cs="Times New Roman"/>
          <w:sz w:val="28"/>
          <w:szCs w:val="28"/>
        </w:rPr>
        <w:t>Бриштелев А.С. Валютное регулирование в Республике Беларусь – Вестник Ассоциации белорусских банков.1999. №12.</w:t>
      </w:r>
      <w:r w:rsidR="005F30F3">
        <w:rPr>
          <w:rFonts w:ascii="Times New Roman" w:hAnsi="Times New Roman" w:cs="Times New Roman"/>
          <w:sz w:val="28"/>
          <w:szCs w:val="28"/>
        </w:rPr>
        <w:t xml:space="preserve"> С. 14-16.</w:t>
      </w:r>
    </w:p>
    <w:p w:rsidR="00D176F8" w:rsidRPr="00DB650F" w:rsidRDefault="00D176F8" w:rsidP="002B557E">
      <w:pPr>
        <w:numPr>
          <w:ilvl w:val="0"/>
          <w:numId w:val="16"/>
        </w:numPr>
        <w:shd w:val="clear" w:color="auto" w:fill="FFFFFF"/>
        <w:tabs>
          <w:tab w:val="left" w:pos="9638"/>
        </w:tabs>
        <w:spacing w:line="360" w:lineRule="auto"/>
        <w:jc w:val="both"/>
        <w:rPr>
          <w:sz w:val="28"/>
          <w:szCs w:val="28"/>
        </w:rPr>
      </w:pPr>
      <w:r w:rsidRPr="00DB650F">
        <w:rPr>
          <w:sz w:val="28"/>
          <w:szCs w:val="28"/>
        </w:rPr>
        <w:t>Библиотека предпринимателя. М: Медиа механикс, 1995.</w:t>
      </w:r>
      <w:r w:rsidR="00C11FBC" w:rsidRPr="00C11FBC">
        <w:rPr>
          <w:sz w:val="28"/>
          <w:szCs w:val="28"/>
        </w:rPr>
        <w:t xml:space="preserve"> </w:t>
      </w:r>
      <w:r w:rsidR="00C11FBC">
        <w:rPr>
          <w:sz w:val="28"/>
          <w:szCs w:val="28"/>
        </w:rPr>
        <w:t>–</w:t>
      </w:r>
      <w:r w:rsidR="00C11FBC">
        <w:rPr>
          <w:sz w:val="28"/>
          <w:szCs w:val="28"/>
          <w:lang w:val="en-US"/>
        </w:rPr>
        <w:t xml:space="preserve"> 348 c.</w:t>
      </w:r>
    </w:p>
    <w:p w:rsidR="00D176F8" w:rsidRPr="00DB650F" w:rsidRDefault="00D176F8" w:rsidP="002B557E">
      <w:pPr>
        <w:numPr>
          <w:ilvl w:val="0"/>
          <w:numId w:val="16"/>
        </w:numPr>
        <w:tabs>
          <w:tab w:val="left" w:pos="180"/>
        </w:tabs>
        <w:spacing w:line="360" w:lineRule="auto"/>
        <w:jc w:val="both"/>
        <w:rPr>
          <w:color w:val="000000"/>
          <w:sz w:val="28"/>
          <w:szCs w:val="28"/>
        </w:rPr>
      </w:pPr>
      <w:r w:rsidRPr="00DB650F">
        <w:rPr>
          <w:color w:val="000000"/>
          <w:sz w:val="28"/>
          <w:szCs w:val="28"/>
        </w:rPr>
        <w:t>Бункина М.К. Валютный рынок</w:t>
      </w:r>
      <w:r w:rsidR="00C11FBC" w:rsidRPr="00C11FBC">
        <w:rPr>
          <w:color w:val="000000"/>
          <w:sz w:val="28"/>
          <w:szCs w:val="28"/>
        </w:rPr>
        <w:t>.</w:t>
      </w:r>
      <w:r w:rsidRPr="00DB650F">
        <w:rPr>
          <w:color w:val="000000"/>
          <w:sz w:val="28"/>
          <w:szCs w:val="28"/>
        </w:rPr>
        <w:t xml:space="preserve"> М.: АО «ДИС», 1995.</w:t>
      </w:r>
      <w:r w:rsidR="00C11FBC" w:rsidRPr="00C11FBC">
        <w:rPr>
          <w:color w:val="000000"/>
          <w:sz w:val="28"/>
          <w:szCs w:val="28"/>
        </w:rPr>
        <w:t xml:space="preserve"> </w:t>
      </w:r>
      <w:r w:rsidR="00C11FBC">
        <w:rPr>
          <w:color w:val="000000"/>
          <w:sz w:val="28"/>
          <w:szCs w:val="28"/>
        </w:rPr>
        <w:t>–</w:t>
      </w:r>
      <w:r w:rsidR="00C11FBC">
        <w:rPr>
          <w:color w:val="000000"/>
          <w:sz w:val="28"/>
          <w:szCs w:val="28"/>
          <w:lang w:val="en-US"/>
        </w:rPr>
        <w:t xml:space="preserve"> 134 c.</w:t>
      </w:r>
      <w:r w:rsidRPr="00DB650F">
        <w:rPr>
          <w:color w:val="000000"/>
          <w:sz w:val="28"/>
          <w:szCs w:val="28"/>
        </w:rPr>
        <w:t xml:space="preserve"> </w:t>
      </w:r>
    </w:p>
    <w:p w:rsidR="00CC1F6D" w:rsidRPr="00DB650F" w:rsidRDefault="00CC1F6D" w:rsidP="002B557E">
      <w:pPr>
        <w:numPr>
          <w:ilvl w:val="0"/>
          <w:numId w:val="16"/>
        </w:numPr>
        <w:spacing w:line="360" w:lineRule="auto"/>
        <w:jc w:val="both"/>
        <w:rPr>
          <w:sz w:val="28"/>
          <w:szCs w:val="28"/>
        </w:rPr>
      </w:pPr>
      <w:r w:rsidRPr="00DB650F">
        <w:rPr>
          <w:sz w:val="28"/>
          <w:szCs w:val="28"/>
        </w:rPr>
        <w:t>Бурда М., Виплош Ч. Макроэкономика. Европейский текст. С.-Петербург: «Судостроение», 1998.</w:t>
      </w:r>
      <w:r w:rsidR="00331C2D">
        <w:rPr>
          <w:sz w:val="28"/>
          <w:szCs w:val="28"/>
          <w:lang w:val="en-US"/>
        </w:rPr>
        <w:t xml:space="preserve"> – 332 c.</w:t>
      </w:r>
    </w:p>
    <w:p w:rsidR="00D176F8" w:rsidRPr="00DB650F" w:rsidRDefault="00D176F8" w:rsidP="002B557E">
      <w:pPr>
        <w:numPr>
          <w:ilvl w:val="0"/>
          <w:numId w:val="16"/>
        </w:numPr>
        <w:spacing w:line="360" w:lineRule="auto"/>
        <w:jc w:val="both"/>
        <w:rPr>
          <w:sz w:val="28"/>
          <w:szCs w:val="28"/>
        </w:rPr>
      </w:pPr>
      <w:r w:rsidRPr="00DB650F">
        <w:rPr>
          <w:sz w:val="28"/>
          <w:szCs w:val="28"/>
        </w:rPr>
        <w:t>Валюта, валютные системы и валютные курсы. Федоров М.В. г. Москва, 1995.</w:t>
      </w:r>
      <w:r w:rsidR="00331C2D" w:rsidRPr="00331C2D">
        <w:rPr>
          <w:sz w:val="28"/>
          <w:szCs w:val="28"/>
        </w:rPr>
        <w:t xml:space="preserve"> – 214 </w:t>
      </w:r>
      <w:r w:rsidR="00331C2D">
        <w:rPr>
          <w:sz w:val="28"/>
          <w:szCs w:val="28"/>
          <w:lang w:val="en-US"/>
        </w:rPr>
        <w:t>c</w:t>
      </w:r>
      <w:r w:rsidR="00331C2D" w:rsidRPr="00331C2D">
        <w:rPr>
          <w:sz w:val="28"/>
          <w:szCs w:val="28"/>
        </w:rPr>
        <w:t>.</w:t>
      </w:r>
    </w:p>
    <w:p w:rsidR="008C1CA0" w:rsidRPr="00DB650F" w:rsidRDefault="00D16EB7" w:rsidP="002B557E">
      <w:pPr>
        <w:pStyle w:val="a9"/>
        <w:numPr>
          <w:ilvl w:val="0"/>
          <w:numId w:val="16"/>
        </w:numPr>
        <w:spacing w:line="360" w:lineRule="auto"/>
        <w:rPr>
          <w:rFonts w:ascii="Times New Roman" w:hAnsi="Times New Roman" w:cs="Times New Roman"/>
          <w:sz w:val="28"/>
          <w:szCs w:val="28"/>
        </w:rPr>
      </w:pPr>
      <w:r w:rsidRPr="00DB650F">
        <w:rPr>
          <w:rFonts w:ascii="Times New Roman" w:hAnsi="Times New Roman" w:cs="Times New Roman"/>
          <w:sz w:val="28"/>
          <w:szCs w:val="28"/>
        </w:rPr>
        <w:t>Гулькович С. Система валютного регулирования в Республике Беларусь - Банковский вестник</w:t>
      </w:r>
      <w:r w:rsidR="00F816C0" w:rsidRPr="00DB650F">
        <w:rPr>
          <w:rFonts w:ascii="Times New Roman" w:hAnsi="Times New Roman" w:cs="Times New Roman"/>
          <w:sz w:val="28"/>
          <w:szCs w:val="28"/>
        </w:rPr>
        <w:t>.</w:t>
      </w:r>
      <w:r w:rsidRPr="00DB650F">
        <w:rPr>
          <w:rFonts w:ascii="Times New Roman" w:hAnsi="Times New Roman" w:cs="Times New Roman"/>
          <w:sz w:val="28"/>
          <w:szCs w:val="28"/>
        </w:rPr>
        <w:t xml:space="preserve"> </w:t>
      </w:r>
      <w:r w:rsidR="00F816C0" w:rsidRPr="00DB650F">
        <w:rPr>
          <w:rFonts w:ascii="Times New Roman" w:hAnsi="Times New Roman" w:cs="Times New Roman"/>
          <w:sz w:val="28"/>
          <w:szCs w:val="28"/>
        </w:rPr>
        <w:t xml:space="preserve">1998. </w:t>
      </w:r>
      <w:r w:rsidRPr="00DB650F">
        <w:rPr>
          <w:rFonts w:ascii="Times New Roman" w:hAnsi="Times New Roman" w:cs="Times New Roman"/>
          <w:sz w:val="28"/>
          <w:szCs w:val="28"/>
        </w:rPr>
        <w:t>№7</w:t>
      </w:r>
      <w:r w:rsidR="00F816C0" w:rsidRPr="00DB650F">
        <w:rPr>
          <w:rFonts w:ascii="Times New Roman" w:hAnsi="Times New Roman" w:cs="Times New Roman"/>
          <w:sz w:val="28"/>
          <w:szCs w:val="28"/>
        </w:rPr>
        <w:t>.</w:t>
      </w:r>
      <w:r w:rsidRPr="00DB650F">
        <w:rPr>
          <w:rFonts w:ascii="Times New Roman" w:hAnsi="Times New Roman" w:cs="Times New Roman"/>
          <w:sz w:val="28"/>
          <w:szCs w:val="28"/>
        </w:rPr>
        <w:t xml:space="preserve"> </w:t>
      </w:r>
      <w:r w:rsidR="005F30F3">
        <w:rPr>
          <w:rFonts w:ascii="Times New Roman" w:hAnsi="Times New Roman" w:cs="Times New Roman"/>
          <w:sz w:val="28"/>
          <w:szCs w:val="28"/>
        </w:rPr>
        <w:t>С.17-18.</w:t>
      </w:r>
    </w:p>
    <w:p w:rsidR="00D176F8" w:rsidRPr="00DB650F" w:rsidRDefault="00D176F8" w:rsidP="002B557E">
      <w:pPr>
        <w:numPr>
          <w:ilvl w:val="0"/>
          <w:numId w:val="16"/>
        </w:numPr>
        <w:tabs>
          <w:tab w:val="left" w:pos="180"/>
        </w:tabs>
        <w:spacing w:line="360" w:lineRule="auto"/>
        <w:jc w:val="both"/>
        <w:rPr>
          <w:color w:val="000000"/>
          <w:sz w:val="28"/>
          <w:szCs w:val="28"/>
        </w:rPr>
      </w:pPr>
      <w:r w:rsidRPr="00DB650F">
        <w:rPr>
          <w:color w:val="000000"/>
          <w:sz w:val="28"/>
          <w:szCs w:val="28"/>
        </w:rPr>
        <w:t>Деньги, кредит, банки // Под ред. д.э.н.,  профессора О.И. Лаврушина М.: «Финансы и статистика», 1999.</w:t>
      </w:r>
      <w:r w:rsidR="00331C2D" w:rsidRPr="00331C2D">
        <w:rPr>
          <w:color w:val="000000"/>
          <w:sz w:val="28"/>
          <w:szCs w:val="28"/>
        </w:rPr>
        <w:t xml:space="preserve"> -- 332 </w:t>
      </w:r>
      <w:r w:rsidR="00331C2D">
        <w:rPr>
          <w:color w:val="000000"/>
          <w:sz w:val="28"/>
          <w:szCs w:val="28"/>
          <w:lang w:val="en-US"/>
        </w:rPr>
        <w:t>c</w:t>
      </w:r>
      <w:r w:rsidR="00331C2D" w:rsidRPr="00331C2D">
        <w:rPr>
          <w:color w:val="000000"/>
          <w:sz w:val="28"/>
          <w:szCs w:val="28"/>
        </w:rPr>
        <w:t xml:space="preserve">.  </w:t>
      </w:r>
      <w:r w:rsidRPr="00DB650F">
        <w:rPr>
          <w:color w:val="000000"/>
          <w:sz w:val="28"/>
          <w:szCs w:val="28"/>
        </w:rPr>
        <w:t xml:space="preserve"> </w:t>
      </w:r>
    </w:p>
    <w:p w:rsidR="00D176F8" w:rsidRPr="00DB650F" w:rsidRDefault="00D176F8" w:rsidP="002B557E">
      <w:pPr>
        <w:numPr>
          <w:ilvl w:val="0"/>
          <w:numId w:val="16"/>
        </w:numPr>
        <w:shd w:val="clear" w:color="auto" w:fill="FFFFFF"/>
        <w:tabs>
          <w:tab w:val="left" w:pos="9638"/>
        </w:tabs>
        <w:spacing w:line="360" w:lineRule="auto"/>
        <w:jc w:val="both"/>
        <w:rPr>
          <w:sz w:val="28"/>
          <w:szCs w:val="28"/>
        </w:rPr>
      </w:pPr>
      <w:r w:rsidRPr="00DB650F">
        <w:rPr>
          <w:sz w:val="28"/>
          <w:szCs w:val="28"/>
        </w:rPr>
        <w:t xml:space="preserve">Кирвель О. Ч. Генезис теорий валютного курса // Белорусский журнал международного права и международных отношений. 1999. № 1. С.102—104. </w:t>
      </w:r>
    </w:p>
    <w:p w:rsidR="00D176F8" w:rsidRPr="00DB650F" w:rsidRDefault="00D176F8" w:rsidP="002B557E">
      <w:pPr>
        <w:numPr>
          <w:ilvl w:val="0"/>
          <w:numId w:val="16"/>
        </w:numPr>
        <w:shd w:val="clear" w:color="auto" w:fill="FFFFFF"/>
        <w:tabs>
          <w:tab w:val="left" w:pos="9638"/>
        </w:tabs>
        <w:spacing w:line="360" w:lineRule="auto"/>
        <w:jc w:val="both"/>
        <w:rPr>
          <w:sz w:val="28"/>
          <w:szCs w:val="28"/>
        </w:rPr>
      </w:pPr>
      <w:r w:rsidRPr="00DB650F">
        <w:rPr>
          <w:sz w:val="28"/>
          <w:szCs w:val="28"/>
        </w:rPr>
        <w:t>Крушан П. Р., Обстфельд М. Международная экономика. Теория и политика: Учебник для вузов / Пер. с англ.; Под ред. В. П. Колесова, М. Б. Кулакова. М.: Экономический факультет МГУ, ЮНИТИ, 1997.</w:t>
      </w:r>
      <w:r w:rsidR="00331C2D">
        <w:rPr>
          <w:sz w:val="28"/>
          <w:szCs w:val="28"/>
          <w:lang w:val="en-US"/>
        </w:rPr>
        <w:t xml:space="preserve"> - 235 c.  </w:t>
      </w:r>
    </w:p>
    <w:p w:rsidR="00F32F80" w:rsidRPr="00DB650F" w:rsidRDefault="00F32F80" w:rsidP="002B557E">
      <w:pPr>
        <w:pStyle w:val="a9"/>
        <w:numPr>
          <w:ilvl w:val="0"/>
          <w:numId w:val="16"/>
        </w:numPr>
        <w:spacing w:line="360" w:lineRule="auto"/>
        <w:rPr>
          <w:rFonts w:ascii="Times New Roman" w:hAnsi="Times New Roman" w:cs="Times New Roman"/>
          <w:sz w:val="28"/>
          <w:szCs w:val="28"/>
        </w:rPr>
      </w:pPr>
      <w:r w:rsidRPr="00DB650F">
        <w:rPr>
          <w:rFonts w:ascii="Times New Roman" w:hAnsi="Times New Roman" w:cs="Times New Roman"/>
          <w:sz w:val="28"/>
          <w:szCs w:val="28"/>
        </w:rPr>
        <w:t>Линдерт П.Х. Экономика мирохозяйственных связей - М: Прогресс, 1992.</w:t>
      </w:r>
      <w:r w:rsidR="00331C2D" w:rsidRPr="00331C2D">
        <w:rPr>
          <w:rFonts w:ascii="Times New Roman" w:hAnsi="Times New Roman" w:cs="Times New Roman"/>
          <w:sz w:val="28"/>
          <w:szCs w:val="28"/>
        </w:rPr>
        <w:t xml:space="preserve"> </w:t>
      </w:r>
      <w:r w:rsidR="00331C2D">
        <w:rPr>
          <w:rFonts w:ascii="Times New Roman" w:hAnsi="Times New Roman" w:cs="Times New Roman"/>
          <w:sz w:val="28"/>
          <w:szCs w:val="28"/>
        </w:rPr>
        <w:t>–</w:t>
      </w:r>
      <w:r w:rsidR="00331C2D" w:rsidRPr="00331C2D">
        <w:rPr>
          <w:rFonts w:ascii="Times New Roman" w:hAnsi="Times New Roman" w:cs="Times New Roman"/>
          <w:sz w:val="28"/>
          <w:szCs w:val="28"/>
        </w:rPr>
        <w:t xml:space="preserve"> 336 </w:t>
      </w:r>
      <w:r w:rsidR="00331C2D">
        <w:rPr>
          <w:rFonts w:ascii="Times New Roman" w:hAnsi="Times New Roman" w:cs="Times New Roman"/>
          <w:sz w:val="28"/>
          <w:szCs w:val="28"/>
          <w:lang w:val="en-US"/>
        </w:rPr>
        <w:t>c</w:t>
      </w:r>
      <w:r w:rsidR="00331C2D" w:rsidRPr="00331C2D">
        <w:rPr>
          <w:rFonts w:ascii="Times New Roman" w:hAnsi="Times New Roman" w:cs="Times New Roman"/>
          <w:sz w:val="28"/>
          <w:szCs w:val="28"/>
        </w:rPr>
        <w:t>.</w:t>
      </w:r>
    </w:p>
    <w:p w:rsidR="00CC1F6D" w:rsidRPr="00DB650F" w:rsidRDefault="00CC1F6D" w:rsidP="002B557E">
      <w:pPr>
        <w:pStyle w:val="21"/>
        <w:numPr>
          <w:ilvl w:val="0"/>
          <w:numId w:val="16"/>
        </w:numPr>
        <w:spacing w:line="360" w:lineRule="auto"/>
        <w:rPr>
          <w:sz w:val="28"/>
          <w:szCs w:val="28"/>
        </w:rPr>
      </w:pPr>
      <w:r w:rsidRPr="00DB650F">
        <w:rPr>
          <w:sz w:val="28"/>
          <w:szCs w:val="28"/>
        </w:rPr>
        <w:t>Международные валютно-кредитные и финансовые отношения // Под редакцией Красавиной Л.Н. Москва: «Финансы и статистика», 1994.</w:t>
      </w:r>
      <w:r w:rsidR="00331C2D" w:rsidRPr="00331C2D">
        <w:rPr>
          <w:sz w:val="28"/>
          <w:szCs w:val="28"/>
        </w:rPr>
        <w:t xml:space="preserve"> - 443 </w:t>
      </w:r>
      <w:r w:rsidR="00331C2D">
        <w:rPr>
          <w:sz w:val="28"/>
          <w:szCs w:val="28"/>
          <w:lang w:val="en-US"/>
        </w:rPr>
        <w:t>c</w:t>
      </w:r>
      <w:r w:rsidR="00331C2D" w:rsidRPr="00331C2D">
        <w:rPr>
          <w:sz w:val="28"/>
          <w:szCs w:val="28"/>
        </w:rPr>
        <w:t>.</w:t>
      </w:r>
    </w:p>
    <w:p w:rsidR="00D176F8" w:rsidRPr="00DB650F" w:rsidRDefault="00D176F8" w:rsidP="002B557E">
      <w:pPr>
        <w:numPr>
          <w:ilvl w:val="0"/>
          <w:numId w:val="16"/>
        </w:numPr>
        <w:shd w:val="clear" w:color="auto" w:fill="FFFFFF"/>
        <w:tabs>
          <w:tab w:val="left" w:pos="9638"/>
        </w:tabs>
        <w:spacing w:line="360" w:lineRule="auto"/>
        <w:jc w:val="both"/>
        <w:rPr>
          <w:sz w:val="28"/>
          <w:szCs w:val="28"/>
        </w:rPr>
      </w:pPr>
      <w:r w:rsidRPr="00DB650F">
        <w:rPr>
          <w:sz w:val="28"/>
          <w:szCs w:val="28"/>
        </w:rPr>
        <w:t>Международная экономика: В 2 ч. Ч. 2. Международная макроэкономика: открытая экономика и макроэкономическое программирование: Учебное пособие для вузов. М.: Международные отношения, 1999.</w:t>
      </w:r>
      <w:r w:rsidR="00331C2D">
        <w:rPr>
          <w:sz w:val="28"/>
          <w:szCs w:val="28"/>
          <w:lang w:val="en-US"/>
        </w:rPr>
        <w:t xml:space="preserve">  – 234 c.</w:t>
      </w:r>
    </w:p>
    <w:p w:rsidR="00A220FB" w:rsidRPr="00DB650F" w:rsidRDefault="00A220FB" w:rsidP="002B557E">
      <w:pPr>
        <w:numPr>
          <w:ilvl w:val="0"/>
          <w:numId w:val="16"/>
        </w:numPr>
        <w:shd w:val="clear" w:color="auto" w:fill="FFFFFF"/>
        <w:tabs>
          <w:tab w:val="left" w:pos="9638"/>
        </w:tabs>
        <w:spacing w:line="360" w:lineRule="auto"/>
        <w:jc w:val="both"/>
        <w:rPr>
          <w:sz w:val="28"/>
          <w:szCs w:val="28"/>
        </w:rPr>
      </w:pPr>
      <w:r w:rsidRPr="00DB650F">
        <w:rPr>
          <w:sz w:val="28"/>
          <w:szCs w:val="28"/>
        </w:rPr>
        <w:t>Международные экономические отношения. Авдокушин Е.К.,  Москва, 1996.</w:t>
      </w:r>
      <w:r w:rsidR="00331C2D" w:rsidRPr="00331C2D">
        <w:rPr>
          <w:sz w:val="28"/>
          <w:szCs w:val="28"/>
        </w:rPr>
        <w:t xml:space="preserve"> – 335 </w:t>
      </w:r>
      <w:r w:rsidR="00331C2D">
        <w:rPr>
          <w:sz w:val="28"/>
          <w:szCs w:val="28"/>
          <w:lang w:val="en-US"/>
        </w:rPr>
        <w:t>c</w:t>
      </w:r>
      <w:r w:rsidR="00331C2D" w:rsidRPr="00331C2D">
        <w:rPr>
          <w:sz w:val="28"/>
          <w:szCs w:val="28"/>
        </w:rPr>
        <w:t>.</w:t>
      </w:r>
    </w:p>
    <w:p w:rsidR="00A220FB" w:rsidRPr="00DB650F" w:rsidRDefault="00A220FB" w:rsidP="002B557E">
      <w:pPr>
        <w:numPr>
          <w:ilvl w:val="0"/>
          <w:numId w:val="16"/>
        </w:numPr>
        <w:tabs>
          <w:tab w:val="left" w:pos="180"/>
        </w:tabs>
        <w:spacing w:line="360" w:lineRule="auto"/>
        <w:jc w:val="both"/>
        <w:rPr>
          <w:color w:val="000000"/>
          <w:sz w:val="28"/>
          <w:szCs w:val="28"/>
          <w:lang w:val="en-GB"/>
        </w:rPr>
      </w:pPr>
      <w:r w:rsidRPr="00DB650F">
        <w:rPr>
          <w:color w:val="000000"/>
          <w:sz w:val="28"/>
          <w:szCs w:val="28"/>
        </w:rPr>
        <w:t>Миклашевская Н.А., Холопов А.В. Международная экономика: Учебник.- М</w:t>
      </w:r>
      <w:r w:rsidRPr="00DB650F">
        <w:rPr>
          <w:color w:val="000000"/>
          <w:sz w:val="28"/>
          <w:szCs w:val="28"/>
          <w:lang w:val="en-GB"/>
        </w:rPr>
        <w:t>., 1998.</w:t>
      </w:r>
      <w:r w:rsidR="00331C2D">
        <w:rPr>
          <w:color w:val="000000"/>
          <w:sz w:val="28"/>
          <w:szCs w:val="28"/>
          <w:lang w:val="en-GB"/>
        </w:rPr>
        <w:t xml:space="preserve"> – 345 c. </w:t>
      </w:r>
    </w:p>
    <w:p w:rsidR="00875FF3" w:rsidRPr="00DB650F" w:rsidRDefault="00A220FB" w:rsidP="002B557E">
      <w:pPr>
        <w:pStyle w:val="1"/>
        <w:numPr>
          <w:ilvl w:val="0"/>
          <w:numId w:val="16"/>
        </w:numPr>
        <w:spacing w:before="0" w:after="0" w:line="360" w:lineRule="auto"/>
        <w:jc w:val="both"/>
        <w:rPr>
          <w:rFonts w:ascii="Times New Roman" w:hAnsi="Times New Roman" w:cs="Times New Roman"/>
          <w:b w:val="0"/>
          <w:bCs w:val="0"/>
          <w:sz w:val="28"/>
          <w:szCs w:val="28"/>
        </w:rPr>
      </w:pPr>
      <w:r w:rsidRPr="00DB650F">
        <w:rPr>
          <w:rFonts w:ascii="Times New Roman" w:hAnsi="Times New Roman" w:cs="Times New Roman"/>
          <w:b w:val="0"/>
          <w:bCs w:val="0"/>
          <w:sz w:val="28"/>
          <w:szCs w:val="28"/>
        </w:rPr>
        <w:t>Мировая экономика. Хасбулатов Р.И.  Москва, «Инсан», 1994</w:t>
      </w:r>
      <w:r w:rsidR="00875FF3" w:rsidRPr="00DB650F">
        <w:rPr>
          <w:rFonts w:ascii="Times New Roman" w:hAnsi="Times New Roman" w:cs="Times New Roman"/>
          <w:b w:val="0"/>
          <w:bCs w:val="0"/>
          <w:sz w:val="28"/>
          <w:szCs w:val="28"/>
        </w:rPr>
        <w:t>.</w:t>
      </w:r>
      <w:r w:rsidR="00331C2D">
        <w:rPr>
          <w:rFonts w:ascii="Times New Roman" w:hAnsi="Times New Roman" w:cs="Times New Roman"/>
          <w:b w:val="0"/>
          <w:bCs w:val="0"/>
          <w:sz w:val="28"/>
          <w:szCs w:val="28"/>
          <w:lang w:val="en-US"/>
        </w:rPr>
        <w:t xml:space="preserve"> – 564 c.</w:t>
      </w:r>
    </w:p>
    <w:p w:rsidR="00875FF3" w:rsidRPr="00DB650F" w:rsidRDefault="00875FF3" w:rsidP="002B557E">
      <w:pPr>
        <w:pStyle w:val="1"/>
        <w:numPr>
          <w:ilvl w:val="0"/>
          <w:numId w:val="16"/>
        </w:numPr>
        <w:spacing w:before="0" w:after="0" w:line="360" w:lineRule="auto"/>
        <w:jc w:val="both"/>
        <w:rPr>
          <w:rFonts w:ascii="Times New Roman" w:hAnsi="Times New Roman" w:cs="Times New Roman"/>
          <w:b w:val="0"/>
          <w:bCs w:val="0"/>
          <w:sz w:val="28"/>
          <w:szCs w:val="28"/>
        </w:rPr>
      </w:pPr>
      <w:r w:rsidRPr="00DB650F">
        <w:rPr>
          <w:rFonts w:ascii="Times New Roman" w:hAnsi="Times New Roman" w:cs="Times New Roman"/>
          <w:b w:val="0"/>
          <w:bCs w:val="0"/>
          <w:sz w:val="28"/>
          <w:szCs w:val="28"/>
        </w:rPr>
        <w:t>Мировая экономика: Учеб. пособие для вузов / Под ред. проф. И.П. Николаевой. – М.: ЮНИТИ-ДАНА, 2002.</w:t>
      </w:r>
      <w:r w:rsidR="00331C2D" w:rsidRPr="00331C2D">
        <w:rPr>
          <w:rFonts w:ascii="Times New Roman" w:hAnsi="Times New Roman" w:cs="Times New Roman"/>
          <w:b w:val="0"/>
          <w:bCs w:val="0"/>
          <w:sz w:val="28"/>
          <w:szCs w:val="28"/>
        </w:rPr>
        <w:t xml:space="preserve"> </w:t>
      </w:r>
      <w:r w:rsidR="0009003C">
        <w:rPr>
          <w:rFonts w:ascii="Times New Roman" w:hAnsi="Times New Roman" w:cs="Times New Roman"/>
          <w:b w:val="0"/>
          <w:bCs w:val="0"/>
          <w:sz w:val="28"/>
          <w:szCs w:val="28"/>
        </w:rPr>
        <w:t>- 245 с.</w:t>
      </w:r>
    </w:p>
    <w:p w:rsidR="00D16EB7" w:rsidRPr="00DB650F" w:rsidRDefault="00D16EB7" w:rsidP="002B557E">
      <w:pPr>
        <w:pStyle w:val="a9"/>
        <w:numPr>
          <w:ilvl w:val="0"/>
          <w:numId w:val="16"/>
        </w:numPr>
        <w:spacing w:line="360" w:lineRule="auto"/>
        <w:rPr>
          <w:rFonts w:ascii="Times New Roman" w:hAnsi="Times New Roman" w:cs="Times New Roman"/>
          <w:sz w:val="28"/>
          <w:szCs w:val="28"/>
        </w:rPr>
      </w:pPr>
      <w:r w:rsidRPr="00DB650F">
        <w:rPr>
          <w:rFonts w:ascii="Times New Roman" w:hAnsi="Times New Roman" w:cs="Times New Roman"/>
          <w:sz w:val="28"/>
          <w:szCs w:val="28"/>
        </w:rPr>
        <w:t>Основные направления денежно-кредитной политики Республики Беларусь на 2006 год</w:t>
      </w:r>
      <w:r w:rsidR="00F816C0" w:rsidRPr="00DB650F">
        <w:rPr>
          <w:rFonts w:ascii="Times New Roman" w:hAnsi="Times New Roman" w:cs="Times New Roman"/>
          <w:sz w:val="28"/>
          <w:szCs w:val="28"/>
        </w:rPr>
        <w:t xml:space="preserve"> // Белорусский экономический журнал. 2005. №3.</w:t>
      </w:r>
    </w:p>
    <w:p w:rsidR="00CC1F6D" w:rsidRPr="00DB650F" w:rsidRDefault="00CC1F6D" w:rsidP="002B557E">
      <w:pPr>
        <w:numPr>
          <w:ilvl w:val="0"/>
          <w:numId w:val="16"/>
        </w:numPr>
        <w:spacing w:line="360" w:lineRule="auto"/>
        <w:jc w:val="both"/>
        <w:rPr>
          <w:sz w:val="28"/>
          <w:szCs w:val="28"/>
        </w:rPr>
      </w:pPr>
      <w:r w:rsidRPr="00DB650F">
        <w:rPr>
          <w:sz w:val="28"/>
          <w:szCs w:val="28"/>
        </w:rPr>
        <w:t>Основы международных валютно-финансовых и кредитных отношений // Под редакцией Круглова В.В. Москва: «Инфра-М», 1998.</w:t>
      </w:r>
      <w:r w:rsidR="00331C2D" w:rsidRPr="00331C2D">
        <w:rPr>
          <w:sz w:val="28"/>
          <w:szCs w:val="28"/>
        </w:rPr>
        <w:t xml:space="preserve"> </w:t>
      </w:r>
      <w:r w:rsidR="00331C2D">
        <w:rPr>
          <w:sz w:val="28"/>
          <w:szCs w:val="28"/>
        </w:rPr>
        <w:t>–</w:t>
      </w:r>
      <w:r w:rsidR="00331C2D" w:rsidRPr="00331C2D">
        <w:rPr>
          <w:sz w:val="28"/>
          <w:szCs w:val="28"/>
        </w:rPr>
        <w:t xml:space="preserve"> 213 </w:t>
      </w:r>
      <w:r w:rsidR="00331C2D">
        <w:rPr>
          <w:sz w:val="28"/>
          <w:szCs w:val="28"/>
          <w:lang w:val="en-US"/>
        </w:rPr>
        <w:t>c</w:t>
      </w:r>
      <w:r w:rsidR="00331C2D" w:rsidRPr="00331C2D">
        <w:rPr>
          <w:sz w:val="28"/>
          <w:szCs w:val="28"/>
        </w:rPr>
        <w:t>.</w:t>
      </w:r>
    </w:p>
    <w:p w:rsidR="00CD6A26" w:rsidRPr="00DB650F" w:rsidRDefault="00CD6A26" w:rsidP="002B557E">
      <w:pPr>
        <w:pStyle w:val="a9"/>
        <w:numPr>
          <w:ilvl w:val="0"/>
          <w:numId w:val="16"/>
        </w:numPr>
        <w:spacing w:line="360" w:lineRule="auto"/>
        <w:rPr>
          <w:rFonts w:ascii="Times New Roman" w:hAnsi="Times New Roman" w:cs="Times New Roman"/>
          <w:sz w:val="28"/>
          <w:szCs w:val="28"/>
        </w:rPr>
      </w:pPr>
      <w:r w:rsidRPr="00DB650F">
        <w:rPr>
          <w:rFonts w:ascii="Times New Roman" w:hAnsi="Times New Roman" w:cs="Times New Roman"/>
          <w:sz w:val="28"/>
          <w:szCs w:val="28"/>
        </w:rPr>
        <w:t xml:space="preserve">Пупликов С.И. Роль национальной валютной системы Республики Беларусь в предупреждении и минимизации последствий мирового и финансового кризиса на экономику страны- Вестник Ассоциации белорусских банков. 1999. №29. </w:t>
      </w:r>
      <w:r w:rsidR="0009003C">
        <w:rPr>
          <w:rFonts w:ascii="Times New Roman" w:hAnsi="Times New Roman" w:cs="Times New Roman"/>
          <w:sz w:val="28"/>
          <w:szCs w:val="28"/>
        </w:rPr>
        <w:t>С. 24.</w:t>
      </w:r>
    </w:p>
    <w:p w:rsidR="00D16EB7" w:rsidRPr="00DB650F" w:rsidRDefault="00D16EB7" w:rsidP="002B557E">
      <w:pPr>
        <w:pStyle w:val="a9"/>
        <w:numPr>
          <w:ilvl w:val="0"/>
          <w:numId w:val="16"/>
        </w:numPr>
        <w:spacing w:line="360" w:lineRule="auto"/>
        <w:rPr>
          <w:rFonts w:ascii="Times New Roman" w:hAnsi="Times New Roman" w:cs="Times New Roman"/>
          <w:sz w:val="28"/>
          <w:szCs w:val="28"/>
        </w:rPr>
      </w:pPr>
      <w:r w:rsidRPr="00DB650F">
        <w:rPr>
          <w:rFonts w:ascii="Times New Roman" w:hAnsi="Times New Roman" w:cs="Times New Roman"/>
          <w:sz w:val="28"/>
          <w:szCs w:val="28"/>
        </w:rPr>
        <w:t>Пупликов С.И. Режим валютного курса: возможные варианты выбора – Банковский вестник</w:t>
      </w:r>
      <w:r w:rsidR="00F816C0" w:rsidRPr="00DB650F">
        <w:rPr>
          <w:rFonts w:ascii="Times New Roman" w:hAnsi="Times New Roman" w:cs="Times New Roman"/>
          <w:sz w:val="28"/>
          <w:szCs w:val="28"/>
        </w:rPr>
        <w:t>.</w:t>
      </w:r>
      <w:r w:rsidRPr="00DB650F">
        <w:rPr>
          <w:rFonts w:ascii="Times New Roman" w:hAnsi="Times New Roman" w:cs="Times New Roman"/>
          <w:sz w:val="28"/>
          <w:szCs w:val="28"/>
        </w:rPr>
        <w:t xml:space="preserve"> </w:t>
      </w:r>
      <w:r w:rsidR="00F816C0" w:rsidRPr="00DB650F">
        <w:rPr>
          <w:rFonts w:ascii="Times New Roman" w:hAnsi="Times New Roman" w:cs="Times New Roman"/>
          <w:sz w:val="28"/>
          <w:szCs w:val="28"/>
        </w:rPr>
        <w:t xml:space="preserve">1998. </w:t>
      </w:r>
      <w:r w:rsidRPr="00DB650F">
        <w:rPr>
          <w:rFonts w:ascii="Times New Roman" w:hAnsi="Times New Roman" w:cs="Times New Roman"/>
          <w:sz w:val="28"/>
          <w:szCs w:val="28"/>
        </w:rPr>
        <w:t>№2</w:t>
      </w:r>
      <w:r w:rsidR="00F816C0" w:rsidRPr="00DB650F">
        <w:rPr>
          <w:rFonts w:ascii="Times New Roman" w:hAnsi="Times New Roman" w:cs="Times New Roman"/>
          <w:sz w:val="28"/>
          <w:szCs w:val="28"/>
        </w:rPr>
        <w:t>.</w:t>
      </w:r>
      <w:r w:rsidR="0009003C">
        <w:rPr>
          <w:rFonts w:ascii="Times New Roman" w:hAnsi="Times New Roman" w:cs="Times New Roman"/>
          <w:sz w:val="28"/>
          <w:szCs w:val="28"/>
        </w:rPr>
        <w:t>С.39-40.</w:t>
      </w:r>
    </w:p>
    <w:p w:rsidR="00D16EB7" w:rsidRPr="00DB650F" w:rsidRDefault="00D16EB7" w:rsidP="002B557E">
      <w:pPr>
        <w:pStyle w:val="a9"/>
        <w:numPr>
          <w:ilvl w:val="0"/>
          <w:numId w:val="16"/>
        </w:numPr>
        <w:spacing w:line="360" w:lineRule="auto"/>
        <w:rPr>
          <w:rFonts w:ascii="Times New Roman" w:hAnsi="Times New Roman" w:cs="Times New Roman"/>
          <w:sz w:val="28"/>
          <w:szCs w:val="28"/>
        </w:rPr>
      </w:pPr>
      <w:r w:rsidRPr="00DB650F">
        <w:rPr>
          <w:rFonts w:ascii="Times New Roman" w:hAnsi="Times New Roman" w:cs="Times New Roman"/>
          <w:sz w:val="28"/>
          <w:szCs w:val="28"/>
        </w:rPr>
        <w:t>Пупликов С.И.</w:t>
      </w:r>
      <w:r w:rsidR="00F816C0" w:rsidRPr="00DB650F">
        <w:rPr>
          <w:rFonts w:ascii="Times New Roman" w:hAnsi="Times New Roman" w:cs="Times New Roman"/>
          <w:sz w:val="28"/>
          <w:szCs w:val="28"/>
        </w:rPr>
        <w:t xml:space="preserve"> Роль валютного регулирования Республики Беларусь</w:t>
      </w:r>
      <w:r w:rsidRPr="00DB650F">
        <w:rPr>
          <w:rFonts w:ascii="Times New Roman" w:hAnsi="Times New Roman" w:cs="Times New Roman"/>
          <w:sz w:val="28"/>
          <w:szCs w:val="28"/>
        </w:rPr>
        <w:t xml:space="preserve"> в предупреждении и минимизации последствий мирового кризиса на экономику страны.</w:t>
      </w:r>
      <w:r w:rsidR="00F816C0" w:rsidRPr="00DB650F">
        <w:rPr>
          <w:rFonts w:ascii="Times New Roman" w:hAnsi="Times New Roman" w:cs="Times New Roman"/>
          <w:sz w:val="28"/>
          <w:szCs w:val="28"/>
        </w:rPr>
        <w:t xml:space="preserve"> --</w:t>
      </w:r>
      <w:r w:rsidRPr="00DB650F">
        <w:rPr>
          <w:rFonts w:ascii="Times New Roman" w:hAnsi="Times New Roman" w:cs="Times New Roman"/>
          <w:sz w:val="28"/>
          <w:szCs w:val="28"/>
        </w:rPr>
        <w:t xml:space="preserve"> Вестник Ассоциации белорусских банков</w:t>
      </w:r>
      <w:r w:rsidR="00F816C0" w:rsidRPr="00DB650F">
        <w:rPr>
          <w:rFonts w:ascii="Times New Roman" w:hAnsi="Times New Roman" w:cs="Times New Roman"/>
          <w:sz w:val="28"/>
          <w:szCs w:val="28"/>
        </w:rPr>
        <w:t>.</w:t>
      </w:r>
      <w:r w:rsidRPr="00DB650F">
        <w:rPr>
          <w:rFonts w:ascii="Times New Roman" w:hAnsi="Times New Roman" w:cs="Times New Roman"/>
          <w:sz w:val="28"/>
          <w:szCs w:val="28"/>
        </w:rPr>
        <w:t xml:space="preserve"> </w:t>
      </w:r>
      <w:r w:rsidR="00F816C0" w:rsidRPr="00DB650F">
        <w:rPr>
          <w:rFonts w:ascii="Times New Roman" w:hAnsi="Times New Roman" w:cs="Times New Roman"/>
          <w:sz w:val="28"/>
          <w:szCs w:val="28"/>
        </w:rPr>
        <w:t>1</w:t>
      </w:r>
      <w:r w:rsidRPr="00DB650F">
        <w:rPr>
          <w:rFonts w:ascii="Times New Roman" w:hAnsi="Times New Roman" w:cs="Times New Roman"/>
          <w:sz w:val="28"/>
          <w:szCs w:val="28"/>
        </w:rPr>
        <w:t>999.</w:t>
      </w:r>
      <w:r w:rsidR="00F816C0" w:rsidRPr="00DB650F">
        <w:rPr>
          <w:rFonts w:ascii="Times New Roman" w:hAnsi="Times New Roman" w:cs="Times New Roman"/>
          <w:sz w:val="28"/>
          <w:szCs w:val="28"/>
        </w:rPr>
        <w:t xml:space="preserve"> №36.</w:t>
      </w:r>
      <w:r w:rsidR="0009003C">
        <w:rPr>
          <w:rFonts w:ascii="Times New Roman" w:hAnsi="Times New Roman" w:cs="Times New Roman"/>
          <w:sz w:val="28"/>
          <w:szCs w:val="28"/>
        </w:rPr>
        <w:t>С. 17.</w:t>
      </w:r>
    </w:p>
    <w:p w:rsidR="00D176F8" w:rsidRPr="00DB650F" w:rsidRDefault="00D176F8" w:rsidP="002B557E">
      <w:pPr>
        <w:numPr>
          <w:ilvl w:val="0"/>
          <w:numId w:val="16"/>
        </w:numPr>
        <w:shd w:val="clear" w:color="auto" w:fill="FFFFFF"/>
        <w:tabs>
          <w:tab w:val="left" w:pos="9638"/>
        </w:tabs>
        <w:spacing w:line="360" w:lineRule="auto"/>
        <w:jc w:val="both"/>
        <w:rPr>
          <w:sz w:val="28"/>
          <w:szCs w:val="28"/>
        </w:rPr>
      </w:pPr>
      <w:r w:rsidRPr="00DB650F">
        <w:rPr>
          <w:sz w:val="28"/>
          <w:szCs w:val="28"/>
        </w:rPr>
        <w:t>Региональные исследования Всемирного банка. Беларусь: Цены, рынки и реформа предприятий. Вашингтон: Всемирный банк, 1997.</w:t>
      </w:r>
      <w:r w:rsidR="0009003C">
        <w:rPr>
          <w:sz w:val="28"/>
          <w:szCs w:val="28"/>
        </w:rPr>
        <w:t xml:space="preserve"> С. 28-30.</w:t>
      </w:r>
    </w:p>
    <w:p w:rsidR="00F32F80" w:rsidRPr="00DB650F" w:rsidRDefault="00F32F80" w:rsidP="002B557E">
      <w:pPr>
        <w:numPr>
          <w:ilvl w:val="0"/>
          <w:numId w:val="16"/>
        </w:numPr>
        <w:shd w:val="clear" w:color="auto" w:fill="FFFFFF"/>
        <w:tabs>
          <w:tab w:val="left" w:pos="9638"/>
        </w:tabs>
        <w:spacing w:line="360" w:lineRule="auto"/>
        <w:jc w:val="both"/>
        <w:rPr>
          <w:sz w:val="28"/>
          <w:szCs w:val="28"/>
        </w:rPr>
      </w:pPr>
      <w:r w:rsidRPr="00DB650F">
        <w:rPr>
          <w:sz w:val="28"/>
          <w:szCs w:val="28"/>
        </w:rPr>
        <w:t>Современная экономика // Под ред. Мамедова О. Ю. - РД: Феникс, 1996.</w:t>
      </w:r>
      <w:r w:rsidR="00331C2D" w:rsidRPr="00331C2D">
        <w:rPr>
          <w:sz w:val="28"/>
          <w:szCs w:val="28"/>
        </w:rPr>
        <w:t xml:space="preserve"> - 344 </w:t>
      </w:r>
      <w:r w:rsidR="00331C2D">
        <w:rPr>
          <w:sz w:val="28"/>
          <w:szCs w:val="28"/>
          <w:lang w:val="en-US"/>
        </w:rPr>
        <w:t>c</w:t>
      </w:r>
      <w:r w:rsidR="00331C2D" w:rsidRPr="00331C2D">
        <w:rPr>
          <w:sz w:val="28"/>
          <w:szCs w:val="28"/>
        </w:rPr>
        <w:t>.</w:t>
      </w:r>
      <w:r w:rsidRPr="00DB650F">
        <w:rPr>
          <w:sz w:val="28"/>
          <w:szCs w:val="28"/>
        </w:rPr>
        <w:t xml:space="preserve"> </w:t>
      </w:r>
    </w:p>
    <w:p w:rsidR="00F32F80" w:rsidRPr="00DB650F" w:rsidRDefault="00F32F80" w:rsidP="002B557E">
      <w:pPr>
        <w:numPr>
          <w:ilvl w:val="0"/>
          <w:numId w:val="16"/>
        </w:numPr>
        <w:shd w:val="clear" w:color="auto" w:fill="FFFFFF"/>
        <w:tabs>
          <w:tab w:val="left" w:pos="9638"/>
        </w:tabs>
        <w:spacing w:line="360" w:lineRule="auto"/>
        <w:jc w:val="both"/>
        <w:rPr>
          <w:sz w:val="28"/>
          <w:szCs w:val="28"/>
        </w:rPr>
      </w:pPr>
      <w:r w:rsidRPr="00DB650F">
        <w:rPr>
          <w:sz w:val="28"/>
          <w:szCs w:val="28"/>
        </w:rPr>
        <w:t>Экономика и жизнь, N17.04.1994</w:t>
      </w:r>
      <w:r w:rsidR="00A220FB" w:rsidRPr="00DB650F">
        <w:rPr>
          <w:sz w:val="28"/>
          <w:szCs w:val="28"/>
        </w:rPr>
        <w:t>.</w:t>
      </w:r>
      <w:r w:rsidRPr="00DB650F">
        <w:rPr>
          <w:sz w:val="28"/>
          <w:szCs w:val="28"/>
        </w:rPr>
        <w:t xml:space="preserve">  </w:t>
      </w:r>
      <w:r w:rsidR="0009003C">
        <w:rPr>
          <w:sz w:val="28"/>
          <w:szCs w:val="28"/>
        </w:rPr>
        <w:t xml:space="preserve">С. </w:t>
      </w:r>
      <w:r w:rsidR="00B047D6">
        <w:rPr>
          <w:sz w:val="28"/>
          <w:szCs w:val="28"/>
        </w:rPr>
        <w:t>49-50.</w:t>
      </w:r>
    </w:p>
    <w:p w:rsidR="00F32F80" w:rsidRPr="00DB650F" w:rsidRDefault="00F32F80" w:rsidP="002B557E">
      <w:pPr>
        <w:numPr>
          <w:ilvl w:val="0"/>
          <w:numId w:val="16"/>
        </w:numPr>
        <w:shd w:val="clear" w:color="auto" w:fill="FFFFFF"/>
        <w:tabs>
          <w:tab w:val="left" w:pos="9638"/>
        </w:tabs>
        <w:spacing w:line="360" w:lineRule="auto"/>
        <w:jc w:val="both"/>
        <w:rPr>
          <w:sz w:val="28"/>
          <w:szCs w:val="28"/>
        </w:rPr>
      </w:pPr>
      <w:r w:rsidRPr="00DB650F">
        <w:rPr>
          <w:sz w:val="28"/>
          <w:szCs w:val="28"/>
        </w:rPr>
        <w:t xml:space="preserve">Фишер С. Экономикс - М: Дело, 1993 </w:t>
      </w:r>
      <w:r w:rsidR="00331C2D" w:rsidRPr="00331C2D">
        <w:rPr>
          <w:sz w:val="28"/>
          <w:szCs w:val="28"/>
        </w:rPr>
        <w:t xml:space="preserve">.  – 879 </w:t>
      </w:r>
      <w:r w:rsidR="00331C2D">
        <w:rPr>
          <w:sz w:val="28"/>
          <w:szCs w:val="28"/>
          <w:lang w:val="en-US"/>
        </w:rPr>
        <w:t>c</w:t>
      </w:r>
      <w:r w:rsidR="00331C2D" w:rsidRPr="00331C2D">
        <w:rPr>
          <w:sz w:val="28"/>
          <w:szCs w:val="28"/>
        </w:rPr>
        <w:t>.</w:t>
      </w:r>
    </w:p>
    <w:p w:rsidR="007F511A" w:rsidRPr="00DB650F" w:rsidRDefault="007F511A" w:rsidP="002B557E">
      <w:pPr>
        <w:numPr>
          <w:ilvl w:val="0"/>
          <w:numId w:val="16"/>
        </w:numPr>
        <w:tabs>
          <w:tab w:val="num" w:pos="360"/>
        </w:tabs>
        <w:spacing w:line="360" w:lineRule="auto"/>
        <w:jc w:val="both"/>
        <w:rPr>
          <w:sz w:val="28"/>
          <w:szCs w:val="28"/>
        </w:rPr>
      </w:pPr>
      <w:r w:rsidRPr="00DB650F">
        <w:rPr>
          <w:sz w:val="28"/>
          <w:szCs w:val="28"/>
        </w:rPr>
        <w:t>Экономическая теория</w:t>
      </w:r>
      <w:r w:rsidR="008D1357" w:rsidRPr="00DB650F">
        <w:rPr>
          <w:sz w:val="28"/>
          <w:szCs w:val="28"/>
        </w:rPr>
        <w:t>.</w:t>
      </w:r>
      <w:r w:rsidRPr="00DB650F">
        <w:rPr>
          <w:sz w:val="28"/>
          <w:szCs w:val="28"/>
        </w:rPr>
        <w:t xml:space="preserve"> Камаев В.Д. Москва, «Валдос», 2000.</w:t>
      </w:r>
      <w:r w:rsidR="00331C2D" w:rsidRPr="00331C2D">
        <w:rPr>
          <w:sz w:val="28"/>
          <w:szCs w:val="28"/>
        </w:rPr>
        <w:t xml:space="preserve"> -</w:t>
      </w:r>
      <w:r w:rsidR="00331C2D" w:rsidRPr="00B27848">
        <w:rPr>
          <w:sz w:val="28"/>
          <w:szCs w:val="28"/>
        </w:rPr>
        <w:t xml:space="preserve"> </w:t>
      </w:r>
      <w:r w:rsidR="00331C2D" w:rsidRPr="00331C2D">
        <w:rPr>
          <w:sz w:val="28"/>
          <w:szCs w:val="28"/>
        </w:rPr>
        <w:t xml:space="preserve">231 </w:t>
      </w:r>
      <w:r w:rsidR="00331C2D">
        <w:rPr>
          <w:sz w:val="28"/>
          <w:szCs w:val="28"/>
          <w:lang w:val="en-US"/>
        </w:rPr>
        <w:t>c</w:t>
      </w:r>
      <w:r w:rsidR="00331C2D" w:rsidRPr="00331C2D">
        <w:rPr>
          <w:sz w:val="28"/>
          <w:szCs w:val="28"/>
        </w:rPr>
        <w:t>.</w:t>
      </w:r>
    </w:p>
    <w:p w:rsidR="007F511A" w:rsidRPr="00DB650F" w:rsidRDefault="007F511A" w:rsidP="002B557E">
      <w:pPr>
        <w:numPr>
          <w:ilvl w:val="0"/>
          <w:numId w:val="16"/>
        </w:numPr>
        <w:spacing w:line="360" w:lineRule="auto"/>
        <w:jc w:val="both"/>
        <w:rPr>
          <w:sz w:val="28"/>
          <w:szCs w:val="28"/>
        </w:rPr>
      </w:pPr>
      <w:r w:rsidRPr="00DB650F">
        <w:rPr>
          <w:sz w:val="28"/>
          <w:szCs w:val="28"/>
        </w:rPr>
        <w:t>Экономикс</w:t>
      </w:r>
      <w:r w:rsidR="008D1357" w:rsidRPr="00DB650F">
        <w:rPr>
          <w:sz w:val="28"/>
          <w:szCs w:val="28"/>
        </w:rPr>
        <w:t>.</w:t>
      </w:r>
      <w:r w:rsidRPr="00DB650F">
        <w:rPr>
          <w:sz w:val="28"/>
          <w:szCs w:val="28"/>
        </w:rPr>
        <w:t xml:space="preserve">  Макконнелл К. Р.,  Брю С.Л.., г. Москва, «Республика»,</w:t>
      </w:r>
      <w:r w:rsidR="008D1357" w:rsidRPr="00DB650F">
        <w:rPr>
          <w:sz w:val="28"/>
          <w:szCs w:val="28"/>
        </w:rPr>
        <w:t xml:space="preserve"> </w:t>
      </w:r>
      <w:r w:rsidRPr="00DB650F">
        <w:rPr>
          <w:sz w:val="28"/>
          <w:szCs w:val="28"/>
        </w:rPr>
        <w:t>1993г., т.2.</w:t>
      </w:r>
      <w:r w:rsidR="00B27848" w:rsidRPr="00B27848">
        <w:rPr>
          <w:sz w:val="28"/>
          <w:szCs w:val="28"/>
        </w:rPr>
        <w:t xml:space="preserve"> </w:t>
      </w:r>
      <w:r w:rsidR="00B27848">
        <w:rPr>
          <w:sz w:val="28"/>
          <w:szCs w:val="28"/>
        </w:rPr>
        <w:t>–</w:t>
      </w:r>
      <w:r w:rsidR="00B27848" w:rsidRPr="00B27848">
        <w:rPr>
          <w:sz w:val="28"/>
          <w:szCs w:val="28"/>
        </w:rPr>
        <w:t xml:space="preserve"> 667 </w:t>
      </w:r>
      <w:r w:rsidR="00B27848">
        <w:rPr>
          <w:sz w:val="28"/>
          <w:szCs w:val="28"/>
          <w:lang w:val="en-US"/>
        </w:rPr>
        <w:t>c</w:t>
      </w:r>
      <w:r w:rsidR="00B27848" w:rsidRPr="00B27848">
        <w:rPr>
          <w:sz w:val="28"/>
          <w:szCs w:val="28"/>
        </w:rPr>
        <w:t>.</w:t>
      </w:r>
    </w:p>
    <w:p w:rsidR="00A220FB" w:rsidRPr="00DB650F" w:rsidRDefault="00A220FB" w:rsidP="002B557E">
      <w:pPr>
        <w:numPr>
          <w:ilvl w:val="0"/>
          <w:numId w:val="16"/>
        </w:numPr>
        <w:tabs>
          <w:tab w:val="left" w:pos="180"/>
        </w:tabs>
        <w:spacing w:line="360" w:lineRule="auto"/>
        <w:jc w:val="both"/>
        <w:rPr>
          <w:color w:val="000000"/>
          <w:sz w:val="28"/>
          <w:szCs w:val="28"/>
          <w:lang w:val="en-US"/>
        </w:rPr>
      </w:pPr>
      <w:r w:rsidRPr="00DB650F">
        <w:rPr>
          <w:color w:val="000000"/>
          <w:sz w:val="28"/>
          <w:szCs w:val="28"/>
          <w:lang w:val="en-US"/>
        </w:rPr>
        <w:t xml:space="preserve">FOREX. Foreign Exchange Market </w:t>
      </w:r>
      <w:r w:rsidRPr="004F5632">
        <w:rPr>
          <w:color w:val="000000"/>
          <w:sz w:val="28"/>
          <w:szCs w:val="28"/>
          <w:lang w:val="en-US"/>
        </w:rPr>
        <w:t>http://www.forex.net.ru/</w:t>
      </w:r>
    </w:p>
    <w:p w:rsidR="00A220FB" w:rsidRPr="00DB650F" w:rsidRDefault="00A220FB" w:rsidP="002B557E">
      <w:pPr>
        <w:tabs>
          <w:tab w:val="num" w:pos="720"/>
        </w:tabs>
        <w:spacing w:line="360" w:lineRule="auto"/>
        <w:jc w:val="both"/>
        <w:rPr>
          <w:sz w:val="28"/>
          <w:szCs w:val="28"/>
          <w:lang w:val="en-GB"/>
        </w:rPr>
      </w:pPr>
    </w:p>
    <w:p w:rsidR="00124E7C" w:rsidRPr="00A220FB" w:rsidRDefault="00124E7C" w:rsidP="00124E7C">
      <w:pPr>
        <w:shd w:val="clear" w:color="auto" w:fill="FFFFFF"/>
        <w:tabs>
          <w:tab w:val="left" w:pos="9638"/>
        </w:tabs>
        <w:spacing w:line="360" w:lineRule="auto"/>
        <w:jc w:val="center"/>
        <w:rPr>
          <w:b/>
          <w:bCs/>
          <w:sz w:val="28"/>
          <w:szCs w:val="28"/>
          <w:lang w:val="en-GB"/>
        </w:rPr>
      </w:pPr>
      <w:bookmarkStart w:id="0" w:name="_GoBack"/>
      <w:bookmarkEnd w:id="0"/>
    </w:p>
    <w:sectPr w:rsidR="00124E7C" w:rsidRPr="00A220FB" w:rsidSect="003A24B7">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88D" w:rsidRDefault="002D488D">
      <w:r>
        <w:separator/>
      </w:r>
    </w:p>
  </w:endnote>
  <w:endnote w:type="continuationSeparator" w:id="0">
    <w:p w:rsidR="002D488D" w:rsidRDefault="002D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88D" w:rsidRDefault="002D488D">
      <w:r>
        <w:separator/>
      </w:r>
    </w:p>
  </w:footnote>
  <w:footnote w:type="continuationSeparator" w:id="0">
    <w:p w:rsidR="002D488D" w:rsidRDefault="002D4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90" w:rsidRDefault="004F5632" w:rsidP="003A24B7">
    <w:pPr>
      <w:pStyle w:val="a5"/>
      <w:framePr w:wrap="auto" w:vAnchor="text" w:hAnchor="margin" w:xAlign="right" w:y="1"/>
      <w:rPr>
        <w:rStyle w:val="a7"/>
      </w:rPr>
    </w:pPr>
    <w:r>
      <w:rPr>
        <w:rStyle w:val="a7"/>
        <w:noProof/>
      </w:rPr>
      <w:t>2</w:t>
    </w:r>
  </w:p>
  <w:p w:rsidR="00AC4D90" w:rsidRDefault="00AC4D90" w:rsidP="003A24B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7910"/>
    <w:multiLevelType w:val="hybridMultilevel"/>
    <w:tmpl w:val="283AACE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
    <w:nsid w:val="0C69415C"/>
    <w:multiLevelType w:val="singleLevel"/>
    <w:tmpl w:val="338E1AF2"/>
    <w:lvl w:ilvl="0">
      <w:start w:val="1"/>
      <w:numFmt w:val="bullet"/>
      <w:pStyle w:val="-"/>
      <w:lvlText w:val="–"/>
      <w:legacy w:legacy="1" w:legacySpace="0" w:legacyIndent="340"/>
      <w:lvlJc w:val="left"/>
      <w:pPr>
        <w:ind w:left="1049" w:hanging="340"/>
      </w:pPr>
      <w:rPr>
        <w:rFonts w:ascii="Times New Roman" w:hAnsi="Times New Roman" w:cs="Times New Roman" w:hint="default"/>
      </w:rPr>
    </w:lvl>
  </w:abstractNum>
  <w:abstractNum w:abstractNumId="2">
    <w:nsid w:val="0EEA4EDD"/>
    <w:multiLevelType w:val="multilevel"/>
    <w:tmpl w:val="7DB2724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07335A"/>
    <w:multiLevelType w:val="hybridMultilevel"/>
    <w:tmpl w:val="82C0877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1AA02DB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2D090111"/>
    <w:multiLevelType w:val="singleLevel"/>
    <w:tmpl w:val="18FA76A8"/>
    <w:lvl w:ilvl="0">
      <w:start w:val="1"/>
      <w:numFmt w:val="bullet"/>
      <w:lvlText w:val="-"/>
      <w:lvlJc w:val="left"/>
      <w:pPr>
        <w:tabs>
          <w:tab w:val="num" w:pos="720"/>
        </w:tabs>
        <w:ind w:left="720" w:hanging="360"/>
      </w:pPr>
      <w:rPr>
        <w:rFonts w:hint="default"/>
      </w:rPr>
    </w:lvl>
  </w:abstractNum>
  <w:abstractNum w:abstractNumId="6">
    <w:nsid w:val="2E82738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
    <w:nsid w:val="38113216"/>
    <w:multiLevelType w:val="hybridMultilevel"/>
    <w:tmpl w:val="6472C8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BCE0769"/>
    <w:multiLevelType w:val="hybridMultilevel"/>
    <w:tmpl w:val="D9DC7C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C0A1E7A"/>
    <w:multiLevelType w:val="hybridMultilevel"/>
    <w:tmpl w:val="840C49A6"/>
    <w:lvl w:ilvl="0" w:tplc="0419000F">
      <w:start w:val="1"/>
      <w:numFmt w:val="decimal"/>
      <w:lvlText w:val="%1."/>
      <w:lvlJc w:val="left"/>
      <w:pPr>
        <w:tabs>
          <w:tab w:val="num" w:pos="720"/>
        </w:tabs>
        <w:ind w:left="720" w:hanging="360"/>
      </w:pPr>
      <w:rPr>
        <w:rFonts w:hint="default"/>
      </w:rPr>
    </w:lvl>
    <w:lvl w:ilvl="1" w:tplc="C5EA1BE2">
      <w:start w:val="3"/>
      <w:numFmt w:val="decimal"/>
      <w:lvlText w:val="%2)"/>
      <w:lvlJc w:val="left"/>
      <w:pPr>
        <w:tabs>
          <w:tab w:val="num" w:pos="1725"/>
        </w:tabs>
        <w:ind w:left="1725" w:hanging="64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E503F87"/>
    <w:multiLevelType w:val="hybridMultilevel"/>
    <w:tmpl w:val="9F6A2E80"/>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1">
    <w:nsid w:val="478E65C2"/>
    <w:multiLevelType w:val="hybridMultilevel"/>
    <w:tmpl w:val="09FA18E0"/>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2">
    <w:nsid w:val="4C3B37ED"/>
    <w:multiLevelType w:val="hybridMultilevel"/>
    <w:tmpl w:val="7DB2724E"/>
    <w:lvl w:ilvl="0" w:tplc="0422000F">
      <w:start w:val="1"/>
      <w:numFmt w:val="decimal"/>
      <w:lvlText w:val="%1."/>
      <w:lvlJc w:val="left"/>
      <w:pPr>
        <w:tabs>
          <w:tab w:val="num" w:pos="360"/>
        </w:tabs>
        <w:ind w:left="36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3">
    <w:nsid w:val="4C53431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4">
    <w:nsid w:val="5F150031"/>
    <w:multiLevelType w:val="singleLevel"/>
    <w:tmpl w:val="200E34C0"/>
    <w:lvl w:ilvl="0">
      <w:start w:val="3"/>
      <w:numFmt w:val="bullet"/>
      <w:lvlText w:val="-"/>
      <w:lvlJc w:val="left"/>
      <w:pPr>
        <w:tabs>
          <w:tab w:val="num" w:pos="1080"/>
        </w:tabs>
        <w:ind w:left="1080" w:hanging="360"/>
      </w:pPr>
      <w:rPr>
        <w:rFonts w:ascii="Times New Roman" w:hAnsi="Times New Roman" w:cs="Times New Roman" w:hint="default"/>
      </w:rPr>
    </w:lvl>
  </w:abstractNum>
  <w:abstractNum w:abstractNumId="15">
    <w:nsid w:val="6D477A7E"/>
    <w:multiLevelType w:val="singleLevel"/>
    <w:tmpl w:val="FFB20878"/>
    <w:lvl w:ilvl="0">
      <w:start w:val="1"/>
      <w:numFmt w:val="bullet"/>
      <w:lvlText w:val="-"/>
      <w:lvlJc w:val="left"/>
      <w:pPr>
        <w:tabs>
          <w:tab w:val="num" w:pos="1069"/>
        </w:tabs>
        <w:ind w:left="1069" w:hanging="360"/>
      </w:pPr>
      <w:rPr>
        <w:rFonts w:hint="default"/>
      </w:rPr>
    </w:lvl>
  </w:abstractNum>
  <w:abstractNum w:abstractNumId="16">
    <w:nsid w:val="7C7568D0"/>
    <w:multiLevelType w:val="singleLevel"/>
    <w:tmpl w:val="0419000F"/>
    <w:lvl w:ilvl="0">
      <w:start w:val="1"/>
      <w:numFmt w:val="decimal"/>
      <w:lvlText w:val="%1."/>
      <w:lvlJc w:val="left"/>
      <w:pPr>
        <w:tabs>
          <w:tab w:val="num" w:pos="360"/>
        </w:tabs>
        <w:ind w:left="360" w:hanging="360"/>
      </w:pPr>
    </w:lvl>
  </w:abstractNum>
  <w:num w:numId="1">
    <w:abstractNumId w:val="13"/>
  </w:num>
  <w:num w:numId="2">
    <w:abstractNumId w:val="6"/>
  </w:num>
  <w:num w:numId="3">
    <w:abstractNumId w:val="4"/>
  </w:num>
  <w:num w:numId="4">
    <w:abstractNumId w:val="0"/>
  </w:num>
  <w:num w:numId="5">
    <w:abstractNumId w:val="5"/>
  </w:num>
  <w:num w:numId="6">
    <w:abstractNumId w:val="1"/>
  </w:num>
  <w:num w:numId="7">
    <w:abstractNumId w:val="14"/>
  </w:num>
  <w:num w:numId="8">
    <w:abstractNumId w:val="7"/>
  </w:num>
  <w:num w:numId="9">
    <w:abstractNumId w:val="9"/>
  </w:num>
  <w:num w:numId="10">
    <w:abstractNumId w:val="16"/>
  </w:num>
  <w:num w:numId="11">
    <w:abstractNumId w:val="8"/>
  </w:num>
  <w:num w:numId="12">
    <w:abstractNumId w:val="12"/>
  </w:num>
  <w:num w:numId="13">
    <w:abstractNumId w:val="2"/>
  </w:num>
  <w:num w:numId="14">
    <w:abstractNumId w:val="11"/>
  </w:num>
  <w:num w:numId="15">
    <w:abstractNumId w:val="10"/>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172"/>
    <w:rsid w:val="00002BEA"/>
    <w:rsid w:val="0009003C"/>
    <w:rsid w:val="000917F8"/>
    <w:rsid w:val="000C5842"/>
    <w:rsid w:val="00124E7C"/>
    <w:rsid w:val="00163F0A"/>
    <w:rsid w:val="001B5794"/>
    <w:rsid w:val="00226980"/>
    <w:rsid w:val="00244ACA"/>
    <w:rsid w:val="00250E28"/>
    <w:rsid w:val="00291872"/>
    <w:rsid w:val="002A654D"/>
    <w:rsid w:val="002B557E"/>
    <w:rsid w:val="002D488D"/>
    <w:rsid w:val="002E71A0"/>
    <w:rsid w:val="00331C2D"/>
    <w:rsid w:val="00337491"/>
    <w:rsid w:val="0034200E"/>
    <w:rsid w:val="003A24B7"/>
    <w:rsid w:val="003B3596"/>
    <w:rsid w:val="003C5E91"/>
    <w:rsid w:val="0049540E"/>
    <w:rsid w:val="004F5632"/>
    <w:rsid w:val="005F30F3"/>
    <w:rsid w:val="0062073A"/>
    <w:rsid w:val="00686995"/>
    <w:rsid w:val="006D4B52"/>
    <w:rsid w:val="00731E14"/>
    <w:rsid w:val="00791992"/>
    <w:rsid w:val="007A137D"/>
    <w:rsid w:val="007A5584"/>
    <w:rsid w:val="007F511A"/>
    <w:rsid w:val="0081062E"/>
    <w:rsid w:val="00855113"/>
    <w:rsid w:val="0086377E"/>
    <w:rsid w:val="0087457E"/>
    <w:rsid w:val="00875FF3"/>
    <w:rsid w:val="008C1CA0"/>
    <w:rsid w:val="008D1357"/>
    <w:rsid w:val="008F5C07"/>
    <w:rsid w:val="00963C18"/>
    <w:rsid w:val="009D1B66"/>
    <w:rsid w:val="00A04D25"/>
    <w:rsid w:val="00A05EAA"/>
    <w:rsid w:val="00A161EC"/>
    <w:rsid w:val="00A220FB"/>
    <w:rsid w:val="00A93468"/>
    <w:rsid w:val="00AC4D90"/>
    <w:rsid w:val="00AE2614"/>
    <w:rsid w:val="00B047D6"/>
    <w:rsid w:val="00B27848"/>
    <w:rsid w:val="00B519A2"/>
    <w:rsid w:val="00B51DD2"/>
    <w:rsid w:val="00BD3EAF"/>
    <w:rsid w:val="00C11FBC"/>
    <w:rsid w:val="00C966B0"/>
    <w:rsid w:val="00CC1F6D"/>
    <w:rsid w:val="00CD6A26"/>
    <w:rsid w:val="00CF5536"/>
    <w:rsid w:val="00CF658C"/>
    <w:rsid w:val="00D16EB7"/>
    <w:rsid w:val="00D176F8"/>
    <w:rsid w:val="00D53FA6"/>
    <w:rsid w:val="00DB650F"/>
    <w:rsid w:val="00E21007"/>
    <w:rsid w:val="00E25172"/>
    <w:rsid w:val="00E81609"/>
    <w:rsid w:val="00E94A10"/>
    <w:rsid w:val="00F32F80"/>
    <w:rsid w:val="00F52899"/>
    <w:rsid w:val="00F816C0"/>
    <w:rsid w:val="00F81EEB"/>
    <w:rsid w:val="00FE2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33A794-F76F-459B-8113-44FC62D4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966B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94A10"/>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A161EC"/>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A161EC"/>
    <w:pPr>
      <w:jc w:val="both"/>
    </w:pPr>
    <w:rPr>
      <w:u w:val="single"/>
    </w:rPr>
  </w:style>
  <w:style w:type="character" w:customStyle="1" w:styleId="a4">
    <w:name w:val="Основной текст Знак"/>
    <w:link w:val="a3"/>
    <w:uiPriority w:val="99"/>
    <w:semiHidden/>
    <w:rPr>
      <w:sz w:val="24"/>
      <w:szCs w:val="24"/>
    </w:rPr>
  </w:style>
  <w:style w:type="paragraph" w:styleId="21">
    <w:name w:val="Body Text Indent 2"/>
    <w:basedOn w:val="a"/>
    <w:link w:val="22"/>
    <w:uiPriority w:val="99"/>
    <w:rsid w:val="00A161EC"/>
    <w:pPr>
      <w:ind w:firstLine="709"/>
      <w:jc w:val="both"/>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62073A"/>
    <w:pPr>
      <w:spacing w:after="120" w:line="480" w:lineRule="auto"/>
    </w:pPr>
  </w:style>
  <w:style w:type="character" w:customStyle="1" w:styleId="24">
    <w:name w:val="Основной текст 2 Знак"/>
    <w:link w:val="23"/>
    <w:uiPriority w:val="99"/>
    <w:semiHidden/>
    <w:rPr>
      <w:sz w:val="24"/>
      <w:szCs w:val="24"/>
    </w:rPr>
  </w:style>
  <w:style w:type="paragraph" w:styleId="a5">
    <w:name w:val="header"/>
    <w:basedOn w:val="a"/>
    <w:link w:val="a6"/>
    <w:uiPriority w:val="99"/>
    <w:rsid w:val="003A24B7"/>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A24B7"/>
  </w:style>
  <w:style w:type="paragraph" w:styleId="a8">
    <w:name w:val="Normal (Web)"/>
    <w:basedOn w:val="a"/>
    <w:uiPriority w:val="99"/>
    <w:rsid w:val="0034200E"/>
    <w:pPr>
      <w:spacing w:before="100" w:beforeAutospacing="1" w:after="100" w:afterAutospacing="1"/>
    </w:pPr>
  </w:style>
  <w:style w:type="paragraph" w:customStyle="1" w:styleId="a9">
    <w:name w:val="меб_осн"/>
    <w:basedOn w:val="a"/>
    <w:uiPriority w:val="99"/>
    <w:rsid w:val="00855113"/>
    <w:pPr>
      <w:ind w:firstLine="720"/>
      <w:jc w:val="both"/>
    </w:pPr>
    <w:rPr>
      <w:rFonts w:ascii="Arial" w:hAnsi="Arial" w:cs="Arial"/>
    </w:rPr>
  </w:style>
  <w:style w:type="paragraph" w:customStyle="1" w:styleId="-">
    <w:name w:val="-мебиус"/>
    <w:basedOn w:val="a9"/>
    <w:uiPriority w:val="99"/>
    <w:rsid w:val="00855113"/>
    <w:pPr>
      <w:numPr>
        <w:numId w:val="6"/>
      </w:numPr>
    </w:pPr>
  </w:style>
  <w:style w:type="paragraph" w:customStyle="1" w:styleId="aa">
    <w:name w:val="Стиль"/>
    <w:basedOn w:val="a"/>
    <w:next w:val="a8"/>
    <w:uiPriority w:val="99"/>
    <w:rsid w:val="00002BEA"/>
    <w:pPr>
      <w:spacing w:before="100" w:beforeAutospacing="1" w:after="100" w:afterAutospacing="1"/>
    </w:pPr>
  </w:style>
  <w:style w:type="character" w:styleId="ab">
    <w:name w:val="Hyperlink"/>
    <w:uiPriority w:val="99"/>
    <w:rsid w:val="00124E7C"/>
    <w:rPr>
      <w:color w:val="0000FF"/>
      <w:u w:val="none"/>
      <w:effect w:val="none"/>
    </w:rPr>
  </w:style>
  <w:style w:type="character" w:customStyle="1" w:styleId="x-small1">
    <w:name w:val="x-small1"/>
    <w:uiPriority w:val="99"/>
    <w:rsid w:val="00124E7C"/>
    <w:rPr>
      <w:sz w:val="18"/>
      <w:szCs w:val="18"/>
    </w:rPr>
  </w:style>
  <w:style w:type="character" w:customStyle="1" w:styleId="small1">
    <w:name w:val="small1"/>
    <w:uiPriority w:val="99"/>
    <w:rsid w:val="00124E7C"/>
    <w:rPr>
      <w:rFonts w:ascii="Verdana" w:hAnsi="Verdana" w:cs="Verdan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7811</Words>
  <Characters>44528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52235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Вадим</dc:creator>
  <cp:keywords/>
  <dc:description/>
  <cp:lastModifiedBy>admin</cp:lastModifiedBy>
  <cp:revision>2</cp:revision>
  <dcterms:created xsi:type="dcterms:W3CDTF">2014-02-28T07:03:00Z</dcterms:created>
  <dcterms:modified xsi:type="dcterms:W3CDTF">2014-02-28T07:03:00Z</dcterms:modified>
</cp:coreProperties>
</file>