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D8" w:rsidRDefault="00AE7FD8">
      <w:pPr>
        <w:widowControl w:val="0"/>
        <w:spacing w:before="120"/>
        <w:jc w:val="center"/>
        <w:rPr>
          <w:b/>
          <w:bCs/>
          <w:color w:val="000000"/>
          <w:sz w:val="32"/>
          <w:szCs w:val="32"/>
        </w:rPr>
      </w:pPr>
      <w:r>
        <w:rPr>
          <w:b/>
          <w:bCs/>
          <w:color w:val="000000"/>
          <w:sz w:val="32"/>
          <w:szCs w:val="32"/>
        </w:rPr>
        <w:t>Теория государства и права. Правовые отношения</w:t>
      </w:r>
    </w:p>
    <w:p w:rsidR="00AE7FD8" w:rsidRDefault="00AE7FD8">
      <w:pPr>
        <w:widowControl w:val="0"/>
        <w:spacing w:before="120"/>
        <w:jc w:val="center"/>
        <w:rPr>
          <w:color w:val="000000"/>
          <w:sz w:val="28"/>
          <w:szCs w:val="28"/>
        </w:rPr>
      </w:pPr>
      <w:r>
        <w:rPr>
          <w:color w:val="000000"/>
          <w:sz w:val="28"/>
          <w:szCs w:val="28"/>
        </w:rPr>
        <w:t>Курсовая работа</w:t>
      </w:r>
    </w:p>
    <w:p w:rsidR="00AE7FD8" w:rsidRDefault="00AE7FD8">
      <w:pPr>
        <w:widowControl w:val="0"/>
        <w:spacing w:before="120"/>
        <w:jc w:val="center"/>
        <w:rPr>
          <w:color w:val="000000"/>
          <w:sz w:val="28"/>
          <w:szCs w:val="28"/>
        </w:rPr>
      </w:pPr>
      <w:r>
        <w:rPr>
          <w:color w:val="000000"/>
          <w:sz w:val="28"/>
          <w:szCs w:val="28"/>
        </w:rPr>
        <w:t>Выполнил: Бочарова Е.А.</w:t>
      </w:r>
    </w:p>
    <w:p w:rsidR="00AE7FD8" w:rsidRDefault="00AE7FD8">
      <w:pPr>
        <w:widowControl w:val="0"/>
        <w:spacing w:before="120"/>
        <w:jc w:val="center"/>
        <w:rPr>
          <w:color w:val="000000"/>
          <w:sz w:val="28"/>
          <w:szCs w:val="28"/>
        </w:rPr>
      </w:pPr>
      <w:r>
        <w:rPr>
          <w:color w:val="000000"/>
          <w:sz w:val="28"/>
          <w:szCs w:val="28"/>
        </w:rPr>
        <w:t>Институт Бизнеса и Права г. Москвы</w:t>
      </w:r>
    </w:p>
    <w:p w:rsidR="00AE7FD8" w:rsidRDefault="00AE7FD8">
      <w:pPr>
        <w:widowControl w:val="0"/>
        <w:spacing w:before="120"/>
        <w:jc w:val="center"/>
        <w:rPr>
          <w:color w:val="000000"/>
          <w:sz w:val="28"/>
          <w:szCs w:val="28"/>
        </w:rPr>
      </w:pPr>
      <w:r>
        <w:rPr>
          <w:color w:val="000000"/>
          <w:sz w:val="28"/>
          <w:szCs w:val="28"/>
        </w:rPr>
        <w:t>Февраль, 2004 год</w:t>
      </w:r>
    </w:p>
    <w:p w:rsidR="00AE7FD8" w:rsidRDefault="00AE7FD8">
      <w:pPr>
        <w:widowControl w:val="0"/>
        <w:spacing w:before="120"/>
        <w:jc w:val="center"/>
        <w:rPr>
          <w:b/>
          <w:bCs/>
          <w:color w:val="000000"/>
          <w:sz w:val="28"/>
          <w:szCs w:val="28"/>
        </w:rPr>
      </w:pPr>
      <w:r>
        <w:rPr>
          <w:b/>
          <w:bCs/>
          <w:color w:val="000000"/>
          <w:sz w:val="28"/>
          <w:szCs w:val="28"/>
        </w:rPr>
        <w:t>Введение</w:t>
      </w:r>
    </w:p>
    <w:p w:rsidR="00AE7FD8" w:rsidRDefault="00AE7FD8">
      <w:pPr>
        <w:widowControl w:val="0"/>
        <w:spacing w:before="120"/>
        <w:ind w:firstLine="567"/>
        <w:rPr>
          <w:color w:val="000000"/>
        </w:rPr>
      </w:pPr>
      <w:r>
        <w:rPr>
          <w:color w:val="000000"/>
        </w:rPr>
        <w:t>На почве осуществления своих жизненных интересов люди ступают в многочисленные и разнообразные отношения.</w:t>
      </w:r>
    </w:p>
    <w:p w:rsidR="00AE7FD8" w:rsidRDefault="00AE7FD8">
      <w:pPr>
        <w:widowControl w:val="0"/>
        <w:spacing w:before="120"/>
        <w:ind w:firstLine="567"/>
        <w:rPr>
          <w:color w:val="000000"/>
        </w:rPr>
      </w:pPr>
      <w:r>
        <w:rPr>
          <w:color w:val="000000"/>
        </w:rPr>
        <w:t>Право регулирует общественные отношения, в результате чего они приобретают правовую форму, т.е. становятся правовыми отношениями. Правовое понимание правовых отношений невозможно без уяснения того, что представляют собой общественные отношения. Общественные отношения – это связи между людьми, устанавливающиеся в процессе их совместной деятельности. Важнейшими их них являются экономические связи, т.к. они образуют базис общества и определяют все иные общественные отношения.</w:t>
      </w:r>
    </w:p>
    <w:p w:rsidR="00AE7FD8" w:rsidRDefault="00AE7FD8">
      <w:pPr>
        <w:widowControl w:val="0"/>
        <w:spacing w:before="120"/>
        <w:ind w:firstLine="567"/>
        <w:rPr>
          <w:color w:val="000000"/>
        </w:rPr>
      </w:pPr>
      <w:r>
        <w:rPr>
          <w:color w:val="000000"/>
        </w:rPr>
        <w:t>Субъектами общественных отношений могут быть:</w:t>
      </w:r>
    </w:p>
    <w:p w:rsidR="00AE7FD8" w:rsidRDefault="00AE7FD8">
      <w:pPr>
        <w:widowControl w:val="0"/>
        <w:spacing w:before="120"/>
        <w:ind w:firstLine="567"/>
        <w:rPr>
          <w:color w:val="000000"/>
        </w:rPr>
      </w:pPr>
      <w:r>
        <w:rPr>
          <w:color w:val="000000"/>
        </w:rPr>
        <w:t>социальные общности - народ, нация, коллектив</w:t>
      </w:r>
    </w:p>
    <w:p w:rsidR="00AE7FD8" w:rsidRDefault="00AE7FD8">
      <w:pPr>
        <w:widowControl w:val="0"/>
        <w:spacing w:before="120"/>
        <w:ind w:firstLine="567"/>
        <w:rPr>
          <w:color w:val="000000"/>
        </w:rPr>
      </w:pPr>
      <w:r>
        <w:rPr>
          <w:color w:val="000000"/>
        </w:rPr>
        <w:t>организации - государственные, частные, общественные</w:t>
      </w:r>
    </w:p>
    <w:p w:rsidR="00AE7FD8" w:rsidRDefault="00AE7FD8">
      <w:pPr>
        <w:widowControl w:val="0"/>
        <w:spacing w:before="120"/>
        <w:ind w:firstLine="567"/>
        <w:rPr>
          <w:color w:val="000000"/>
        </w:rPr>
      </w:pPr>
      <w:r>
        <w:rPr>
          <w:color w:val="000000"/>
        </w:rPr>
        <w:t>отдельные лица</w:t>
      </w:r>
    </w:p>
    <w:p w:rsidR="00AE7FD8" w:rsidRDefault="00AE7FD8">
      <w:pPr>
        <w:widowControl w:val="0"/>
        <w:spacing w:before="120"/>
        <w:ind w:firstLine="567"/>
        <w:rPr>
          <w:color w:val="000000"/>
        </w:rPr>
      </w:pPr>
      <w:r>
        <w:rPr>
          <w:color w:val="000000"/>
        </w:rPr>
        <w:t>Место каждого субъекта в системе социальных связей обусловлено объективными закономерностями функционирования общественных отношений и активностью их участников.</w:t>
      </w:r>
    </w:p>
    <w:p w:rsidR="00AE7FD8" w:rsidRDefault="00AE7FD8">
      <w:pPr>
        <w:widowControl w:val="0"/>
        <w:spacing w:before="120"/>
        <w:ind w:firstLine="567"/>
        <w:rPr>
          <w:color w:val="000000"/>
        </w:rPr>
      </w:pPr>
      <w:r>
        <w:rPr>
          <w:color w:val="000000"/>
        </w:rPr>
        <w:t>Право выступает мощным организующим фактором, вносит особую определенность и устойчивость в соответствующую сферу общественной и государственной жизни. Категория “правоотношение” позволяет уяснить, каким образом право воздействует на поведение людей. В рамках правоотношений жизнедеятельность общества приобретает цивилизованный, стабильный и предсказуемый характер.</w:t>
      </w:r>
    </w:p>
    <w:p w:rsidR="00AE7FD8" w:rsidRDefault="00AE7FD8">
      <w:pPr>
        <w:widowControl w:val="0"/>
        <w:spacing w:before="120"/>
        <w:ind w:firstLine="567"/>
        <w:rPr>
          <w:color w:val="000000"/>
        </w:rPr>
      </w:pPr>
      <w:r>
        <w:rPr>
          <w:color w:val="000000"/>
        </w:rPr>
        <w:t>Определяя человеческую деятельность, юридические нормы придают существующим между людьми отношениям особый характер, превращая их из фактических отношений в юридические. раз человек руководится в своей деятельности юридическими нормами, его отношения к другим людям определяются не тем. что представляется ему фактически возможным в каждом отдельном конкретном столкновении с ними, а тем, как разграничивает их интересы право.</w:t>
      </w:r>
    </w:p>
    <w:p w:rsidR="00AE7FD8" w:rsidRDefault="00AE7FD8">
      <w:pPr>
        <w:widowControl w:val="0"/>
        <w:spacing w:before="120"/>
        <w:jc w:val="center"/>
        <w:rPr>
          <w:b/>
          <w:bCs/>
          <w:color w:val="000000"/>
          <w:sz w:val="28"/>
          <w:szCs w:val="28"/>
        </w:rPr>
      </w:pPr>
      <w:r>
        <w:rPr>
          <w:b/>
          <w:bCs/>
          <w:color w:val="000000"/>
          <w:sz w:val="28"/>
          <w:szCs w:val="28"/>
        </w:rPr>
        <w:t>Основная часть.</w:t>
      </w:r>
    </w:p>
    <w:p w:rsidR="00AE7FD8" w:rsidRDefault="00AE7FD8">
      <w:pPr>
        <w:widowControl w:val="0"/>
        <w:spacing w:before="120"/>
        <w:jc w:val="center"/>
        <w:rPr>
          <w:b/>
          <w:bCs/>
          <w:color w:val="000000"/>
          <w:sz w:val="28"/>
          <w:szCs w:val="28"/>
        </w:rPr>
      </w:pPr>
      <w:r>
        <w:rPr>
          <w:b/>
          <w:bCs/>
          <w:color w:val="000000"/>
          <w:sz w:val="28"/>
          <w:szCs w:val="28"/>
        </w:rPr>
        <w:t xml:space="preserve">Понятие и признаки правоотношения </w:t>
      </w:r>
    </w:p>
    <w:p w:rsidR="00AE7FD8" w:rsidRDefault="00AE7FD8">
      <w:pPr>
        <w:widowControl w:val="0"/>
        <w:spacing w:before="120"/>
        <w:ind w:firstLine="567"/>
        <w:rPr>
          <w:color w:val="000000"/>
        </w:rPr>
      </w:pPr>
      <w:r>
        <w:rPr>
          <w:color w:val="000000"/>
        </w:rPr>
        <w:t xml:space="preserve">Правоотношение – это возникающая на основе норм права общественная связь, участники которой имеют субъективные права и юридические обязанности, обеспеченные государством. </w:t>
      </w:r>
      <w:r>
        <w:rPr>
          <w:rStyle w:val="afb"/>
          <w:color w:val="000000"/>
        </w:rPr>
        <w:footnoteReference w:id="1"/>
      </w:r>
    </w:p>
    <w:p w:rsidR="00AE7FD8" w:rsidRDefault="00AE7FD8">
      <w:pPr>
        <w:widowControl w:val="0"/>
        <w:spacing w:before="120"/>
        <w:ind w:firstLine="567"/>
        <w:rPr>
          <w:color w:val="000000"/>
        </w:rPr>
      </w:pPr>
      <w:r>
        <w:rPr>
          <w:color w:val="000000"/>
        </w:rPr>
        <w:t>Признаки правоотношения:</w:t>
      </w:r>
    </w:p>
    <w:p w:rsidR="00AE7FD8" w:rsidRDefault="00AE7FD8">
      <w:pPr>
        <w:widowControl w:val="0"/>
        <w:spacing w:before="120"/>
        <w:ind w:firstLine="567"/>
        <w:rPr>
          <w:color w:val="000000"/>
        </w:rPr>
      </w:pPr>
      <w:r>
        <w:rPr>
          <w:color w:val="000000"/>
        </w:rPr>
        <w:t>Представляет собой разновидность общественного отношения, социальную связь. Правоотношения складываются между людьми или коллективами как субъектами права по поводу социального блага или обеспечения каких-либо интересов. Не может быть правоотношений с животными, растениями, предметами. Отношения с ними есть, но не с помощью права. За негуманное отношение к собаке человек отвечает не перед собакой, а перед органами, стоящими на страже защиты животных. В былые времена (средневековье) субъектами права признавались животные, и даже неодушевленные предметы. Например, в России в 1593 г. был наказан кнутом и сослан в Сибирь церковный колокол, который “звонил” в связи с убийством царевича Дмитрия.</w:t>
      </w:r>
    </w:p>
    <w:p w:rsidR="00AE7FD8" w:rsidRDefault="00AE7FD8">
      <w:pPr>
        <w:widowControl w:val="0"/>
        <w:spacing w:before="120"/>
        <w:ind w:firstLine="567"/>
        <w:rPr>
          <w:color w:val="000000"/>
        </w:rPr>
      </w:pPr>
      <w:r>
        <w:rPr>
          <w:color w:val="000000"/>
        </w:rPr>
        <w:t>Является идеологическим отношением - результатом сознательной деятельности (поведения) людей. Правоотношения не могут возникать, не проходя через сознание людей: нормы права не могут повлиять на человека, его поведение, пока содержание правовых норм не будет осознано людьми, не станет их правосознанием.</w:t>
      </w:r>
    </w:p>
    <w:p w:rsidR="00AE7FD8" w:rsidRDefault="00AE7FD8">
      <w:pPr>
        <w:widowControl w:val="0"/>
        <w:spacing w:before="120"/>
        <w:ind w:firstLine="567"/>
        <w:rPr>
          <w:color w:val="000000"/>
        </w:rPr>
      </w:pPr>
      <w:r>
        <w:rPr>
          <w:color w:val="000000"/>
        </w:rPr>
        <w:t>Является волевым отношением, которое проявляется в двух аспектах:</w:t>
      </w:r>
    </w:p>
    <w:p w:rsidR="00AE7FD8" w:rsidRDefault="00AE7FD8">
      <w:pPr>
        <w:widowControl w:val="0"/>
        <w:spacing w:before="120"/>
        <w:ind w:firstLine="567"/>
        <w:rPr>
          <w:color w:val="000000"/>
        </w:rPr>
      </w:pPr>
      <w:r>
        <w:rPr>
          <w:color w:val="000000"/>
        </w:rPr>
        <w:t>в воплощении в нём воли (интереса) государства, поскольку правоотношение возникает на основе правовых норм;</w:t>
      </w:r>
    </w:p>
    <w:p w:rsidR="00AE7FD8" w:rsidRDefault="00AE7FD8">
      <w:pPr>
        <w:widowControl w:val="0"/>
        <w:spacing w:before="120"/>
        <w:ind w:firstLine="567"/>
        <w:rPr>
          <w:color w:val="000000"/>
        </w:rPr>
      </w:pPr>
      <w:r>
        <w:rPr>
          <w:color w:val="000000"/>
        </w:rPr>
        <w:t>в воплощении в нём воли (интереса) участников правоотношения — они связаны предметом интереса, достижением его результата.</w:t>
      </w:r>
    </w:p>
    <w:p w:rsidR="00AE7FD8" w:rsidRDefault="00AE7FD8">
      <w:pPr>
        <w:widowControl w:val="0"/>
        <w:spacing w:before="120"/>
        <w:ind w:firstLine="567"/>
        <w:rPr>
          <w:color w:val="000000"/>
        </w:rPr>
      </w:pPr>
      <w:r>
        <w:rPr>
          <w:color w:val="000000"/>
        </w:rPr>
        <w:t>Правда, правоотношения могут возникать и прекращаться помимо воли (интереса) их участников (например, потерпевший от преступления оказывается помимо своего желания вовлечённым в уголовно-процессуальное правоотношение с преступником и судом). Однако реализация правоотношений возможна только на основе выявления воли (интереса) участников. При этом есть правоотношения, для возникновения которых необходимо волеизъявление всех его участников (договор купли-продажи), а есть правоотношения, для возникновения которых достаточно волеизъявления только одного из участников (проведение обыска).</w:t>
      </w:r>
    </w:p>
    <w:p w:rsidR="00AE7FD8" w:rsidRDefault="00AE7FD8">
      <w:pPr>
        <w:widowControl w:val="0"/>
        <w:spacing w:before="120"/>
        <w:ind w:firstLine="567"/>
        <w:rPr>
          <w:color w:val="000000"/>
        </w:rPr>
      </w:pPr>
      <w:r>
        <w:rPr>
          <w:color w:val="000000"/>
        </w:rPr>
        <w:t>Возникает, прекращается или изменяется, как правило, на основе норм права в случае наступления предусмотренных нормой фактов. Правоотношения выступают как способ реализации норм права, или иначе: нормы права воплощаются в правоотношениях, происходит их индивидуализация применительно к субъектам и реальным ситуациям. В нормах права уже заложены правоотношения, но в абстрактной форме. Однако нельзя считать, что наличие правовых норм автоматически ведет к возникновению правоотношения. Может быть и такой вариант, когда правовые нормы реализуются, но правоотношения нет. Правда, это бывает крайне редко. Например, возникновение правоотношения в случае решения дела на основе аналогии права.</w:t>
      </w:r>
    </w:p>
    <w:p w:rsidR="00AE7FD8" w:rsidRDefault="00AE7FD8">
      <w:pPr>
        <w:widowControl w:val="0"/>
        <w:spacing w:before="120"/>
        <w:ind w:firstLine="567"/>
        <w:rPr>
          <w:color w:val="000000"/>
        </w:rPr>
      </w:pPr>
      <w:r>
        <w:rPr>
          <w:color w:val="000000"/>
        </w:rPr>
        <w:t xml:space="preserve">Имеет, как правило, двусторонний характер и является особой формой взаимной связи между конкретными субъектами через их права, обязанности, полномочия и ответственность, которые закреплены в правовых нормах. Одна сторона имеет строго определённые субъективные юридические права (управомоченная сторона), на другую возложены соответствующие субъективные юридические обязанности (обязанная сторона). Полномочия - прерогатива государственных органов и должностных лиц. Юридическая ответственность - элемент вторичного характера, который реализуется в результате совершенного правонарушения. Основное содержание правоотношений - субъективное юридическое право и субъективная юридическая обязанность. Не может быть правоотношений, основанных только на правах или только на обязанностях. Правам одной стороны соответствуют обязанности другой стороны. Например, одна сторона - кредитор - имеет право на получение долга, а другая - должник - обязанность возвратить долг. В некоторых правоотношениях каждая сторона имеет и права и обязанности (физические лица), правомочия и ответственность (должностные лица). Степень конкретизации сторон может быть различной: </w:t>
      </w:r>
    </w:p>
    <w:p w:rsidR="00AE7FD8" w:rsidRDefault="00AE7FD8">
      <w:pPr>
        <w:widowControl w:val="0"/>
        <w:spacing w:before="120"/>
        <w:ind w:firstLine="567"/>
        <w:rPr>
          <w:color w:val="000000"/>
        </w:rPr>
      </w:pPr>
      <w:r>
        <w:rPr>
          <w:color w:val="000000"/>
        </w:rPr>
        <w:t>точно определена обязанная сторона</w:t>
      </w:r>
    </w:p>
    <w:p w:rsidR="00AE7FD8" w:rsidRDefault="00AE7FD8">
      <w:pPr>
        <w:widowControl w:val="0"/>
        <w:spacing w:before="120"/>
        <w:ind w:firstLine="567"/>
        <w:rPr>
          <w:color w:val="000000"/>
        </w:rPr>
      </w:pPr>
      <w:r>
        <w:rPr>
          <w:color w:val="000000"/>
        </w:rPr>
        <w:t>точно определена только управомоченная сторона, а круг обязанных лиц не определен</w:t>
      </w:r>
    </w:p>
    <w:p w:rsidR="00AE7FD8" w:rsidRDefault="00AE7FD8">
      <w:pPr>
        <w:widowControl w:val="0"/>
        <w:spacing w:before="120"/>
        <w:ind w:firstLine="567"/>
        <w:rPr>
          <w:color w:val="000000"/>
        </w:rPr>
      </w:pPr>
      <w:r>
        <w:rPr>
          <w:color w:val="000000"/>
        </w:rPr>
        <w:t>точно определены обе стороны</w:t>
      </w:r>
    </w:p>
    <w:p w:rsidR="00AE7FD8" w:rsidRDefault="00AE7FD8">
      <w:pPr>
        <w:widowControl w:val="0"/>
        <w:spacing w:before="120"/>
        <w:ind w:firstLine="567"/>
        <w:rPr>
          <w:color w:val="000000"/>
        </w:rPr>
      </w:pPr>
      <w:r>
        <w:rPr>
          <w:color w:val="000000"/>
        </w:rPr>
        <w:t>Охраняется государством, обеспечивается мерами государственного воздействия. В большинстве случаев субъективные права и юридические обязанности осуществляются без применения мер государственного принуждения. В случае необходимости заинтересованная сторона может обратиться в компетентный государственный орган, который выносит решение (акт применения права) с четким определением прав и обязанностей сторон. Возможность государственного принуждения создаёт режим социальной защищенности, безопасности, законности.</w:t>
      </w:r>
    </w:p>
    <w:p w:rsidR="00AE7FD8" w:rsidRDefault="00AE7FD8">
      <w:pPr>
        <w:widowControl w:val="0"/>
        <w:spacing w:before="120"/>
        <w:jc w:val="center"/>
        <w:rPr>
          <w:b/>
          <w:bCs/>
          <w:color w:val="000000"/>
          <w:sz w:val="28"/>
          <w:szCs w:val="28"/>
        </w:rPr>
      </w:pPr>
      <w:r>
        <w:rPr>
          <w:b/>
          <w:bCs/>
          <w:color w:val="000000"/>
          <w:sz w:val="28"/>
          <w:szCs w:val="28"/>
        </w:rPr>
        <w:t xml:space="preserve">Структура правоотношения </w:t>
      </w:r>
    </w:p>
    <w:p w:rsidR="00AE7FD8" w:rsidRDefault="00AE7FD8">
      <w:pPr>
        <w:widowControl w:val="0"/>
        <w:spacing w:before="120"/>
        <w:ind w:firstLine="567"/>
        <w:rPr>
          <w:color w:val="000000"/>
        </w:rPr>
      </w:pPr>
      <w:r>
        <w:rPr>
          <w:color w:val="000000"/>
        </w:rPr>
        <w:t>Система (организованность) правоотношения раскрывается через его структуру.</w:t>
      </w:r>
    </w:p>
    <w:p w:rsidR="00AE7FD8" w:rsidRDefault="00AE7FD8">
      <w:pPr>
        <w:widowControl w:val="0"/>
        <w:spacing w:before="120"/>
        <w:ind w:firstLine="567"/>
        <w:rPr>
          <w:color w:val="000000"/>
        </w:rPr>
      </w:pPr>
      <w:r>
        <w:rPr>
          <w:color w:val="000000"/>
        </w:rPr>
        <w:t>Структура правоотношения - основные элементы правоотношения (субъекты) и целесообразный способ связи между ними на основе субъективных юридических прав, обязанностей, полномочий и ответственности по поводу социального блага или обеспечения каких-либо интересов.</w:t>
      </w:r>
    </w:p>
    <w:p w:rsidR="00AE7FD8" w:rsidRDefault="00AE7FD8">
      <w:pPr>
        <w:widowControl w:val="0"/>
        <w:spacing w:before="120"/>
        <w:ind w:firstLine="567"/>
        <w:rPr>
          <w:color w:val="000000"/>
        </w:rPr>
      </w:pPr>
      <w:r>
        <w:rPr>
          <w:color w:val="000000"/>
        </w:rPr>
        <w:t>Термин “структура” является более адекватным состоянию правоотношения, поскольку термин “состав” только фиксирует его элементы без указания на их логическую взаимосвязь. Правоотношение есть логически связанная конструкция всех элементов, где главными полюсами связи являются его субъекты, реализующие субъективные юридические права, субъективные юридические обязанности, полномочия и субъективную юридическую ответственность ради достижения результата этой связи.</w:t>
      </w:r>
    </w:p>
    <w:p w:rsidR="00AE7FD8" w:rsidRDefault="00AE7FD8">
      <w:pPr>
        <w:widowControl w:val="0"/>
        <w:spacing w:before="120"/>
        <w:ind w:firstLine="567"/>
        <w:rPr>
          <w:color w:val="000000"/>
        </w:rPr>
      </w:pPr>
      <w:r>
        <w:rPr>
          <w:color w:val="000000"/>
        </w:rPr>
        <w:t>Итак, термин “структура” вбирает в себя элементный состав правоотношения и правовые связи между ними, т.е. собственно отношения между субъектами.</w:t>
      </w:r>
    </w:p>
    <w:p w:rsidR="00AE7FD8" w:rsidRDefault="00AE7FD8">
      <w:pPr>
        <w:widowControl w:val="0"/>
        <w:spacing w:before="120"/>
        <w:ind w:firstLine="567"/>
        <w:rPr>
          <w:color w:val="000000"/>
        </w:rPr>
      </w:pPr>
      <w:r>
        <w:rPr>
          <w:color w:val="000000"/>
        </w:rPr>
        <w:t>Субъекты или субъектный состав - совокупность лиц, участвующих в правоотношении (не менее двух - управомоченный и обязанный).</w:t>
      </w:r>
    </w:p>
    <w:p w:rsidR="00AE7FD8" w:rsidRDefault="00AE7FD8">
      <w:pPr>
        <w:widowControl w:val="0"/>
        <w:spacing w:before="120"/>
        <w:ind w:firstLine="567"/>
        <w:rPr>
          <w:color w:val="000000"/>
        </w:rPr>
      </w:pPr>
      <w:r>
        <w:rPr>
          <w:color w:val="000000"/>
        </w:rPr>
        <w:t>Объект - то, по поводу чего возникает и осуществляется деятельность его субъектов.</w:t>
      </w:r>
    </w:p>
    <w:p w:rsidR="00AE7FD8" w:rsidRDefault="00AE7FD8">
      <w:pPr>
        <w:widowControl w:val="0"/>
        <w:spacing w:before="120"/>
        <w:ind w:firstLine="567"/>
        <w:rPr>
          <w:color w:val="000000"/>
        </w:rPr>
      </w:pPr>
      <w:r>
        <w:rPr>
          <w:color w:val="000000"/>
        </w:rPr>
        <w:t>Содержание - субъективные права, обязанности, полномочия, ответственность его субъектов, а также структура содержания - способ взаимосвязи, возникающий на основе субъективных прав, обязанностей, полномочий, ответственности. Структура содержания правоотношения образует не связь её содержательных элементов (субъективных прав, обязанностей, полномочий, ответственности), а ту правовую связь, которая возникает на их основе по поводу притязания на что-то. Иначе - это юридическое взаимное положение субъектов, которое определяет, формирует их поведение через корреспондирующие друг другу права и обязанности ради удовлетворения их интересов. Структура содержания правоотношения может быть простой и сложной.</w:t>
      </w:r>
    </w:p>
    <w:p w:rsidR="00AE7FD8" w:rsidRDefault="00AE7FD8">
      <w:pPr>
        <w:widowControl w:val="0"/>
        <w:spacing w:before="120"/>
        <w:ind w:firstLine="567"/>
        <w:rPr>
          <w:color w:val="000000"/>
        </w:rPr>
      </w:pPr>
      <w:r>
        <w:rPr>
          <w:color w:val="000000"/>
        </w:rPr>
        <w:t>Юридический факт - основание возникновения, изменения и прекращения правоотношения.</w:t>
      </w:r>
    </w:p>
    <w:p w:rsidR="00AE7FD8" w:rsidRDefault="00AE7FD8">
      <w:pPr>
        <w:widowControl w:val="0"/>
        <w:spacing w:before="120"/>
        <w:jc w:val="center"/>
        <w:rPr>
          <w:b/>
          <w:bCs/>
          <w:color w:val="000000"/>
          <w:sz w:val="28"/>
          <w:szCs w:val="28"/>
        </w:rPr>
      </w:pPr>
      <w:r>
        <w:rPr>
          <w:b/>
          <w:bCs/>
          <w:color w:val="000000"/>
          <w:sz w:val="28"/>
          <w:szCs w:val="28"/>
        </w:rPr>
        <w:t xml:space="preserve">Субъекты правоотношений </w:t>
      </w:r>
    </w:p>
    <w:p w:rsidR="00AE7FD8" w:rsidRDefault="00AE7FD8">
      <w:pPr>
        <w:widowControl w:val="0"/>
        <w:spacing w:before="120"/>
        <w:ind w:firstLine="567"/>
        <w:rPr>
          <w:color w:val="000000"/>
        </w:rPr>
      </w:pPr>
      <w:r>
        <w:rPr>
          <w:color w:val="000000"/>
        </w:rPr>
        <w:t>Субъекты правоотношений - субъекты права, т.е. лица, обладающие правосубъектностью. Выражения “субъект права” и “лицо, обладающее правосубъектностью”, совпадают. Правосубъектность - одна из обязательных предпосылок правоотношений.</w:t>
      </w:r>
    </w:p>
    <w:p w:rsidR="00AE7FD8" w:rsidRDefault="00AE7FD8">
      <w:pPr>
        <w:widowControl w:val="0"/>
        <w:spacing w:before="120"/>
        <w:ind w:firstLine="567"/>
        <w:rPr>
          <w:color w:val="000000"/>
        </w:rPr>
      </w:pPr>
      <w:r>
        <w:rPr>
          <w:color w:val="000000"/>
        </w:rPr>
        <w:t>Субъекты правоотношений - индивидуальные или коллективные субъекты права, которые используют свою правосубъектность в конкретном правоотношении, выступая реализаторами субъективных юридических прав и обязанностей, полномочий и юридической ответственности.</w:t>
      </w:r>
    </w:p>
    <w:p w:rsidR="00AE7FD8" w:rsidRDefault="00AE7FD8">
      <w:pPr>
        <w:widowControl w:val="0"/>
        <w:spacing w:before="120"/>
        <w:ind w:firstLine="567"/>
        <w:rPr>
          <w:color w:val="000000"/>
        </w:rPr>
      </w:pPr>
      <w:r>
        <w:rPr>
          <w:color w:val="000000"/>
        </w:rPr>
        <w:t>Виды субъектов правоотношений:</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2340"/>
        <w:gridCol w:w="1863"/>
      </w:tblGrid>
      <w:tr w:rsidR="00AE7FD8" w:rsidRPr="00AE7FD8">
        <w:trPr>
          <w:cantSplit/>
          <w:trHeight w:val="467"/>
          <w:jc w:val="center"/>
        </w:trPr>
        <w:tc>
          <w:tcPr>
            <w:tcW w:w="1800" w:type="dxa"/>
            <w:vMerge w:val="restart"/>
            <w:vAlign w:val="center"/>
          </w:tcPr>
          <w:p w:rsidR="00AE7FD8" w:rsidRPr="00AE7FD8" w:rsidRDefault="00AE7FD8">
            <w:pPr>
              <w:widowControl w:val="0"/>
              <w:rPr>
                <w:color w:val="000000"/>
              </w:rPr>
            </w:pPr>
            <w:r w:rsidRPr="00AE7FD8">
              <w:rPr>
                <w:color w:val="000000"/>
              </w:rPr>
              <w:t>Индивиды</w:t>
            </w:r>
          </w:p>
        </w:tc>
        <w:tc>
          <w:tcPr>
            <w:tcW w:w="4500" w:type="dxa"/>
            <w:gridSpan w:val="2"/>
            <w:vAlign w:val="center"/>
          </w:tcPr>
          <w:p w:rsidR="00AE7FD8" w:rsidRPr="00AE7FD8" w:rsidRDefault="00AE7FD8">
            <w:pPr>
              <w:widowControl w:val="0"/>
              <w:rPr>
                <w:color w:val="000000"/>
              </w:rPr>
            </w:pPr>
            <w:r w:rsidRPr="00AE7FD8">
              <w:rPr>
                <w:color w:val="000000"/>
              </w:rPr>
              <w:t>Организации</w:t>
            </w:r>
          </w:p>
        </w:tc>
        <w:tc>
          <w:tcPr>
            <w:tcW w:w="1863" w:type="dxa"/>
            <w:vMerge w:val="restart"/>
            <w:vAlign w:val="center"/>
          </w:tcPr>
          <w:p w:rsidR="00AE7FD8" w:rsidRPr="00AE7FD8" w:rsidRDefault="00AE7FD8">
            <w:pPr>
              <w:widowControl w:val="0"/>
              <w:rPr>
                <w:color w:val="000000"/>
              </w:rPr>
            </w:pPr>
            <w:r w:rsidRPr="00AE7FD8">
              <w:rPr>
                <w:color w:val="000000"/>
              </w:rPr>
              <w:t>Социальные общности</w:t>
            </w:r>
          </w:p>
        </w:tc>
      </w:tr>
      <w:tr w:rsidR="00AE7FD8" w:rsidRPr="00AE7FD8">
        <w:trPr>
          <w:cantSplit/>
          <w:trHeight w:val="530"/>
          <w:jc w:val="center"/>
        </w:trPr>
        <w:tc>
          <w:tcPr>
            <w:tcW w:w="1800" w:type="dxa"/>
            <w:vMerge/>
          </w:tcPr>
          <w:p w:rsidR="00AE7FD8" w:rsidRPr="00AE7FD8" w:rsidRDefault="00AE7FD8">
            <w:pPr>
              <w:widowControl w:val="0"/>
              <w:rPr>
                <w:color w:val="000000"/>
              </w:rPr>
            </w:pPr>
          </w:p>
        </w:tc>
        <w:tc>
          <w:tcPr>
            <w:tcW w:w="2160" w:type="dxa"/>
            <w:vAlign w:val="center"/>
          </w:tcPr>
          <w:p w:rsidR="00AE7FD8" w:rsidRPr="00AE7FD8" w:rsidRDefault="00AE7FD8">
            <w:pPr>
              <w:widowControl w:val="0"/>
              <w:rPr>
                <w:color w:val="000000"/>
              </w:rPr>
            </w:pPr>
            <w:r w:rsidRPr="00AE7FD8">
              <w:rPr>
                <w:color w:val="000000"/>
              </w:rPr>
              <w:t>государственные</w:t>
            </w:r>
          </w:p>
        </w:tc>
        <w:tc>
          <w:tcPr>
            <w:tcW w:w="2340" w:type="dxa"/>
            <w:vAlign w:val="center"/>
          </w:tcPr>
          <w:p w:rsidR="00AE7FD8" w:rsidRPr="00AE7FD8" w:rsidRDefault="00AE7FD8">
            <w:pPr>
              <w:widowControl w:val="0"/>
              <w:rPr>
                <w:color w:val="000000"/>
              </w:rPr>
            </w:pPr>
            <w:r w:rsidRPr="00AE7FD8">
              <w:rPr>
                <w:color w:val="000000"/>
              </w:rPr>
              <w:t>негосударственные</w:t>
            </w:r>
          </w:p>
        </w:tc>
        <w:tc>
          <w:tcPr>
            <w:tcW w:w="1863" w:type="dxa"/>
            <w:vMerge/>
          </w:tcPr>
          <w:p w:rsidR="00AE7FD8" w:rsidRPr="00AE7FD8" w:rsidRDefault="00AE7FD8">
            <w:pPr>
              <w:widowControl w:val="0"/>
              <w:rPr>
                <w:color w:val="000000"/>
              </w:rPr>
            </w:pPr>
          </w:p>
        </w:tc>
      </w:tr>
      <w:tr w:rsidR="00AE7FD8" w:rsidRPr="00AE7FD8">
        <w:trPr>
          <w:trHeight w:val="752"/>
          <w:jc w:val="center"/>
        </w:trPr>
        <w:tc>
          <w:tcPr>
            <w:tcW w:w="1800" w:type="dxa"/>
            <w:vAlign w:val="center"/>
          </w:tcPr>
          <w:p w:rsidR="00AE7FD8" w:rsidRPr="00AE7FD8" w:rsidRDefault="00AE7FD8">
            <w:pPr>
              <w:widowControl w:val="0"/>
              <w:rPr>
                <w:color w:val="000000"/>
              </w:rPr>
            </w:pPr>
            <w:r w:rsidRPr="00AE7FD8">
              <w:rPr>
                <w:color w:val="000000"/>
              </w:rPr>
              <w:t>граждане</w:t>
            </w:r>
          </w:p>
        </w:tc>
        <w:tc>
          <w:tcPr>
            <w:tcW w:w="2160" w:type="dxa"/>
            <w:vAlign w:val="center"/>
          </w:tcPr>
          <w:p w:rsidR="00AE7FD8" w:rsidRPr="00AE7FD8" w:rsidRDefault="00AE7FD8">
            <w:pPr>
              <w:widowControl w:val="0"/>
              <w:rPr>
                <w:color w:val="000000"/>
              </w:rPr>
            </w:pPr>
            <w:r w:rsidRPr="00AE7FD8">
              <w:rPr>
                <w:color w:val="000000"/>
              </w:rPr>
              <w:t>государственные органы</w:t>
            </w:r>
          </w:p>
        </w:tc>
        <w:tc>
          <w:tcPr>
            <w:tcW w:w="2340" w:type="dxa"/>
            <w:vAlign w:val="center"/>
          </w:tcPr>
          <w:p w:rsidR="00AE7FD8" w:rsidRPr="00AE7FD8" w:rsidRDefault="00AE7FD8">
            <w:pPr>
              <w:widowControl w:val="0"/>
              <w:rPr>
                <w:color w:val="000000"/>
              </w:rPr>
            </w:pPr>
            <w:r w:rsidRPr="00AE7FD8">
              <w:rPr>
                <w:color w:val="000000"/>
              </w:rPr>
              <w:t>общественные объединения</w:t>
            </w:r>
          </w:p>
        </w:tc>
        <w:tc>
          <w:tcPr>
            <w:tcW w:w="1863" w:type="dxa"/>
            <w:vAlign w:val="center"/>
          </w:tcPr>
          <w:p w:rsidR="00AE7FD8" w:rsidRPr="00AE7FD8" w:rsidRDefault="00AE7FD8">
            <w:pPr>
              <w:widowControl w:val="0"/>
              <w:rPr>
                <w:color w:val="000000"/>
              </w:rPr>
            </w:pPr>
            <w:r w:rsidRPr="00AE7FD8">
              <w:rPr>
                <w:color w:val="000000"/>
              </w:rPr>
              <w:t>народ</w:t>
            </w:r>
          </w:p>
        </w:tc>
      </w:tr>
      <w:tr w:rsidR="00AE7FD8" w:rsidRPr="00AE7FD8">
        <w:trPr>
          <w:trHeight w:val="752"/>
          <w:jc w:val="center"/>
        </w:trPr>
        <w:tc>
          <w:tcPr>
            <w:tcW w:w="1800" w:type="dxa"/>
            <w:vAlign w:val="center"/>
          </w:tcPr>
          <w:p w:rsidR="00AE7FD8" w:rsidRPr="00AE7FD8" w:rsidRDefault="00AE7FD8">
            <w:pPr>
              <w:widowControl w:val="0"/>
              <w:rPr>
                <w:color w:val="000000"/>
              </w:rPr>
            </w:pPr>
            <w:r w:rsidRPr="00AE7FD8">
              <w:rPr>
                <w:color w:val="000000"/>
              </w:rPr>
              <w:t>иностранные граждане</w:t>
            </w:r>
          </w:p>
        </w:tc>
        <w:tc>
          <w:tcPr>
            <w:tcW w:w="2160" w:type="dxa"/>
            <w:vAlign w:val="center"/>
          </w:tcPr>
          <w:p w:rsidR="00AE7FD8" w:rsidRPr="00AE7FD8" w:rsidRDefault="00AE7FD8">
            <w:pPr>
              <w:widowControl w:val="0"/>
              <w:rPr>
                <w:color w:val="000000"/>
              </w:rPr>
            </w:pPr>
            <w:r w:rsidRPr="00AE7FD8">
              <w:rPr>
                <w:color w:val="000000"/>
              </w:rPr>
              <w:t>государственные учреждения и предприятия</w:t>
            </w:r>
          </w:p>
        </w:tc>
        <w:tc>
          <w:tcPr>
            <w:tcW w:w="2340" w:type="dxa"/>
            <w:vAlign w:val="center"/>
          </w:tcPr>
          <w:p w:rsidR="00AE7FD8" w:rsidRPr="00AE7FD8" w:rsidRDefault="00AE7FD8">
            <w:pPr>
              <w:widowControl w:val="0"/>
              <w:rPr>
                <w:color w:val="000000"/>
              </w:rPr>
            </w:pPr>
            <w:r w:rsidRPr="00AE7FD8">
              <w:rPr>
                <w:color w:val="000000"/>
              </w:rPr>
              <w:t>хозяйственные организации</w:t>
            </w:r>
          </w:p>
        </w:tc>
        <w:tc>
          <w:tcPr>
            <w:tcW w:w="1863" w:type="dxa"/>
            <w:vAlign w:val="center"/>
          </w:tcPr>
          <w:p w:rsidR="00AE7FD8" w:rsidRPr="00AE7FD8" w:rsidRDefault="00AE7FD8">
            <w:pPr>
              <w:widowControl w:val="0"/>
              <w:rPr>
                <w:color w:val="000000"/>
              </w:rPr>
            </w:pPr>
            <w:r w:rsidRPr="00AE7FD8">
              <w:rPr>
                <w:color w:val="000000"/>
              </w:rPr>
              <w:t>нация</w:t>
            </w:r>
          </w:p>
        </w:tc>
      </w:tr>
      <w:tr w:rsidR="00AE7FD8" w:rsidRPr="00AE7FD8">
        <w:trPr>
          <w:trHeight w:val="752"/>
          <w:jc w:val="center"/>
        </w:trPr>
        <w:tc>
          <w:tcPr>
            <w:tcW w:w="1800" w:type="dxa"/>
            <w:vAlign w:val="center"/>
          </w:tcPr>
          <w:p w:rsidR="00AE7FD8" w:rsidRPr="00AE7FD8" w:rsidRDefault="00AE7FD8">
            <w:pPr>
              <w:widowControl w:val="0"/>
              <w:rPr>
                <w:color w:val="000000"/>
              </w:rPr>
            </w:pPr>
            <w:r w:rsidRPr="00AE7FD8">
              <w:rPr>
                <w:color w:val="000000"/>
              </w:rPr>
              <w:t>лица без гражданства</w:t>
            </w:r>
          </w:p>
        </w:tc>
        <w:tc>
          <w:tcPr>
            <w:tcW w:w="2160" w:type="dxa"/>
            <w:vAlign w:val="center"/>
          </w:tcPr>
          <w:p w:rsidR="00AE7FD8" w:rsidRPr="00AE7FD8" w:rsidRDefault="00AE7FD8">
            <w:pPr>
              <w:widowControl w:val="0"/>
              <w:rPr>
                <w:color w:val="000000"/>
              </w:rPr>
            </w:pPr>
            <w:r w:rsidRPr="00AE7FD8">
              <w:rPr>
                <w:color w:val="000000"/>
              </w:rPr>
              <w:t>государство</w:t>
            </w:r>
          </w:p>
        </w:tc>
        <w:tc>
          <w:tcPr>
            <w:tcW w:w="2340" w:type="dxa"/>
            <w:vAlign w:val="center"/>
          </w:tcPr>
          <w:p w:rsidR="00AE7FD8" w:rsidRPr="00AE7FD8" w:rsidRDefault="00AE7FD8">
            <w:pPr>
              <w:widowControl w:val="0"/>
              <w:rPr>
                <w:color w:val="000000"/>
              </w:rPr>
            </w:pPr>
            <w:r w:rsidRPr="00AE7FD8">
              <w:rPr>
                <w:color w:val="000000"/>
              </w:rPr>
              <w:t>религиозные организации</w:t>
            </w:r>
          </w:p>
        </w:tc>
        <w:tc>
          <w:tcPr>
            <w:tcW w:w="1863" w:type="dxa"/>
            <w:vAlign w:val="center"/>
          </w:tcPr>
          <w:p w:rsidR="00AE7FD8" w:rsidRPr="00AE7FD8" w:rsidRDefault="00AE7FD8">
            <w:pPr>
              <w:widowControl w:val="0"/>
              <w:rPr>
                <w:color w:val="000000"/>
              </w:rPr>
            </w:pPr>
            <w:r w:rsidRPr="00AE7FD8">
              <w:rPr>
                <w:color w:val="000000"/>
              </w:rPr>
              <w:t>население региона</w:t>
            </w:r>
          </w:p>
        </w:tc>
      </w:tr>
      <w:tr w:rsidR="00AE7FD8" w:rsidRPr="00AE7FD8">
        <w:trPr>
          <w:trHeight w:val="752"/>
          <w:jc w:val="center"/>
        </w:trPr>
        <w:tc>
          <w:tcPr>
            <w:tcW w:w="1800" w:type="dxa"/>
            <w:vAlign w:val="center"/>
          </w:tcPr>
          <w:p w:rsidR="00AE7FD8" w:rsidRPr="00AE7FD8" w:rsidRDefault="00AE7FD8">
            <w:pPr>
              <w:widowControl w:val="0"/>
              <w:rPr>
                <w:color w:val="000000"/>
              </w:rPr>
            </w:pPr>
            <w:r w:rsidRPr="00AE7FD8">
              <w:rPr>
                <w:color w:val="000000"/>
              </w:rPr>
              <w:t>лица с двойным гражданством</w:t>
            </w:r>
          </w:p>
        </w:tc>
        <w:tc>
          <w:tcPr>
            <w:tcW w:w="2160" w:type="dxa"/>
            <w:shd w:val="clear" w:color="auto" w:fill="B3B3B3"/>
            <w:vAlign w:val="center"/>
          </w:tcPr>
          <w:p w:rsidR="00AE7FD8" w:rsidRPr="00AE7FD8" w:rsidRDefault="00AE7FD8">
            <w:pPr>
              <w:widowControl w:val="0"/>
              <w:rPr>
                <w:color w:val="000000"/>
              </w:rPr>
            </w:pPr>
          </w:p>
        </w:tc>
        <w:tc>
          <w:tcPr>
            <w:tcW w:w="2340" w:type="dxa"/>
            <w:shd w:val="clear" w:color="auto" w:fill="B3B3B3"/>
            <w:vAlign w:val="center"/>
          </w:tcPr>
          <w:p w:rsidR="00AE7FD8" w:rsidRPr="00AE7FD8" w:rsidRDefault="00AE7FD8">
            <w:pPr>
              <w:widowControl w:val="0"/>
              <w:rPr>
                <w:color w:val="000000"/>
              </w:rPr>
            </w:pPr>
          </w:p>
        </w:tc>
        <w:tc>
          <w:tcPr>
            <w:tcW w:w="1863" w:type="dxa"/>
            <w:vAlign w:val="center"/>
          </w:tcPr>
          <w:p w:rsidR="00AE7FD8" w:rsidRPr="00AE7FD8" w:rsidRDefault="00AE7FD8">
            <w:pPr>
              <w:widowControl w:val="0"/>
              <w:rPr>
                <w:color w:val="000000"/>
              </w:rPr>
            </w:pPr>
            <w:r w:rsidRPr="00AE7FD8">
              <w:rPr>
                <w:color w:val="000000"/>
              </w:rPr>
              <w:t>трудовой коллектив</w:t>
            </w:r>
          </w:p>
        </w:tc>
      </w:tr>
    </w:tbl>
    <w:p w:rsidR="00AE7FD8" w:rsidRDefault="00AE7FD8">
      <w:pPr>
        <w:widowControl w:val="0"/>
        <w:spacing w:before="120"/>
        <w:ind w:firstLine="567"/>
        <w:rPr>
          <w:color w:val="000000"/>
        </w:rPr>
      </w:pPr>
    </w:p>
    <w:p w:rsidR="00AE7FD8" w:rsidRDefault="00AE7FD8">
      <w:pPr>
        <w:widowControl w:val="0"/>
        <w:spacing w:before="120"/>
        <w:jc w:val="center"/>
        <w:rPr>
          <w:b/>
          <w:bCs/>
          <w:color w:val="000000"/>
          <w:sz w:val="28"/>
          <w:szCs w:val="28"/>
        </w:rPr>
      </w:pPr>
      <w:r>
        <w:rPr>
          <w:b/>
          <w:bCs/>
          <w:color w:val="000000"/>
          <w:sz w:val="28"/>
          <w:szCs w:val="28"/>
        </w:rPr>
        <w:t xml:space="preserve">Правосубъектность физических лиц </w:t>
      </w:r>
    </w:p>
    <w:p w:rsidR="00AE7FD8" w:rsidRDefault="00AE7FD8">
      <w:pPr>
        <w:widowControl w:val="0"/>
        <w:spacing w:before="120"/>
        <w:ind w:firstLine="567"/>
        <w:rPr>
          <w:color w:val="000000"/>
        </w:rPr>
      </w:pPr>
      <w:r>
        <w:rPr>
          <w:color w:val="000000"/>
        </w:rPr>
        <w:t>Правосубъектность физических лиц (индивидуальных субъектов правоотношения) - это предусмотренная нормами права способность (возможность) быть участниками правоотношения.</w:t>
      </w:r>
    </w:p>
    <w:p w:rsidR="00AE7FD8" w:rsidRDefault="00AE7FD8">
      <w:pPr>
        <w:widowControl w:val="0"/>
        <w:spacing w:before="120"/>
        <w:ind w:firstLine="567"/>
        <w:rPr>
          <w:color w:val="000000"/>
        </w:rPr>
      </w:pPr>
      <w:r>
        <w:rPr>
          <w:color w:val="000000"/>
        </w:rPr>
        <w:t>В международных документах о правах человека (ст.6 Всеобщей декларации прав человека, ст. 16 Международного пакта о гражданских и политических правах) записано, что каждый человек, где бы он ни находился, имеет право на признание его правосубъектности.</w:t>
      </w:r>
    </w:p>
    <w:p w:rsidR="00AE7FD8" w:rsidRDefault="00AE7FD8">
      <w:pPr>
        <w:widowControl w:val="0"/>
        <w:spacing w:before="120"/>
        <w:ind w:firstLine="567"/>
        <w:rPr>
          <w:color w:val="000000"/>
        </w:rPr>
      </w:pPr>
      <w:r>
        <w:rPr>
          <w:color w:val="000000"/>
        </w:rPr>
        <w:t>В основании определения природы правосубъектности (праводееспособности) физического лица лежат два критерия:</w:t>
      </w:r>
    </w:p>
    <w:p w:rsidR="00AE7FD8" w:rsidRDefault="00AE7FD8">
      <w:pPr>
        <w:widowControl w:val="0"/>
        <w:spacing w:before="120"/>
        <w:ind w:firstLine="567"/>
        <w:rPr>
          <w:color w:val="000000"/>
        </w:rPr>
      </w:pPr>
      <w:r>
        <w:rPr>
          <w:color w:val="000000"/>
        </w:rPr>
        <w:t>возрастная характеристика (определённый возраст)</w:t>
      </w:r>
    </w:p>
    <w:p w:rsidR="00AE7FD8" w:rsidRDefault="00AE7FD8">
      <w:pPr>
        <w:widowControl w:val="0"/>
        <w:spacing w:before="120"/>
        <w:ind w:firstLine="567"/>
        <w:rPr>
          <w:color w:val="000000"/>
        </w:rPr>
      </w:pPr>
      <w:r>
        <w:rPr>
          <w:color w:val="000000"/>
        </w:rPr>
        <w:t>зрелость психики, отсутствие психологических дефектов</w:t>
      </w:r>
    </w:p>
    <w:p w:rsidR="00AE7FD8" w:rsidRDefault="00AE7FD8">
      <w:pPr>
        <w:widowControl w:val="0"/>
        <w:spacing w:before="120"/>
        <w:ind w:firstLine="567"/>
        <w:rPr>
          <w:color w:val="000000"/>
        </w:rPr>
      </w:pPr>
      <w:r>
        <w:rPr>
          <w:color w:val="000000"/>
        </w:rPr>
        <w:t>Состав правосубъектности физического лица:</w:t>
      </w:r>
    </w:p>
    <w:p w:rsidR="00AE7FD8" w:rsidRDefault="00AE7FD8">
      <w:pPr>
        <w:widowControl w:val="0"/>
        <w:spacing w:before="120"/>
        <w:ind w:firstLine="567"/>
        <w:rPr>
          <w:color w:val="000000"/>
        </w:rPr>
      </w:pPr>
      <w:r>
        <w:rPr>
          <w:color w:val="000000"/>
        </w:rPr>
        <w:t>правоспособность</w:t>
      </w:r>
    </w:p>
    <w:p w:rsidR="00AE7FD8" w:rsidRDefault="00AE7FD8">
      <w:pPr>
        <w:widowControl w:val="0"/>
        <w:spacing w:before="120"/>
        <w:ind w:firstLine="567"/>
        <w:rPr>
          <w:color w:val="000000"/>
        </w:rPr>
      </w:pPr>
      <w:r>
        <w:rPr>
          <w:color w:val="000000"/>
        </w:rPr>
        <w:t>дееспособность</w:t>
      </w:r>
    </w:p>
    <w:p w:rsidR="00AE7FD8" w:rsidRDefault="00AE7FD8">
      <w:pPr>
        <w:widowControl w:val="0"/>
        <w:spacing w:before="120"/>
        <w:ind w:firstLine="567"/>
        <w:rPr>
          <w:color w:val="000000"/>
        </w:rPr>
      </w:pPr>
      <w:r>
        <w:rPr>
          <w:color w:val="000000"/>
        </w:rPr>
        <w:t>деликтоспособность</w:t>
      </w:r>
    </w:p>
    <w:p w:rsidR="00AE7FD8" w:rsidRDefault="00AE7FD8">
      <w:pPr>
        <w:widowControl w:val="0"/>
        <w:spacing w:before="120"/>
        <w:ind w:firstLine="567"/>
        <w:rPr>
          <w:color w:val="000000"/>
        </w:rPr>
      </w:pPr>
      <w:r>
        <w:rPr>
          <w:color w:val="000000"/>
        </w:rPr>
        <w:t>Правоспособность - предусмотренная нормами права способность (возможность) индивида иметь субъективные юридические права и исполнять субъективные юридические обязанности. Правоспособность возникает с момента рождения и прекращается со смертью лица.</w:t>
      </w:r>
    </w:p>
    <w:p w:rsidR="00AE7FD8" w:rsidRDefault="00AE7FD8">
      <w:pPr>
        <w:widowControl w:val="0"/>
        <w:spacing w:before="120"/>
        <w:ind w:firstLine="567"/>
        <w:rPr>
          <w:color w:val="000000"/>
        </w:rPr>
      </w:pPr>
      <w:r>
        <w:rPr>
          <w:color w:val="000000"/>
        </w:rPr>
        <w:t>Правоспособность - не количественное выражение прав субъекта, а постоянное гражданское состояние личности; не само обладание правами, а способность обладать правами, приобретать субъективные права.</w:t>
      </w:r>
    </w:p>
    <w:p w:rsidR="00AE7FD8" w:rsidRDefault="00AE7FD8">
      <w:pPr>
        <w:widowControl w:val="0"/>
        <w:spacing w:before="120"/>
        <w:ind w:firstLine="567"/>
        <w:rPr>
          <w:color w:val="000000"/>
        </w:rPr>
      </w:pPr>
      <w:r>
        <w:rPr>
          <w:color w:val="000000"/>
        </w:rPr>
        <w:t>Возраст, психическое и физическое состояние гражданина не влияют на его правоспособность. Правоспособность является равной для всех граждан независимо от пола, национальности, происхождения, имущественного положения, места жительства, отношения к религии, принадлежности к общественным организациям и др.</w:t>
      </w:r>
    </w:p>
    <w:p w:rsidR="00AE7FD8" w:rsidRDefault="00AE7FD8">
      <w:pPr>
        <w:widowControl w:val="0"/>
        <w:spacing w:before="120"/>
        <w:ind w:firstLine="567"/>
        <w:rPr>
          <w:color w:val="000000"/>
        </w:rPr>
      </w:pPr>
      <w:r>
        <w:rPr>
          <w:color w:val="000000"/>
        </w:rPr>
        <w:t>Дееспособность - предусмотренная нормами права способность индивида самостоятельно, своими осознанными действиями, осуществлять (использовать и исполнять) субъективные юридические права, обязанности и нести ответственность.</w:t>
      </w:r>
    </w:p>
    <w:p w:rsidR="00AE7FD8" w:rsidRDefault="00AE7FD8">
      <w:pPr>
        <w:widowControl w:val="0"/>
        <w:spacing w:before="120"/>
        <w:ind w:firstLine="567"/>
        <w:rPr>
          <w:color w:val="000000"/>
        </w:rPr>
      </w:pPr>
      <w:r>
        <w:rPr>
          <w:color w:val="000000"/>
        </w:rPr>
        <w:t>Дееспособность, в отличие от правоспособности, зависит от возраста, физического состояния лица, а также иных личных качеств человека, которые появляются у него по мере умственного, физического, социального развития.</w:t>
      </w:r>
    </w:p>
    <w:p w:rsidR="00AE7FD8" w:rsidRDefault="00AE7FD8">
      <w:pPr>
        <w:widowControl w:val="0"/>
        <w:spacing w:before="120"/>
        <w:ind w:firstLine="567"/>
        <w:rPr>
          <w:color w:val="000000"/>
        </w:rPr>
      </w:pPr>
      <w:r>
        <w:rPr>
          <w:color w:val="000000"/>
        </w:rPr>
        <w:t>Полная дееспособность наступает с момента гражданского совершеннолетия.</w:t>
      </w:r>
    </w:p>
    <w:p w:rsidR="00AE7FD8" w:rsidRDefault="00AE7FD8">
      <w:pPr>
        <w:widowControl w:val="0"/>
        <w:spacing w:before="120"/>
        <w:ind w:firstLine="567"/>
        <w:rPr>
          <w:color w:val="000000"/>
        </w:rPr>
      </w:pPr>
      <w:r>
        <w:rPr>
          <w:color w:val="000000"/>
        </w:rPr>
        <w:t>Как правило, в большинстве отраслей права дееспособность и правоспособность совпадают в одном лице, они неразделимы, кроме гражданского (и частично семейного) права, где недееспособный человек может быть субъектом конкретных правоотношений.</w:t>
      </w:r>
    </w:p>
    <w:p w:rsidR="00AE7FD8" w:rsidRDefault="00AE7FD8">
      <w:pPr>
        <w:widowControl w:val="0"/>
        <w:spacing w:before="120"/>
        <w:ind w:firstLine="567"/>
        <w:rPr>
          <w:color w:val="000000"/>
        </w:rPr>
      </w:pPr>
      <w:r>
        <w:rPr>
          <w:color w:val="000000"/>
        </w:rPr>
        <w:t>В гражданском праве имеется градация различных степеней дееспособности.</w:t>
      </w:r>
    </w:p>
    <w:p w:rsidR="00AE7FD8" w:rsidRDefault="00AE7FD8">
      <w:pPr>
        <w:widowControl w:val="0"/>
        <w:spacing w:before="120"/>
        <w:ind w:firstLine="567"/>
        <w:rPr>
          <w:color w:val="000000"/>
        </w:rPr>
      </w:pPr>
      <w:r>
        <w:rPr>
          <w:color w:val="000000"/>
        </w:rPr>
        <w:t>Полная дееспособность наступает с 18 лет.</w:t>
      </w:r>
    </w:p>
    <w:p w:rsidR="00AE7FD8" w:rsidRDefault="00AE7FD8">
      <w:pPr>
        <w:widowControl w:val="0"/>
        <w:spacing w:before="120"/>
        <w:ind w:firstLine="567"/>
        <w:rPr>
          <w:color w:val="000000"/>
        </w:rPr>
      </w:pPr>
      <w:r>
        <w:rPr>
          <w:color w:val="000000"/>
        </w:rPr>
        <w:t>Ограниченная дееспособность в разных отраслях права возникает с разного возраста. Так, в гражданском праве, согласно ст. 26 КГ РФ, признается ограниченная дееспособность несовершеннолетних в возрасте от четырнадцати до восемнадцати лет, согласно ст. 28 ГК РФ, вправе самостоятельно совершать мелкие бытовые сделки.</w:t>
      </w:r>
    </w:p>
    <w:p w:rsidR="00AE7FD8" w:rsidRDefault="00AE7FD8">
      <w:pPr>
        <w:widowControl w:val="0"/>
        <w:spacing w:before="120"/>
        <w:ind w:firstLine="567"/>
        <w:rPr>
          <w:color w:val="000000"/>
        </w:rPr>
      </w:pPr>
      <w:r>
        <w:rPr>
          <w:color w:val="000000"/>
        </w:rPr>
        <w:t>Ограниченная дееспособность выражается в следующем:</w:t>
      </w:r>
    </w:p>
    <w:p w:rsidR="00AE7FD8" w:rsidRDefault="00AE7FD8">
      <w:pPr>
        <w:widowControl w:val="0"/>
        <w:spacing w:before="120"/>
        <w:ind w:firstLine="567"/>
        <w:rPr>
          <w:color w:val="000000"/>
        </w:rPr>
      </w:pPr>
      <w:r>
        <w:rPr>
          <w:color w:val="000000"/>
        </w:rPr>
        <w:t>ограничение прав и свобод человека и гражданина законом государства предусмотрено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и безопасности страны;</w:t>
      </w:r>
    </w:p>
    <w:p w:rsidR="00AE7FD8" w:rsidRDefault="00AE7FD8">
      <w:pPr>
        <w:widowControl w:val="0"/>
        <w:spacing w:before="120"/>
        <w:ind w:firstLine="567"/>
        <w:rPr>
          <w:color w:val="000000"/>
        </w:rPr>
      </w:pPr>
      <w:r>
        <w:rPr>
          <w:color w:val="000000"/>
        </w:rPr>
        <w:t>ограничение прав и свобод человека и гражданина возможно по решению суда вследствие злоупотребления спиртными напитками или наркотическими средствами. Абсолютная недееспособность установлена для лиц, признанных недееспособными решением суда вследствие душевной болезни или слабоумия.</w:t>
      </w:r>
    </w:p>
    <w:p w:rsidR="00AE7FD8" w:rsidRDefault="00AE7FD8">
      <w:pPr>
        <w:widowControl w:val="0"/>
        <w:spacing w:before="120"/>
        <w:ind w:firstLine="567"/>
        <w:rPr>
          <w:color w:val="000000"/>
        </w:rPr>
      </w:pPr>
      <w:r>
        <w:rPr>
          <w:color w:val="000000"/>
        </w:rPr>
        <w:t>Никто не может быть ограничен в дееспособности иначе как по решению суда и в соответствии с законом. Отсутствие у детей и психически больных собственной дееспособности заменяется дееспособностью других, специально определенных лиц - родителей, опекунов или попечителей. Следовательно, правосубъектность - категория цельная, и в области гражданского права она также образует единство правоспособности и дееспособности: здесь вместо правоспособного, но недееспособного лица может выступать его законный представитель.</w:t>
      </w:r>
    </w:p>
    <w:p w:rsidR="00AE7FD8" w:rsidRDefault="00AE7FD8">
      <w:pPr>
        <w:widowControl w:val="0"/>
        <w:spacing w:before="120"/>
        <w:ind w:firstLine="567"/>
        <w:rPr>
          <w:color w:val="000000"/>
        </w:rPr>
      </w:pPr>
      <w:r>
        <w:rPr>
          <w:color w:val="000000"/>
        </w:rPr>
        <w:t xml:space="preserve">Деликтоспособность - способность нести ответственность за совершенные правонарушения. В ряде случаев деликтоспособность предшествует наступлению полной дееспособности. Например, уголовной ответственности подлежат лица, которым до совершения преступления исполнилось 16 лет, а за некоторые виды преступлений она наступает с 14 лет. Примечательно, что не достигнув полной дееспособности, эти лица – деликтоспособны. </w:t>
      </w:r>
      <w:r>
        <w:rPr>
          <w:rStyle w:val="afb"/>
          <w:color w:val="000000"/>
        </w:rPr>
        <w:footnoteReference w:id="2"/>
      </w:r>
    </w:p>
    <w:p w:rsidR="00AE7FD8" w:rsidRDefault="00AE7FD8">
      <w:pPr>
        <w:widowControl w:val="0"/>
        <w:spacing w:before="120"/>
        <w:ind w:firstLine="567"/>
        <w:rPr>
          <w:color w:val="000000"/>
        </w:rPr>
      </w:pPr>
      <w:r>
        <w:rPr>
          <w:color w:val="000000"/>
        </w:rPr>
        <w:t>Предпосылкой деликтоспособности является вменяемость, т.е. способность в момент совершения общественно опасного деяния отдавать себе отчет в своих действиях и руководить ими.</w:t>
      </w:r>
    </w:p>
    <w:p w:rsidR="00AE7FD8" w:rsidRDefault="00AE7FD8">
      <w:pPr>
        <w:widowControl w:val="0"/>
        <w:spacing w:before="120"/>
        <w:jc w:val="center"/>
        <w:rPr>
          <w:b/>
          <w:bCs/>
          <w:color w:val="000000"/>
          <w:sz w:val="28"/>
          <w:szCs w:val="28"/>
        </w:rPr>
      </w:pPr>
      <w:r>
        <w:rPr>
          <w:b/>
          <w:bCs/>
          <w:color w:val="000000"/>
          <w:sz w:val="28"/>
          <w:szCs w:val="28"/>
        </w:rPr>
        <w:t xml:space="preserve">Правосубъектность юридических лиц </w:t>
      </w:r>
    </w:p>
    <w:p w:rsidR="00AE7FD8" w:rsidRDefault="00AE7FD8">
      <w:pPr>
        <w:widowControl w:val="0"/>
        <w:spacing w:before="120"/>
        <w:ind w:firstLine="567"/>
        <w:rPr>
          <w:color w:val="000000"/>
        </w:rPr>
      </w:pPr>
      <w:r>
        <w:rPr>
          <w:color w:val="000000"/>
        </w:rPr>
        <w:t>Правосубъектность юридических лиц (коллективных субъектов правоотношения) - это правоспособность и дееспособность государственных и негосударственных организаций: государственных органов, государственных предприятий и учреждений, общественных объединений, коммерческих (хозяйственных) корпораций, религиозных организаций и др.</w:t>
      </w:r>
    </w:p>
    <w:p w:rsidR="00AE7FD8" w:rsidRDefault="00AE7FD8">
      <w:pPr>
        <w:widowControl w:val="0"/>
        <w:spacing w:before="120"/>
        <w:ind w:firstLine="567"/>
        <w:rPr>
          <w:color w:val="000000"/>
        </w:rPr>
      </w:pPr>
      <w:r>
        <w:rPr>
          <w:color w:val="000000"/>
        </w:rPr>
        <w:t>Юридическое лицо - организация, которая обладает обособленным имуществом, может от своего имени приобретать имущественные и личные неимущественные права и исполнять обязанности, быть истцом и ответчиком в суде, арбитраже или третейском суде. Юридическое лицо - не всякий коллективный субъект, а коллективный субъект в определенной отрасли деятельности - хозяйственной, социально-культурной, содержанием которой являются товарно-денежные отношения, участие в гражданском (имущественном) обороте. Статусом юридического лица коммерческие и некоммерческие организации наделяются по закону.</w:t>
      </w:r>
    </w:p>
    <w:p w:rsidR="00AE7FD8" w:rsidRDefault="00AE7FD8">
      <w:pPr>
        <w:widowControl w:val="0"/>
        <w:spacing w:before="120"/>
        <w:jc w:val="center"/>
        <w:rPr>
          <w:b/>
          <w:bCs/>
          <w:color w:val="000000"/>
          <w:sz w:val="28"/>
          <w:szCs w:val="28"/>
        </w:rPr>
      </w:pPr>
      <w:r>
        <w:rPr>
          <w:b/>
          <w:bCs/>
          <w:color w:val="000000"/>
          <w:sz w:val="28"/>
          <w:szCs w:val="28"/>
        </w:rPr>
        <w:t>Признаки юридического лица:</w:t>
      </w:r>
    </w:p>
    <w:p w:rsidR="00AE7FD8" w:rsidRDefault="00AE7FD8">
      <w:pPr>
        <w:widowControl w:val="0"/>
        <w:spacing w:before="120"/>
        <w:ind w:firstLine="567"/>
        <w:rPr>
          <w:color w:val="000000"/>
        </w:rPr>
      </w:pPr>
      <w:r>
        <w:rPr>
          <w:color w:val="000000"/>
        </w:rPr>
        <w:t>Организационное единство: имеет четкую внутреннюю структуру, органы управления и соответствующие подразделения для выполнения задач и функций, закрепленных уставом. Обладает реквизитами, утвержденными при регистрации в государственных органах (устав, круглая печать, штампы, наименование и др.) и в органах государственной статистики.</w:t>
      </w:r>
    </w:p>
    <w:p w:rsidR="00AE7FD8" w:rsidRDefault="00AE7FD8">
      <w:pPr>
        <w:widowControl w:val="0"/>
        <w:spacing w:before="120"/>
        <w:ind w:firstLine="567"/>
        <w:rPr>
          <w:color w:val="000000"/>
        </w:rPr>
      </w:pPr>
      <w:r>
        <w:rPr>
          <w:color w:val="000000"/>
        </w:rPr>
        <w:t>Наличие имущества, находящегося в его распоряжении (у коммерческого юридического лица - в его собственности), обособленность этого имущества от имущества его участников и учредителей (самостоятельный баланс - смета затрат, уставной фонд и банковский счет).</w:t>
      </w:r>
    </w:p>
    <w:p w:rsidR="00AE7FD8" w:rsidRDefault="00AE7FD8">
      <w:pPr>
        <w:widowControl w:val="0"/>
        <w:spacing w:before="120"/>
        <w:ind w:firstLine="567"/>
        <w:rPr>
          <w:color w:val="000000"/>
        </w:rPr>
      </w:pPr>
      <w:r>
        <w:rPr>
          <w:color w:val="000000"/>
        </w:rPr>
        <w:t>Целевое назначение - создается для определенных целей и не может использоваться в иных целях. Коммерческое юридическое лицо создается для предпринимательской деятельности.</w:t>
      </w:r>
    </w:p>
    <w:p w:rsidR="00AE7FD8" w:rsidRDefault="00AE7FD8">
      <w:pPr>
        <w:widowControl w:val="0"/>
        <w:spacing w:before="120"/>
        <w:ind w:firstLine="567"/>
        <w:rPr>
          <w:color w:val="000000"/>
        </w:rPr>
      </w:pPr>
      <w:r>
        <w:rPr>
          <w:color w:val="000000"/>
        </w:rPr>
        <w:t>Возможность выступать в гражданском обороте, приобретать права и исполнять обязанности от своего имени, т.е. не обязано обращаться за разрешением к высшей инстанции (например, коммерческое юридическое лицо может совершать сделки, не противоречащие закону; создавать юридические лица; избирать место нахождения).</w:t>
      </w:r>
    </w:p>
    <w:p w:rsidR="00AE7FD8" w:rsidRDefault="00AE7FD8">
      <w:pPr>
        <w:widowControl w:val="0"/>
        <w:spacing w:before="120"/>
        <w:ind w:firstLine="567"/>
        <w:rPr>
          <w:color w:val="000000"/>
        </w:rPr>
      </w:pPr>
      <w:r>
        <w:rPr>
          <w:color w:val="000000"/>
        </w:rPr>
        <w:t>Возможность быть истцом и ответчиком в суде - обращаться с иском к гражданам, иным лицам, отвечать по долгам в случае обратного иска,</w:t>
      </w:r>
    </w:p>
    <w:p w:rsidR="00AE7FD8" w:rsidRDefault="00AE7FD8">
      <w:pPr>
        <w:widowControl w:val="0"/>
        <w:spacing w:before="120"/>
        <w:ind w:firstLine="567"/>
        <w:rPr>
          <w:color w:val="000000"/>
        </w:rPr>
      </w:pPr>
      <w:r>
        <w:rPr>
          <w:color w:val="000000"/>
        </w:rPr>
        <w:t>Обязанность нести самостоятельную имущественную ответственность (если это имущество закреплено за ним на праве собственности).</w:t>
      </w:r>
    </w:p>
    <w:p w:rsidR="00AE7FD8" w:rsidRDefault="00AE7FD8">
      <w:pPr>
        <w:widowControl w:val="0"/>
        <w:spacing w:before="120"/>
        <w:ind w:firstLine="567"/>
        <w:rPr>
          <w:color w:val="000000"/>
        </w:rPr>
      </w:pPr>
      <w:r>
        <w:rPr>
          <w:color w:val="000000"/>
        </w:rPr>
        <w:t>По характеру деятельности юридические лица могут быть:</w:t>
      </w:r>
    </w:p>
    <w:p w:rsidR="00AE7FD8" w:rsidRDefault="00AE7FD8">
      <w:pPr>
        <w:widowControl w:val="0"/>
        <w:spacing w:before="120"/>
        <w:ind w:firstLine="567"/>
        <w:rPr>
          <w:color w:val="000000"/>
        </w:rPr>
      </w:pPr>
      <w:r>
        <w:rPr>
          <w:color w:val="000000"/>
        </w:rPr>
        <w:t>некоммерческие (публичные)</w:t>
      </w:r>
    </w:p>
    <w:p w:rsidR="00AE7FD8" w:rsidRDefault="00AE7FD8">
      <w:pPr>
        <w:widowControl w:val="0"/>
        <w:spacing w:before="120"/>
        <w:ind w:firstLine="567"/>
        <w:rPr>
          <w:color w:val="000000"/>
        </w:rPr>
      </w:pPr>
      <w:r>
        <w:rPr>
          <w:color w:val="000000"/>
        </w:rPr>
        <w:t>коммерческие (частные)</w:t>
      </w:r>
    </w:p>
    <w:p w:rsidR="00AE7FD8" w:rsidRDefault="00AE7FD8">
      <w:pPr>
        <w:widowControl w:val="0"/>
        <w:spacing w:before="120"/>
        <w:ind w:firstLine="567"/>
        <w:rPr>
          <w:color w:val="000000"/>
        </w:rPr>
      </w:pPr>
      <w:r>
        <w:rPr>
          <w:color w:val="000000"/>
        </w:rPr>
        <w:t xml:space="preserve">Некоммерческие - государственные организации и учреждения (парламент, правительство, суд, милиция, государственные предприятия, органы местной власти и др.) - направляют свою деятельность на удовлетворение тех или иных непроизводственных потребностей: </w:t>
      </w:r>
    </w:p>
    <w:p w:rsidR="00AE7FD8" w:rsidRDefault="00AE7FD8">
      <w:pPr>
        <w:widowControl w:val="0"/>
        <w:spacing w:before="120"/>
        <w:ind w:firstLine="567"/>
        <w:rPr>
          <w:color w:val="000000"/>
        </w:rPr>
      </w:pPr>
      <w:r>
        <w:rPr>
          <w:color w:val="000000"/>
        </w:rPr>
        <w:t>организационно-управленческих</w:t>
      </w:r>
    </w:p>
    <w:p w:rsidR="00AE7FD8" w:rsidRDefault="00AE7FD8">
      <w:pPr>
        <w:widowControl w:val="0"/>
        <w:spacing w:before="120"/>
        <w:ind w:firstLine="567"/>
        <w:rPr>
          <w:color w:val="000000"/>
        </w:rPr>
      </w:pPr>
      <w:r>
        <w:rPr>
          <w:color w:val="000000"/>
        </w:rPr>
        <w:t>социально-культурных</w:t>
      </w:r>
    </w:p>
    <w:p w:rsidR="00AE7FD8" w:rsidRDefault="00AE7FD8">
      <w:pPr>
        <w:widowControl w:val="0"/>
        <w:spacing w:before="120"/>
        <w:ind w:firstLine="567"/>
        <w:rPr>
          <w:color w:val="000000"/>
        </w:rPr>
      </w:pPr>
      <w:r>
        <w:rPr>
          <w:color w:val="000000"/>
        </w:rPr>
        <w:t>социально-бытовых и других</w:t>
      </w:r>
    </w:p>
    <w:p w:rsidR="00AE7FD8" w:rsidRDefault="00AE7FD8">
      <w:pPr>
        <w:widowControl w:val="0"/>
        <w:spacing w:before="120"/>
        <w:ind w:firstLine="567"/>
        <w:rPr>
          <w:color w:val="000000"/>
        </w:rPr>
      </w:pPr>
      <w:r>
        <w:rPr>
          <w:color w:val="000000"/>
        </w:rPr>
        <w:t>Они имеют публичные цели и не преследуют цели извлечения прибыли в качестве уставной задачи. Обычно деятельность таких организаций финансируется за счет госбюджета (государственные учреждения) или бюджета общественных организаций, либо за счет добровольных взносов и пожертвований.</w:t>
      </w:r>
    </w:p>
    <w:p w:rsidR="00AE7FD8" w:rsidRDefault="00AE7FD8">
      <w:pPr>
        <w:widowControl w:val="0"/>
        <w:spacing w:before="120"/>
        <w:ind w:firstLine="567"/>
        <w:rPr>
          <w:color w:val="000000"/>
        </w:rPr>
      </w:pPr>
      <w:r>
        <w:rPr>
          <w:color w:val="000000"/>
        </w:rPr>
        <w:t>К некоммерческим юридическим лицам относятся потребительские кооперативы, общественные или религиозные организации, благотворительные и иные фонды, а также другие объединения, предусмотренные законом.</w:t>
      </w:r>
    </w:p>
    <w:p w:rsidR="00AE7FD8" w:rsidRDefault="00AE7FD8">
      <w:pPr>
        <w:widowControl w:val="0"/>
        <w:spacing w:before="120"/>
        <w:ind w:firstLine="567"/>
        <w:rPr>
          <w:color w:val="000000"/>
        </w:rPr>
      </w:pPr>
      <w:r>
        <w:rPr>
          <w:color w:val="000000"/>
        </w:rPr>
        <w:t>Некоммерческие организации могут заниматься и предпринимательской деятельностью, но лишь постольку, поскольку это служит достижению целей, ради которых они созданы и соответствуют этим целям.</w:t>
      </w:r>
    </w:p>
    <w:p w:rsidR="00AE7FD8" w:rsidRDefault="00AE7FD8">
      <w:pPr>
        <w:widowControl w:val="0"/>
        <w:spacing w:before="120"/>
        <w:jc w:val="center"/>
        <w:rPr>
          <w:b/>
          <w:bCs/>
          <w:color w:val="000000"/>
          <w:sz w:val="28"/>
          <w:szCs w:val="28"/>
        </w:rPr>
      </w:pPr>
      <w:r>
        <w:rPr>
          <w:b/>
          <w:bCs/>
          <w:color w:val="000000"/>
          <w:sz w:val="28"/>
          <w:szCs w:val="28"/>
        </w:rPr>
        <w:t xml:space="preserve">Объекты правоотношений </w:t>
      </w:r>
    </w:p>
    <w:p w:rsidR="00AE7FD8" w:rsidRDefault="00AE7FD8">
      <w:pPr>
        <w:widowControl w:val="0"/>
        <w:spacing w:before="120"/>
        <w:ind w:firstLine="567"/>
        <w:rPr>
          <w:color w:val="000000"/>
        </w:rPr>
      </w:pPr>
      <w:r>
        <w:rPr>
          <w:color w:val="000000"/>
        </w:rPr>
        <w:t>Объекты правоотношений - материальные и нематериальные блага, по поводу которых субъекты вступают в правоотношения, осуществляют свои субъективные юридические права и субъективные юридические обязанности.</w:t>
      </w:r>
    </w:p>
    <w:p w:rsidR="00AE7FD8" w:rsidRDefault="00AE7FD8">
      <w:pPr>
        <w:widowControl w:val="0"/>
        <w:spacing w:before="120"/>
        <w:ind w:firstLine="567"/>
        <w:rPr>
          <w:color w:val="000000"/>
        </w:rPr>
      </w:pPr>
      <w:r>
        <w:rPr>
          <w:color w:val="000000"/>
        </w:rPr>
        <w:t>Различают такие виды объектов правоотношений:</w:t>
      </w:r>
    </w:p>
    <w:p w:rsidR="00AE7FD8" w:rsidRDefault="00AE7FD8">
      <w:pPr>
        <w:widowControl w:val="0"/>
        <w:spacing w:before="120"/>
        <w:ind w:firstLine="567"/>
        <w:rPr>
          <w:color w:val="000000"/>
        </w:rPr>
      </w:pPr>
      <w:r>
        <w:rPr>
          <w:color w:val="000000"/>
        </w:rPr>
        <w:t>предметы материального мира: вещи, ценности, имущество и т.п. Вещи - предметы природы в их естественном состоянии, а также созданные в процессе трудовой деятельности. К ним относятся средства производства, предметы потребления. Ценности - деньги, акции, векселя, облигации, ценные документы (диплом, аттестат). Купля-продажа продуктов, промышленных товаров, мена, дарение, наследование - это только некоторые правоотношения, где объектом являются предметы материального мира;</w:t>
      </w:r>
    </w:p>
    <w:p w:rsidR="00AE7FD8" w:rsidRDefault="00AE7FD8">
      <w:pPr>
        <w:widowControl w:val="0"/>
        <w:spacing w:before="120"/>
        <w:ind w:firstLine="567"/>
        <w:rPr>
          <w:color w:val="000000"/>
        </w:rPr>
      </w:pPr>
      <w:r>
        <w:rPr>
          <w:color w:val="000000"/>
        </w:rPr>
        <w:t>услуги производственного и непроизводственного характера - выполнение работы, обусловленной договором или контрактом, например, договор перевозки, подряд на капитальное строительство, исполнение песни на праздничном концерте и др.;</w:t>
      </w:r>
    </w:p>
    <w:p w:rsidR="00AE7FD8" w:rsidRDefault="00AE7FD8">
      <w:pPr>
        <w:widowControl w:val="0"/>
        <w:spacing w:before="120"/>
        <w:ind w:firstLine="567"/>
        <w:rPr>
          <w:color w:val="000000"/>
        </w:rPr>
      </w:pPr>
      <w:r>
        <w:rPr>
          <w:color w:val="000000"/>
        </w:rPr>
        <w:t>продукты духовного и интеллектуального творчества - произведения искусства, литературы, живописи, кино, информация, компьютерные программы и иные результаты интеллектуальной деятельности, которые защищаются законом (например, Закон Украины “Об авторском праве и смежных правах”). По поводу них возникают правоотношения у субъектов права - граждан, посещающих музеи, выставки, библиотеки, поэтические вечера, а также покупающих книги, компьютерные программы и т.п. Здесь у субъекта интерес к объекту духовный, интеллектуальный;</w:t>
      </w:r>
    </w:p>
    <w:p w:rsidR="00AE7FD8" w:rsidRDefault="00AE7FD8">
      <w:pPr>
        <w:widowControl w:val="0"/>
        <w:spacing w:before="120"/>
        <w:ind w:firstLine="567"/>
        <w:rPr>
          <w:color w:val="000000"/>
        </w:rPr>
      </w:pPr>
      <w:r>
        <w:rPr>
          <w:color w:val="000000"/>
        </w:rPr>
        <w:t>личные неимущественные блага - жизнь, здоровье, честь, достоинство, право на образование и другие права и свободы. Например, между учеником и руководством школы возникает правоотношение. Его объектом является не аттестат, а образование. Между гражданином, который приобрел путевку в санаторий, и администрацией санатория возникает правоотношение, его объект - здоровье гражданина; в доме отдыха объектом правоотношения является отдых владельца путевки и т.п.</w:t>
      </w:r>
    </w:p>
    <w:p w:rsidR="00AE7FD8" w:rsidRDefault="00AE7FD8">
      <w:pPr>
        <w:widowControl w:val="0"/>
        <w:spacing w:before="120"/>
        <w:ind w:firstLine="567"/>
        <w:rPr>
          <w:color w:val="000000"/>
        </w:rPr>
      </w:pPr>
      <w:r>
        <w:rPr>
          <w:color w:val="000000"/>
        </w:rPr>
        <w:t>Объект правоотношения - это то, ради чего оно возникает. Если объект права - общественные отношения, которые могут быть предметом регулирования и требуют такого регулирования, то объект правоотношения - уже конкретнее - частичка общественных отношений, элемент (единица общего), по поводу которого взаимодействуют субъекты, то, на что направлены субъективные юридические права и обязанности лиц. Человек не может быть объектом правоотношения.</w:t>
      </w:r>
    </w:p>
    <w:p w:rsidR="00AE7FD8" w:rsidRDefault="00AE7FD8">
      <w:pPr>
        <w:widowControl w:val="0"/>
        <w:spacing w:before="120"/>
        <w:jc w:val="center"/>
        <w:rPr>
          <w:b/>
          <w:bCs/>
          <w:color w:val="000000"/>
          <w:sz w:val="28"/>
          <w:szCs w:val="28"/>
        </w:rPr>
      </w:pPr>
      <w:r>
        <w:rPr>
          <w:b/>
          <w:bCs/>
          <w:color w:val="000000"/>
          <w:sz w:val="28"/>
          <w:szCs w:val="28"/>
        </w:rPr>
        <w:t xml:space="preserve">Виды правоотношений </w:t>
      </w:r>
    </w:p>
    <w:p w:rsidR="00AE7FD8" w:rsidRDefault="00AE7FD8">
      <w:pPr>
        <w:widowControl w:val="0"/>
        <w:spacing w:before="120"/>
        <w:ind w:firstLine="567"/>
        <w:rPr>
          <w:color w:val="000000"/>
        </w:rPr>
      </w:pPr>
      <w:r>
        <w:rPr>
          <w:color w:val="000000"/>
        </w:rPr>
        <w:t>Виды правоотношений по функциям права:</w:t>
      </w:r>
    </w:p>
    <w:p w:rsidR="00AE7FD8" w:rsidRDefault="00AE7FD8">
      <w:pPr>
        <w:widowControl w:val="0"/>
        <w:spacing w:before="120"/>
        <w:ind w:firstLine="567"/>
        <w:rPr>
          <w:color w:val="000000"/>
        </w:rPr>
      </w:pPr>
      <w:r>
        <w:rPr>
          <w:color w:val="000000"/>
        </w:rPr>
        <w:t>Регулятивные - возникают из фактов правомерного поведения субъекта, т.е. такого, которое соответствует нормам права (большинство гражданских, трудовых, семейных и иных правоотношений). Как правило, возможны при наличии норм права и юридического факта, а также могут возникать на основе договора между сторонами</w:t>
      </w:r>
    </w:p>
    <w:p w:rsidR="00AE7FD8" w:rsidRDefault="00AE7FD8">
      <w:pPr>
        <w:widowControl w:val="0"/>
        <w:spacing w:before="120"/>
        <w:ind w:firstLine="567"/>
        <w:rPr>
          <w:color w:val="000000"/>
        </w:rPr>
      </w:pPr>
      <w:r>
        <w:rPr>
          <w:color w:val="000000"/>
        </w:rPr>
        <w:t>Охранительные - возникают из фактов неправомерного поведения субъекта, т.е. такого, которое требует определённой реакции государства (уголовные, административные правоотношения). Связаны с возникновением и осуществлением юридической ответственности, предусмотренной в санкции охранительной нормы</w:t>
      </w:r>
    </w:p>
    <w:p w:rsidR="00AE7FD8" w:rsidRDefault="00AE7FD8">
      <w:pPr>
        <w:widowControl w:val="0"/>
        <w:spacing w:before="120"/>
        <w:ind w:firstLine="567"/>
        <w:rPr>
          <w:color w:val="000000"/>
        </w:rPr>
      </w:pPr>
      <w:r>
        <w:rPr>
          <w:color w:val="000000"/>
        </w:rPr>
        <w:t>Виды правоотношений по характеру обязанности:</w:t>
      </w:r>
    </w:p>
    <w:p w:rsidR="00AE7FD8" w:rsidRDefault="00AE7FD8">
      <w:pPr>
        <w:widowControl w:val="0"/>
        <w:spacing w:before="120"/>
        <w:ind w:firstLine="567"/>
        <w:rPr>
          <w:color w:val="000000"/>
        </w:rPr>
      </w:pPr>
      <w:r>
        <w:rPr>
          <w:color w:val="000000"/>
        </w:rPr>
        <w:t>Активного типа - обязанность совершить определенные действия в пользу другой стороны</w:t>
      </w:r>
    </w:p>
    <w:p w:rsidR="00AE7FD8" w:rsidRDefault="00AE7FD8">
      <w:pPr>
        <w:widowControl w:val="0"/>
        <w:spacing w:before="120"/>
        <w:ind w:firstLine="567"/>
        <w:rPr>
          <w:color w:val="000000"/>
        </w:rPr>
      </w:pPr>
      <w:r>
        <w:rPr>
          <w:color w:val="000000"/>
        </w:rPr>
        <w:t>Пассивного типа - обязанность воздержаться от нежелательных для другой стороны действий</w:t>
      </w:r>
    </w:p>
    <w:p w:rsidR="00AE7FD8" w:rsidRDefault="00AE7FD8">
      <w:pPr>
        <w:widowControl w:val="0"/>
        <w:spacing w:before="120"/>
        <w:ind w:firstLine="567"/>
        <w:rPr>
          <w:color w:val="000000"/>
        </w:rPr>
      </w:pPr>
      <w:r>
        <w:rPr>
          <w:color w:val="000000"/>
        </w:rPr>
        <w:t>Сложные правоотношения могут быть смешанными: здесь объединяются правоотношения пассивного и активного типа, относительные и абсолютные.</w:t>
      </w:r>
    </w:p>
    <w:p w:rsidR="00AE7FD8" w:rsidRDefault="00AE7FD8">
      <w:pPr>
        <w:widowControl w:val="0"/>
        <w:spacing w:before="120"/>
        <w:ind w:firstLine="567"/>
        <w:rPr>
          <w:color w:val="000000"/>
        </w:rPr>
      </w:pPr>
      <w:r>
        <w:rPr>
          <w:color w:val="000000"/>
        </w:rPr>
        <w:t>Виды правоотношений по степени определенности субъектов:</w:t>
      </w:r>
    </w:p>
    <w:p w:rsidR="00AE7FD8" w:rsidRDefault="00AE7FD8">
      <w:pPr>
        <w:widowControl w:val="0"/>
        <w:spacing w:before="120"/>
        <w:ind w:firstLine="567"/>
        <w:rPr>
          <w:color w:val="000000"/>
        </w:rPr>
      </w:pPr>
      <w:r>
        <w:rPr>
          <w:color w:val="000000"/>
        </w:rPr>
        <w:t>Абсолютные - определена только одна сторона - носитель субъективного права, а все другие обязаны воздерживаться от нарушения его законных прав и интересов</w:t>
      </w:r>
    </w:p>
    <w:p w:rsidR="00AE7FD8" w:rsidRDefault="00AE7FD8">
      <w:pPr>
        <w:widowControl w:val="0"/>
        <w:spacing w:before="120"/>
        <w:ind w:firstLine="567"/>
        <w:rPr>
          <w:color w:val="000000"/>
        </w:rPr>
      </w:pPr>
      <w:r>
        <w:rPr>
          <w:color w:val="000000"/>
        </w:rPr>
        <w:t>отношения собственности - точно определен собственник, а все другие обязаны не мешать ему осуществлять свои права</w:t>
      </w:r>
    </w:p>
    <w:p w:rsidR="00AE7FD8" w:rsidRDefault="00AE7FD8">
      <w:pPr>
        <w:widowControl w:val="0"/>
        <w:spacing w:before="120"/>
        <w:ind w:firstLine="567"/>
        <w:rPr>
          <w:color w:val="000000"/>
        </w:rPr>
      </w:pPr>
      <w:r>
        <w:rPr>
          <w:color w:val="000000"/>
        </w:rPr>
        <w:t>отношения по реализации политических свобод - свободы слова, собраний, печати - недопущение государством препятствий их законному осуществлению</w:t>
      </w:r>
    </w:p>
    <w:p w:rsidR="00AE7FD8" w:rsidRDefault="00AE7FD8">
      <w:pPr>
        <w:widowControl w:val="0"/>
        <w:spacing w:before="120"/>
        <w:ind w:firstLine="567"/>
        <w:rPr>
          <w:color w:val="000000"/>
        </w:rPr>
      </w:pPr>
      <w:r>
        <w:rPr>
          <w:color w:val="000000"/>
        </w:rPr>
        <w:t>отношения авторства и др.</w:t>
      </w:r>
    </w:p>
    <w:p w:rsidR="00AE7FD8" w:rsidRDefault="00AE7FD8">
      <w:pPr>
        <w:widowControl w:val="0"/>
        <w:spacing w:before="120"/>
        <w:ind w:firstLine="567"/>
        <w:rPr>
          <w:color w:val="000000"/>
        </w:rPr>
      </w:pPr>
      <w:r>
        <w:rPr>
          <w:color w:val="000000"/>
        </w:rPr>
        <w:t>Относительные - точно определены права и обязанности всех участников, как управомоченных, так и правообязанных (покупатель и продавец, юрист и клиент, преподаватель и студент; любое гражданско-правовое обязательство, возникающее из договоров, из причинения вреда)</w:t>
      </w:r>
    </w:p>
    <w:p w:rsidR="00AE7FD8" w:rsidRDefault="00AE7FD8">
      <w:pPr>
        <w:widowControl w:val="0"/>
        <w:spacing w:before="120"/>
        <w:ind w:firstLine="567"/>
        <w:rPr>
          <w:color w:val="000000"/>
        </w:rPr>
      </w:pPr>
      <w:r>
        <w:rPr>
          <w:color w:val="000000"/>
        </w:rPr>
        <w:t>Виды правоотношений по отраслям права:</w:t>
      </w:r>
    </w:p>
    <w:p w:rsidR="00AE7FD8" w:rsidRDefault="00AE7FD8">
      <w:pPr>
        <w:widowControl w:val="0"/>
        <w:spacing w:before="120"/>
        <w:ind w:firstLine="567"/>
        <w:rPr>
          <w:color w:val="000000"/>
        </w:rPr>
      </w:pPr>
      <w:r>
        <w:rPr>
          <w:color w:val="000000"/>
        </w:rPr>
        <w:t>конституционно-правовые (отношения гражданства)</w:t>
      </w:r>
    </w:p>
    <w:p w:rsidR="00AE7FD8" w:rsidRDefault="00AE7FD8">
      <w:pPr>
        <w:widowControl w:val="0"/>
        <w:spacing w:before="120"/>
        <w:ind w:firstLine="567"/>
        <w:rPr>
          <w:color w:val="000000"/>
        </w:rPr>
      </w:pPr>
      <w:r>
        <w:rPr>
          <w:color w:val="000000"/>
        </w:rPr>
        <w:t>административно-правовые (отношения по взиманию и уплате налога)</w:t>
      </w:r>
    </w:p>
    <w:p w:rsidR="00AE7FD8" w:rsidRDefault="00AE7FD8">
      <w:pPr>
        <w:widowControl w:val="0"/>
        <w:spacing w:before="120"/>
        <w:ind w:firstLine="567"/>
        <w:rPr>
          <w:color w:val="000000"/>
        </w:rPr>
      </w:pPr>
      <w:r>
        <w:rPr>
          <w:color w:val="000000"/>
        </w:rPr>
        <w:t>гражданско-правовые (отношения купли-продажи вещи или ценных бумаг)</w:t>
      </w:r>
    </w:p>
    <w:p w:rsidR="00AE7FD8" w:rsidRDefault="00AE7FD8">
      <w:pPr>
        <w:widowControl w:val="0"/>
        <w:spacing w:before="120"/>
        <w:ind w:firstLine="567"/>
        <w:rPr>
          <w:color w:val="000000"/>
        </w:rPr>
      </w:pPr>
      <w:r>
        <w:rPr>
          <w:color w:val="000000"/>
        </w:rPr>
        <w:t>трудовые (отношения по трудовому договору)</w:t>
      </w:r>
    </w:p>
    <w:p w:rsidR="00AE7FD8" w:rsidRDefault="00AE7FD8">
      <w:pPr>
        <w:widowControl w:val="0"/>
        <w:spacing w:before="120"/>
        <w:ind w:firstLine="567"/>
        <w:rPr>
          <w:color w:val="000000"/>
        </w:rPr>
      </w:pPr>
      <w:r>
        <w:rPr>
          <w:color w:val="000000"/>
        </w:rPr>
        <w:t>семейные (алиментные отношения) и др.</w:t>
      </w:r>
    </w:p>
    <w:p w:rsidR="00AE7FD8" w:rsidRDefault="00AE7FD8">
      <w:pPr>
        <w:widowControl w:val="0"/>
        <w:spacing w:before="120"/>
        <w:jc w:val="center"/>
        <w:rPr>
          <w:b/>
          <w:bCs/>
          <w:color w:val="000000"/>
          <w:sz w:val="28"/>
          <w:szCs w:val="28"/>
        </w:rPr>
      </w:pPr>
      <w:r>
        <w:rPr>
          <w:b/>
          <w:bCs/>
          <w:color w:val="000000"/>
          <w:sz w:val="28"/>
          <w:szCs w:val="28"/>
        </w:rPr>
        <w:t xml:space="preserve">Юридический факт </w:t>
      </w:r>
    </w:p>
    <w:p w:rsidR="00AE7FD8" w:rsidRDefault="00AE7FD8">
      <w:pPr>
        <w:widowControl w:val="0"/>
        <w:spacing w:before="120"/>
        <w:ind w:firstLine="567"/>
        <w:rPr>
          <w:color w:val="000000"/>
        </w:rPr>
      </w:pPr>
      <w:r>
        <w:rPr>
          <w:color w:val="000000"/>
        </w:rPr>
        <w:t>Юридический факт - это жизненное обстоятельство, с которым нормы права связывают возникновение, изменение или прекращение правоотношения. При наличии норм права без юридического факта правоотношение невозможно.</w:t>
      </w:r>
    </w:p>
    <w:p w:rsidR="00AE7FD8" w:rsidRDefault="00AE7FD8">
      <w:pPr>
        <w:widowControl w:val="0"/>
        <w:spacing w:before="120"/>
        <w:ind w:firstLine="567"/>
        <w:rPr>
          <w:color w:val="000000"/>
        </w:rPr>
      </w:pPr>
      <w:r>
        <w:rPr>
          <w:color w:val="000000"/>
        </w:rPr>
        <w:t>Юридический факт - предпосылка правоотношения и его структурный элемент. Например, наличие норм права, регулирующих порядок наследования, не означает, что индивид вступил в наследственные правоотношения и получил наследство. Необходимо наступление определенных обстоятельств, которые фиксируются в гипотезах норм права.</w:t>
      </w:r>
    </w:p>
    <w:p w:rsidR="00AE7FD8" w:rsidRDefault="00AE7FD8">
      <w:pPr>
        <w:widowControl w:val="0"/>
        <w:spacing w:before="120"/>
        <w:ind w:firstLine="567"/>
        <w:rPr>
          <w:color w:val="000000"/>
        </w:rPr>
      </w:pPr>
      <w:r>
        <w:rPr>
          <w:color w:val="000000"/>
        </w:rPr>
        <w:t>Функции юридических фактов:</w:t>
      </w:r>
    </w:p>
    <w:p w:rsidR="00AE7FD8" w:rsidRDefault="00AE7FD8">
      <w:pPr>
        <w:widowControl w:val="0"/>
        <w:spacing w:before="120"/>
        <w:ind w:firstLine="567"/>
        <w:rPr>
          <w:color w:val="000000"/>
        </w:rPr>
      </w:pPr>
      <w:r>
        <w:rPr>
          <w:color w:val="000000"/>
        </w:rPr>
        <w:t>функция вовлечения субъекта права в правоотношение;</w:t>
      </w:r>
    </w:p>
    <w:p w:rsidR="00AE7FD8" w:rsidRDefault="00AE7FD8">
      <w:pPr>
        <w:widowControl w:val="0"/>
        <w:spacing w:before="120"/>
        <w:ind w:firstLine="567"/>
        <w:rPr>
          <w:color w:val="000000"/>
        </w:rPr>
      </w:pPr>
      <w:r>
        <w:rPr>
          <w:color w:val="000000"/>
        </w:rPr>
        <w:t>функция порождения правосубъектности, ее приобретения или возникновения (например, с рождением ребенка возникает гражданство; для создания предприятия необходима регистрация).</w:t>
      </w:r>
    </w:p>
    <w:p w:rsidR="00AE7FD8" w:rsidRDefault="00AE7FD8">
      <w:pPr>
        <w:widowControl w:val="0"/>
        <w:spacing w:before="120"/>
        <w:ind w:firstLine="567"/>
        <w:rPr>
          <w:color w:val="000000"/>
        </w:rPr>
      </w:pPr>
      <w:r>
        <w:rPr>
          <w:color w:val="000000"/>
        </w:rPr>
        <w:t>Следовательно, юридические факты служат основанием не только для возникновения, изменения и прекращения конкретных правоотношений, но и целенаправленное движение последних является главным следствием юридических фактов.</w:t>
      </w:r>
    </w:p>
    <w:p w:rsidR="00AE7FD8" w:rsidRDefault="00AE7FD8">
      <w:pPr>
        <w:widowControl w:val="0"/>
        <w:spacing w:before="120"/>
        <w:ind w:firstLine="567"/>
        <w:rPr>
          <w:color w:val="000000"/>
        </w:rPr>
      </w:pPr>
      <w:r>
        <w:rPr>
          <w:color w:val="000000"/>
        </w:rPr>
        <w:t>Юридические факты классифицируются по различным основаниям.</w:t>
      </w:r>
    </w:p>
    <w:p w:rsidR="00AE7FD8" w:rsidRDefault="00AE7FD8">
      <w:pPr>
        <w:widowControl w:val="0"/>
        <w:spacing w:before="120"/>
        <w:ind w:firstLine="567"/>
        <w:rPr>
          <w:color w:val="000000"/>
        </w:rPr>
      </w:pPr>
      <w:r>
        <w:rPr>
          <w:color w:val="000000"/>
        </w:rPr>
        <w:t>Виды юридических фактов по юридическим последствиям:</w:t>
      </w:r>
    </w:p>
    <w:p w:rsidR="00AE7FD8" w:rsidRDefault="00AE7FD8">
      <w:pPr>
        <w:widowControl w:val="0"/>
        <w:spacing w:before="120"/>
        <w:ind w:firstLine="567"/>
        <w:rPr>
          <w:color w:val="000000"/>
        </w:rPr>
      </w:pPr>
      <w:r>
        <w:rPr>
          <w:color w:val="000000"/>
        </w:rPr>
        <w:t>Правообразующие - юридические факты, с которыми нормы права связывают возникновение правоотношений (например, приказ ректора о зачислении абитуриента в ВУЗ)</w:t>
      </w:r>
    </w:p>
    <w:p w:rsidR="00AE7FD8" w:rsidRDefault="00AE7FD8">
      <w:pPr>
        <w:widowControl w:val="0"/>
        <w:spacing w:before="120"/>
        <w:ind w:firstLine="567"/>
        <w:rPr>
          <w:color w:val="000000"/>
        </w:rPr>
      </w:pPr>
      <w:r>
        <w:rPr>
          <w:color w:val="000000"/>
        </w:rPr>
        <w:t>Правоизменяющие - юридические факты, с которыми нормы права связывают изменение правоотношений (например, приказ ректора о переводе студента с очной на заочную форму обучения)</w:t>
      </w:r>
    </w:p>
    <w:p w:rsidR="00AE7FD8" w:rsidRDefault="00AE7FD8">
      <w:pPr>
        <w:widowControl w:val="0"/>
        <w:spacing w:before="120"/>
        <w:ind w:firstLine="567"/>
        <w:rPr>
          <w:color w:val="000000"/>
        </w:rPr>
      </w:pPr>
      <w:r>
        <w:rPr>
          <w:color w:val="000000"/>
        </w:rPr>
        <w:t>Правопрекращающие - юридические факты, с которыми нормы права связывают прекращение правоотношений (например, приказ ректора о выдаче студенту диплома об окончании ВУЗа)</w:t>
      </w:r>
    </w:p>
    <w:p w:rsidR="00AE7FD8" w:rsidRDefault="00AE7FD8">
      <w:pPr>
        <w:widowControl w:val="0"/>
        <w:spacing w:before="120"/>
        <w:ind w:firstLine="567"/>
        <w:rPr>
          <w:color w:val="000000"/>
        </w:rPr>
      </w:pPr>
      <w:r>
        <w:rPr>
          <w:color w:val="000000"/>
        </w:rPr>
        <w:t>Следует учесть, что один и тот же юридический факт может быть правообразующим, правоизменяющим, правопрекращающим для субъектов, представляющих стороны в правоотношении. Так, факт смерти гражданина - обстоятельство, прекращающее правоотношения между умершим и его супругой, детьми. Одновременно это и правообразующий факт, так как по истечении определенного срока со дня смерти гражданина открываются правоотношения, связанные с реализацией права супруги, детей на наследство.</w:t>
      </w:r>
    </w:p>
    <w:p w:rsidR="00AE7FD8" w:rsidRDefault="00AE7FD8">
      <w:pPr>
        <w:widowControl w:val="0"/>
        <w:spacing w:before="120"/>
        <w:ind w:firstLine="567"/>
        <w:rPr>
          <w:color w:val="000000"/>
        </w:rPr>
      </w:pPr>
      <w:r>
        <w:rPr>
          <w:color w:val="000000"/>
        </w:rPr>
        <w:t>Виды юридических фактов по волевому признаку:</w:t>
      </w:r>
    </w:p>
    <w:p w:rsidR="00AE7FD8" w:rsidRDefault="00AE7FD8">
      <w:pPr>
        <w:widowControl w:val="0"/>
        <w:spacing w:before="120"/>
        <w:ind w:firstLine="567"/>
        <w:rPr>
          <w:color w:val="000000"/>
        </w:rPr>
      </w:pPr>
      <w:r>
        <w:rPr>
          <w:color w:val="000000"/>
        </w:rPr>
        <w:t>Действия - волевое поведение субъектов права, с которым связано возникновение, изменение и прекращение правоотношений (например, сделка, постановление следователя, решение суда)</w:t>
      </w:r>
    </w:p>
    <w:p w:rsidR="00AE7FD8" w:rsidRDefault="00AE7FD8">
      <w:pPr>
        <w:widowControl w:val="0"/>
        <w:spacing w:before="120"/>
        <w:ind w:firstLine="567"/>
        <w:rPr>
          <w:color w:val="000000"/>
        </w:rPr>
      </w:pPr>
      <w:r>
        <w:rPr>
          <w:color w:val="000000"/>
        </w:rPr>
        <w:t>События - юридические факты, которые возникают, изменяются и прекращаются помимо воли людей (например, стихийное природное явление, смерть)</w:t>
      </w:r>
    </w:p>
    <w:p w:rsidR="00AE7FD8" w:rsidRDefault="00AE7FD8">
      <w:pPr>
        <w:widowControl w:val="0"/>
        <w:spacing w:before="120"/>
        <w:ind w:firstLine="567"/>
        <w:rPr>
          <w:color w:val="000000"/>
        </w:rPr>
      </w:pPr>
      <w:r>
        <w:rPr>
          <w:color w:val="000000"/>
        </w:rPr>
        <w:t>Обстоятельства - сложные юридические факты, которые охватывают своим содержанием действия и события (например, безвестное отсутствие, местожительство, недееспособность). Их использование объективно необходимо в трудовом, семейном, уголовном праве и др.</w:t>
      </w:r>
    </w:p>
    <w:p w:rsidR="00AE7FD8" w:rsidRDefault="00AE7FD8">
      <w:pPr>
        <w:widowControl w:val="0"/>
        <w:spacing w:before="120"/>
        <w:jc w:val="center"/>
        <w:rPr>
          <w:b/>
          <w:bCs/>
          <w:color w:val="000000"/>
          <w:sz w:val="28"/>
          <w:szCs w:val="28"/>
        </w:rPr>
      </w:pPr>
      <w:r>
        <w:rPr>
          <w:b/>
          <w:bCs/>
          <w:color w:val="000000"/>
          <w:sz w:val="28"/>
          <w:szCs w:val="28"/>
        </w:rPr>
        <w:t>Действия:</w:t>
      </w:r>
    </w:p>
    <w:p w:rsidR="00AE7FD8" w:rsidRDefault="00AE7FD8">
      <w:pPr>
        <w:widowControl w:val="0"/>
        <w:spacing w:before="120"/>
        <w:ind w:firstLine="567"/>
        <w:rPr>
          <w:color w:val="000000"/>
        </w:rPr>
      </w:pPr>
      <w:r>
        <w:rPr>
          <w:color w:val="000000"/>
        </w:rPr>
        <w:t>Правомерные - отвечают требованиям норм права (договор)</w:t>
      </w:r>
    </w:p>
    <w:p w:rsidR="00AE7FD8" w:rsidRDefault="00AE7FD8">
      <w:pPr>
        <w:widowControl w:val="0"/>
        <w:spacing w:before="120"/>
        <w:ind w:firstLine="567"/>
        <w:rPr>
          <w:color w:val="000000"/>
        </w:rPr>
      </w:pPr>
      <w:r>
        <w:rPr>
          <w:color w:val="000000"/>
        </w:rPr>
        <w:t>Неправомерные - не отвечают требованиям норм права (правонарушения)</w:t>
      </w:r>
    </w:p>
    <w:p w:rsidR="00AE7FD8" w:rsidRDefault="00AE7FD8">
      <w:pPr>
        <w:widowControl w:val="0"/>
        <w:spacing w:before="120"/>
        <w:ind w:firstLine="567"/>
        <w:rPr>
          <w:color w:val="000000"/>
        </w:rPr>
      </w:pPr>
      <w:r>
        <w:rPr>
          <w:color w:val="000000"/>
        </w:rPr>
        <w:t>Правомерные действия:</w:t>
      </w:r>
    </w:p>
    <w:p w:rsidR="00AE7FD8" w:rsidRDefault="00AE7FD8">
      <w:pPr>
        <w:widowControl w:val="0"/>
        <w:spacing w:before="120"/>
        <w:ind w:firstLine="567"/>
        <w:rPr>
          <w:color w:val="000000"/>
        </w:rPr>
      </w:pPr>
      <w:r>
        <w:rPr>
          <w:color w:val="000000"/>
        </w:rPr>
        <w:t>Юридические акты - действия, которые связаны со вступлением лица в конкретное правоотношение с намерением достичь определенною юридического последствия (например, обращение гражданина с заявлением в государственный орган о прописке)</w:t>
      </w:r>
    </w:p>
    <w:p w:rsidR="00AE7FD8" w:rsidRDefault="00AE7FD8">
      <w:pPr>
        <w:widowControl w:val="0"/>
        <w:spacing w:before="120"/>
        <w:ind w:firstLine="567"/>
        <w:rPr>
          <w:color w:val="000000"/>
        </w:rPr>
      </w:pPr>
      <w:r>
        <w:rPr>
          <w:color w:val="000000"/>
        </w:rPr>
        <w:t>Юридические поступки - действия, которые не связаны со вступлением лица в конкретные правоотношения и независимо от его намерения влекут юридические последствия (например, фиктивный брак порождает, в случае рождения детей, все юридические обязанности, связанные с содержанием и воспитанием детей)</w:t>
      </w:r>
    </w:p>
    <w:p w:rsidR="00AE7FD8" w:rsidRDefault="00AE7FD8">
      <w:pPr>
        <w:widowControl w:val="0"/>
        <w:spacing w:before="120"/>
        <w:ind w:firstLine="567"/>
        <w:rPr>
          <w:color w:val="000000"/>
        </w:rPr>
      </w:pPr>
      <w:r>
        <w:rPr>
          <w:color w:val="000000"/>
        </w:rPr>
        <w:t>Неправомерные действия:</w:t>
      </w:r>
    </w:p>
    <w:p w:rsidR="00AE7FD8" w:rsidRDefault="00AE7FD8">
      <w:pPr>
        <w:widowControl w:val="0"/>
        <w:spacing w:before="120"/>
        <w:ind w:firstLine="567"/>
        <w:rPr>
          <w:color w:val="000000"/>
        </w:rPr>
      </w:pPr>
      <w:r>
        <w:rPr>
          <w:color w:val="000000"/>
        </w:rPr>
        <w:t>Преступления - предусмотренные законом общественно опасные виновные деяния (действия или бездействие), которые влекут по действующему законодательству уголовную ответственность. Преступление отличается от проступка большей степенью общественной опасности</w:t>
      </w:r>
    </w:p>
    <w:p w:rsidR="00AE7FD8" w:rsidRDefault="00AE7FD8">
      <w:pPr>
        <w:widowControl w:val="0"/>
        <w:spacing w:before="120"/>
        <w:ind w:firstLine="567"/>
        <w:rPr>
          <w:color w:val="000000"/>
        </w:rPr>
      </w:pPr>
      <w:r>
        <w:rPr>
          <w:color w:val="000000"/>
        </w:rPr>
        <w:t>Проступки - один из видов правонарушений, состоящий в виновном действии или бездействии, влекущий по действующему законодательству дисциплинарную или административную ответственность. Проступок отличается от преступлений меньшей степенью общественной опасности</w:t>
      </w:r>
    </w:p>
    <w:p w:rsidR="00AE7FD8" w:rsidRDefault="00AE7FD8">
      <w:pPr>
        <w:widowControl w:val="0"/>
        <w:spacing w:before="120"/>
        <w:ind w:firstLine="567"/>
        <w:rPr>
          <w:color w:val="000000"/>
        </w:rPr>
      </w:pPr>
      <w:r>
        <w:rPr>
          <w:color w:val="000000"/>
        </w:rPr>
        <w:t>События:</w:t>
      </w:r>
    </w:p>
    <w:p w:rsidR="00AE7FD8" w:rsidRDefault="00AE7FD8">
      <w:pPr>
        <w:widowControl w:val="0"/>
        <w:spacing w:before="120"/>
        <w:ind w:firstLine="567"/>
        <w:rPr>
          <w:color w:val="000000"/>
        </w:rPr>
      </w:pPr>
      <w:r>
        <w:rPr>
          <w:color w:val="000000"/>
        </w:rPr>
        <w:t>Абсолютные - например, смерть человека порождает последствия: имущество переходит жене, детям, т.е. возникают наследственные правоотношения, изменяется состав участников правоотношений, субъектом которых был умерший</w:t>
      </w:r>
    </w:p>
    <w:p w:rsidR="00AE7FD8" w:rsidRDefault="00AE7FD8">
      <w:pPr>
        <w:widowControl w:val="0"/>
        <w:spacing w:before="120"/>
        <w:ind w:firstLine="567"/>
        <w:rPr>
          <w:color w:val="000000"/>
        </w:rPr>
      </w:pPr>
      <w:r>
        <w:rPr>
          <w:color w:val="000000"/>
        </w:rPr>
        <w:t>Относительные - например, смерть застрахованного лица в результате убийства влечет последствия независимо от того, по какой причине произошло лишение жизни - выплачивается страховая премия семье, у наследников убитого возникает правоотношение с органом страхования</w:t>
      </w:r>
    </w:p>
    <w:p w:rsidR="00AE7FD8" w:rsidRDefault="00AE7FD8">
      <w:pPr>
        <w:widowControl w:val="0"/>
        <w:spacing w:before="120"/>
        <w:ind w:firstLine="567"/>
        <w:rPr>
          <w:color w:val="000000"/>
        </w:rPr>
      </w:pPr>
      <w:r>
        <w:rPr>
          <w:color w:val="000000"/>
        </w:rPr>
        <w:t>Нередко для возникновения предусмотренных правовой нормой юридических последствий необходим не один юридический факт, а совокупность фактов Совокупность юридических фактов, необходимых для наступления правовых последствий, предусмотренных нормой права (возникновение, изменение или прекращение правоотношения), называется фактическим (юридическим) составом.</w:t>
      </w:r>
    </w:p>
    <w:p w:rsidR="00AE7FD8" w:rsidRDefault="00AE7FD8">
      <w:pPr>
        <w:widowControl w:val="0"/>
        <w:spacing w:before="120"/>
        <w:jc w:val="center"/>
        <w:rPr>
          <w:b/>
          <w:bCs/>
          <w:color w:val="000000"/>
          <w:sz w:val="28"/>
          <w:szCs w:val="28"/>
        </w:rPr>
      </w:pPr>
      <w:r>
        <w:rPr>
          <w:b/>
          <w:bCs/>
          <w:color w:val="000000"/>
          <w:sz w:val="28"/>
          <w:szCs w:val="28"/>
        </w:rPr>
        <w:t>Выводы</w:t>
      </w:r>
    </w:p>
    <w:p w:rsidR="00AE7FD8" w:rsidRDefault="00AE7FD8">
      <w:pPr>
        <w:widowControl w:val="0"/>
        <w:spacing w:before="120"/>
        <w:ind w:firstLine="567"/>
        <w:rPr>
          <w:color w:val="000000"/>
        </w:rPr>
      </w:pPr>
      <w:r>
        <w:rPr>
          <w:color w:val="000000"/>
        </w:rPr>
        <w:t xml:space="preserve">Таким образом, правоотношения представляют собой обязательную форму тех индивидуально-волевых общественных отношений, которые подвержены правовому регулированию. Правоотношение “выражает особую общественную связь между лицами, связь через права и обязанности”. </w:t>
      </w:r>
      <w:r>
        <w:rPr>
          <w:rStyle w:val="afb"/>
          <w:color w:val="000000"/>
        </w:rPr>
        <w:footnoteReference w:id="3"/>
      </w:r>
    </w:p>
    <w:p w:rsidR="00AE7FD8" w:rsidRDefault="00AE7FD8">
      <w:pPr>
        <w:widowControl w:val="0"/>
        <w:spacing w:before="120"/>
        <w:ind w:firstLine="567"/>
        <w:rPr>
          <w:color w:val="000000"/>
        </w:rPr>
      </w:pPr>
      <w:r>
        <w:rPr>
          <w:color w:val="000000"/>
        </w:rPr>
        <w:t>Нормативно-правовые акты регулируют (охраняют) правовые отношения, которые постоянно возникают, меняются или прекращаются. Правоотношения - это урегулированные нормами права общественные отношения, участники которых выступают как носители субъективных прав и юридических обязанностей, которые обеспечиваются государством.</w:t>
      </w:r>
    </w:p>
    <w:p w:rsidR="00AE7FD8" w:rsidRDefault="00AE7FD8">
      <w:pPr>
        <w:widowControl w:val="0"/>
        <w:spacing w:before="120"/>
        <w:ind w:firstLine="567"/>
        <w:rPr>
          <w:color w:val="000000"/>
        </w:rPr>
      </w:pPr>
      <w:r>
        <w:rPr>
          <w:color w:val="000000"/>
        </w:rPr>
        <w:t xml:space="preserve">Основные признаки правоотношения: </w:t>
      </w:r>
    </w:p>
    <w:p w:rsidR="00AE7FD8" w:rsidRDefault="00AE7FD8">
      <w:pPr>
        <w:widowControl w:val="0"/>
        <w:spacing w:before="120"/>
        <w:ind w:firstLine="567"/>
        <w:rPr>
          <w:color w:val="000000"/>
        </w:rPr>
      </w:pPr>
      <w:r>
        <w:rPr>
          <w:color w:val="000000"/>
        </w:rPr>
        <w:t>они возникают на основании норм права</w:t>
      </w:r>
    </w:p>
    <w:p w:rsidR="00AE7FD8" w:rsidRDefault="00AE7FD8">
      <w:pPr>
        <w:widowControl w:val="0"/>
        <w:spacing w:before="120"/>
        <w:ind w:firstLine="567"/>
        <w:rPr>
          <w:color w:val="000000"/>
        </w:rPr>
      </w:pPr>
      <w:r>
        <w:rPr>
          <w:color w:val="000000"/>
        </w:rPr>
        <w:t xml:space="preserve"> характеризуются наличием сторон, которые имеют субъективные права и юридические обязанности</w:t>
      </w:r>
    </w:p>
    <w:p w:rsidR="00AE7FD8" w:rsidRDefault="00AE7FD8">
      <w:pPr>
        <w:widowControl w:val="0"/>
        <w:spacing w:before="120"/>
        <w:ind w:firstLine="567"/>
        <w:rPr>
          <w:color w:val="000000"/>
        </w:rPr>
      </w:pPr>
      <w:r>
        <w:rPr>
          <w:color w:val="000000"/>
        </w:rPr>
        <w:t>является видом общественных отношений физических или юридических лиц, организаций и обществ</w:t>
      </w:r>
    </w:p>
    <w:p w:rsidR="00AE7FD8" w:rsidRDefault="00AE7FD8">
      <w:pPr>
        <w:widowControl w:val="0"/>
        <w:spacing w:before="120"/>
        <w:ind w:firstLine="567"/>
        <w:rPr>
          <w:color w:val="000000"/>
        </w:rPr>
      </w:pPr>
      <w:r>
        <w:rPr>
          <w:color w:val="000000"/>
        </w:rPr>
        <w:t>осуществление субъективных прав или соблюдение юридических обязанностей в правоотношениях контролируется и обеспечивается государством</w:t>
      </w:r>
    </w:p>
    <w:p w:rsidR="00AE7FD8" w:rsidRDefault="00AE7FD8">
      <w:pPr>
        <w:widowControl w:val="0"/>
        <w:spacing w:before="120"/>
        <w:ind w:firstLine="567"/>
        <w:rPr>
          <w:color w:val="000000"/>
        </w:rPr>
      </w:pPr>
      <w:r>
        <w:rPr>
          <w:color w:val="000000"/>
        </w:rPr>
        <w:t xml:space="preserve">Группировать правоотношения можно на таких основаниях: </w:t>
      </w:r>
    </w:p>
    <w:p w:rsidR="00AE7FD8" w:rsidRDefault="00AE7FD8">
      <w:pPr>
        <w:widowControl w:val="0"/>
        <w:spacing w:before="120"/>
        <w:ind w:firstLine="567"/>
        <w:rPr>
          <w:color w:val="000000"/>
        </w:rPr>
      </w:pPr>
      <w:r>
        <w:rPr>
          <w:color w:val="000000"/>
        </w:rPr>
        <w:t>в зависимости от количества субъектов (простые и сложные)</w:t>
      </w:r>
    </w:p>
    <w:p w:rsidR="00AE7FD8" w:rsidRDefault="00AE7FD8">
      <w:pPr>
        <w:widowControl w:val="0"/>
        <w:spacing w:before="120"/>
        <w:ind w:firstLine="567"/>
        <w:rPr>
          <w:color w:val="000000"/>
        </w:rPr>
      </w:pPr>
      <w:r>
        <w:rPr>
          <w:color w:val="000000"/>
        </w:rPr>
        <w:t>за предметом правового регулирования (административные, гражданские, земельные, уголовные, финансовые, трудовые и др.)</w:t>
      </w:r>
    </w:p>
    <w:p w:rsidR="00AE7FD8" w:rsidRDefault="00AE7FD8">
      <w:pPr>
        <w:widowControl w:val="0"/>
        <w:spacing w:before="120"/>
        <w:ind w:firstLine="567"/>
        <w:rPr>
          <w:color w:val="000000"/>
        </w:rPr>
      </w:pPr>
      <w:r>
        <w:rPr>
          <w:color w:val="000000"/>
        </w:rPr>
        <w:t>за действием во времени (долговременные и кратковременные)</w:t>
      </w:r>
    </w:p>
    <w:p w:rsidR="00AE7FD8" w:rsidRDefault="00AE7FD8">
      <w:pPr>
        <w:widowControl w:val="0"/>
        <w:spacing w:before="120"/>
        <w:ind w:firstLine="567"/>
        <w:rPr>
          <w:color w:val="000000"/>
        </w:rPr>
      </w:pPr>
      <w:r>
        <w:rPr>
          <w:color w:val="000000"/>
        </w:rPr>
        <w:t>по методу правового регулирования (договорные и руководящие); по содержанию поведения обязанной стороны (пассивные и активные)</w:t>
      </w:r>
    </w:p>
    <w:p w:rsidR="00AE7FD8" w:rsidRDefault="00AE7FD8">
      <w:pPr>
        <w:widowControl w:val="0"/>
        <w:spacing w:before="120"/>
        <w:ind w:firstLine="567"/>
        <w:rPr>
          <w:color w:val="000000"/>
        </w:rPr>
      </w:pPr>
      <w:r>
        <w:rPr>
          <w:color w:val="000000"/>
        </w:rPr>
        <w:t>в зависимости от функционального назначения (регулятивные и охранительные)</w:t>
      </w:r>
    </w:p>
    <w:p w:rsidR="00AE7FD8" w:rsidRDefault="00AE7FD8">
      <w:pPr>
        <w:widowControl w:val="0"/>
        <w:spacing w:before="120"/>
        <w:ind w:firstLine="567"/>
        <w:rPr>
          <w:color w:val="000000"/>
        </w:rPr>
      </w:pPr>
      <w:r>
        <w:rPr>
          <w:color w:val="000000"/>
        </w:rPr>
        <w:t>Правоотношения имеют сложное строение и охватывают:</w:t>
      </w:r>
    </w:p>
    <w:p w:rsidR="00AE7FD8" w:rsidRDefault="00AE7FD8">
      <w:pPr>
        <w:widowControl w:val="0"/>
        <w:spacing w:before="120"/>
        <w:ind w:firstLine="567"/>
        <w:rPr>
          <w:color w:val="000000"/>
        </w:rPr>
      </w:pPr>
      <w:r>
        <w:rPr>
          <w:color w:val="000000"/>
        </w:rPr>
        <w:t>субъекты</w:t>
      </w:r>
    </w:p>
    <w:p w:rsidR="00AE7FD8" w:rsidRDefault="00AE7FD8">
      <w:pPr>
        <w:widowControl w:val="0"/>
        <w:spacing w:before="120"/>
        <w:ind w:firstLine="567"/>
        <w:rPr>
          <w:color w:val="000000"/>
        </w:rPr>
      </w:pPr>
      <w:r>
        <w:rPr>
          <w:color w:val="000000"/>
        </w:rPr>
        <w:t>объекты</w:t>
      </w:r>
    </w:p>
    <w:p w:rsidR="00AE7FD8" w:rsidRDefault="00AE7FD8">
      <w:pPr>
        <w:widowControl w:val="0"/>
        <w:spacing w:before="120"/>
        <w:ind w:firstLine="567"/>
        <w:rPr>
          <w:color w:val="000000"/>
        </w:rPr>
      </w:pPr>
      <w:r>
        <w:rPr>
          <w:color w:val="000000"/>
        </w:rPr>
        <w:t>содержание правоотношений</w:t>
      </w:r>
    </w:p>
    <w:p w:rsidR="00AE7FD8" w:rsidRDefault="00AE7FD8">
      <w:pPr>
        <w:widowControl w:val="0"/>
        <w:spacing w:before="120"/>
        <w:ind w:firstLine="567"/>
        <w:rPr>
          <w:color w:val="000000"/>
        </w:rPr>
      </w:pPr>
      <w:r>
        <w:rPr>
          <w:color w:val="000000"/>
        </w:rPr>
        <w:t>Основаниями возникновения, изменения или прекращения правоотношений являются юридические факты.</w:t>
      </w:r>
    </w:p>
    <w:p w:rsidR="00AE7FD8" w:rsidRDefault="00AE7FD8">
      <w:pPr>
        <w:widowControl w:val="0"/>
        <w:spacing w:before="120"/>
        <w:ind w:firstLine="567"/>
        <w:rPr>
          <w:color w:val="000000"/>
        </w:rPr>
      </w:pPr>
      <w:r>
        <w:rPr>
          <w:color w:val="000000"/>
        </w:rPr>
        <w:t xml:space="preserve">Субъектами правоотношения считают тех участников, которые являются носителями субъективных прав и юридических обязанностей. Субъекты правоотношения можно разделить на: </w:t>
      </w:r>
    </w:p>
    <w:p w:rsidR="00AE7FD8" w:rsidRDefault="00AE7FD8">
      <w:pPr>
        <w:widowControl w:val="0"/>
        <w:spacing w:before="120"/>
        <w:ind w:firstLine="567"/>
        <w:rPr>
          <w:color w:val="000000"/>
        </w:rPr>
      </w:pPr>
      <w:r>
        <w:rPr>
          <w:color w:val="000000"/>
        </w:rPr>
        <w:t>физических и юридических лиц</w:t>
      </w:r>
    </w:p>
    <w:p w:rsidR="00AE7FD8" w:rsidRDefault="00AE7FD8">
      <w:pPr>
        <w:widowControl w:val="0"/>
        <w:spacing w:before="120"/>
        <w:ind w:firstLine="567"/>
        <w:rPr>
          <w:color w:val="000000"/>
        </w:rPr>
      </w:pPr>
      <w:r>
        <w:rPr>
          <w:color w:val="000000"/>
        </w:rPr>
        <w:t>государственные и общественные организации</w:t>
      </w:r>
    </w:p>
    <w:p w:rsidR="00AE7FD8" w:rsidRDefault="00AE7FD8">
      <w:pPr>
        <w:widowControl w:val="0"/>
        <w:spacing w:before="120"/>
        <w:ind w:firstLine="567"/>
        <w:rPr>
          <w:color w:val="000000"/>
        </w:rPr>
      </w:pPr>
      <w:r>
        <w:rPr>
          <w:color w:val="000000"/>
        </w:rPr>
        <w:t>разные общности (трудовой коллектив, нация, народ, население соответствующего региона и др.)</w:t>
      </w:r>
    </w:p>
    <w:p w:rsidR="00AE7FD8" w:rsidRDefault="00AE7FD8">
      <w:pPr>
        <w:widowControl w:val="0"/>
        <w:spacing w:before="120"/>
        <w:ind w:firstLine="567"/>
        <w:rPr>
          <w:color w:val="000000"/>
        </w:rPr>
      </w:pPr>
      <w:r>
        <w:rPr>
          <w:color w:val="000000"/>
        </w:rPr>
        <w:t>гражданское общество</w:t>
      </w:r>
    </w:p>
    <w:p w:rsidR="00AE7FD8" w:rsidRDefault="00AE7FD8">
      <w:pPr>
        <w:widowControl w:val="0"/>
        <w:spacing w:before="120"/>
        <w:ind w:firstLine="567"/>
        <w:rPr>
          <w:color w:val="000000"/>
        </w:rPr>
      </w:pPr>
      <w:r>
        <w:rPr>
          <w:color w:val="000000"/>
        </w:rPr>
        <w:t>Субъекты правоотношения должны владеть правосубъектностью, т.е. способностью быть носителями прав и обязанностей, осуществлять их от своего имени и нести юридическую ответственность за свои действия.</w:t>
      </w:r>
    </w:p>
    <w:p w:rsidR="00AE7FD8" w:rsidRDefault="00AE7FD8">
      <w:pPr>
        <w:widowControl w:val="0"/>
        <w:spacing w:before="120"/>
        <w:ind w:firstLine="567"/>
        <w:rPr>
          <w:color w:val="000000"/>
        </w:rPr>
      </w:pPr>
      <w:r>
        <w:rPr>
          <w:color w:val="000000"/>
        </w:rPr>
        <w:t>Объекты правоотношения - те реальные социальные блага, которые удовлетворяют интересы и потребности людей и по поводу которых между субъектами возникают, меняются или прекращаются субъективные права и юридические обязанности. Их разделяют на материальные, духовные блага, действия субъектов правоотношения, результат их деятельности.</w:t>
      </w:r>
    </w:p>
    <w:p w:rsidR="00AE7FD8" w:rsidRDefault="00AE7FD8">
      <w:pPr>
        <w:widowControl w:val="0"/>
        <w:spacing w:before="120"/>
        <w:ind w:firstLine="567"/>
        <w:rPr>
          <w:color w:val="000000"/>
        </w:rPr>
      </w:pPr>
      <w:r>
        <w:rPr>
          <w:color w:val="000000"/>
        </w:rPr>
        <w:t>Содержание субъективного права кроет в себе возможности:</w:t>
      </w:r>
    </w:p>
    <w:p w:rsidR="00AE7FD8" w:rsidRDefault="00AE7FD8">
      <w:pPr>
        <w:widowControl w:val="0"/>
        <w:spacing w:before="120"/>
        <w:ind w:firstLine="567"/>
        <w:rPr>
          <w:color w:val="000000"/>
        </w:rPr>
      </w:pPr>
      <w:r>
        <w:rPr>
          <w:color w:val="000000"/>
        </w:rPr>
        <w:t>действовать в соответствии со своим желанием</w:t>
      </w:r>
    </w:p>
    <w:p w:rsidR="00AE7FD8" w:rsidRDefault="00AE7FD8">
      <w:pPr>
        <w:widowControl w:val="0"/>
        <w:spacing w:before="120"/>
        <w:ind w:firstLine="567"/>
        <w:rPr>
          <w:color w:val="000000"/>
        </w:rPr>
      </w:pPr>
      <w:r>
        <w:rPr>
          <w:color w:val="000000"/>
        </w:rPr>
        <w:t>требовать определенных действий от обязательной стороны: пользоваться социальным благом, которое закреплено субъективным правом</w:t>
      </w:r>
    </w:p>
    <w:p w:rsidR="00AE7FD8" w:rsidRDefault="00AE7FD8">
      <w:pPr>
        <w:widowControl w:val="0"/>
        <w:spacing w:before="120"/>
        <w:ind w:firstLine="567"/>
        <w:rPr>
          <w:color w:val="000000"/>
        </w:rPr>
      </w:pPr>
      <w:r>
        <w:rPr>
          <w:color w:val="000000"/>
        </w:rPr>
        <w:t>обратиться к компетентному органу или должностному лицу за защитой своего права</w:t>
      </w:r>
    </w:p>
    <w:p w:rsidR="00AE7FD8" w:rsidRDefault="00AE7FD8">
      <w:pPr>
        <w:widowControl w:val="0"/>
        <w:spacing w:before="120"/>
        <w:ind w:firstLine="567"/>
        <w:rPr>
          <w:color w:val="000000"/>
        </w:rPr>
      </w:pPr>
      <w:r>
        <w:rPr>
          <w:color w:val="000000"/>
        </w:rPr>
        <w:t>Юридические обязанности - закрепленная нормами права мера необходимого, наиболее умного и целесообразного поведения лица (субъекта), направленная на удовлетворение интересов носителя субъективного права и обеспеченная возможностью государственного принуждения.</w:t>
      </w:r>
    </w:p>
    <w:p w:rsidR="00AE7FD8" w:rsidRDefault="00AE7FD8">
      <w:pPr>
        <w:widowControl w:val="0"/>
        <w:spacing w:before="120"/>
        <w:ind w:firstLine="567"/>
        <w:rPr>
          <w:color w:val="000000"/>
        </w:rPr>
      </w:pPr>
      <w:r>
        <w:rPr>
          <w:color w:val="000000"/>
        </w:rPr>
        <w:t>Содержание юридических обязанностей заключается в необходимости; осуществлять определенные действия; удерживаться от осуществления действий, которые противоречат интересам других лиц; требовать осуществление или неосуществление определенных действий от других лиц; нести юридическую ответственность за невыполнение или неподобающее выполнение предусмотренных нормой права действий.</w:t>
      </w:r>
    </w:p>
    <w:p w:rsidR="00AE7FD8" w:rsidRDefault="00AE7FD8">
      <w:pPr>
        <w:widowControl w:val="0"/>
        <w:spacing w:before="120"/>
        <w:ind w:firstLine="567"/>
        <w:rPr>
          <w:color w:val="000000"/>
        </w:rPr>
      </w:pPr>
      <w:r>
        <w:rPr>
          <w:color w:val="000000"/>
        </w:rPr>
        <w:t>Юридические факты - это конкретные жизненные обстоятельства, предусмотренные гипотезой правовой нормы, которые вызывают возникновение, изменение или прекращение правоотношения.</w:t>
      </w:r>
    </w:p>
    <w:p w:rsidR="00AE7FD8" w:rsidRDefault="00AE7FD8">
      <w:pPr>
        <w:widowControl w:val="0"/>
        <w:spacing w:before="120"/>
        <w:ind w:firstLine="567"/>
        <w:rPr>
          <w:color w:val="000000"/>
        </w:rPr>
      </w:pPr>
      <w:r>
        <w:rPr>
          <w:color w:val="000000"/>
        </w:rPr>
        <w:t>Теории правоотношений традиционно уделялось и уделяется  значительное внимание в учебной литературе, а также по отраслевым юридическим дисциплинам, в первую очередь по гражданскому праву. Проблемы правоотношений рассматривались в связи с соотношением объективного и субъективного права и, наряду с проблемами объективного права (понятие норм права, нормы права, система нормативных актов и т.д.)</w:t>
      </w:r>
    </w:p>
    <w:p w:rsidR="00AE7FD8" w:rsidRDefault="00AE7FD8">
      <w:pPr>
        <w:widowControl w:val="0"/>
        <w:spacing w:before="120"/>
        <w:jc w:val="center"/>
        <w:rPr>
          <w:b/>
          <w:bCs/>
          <w:color w:val="000000"/>
          <w:sz w:val="28"/>
          <w:szCs w:val="28"/>
        </w:rPr>
      </w:pPr>
      <w:r>
        <w:rPr>
          <w:b/>
          <w:bCs/>
          <w:color w:val="000000"/>
          <w:sz w:val="28"/>
          <w:szCs w:val="28"/>
        </w:rPr>
        <w:t>Список литературы</w:t>
      </w:r>
    </w:p>
    <w:p w:rsidR="00AE7FD8" w:rsidRDefault="00AE7FD8">
      <w:pPr>
        <w:widowControl w:val="0"/>
        <w:spacing w:before="120"/>
        <w:ind w:firstLine="567"/>
        <w:rPr>
          <w:color w:val="000000"/>
        </w:rPr>
      </w:pPr>
      <w:r>
        <w:rPr>
          <w:color w:val="000000"/>
        </w:rPr>
        <w:t>Публичное право, Тихомиров Ю.А. - М., 1995</w:t>
      </w:r>
    </w:p>
    <w:p w:rsidR="00AE7FD8" w:rsidRDefault="00AE7FD8">
      <w:pPr>
        <w:widowControl w:val="0"/>
        <w:spacing w:before="120"/>
        <w:ind w:firstLine="567"/>
        <w:rPr>
          <w:color w:val="000000"/>
        </w:rPr>
      </w:pPr>
      <w:r>
        <w:rPr>
          <w:color w:val="000000"/>
        </w:rPr>
        <w:t>Общая теория государства и права: предмет, структура, функции, Курилов Д.А. - М., 1997</w:t>
      </w:r>
    </w:p>
    <w:p w:rsidR="00AE7FD8" w:rsidRDefault="00AE7FD8">
      <w:pPr>
        <w:widowControl w:val="0"/>
        <w:spacing w:before="120"/>
        <w:ind w:firstLine="567"/>
        <w:rPr>
          <w:color w:val="000000"/>
        </w:rPr>
      </w:pPr>
      <w:r>
        <w:rPr>
          <w:color w:val="000000"/>
        </w:rPr>
        <w:t>Теория государства и права, под редакцией Манова Г.Н.. - М., 1996</w:t>
      </w:r>
    </w:p>
    <w:p w:rsidR="00AE7FD8" w:rsidRDefault="00AE7FD8">
      <w:pPr>
        <w:widowControl w:val="0"/>
        <w:spacing w:before="120"/>
        <w:ind w:firstLine="567"/>
        <w:rPr>
          <w:color w:val="000000"/>
        </w:rPr>
      </w:pPr>
      <w:r>
        <w:rPr>
          <w:color w:val="000000"/>
        </w:rPr>
        <w:t>Теория государства и права, под редакцией Корельского В.М. и Перевалова В.Д. - М., 1998</w:t>
      </w:r>
    </w:p>
    <w:p w:rsidR="00AE7FD8" w:rsidRDefault="00AE7FD8">
      <w:pPr>
        <w:widowControl w:val="0"/>
        <w:spacing w:before="120"/>
        <w:ind w:firstLine="567"/>
        <w:rPr>
          <w:color w:val="000000"/>
        </w:rPr>
      </w:pPr>
      <w:r>
        <w:rPr>
          <w:color w:val="000000"/>
        </w:rPr>
        <w:t>Теория государства и права. Хрестоматия: в 2 т., Лазарев В.В., Липень С.В. - М., 2001</w:t>
      </w:r>
    </w:p>
    <w:p w:rsidR="00AE7FD8" w:rsidRDefault="00AE7FD8">
      <w:pPr>
        <w:widowControl w:val="0"/>
        <w:spacing w:before="120"/>
        <w:ind w:firstLine="567"/>
        <w:rPr>
          <w:color w:val="000000"/>
        </w:rPr>
      </w:pPr>
      <w:r>
        <w:rPr>
          <w:color w:val="000000"/>
        </w:rPr>
        <w:t>Теория государства и права: Курс лекций, Демин А.В. – М., 2002</w:t>
      </w:r>
    </w:p>
    <w:p w:rsidR="00AE7FD8" w:rsidRDefault="00AE7FD8">
      <w:pPr>
        <w:widowControl w:val="0"/>
        <w:spacing w:before="120"/>
        <w:ind w:firstLine="567"/>
        <w:rPr>
          <w:color w:val="000000"/>
        </w:rPr>
      </w:pPr>
      <w:r>
        <w:rPr>
          <w:color w:val="000000"/>
        </w:rPr>
        <w:t>Материалы сайтов:</w:t>
      </w:r>
    </w:p>
    <w:p w:rsidR="00AE7FD8" w:rsidRDefault="00AE7FD8">
      <w:pPr>
        <w:widowControl w:val="0"/>
        <w:spacing w:before="120"/>
        <w:ind w:firstLine="567"/>
        <w:rPr>
          <w:rStyle w:val="a9"/>
          <w:color w:val="000000"/>
          <w:u w:val="none"/>
        </w:rPr>
      </w:pPr>
      <w:r w:rsidRPr="008B233A">
        <w:rPr>
          <w:rStyle w:val="a9"/>
          <w:color w:val="000000"/>
          <w:u w:val="none"/>
        </w:rPr>
        <w:t>http://www.interlaw.dax.ru</w:t>
      </w:r>
    </w:p>
    <w:p w:rsidR="00AE7FD8" w:rsidRDefault="00AE7FD8">
      <w:pPr>
        <w:widowControl w:val="0"/>
        <w:spacing w:before="120"/>
        <w:ind w:firstLine="567"/>
        <w:rPr>
          <w:color w:val="000000"/>
        </w:rPr>
      </w:pPr>
      <w:r w:rsidRPr="008B233A">
        <w:rPr>
          <w:color w:val="000000"/>
        </w:rPr>
        <w:t>http://dvglobal.by.ru</w:t>
      </w:r>
    </w:p>
    <w:p w:rsidR="00AE7FD8" w:rsidRDefault="00AE7FD8">
      <w:pPr>
        <w:widowControl w:val="0"/>
        <w:spacing w:before="120"/>
        <w:ind w:firstLine="567"/>
        <w:rPr>
          <w:color w:val="000000"/>
        </w:rPr>
      </w:pPr>
      <w:r w:rsidRPr="008B233A">
        <w:rPr>
          <w:color w:val="000000"/>
        </w:rPr>
        <w:t>http://www.juristy.ru</w:t>
      </w:r>
    </w:p>
    <w:p w:rsidR="00AE7FD8" w:rsidRDefault="00AE7FD8">
      <w:pPr>
        <w:widowControl w:val="0"/>
        <w:spacing w:before="120"/>
        <w:ind w:firstLine="567"/>
        <w:rPr>
          <w:color w:val="000000"/>
        </w:rPr>
      </w:pPr>
      <w:r w:rsidRPr="008B233A">
        <w:rPr>
          <w:color w:val="000000"/>
        </w:rPr>
        <w:t>http://www.jurfak.ru</w:t>
      </w:r>
    </w:p>
    <w:p w:rsidR="00AE7FD8" w:rsidRDefault="00AE7FD8">
      <w:pPr>
        <w:widowControl w:val="0"/>
        <w:spacing w:before="120"/>
        <w:ind w:firstLine="567"/>
        <w:rPr>
          <w:color w:val="000000"/>
        </w:rPr>
      </w:pPr>
    </w:p>
    <w:p w:rsidR="00AE7FD8" w:rsidRDefault="00AE7FD8">
      <w:pPr>
        <w:widowControl w:val="0"/>
        <w:spacing w:before="120"/>
        <w:ind w:firstLine="567"/>
        <w:rPr>
          <w:color w:val="000000"/>
        </w:rPr>
      </w:pPr>
      <w:bookmarkStart w:id="0" w:name="_GoBack"/>
      <w:bookmarkEnd w:id="0"/>
    </w:p>
    <w:sectPr w:rsidR="00AE7FD8">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FD8" w:rsidRDefault="00AE7FD8">
      <w:r>
        <w:separator/>
      </w:r>
    </w:p>
  </w:endnote>
  <w:endnote w:type="continuationSeparator" w:id="0">
    <w:p w:rsidR="00AE7FD8" w:rsidRDefault="00A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FD8" w:rsidRDefault="00AE7FD8">
      <w:r>
        <w:separator/>
      </w:r>
    </w:p>
  </w:footnote>
  <w:footnote w:type="continuationSeparator" w:id="0">
    <w:p w:rsidR="00AE7FD8" w:rsidRDefault="00AE7FD8">
      <w:r>
        <w:continuationSeparator/>
      </w:r>
    </w:p>
  </w:footnote>
  <w:footnote w:id="1">
    <w:p w:rsidR="00AE7FD8" w:rsidRDefault="00AE7FD8">
      <w:pPr>
        <w:ind w:firstLine="357"/>
      </w:pPr>
      <w:r>
        <w:rPr>
          <w:rStyle w:val="afb"/>
          <w:sz w:val="20"/>
          <w:szCs w:val="20"/>
        </w:rPr>
        <w:footnoteRef/>
      </w:r>
      <w:r>
        <w:rPr>
          <w:sz w:val="20"/>
          <w:szCs w:val="20"/>
        </w:rPr>
        <w:t xml:space="preserve"> Теория государства и права. под. ред. В.М.Корельского и В.Д. Перевалова - М., 1998. с. 338; Общая теория государства и права / Под ред. В.В.Лазарева. — М., 1994. С. 424.</w:t>
      </w:r>
    </w:p>
  </w:footnote>
  <w:footnote w:id="2">
    <w:p w:rsidR="00AE7FD8" w:rsidRDefault="00AE7FD8">
      <w:pPr>
        <w:ind w:firstLine="720"/>
        <w:rPr>
          <w:sz w:val="20"/>
          <w:szCs w:val="20"/>
        </w:rPr>
      </w:pPr>
      <w:r>
        <w:rPr>
          <w:rStyle w:val="afb"/>
          <w:sz w:val="20"/>
          <w:szCs w:val="20"/>
        </w:rPr>
        <w:footnoteRef/>
      </w:r>
      <w:r>
        <w:rPr>
          <w:sz w:val="20"/>
          <w:szCs w:val="20"/>
        </w:rPr>
        <w:t xml:space="preserve"> В ряде стран нижняя граница уголовной дееспособности является высокой (16-17 лет), в других - низкой (8-9 лет).</w:t>
      </w:r>
    </w:p>
    <w:p w:rsidR="00AE7FD8" w:rsidRDefault="00AE7FD8">
      <w:pPr>
        <w:ind w:firstLine="720"/>
      </w:pPr>
    </w:p>
  </w:footnote>
  <w:footnote w:id="3">
    <w:p w:rsidR="00AE7FD8" w:rsidRDefault="00AE7FD8">
      <w:pPr>
        <w:pStyle w:val="afc"/>
      </w:pPr>
      <w:r>
        <w:rPr>
          <w:rStyle w:val="afb"/>
        </w:rPr>
        <w:footnoteRef/>
      </w:r>
      <w:r>
        <w:t xml:space="preserve"> Демин А.В. Теория государства и права, М., 2002. С. 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833A0"/>
    <w:multiLevelType w:val="singleLevel"/>
    <w:tmpl w:val="25EAC5DC"/>
    <w:lvl w:ilvl="0">
      <w:start w:val="1"/>
      <w:numFmt w:val="decimal"/>
      <w:pStyle w:val="a"/>
      <w:lvlText w:val="Таблица %1."/>
      <w:lvlJc w:val="left"/>
      <w:pPr>
        <w:tabs>
          <w:tab w:val="num" w:pos="1080"/>
        </w:tabs>
      </w:pPr>
      <w:rPr>
        <w:rFonts w:ascii="Times New Roman" w:hAnsi="Times New Roman" w:cs="Times New Roman" w:hint="default"/>
        <w:b/>
        <w:bCs/>
        <w:i w:val="0"/>
        <w:iCs w:val="0"/>
        <w:sz w:val="20"/>
        <w:szCs w:val="20"/>
      </w:rPr>
    </w:lvl>
  </w:abstractNum>
  <w:abstractNum w:abstractNumId="1">
    <w:nsid w:val="73606824"/>
    <w:multiLevelType w:val="singleLevel"/>
    <w:tmpl w:val="4A18F2BE"/>
    <w:lvl w:ilvl="0">
      <w:start w:val="1"/>
      <w:numFmt w:val="decimal"/>
      <w:pStyle w:val="a0"/>
      <w:lvlText w:val="Рисунок %1."/>
      <w:lvlJc w:val="left"/>
      <w:pPr>
        <w:tabs>
          <w:tab w:val="num" w:pos="1080"/>
        </w:tabs>
      </w:pPr>
      <w:rPr>
        <w:rFonts w:ascii="Times New Roman" w:hAnsi="Times New Roman" w:cs="Times New Roman" w:hint="default"/>
        <w:b/>
        <w:bCs/>
        <w:i w:val="0"/>
        <w:iCs w:val="0"/>
        <w:sz w:val="20"/>
        <w:szCs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33A"/>
    <w:rsid w:val="001403C8"/>
    <w:rsid w:val="00816916"/>
    <w:rsid w:val="008B233A"/>
    <w:rsid w:val="00AE7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C27E61-B644-459F-900A-6C94166B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Times New Roman" w:hAnsi="Times New Roman"/>
      <w:sz w:val="24"/>
      <w:szCs w:val="24"/>
      <w:lang w:val="ru-RU" w:eastAsia="ru-RU"/>
    </w:rPr>
  </w:style>
  <w:style w:type="paragraph" w:styleId="1">
    <w:name w:val="heading 1"/>
    <w:basedOn w:val="a1"/>
    <w:next w:val="a1"/>
    <w:link w:val="10"/>
    <w:uiPriority w:val="99"/>
    <w:qFormat/>
    <w:pPr>
      <w:keepNext/>
      <w:pBdr>
        <w:bottom w:val="single" w:sz="4" w:space="1" w:color="auto"/>
      </w:pBdr>
      <w:outlineLvl w:val="0"/>
    </w:pPr>
    <w:rPr>
      <w:b/>
      <w:bCs/>
      <w:sz w:val="36"/>
      <w:szCs w:val="36"/>
    </w:rPr>
  </w:style>
  <w:style w:type="paragraph" w:styleId="2">
    <w:name w:val="heading 2"/>
    <w:basedOn w:val="a1"/>
    <w:next w:val="a1"/>
    <w:link w:val="20"/>
    <w:uiPriority w:val="99"/>
    <w:qFormat/>
    <w:pPr>
      <w:keepNext/>
      <w:pBdr>
        <w:top w:val="double" w:sz="4" w:space="10" w:color="auto"/>
      </w:pBdr>
      <w:spacing w:line="360" w:lineRule="auto"/>
      <w:ind w:left="-2268"/>
      <w:outlineLvl w:val="1"/>
    </w:pPr>
    <w:rPr>
      <w:b/>
      <w:bCs/>
      <w:caps/>
      <w:sz w:val="28"/>
      <w:szCs w:val="28"/>
    </w:rPr>
  </w:style>
  <w:style w:type="paragraph" w:styleId="3">
    <w:name w:val="heading 3"/>
    <w:basedOn w:val="a1"/>
    <w:next w:val="a1"/>
    <w:link w:val="30"/>
    <w:uiPriority w:val="99"/>
    <w:qFormat/>
    <w:pPr>
      <w:keepNext/>
      <w:pBdr>
        <w:bottom w:val="single" w:sz="4" w:space="1" w:color="auto"/>
      </w:pBdr>
      <w:outlineLvl w:val="2"/>
    </w:pPr>
    <w:rPr>
      <w:caps/>
    </w:rPr>
  </w:style>
  <w:style w:type="paragraph" w:styleId="4">
    <w:name w:val="heading 4"/>
    <w:basedOn w:val="a1"/>
    <w:next w:val="a1"/>
    <w:link w:val="40"/>
    <w:uiPriority w:val="99"/>
    <w:qFormat/>
    <w:pPr>
      <w:keepNext/>
      <w:outlineLvl w:val="3"/>
    </w:pPr>
    <w:rPr>
      <w:caps/>
    </w:rPr>
  </w:style>
  <w:style w:type="paragraph" w:styleId="5">
    <w:name w:val="heading 5"/>
    <w:basedOn w:val="a1"/>
    <w:next w:val="a1"/>
    <w:link w:val="50"/>
    <w:uiPriority w:val="99"/>
    <w:qFormat/>
    <w:pPr>
      <w:keepNext/>
      <w:jc w:val="left"/>
      <w:outlineLvl w:val="4"/>
    </w:pPr>
    <w:rPr>
      <w:b/>
      <w:bCs/>
    </w:rPr>
  </w:style>
  <w:style w:type="paragraph" w:styleId="6">
    <w:name w:val="heading 6"/>
    <w:basedOn w:val="a1"/>
    <w:next w:val="a1"/>
    <w:link w:val="60"/>
    <w:uiPriority w:val="99"/>
    <w:qFormat/>
    <w:pPr>
      <w:keepNext/>
      <w:jc w:val="right"/>
      <w:outlineLvl w:val="5"/>
    </w:pPr>
    <w:rPr>
      <w:b/>
      <w:bCs/>
      <w:sz w:val="32"/>
      <w:szCs w:val="32"/>
    </w:rPr>
  </w:style>
  <w:style w:type="paragraph" w:styleId="7">
    <w:name w:val="heading 7"/>
    <w:basedOn w:val="a1"/>
    <w:next w:val="a1"/>
    <w:link w:val="70"/>
    <w:uiPriority w:val="99"/>
    <w:qFormat/>
    <w:pPr>
      <w:keepNext/>
      <w:jc w:val="center"/>
      <w:outlineLvl w:val="6"/>
    </w:pPr>
    <w:rPr>
      <w:sz w:val="28"/>
      <w:szCs w:val="28"/>
    </w:rPr>
  </w:style>
  <w:style w:type="paragraph" w:styleId="8">
    <w:name w:val="heading 8"/>
    <w:basedOn w:val="a1"/>
    <w:next w:val="a1"/>
    <w:link w:val="80"/>
    <w:uiPriority w:val="99"/>
    <w:qFormat/>
    <w:pPr>
      <w:keepNext/>
      <w:outlineLvl w:val="7"/>
    </w:pPr>
    <w:rPr>
      <w:i/>
      <w:iCs/>
    </w:rPr>
  </w:style>
  <w:style w:type="paragraph" w:styleId="9">
    <w:name w:val="heading 9"/>
    <w:basedOn w:val="a1"/>
    <w:next w:val="a1"/>
    <w:link w:val="90"/>
    <w:uiPriority w:val="99"/>
    <w:qFormat/>
    <w:pPr>
      <w:keepNext/>
      <w:spacing w:before="120" w:after="120"/>
      <w:jc w:val="center"/>
      <w:outlineLvl w:val="8"/>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
    <w:name w:val="Заголовок таблицы"/>
    <w:basedOn w:val="a1"/>
    <w:next w:val="a1"/>
    <w:uiPriority w:val="99"/>
    <w:pPr>
      <w:numPr>
        <w:numId w:val="1"/>
      </w:numPr>
      <w:pBdr>
        <w:top w:val="double" w:sz="4" w:space="1" w:color="auto"/>
      </w:pBdr>
    </w:pPr>
    <w:rPr>
      <w:rFonts w:eastAsia="Arial Unicode MS"/>
      <w:b/>
      <w:bCs/>
      <w:sz w:val="20"/>
      <w:szCs w:val="20"/>
    </w:rPr>
  </w:style>
  <w:style w:type="paragraph" w:customStyle="1" w:styleId="a0">
    <w:name w:val="Заголовок рисунка"/>
    <w:basedOn w:val="a1"/>
    <w:next w:val="a1"/>
    <w:uiPriority w:val="99"/>
    <w:pPr>
      <w:numPr>
        <w:numId w:val="2"/>
      </w:numPr>
      <w:pBdr>
        <w:top w:val="double" w:sz="4" w:space="1" w:color="auto"/>
      </w:pBdr>
    </w:pPr>
    <w:rPr>
      <w:b/>
      <w:bCs/>
      <w:sz w:val="20"/>
      <w:szCs w:val="20"/>
    </w:rPr>
  </w:style>
  <w:style w:type="paragraph" w:customStyle="1" w:styleId="a5">
    <w:name w:val="Источник информации к рисунку"/>
    <w:basedOn w:val="a1"/>
    <w:next w:val="a1"/>
    <w:uiPriority w:val="99"/>
    <w:pPr>
      <w:pBdr>
        <w:top w:val="single" w:sz="4" w:space="1" w:color="auto"/>
      </w:pBdr>
    </w:pPr>
    <w:rPr>
      <w:i/>
      <w:iCs/>
      <w:sz w:val="20"/>
      <w:szCs w:val="20"/>
    </w:rPr>
  </w:style>
  <w:style w:type="paragraph" w:customStyle="1" w:styleId="a6">
    <w:name w:val="Источник информации к таблице"/>
    <w:basedOn w:val="a1"/>
    <w:next w:val="a1"/>
    <w:uiPriority w:val="99"/>
    <w:pPr>
      <w:tabs>
        <w:tab w:val="left" w:pos="1956"/>
        <w:tab w:val="left" w:pos="2998"/>
        <w:tab w:val="left" w:pos="3979"/>
        <w:tab w:val="left" w:pos="4960"/>
        <w:tab w:val="left" w:pos="5941"/>
        <w:tab w:val="left" w:pos="6922"/>
      </w:tabs>
    </w:pPr>
    <w:rPr>
      <w:i/>
      <w:iCs/>
      <w:sz w:val="20"/>
      <w:szCs w:val="20"/>
    </w:rPr>
  </w:style>
  <w:style w:type="paragraph" w:styleId="a7">
    <w:name w:val="footer"/>
    <w:basedOn w:val="a1"/>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paragraph" w:styleId="11">
    <w:name w:val="toc 1"/>
    <w:basedOn w:val="a1"/>
    <w:next w:val="a1"/>
    <w:autoRedefine/>
    <w:uiPriority w:val="99"/>
    <w:pPr>
      <w:tabs>
        <w:tab w:val="left" w:pos="480"/>
        <w:tab w:val="right" w:leader="underscore" w:pos="7797"/>
      </w:tabs>
      <w:spacing w:before="240"/>
    </w:pPr>
    <w:rPr>
      <w:rFonts w:eastAsia="Arial Unicode MS"/>
      <w:b/>
      <w:bCs/>
      <w:noProof/>
      <w:lang w:val="en-US"/>
    </w:rPr>
  </w:style>
  <w:style w:type="character" w:styleId="a9">
    <w:name w:val="Hyperlink"/>
    <w:uiPriority w:val="99"/>
    <w:rPr>
      <w:color w:val="0000FF"/>
      <w:u w:val="single"/>
    </w:rPr>
  </w:style>
  <w:style w:type="paragraph" w:styleId="21">
    <w:name w:val="toc 2"/>
    <w:basedOn w:val="a1"/>
    <w:next w:val="a1"/>
    <w:autoRedefine/>
    <w:uiPriority w:val="99"/>
    <w:pPr>
      <w:tabs>
        <w:tab w:val="right" w:leader="underscore" w:pos="7786"/>
      </w:tabs>
      <w:spacing w:before="240"/>
      <w:ind w:left="238"/>
    </w:pPr>
    <w:rPr>
      <w:caps/>
      <w:noProof/>
    </w:rPr>
  </w:style>
  <w:style w:type="paragraph" w:styleId="31">
    <w:name w:val="toc 3"/>
    <w:basedOn w:val="a1"/>
    <w:next w:val="a1"/>
    <w:autoRedefine/>
    <w:uiPriority w:val="99"/>
    <w:pPr>
      <w:tabs>
        <w:tab w:val="right" w:leader="underscore" w:pos="7786"/>
      </w:tabs>
      <w:spacing w:before="120"/>
      <w:ind w:left="482"/>
    </w:pPr>
    <w:rPr>
      <w:i/>
      <w:iCs/>
      <w:noProof/>
    </w:rPr>
  </w:style>
  <w:style w:type="paragraph" w:customStyle="1" w:styleId="aa">
    <w:name w:val="Титульный лист"/>
    <w:basedOn w:val="a1"/>
    <w:uiPriority w:val="99"/>
    <w:pPr>
      <w:pBdr>
        <w:bottom w:val="single" w:sz="4" w:space="1" w:color="auto"/>
      </w:pBdr>
      <w:spacing w:line="360" w:lineRule="auto"/>
    </w:pPr>
    <w:rPr>
      <w:b/>
      <w:bCs/>
      <w:sz w:val="48"/>
      <w:szCs w:val="48"/>
    </w:rPr>
  </w:style>
  <w:style w:type="character" w:styleId="ab">
    <w:name w:val="FollowedHyperlink"/>
    <w:uiPriority w:val="99"/>
    <w:rPr>
      <w:color w:val="800080"/>
      <w:u w:val="single"/>
    </w:rPr>
  </w:style>
  <w:style w:type="paragraph" w:styleId="ac">
    <w:name w:val="header"/>
    <w:basedOn w:val="a1"/>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 w:type="paragraph" w:customStyle="1" w:styleId="12">
    <w:name w:val="Нижний колонтитул1"/>
    <w:basedOn w:val="a1"/>
    <w:uiPriority w:val="99"/>
    <w:pPr>
      <w:tabs>
        <w:tab w:val="center" w:pos="4153"/>
        <w:tab w:val="right" w:pos="8306"/>
      </w:tabs>
      <w:jc w:val="left"/>
    </w:pPr>
    <w:rPr>
      <w:rFonts w:ascii="Arial" w:hAnsi="Arial" w:cs="Arial"/>
    </w:rPr>
  </w:style>
  <w:style w:type="character" w:styleId="ae">
    <w:name w:val="page number"/>
    <w:uiPriority w:val="99"/>
  </w:style>
  <w:style w:type="paragraph" w:customStyle="1" w:styleId="13">
    <w:name w:val="Стиль1"/>
    <w:basedOn w:val="a1"/>
    <w:uiPriority w:val="99"/>
    <w:rPr>
      <w:rFonts w:eastAsia="Arial Unicode MS"/>
      <w:b/>
      <w:bCs/>
      <w:caps/>
      <w:sz w:val="28"/>
      <w:szCs w:val="28"/>
    </w:rPr>
  </w:style>
  <w:style w:type="paragraph" w:styleId="af">
    <w:name w:val="Title"/>
    <w:basedOn w:val="a1"/>
    <w:link w:val="af0"/>
    <w:uiPriority w:val="99"/>
    <w:qFormat/>
    <w:pPr>
      <w:jc w:val="center"/>
    </w:pPr>
    <w:rPr>
      <w:b/>
      <w:bCs/>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Body Text"/>
    <w:basedOn w:val="a1"/>
    <w:link w:val="af2"/>
    <w:uiPriority w:val="99"/>
    <w:pPr>
      <w:jc w:val="left"/>
    </w:pPr>
    <w:rPr>
      <w:b/>
      <w:bCs/>
    </w:rPr>
  </w:style>
  <w:style w:type="character" w:customStyle="1" w:styleId="af2">
    <w:name w:val="Основной текст Знак"/>
    <w:link w:val="af1"/>
    <w:uiPriority w:val="99"/>
    <w:semiHidden/>
    <w:rPr>
      <w:rFonts w:ascii="Times New Roman" w:hAnsi="Times New Roman" w:cs="Times New Roman"/>
      <w:sz w:val="24"/>
      <w:szCs w:val="24"/>
    </w:rPr>
  </w:style>
  <w:style w:type="paragraph" w:styleId="22">
    <w:name w:val="Body Text 2"/>
    <w:basedOn w:val="a1"/>
    <w:link w:val="23"/>
    <w:uiPriority w:val="99"/>
    <w:pPr>
      <w:ind w:firstLine="720"/>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32">
    <w:name w:val="Body Text 3"/>
    <w:basedOn w:val="a1"/>
    <w:link w:val="33"/>
    <w:uiPriority w:val="99"/>
    <w:pPr>
      <w:jc w:val="center"/>
    </w:pPr>
  </w:style>
  <w:style w:type="character" w:customStyle="1" w:styleId="33">
    <w:name w:val="Основной текст 3 Знак"/>
    <w:link w:val="32"/>
    <w:uiPriority w:val="99"/>
    <w:semiHidden/>
    <w:rPr>
      <w:rFonts w:ascii="Times New Roman" w:hAnsi="Times New Roman" w:cs="Times New Roman"/>
      <w:sz w:val="16"/>
      <w:szCs w:val="16"/>
    </w:rPr>
  </w:style>
  <w:style w:type="paragraph" w:styleId="af3">
    <w:name w:val="footnote text"/>
    <w:basedOn w:val="a1"/>
    <w:link w:val="af4"/>
    <w:uiPriority w:val="99"/>
    <w:rPr>
      <w:sz w:val="20"/>
      <w:szCs w:val="20"/>
    </w:rPr>
  </w:style>
  <w:style w:type="character" w:customStyle="1" w:styleId="af4">
    <w:name w:val="Текст сноски Знак"/>
    <w:link w:val="af3"/>
    <w:uiPriority w:val="99"/>
    <w:semiHidden/>
    <w:rPr>
      <w:rFonts w:ascii="Times New Roman" w:hAnsi="Times New Roman" w:cs="Times New Roman"/>
      <w:sz w:val="20"/>
      <w:szCs w:val="20"/>
    </w:rPr>
  </w:style>
  <w:style w:type="character" w:styleId="af5">
    <w:name w:val="footnote reference"/>
    <w:uiPriority w:val="99"/>
    <w:rPr>
      <w:vertAlign w:val="superscript"/>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60"/>
    </w:pPr>
  </w:style>
  <w:style w:type="paragraph" w:styleId="61">
    <w:name w:val="toc 6"/>
    <w:basedOn w:val="a1"/>
    <w:next w:val="a1"/>
    <w:autoRedefine/>
    <w:uiPriority w:val="99"/>
    <w:pPr>
      <w:ind w:left="1200"/>
    </w:pPr>
  </w:style>
  <w:style w:type="paragraph" w:styleId="71">
    <w:name w:val="toc 7"/>
    <w:basedOn w:val="a1"/>
    <w:next w:val="a1"/>
    <w:autoRedefine/>
    <w:uiPriority w:val="99"/>
    <w:pPr>
      <w:ind w:left="1440"/>
    </w:pPr>
  </w:style>
  <w:style w:type="paragraph" w:styleId="81">
    <w:name w:val="toc 8"/>
    <w:basedOn w:val="a1"/>
    <w:next w:val="a1"/>
    <w:autoRedefine/>
    <w:uiPriority w:val="99"/>
    <w:pPr>
      <w:ind w:left="1680"/>
    </w:pPr>
  </w:style>
  <w:style w:type="paragraph" w:styleId="91">
    <w:name w:val="toc 9"/>
    <w:basedOn w:val="a1"/>
    <w:next w:val="a1"/>
    <w:autoRedefine/>
    <w:uiPriority w:val="99"/>
    <w:pPr>
      <w:ind w:left="1920"/>
    </w:pPr>
  </w:style>
  <w:style w:type="paragraph" w:customStyle="1" w:styleId="xl24">
    <w:name w:val="xl24"/>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5">
    <w:name w:val="xl25"/>
    <w:basedOn w:val="a1"/>
    <w:uiPriority w:val="99"/>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6">
    <w:name w:val="xl26"/>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1"/>
    <w:uiPriority w:val="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1"/>
    <w:uiPriority w:val="99"/>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9">
    <w:name w:val="xl29"/>
    <w:basedOn w:val="a1"/>
    <w:uiPriority w:val="99"/>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0">
    <w:name w:val="xl30"/>
    <w:basedOn w:val="a1"/>
    <w:uiPriority w:val="99"/>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styleId="af6">
    <w:name w:val="Subtitle"/>
    <w:basedOn w:val="a1"/>
    <w:link w:val="af7"/>
    <w:uiPriority w:val="99"/>
    <w:qFormat/>
  </w:style>
  <w:style w:type="character" w:customStyle="1" w:styleId="af7">
    <w:name w:val="Подзаголовок Знак"/>
    <w:link w:val="af6"/>
    <w:uiPriority w:val="11"/>
    <w:rPr>
      <w:rFonts w:ascii="Cambria" w:eastAsia="Times New Roman" w:hAnsi="Cambria" w:cs="Times New Roman"/>
      <w:sz w:val="24"/>
      <w:szCs w:val="24"/>
    </w:rPr>
  </w:style>
  <w:style w:type="paragraph" w:styleId="af8">
    <w:name w:val="Block Text"/>
    <w:basedOn w:val="a1"/>
    <w:uiPriority w:val="99"/>
    <w:pPr>
      <w:pBdr>
        <w:top w:val="double" w:sz="4" w:space="1" w:color="auto"/>
        <w:left w:val="double" w:sz="4" w:space="3" w:color="auto"/>
        <w:bottom w:val="double" w:sz="4" w:space="1" w:color="auto"/>
        <w:right w:val="double" w:sz="4" w:space="0" w:color="auto"/>
      </w:pBdr>
      <w:spacing w:before="60" w:after="60"/>
      <w:ind w:left="720" w:right="170"/>
      <w:jc w:val="left"/>
    </w:pPr>
    <w:rPr>
      <w:b/>
      <w:bCs/>
    </w:rPr>
  </w:style>
  <w:style w:type="paragraph" w:customStyle="1" w:styleId="af9">
    <w:name w:val="Обычный текст"/>
    <w:basedOn w:val="a1"/>
    <w:uiPriority w:val="99"/>
  </w:style>
  <w:style w:type="paragraph" w:customStyle="1" w:styleId="210">
    <w:name w:val="Основной текст 21"/>
    <w:basedOn w:val="a1"/>
    <w:uiPriority w:val="99"/>
  </w:style>
  <w:style w:type="paragraph" w:styleId="14">
    <w:name w:val="index 1"/>
    <w:basedOn w:val="a1"/>
    <w:next w:val="a1"/>
    <w:autoRedefine/>
    <w:uiPriority w:val="99"/>
    <w:pPr>
      <w:ind w:left="240" w:hanging="240"/>
    </w:pPr>
  </w:style>
  <w:style w:type="paragraph" w:styleId="afa">
    <w:name w:val="index heading"/>
    <w:basedOn w:val="a1"/>
    <w:next w:val="14"/>
    <w:uiPriority w:val="99"/>
  </w:style>
  <w:style w:type="character" w:customStyle="1" w:styleId="afb">
    <w:name w:val="знак сноски"/>
    <w:uiPriority w:val="99"/>
    <w:rPr>
      <w:vertAlign w:val="superscript"/>
    </w:rPr>
  </w:style>
  <w:style w:type="paragraph" w:styleId="24">
    <w:name w:val="Body Text Indent 2"/>
    <w:basedOn w:val="a1"/>
    <w:link w:val="25"/>
    <w:uiPriority w:val="99"/>
    <w:pPr>
      <w:spacing w:line="360" w:lineRule="auto"/>
      <w:ind w:left="720"/>
    </w:pPr>
    <w:rPr>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customStyle="1" w:styleId="FR2">
    <w:name w:val="FR2"/>
    <w:uiPriority w:val="99"/>
    <w:pPr>
      <w:widowControl w:val="0"/>
      <w:autoSpaceDE w:val="0"/>
      <w:autoSpaceDN w:val="0"/>
      <w:adjustRightInd w:val="0"/>
      <w:spacing w:before="280" w:line="320" w:lineRule="auto"/>
      <w:ind w:left="1160" w:right="1000"/>
      <w:jc w:val="center"/>
    </w:pPr>
    <w:rPr>
      <w:rFonts w:ascii="Arial" w:hAnsi="Arial" w:cs="Arial"/>
      <w:b/>
      <w:bCs/>
      <w:i/>
      <w:iCs/>
      <w:sz w:val="18"/>
      <w:szCs w:val="18"/>
      <w:lang w:val="ru-RU" w:eastAsia="ru-RU"/>
    </w:rPr>
  </w:style>
  <w:style w:type="paragraph" w:customStyle="1" w:styleId="afc">
    <w:name w:val="текст сноски"/>
    <w:basedOn w:val="a1"/>
    <w:uiPriority w:val="99"/>
    <w:pPr>
      <w:widowControl w:val="0"/>
      <w:autoSpaceDE w:val="0"/>
      <w:autoSpaceDN w:val="0"/>
      <w:adjustRightInd w:val="0"/>
      <w:ind w:firstLine="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19845</Words>
  <Characters>11313</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Шаблон для отчета Р0008</vt:lpstr>
    </vt:vector>
  </TitlesOfParts>
  <Company>RAM</Company>
  <LinksUpToDate>false</LinksUpToDate>
  <CharactersWithSpaces>31096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отчета Р0008</dc:title>
  <dc:subject/>
  <dc:creator>Kuznetsov</dc:creator>
  <cp:keywords/>
  <dc:description/>
  <cp:lastModifiedBy>admin</cp:lastModifiedBy>
  <cp:revision>2</cp:revision>
  <cp:lastPrinted>2002-09-30T11:27:00Z</cp:lastPrinted>
  <dcterms:created xsi:type="dcterms:W3CDTF">2014-01-26T10:35:00Z</dcterms:created>
  <dcterms:modified xsi:type="dcterms:W3CDTF">2014-01-26T10:35:00Z</dcterms:modified>
</cp:coreProperties>
</file>