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AB" w:rsidRPr="000B6D02" w:rsidRDefault="005F40AB" w:rsidP="000B6D02">
      <w:pPr>
        <w:pStyle w:val="a3"/>
        <w:ind w:firstLine="709"/>
        <w:divId w:val="79109900"/>
        <w:rPr>
          <w:b/>
          <w:bCs/>
        </w:rPr>
      </w:pPr>
      <w:r w:rsidRPr="000B6D02">
        <w:rPr>
          <w:b/>
          <w:bCs/>
        </w:rPr>
        <w:t>Оглавление</w:t>
      </w:r>
    </w:p>
    <w:p w:rsidR="00BF3131" w:rsidRPr="000B6D02" w:rsidRDefault="00BF3131" w:rsidP="000B6D02">
      <w:pPr>
        <w:pStyle w:val="a3"/>
        <w:ind w:firstLine="709"/>
        <w:divId w:val="79109900"/>
      </w:pPr>
    </w:p>
    <w:p w:rsidR="005F40AB" w:rsidRPr="000B6D02" w:rsidRDefault="005F40AB" w:rsidP="000B6D02">
      <w:pPr>
        <w:pStyle w:val="a3"/>
        <w:widowControl w:val="0"/>
        <w:ind w:firstLine="0"/>
        <w:jc w:val="left"/>
        <w:divId w:val="79109900"/>
      </w:pPr>
      <w:r w:rsidRPr="000B6D02">
        <w:t xml:space="preserve">Введение </w:t>
      </w:r>
    </w:p>
    <w:p w:rsidR="005F40AB" w:rsidRPr="000B6D02" w:rsidRDefault="005F40AB" w:rsidP="000B6D02">
      <w:pPr>
        <w:pStyle w:val="a3"/>
        <w:widowControl w:val="0"/>
        <w:ind w:firstLine="0"/>
        <w:jc w:val="left"/>
        <w:divId w:val="79109900"/>
      </w:pPr>
      <w:r w:rsidRPr="000B6D02">
        <w:t>Глава 1. Социально-правовая обоснованность угрозы</w:t>
      </w:r>
      <w:r w:rsidR="000B6D02" w:rsidRPr="000B6D02">
        <w:t xml:space="preserve"> </w:t>
      </w:r>
      <w:r w:rsidRPr="000B6D02">
        <w:t>террористического акта</w:t>
      </w:r>
    </w:p>
    <w:p w:rsidR="005F40AB" w:rsidRPr="000B6D02" w:rsidRDefault="005F40AB" w:rsidP="000B6D02">
      <w:pPr>
        <w:pStyle w:val="a3"/>
        <w:widowControl w:val="0"/>
        <w:ind w:firstLine="0"/>
        <w:jc w:val="left"/>
        <w:divId w:val="79109900"/>
      </w:pPr>
      <w:r w:rsidRPr="000B6D02">
        <w:t>Глава 2. Понятие террористического акта</w:t>
      </w:r>
    </w:p>
    <w:p w:rsidR="005F40AB" w:rsidRPr="000B6D02" w:rsidRDefault="005F40AB" w:rsidP="000B6D02">
      <w:pPr>
        <w:pStyle w:val="a3"/>
        <w:widowControl w:val="0"/>
        <w:ind w:firstLine="0"/>
        <w:jc w:val="left"/>
        <w:divId w:val="79109900"/>
      </w:pPr>
      <w:r w:rsidRPr="000B6D02">
        <w:t>Глава 3. Объект террористического акта</w:t>
      </w:r>
    </w:p>
    <w:p w:rsidR="005F40AB" w:rsidRPr="000B6D02" w:rsidRDefault="005F40AB" w:rsidP="000B6D02">
      <w:pPr>
        <w:pStyle w:val="a3"/>
        <w:widowControl w:val="0"/>
        <w:ind w:firstLine="0"/>
        <w:jc w:val="left"/>
        <w:divId w:val="79109900"/>
      </w:pPr>
      <w:r w:rsidRPr="000B6D02">
        <w:t>Глава 4. Объективная сторона террористического акта</w:t>
      </w:r>
    </w:p>
    <w:p w:rsidR="005F40AB" w:rsidRPr="000B6D02" w:rsidRDefault="005F40AB" w:rsidP="000B6D02">
      <w:pPr>
        <w:pStyle w:val="a3"/>
        <w:widowControl w:val="0"/>
        <w:ind w:firstLine="0"/>
        <w:jc w:val="left"/>
        <w:divId w:val="79109900"/>
      </w:pPr>
      <w:r w:rsidRPr="000B6D02">
        <w:t>Глава 5. Субъективная сторона и субъект террористического акта</w:t>
      </w:r>
    </w:p>
    <w:p w:rsidR="005F40AB" w:rsidRPr="000B6D02" w:rsidRDefault="005F40AB" w:rsidP="000B6D02">
      <w:pPr>
        <w:pStyle w:val="a3"/>
        <w:widowControl w:val="0"/>
        <w:ind w:firstLine="0"/>
        <w:jc w:val="left"/>
        <w:divId w:val="79109900"/>
      </w:pPr>
      <w:r w:rsidRPr="000B6D02">
        <w:t>Глава 6. Особенности примечания к ст. 205 Уголовного кодекса РФ</w:t>
      </w:r>
    </w:p>
    <w:p w:rsidR="005F40AB" w:rsidRPr="000B6D02" w:rsidRDefault="005F40AB" w:rsidP="000B6D02">
      <w:pPr>
        <w:pStyle w:val="a3"/>
        <w:widowControl w:val="0"/>
        <w:ind w:firstLine="0"/>
        <w:jc w:val="left"/>
        <w:divId w:val="79109900"/>
      </w:pPr>
      <w:r w:rsidRPr="000B6D02">
        <w:t>Глава 7. Соотношение террорист</w:t>
      </w:r>
      <w:r w:rsidR="000B6D02">
        <w:t>ического акта со смежными</w:t>
      </w:r>
      <w:r w:rsidR="000B6D02" w:rsidRPr="000B6D02">
        <w:t xml:space="preserve"> </w:t>
      </w:r>
      <w:r w:rsidRPr="000B6D02">
        <w:t>преступлениями</w:t>
      </w:r>
    </w:p>
    <w:p w:rsidR="005F40AB" w:rsidRPr="000B6D02" w:rsidRDefault="000B6D02" w:rsidP="000B6D02">
      <w:pPr>
        <w:pStyle w:val="a3"/>
        <w:widowControl w:val="0"/>
        <w:ind w:firstLine="0"/>
        <w:jc w:val="left"/>
        <w:divId w:val="79109900"/>
      </w:pPr>
      <w:r>
        <w:t>Заключение</w:t>
      </w:r>
    </w:p>
    <w:p w:rsidR="005F40AB" w:rsidRPr="000B6D02" w:rsidRDefault="000B6D02" w:rsidP="000B6D02">
      <w:pPr>
        <w:pStyle w:val="a3"/>
        <w:widowControl w:val="0"/>
        <w:ind w:firstLine="0"/>
        <w:jc w:val="left"/>
        <w:divId w:val="79109900"/>
      </w:pPr>
      <w:r>
        <w:t>Список литературы</w:t>
      </w:r>
    </w:p>
    <w:p w:rsidR="005F40AB" w:rsidRPr="000B6D02" w:rsidRDefault="005F40AB" w:rsidP="000B6D02">
      <w:pPr>
        <w:pStyle w:val="a3"/>
        <w:ind w:firstLine="709"/>
        <w:divId w:val="79109900"/>
      </w:pPr>
    </w:p>
    <w:p w:rsidR="005F40AB" w:rsidRPr="000B6D02" w:rsidRDefault="005F40AB" w:rsidP="000B6D02">
      <w:pPr>
        <w:pStyle w:val="a3"/>
        <w:ind w:firstLine="709"/>
        <w:divId w:val="79109900"/>
        <w:rPr>
          <w:b/>
          <w:bCs/>
        </w:rPr>
      </w:pPr>
      <w:r w:rsidRPr="000B6D02">
        <w:br w:type="page"/>
      </w:r>
      <w:r w:rsidRPr="000B6D02">
        <w:rPr>
          <w:b/>
          <w:bCs/>
        </w:rPr>
        <w:t>Введение</w:t>
      </w:r>
    </w:p>
    <w:p w:rsidR="000B6D02" w:rsidRPr="0090497A" w:rsidRDefault="000B6D02" w:rsidP="000B6D02">
      <w:pPr>
        <w:pStyle w:val="a3"/>
        <w:ind w:firstLine="709"/>
        <w:divId w:val="79109900"/>
      </w:pPr>
    </w:p>
    <w:p w:rsidR="005F40AB" w:rsidRPr="000B6D02" w:rsidRDefault="005F40AB" w:rsidP="000B6D02">
      <w:pPr>
        <w:pStyle w:val="a3"/>
        <w:ind w:firstLine="709"/>
        <w:divId w:val="79109900"/>
      </w:pPr>
      <w:r w:rsidRPr="000B6D02">
        <w:t>Курсовая работа на тему “Террористический акт” является исследованием проблемы террористического акта как социально-правового явления на основе анализа Уголовного кодекса Российской Федерации, Федерального закона “О противодействии терроризму” и ряда международных конвенций, касающихся проблемы бор</w:t>
      </w:r>
      <w:r w:rsidR="000B6D02">
        <w:t>ьбы с террористическими актами.</w:t>
      </w:r>
    </w:p>
    <w:p w:rsidR="005F40AB" w:rsidRPr="000B6D02" w:rsidRDefault="005F40AB" w:rsidP="000B6D02">
      <w:pPr>
        <w:pStyle w:val="a3"/>
        <w:tabs>
          <w:tab w:val="left" w:pos="540"/>
        </w:tabs>
        <w:ind w:firstLine="709"/>
        <w:divId w:val="79109900"/>
      </w:pPr>
      <w:r w:rsidRPr="000B6D02">
        <w:t>Структура работы включает семь глав, в которых раскрывается уголовно-правовое содержание террористического акта, рассматривается проблема социально-правовой обоснованности уголовной ответственности за террористический акт, его соотношение со смежными преступлениями.</w:t>
      </w:r>
    </w:p>
    <w:p w:rsidR="005F40AB" w:rsidRPr="000B6D02" w:rsidRDefault="005F40AB" w:rsidP="000B6D02">
      <w:pPr>
        <w:pStyle w:val="a3"/>
        <w:ind w:firstLine="709"/>
        <w:divId w:val="79109900"/>
      </w:pPr>
      <w:r w:rsidRPr="000B6D02">
        <w:t>Террористические акты – постоянные спутники человечества, которые относятся к числу самых опасных и трудно прогнозируемых явлений современности, приобретающих все более разнообразные формы и угрожающие масштабы. За свою долгую историю терроризм представал в самых разных обличиях, террор и террористы существуют уже более полутора сотни лет – во многих странах были Варфоломеевские ночи и сицилийские вечери, врагов – реальных и мнимых – уничтожали римские императоры, оттоманские султаны, русские цари, а также многие другие, и каждая страна имеет как минимум одного “героя”. Систематические террористические акции начинаются во второй половине XIX века: в 70-е – 90-е годы анархисты взяли на вооружение “пропаганду делом” (террористические акты, саботаж), а их основная идея состояла в отрицании всякой государственной власти и проповеди ничем не ограниченной свободы каждой отдельно взятой личности. В настоящее время террористические акты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r w:rsidR="000B6D02">
        <w:t xml:space="preserve"> </w:t>
      </w:r>
      <w:r w:rsidRPr="000B6D02">
        <w:t>Террористические акты как массовое и политически значимое явление – результат повальной "деидеологизации", когда отдельные группы в обществе начинают ставить под сомнение законность и права государства и этим оправдывают свой переход к террору для достижения собственных целей. Различные преступные группировки совершают террористические акты для устрашения и уничтожения конкурентов, для воздействия на государственную власть с тем, чтобы добиться наилучших условий для своей преступной деятельности.</w:t>
      </w:r>
      <w:r w:rsidR="000B6D02">
        <w:t xml:space="preserve"> </w:t>
      </w:r>
      <w:r w:rsidRPr="000B6D02">
        <w:t xml:space="preserve">Жертвой террористического акта может стать каждый – даже тот, кто не имеет ни малейшего отношения к конфликту, породившему террористический акт. Террористические акты с каждым годом становятся все более тщательно организованными и жестокими, с использованием самой современной техники, оружия, средств связи. В различных регионах мира политическими и националистическими радикалами, взявшими на вооружение методы террора для достижения своих целей, организована разветвленная сеть подполья, складов оружия и взрывчатых веществ, обеспечивающих структур, финансовых учреждений. В качестве прикрытия для террористических организаций функционирует система фирм, компаний, банков и фондов. </w:t>
      </w:r>
    </w:p>
    <w:p w:rsidR="00B534CD" w:rsidRPr="000B6D02" w:rsidRDefault="00B534CD" w:rsidP="000B6D02">
      <w:pPr>
        <w:pStyle w:val="a3"/>
        <w:ind w:firstLine="709"/>
        <w:divId w:val="79109900"/>
      </w:pPr>
      <w:r w:rsidRPr="000B6D02">
        <w:t>В последние годы (2001-2005гг.) не только сохранилась тенденция к увеличению, но и произошел резкий рост преступлений террористического характера.</w:t>
      </w:r>
    </w:p>
    <w:p w:rsidR="000B6D02" w:rsidRPr="0090497A" w:rsidRDefault="000B6D02" w:rsidP="000B6D02">
      <w:pPr>
        <w:pStyle w:val="a3"/>
        <w:keepNext/>
        <w:ind w:firstLine="709"/>
        <w:divId w:val="79109900"/>
      </w:pPr>
    </w:p>
    <w:p w:rsidR="00B534CD" w:rsidRPr="000B6D02" w:rsidRDefault="00B534CD" w:rsidP="000B6D02">
      <w:pPr>
        <w:pStyle w:val="a3"/>
        <w:keepNext/>
        <w:ind w:firstLine="709"/>
        <w:divId w:val="79109900"/>
      </w:pPr>
      <w:r w:rsidRPr="000B6D02">
        <w:t>Динамика зарегистрированных преступлений террористического характера и выявленных лиц в РФ в 2001-2005гг.</w:t>
      </w:r>
    </w:p>
    <w:tbl>
      <w:tblPr>
        <w:tblW w:w="8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95"/>
        <w:gridCol w:w="7"/>
        <w:gridCol w:w="778"/>
        <w:gridCol w:w="840"/>
        <w:gridCol w:w="818"/>
        <w:gridCol w:w="854"/>
        <w:gridCol w:w="29"/>
        <w:gridCol w:w="858"/>
        <w:gridCol w:w="25"/>
        <w:gridCol w:w="879"/>
        <w:gridCol w:w="20"/>
        <w:gridCol w:w="884"/>
        <w:gridCol w:w="15"/>
        <w:gridCol w:w="778"/>
      </w:tblGrid>
      <w:tr w:rsidR="00B534CD" w:rsidRPr="000B6D02" w:rsidTr="000B6D02">
        <w:trPr>
          <w:divId w:val="79109900"/>
          <w:trHeight w:val="368"/>
        </w:trPr>
        <w:tc>
          <w:tcPr>
            <w:tcW w:w="4178" w:type="dxa"/>
            <w:gridSpan w:val="6"/>
          </w:tcPr>
          <w:p w:rsidR="00B534CD" w:rsidRPr="000B6D02" w:rsidRDefault="00B534CD" w:rsidP="000B6D02">
            <w:pPr>
              <w:pStyle w:val="a3"/>
              <w:keepNext/>
              <w:ind w:firstLine="0"/>
              <w:jc w:val="left"/>
              <w:rPr>
                <w:sz w:val="20"/>
                <w:szCs w:val="20"/>
              </w:rPr>
            </w:pPr>
            <w:r w:rsidRPr="000B6D02">
              <w:rPr>
                <w:sz w:val="20"/>
                <w:szCs w:val="20"/>
              </w:rPr>
              <w:t>Зарегистрировано преступлений</w:t>
            </w:r>
          </w:p>
        </w:tc>
        <w:tc>
          <w:tcPr>
            <w:tcW w:w="4342" w:type="dxa"/>
            <w:gridSpan w:val="9"/>
          </w:tcPr>
          <w:p w:rsidR="00B534CD" w:rsidRPr="000B6D02" w:rsidRDefault="00B534CD" w:rsidP="000B6D02">
            <w:pPr>
              <w:pStyle w:val="a3"/>
              <w:keepNext/>
              <w:ind w:firstLine="0"/>
              <w:jc w:val="left"/>
              <w:rPr>
                <w:sz w:val="20"/>
                <w:szCs w:val="20"/>
              </w:rPr>
            </w:pPr>
            <w:r w:rsidRPr="000B6D02">
              <w:rPr>
                <w:sz w:val="20"/>
                <w:szCs w:val="20"/>
              </w:rPr>
              <w:t>Выявлено лиц, совершивших преступления</w:t>
            </w:r>
          </w:p>
        </w:tc>
      </w:tr>
      <w:tr w:rsidR="000B02F4" w:rsidRPr="000B6D02" w:rsidTr="000B6D02">
        <w:trPr>
          <w:divId w:val="79109900"/>
          <w:trHeight w:val="469"/>
        </w:trPr>
        <w:tc>
          <w:tcPr>
            <w:tcW w:w="840" w:type="dxa"/>
          </w:tcPr>
          <w:p w:rsidR="00B534CD" w:rsidRPr="000B6D02" w:rsidRDefault="00B534CD" w:rsidP="000B6D02">
            <w:pPr>
              <w:pStyle w:val="a3"/>
              <w:ind w:firstLine="0"/>
              <w:jc w:val="left"/>
              <w:rPr>
                <w:sz w:val="20"/>
                <w:szCs w:val="20"/>
              </w:rPr>
            </w:pPr>
            <w:r w:rsidRPr="000B6D02">
              <w:rPr>
                <w:sz w:val="20"/>
                <w:szCs w:val="20"/>
              </w:rPr>
              <w:t>2001</w:t>
            </w:r>
          </w:p>
        </w:tc>
        <w:tc>
          <w:tcPr>
            <w:tcW w:w="902" w:type="dxa"/>
            <w:gridSpan w:val="2"/>
          </w:tcPr>
          <w:p w:rsidR="00B534CD" w:rsidRPr="000B6D02" w:rsidRDefault="00B534CD" w:rsidP="000B6D02">
            <w:pPr>
              <w:pStyle w:val="a3"/>
              <w:ind w:firstLine="0"/>
              <w:jc w:val="left"/>
              <w:rPr>
                <w:sz w:val="20"/>
                <w:szCs w:val="20"/>
              </w:rPr>
            </w:pPr>
            <w:r w:rsidRPr="000B6D02">
              <w:rPr>
                <w:sz w:val="20"/>
                <w:szCs w:val="20"/>
              </w:rPr>
              <w:t>2002</w:t>
            </w:r>
          </w:p>
        </w:tc>
        <w:tc>
          <w:tcPr>
            <w:tcW w:w="778" w:type="dxa"/>
          </w:tcPr>
          <w:p w:rsidR="00B534CD" w:rsidRPr="000B6D02" w:rsidRDefault="00B534CD" w:rsidP="000B6D02">
            <w:pPr>
              <w:pStyle w:val="a3"/>
              <w:ind w:firstLine="0"/>
              <w:jc w:val="left"/>
              <w:rPr>
                <w:sz w:val="20"/>
                <w:szCs w:val="20"/>
              </w:rPr>
            </w:pPr>
            <w:r w:rsidRPr="000B6D02">
              <w:rPr>
                <w:sz w:val="20"/>
                <w:szCs w:val="20"/>
              </w:rPr>
              <w:t>2003</w:t>
            </w:r>
          </w:p>
        </w:tc>
        <w:tc>
          <w:tcPr>
            <w:tcW w:w="840" w:type="dxa"/>
          </w:tcPr>
          <w:p w:rsidR="00B534CD" w:rsidRPr="000B6D02" w:rsidRDefault="00B534CD" w:rsidP="000B6D02">
            <w:pPr>
              <w:pStyle w:val="a3"/>
              <w:ind w:firstLine="0"/>
              <w:jc w:val="left"/>
              <w:rPr>
                <w:sz w:val="20"/>
                <w:szCs w:val="20"/>
              </w:rPr>
            </w:pPr>
            <w:r w:rsidRPr="000B6D02">
              <w:rPr>
                <w:sz w:val="20"/>
                <w:szCs w:val="20"/>
              </w:rPr>
              <w:t>2004</w:t>
            </w:r>
          </w:p>
        </w:tc>
        <w:tc>
          <w:tcPr>
            <w:tcW w:w="818" w:type="dxa"/>
          </w:tcPr>
          <w:p w:rsidR="00B534CD" w:rsidRPr="000B6D02" w:rsidRDefault="00B534CD" w:rsidP="000B6D02">
            <w:pPr>
              <w:pStyle w:val="a3"/>
              <w:ind w:firstLine="0"/>
              <w:jc w:val="left"/>
              <w:rPr>
                <w:sz w:val="20"/>
                <w:szCs w:val="20"/>
              </w:rPr>
            </w:pPr>
            <w:r w:rsidRPr="000B6D02">
              <w:rPr>
                <w:sz w:val="20"/>
                <w:szCs w:val="20"/>
              </w:rPr>
              <w:t>2005</w:t>
            </w:r>
          </w:p>
        </w:tc>
        <w:tc>
          <w:tcPr>
            <w:tcW w:w="883" w:type="dxa"/>
            <w:gridSpan w:val="2"/>
          </w:tcPr>
          <w:p w:rsidR="00B534CD" w:rsidRPr="000B6D02" w:rsidRDefault="00B534CD" w:rsidP="000B6D02">
            <w:pPr>
              <w:pStyle w:val="a3"/>
              <w:ind w:firstLine="0"/>
              <w:jc w:val="left"/>
              <w:rPr>
                <w:sz w:val="20"/>
                <w:szCs w:val="20"/>
              </w:rPr>
            </w:pPr>
            <w:r w:rsidRPr="000B6D02">
              <w:rPr>
                <w:sz w:val="20"/>
                <w:szCs w:val="20"/>
              </w:rPr>
              <w:t>2001</w:t>
            </w:r>
          </w:p>
        </w:tc>
        <w:tc>
          <w:tcPr>
            <w:tcW w:w="883" w:type="dxa"/>
            <w:gridSpan w:val="2"/>
          </w:tcPr>
          <w:p w:rsidR="00B534CD" w:rsidRPr="000B6D02" w:rsidRDefault="00B534CD" w:rsidP="000B6D02">
            <w:pPr>
              <w:pStyle w:val="a3"/>
              <w:ind w:firstLine="0"/>
              <w:jc w:val="left"/>
              <w:rPr>
                <w:sz w:val="20"/>
                <w:szCs w:val="20"/>
              </w:rPr>
            </w:pPr>
            <w:r w:rsidRPr="000B6D02">
              <w:rPr>
                <w:sz w:val="20"/>
                <w:szCs w:val="20"/>
              </w:rPr>
              <w:t>2002</w:t>
            </w:r>
          </w:p>
        </w:tc>
        <w:tc>
          <w:tcPr>
            <w:tcW w:w="899" w:type="dxa"/>
            <w:gridSpan w:val="2"/>
          </w:tcPr>
          <w:p w:rsidR="00B534CD" w:rsidRPr="000B6D02" w:rsidRDefault="00B534CD" w:rsidP="000B6D02">
            <w:pPr>
              <w:pStyle w:val="a3"/>
              <w:ind w:firstLine="0"/>
              <w:jc w:val="left"/>
              <w:rPr>
                <w:sz w:val="20"/>
                <w:szCs w:val="20"/>
              </w:rPr>
            </w:pPr>
            <w:r w:rsidRPr="000B6D02">
              <w:rPr>
                <w:sz w:val="20"/>
                <w:szCs w:val="20"/>
              </w:rPr>
              <w:t>2003</w:t>
            </w:r>
          </w:p>
        </w:tc>
        <w:tc>
          <w:tcPr>
            <w:tcW w:w="899" w:type="dxa"/>
            <w:gridSpan w:val="2"/>
          </w:tcPr>
          <w:p w:rsidR="00B534CD" w:rsidRPr="000B6D02" w:rsidRDefault="00B534CD" w:rsidP="000B6D02">
            <w:pPr>
              <w:pStyle w:val="a3"/>
              <w:ind w:firstLine="0"/>
              <w:jc w:val="left"/>
              <w:rPr>
                <w:sz w:val="20"/>
                <w:szCs w:val="20"/>
              </w:rPr>
            </w:pPr>
            <w:r w:rsidRPr="000B6D02">
              <w:rPr>
                <w:sz w:val="20"/>
                <w:szCs w:val="20"/>
              </w:rPr>
              <w:t>2004</w:t>
            </w:r>
          </w:p>
        </w:tc>
        <w:tc>
          <w:tcPr>
            <w:tcW w:w="778" w:type="dxa"/>
          </w:tcPr>
          <w:p w:rsidR="00B534CD" w:rsidRPr="000B6D02" w:rsidRDefault="00B534CD" w:rsidP="000B6D02">
            <w:pPr>
              <w:pStyle w:val="a3"/>
              <w:ind w:firstLine="0"/>
              <w:jc w:val="left"/>
              <w:rPr>
                <w:sz w:val="20"/>
                <w:szCs w:val="20"/>
              </w:rPr>
            </w:pPr>
            <w:r w:rsidRPr="000B6D02">
              <w:rPr>
                <w:sz w:val="20"/>
                <w:szCs w:val="20"/>
              </w:rPr>
              <w:t>2005</w:t>
            </w:r>
          </w:p>
        </w:tc>
      </w:tr>
      <w:tr w:rsidR="00B534CD" w:rsidRPr="000B6D02" w:rsidTr="000B6D02">
        <w:trPr>
          <w:divId w:val="79109900"/>
          <w:trHeight w:val="603"/>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205 УК РФ – Террористический акт (до 27.07.2006г. – Терроризм)</w:t>
            </w:r>
          </w:p>
        </w:tc>
      </w:tr>
      <w:tr w:rsidR="000B02F4" w:rsidRPr="000B6D02" w:rsidTr="000B6D02">
        <w:trPr>
          <w:divId w:val="79109900"/>
          <w:trHeight w:val="268"/>
        </w:trPr>
        <w:tc>
          <w:tcPr>
            <w:tcW w:w="840" w:type="dxa"/>
          </w:tcPr>
          <w:p w:rsidR="00B534CD" w:rsidRPr="000B6D02" w:rsidRDefault="00B534CD" w:rsidP="000B6D02">
            <w:pPr>
              <w:pStyle w:val="a3"/>
              <w:ind w:firstLine="0"/>
              <w:jc w:val="left"/>
              <w:rPr>
                <w:sz w:val="20"/>
                <w:szCs w:val="20"/>
              </w:rPr>
            </w:pPr>
            <w:r w:rsidRPr="000B6D02">
              <w:rPr>
                <w:sz w:val="20"/>
                <w:szCs w:val="20"/>
              </w:rPr>
              <w:t>327</w:t>
            </w:r>
          </w:p>
        </w:tc>
        <w:tc>
          <w:tcPr>
            <w:tcW w:w="895" w:type="dxa"/>
          </w:tcPr>
          <w:p w:rsidR="00B534CD" w:rsidRPr="000B6D02" w:rsidRDefault="00B534CD" w:rsidP="000B6D02">
            <w:pPr>
              <w:pStyle w:val="a3"/>
              <w:ind w:firstLine="0"/>
              <w:jc w:val="left"/>
              <w:rPr>
                <w:sz w:val="20"/>
                <w:szCs w:val="20"/>
              </w:rPr>
            </w:pPr>
            <w:r w:rsidRPr="000B6D02">
              <w:rPr>
                <w:sz w:val="20"/>
                <w:szCs w:val="20"/>
              </w:rPr>
              <w:t>360</w:t>
            </w:r>
          </w:p>
        </w:tc>
        <w:tc>
          <w:tcPr>
            <w:tcW w:w="785" w:type="dxa"/>
            <w:gridSpan w:val="2"/>
          </w:tcPr>
          <w:p w:rsidR="00B534CD" w:rsidRPr="000B6D02" w:rsidRDefault="00B534CD" w:rsidP="000B6D02">
            <w:pPr>
              <w:pStyle w:val="a3"/>
              <w:ind w:firstLine="0"/>
              <w:jc w:val="left"/>
              <w:rPr>
                <w:sz w:val="20"/>
                <w:szCs w:val="20"/>
              </w:rPr>
            </w:pPr>
            <w:r w:rsidRPr="000B6D02">
              <w:rPr>
                <w:sz w:val="20"/>
                <w:szCs w:val="20"/>
              </w:rPr>
              <w:t>561</w:t>
            </w:r>
          </w:p>
        </w:tc>
        <w:tc>
          <w:tcPr>
            <w:tcW w:w="840" w:type="dxa"/>
          </w:tcPr>
          <w:p w:rsidR="00B534CD" w:rsidRPr="000B6D02" w:rsidRDefault="00B534CD" w:rsidP="000B6D02">
            <w:pPr>
              <w:pStyle w:val="a3"/>
              <w:ind w:firstLine="0"/>
              <w:jc w:val="left"/>
              <w:rPr>
                <w:sz w:val="20"/>
                <w:szCs w:val="20"/>
              </w:rPr>
            </w:pPr>
            <w:r w:rsidRPr="000B6D02">
              <w:rPr>
                <w:sz w:val="20"/>
                <w:szCs w:val="20"/>
              </w:rPr>
              <w:t>435</w:t>
            </w:r>
          </w:p>
        </w:tc>
        <w:tc>
          <w:tcPr>
            <w:tcW w:w="818" w:type="dxa"/>
          </w:tcPr>
          <w:p w:rsidR="00B534CD" w:rsidRPr="000B6D02" w:rsidRDefault="00B534CD" w:rsidP="000B6D02">
            <w:pPr>
              <w:pStyle w:val="a3"/>
              <w:ind w:firstLine="0"/>
              <w:jc w:val="left"/>
              <w:rPr>
                <w:sz w:val="20"/>
                <w:szCs w:val="20"/>
              </w:rPr>
            </w:pPr>
            <w:r w:rsidRPr="000B6D02">
              <w:rPr>
                <w:sz w:val="20"/>
                <w:szCs w:val="20"/>
              </w:rPr>
              <w:t>358</w:t>
            </w:r>
          </w:p>
        </w:tc>
        <w:tc>
          <w:tcPr>
            <w:tcW w:w="883" w:type="dxa"/>
            <w:gridSpan w:val="2"/>
          </w:tcPr>
          <w:p w:rsidR="00B534CD" w:rsidRPr="000B6D02" w:rsidRDefault="00B534CD" w:rsidP="000B6D02">
            <w:pPr>
              <w:pStyle w:val="a3"/>
              <w:ind w:firstLine="0"/>
              <w:jc w:val="left"/>
              <w:rPr>
                <w:sz w:val="20"/>
                <w:szCs w:val="20"/>
              </w:rPr>
            </w:pPr>
            <w:r w:rsidRPr="000B6D02">
              <w:rPr>
                <w:sz w:val="20"/>
                <w:szCs w:val="20"/>
              </w:rPr>
              <w:t>40</w:t>
            </w:r>
          </w:p>
        </w:tc>
        <w:tc>
          <w:tcPr>
            <w:tcW w:w="883" w:type="dxa"/>
            <w:gridSpan w:val="2"/>
          </w:tcPr>
          <w:p w:rsidR="00B534CD" w:rsidRPr="000B6D02" w:rsidRDefault="00B534CD" w:rsidP="000B6D02">
            <w:pPr>
              <w:pStyle w:val="a3"/>
              <w:ind w:firstLine="0"/>
              <w:jc w:val="left"/>
              <w:rPr>
                <w:sz w:val="20"/>
                <w:szCs w:val="20"/>
              </w:rPr>
            </w:pPr>
            <w:r w:rsidRPr="000B6D02">
              <w:rPr>
                <w:sz w:val="20"/>
                <w:szCs w:val="20"/>
              </w:rPr>
              <w:t>65</w:t>
            </w:r>
          </w:p>
        </w:tc>
        <w:tc>
          <w:tcPr>
            <w:tcW w:w="899" w:type="dxa"/>
            <w:gridSpan w:val="2"/>
          </w:tcPr>
          <w:p w:rsidR="00B534CD" w:rsidRPr="000B6D02" w:rsidRDefault="00B534CD" w:rsidP="000B6D02">
            <w:pPr>
              <w:pStyle w:val="a3"/>
              <w:ind w:firstLine="0"/>
              <w:jc w:val="left"/>
              <w:rPr>
                <w:sz w:val="20"/>
                <w:szCs w:val="20"/>
              </w:rPr>
            </w:pPr>
            <w:r w:rsidRPr="000B6D02">
              <w:rPr>
                <w:sz w:val="20"/>
                <w:szCs w:val="20"/>
              </w:rPr>
              <w:t>63</w:t>
            </w:r>
          </w:p>
        </w:tc>
        <w:tc>
          <w:tcPr>
            <w:tcW w:w="899" w:type="dxa"/>
            <w:gridSpan w:val="2"/>
          </w:tcPr>
          <w:p w:rsidR="00B534CD" w:rsidRPr="000B6D02" w:rsidRDefault="00B534CD" w:rsidP="000B6D02">
            <w:pPr>
              <w:pStyle w:val="a3"/>
              <w:ind w:firstLine="0"/>
              <w:jc w:val="left"/>
              <w:rPr>
                <w:sz w:val="20"/>
                <w:szCs w:val="20"/>
              </w:rPr>
            </w:pPr>
            <w:r w:rsidRPr="000B6D02">
              <w:rPr>
                <w:sz w:val="20"/>
                <w:szCs w:val="20"/>
              </w:rPr>
              <w:t>51</w:t>
            </w:r>
          </w:p>
        </w:tc>
        <w:tc>
          <w:tcPr>
            <w:tcW w:w="778" w:type="dxa"/>
          </w:tcPr>
          <w:p w:rsidR="00B534CD" w:rsidRPr="000B6D02" w:rsidRDefault="00B534CD" w:rsidP="000B6D02">
            <w:pPr>
              <w:pStyle w:val="a3"/>
              <w:ind w:firstLine="0"/>
              <w:jc w:val="left"/>
              <w:rPr>
                <w:sz w:val="20"/>
                <w:szCs w:val="20"/>
              </w:rPr>
            </w:pPr>
            <w:r w:rsidRPr="000B6D02">
              <w:rPr>
                <w:sz w:val="20"/>
                <w:szCs w:val="20"/>
              </w:rPr>
              <w:t>43</w:t>
            </w:r>
          </w:p>
        </w:tc>
      </w:tr>
      <w:tr w:rsidR="00B534CD" w:rsidRPr="000B6D02" w:rsidTr="000B6D02">
        <w:trPr>
          <w:divId w:val="79109900"/>
          <w:trHeight w:val="318"/>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206</w:t>
            </w:r>
            <w:r w:rsidR="000B6D02" w:rsidRPr="000B6D02">
              <w:rPr>
                <w:sz w:val="20"/>
                <w:szCs w:val="20"/>
              </w:rPr>
              <w:t xml:space="preserve"> </w:t>
            </w:r>
            <w:r w:rsidRPr="000B6D02">
              <w:rPr>
                <w:sz w:val="20"/>
                <w:szCs w:val="20"/>
              </w:rPr>
              <w:t>УК РФ – Захват заложника</w:t>
            </w:r>
          </w:p>
        </w:tc>
      </w:tr>
      <w:tr w:rsidR="000B02F4" w:rsidRPr="000B6D02" w:rsidTr="000B6D02">
        <w:trPr>
          <w:divId w:val="79109900"/>
          <w:trHeight w:val="352"/>
        </w:trPr>
        <w:tc>
          <w:tcPr>
            <w:tcW w:w="840" w:type="dxa"/>
          </w:tcPr>
          <w:p w:rsidR="00B534CD" w:rsidRPr="000B6D02" w:rsidRDefault="00B534CD" w:rsidP="000B6D02">
            <w:pPr>
              <w:pStyle w:val="a3"/>
              <w:ind w:firstLine="0"/>
              <w:jc w:val="left"/>
              <w:rPr>
                <w:sz w:val="20"/>
                <w:szCs w:val="20"/>
              </w:rPr>
            </w:pPr>
            <w:r w:rsidRPr="000B6D02">
              <w:rPr>
                <w:sz w:val="20"/>
                <w:szCs w:val="20"/>
              </w:rPr>
              <w:t>32</w:t>
            </w:r>
          </w:p>
        </w:tc>
        <w:tc>
          <w:tcPr>
            <w:tcW w:w="895" w:type="dxa"/>
          </w:tcPr>
          <w:p w:rsidR="00B534CD" w:rsidRPr="000B6D02" w:rsidRDefault="00B534CD" w:rsidP="000B6D02">
            <w:pPr>
              <w:pStyle w:val="a3"/>
              <w:ind w:firstLine="0"/>
              <w:jc w:val="left"/>
              <w:rPr>
                <w:sz w:val="20"/>
                <w:szCs w:val="20"/>
              </w:rPr>
            </w:pPr>
            <w:r w:rsidRPr="000B6D02">
              <w:rPr>
                <w:sz w:val="20"/>
                <w:szCs w:val="20"/>
              </w:rPr>
              <w:t>39</w:t>
            </w:r>
          </w:p>
        </w:tc>
        <w:tc>
          <w:tcPr>
            <w:tcW w:w="785" w:type="dxa"/>
            <w:gridSpan w:val="2"/>
          </w:tcPr>
          <w:p w:rsidR="00B534CD" w:rsidRPr="000B6D02" w:rsidRDefault="00B534CD" w:rsidP="000B6D02">
            <w:pPr>
              <w:pStyle w:val="a3"/>
              <w:ind w:firstLine="0"/>
              <w:jc w:val="left"/>
              <w:rPr>
                <w:sz w:val="20"/>
                <w:szCs w:val="20"/>
              </w:rPr>
            </w:pPr>
            <w:r w:rsidRPr="000B6D02">
              <w:rPr>
                <w:sz w:val="20"/>
                <w:szCs w:val="20"/>
              </w:rPr>
              <w:t>24</w:t>
            </w:r>
          </w:p>
        </w:tc>
        <w:tc>
          <w:tcPr>
            <w:tcW w:w="840" w:type="dxa"/>
          </w:tcPr>
          <w:p w:rsidR="00B534CD" w:rsidRPr="000B6D02" w:rsidRDefault="00B534CD" w:rsidP="000B6D02">
            <w:pPr>
              <w:pStyle w:val="a3"/>
              <w:ind w:firstLine="0"/>
              <w:jc w:val="left"/>
              <w:rPr>
                <w:sz w:val="20"/>
                <w:szCs w:val="20"/>
              </w:rPr>
            </w:pPr>
            <w:r w:rsidRPr="000B6D02">
              <w:rPr>
                <w:sz w:val="20"/>
                <w:szCs w:val="20"/>
              </w:rPr>
              <w:t>21</w:t>
            </w:r>
          </w:p>
        </w:tc>
        <w:tc>
          <w:tcPr>
            <w:tcW w:w="818" w:type="dxa"/>
          </w:tcPr>
          <w:p w:rsidR="00B534CD" w:rsidRPr="000B6D02" w:rsidRDefault="00B534CD" w:rsidP="000B6D02">
            <w:pPr>
              <w:pStyle w:val="a3"/>
              <w:ind w:firstLine="0"/>
              <w:jc w:val="left"/>
              <w:rPr>
                <w:sz w:val="20"/>
                <w:szCs w:val="20"/>
              </w:rPr>
            </w:pPr>
            <w:r w:rsidRPr="000B6D02">
              <w:rPr>
                <w:sz w:val="20"/>
                <w:szCs w:val="20"/>
              </w:rPr>
              <w:t>18</w:t>
            </w:r>
          </w:p>
        </w:tc>
        <w:tc>
          <w:tcPr>
            <w:tcW w:w="854" w:type="dxa"/>
          </w:tcPr>
          <w:p w:rsidR="00B534CD" w:rsidRPr="000B6D02" w:rsidRDefault="00B534CD" w:rsidP="000B6D02">
            <w:pPr>
              <w:pStyle w:val="a3"/>
              <w:ind w:firstLine="0"/>
              <w:jc w:val="left"/>
              <w:rPr>
                <w:sz w:val="20"/>
                <w:szCs w:val="20"/>
              </w:rPr>
            </w:pPr>
            <w:r w:rsidRPr="000B6D02">
              <w:rPr>
                <w:sz w:val="20"/>
                <w:szCs w:val="20"/>
              </w:rPr>
              <w:t>31</w:t>
            </w:r>
          </w:p>
        </w:tc>
        <w:tc>
          <w:tcPr>
            <w:tcW w:w="887" w:type="dxa"/>
            <w:gridSpan w:val="2"/>
          </w:tcPr>
          <w:p w:rsidR="00B534CD" w:rsidRPr="000B6D02" w:rsidRDefault="00B534CD" w:rsidP="000B6D02">
            <w:pPr>
              <w:pStyle w:val="a3"/>
              <w:ind w:firstLine="0"/>
              <w:jc w:val="left"/>
              <w:rPr>
                <w:sz w:val="20"/>
                <w:szCs w:val="20"/>
              </w:rPr>
            </w:pPr>
            <w:r w:rsidRPr="000B6D02">
              <w:rPr>
                <w:sz w:val="20"/>
                <w:szCs w:val="20"/>
              </w:rPr>
              <w:t>23</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25</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17</w:t>
            </w:r>
          </w:p>
        </w:tc>
        <w:tc>
          <w:tcPr>
            <w:tcW w:w="793" w:type="dxa"/>
            <w:gridSpan w:val="2"/>
          </w:tcPr>
          <w:p w:rsidR="00B534CD" w:rsidRPr="000B6D02" w:rsidRDefault="00B534CD" w:rsidP="000B6D02">
            <w:pPr>
              <w:pStyle w:val="a3"/>
              <w:ind w:firstLine="0"/>
              <w:jc w:val="left"/>
              <w:rPr>
                <w:sz w:val="20"/>
                <w:szCs w:val="20"/>
              </w:rPr>
            </w:pPr>
            <w:r w:rsidRPr="000B6D02">
              <w:rPr>
                <w:sz w:val="20"/>
                <w:szCs w:val="20"/>
              </w:rPr>
              <w:t>18</w:t>
            </w:r>
          </w:p>
        </w:tc>
      </w:tr>
      <w:tr w:rsidR="00B534CD" w:rsidRPr="000B6D02" w:rsidTr="000B6D02">
        <w:trPr>
          <w:divId w:val="79109900"/>
          <w:trHeight w:val="401"/>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207 УК РФ – Заведомо ложное сообщение об акте терроризма</w:t>
            </w:r>
          </w:p>
        </w:tc>
      </w:tr>
      <w:tr w:rsidR="000B02F4" w:rsidRPr="000B6D02" w:rsidTr="000B6D02">
        <w:trPr>
          <w:divId w:val="79109900"/>
          <w:trHeight w:val="285"/>
        </w:trPr>
        <w:tc>
          <w:tcPr>
            <w:tcW w:w="840" w:type="dxa"/>
          </w:tcPr>
          <w:p w:rsidR="00B534CD" w:rsidRPr="000B6D02" w:rsidRDefault="00B534CD" w:rsidP="000B6D02">
            <w:pPr>
              <w:pStyle w:val="a3"/>
              <w:ind w:firstLine="0"/>
              <w:jc w:val="left"/>
              <w:rPr>
                <w:sz w:val="20"/>
                <w:szCs w:val="20"/>
              </w:rPr>
            </w:pPr>
            <w:r w:rsidRPr="000B6D02">
              <w:rPr>
                <w:sz w:val="20"/>
                <w:szCs w:val="20"/>
              </w:rPr>
              <w:t>5323</w:t>
            </w:r>
          </w:p>
        </w:tc>
        <w:tc>
          <w:tcPr>
            <w:tcW w:w="902" w:type="dxa"/>
            <w:gridSpan w:val="2"/>
          </w:tcPr>
          <w:p w:rsidR="00B534CD" w:rsidRPr="000B6D02" w:rsidRDefault="00B534CD" w:rsidP="000B6D02">
            <w:pPr>
              <w:pStyle w:val="a3"/>
              <w:ind w:firstLine="0"/>
              <w:jc w:val="left"/>
              <w:rPr>
                <w:sz w:val="20"/>
                <w:szCs w:val="20"/>
              </w:rPr>
            </w:pPr>
            <w:r w:rsidRPr="000B6D02">
              <w:rPr>
                <w:sz w:val="20"/>
                <w:szCs w:val="20"/>
              </w:rPr>
              <w:t>6762</w:t>
            </w:r>
          </w:p>
        </w:tc>
        <w:tc>
          <w:tcPr>
            <w:tcW w:w="778" w:type="dxa"/>
          </w:tcPr>
          <w:p w:rsidR="00B534CD" w:rsidRPr="000B6D02" w:rsidRDefault="00B534CD" w:rsidP="000B6D02">
            <w:pPr>
              <w:pStyle w:val="a3"/>
              <w:ind w:firstLine="0"/>
              <w:jc w:val="left"/>
              <w:rPr>
                <w:sz w:val="20"/>
                <w:szCs w:val="20"/>
              </w:rPr>
            </w:pPr>
            <w:r w:rsidRPr="000B6D02">
              <w:rPr>
                <w:sz w:val="20"/>
                <w:szCs w:val="20"/>
              </w:rPr>
              <w:t>7811</w:t>
            </w:r>
          </w:p>
        </w:tc>
        <w:tc>
          <w:tcPr>
            <w:tcW w:w="840" w:type="dxa"/>
          </w:tcPr>
          <w:p w:rsidR="00B534CD" w:rsidRPr="000B6D02" w:rsidRDefault="00B534CD" w:rsidP="000B6D02">
            <w:pPr>
              <w:pStyle w:val="a3"/>
              <w:ind w:firstLine="0"/>
              <w:jc w:val="left"/>
              <w:rPr>
                <w:sz w:val="20"/>
                <w:szCs w:val="20"/>
              </w:rPr>
            </w:pPr>
            <w:r w:rsidRPr="000B6D02">
              <w:rPr>
                <w:sz w:val="20"/>
                <w:szCs w:val="20"/>
              </w:rPr>
              <w:t>7952</w:t>
            </w:r>
          </w:p>
        </w:tc>
        <w:tc>
          <w:tcPr>
            <w:tcW w:w="818" w:type="dxa"/>
          </w:tcPr>
          <w:p w:rsidR="00B534CD" w:rsidRPr="000B6D02" w:rsidRDefault="00B534CD" w:rsidP="000B6D02">
            <w:pPr>
              <w:pStyle w:val="a3"/>
              <w:ind w:firstLine="0"/>
              <w:jc w:val="left"/>
              <w:rPr>
                <w:sz w:val="20"/>
                <w:szCs w:val="20"/>
              </w:rPr>
            </w:pPr>
            <w:r w:rsidRPr="000B6D02">
              <w:rPr>
                <w:sz w:val="20"/>
                <w:szCs w:val="20"/>
              </w:rPr>
              <w:t>6981</w:t>
            </w:r>
          </w:p>
        </w:tc>
        <w:tc>
          <w:tcPr>
            <w:tcW w:w="854" w:type="dxa"/>
          </w:tcPr>
          <w:p w:rsidR="00B534CD" w:rsidRPr="000B6D02" w:rsidRDefault="00B534CD" w:rsidP="000B6D02">
            <w:pPr>
              <w:pStyle w:val="a3"/>
              <w:ind w:firstLine="0"/>
              <w:jc w:val="left"/>
              <w:rPr>
                <w:sz w:val="20"/>
                <w:szCs w:val="20"/>
              </w:rPr>
            </w:pPr>
            <w:r w:rsidRPr="000B6D02">
              <w:rPr>
                <w:sz w:val="20"/>
                <w:szCs w:val="20"/>
              </w:rPr>
              <w:t>581</w:t>
            </w:r>
          </w:p>
        </w:tc>
        <w:tc>
          <w:tcPr>
            <w:tcW w:w="887" w:type="dxa"/>
            <w:gridSpan w:val="2"/>
          </w:tcPr>
          <w:p w:rsidR="00B534CD" w:rsidRPr="000B6D02" w:rsidRDefault="00B534CD" w:rsidP="000B6D02">
            <w:pPr>
              <w:pStyle w:val="a3"/>
              <w:ind w:firstLine="0"/>
              <w:jc w:val="left"/>
              <w:rPr>
                <w:sz w:val="20"/>
                <w:szCs w:val="20"/>
              </w:rPr>
            </w:pPr>
            <w:r w:rsidRPr="000B6D02">
              <w:rPr>
                <w:sz w:val="20"/>
                <w:szCs w:val="20"/>
              </w:rPr>
              <w:t>625</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707</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785</w:t>
            </w:r>
          </w:p>
        </w:tc>
        <w:tc>
          <w:tcPr>
            <w:tcW w:w="793" w:type="dxa"/>
            <w:gridSpan w:val="2"/>
          </w:tcPr>
          <w:p w:rsidR="00B534CD" w:rsidRPr="000B6D02" w:rsidRDefault="00B534CD" w:rsidP="000B6D02">
            <w:pPr>
              <w:pStyle w:val="a3"/>
              <w:ind w:firstLine="0"/>
              <w:jc w:val="left"/>
              <w:rPr>
                <w:sz w:val="20"/>
                <w:szCs w:val="20"/>
              </w:rPr>
            </w:pPr>
            <w:r w:rsidRPr="000B6D02">
              <w:rPr>
                <w:sz w:val="20"/>
                <w:szCs w:val="20"/>
              </w:rPr>
              <w:t>698</w:t>
            </w:r>
          </w:p>
        </w:tc>
      </w:tr>
      <w:tr w:rsidR="00B534CD" w:rsidRPr="000B6D02" w:rsidTr="000B6D02">
        <w:trPr>
          <w:divId w:val="79109900"/>
          <w:trHeight w:val="318"/>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208 УК РФ – Организация незаконного вооруженного формирования или участие в нем</w:t>
            </w:r>
          </w:p>
        </w:tc>
      </w:tr>
      <w:tr w:rsidR="000B02F4" w:rsidRPr="000B6D02" w:rsidTr="000B6D02">
        <w:trPr>
          <w:divId w:val="79109900"/>
          <w:trHeight w:val="435"/>
        </w:trPr>
        <w:tc>
          <w:tcPr>
            <w:tcW w:w="840" w:type="dxa"/>
          </w:tcPr>
          <w:p w:rsidR="00B534CD" w:rsidRPr="000B6D02" w:rsidRDefault="00B534CD" w:rsidP="000B6D02">
            <w:pPr>
              <w:pStyle w:val="a3"/>
              <w:ind w:firstLine="0"/>
              <w:jc w:val="left"/>
              <w:rPr>
                <w:sz w:val="20"/>
                <w:szCs w:val="20"/>
              </w:rPr>
            </w:pPr>
            <w:r w:rsidRPr="000B6D02">
              <w:rPr>
                <w:sz w:val="20"/>
                <w:szCs w:val="20"/>
              </w:rPr>
              <w:t>165</w:t>
            </w:r>
          </w:p>
        </w:tc>
        <w:tc>
          <w:tcPr>
            <w:tcW w:w="902" w:type="dxa"/>
            <w:gridSpan w:val="2"/>
          </w:tcPr>
          <w:p w:rsidR="00B534CD" w:rsidRPr="000B6D02" w:rsidRDefault="00B534CD" w:rsidP="000B6D02">
            <w:pPr>
              <w:pStyle w:val="a3"/>
              <w:ind w:firstLine="0"/>
              <w:jc w:val="left"/>
              <w:rPr>
                <w:sz w:val="20"/>
                <w:szCs w:val="20"/>
              </w:rPr>
            </w:pPr>
            <w:r w:rsidRPr="000B6D02">
              <w:rPr>
                <w:sz w:val="20"/>
                <w:szCs w:val="20"/>
              </w:rPr>
              <w:t>135</w:t>
            </w:r>
          </w:p>
        </w:tc>
        <w:tc>
          <w:tcPr>
            <w:tcW w:w="778" w:type="dxa"/>
          </w:tcPr>
          <w:p w:rsidR="00B534CD" w:rsidRPr="000B6D02" w:rsidRDefault="00B534CD" w:rsidP="000B6D02">
            <w:pPr>
              <w:pStyle w:val="a3"/>
              <w:ind w:firstLine="0"/>
              <w:jc w:val="left"/>
              <w:rPr>
                <w:sz w:val="20"/>
                <w:szCs w:val="20"/>
              </w:rPr>
            </w:pPr>
            <w:r w:rsidRPr="000B6D02">
              <w:rPr>
                <w:sz w:val="20"/>
                <w:szCs w:val="20"/>
              </w:rPr>
              <w:t>267</w:t>
            </w:r>
          </w:p>
        </w:tc>
        <w:tc>
          <w:tcPr>
            <w:tcW w:w="840" w:type="dxa"/>
          </w:tcPr>
          <w:p w:rsidR="00B534CD" w:rsidRPr="000B6D02" w:rsidRDefault="00B534CD" w:rsidP="000B6D02">
            <w:pPr>
              <w:pStyle w:val="a3"/>
              <w:ind w:firstLine="0"/>
              <w:jc w:val="left"/>
              <w:rPr>
                <w:sz w:val="20"/>
                <w:szCs w:val="20"/>
              </w:rPr>
            </w:pPr>
            <w:r w:rsidRPr="000B6D02">
              <w:rPr>
                <w:sz w:val="20"/>
                <w:szCs w:val="20"/>
              </w:rPr>
              <w:t>274</w:t>
            </w:r>
          </w:p>
        </w:tc>
        <w:tc>
          <w:tcPr>
            <w:tcW w:w="818" w:type="dxa"/>
          </w:tcPr>
          <w:p w:rsidR="00B534CD" w:rsidRPr="000B6D02" w:rsidRDefault="00B534CD" w:rsidP="000B6D02">
            <w:pPr>
              <w:pStyle w:val="a3"/>
              <w:ind w:firstLine="0"/>
              <w:jc w:val="left"/>
              <w:rPr>
                <w:sz w:val="20"/>
                <w:szCs w:val="20"/>
              </w:rPr>
            </w:pPr>
            <w:r w:rsidRPr="000B6D02">
              <w:rPr>
                <w:sz w:val="20"/>
                <w:szCs w:val="20"/>
              </w:rPr>
              <w:t>211</w:t>
            </w:r>
          </w:p>
        </w:tc>
        <w:tc>
          <w:tcPr>
            <w:tcW w:w="854" w:type="dxa"/>
          </w:tcPr>
          <w:p w:rsidR="00B534CD" w:rsidRPr="000B6D02" w:rsidRDefault="00B534CD" w:rsidP="000B6D02">
            <w:pPr>
              <w:pStyle w:val="a3"/>
              <w:ind w:firstLine="0"/>
              <w:jc w:val="left"/>
              <w:rPr>
                <w:sz w:val="20"/>
                <w:szCs w:val="20"/>
              </w:rPr>
            </w:pPr>
            <w:r w:rsidRPr="000B6D02">
              <w:rPr>
                <w:sz w:val="20"/>
                <w:szCs w:val="20"/>
              </w:rPr>
              <w:t>109</w:t>
            </w:r>
          </w:p>
        </w:tc>
        <w:tc>
          <w:tcPr>
            <w:tcW w:w="887" w:type="dxa"/>
            <w:gridSpan w:val="2"/>
          </w:tcPr>
          <w:p w:rsidR="00B534CD" w:rsidRPr="000B6D02" w:rsidRDefault="00B534CD" w:rsidP="000B6D02">
            <w:pPr>
              <w:pStyle w:val="a3"/>
              <w:ind w:firstLine="0"/>
              <w:jc w:val="left"/>
              <w:rPr>
                <w:sz w:val="20"/>
                <w:szCs w:val="20"/>
              </w:rPr>
            </w:pPr>
            <w:r w:rsidRPr="000B6D02">
              <w:rPr>
                <w:sz w:val="20"/>
                <w:szCs w:val="20"/>
              </w:rPr>
              <w:t>164</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221</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203</w:t>
            </w:r>
          </w:p>
        </w:tc>
        <w:tc>
          <w:tcPr>
            <w:tcW w:w="793" w:type="dxa"/>
            <w:gridSpan w:val="2"/>
          </w:tcPr>
          <w:p w:rsidR="00B534CD" w:rsidRPr="000B6D02" w:rsidRDefault="00B534CD" w:rsidP="000B6D02">
            <w:pPr>
              <w:pStyle w:val="a3"/>
              <w:ind w:firstLine="0"/>
              <w:jc w:val="left"/>
              <w:rPr>
                <w:sz w:val="20"/>
                <w:szCs w:val="20"/>
              </w:rPr>
            </w:pPr>
            <w:r w:rsidRPr="000B6D02">
              <w:rPr>
                <w:sz w:val="20"/>
                <w:szCs w:val="20"/>
              </w:rPr>
              <w:t>194</w:t>
            </w:r>
          </w:p>
        </w:tc>
      </w:tr>
      <w:tr w:rsidR="00B534CD" w:rsidRPr="000B6D02" w:rsidTr="000B6D02">
        <w:trPr>
          <w:divId w:val="79109900"/>
          <w:trHeight w:val="284"/>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277 УК РФ – Посягательство на жизнь государственного или общественного деятеля</w:t>
            </w:r>
          </w:p>
        </w:tc>
      </w:tr>
      <w:tr w:rsidR="000B02F4" w:rsidRPr="000B6D02" w:rsidTr="000B6D02">
        <w:trPr>
          <w:divId w:val="79109900"/>
          <w:trHeight w:val="218"/>
        </w:trPr>
        <w:tc>
          <w:tcPr>
            <w:tcW w:w="840" w:type="dxa"/>
          </w:tcPr>
          <w:p w:rsidR="00B534CD" w:rsidRPr="000B6D02" w:rsidRDefault="00B534CD" w:rsidP="000B6D02">
            <w:pPr>
              <w:pStyle w:val="a3"/>
              <w:ind w:firstLine="0"/>
              <w:jc w:val="left"/>
              <w:rPr>
                <w:sz w:val="20"/>
                <w:szCs w:val="20"/>
              </w:rPr>
            </w:pPr>
            <w:r w:rsidRPr="000B6D02">
              <w:rPr>
                <w:sz w:val="20"/>
                <w:szCs w:val="20"/>
              </w:rPr>
              <w:t>2</w:t>
            </w:r>
          </w:p>
        </w:tc>
        <w:tc>
          <w:tcPr>
            <w:tcW w:w="902" w:type="dxa"/>
            <w:gridSpan w:val="2"/>
          </w:tcPr>
          <w:p w:rsidR="00B534CD" w:rsidRPr="000B6D02" w:rsidRDefault="00B534CD" w:rsidP="000B6D02">
            <w:pPr>
              <w:pStyle w:val="a3"/>
              <w:ind w:firstLine="0"/>
              <w:jc w:val="left"/>
              <w:rPr>
                <w:sz w:val="20"/>
                <w:szCs w:val="20"/>
              </w:rPr>
            </w:pPr>
            <w:r w:rsidRPr="000B6D02">
              <w:rPr>
                <w:sz w:val="20"/>
                <w:szCs w:val="20"/>
              </w:rPr>
              <w:t>5</w:t>
            </w:r>
          </w:p>
        </w:tc>
        <w:tc>
          <w:tcPr>
            <w:tcW w:w="778" w:type="dxa"/>
          </w:tcPr>
          <w:p w:rsidR="00B534CD" w:rsidRPr="000B6D02" w:rsidRDefault="00B534CD" w:rsidP="000B6D02">
            <w:pPr>
              <w:pStyle w:val="a3"/>
              <w:ind w:firstLine="0"/>
              <w:jc w:val="left"/>
              <w:rPr>
                <w:sz w:val="20"/>
                <w:szCs w:val="20"/>
              </w:rPr>
            </w:pPr>
            <w:r w:rsidRPr="000B6D02">
              <w:rPr>
                <w:sz w:val="20"/>
                <w:szCs w:val="20"/>
              </w:rPr>
              <w:t>2</w:t>
            </w:r>
          </w:p>
        </w:tc>
        <w:tc>
          <w:tcPr>
            <w:tcW w:w="840" w:type="dxa"/>
          </w:tcPr>
          <w:p w:rsidR="00B534CD" w:rsidRPr="000B6D02" w:rsidRDefault="00B534CD" w:rsidP="000B6D02">
            <w:pPr>
              <w:pStyle w:val="a3"/>
              <w:ind w:firstLine="0"/>
              <w:jc w:val="left"/>
              <w:rPr>
                <w:sz w:val="20"/>
                <w:szCs w:val="20"/>
              </w:rPr>
            </w:pPr>
            <w:r w:rsidRPr="000B6D02">
              <w:rPr>
                <w:sz w:val="20"/>
                <w:szCs w:val="20"/>
              </w:rPr>
              <w:t>2</w:t>
            </w:r>
          </w:p>
        </w:tc>
        <w:tc>
          <w:tcPr>
            <w:tcW w:w="818" w:type="dxa"/>
          </w:tcPr>
          <w:p w:rsidR="00B534CD" w:rsidRPr="000B6D02" w:rsidRDefault="00B534CD" w:rsidP="000B6D02">
            <w:pPr>
              <w:pStyle w:val="a3"/>
              <w:ind w:firstLine="0"/>
              <w:jc w:val="left"/>
              <w:rPr>
                <w:sz w:val="20"/>
                <w:szCs w:val="20"/>
              </w:rPr>
            </w:pPr>
            <w:r w:rsidRPr="000B6D02">
              <w:rPr>
                <w:sz w:val="20"/>
                <w:szCs w:val="20"/>
              </w:rPr>
              <w:t>1</w:t>
            </w:r>
          </w:p>
        </w:tc>
        <w:tc>
          <w:tcPr>
            <w:tcW w:w="854" w:type="dxa"/>
          </w:tcPr>
          <w:p w:rsidR="00B534CD" w:rsidRPr="000B6D02" w:rsidRDefault="00B534CD" w:rsidP="000B6D02">
            <w:pPr>
              <w:pStyle w:val="a3"/>
              <w:ind w:firstLine="0"/>
              <w:jc w:val="left"/>
              <w:rPr>
                <w:sz w:val="20"/>
                <w:szCs w:val="20"/>
              </w:rPr>
            </w:pPr>
            <w:r w:rsidRPr="000B6D02">
              <w:rPr>
                <w:sz w:val="20"/>
                <w:szCs w:val="20"/>
              </w:rPr>
              <w:t>0</w:t>
            </w:r>
          </w:p>
        </w:tc>
        <w:tc>
          <w:tcPr>
            <w:tcW w:w="887" w:type="dxa"/>
            <w:gridSpan w:val="2"/>
          </w:tcPr>
          <w:p w:rsidR="00B534CD" w:rsidRPr="000B6D02" w:rsidRDefault="00B534CD" w:rsidP="000B6D02">
            <w:pPr>
              <w:pStyle w:val="a3"/>
              <w:ind w:firstLine="0"/>
              <w:jc w:val="left"/>
              <w:rPr>
                <w:sz w:val="20"/>
                <w:szCs w:val="20"/>
              </w:rPr>
            </w:pPr>
            <w:r w:rsidRPr="000B6D02">
              <w:rPr>
                <w:sz w:val="20"/>
                <w:szCs w:val="20"/>
              </w:rPr>
              <w:t>0</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3</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0</w:t>
            </w:r>
          </w:p>
        </w:tc>
        <w:tc>
          <w:tcPr>
            <w:tcW w:w="793" w:type="dxa"/>
            <w:gridSpan w:val="2"/>
          </w:tcPr>
          <w:p w:rsidR="00B534CD" w:rsidRPr="000B6D02" w:rsidRDefault="00B534CD" w:rsidP="000B6D02">
            <w:pPr>
              <w:pStyle w:val="a3"/>
              <w:ind w:firstLine="0"/>
              <w:jc w:val="left"/>
              <w:rPr>
                <w:sz w:val="20"/>
                <w:szCs w:val="20"/>
              </w:rPr>
            </w:pPr>
            <w:r w:rsidRPr="000B6D02">
              <w:rPr>
                <w:sz w:val="20"/>
                <w:szCs w:val="20"/>
              </w:rPr>
              <w:t>1</w:t>
            </w:r>
          </w:p>
        </w:tc>
      </w:tr>
      <w:tr w:rsidR="00B534CD" w:rsidRPr="000B6D02" w:rsidTr="000B6D02">
        <w:trPr>
          <w:divId w:val="79109900"/>
          <w:trHeight w:val="267"/>
        </w:trPr>
        <w:tc>
          <w:tcPr>
            <w:tcW w:w="8520" w:type="dxa"/>
            <w:gridSpan w:val="15"/>
          </w:tcPr>
          <w:p w:rsidR="00B534CD" w:rsidRPr="000B6D02" w:rsidRDefault="00B534CD" w:rsidP="000B6D02">
            <w:pPr>
              <w:pStyle w:val="a3"/>
              <w:ind w:firstLine="0"/>
              <w:jc w:val="left"/>
              <w:rPr>
                <w:sz w:val="20"/>
                <w:szCs w:val="20"/>
              </w:rPr>
            </w:pPr>
            <w:r w:rsidRPr="000B6D02">
              <w:rPr>
                <w:sz w:val="20"/>
                <w:szCs w:val="20"/>
              </w:rPr>
              <w:t>Ст. 211 УК РФ – Угон судна воздушного или водного транспорта либо железнодорожного подвижного состава</w:t>
            </w:r>
          </w:p>
        </w:tc>
      </w:tr>
      <w:tr w:rsidR="000B02F4" w:rsidRPr="000B6D02" w:rsidTr="000B6D02">
        <w:trPr>
          <w:divId w:val="79109900"/>
          <w:trHeight w:val="368"/>
        </w:trPr>
        <w:tc>
          <w:tcPr>
            <w:tcW w:w="840" w:type="dxa"/>
          </w:tcPr>
          <w:p w:rsidR="00B534CD" w:rsidRPr="000B6D02" w:rsidRDefault="00B534CD" w:rsidP="000B6D02">
            <w:pPr>
              <w:pStyle w:val="a3"/>
              <w:ind w:firstLine="0"/>
              <w:jc w:val="left"/>
              <w:rPr>
                <w:sz w:val="20"/>
                <w:szCs w:val="20"/>
              </w:rPr>
            </w:pPr>
            <w:r w:rsidRPr="000B6D02">
              <w:rPr>
                <w:sz w:val="20"/>
                <w:szCs w:val="20"/>
              </w:rPr>
              <w:t>14</w:t>
            </w:r>
          </w:p>
        </w:tc>
        <w:tc>
          <w:tcPr>
            <w:tcW w:w="902" w:type="dxa"/>
            <w:gridSpan w:val="2"/>
          </w:tcPr>
          <w:p w:rsidR="00B534CD" w:rsidRPr="000B6D02" w:rsidRDefault="00B534CD" w:rsidP="000B6D02">
            <w:pPr>
              <w:pStyle w:val="a3"/>
              <w:ind w:firstLine="0"/>
              <w:jc w:val="left"/>
              <w:rPr>
                <w:sz w:val="20"/>
                <w:szCs w:val="20"/>
              </w:rPr>
            </w:pPr>
            <w:r w:rsidRPr="000B6D02">
              <w:rPr>
                <w:sz w:val="20"/>
                <w:szCs w:val="20"/>
              </w:rPr>
              <w:t>10</w:t>
            </w:r>
          </w:p>
        </w:tc>
        <w:tc>
          <w:tcPr>
            <w:tcW w:w="778" w:type="dxa"/>
          </w:tcPr>
          <w:p w:rsidR="00B534CD" w:rsidRPr="000B6D02" w:rsidRDefault="00B534CD" w:rsidP="000B6D02">
            <w:pPr>
              <w:pStyle w:val="a3"/>
              <w:ind w:firstLine="0"/>
              <w:jc w:val="left"/>
              <w:rPr>
                <w:sz w:val="20"/>
                <w:szCs w:val="20"/>
              </w:rPr>
            </w:pPr>
            <w:r w:rsidRPr="000B6D02">
              <w:rPr>
                <w:sz w:val="20"/>
                <w:szCs w:val="20"/>
              </w:rPr>
              <w:t>9</w:t>
            </w:r>
          </w:p>
        </w:tc>
        <w:tc>
          <w:tcPr>
            <w:tcW w:w="840" w:type="dxa"/>
          </w:tcPr>
          <w:p w:rsidR="00B534CD" w:rsidRPr="000B6D02" w:rsidRDefault="00B534CD" w:rsidP="000B6D02">
            <w:pPr>
              <w:pStyle w:val="a3"/>
              <w:ind w:firstLine="0"/>
              <w:jc w:val="left"/>
              <w:rPr>
                <w:sz w:val="20"/>
                <w:szCs w:val="20"/>
              </w:rPr>
            </w:pPr>
            <w:r w:rsidRPr="000B6D02">
              <w:rPr>
                <w:sz w:val="20"/>
                <w:szCs w:val="20"/>
              </w:rPr>
              <w:t>8</w:t>
            </w:r>
          </w:p>
        </w:tc>
        <w:tc>
          <w:tcPr>
            <w:tcW w:w="818" w:type="dxa"/>
          </w:tcPr>
          <w:p w:rsidR="00B534CD" w:rsidRPr="000B6D02" w:rsidRDefault="00B534CD" w:rsidP="000B6D02">
            <w:pPr>
              <w:pStyle w:val="a3"/>
              <w:ind w:firstLine="0"/>
              <w:jc w:val="left"/>
              <w:rPr>
                <w:sz w:val="20"/>
                <w:szCs w:val="20"/>
              </w:rPr>
            </w:pPr>
            <w:r w:rsidRPr="000B6D02">
              <w:rPr>
                <w:sz w:val="20"/>
                <w:szCs w:val="20"/>
              </w:rPr>
              <w:t>6</w:t>
            </w:r>
          </w:p>
        </w:tc>
        <w:tc>
          <w:tcPr>
            <w:tcW w:w="854" w:type="dxa"/>
          </w:tcPr>
          <w:p w:rsidR="00B534CD" w:rsidRPr="000B6D02" w:rsidRDefault="00B534CD" w:rsidP="000B6D02">
            <w:pPr>
              <w:pStyle w:val="a3"/>
              <w:ind w:firstLine="0"/>
              <w:jc w:val="left"/>
              <w:rPr>
                <w:sz w:val="20"/>
                <w:szCs w:val="20"/>
              </w:rPr>
            </w:pPr>
            <w:r w:rsidRPr="000B6D02">
              <w:rPr>
                <w:sz w:val="20"/>
                <w:szCs w:val="20"/>
              </w:rPr>
              <w:t>13</w:t>
            </w:r>
          </w:p>
        </w:tc>
        <w:tc>
          <w:tcPr>
            <w:tcW w:w="887" w:type="dxa"/>
            <w:gridSpan w:val="2"/>
          </w:tcPr>
          <w:p w:rsidR="00B534CD" w:rsidRPr="000B6D02" w:rsidRDefault="00B534CD" w:rsidP="000B6D02">
            <w:pPr>
              <w:pStyle w:val="a3"/>
              <w:ind w:firstLine="0"/>
              <w:jc w:val="left"/>
              <w:rPr>
                <w:sz w:val="20"/>
                <w:szCs w:val="20"/>
              </w:rPr>
            </w:pPr>
            <w:r w:rsidRPr="000B6D02">
              <w:rPr>
                <w:sz w:val="20"/>
                <w:szCs w:val="20"/>
              </w:rPr>
              <w:t>11</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21</w:t>
            </w:r>
          </w:p>
        </w:tc>
        <w:tc>
          <w:tcPr>
            <w:tcW w:w="904" w:type="dxa"/>
            <w:gridSpan w:val="2"/>
          </w:tcPr>
          <w:p w:rsidR="00B534CD" w:rsidRPr="000B6D02" w:rsidRDefault="00B534CD" w:rsidP="000B6D02">
            <w:pPr>
              <w:pStyle w:val="a3"/>
              <w:ind w:firstLine="0"/>
              <w:jc w:val="left"/>
              <w:rPr>
                <w:sz w:val="20"/>
                <w:szCs w:val="20"/>
              </w:rPr>
            </w:pPr>
            <w:r w:rsidRPr="000B6D02">
              <w:rPr>
                <w:sz w:val="20"/>
                <w:szCs w:val="20"/>
              </w:rPr>
              <w:t>14</w:t>
            </w:r>
          </w:p>
        </w:tc>
        <w:tc>
          <w:tcPr>
            <w:tcW w:w="793" w:type="dxa"/>
            <w:gridSpan w:val="2"/>
          </w:tcPr>
          <w:p w:rsidR="00B534CD" w:rsidRPr="000B6D02" w:rsidRDefault="00B534CD" w:rsidP="000B6D02">
            <w:pPr>
              <w:pStyle w:val="a3"/>
              <w:ind w:firstLine="0"/>
              <w:jc w:val="left"/>
              <w:rPr>
                <w:sz w:val="20"/>
                <w:szCs w:val="20"/>
              </w:rPr>
            </w:pPr>
            <w:r w:rsidRPr="000B6D02">
              <w:rPr>
                <w:sz w:val="20"/>
                <w:szCs w:val="20"/>
              </w:rPr>
              <w:t>11</w:t>
            </w:r>
          </w:p>
        </w:tc>
      </w:tr>
    </w:tbl>
    <w:p w:rsidR="000B6D02" w:rsidRDefault="000B6D02" w:rsidP="000B6D02">
      <w:pPr>
        <w:pStyle w:val="a3"/>
        <w:ind w:firstLine="709"/>
        <w:divId w:val="79109900"/>
        <w:rPr>
          <w:lang w:val="en-US"/>
        </w:rPr>
      </w:pPr>
    </w:p>
    <w:p w:rsidR="000B6D02" w:rsidRPr="000B6D02" w:rsidRDefault="000B6D02" w:rsidP="000B6D02">
      <w:pPr>
        <w:pStyle w:val="a3"/>
        <w:ind w:firstLine="709"/>
        <w:divId w:val="79109900"/>
      </w:pPr>
      <w:r w:rsidRPr="000B6D02">
        <w:t>Как видно из приведенной таблицы</w:t>
      </w:r>
      <w:r w:rsidRPr="000B6D02">
        <w:rPr>
          <w:rStyle w:val="ae"/>
        </w:rPr>
        <w:footnoteReference w:id="1"/>
      </w:r>
      <w:r w:rsidRPr="000B6D02">
        <w:t>, практически все показатели имеют тенденцию к росту или к незначительному снижению. Настораживает и огорчает другое. Число выявленных лиц, совершивших преступления, несоизмеримо мало в сравнении с числом зарегистрированных преступлений и главное, не опережает по темпам рост террористических актов.</w:t>
      </w:r>
    </w:p>
    <w:p w:rsidR="005F40AB" w:rsidRPr="000B6D02" w:rsidRDefault="005F40AB" w:rsidP="000B6D02">
      <w:pPr>
        <w:pStyle w:val="a3"/>
        <w:ind w:firstLine="709"/>
        <w:divId w:val="79109900"/>
      </w:pPr>
      <w:r w:rsidRPr="000B6D02">
        <w:t xml:space="preserve">Совершенно очевидно, что для противодействия этому крайне опасному явлению необходима координация усилий всех государств на высшем уровне, создание </w:t>
      </w:r>
      <w:r w:rsidR="000B6D02">
        <w:t>сети международных организаций.</w:t>
      </w:r>
    </w:p>
    <w:p w:rsidR="00F345AD" w:rsidRPr="000B6D02" w:rsidRDefault="005F40AB" w:rsidP="000B6D02">
      <w:pPr>
        <w:pStyle w:val="a3"/>
        <w:ind w:firstLine="709"/>
        <w:divId w:val="79109900"/>
      </w:pPr>
      <w:r w:rsidRPr="000B6D02">
        <w:t xml:space="preserve">В первой главе данной курсовой работы я дам краткий обзор социально-правовой обоснованности угрозы террористического акта. Вторая глава посвящена понятию террористического акта. В </w:t>
      </w:r>
      <w:r w:rsidR="00380ED2" w:rsidRPr="000B6D02">
        <w:t xml:space="preserve">третьей </w:t>
      </w:r>
      <w:r w:rsidRPr="000B6D02">
        <w:t>- пятой главах раскрывается уголовно-правовое содержание террористического акта. В шестой главе рассмотрен вопрос особенности примечания к ст. 205 Уголовного Кодекса Российской Федерации. Седьмая глава данной курсовой работы рассматривает соотношение террористического акта со смежными преступлениями.</w:t>
      </w:r>
    </w:p>
    <w:p w:rsidR="005F40AB" w:rsidRPr="000B6D02" w:rsidRDefault="005F40AB" w:rsidP="000B6D02">
      <w:pPr>
        <w:pStyle w:val="a3"/>
        <w:ind w:firstLine="709"/>
        <w:divId w:val="79109900"/>
      </w:pPr>
      <w:r w:rsidRPr="000B6D02">
        <w:t xml:space="preserve">В качестве основных источников для написания работы </w:t>
      </w:r>
      <w:r w:rsidR="00380ED2" w:rsidRPr="000B6D02">
        <w:t>использованы</w:t>
      </w:r>
      <w:r w:rsidRPr="000B6D02">
        <w:t xml:space="preserve"> труды таких авторов, как Емельянов В.П., Гайдук Э.Г., Даниленко Н.Н., касающиеся различных аспектов проблемы террористического акта, также мною были использованы нормативные материалы, другая научная и специальная литерату</w:t>
      </w:r>
      <w:r w:rsidR="000B6D02">
        <w:t>ра.</w:t>
      </w:r>
    </w:p>
    <w:p w:rsidR="000B6D02" w:rsidRPr="0090497A" w:rsidRDefault="005F40AB" w:rsidP="000B6D02">
      <w:pPr>
        <w:pStyle w:val="a3"/>
        <w:ind w:firstLine="709"/>
        <w:divId w:val="79109900"/>
        <w:rPr>
          <w:b/>
          <w:bCs/>
        </w:rPr>
      </w:pPr>
      <w:r w:rsidRPr="000B6D02">
        <w:br w:type="page"/>
      </w:r>
      <w:r w:rsidRPr="000B6D02">
        <w:rPr>
          <w:b/>
          <w:bCs/>
        </w:rPr>
        <w:t xml:space="preserve">Глава 1. Социально-правовая обоснованность угрозы </w:t>
      </w:r>
    </w:p>
    <w:p w:rsidR="005F40AB" w:rsidRPr="000B6D02" w:rsidRDefault="00FE4630" w:rsidP="000B6D02">
      <w:pPr>
        <w:pStyle w:val="a3"/>
        <w:ind w:firstLine="709"/>
        <w:divId w:val="79109900"/>
        <w:rPr>
          <w:b/>
          <w:bCs/>
        </w:rPr>
      </w:pPr>
      <w:r w:rsidRPr="000B6D02">
        <w:rPr>
          <w:b/>
          <w:bCs/>
        </w:rPr>
        <w:t>т</w:t>
      </w:r>
      <w:r w:rsidR="005F40AB" w:rsidRPr="000B6D02">
        <w:rPr>
          <w:b/>
          <w:bCs/>
        </w:rPr>
        <w:t>еррористического</w:t>
      </w:r>
      <w:r w:rsidRPr="000B6D02">
        <w:rPr>
          <w:b/>
          <w:bCs/>
        </w:rPr>
        <w:t xml:space="preserve"> </w:t>
      </w:r>
      <w:r w:rsidR="005F40AB" w:rsidRPr="000B6D02">
        <w:rPr>
          <w:b/>
          <w:bCs/>
        </w:rPr>
        <w:t>акта</w:t>
      </w:r>
    </w:p>
    <w:p w:rsidR="000B6D02" w:rsidRPr="0090497A" w:rsidRDefault="000B6D02" w:rsidP="000B6D02">
      <w:pPr>
        <w:tabs>
          <w:tab w:val="left" w:pos="360"/>
          <w:tab w:val="left" w:pos="720"/>
        </w:tabs>
        <w:spacing w:line="360" w:lineRule="auto"/>
        <w:ind w:firstLine="709"/>
        <w:jc w:val="both"/>
        <w:divId w:val="79109900"/>
        <w:rPr>
          <w:sz w:val="28"/>
          <w:szCs w:val="28"/>
        </w:rPr>
      </w:pPr>
    </w:p>
    <w:p w:rsidR="00F345AD" w:rsidRPr="000B6D02" w:rsidRDefault="005F40AB" w:rsidP="000B6D02">
      <w:pPr>
        <w:tabs>
          <w:tab w:val="left" w:pos="360"/>
          <w:tab w:val="left" w:pos="720"/>
        </w:tabs>
        <w:spacing w:line="360" w:lineRule="auto"/>
        <w:ind w:firstLine="709"/>
        <w:jc w:val="both"/>
        <w:divId w:val="79109900"/>
        <w:rPr>
          <w:sz w:val="28"/>
          <w:szCs w:val="28"/>
        </w:rPr>
      </w:pPr>
      <w:r w:rsidRPr="000B6D02">
        <w:rPr>
          <w:sz w:val="28"/>
          <w:szCs w:val="28"/>
        </w:rPr>
        <w:t>Слово террор произошло из латинского языка: terror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w:t>
      </w:r>
      <w:r w:rsidR="00741F30" w:rsidRPr="000B6D02">
        <w:rPr>
          <w:sz w:val="28"/>
          <w:szCs w:val="28"/>
        </w:rPr>
        <w:t>лью достижения конкретных целей</w:t>
      </w:r>
      <w:r w:rsidR="00F345AD" w:rsidRPr="000B6D02">
        <w:rPr>
          <w:rStyle w:val="ae"/>
          <w:sz w:val="28"/>
          <w:szCs w:val="28"/>
        </w:rPr>
        <w:footnoteReference w:id="2"/>
      </w:r>
      <w:r w:rsidR="00F345AD" w:rsidRPr="000B6D02">
        <w:rPr>
          <w:sz w:val="28"/>
          <w:szCs w:val="28"/>
        </w:rPr>
        <w:t>.</w:t>
      </w:r>
    </w:p>
    <w:p w:rsidR="00741F30" w:rsidRPr="000B6D02" w:rsidRDefault="005F40AB" w:rsidP="000B6D02">
      <w:pPr>
        <w:tabs>
          <w:tab w:val="left" w:pos="360"/>
          <w:tab w:val="left" w:pos="720"/>
        </w:tabs>
        <w:spacing w:line="360" w:lineRule="auto"/>
        <w:ind w:firstLine="709"/>
        <w:jc w:val="both"/>
        <w:divId w:val="79109900"/>
        <w:rPr>
          <w:sz w:val="28"/>
          <w:szCs w:val="28"/>
        </w:rPr>
      </w:pPr>
      <w:r w:rsidRPr="000B6D02">
        <w:rPr>
          <w:sz w:val="28"/>
          <w:szCs w:val="28"/>
        </w:rPr>
        <w:t>Современные террористически</w:t>
      </w:r>
      <w:r w:rsidR="00107DD0" w:rsidRPr="000B6D02">
        <w:rPr>
          <w:sz w:val="28"/>
          <w:szCs w:val="28"/>
        </w:rPr>
        <w:t>е</w:t>
      </w:r>
      <w:r w:rsidRPr="000B6D02">
        <w:rPr>
          <w:sz w:val="28"/>
          <w:szCs w:val="28"/>
        </w:rPr>
        <w:t xml:space="preserve"> акты представляют не только угрозу безопасности отдельных политических или общественных деятелей, организаций, государств. Принимая во внимание глобальные масштабы и размах терроризма сегодня, можно с полной определенностью утверждать, что он представляет смертельную опасность для всего человечества. Известными фактами являются попытки отравления водопроводной воды, распыления радиоактивных веществ, применение оружия массового поражения в метро, угрозы применения горчичного газа, бациллы сибирской язвы, распространение которой могло бы сравниться по количеству жертв с действием термоядерного оружия. Ни для кого не секрет, какую угрозу для всего человечества несет в себе такая сравнительно новая “разновидность” терроризма, как ядерный терроризм. Отметим, что до </w:t>
      </w:r>
      <w:smartTag w:uri="urn:schemas-microsoft-com:office:smarttags" w:element="metricconverter">
        <w:smartTagPr>
          <w:attr w:name="ProductID" w:val="1999 г"/>
        </w:smartTagPr>
        <w:r w:rsidRPr="000B6D02">
          <w:rPr>
            <w:sz w:val="28"/>
            <w:szCs w:val="28"/>
          </w:rPr>
          <w:t>1999 г</w:t>
        </w:r>
      </w:smartTag>
      <w:r w:rsidRPr="000B6D02">
        <w:rPr>
          <w:sz w:val="28"/>
          <w:szCs w:val="28"/>
        </w:rPr>
        <w:t xml:space="preserve">. объективная сторона терроризма не включала такие действия, как посягательство на объекты использования атомной энергии и использование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Данные пробелы были устранены Федеральным законом “О внесении изменений и дополнений в уголовный кодекс РФ” от </w:t>
      </w:r>
      <w:r w:rsidR="00107DD0" w:rsidRPr="000B6D02">
        <w:rPr>
          <w:sz w:val="28"/>
          <w:szCs w:val="28"/>
        </w:rPr>
        <w:t>0</w:t>
      </w:r>
      <w:r w:rsidRPr="000B6D02">
        <w:rPr>
          <w:sz w:val="28"/>
          <w:szCs w:val="28"/>
        </w:rPr>
        <w:t>9.02.1999 г. и Федеральным законом</w:t>
      </w:r>
      <w:r w:rsidR="000B6D02">
        <w:rPr>
          <w:sz w:val="28"/>
          <w:szCs w:val="28"/>
        </w:rPr>
        <w:t xml:space="preserve"> </w:t>
      </w:r>
      <w:r w:rsidRPr="000B6D02">
        <w:rPr>
          <w:sz w:val="28"/>
          <w:szCs w:val="28"/>
        </w:rPr>
        <w:t>153-ФЗ от 27.07.2006г. «О внесении изменений в отдельные законодательные</w:t>
      </w:r>
      <w:r w:rsidR="00741F30" w:rsidRPr="000B6D02">
        <w:rPr>
          <w:sz w:val="28"/>
          <w:szCs w:val="28"/>
        </w:rPr>
        <w:t xml:space="preserve"> акты РФ»</w:t>
      </w:r>
      <w:r w:rsidR="00F345AD" w:rsidRPr="000B6D02">
        <w:rPr>
          <w:rStyle w:val="ae"/>
          <w:sz w:val="28"/>
          <w:szCs w:val="28"/>
        </w:rPr>
        <w:footnoteReference w:id="3"/>
      </w:r>
      <w:r w:rsidR="00F345AD" w:rsidRPr="000B6D02">
        <w:rPr>
          <w:sz w:val="28"/>
          <w:szCs w:val="28"/>
        </w:rPr>
        <w:t>.</w:t>
      </w:r>
      <w:r w:rsidR="00741F30" w:rsidRPr="000B6D02">
        <w:rPr>
          <w:sz w:val="28"/>
          <w:szCs w:val="28"/>
        </w:rPr>
        <w:t xml:space="preserve"> </w:t>
      </w:r>
      <w:r w:rsidRPr="000B6D02">
        <w:rPr>
          <w:sz w:val="28"/>
          <w:szCs w:val="28"/>
        </w:rPr>
        <w:t>Обзор истории терроризма и совершавшихся террористических актов позволяет понять, что вне зависимости от мотивов использования методов террора (от самопожертвования на благо общества и действий в “высших интересах человечества” до желания самоутвердиться или захватить власть), он в любые времена сопряжен с агрессией, жестокостью, отрицанием общечеловеческих ценностей, желанием бросить вызов всей социально-политической и юридиче</w:t>
      </w:r>
      <w:r w:rsidR="000B6D02">
        <w:rPr>
          <w:sz w:val="28"/>
          <w:szCs w:val="28"/>
        </w:rPr>
        <w:t>ской системе.</w:t>
      </w:r>
    </w:p>
    <w:p w:rsidR="00741F30" w:rsidRPr="000B6D02" w:rsidRDefault="005F40AB" w:rsidP="000B6D02">
      <w:pPr>
        <w:pStyle w:val="a3"/>
        <w:ind w:firstLine="709"/>
        <w:divId w:val="79109900"/>
      </w:pPr>
      <w:r w:rsidRPr="000B6D02">
        <w:t>Смысл террористического акта состоит в невозможности законными средствами заставить общество и государство считаться с потребностями определенных лиц или группы лиц (террористические организации). А попытки радикально изменить существующие порядки или повернуть ход социальной истории вспять, пусть даже из лучших побуждений, лежат через анархию, хаос, террор. Терроризм имеет довольно много разновидностей, но в любой форме он является самой опасной по своим масштабам, непредсказуемости и последствиям социально-правовой проблемой XXI столетия.</w:t>
      </w:r>
    </w:p>
    <w:p w:rsidR="00C46B19" w:rsidRPr="000B6D02" w:rsidRDefault="005F40AB" w:rsidP="000B6D02">
      <w:pPr>
        <w:pStyle w:val="a3"/>
        <w:ind w:firstLine="709"/>
        <w:divId w:val="79109900"/>
      </w:pPr>
      <w:r w:rsidRPr="000B6D02">
        <w:t>Еще не так давно террористические акты были локальным явлением, однако за последние 10-15 лет приобрели глобальный характер и все больше угрожают безопасности многих стран, оказывают сильное психологическое давление на их граждан, влекут огромные политические, экономические, моральные потери, уносят все больше жизней ни в чем не повинных людей</w:t>
      </w:r>
      <w:r w:rsidR="00F345AD" w:rsidRPr="000B6D02">
        <w:rPr>
          <w:rStyle w:val="ae"/>
        </w:rPr>
        <w:footnoteReference w:id="4"/>
      </w:r>
      <w:r w:rsidR="00F345AD" w:rsidRPr="000B6D02">
        <w:t xml:space="preserve">. </w:t>
      </w:r>
      <w:r w:rsidRPr="000B6D02">
        <w:t>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разветвленной сетью конспиративных укрытий, наличием агентуры в государственных и правоохранительных органах. Печальная практика показывает, что современные террористы вполне способны вести диверсионно-террористические войны, участвовать в масштабных вооруженных конфликтах (Косово, Чечня, Афганистан).</w:t>
      </w:r>
    </w:p>
    <w:p w:rsidR="00043431" w:rsidRPr="000B6D02" w:rsidRDefault="005F40AB" w:rsidP="000B6D02">
      <w:pPr>
        <w:pStyle w:val="a3"/>
        <w:ind w:firstLine="709"/>
        <w:divId w:val="79109900"/>
      </w:pPr>
      <w:r w:rsidRPr="000B6D02">
        <w:t>Правовое обеспечение антитеррористической деятельности является важнейшей предпосылкой успешного противодействия как внутригосударственному, так и международному терроризму и соверш</w:t>
      </w:r>
      <w:r w:rsidR="00C46B19" w:rsidRPr="000B6D02">
        <w:t>аемых им террористических актов</w:t>
      </w:r>
      <w:r w:rsidR="00043431" w:rsidRPr="000B6D02">
        <w:rPr>
          <w:rStyle w:val="ae"/>
        </w:rPr>
        <w:footnoteReference w:id="5"/>
      </w:r>
      <w:r w:rsidR="00043431" w:rsidRPr="000B6D02">
        <w:t>.</w:t>
      </w:r>
    </w:p>
    <w:p w:rsidR="005F40AB" w:rsidRPr="000B6D02" w:rsidRDefault="005F40AB" w:rsidP="000B6D02">
      <w:pPr>
        <w:pStyle w:val="a3"/>
        <w:ind w:firstLine="709"/>
        <w:divId w:val="79109900"/>
      </w:pPr>
    </w:p>
    <w:p w:rsidR="005F40AB" w:rsidRPr="000B6D02" w:rsidRDefault="005F40AB" w:rsidP="000B6D02">
      <w:pPr>
        <w:pStyle w:val="a3"/>
        <w:ind w:firstLine="709"/>
        <w:divId w:val="79109900"/>
        <w:rPr>
          <w:b/>
          <w:bCs/>
        </w:rPr>
      </w:pPr>
      <w:r w:rsidRPr="000B6D02">
        <w:rPr>
          <w:b/>
          <w:bCs/>
        </w:rPr>
        <w:t>Глава 2. Понятие террористического акта</w:t>
      </w:r>
    </w:p>
    <w:p w:rsidR="000B6D02" w:rsidRPr="0090497A" w:rsidRDefault="000B6D02" w:rsidP="000B6D02">
      <w:pPr>
        <w:pStyle w:val="HTML"/>
        <w:spacing w:line="360" w:lineRule="auto"/>
        <w:ind w:firstLine="709"/>
        <w:jc w:val="both"/>
        <w:divId w:val="79109900"/>
        <w:rPr>
          <w:rFonts w:ascii="Times New Roman" w:hAnsi="Times New Roman" w:cs="Times New Roman"/>
          <w:sz w:val="28"/>
          <w:szCs w:val="28"/>
        </w:rPr>
      </w:pPr>
    </w:p>
    <w:p w:rsidR="00262E50" w:rsidRPr="000B6D02" w:rsidRDefault="007C6EDC"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Разработка понятия террористического акта – одна из самых сложных проблем</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мировой науки 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практики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борьбы</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преступностью.</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подсчетам</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разных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авторов существует от 100 до 200 понятий террористического акта, ни одно из которых не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признано классическим.</w:t>
      </w:r>
    </w:p>
    <w:p w:rsidR="00FE4630" w:rsidRPr="000B6D02" w:rsidRDefault="007C6EDC"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В</w:t>
      </w:r>
      <w:r w:rsidR="005F40AB" w:rsidRPr="000B6D02">
        <w:rPr>
          <w:rFonts w:ascii="Times New Roman" w:hAnsi="Times New Roman" w:cs="Times New Roman"/>
          <w:sz w:val="28"/>
          <w:szCs w:val="28"/>
        </w:rPr>
        <w:t xml:space="preserve">ключение в Уголовный кодекс </w:t>
      </w:r>
      <w:r w:rsidRPr="000B6D02">
        <w:rPr>
          <w:rFonts w:ascii="Times New Roman" w:hAnsi="Times New Roman" w:cs="Times New Roman"/>
          <w:sz w:val="28"/>
          <w:szCs w:val="28"/>
        </w:rPr>
        <w:t xml:space="preserve">Российской Федерации </w:t>
      </w:r>
      <w:r w:rsidR="005F40AB" w:rsidRPr="000B6D02">
        <w:rPr>
          <w:rFonts w:ascii="Times New Roman" w:hAnsi="Times New Roman" w:cs="Times New Roman"/>
          <w:sz w:val="28"/>
          <w:szCs w:val="28"/>
        </w:rPr>
        <w:t>специального состава преступления – террористический акт – представляет собой значительный шаг вперед в деле более эффективного использования уголовного закона в борьбе с террористи</w:t>
      </w:r>
      <w:r w:rsidR="00C46B19" w:rsidRPr="000B6D02">
        <w:rPr>
          <w:rFonts w:ascii="Times New Roman" w:hAnsi="Times New Roman" w:cs="Times New Roman"/>
          <w:sz w:val="28"/>
          <w:szCs w:val="28"/>
        </w:rPr>
        <w:t>ческой деятельностью</w:t>
      </w:r>
      <w:r w:rsidR="00043431" w:rsidRPr="000B6D02">
        <w:rPr>
          <w:rStyle w:val="ae"/>
          <w:rFonts w:ascii="Times New Roman" w:hAnsi="Times New Roman"/>
          <w:sz w:val="28"/>
          <w:szCs w:val="28"/>
        </w:rPr>
        <w:footnoteReference w:id="6"/>
      </w:r>
      <w:r w:rsidR="00FE4630" w:rsidRPr="000B6D02">
        <w:rPr>
          <w:rFonts w:ascii="Times New Roman" w:hAnsi="Times New Roman" w:cs="Times New Roman"/>
          <w:sz w:val="28"/>
          <w:szCs w:val="28"/>
        </w:rPr>
        <w:t>.</w:t>
      </w:r>
    </w:p>
    <w:p w:rsidR="00166D27" w:rsidRPr="000B6D02" w:rsidRDefault="00C323DF"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До 27.07.2006г. ст. 205 Уголовного Кодекса Российской Федерации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предусматривала ответственность за терроризм –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тех же целях.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Понятие</w:t>
      </w:r>
      <w:r w:rsidR="00F13BD5" w:rsidRPr="000B6D02">
        <w:rPr>
          <w:rFonts w:ascii="Times New Roman" w:hAnsi="Times New Roman" w:cs="Times New Roman"/>
          <w:sz w:val="28"/>
          <w:szCs w:val="28"/>
        </w:rPr>
        <w:t xml:space="preserve"> же</w:t>
      </w:r>
      <w:r w:rsidRPr="000B6D02">
        <w:rPr>
          <w:rFonts w:ascii="Times New Roman" w:hAnsi="Times New Roman" w:cs="Times New Roman"/>
          <w:sz w:val="28"/>
          <w:szCs w:val="28"/>
        </w:rPr>
        <w:t xml:space="preserve"> террористического акта раскрывалось в ст. 277 Уголовного Кодекса Российской Федерации –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043431" w:rsidRPr="000B6D02" w:rsidRDefault="00F42F78"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Основные принципы противодействия терроризму</w:t>
      </w:r>
      <w:r w:rsidR="00166D27" w:rsidRPr="000B6D02">
        <w:rPr>
          <w:rFonts w:ascii="Times New Roman" w:hAnsi="Times New Roman" w:cs="Times New Roman"/>
          <w:sz w:val="28"/>
          <w:szCs w:val="28"/>
        </w:rPr>
        <w:t>, правовые организационные основы профилактики терроризма и борьбы с ним</w:t>
      </w:r>
      <w:r w:rsidRPr="000B6D02">
        <w:rPr>
          <w:rFonts w:ascii="Times New Roman" w:hAnsi="Times New Roman" w:cs="Times New Roman"/>
          <w:sz w:val="28"/>
          <w:szCs w:val="28"/>
        </w:rPr>
        <w:t xml:space="preserve"> определял и определяет </w:t>
      </w:r>
      <w:r w:rsidR="00166D27" w:rsidRPr="000B6D02">
        <w:rPr>
          <w:rFonts w:ascii="Times New Roman" w:hAnsi="Times New Roman" w:cs="Times New Roman"/>
          <w:sz w:val="28"/>
          <w:szCs w:val="28"/>
        </w:rPr>
        <w:t>по</w:t>
      </w:r>
      <w:r w:rsidRPr="000B6D02">
        <w:rPr>
          <w:rFonts w:ascii="Times New Roman" w:hAnsi="Times New Roman" w:cs="Times New Roman"/>
          <w:sz w:val="28"/>
          <w:szCs w:val="28"/>
        </w:rPr>
        <w:t xml:space="preserve"> настоящее время Федеральный Закон от 06.03.2006г.</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 35-ФЗ «О противодействии терроризму»</w:t>
      </w:r>
      <w:r w:rsidR="00166D27" w:rsidRPr="000B6D02">
        <w:rPr>
          <w:rFonts w:ascii="Times New Roman" w:hAnsi="Times New Roman" w:cs="Times New Roman"/>
          <w:sz w:val="28"/>
          <w:szCs w:val="28"/>
        </w:rPr>
        <w:t>. Он также содержит понятие терроризма -</w:t>
      </w:r>
      <w:r w:rsidR="000B6D02">
        <w:rPr>
          <w:rFonts w:ascii="Times New Roman" w:hAnsi="Times New Roman" w:cs="Times New Roman"/>
          <w:sz w:val="28"/>
          <w:szCs w:val="28"/>
        </w:rPr>
        <w:t xml:space="preserve"> </w:t>
      </w:r>
      <w:r w:rsidR="00166D27" w:rsidRPr="000B6D02">
        <w:rPr>
          <w:rFonts w:ascii="Times New Roman" w:hAnsi="Times New Roman" w:cs="Times New Roman"/>
          <w:sz w:val="28"/>
          <w:szCs w:val="28"/>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00043431" w:rsidRPr="000B6D02">
        <w:rPr>
          <w:rStyle w:val="ae"/>
          <w:rFonts w:ascii="Times New Roman" w:hAnsi="Times New Roman"/>
          <w:sz w:val="28"/>
          <w:szCs w:val="28"/>
        </w:rPr>
        <w:footnoteReference w:id="7"/>
      </w:r>
      <w:r w:rsidR="00043431" w:rsidRPr="000B6D02">
        <w:rPr>
          <w:rFonts w:ascii="Times New Roman" w:hAnsi="Times New Roman" w:cs="Times New Roman"/>
          <w:sz w:val="28"/>
          <w:szCs w:val="28"/>
        </w:rPr>
        <w:t>.</w:t>
      </w:r>
    </w:p>
    <w:p w:rsidR="00166D27" w:rsidRPr="000B6D02" w:rsidRDefault="00166D27"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Таким образом, понятие терроризма в Уголовном Кодексе Российской Федерации и в ФЗ «О противодействии терроризму» не были идентичными. Уголовный Кодекс Российской Федерации более широко раскрывал понятие терроризма.</w:t>
      </w:r>
    </w:p>
    <w:p w:rsidR="00043431" w:rsidRPr="000B6D02" w:rsidRDefault="00F13BD5" w:rsidP="000B6D02">
      <w:pPr>
        <w:pStyle w:val="HTML"/>
        <w:spacing w:line="360" w:lineRule="auto"/>
        <w:ind w:firstLine="709"/>
        <w:jc w:val="both"/>
        <w:divId w:val="79109900"/>
        <w:rPr>
          <w:rFonts w:ascii="Times New Roman" w:hAnsi="Times New Roman" w:cs="Times New Roman"/>
          <w:sz w:val="28"/>
          <w:szCs w:val="28"/>
          <w:lang w:val="uk-UA"/>
        </w:rPr>
      </w:pPr>
      <w:r w:rsidRPr="000B6D02">
        <w:rPr>
          <w:rFonts w:ascii="Times New Roman" w:hAnsi="Times New Roman" w:cs="Times New Roman"/>
          <w:sz w:val="28"/>
          <w:szCs w:val="28"/>
        </w:rPr>
        <w:t>Однако, несмотря на название ст. 205 Уголовного Кодекса Р</w:t>
      </w:r>
      <w:r w:rsidR="00F42F78" w:rsidRPr="000B6D02">
        <w:rPr>
          <w:rFonts w:ascii="Times New Roman" w:hAnsi="Times New Roman" w:cs="Times New Roman"/>
          <w:sz w:val="28"/>
          <w:szCs w:val="28"/>
        </w:rPr>
        <w:t xml:space="preserve">оссийской </w:t>
      </w:r>
      <w:r w:rsidRPr="000B6D02">
        <w:rPr>
          <w:rFonts w:ascii="Times New Roman" w:hAnsi="Times New Roman" w:cs="Times New Roman"/>
          <w:sz w:val="28"/>
          <w:szCs w:val="28"/>
        </w:rPr>
        <w:t>Ф</w:t>
      </w:r>
      <w:r w:rsidR="00F42F78" w:rsidRPr="000B6D02">
        <w:rPr>
          <w:rFonts w:ascii="Times New Roman" w:hAnsi="Times New Roman" w:cs="Times New Roman"/>
          <w:sz w:val="28"/>
          <w:szCs w:val="28"/>
        </w:rPr>
        <w:t>едерации</w:t>
      </w:r>
      <w:r w:rsidR="000B6D02">
        <w:rPr>
          <w:rFonts w:ascii="Times New Roman" w:hAnsi="Times New Roman" w:cs="Times New Roman"/>
          <w:sz w:val="28"/>
          <w:szCs w:val="28"/>
        </w:rPr>
        <w:t>, она н</w:t>
      </w:r>
      <w:r w:rsidR="000B6D02" w:rsidRPr="000B6D02">
        <w:rPr>
          <w:rFonts w:ascii="Times New Roman" w:hAnsi="Times New Roman" w:cs="Times New Roman"/>
          <w:sz w:val="28"/>
          <w:szCs w:val="28"/>
        </w:rPr>
        <w:t>и</w:t>
      </w:r>
      <w:r w:rsidRPr="000B6D02">
        <w:rPr>
          <w:rFonts w:ascii="Times New Roman" w:hAnsi="Times New Roman" w:cs="Times New Roman"/>
          <w:sz w:val="28"/>
          <w:szCs w:val="28"/>
        </w:rPr>
        <w:t xml:space="preserve"> в коей мере не отражала весь спектр преступлений</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 xml:space="preserve">террористического характера. </w:t>
      </w:r>
      <w:r w:rsidR="00903284" w:rsidRPr="000B6D02">
        <w:rPr>
          <w:rFonts w:ascii="Times New Roman" w:hAnsi="Times New Roman" w:cs="Times New Roman"/>
          <w:sz w:val="28"/>
          <w:szCs w:val="28"/>
        </w:rPr>
        <w:t>В данной статье речь должна была идти не о «терроризме», а о конкретных действиях, направленных на достижение указанных в ней целях. С точки зрения уголовного права, ответственность должна была наступать не за «терроризм», а за конкретные противоправные действия, предусмотренные соответствующей статьей У</w:t>
      </w:r>
      <w:r w:rsidR="00F42F78" w:rsidRPr="000B6D02">
        <w:rPr>
          <w:rFonts w:ascii="Times New Roman" w:hAnsi="Times New Roman" w:cs="Times New Roman"/>
          <w:sz w:val="28"/>
          <w:szCs w:val="28"/>
        </w:rPr>
        <w:t xml:space="preserve">головного </w:t>
      </w:r>
      <w:r w:rsidR="00903284" w:rsidRPr="000B6D02">
        <w:rPr>
          <w:rFonts w:ascii="Times New Roman" w:hAnsi="Times New Roman" w:cs="Times New Roman"/>
          <w:sz w:val="28"/>
          <w:szCs w:val="28"/>
        </w:rPr>
        <w:t>К</w:t>
      </w:r>
      <w:r w:rsidR="00F42F78" w:rsidRPr="000B6D02">
        <w:rPr>
          <w:rFonts w:ascii="Times New Roman" w:hAnsi="Times New Roman" w:cs="Times New Roman"/>
          <w:sz w:val="28"/>
          <w:szCs w:val="28"/>
        </w:rPr>
        <w:t>одекса</w:t>
      </w:r>
      <w:r w:rsidR="000B6D02">
        <w:rPr>
          <w:rFonts w:ascii="Times New Roman" w:hAnsi="Times New Roman" w:cs="Times New Roman"/>
          <w:sz w:val="28"/>
          <w:szCs w:val="28"/>
        </w:rPr>
        <w:t xml:space="preserve"> </w:t>
      </w:r>
      <w:r w:rsidR="00903284" w:rsidRPr="000B6D02">
        <w:rPr>
          <w:rFonts w:ascii="Times New Roman" w:hAnsi="Times New Roman" w:cs="Times New Roman"/>
          <w:sz w:val="28"/>
          <w:szCs w:val="28"/>
        </w:rPr>
        <w:t>Р</w:t>
      </w:r>
      <w:r w:rsidR="00F42F78" w:rsidRPr="000B6D02">
        <w:rPr>
          <w:rFonts w:ascii="Times New Roman" w:hAnsi="Times New Roman" w:cs="Times New Roman"/>
          <w:sz w:val="28"/>
          <w:szCs w:val="28"/>
        </w:rPr>
        <w:t xml:space="preserve">оссийской </w:t>
      </w:r>
      <w:r w:rsidR="00903284" w:rsidRPr="000B6D02">
        <w:rPr>
          <w:rFonts w:ascii="Times New Roman" w:hAnsi="Times New Roman" w:cs="Times New Roman"/>
          <w:sz w:val="28"/>
          <w:szCs w:val="28"/>
        </w:rPr>
        <w:t>Ф</w:t>
      </w:r>
      <w:r w:rsidR="00F42F78" w:rsidRPr="000B6D02">
        <w:rPr>
          <w:rFonts w:ascii="Times New Roman" w:hAnsi="Times New Roman" w:cs="Times New Roman"/>
          <w:sz w:val="28"/>
          <w:szCs w:val="28"/>
        </w:rPr>
        <w:t>едерации</w:t>
      </w:r>
      <w:r w:rsidR="00043431" w:rsidRPr="000B6D02">
        <w:rPr>
          <w:rStyle w:val="ae"/>
          <w:rFonts w:ascii="Times New Roman" w:hAnsi="Times New Roman"/>
          <w:sz w:val="28"/>
          <w:szCs w:val="28"/>
        </w:rPr>
        <w:footnoteReference w:id="8"/>
      </w:r>
      <w:r w:rsidR="00043431" w:rsidRPr="000B6D02">
        <w:rPr>
          <w:rFonts w:ascii="Times New Roman" w:hAnsi="Times New Roman" w:cs="Times New Roman"/>
          <w:sz w:val="28"/>
          <w:szCs w:val="28"/>
        </w:rPr>
        <w:t>.</w:t>
      </w:r>
    </w:p>
    <w:p w:rsidR="00F42F78" w:rsidRPr="000B6D02" w:rsidRDefault="00903284" w:rsidP="000B6D02">
      <w:pPr>
        <w:pStyle w:val="HTML"/>
        <w:spacing w:line="360" w:lineRule="auto"/>
        <w:ind w:firstLine="709"/>
        <w:jc w:val="both"/>
        <w:divId w:val="79109900"/>
        <w:rPr>
          <w:rFonts w:ascii="Times New Roman" w:hAnsi="Times New Roman" w:cs="Times New Roman"/>
          <w:sz w:val="28"/>
          <w:szCs w:val="28"/>
          <w:lang w:val="uk-UA"/>
        </w:rPr>
      </w:pPr>
      <w:r w:rsidRPr="000B6D02">
        <w:rPr>
          <w:rFonts w:ascii="Times New Roman" w:hAnsi="Times New Roman" w:cs="Times New Roman"/>
          <w:sz w:val="28"/>
          <w:szCs w:val="28"/>
        </w:rPr>
        <w:t>К тому же, формулировка в данной статье цели терроризма – оказание воздействия на принятие решений органами власти также нуждалась в уточнении, так как печальная статистика актов терроризма в нашей стране свидетельствовала, что виновные лица, совершая преступные действия, пытались воздействовать и на другие адресаты, например международные организации по правам человека, раз</w:t>
      </w:r>
      <w:r w:rsidR="000B6D02">
        <w:rPr>
          <w:rFonts w:ascii="Times New Roman" w:hAnsi="Times New Roman" w:cs="Times New Roman"/>
          <w:sz w:val="28"/>
          <w:szCs w:val="28"/>
        </w:rPr>
        <w:t>личные иностранные фонды и т.п.</w:t>
      </w:r>
    </w:p>
    <w:p w:rsidR="00F42F78" w:rsidRPr="000B6D02" w:rsidRDefault="00F42F78" w:rsidP="000B6D02">
      <w:pPr>
        <w:pStyle w:val="HTML"/>
        <w:spacing w:line="360" w:lineRule="auto"/>
        <w:ind w:firstLine="709"/>
        <w:jc w:val="both"/>
        <w:divId w:val="79109900"/>
        <w:rPr>
          <w:rFonts w:ascii="Times New Roman" w:hAnsi="Times New Roman" w:cs="Times New Roman"/>
          <w:sz w:val="28"/>
          <w:szCs w:val="28"/>
          <w:lang w:val="uk-UA"/>
        </w:rPr>
      </w:pPr>
      <w:r w:rsidRPr="000B6D02">
        <w:rPr>
          <w:rFonts w:ascii="Times New Roman" w:hAnsi="Times New Roman" w:cs="Times New Roman"/>
          <w:sz w:val="28"/>
          <w:szCs w:val="28"/>
        </w:rPr>
        <w:t xml:space="preserve">Все это подвигло законодателя на изменение содержания </w:t>
      </w:r>
      <w:r w:rsidR="00166D27" w:rsidRPr="000B6D02">
        <w:rPr>
          <w:rFonts w:ascii="Times New Roman" w:hAnsi="Times New Roman" w:cs="Times New Roman"/>
          <w:sz w:val="28"/>
          <w:szCs w:val="28"/>
        </w:rPr>
        <w:t xml:space="preserve">Федерального Закона «О противодействии терроризму» и </w:t>
      </w:r>
      <w:r w:rsidRPr="000B6D02">
        <w:rPr>
          <w:rFonts w:ascii="Times New Roman" w:hAnsi="Times New Roman" w:cs="Times New Roman"/>
          <w:sz w:val="28"/>
          <w:szCs w:val="28"/>
        </w:rPr>
        <w:t>ст. 205</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Уголовного Кодекса Российской Федерации посредством принятия Федерального Закона от 27.07.2006г. № 153-ФЗ «О внесении изменений в отдельные законодательные акты Российской Федерации в связи с принятием Федерального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Закона «О ратификации Конвенции Совета Европы о предупреждении терроризма» и Федерального Закона «О противодействии террориз</w:t>
      </w:r>
      <w:r w:rsidR="000B6D02">
        <w:rPr>
          <w:rFonts w:ascii="Times New Roman" w:hAnsi="Times New Roman" w:cs="Times New Roman"/>
          <w:sz w:val="28"/>
          <w:szCs w:val="28"/>
        </w:rPr>
        <w:t>му».</w:t>
      </w:r>
    </w:p>
    <w:p w:rsidR="00166D27" w:rsidRPr="000B6D02" w:rsidRDefault="00F42F78"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Вышеуказанный закон изменил не только название ст.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205 Уголовного Кодекса РФ (террористический акт), но и ее уголовно-правовое содержание</w:t>
      </w:r>
      <w:r w:rsidR="00166D27" w:rsidRPr="000B6D02">
        <w:rPr>
          <w:rFonts w:ascii="Times New Roman" w:hAnsi="Times New Roman" w:cs="Times New Roman"/>
          <w:sz w:val="28"/>
          <w:szCs w:val="28"/>
        </w:rPr>
        <w:t>, а также изменил п. 3</w:t>
      </w:r>
      <w:r w:rsidR="000B6D02">
        <w:rPr>
          <w:rFonts w:ascii="Times New Roman" w:hAnsi="Times New Roman" w:cs="Times New Roman"/>
          <w:sz w:val="28"/>
          <w:szCs w:val="28"/>
        </w:rPr>
        <w:t xml:space="preserve"> </w:t>
      </w:r>
      <w:r w:rsidR="00166D27" w:rsidRPr="000B6D02">
        <w:rPr>
          <w:rFonts w:ascii="Times New Roman" w:hAnsi="Times New Roman" w:cs="Times New Roman"/>
          <w:sz w:val="28"/>
          <w:szCs w:val="28"/>
        </w:rPr>
        <w:t>ФЗ «О противодействии терроризму», добавив определение</w:t>
      </w:r>
      <w:r w:rsidR="000B6D02">
        <w:rPr>
          <w:rFonts w:ascii="Times New Roman" w:hAnsi="Times New Roman" w:cs="Times New Roman"/>
          <w:sz w:val="28"/>
          <w:szCs w:val="28"/>
        </w:rPr>
        <w:t xml:space="preserve"> </w:t>
      </w:r>
      <w:r w:rsidR="00166D27" w:rsidRPr="000B6D02">
        <w:rPr>
          <w:rFonts w:ascii="Times New Roman" w:hAnsi="Times New Roman" w:cs="Times New Roman"/>
          <w:sz w:val="28"/>
          <w:szCs w:val="28"/>
        </w:rPr>
        <w:t>террористического акта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5F40AB" w:rsidRPr="000B6D02" w:rsidRDefault="00F42F78"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В настоящее время п</w:t>
      </w:r>
      <w:r w:rsidR="005F40AB" w:rsidRPr="000B6D02">
        <w:rPr>
          <w:rFonts w:ascii="Times New Roman" w:hAnsi="Times New Roman" w:cs="Times New Roman"/>
          <w:sz w:val="28"/>
          <w:szCs w:val="28"/>
        </w:rPr>
        <w:t>ризнаками террористического акта являются:</w:t>
      </w:r>
    </w:p>
    <w:p w:rsidR="005F40AB" w:rsidRPr="000B6D02" w:rsidRDefault="005F40AB" w:rsidP="000B6D02">
      <w:pPr>
        <w:pStyle w:val="a3"/>
        <w:tabs>
          <w:tab w:val="left" w:pos="360"/>
          <w:tab w:val="left" w:pos="540"/>
        </w:tabs>
        <w:ind w:firstLine="709"/>
        <w:divId w:val="79109900"/>
        <w:rPr>
          <w:lang w:val="uk-UA"/>
        </w:rPr>
      </w:pPr>
      <w:r w:rsidRPr="000B6D02">
        <w:t>1) совершение общеопасных деяний или угроза таковыми, что по</w:t>
      </w:r>
      <w:r w:rsidR="000B6D02">
        <w:t>рождает общую опасность;</w:t>
      </w:r>
    </w:p>
    <w:p w:rsidR="005F40AB" w:rsidRPr="000B6D02" w:rsidRDefault="005F40AB" w:rsidP="000B6D02">
      <w:pPr>
        <w:pStyle w:val="a3"/>
        <w:ind w:firstLine="709"/>
        <w:divId w:val="79109900"/>
      </w:pPr>
      <w:r w:rsidRPr="000B6D02">
        <w:t>2) публичный характер исполнения с претензией на широкую огласку;</w:t>
      </w:r>
    </w:p>
    <w:p w:rsidR="005F40AB" w:rsidRPr="000B6D02" w:rsidRDefault="005F40AB" w:rsidP="000B6D02">
      <w:pPr>
        <w:pStyle w:val="a3"/>
        <w:ind w:firstLine="709"/>
        <w:divId w:val="79109900"/>
      </w:pPr>
      <w:r w:rsidRPr="000B6D02">
        <w:t>3) преднамеренное создание обстановки страха, напряженности на социальном уровне, направленное на устрашение населения или какой-то его части;</w:t>
      </w:r>
    </w:p>
    <w:p w:rsidR="005F40AB" w:rsidRPr="000B6D02" w:rsidRDefault="005F40AB" w:rsidP="000B6D02">
      <w:pPr>
        <w:pStyle w:val="a3"/>
        <w:ind w:firstLine="709"/>
        <w:divId w:val="79109900"/>
      </w:pPr>
      <w:r w:rsidRPr="000B6D02">
        <w:t>4) применение общеопасного насилия в отношении одних лиц (невинных жертв) или имущества в целях склонения к определенному поведению других лиц.</w:t>
      </w:r>
    </w:p>
    <w:p w:rsidR="005F40AB" w:rsidRPr="000B6D02" w:rsidRDefault="000B6D02" w:rsidP="000B6D02">
      <w:pPr>
        <w:pStyle w:val="a3"/>
        <w:tabs>
          <w:tab w:val="left" w:pos="540"/>
        </w:tabs>
        <w:ind w:firstLine="709"/>
        <w:divId w:val="79109900"/>
      </w:pPr>
      <w:r>
        <w:t>Так</w:t>
      </w:r>
      <w:r>
        <w:rPr>
          <w:lang w:val="uk-UA"/>
        </w:rPr>
        <w:t>и</w:t>
      </w:r>
      <w:r w:rsidR="00166D27" w:rsidRPr="000B6D02">
        <w:t>м образом, п</w:t>
      </w:r>
      <w:r w:rsidR="005F40AB" w:rsidRPr="000B6D02">
        <w:t>онятие «террористический акт» можно рассматривать на двух уровнях, на каждом из которых он охарактеризован с различной полнотой:</w:t>
      </w:r>
    </w:p>
    <w:p w:rsidR="005F40AB" w:rsidRPr="000B6D02" w:rsidRDefault="005F40AB" w:rsidP="000B6D02">
      <w:pPr>
        <w:pStyle w:val="a3"/>
        <w:numPr>
          <w:ilvl w:val="0"/>
          <w:numId w:val="9"/>
        </w:numPr>
        <w:ind w:left="0" w:firstLine="709"/>
        <w:divId w:val="79109900"/>
      </w:pPr>
      <w:r w:rsidRPr="000B6D02">
        <w:t>На международном уровне рассматриваемое понятие дается в Шанхайской конвенции о борьбе с терроризмом, сепаратизмом и экстремизмом (2001г.), где он определен как:</w:t>
      </w:r>
    </w:p>
    <w:p w:rsidR="005F40AB" w:rsidRPr="000B6D02" w:rsidRDefault="005F40AB" w:rsidP="000B6D02">
      <w:pPr>
        <w:pStyle w:val="a3"/>
        <w:ind w:firstLine="709"/>
        <w:divId w:val="79109900"/>
      </w:pPr>
      <w:r w:rsidRPr="000B6D02">
        <w:t>а) какое-либо деяние, признаваемое преступлением в одном из договоров, перечисленных в Приложении к данной Конвенции, и как оно определено в этом договоре. Речь идет о следующих договорах: 1) Конвенция о борьбе с незаконным захватом воздушных судов (Гаага, 16 декабря 1970г.); 2) Конвенции о борьбе с незаконными актами, направленными против безопасности гражданской авиации (Монреаль, 23 сентября 1971г.); 3) Конвенции о предотвращении и наказании преступлений против лиц, пользующихся международной защитой, в том числе дипломатических агентов (принята Генеральной Ассамблеей ООН 14 декабря 1973г.); 4) Международной Конвенции о борьбе с захватом заложников (принята Генеральной Ассамблеей ООН 17 декабря 1979г.); 5) Конвенции о физической защите ядерного материала (Вена, 3 марта 1980г.); 6) Протоколе о борьбе с незаконными актами насилия в аэропортах, обслуживающих международную гражданскую авиацию, дополняющем Конвенцию о борьбе с незаконными актами, направленными против безопасности гражданской авиации (Монреаль, 24 февраля 1988г.); 7) Конвенции о борьбе с незаконными актами, направленными против безопасности морского судоходства (Рим, 10 марта 1988г.); 8) Протоколе о борьбе с незаконными актами, направленными против безопасности стационарных платформ, расположенных на континентальном шельфе (Рим, 10 марта 1988г.); 9) Международной Конвенции о борьбе с бомбовым терроризмом (принята Генеральной Ассамблеей ООН 15 декабря 1997г.); 10) Международной конвенции о борьбе с финансированием терроризма (принята Генеральной Ассамблеей ООН 9 декабря 1999г.);</w:t>
      </w:r>
    </w:p>
    <w:p w:rsidR="00043431" w:rsidRPr="000B6D02" w:rsidRDefault="005F40AB" w:rsidP="000B6D02">
      <w:pPr>
        <w:tabs>
          <w:tab w:val="left" w:pos="360"/>
        </w:tabs>
        <w:spacing w:line="360" w:lineRule="auto"/>
        <w:ind w:firstLine="709"/>
        <w:jc w:val="both"/>
        <w:divId w:val="79109900"/>
        <w:rPr>
          <w:sz w:val="28"/>
          <w:szCs w:val="28"/>
        </w:rPr>
      </w:pPr>
      <w:r w:rsidRPr="000B6D02">
        <w:rPr>
          <w:sz w:val="28"/>
          <w:szCs w:val="28"/>
        </w:rPr>
        <w:t>б) любое другое деяние, направленное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какое-либо де</w:t>
      </w:r>
      <w:r w:rsidR="00FE4630" w:rsidRPr="000B6D02">
        <w:rPr>
          <w:sz w:val="28"/>
          <w:szCs w:val="28"/>
        </w:rPr>
        <w:t>й</w:t>
      </w:r>
      <w:r w:rsidRPr="000B6D02">
        <w:rPr>
          <w:sz w:val="28"/>
          <w:szCs w:val="28"/>
        </w:rPr>
        <w:t>ствие или воздержаться от его совершения, и преследуемые в уголовном порядке в соответствии с национальным законодательством сторон</w:t>
      </w:r>
      <w:r w:rsidR="004601A4" w:rsidRPr="000B6D02">
        <w:rPr>
          <w:sz w:val="28"/>
          <w:szCs w:val="28"/>
        </w:rPr>
        <w:t>.</w:t>
      </w:r>
    </w:p>
    <w:p w:rsidR="00043431" w:rsidRPr="000B6D02" w:rsidRDefault="005F40AB" w:rsidP="000B6D02">
      <w:pPr>
        <w:tabs>
          <w:tab w:val="left" w:pos="360"/>
        </w:tabs>
        <w:spacing w:line="360" w:lineRule="auto"/>
        <w:ind w:firstLine="709"/>
        <w:jc w:val="both"/>
        <w:divId w:val="79109900"/>
        <w:rPr>
          <w:sz w:val="28"/>
          <w:szCs w:val="28"/>
        </w:rPr>
      </w:pPr>
      <w:r w:rsidRPr="000B6D02">
        <w:rPr>
          <w:sz w:val="28"/>
          <w:szCs w:val="28"/>
        </w:rPr>
        <w:t>2</w:t>
      </w:r>
      <w:r w:rsidR="00C46B19" w:rsidRPr="000B6D02">
        <w:rPr>
          <w:sz w:val="28"/>
          <w:szCs w:val="28"/>
        </w:rPr>
        <w:t>.</w:t>
      </w:r>
      <w:r w:rsidRPr="000B6D02">
        <w:rPr>
          <w:sz w:val="28"/>
          <w:szCs w:val="28"/>
        </w:rPr>
        <w:t xml:space="preserve"> На уровне национального и уголовного законодательства Российской Федерации – Федеральный Закон «О противодействии терроризму» и ст. 205 Уголовного Кодекса РФ рассматривают понятие террористического акта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наступление иных тяжких последствий, в целях воздействия на принятие решения органами государственной власти или международными организациями, а также угроза совершения указанных действий в тех же целях</w:t>
      </w:r>
      <w:r w:rsidR="00043431" w:rsidRPr="000B6D02">
        <w:rPr>
          <w:rStyle w:val="ae"/>
          <w:sz w:val="28"/>
          <w:szCs w:val="28"/>
        </w:rPr>
        <w:footnoteReference w:id="9"/>
      </w:r>
      <w:r w:rsidR="00043431" w:rsidRPr="000B6D02">
        <w:rPr>
          <w:sz w:val="28"/>
          <w:szCs w:val="28"/>
        </w:rPr>
        <w:t>.</w:t>
      </w:r>
      <w:r w:rsidR="004601A4" w:rsidRPr="000B6D02">
        <w:rPr>
          <w:sz w:val="28"/>
          <w:szCs w:val="28"/>
        </w:rPr>
        <w:t xml:space="preserve"> </w:t>
      </w:r>
      <w:r w:rsidRPr="000B6D02">
        <w:rPr>
          <w:sz w:val="28"/>
          <w:szCs w:val="28"/>
        </w:rPr>
        <w:t>Террористический акт в свою очередь, является составной частью более широкой категории – преступлений с признаками (элементами) терроризирования, суть которых состоит в понуждении к совершению каких-либо действий или отказу от них путем устрашения</w:t>
      </w:r>
      <w:r w:rsidR="00BF3131" w:rsidRPr="000B6D02">
        <w:rPr>
          <w:sz w:val="28"/>
          <w:szCs w:val="28"/>
        </w:rPr>
        <w:t xml:space="preserve">, преступлений, в которых </w:t>
      </w:r>
      <w:r w:rsidRPr="000B6D02">
        <w:rPr>
          <w:sz w:val="28"/>
          <w:szCs w:val="28"/>
        </w:rPr>
        <w:t>одно действие (бездействие), направленное на устрашение, имеет вспомогательное значение по отношению к основному действию – понуждению к выполнению требований, выступая способом основного действия</w:t>
      </w:r>
      <w:r w:rsidR="004601A4" w:rsidRPr="000B6D02">
        <w:rPr>
          <w:rStyle w:val="ae"/>
          <w:sz w:val="28"/>
          <w:szCs w:val="28"/>
        </w:rPr>
        <w:footnoteReference w:id="10"/>
      </w:r>
      <w:r w:rsidR="004601A4" w:rsidRPr="000B6D02">
        <w:rPr>
          <w:sz w:val="28"/>
          <w:szCs w:val="28"/>
        </w:rPr>
        <w:t>.</w:t>
      </w:r>
      <w:r w:rsidRPr="000B6D02">
        <w:rPr>
          <w:sz w:val="28"/>
          <w:szCs w:val="28"/>
        </w:rPr>
        <w:t xml:space="preserve"> </w:t>
      </w:r>
      <w:r w:rsidR="001755CA" w:rsidRPr="000B6D02">
        <w:rPr>
          <w:sz w:val="28"/>
          <w:szCs w:val="28"/>
        </w:rPr>
        <w:t>Среди</w:t>
      </w:r>
      <w:r w:rsidR="000B6D02">
        <w:rPr>
          <w:sz w:val="28"/>
          <w:szCs w:val="28"/>
        </w:rPr>
        <w:t xml:space="preserve"> </w:t>
      </w:r>
      <w:r w:rsidR="001755CA" w:rsidRPr="000B6D02">
        <w:rPr>
          <w:sz w:val="28"/>
          <w:szCs w:val="28"/>
        </w:rPr>
        <w:t>одноуровневых</w:t>
      </w:r>
      <w:r w:rsidR="000B6D02">
        <w:rPr>
          <w:sz w:val="28"/>
          <w:szCs w:val="28"/>
        </w:rPr>
        <w:t xml:space="preserve"> </w:t>
      </w:r>
      <w:r w:rsidR="001755CA" w:rsidRPr="000B6D02">
        <w:rPr>
          <w:sz w:val="28"/>
          <w:szCs w:val="28"/>
        </w:rPr>
        <w:t>с</w:t>
      </w:r>
      <w:r w:rsidR="000B6D02">
        <w:rPr>
          <w:sz w:val="28"/>
          <w:szCs w:val="28"/>
        </w:rPr>
        <w:t xml:space="preserve"> </w:t>
      </w:r>
      <w:r w:rsidR="001755CA" w:rsidRPr="000B6D02">
        <w:rPr>
          <w:sz w:val="28"/>
          <w:szCs w:val="28"/>
        </w:rPr>
        <w:t>террористическ</w:t>
      </w:r>
      <w:r w:rsidR="007C6EDC" w:rsidRPr="000B6D02">
        <w:rPr>
          <w:sz w:val="28"/>
          <w:szCs w:val="28"/>
        </w:rPr>
        <w:t>и</w:t>
      </w:r>
      <w:r w:rsidR="001755CA" w:rsidRPr="000B6D02">
        <w:rPr>
          <w:sz w:val="28"/>
          <w:szCs w:val="28"/>
        </w:rPr>
        <w:t>м акт</w:t>
      </w:r>
      <w:r w:rsidR="007C6EDC" w:rsidRPr="000B6D02">
        <w:rPr>
          <w:sz w:val="28"/>
          <w:szCs w:val="28"/>
        </w:rPr>
        <w:t>ом</w:t>
      </w:r>
      <w:r w:rsidR="000B6D02">
        <w:rPr>
          <w:sz w:val="28"/>
          <w:szCs w:val="28"/>
        </w:rPr>
        <w:t xml:space="preserve"> </w:t>
      </w:r>
      <w:r w:rsidR="001755CA" w:rsidRPr="000B6D02">
        <w:rPr>
          <w:sz w:val="28"/>
          <w:szCs w:val="28"/>
        </w:rPr>
        <w:t>деяний</w:t>
      </w:r>
      <w:r w:rsidR="00380ED2" w:rsidRPr="000B6D02">
        <w:rPr>
          <w:sz w:val="28"/>
          <w:szCs w:val="28"/>
        </w:rPr>
        <w:t>,</w:t>
      </w:r>
      <w:r w:rsidR="000B6D02">
        <w:rPr>
          <w:sz w:val="28"/>
          <w:szCs w:val="28"/>
        </w:rPr>
        <w:t xml:space="preserve"> </w:t>
      </w:r>
      <w:r w:rsidR="001755CA" w:rsidRPr="000B6D02">
        <w:rPr>
          <w:sz w:val="28"/>
          <w:szCs w:val="28"/>
        </w:rPr>
        <w:t>как</w:t>
      </w:r>
      <w:r w:rsidR="000B6D02">
        <w:rPr>
          <w:sz w:val="28"/>
          <w:szCs w:val="28"/>
        </w:rPr>
        <w:t xml:space="preserve"> </w:t>
      </w:r>
      <w:r w:rsidR="001755CA" w:rsidRPr="000B6D02">
        <w:rPr>
          <w:sz w:val="28"/>
          <w:szCs w:val="28"/>
        </w:rPr>
        <w:t>международного характера,</w:t>
      </w:r>
      <w:r w:rsidR="000B6D02">
        <w:rPr>
          <w:sz w:val="28"/>
          <w:szCs w:val="28"/>
        </w:rPr>
        <w:t xml:space="preserve"> </w:t>
      </w:r>
      <w:r w:rsidR="001755CA" w:rsidRPr="000B6D02">
        <w:rPr>
          <w:sz w:val="28"/>
          <w:szCs w:val="28"/>
        </w:rPr>
        <w:t>так</w:t>
      </w:r>
      <w:r w:rsidR="000B6D02">
        <w:rPr>
          <w:sz w:val="28"/>
          <w:szCs w:val="28"/>
        </w:rPr>
        <w:t xml:space="preserve"> </w:t>
      </w:r>
      <w:r w:rsidR="001755CA" w:rsidRPr="000B6D02">
        <w:rPr>
          <w:sz w:val="28"/>
          <w:szCs w:val="28"/>
        </w:rPr>
        <w:t>и</w:t>
      </w:r>
      <w:r w:rsidR="000B6D02">
        <w:rPr>
          <w:sz w:val="28"/>
          <w:szCs w:val="28"/>
        </w:rPr>
        <w:t xml:space="preserve"> </w:t>
      </w:r>
      <w:r w:rsidR="001755CA" w:rsidRPr="000B6D02">
        <w:rPr>
          <w:sz w:val="28"/>
          <w:szCs w:val="28"/>
        </w:rPr>
        <w:t>внутригосударственного</w:t>
      </w:r>
      <w:r w:rsidR="000B6D02">
        <w:rPr>
          <w:sz w:val="28"/>
          <w:szCs w:val="28"/>
        </w:rPr>
        <w:t xml:space="preserve"> </w:t>
      </w:r>
      <w:r w:rsidR="001755CA" w:rsidRPr="000B6D02">
        <w:rPr>
          <w:sz w:val="28"/>
          <w:szCs w:val="28"/>
        </w:rPr>
        <w:t>значения</w:t>
      </w:r>
      <w:r w:rsidR="00380ED2" w:rsidRPr="000B6D02">
        <w:rPr>
          <w:sz w:val="28"/>
          <w:szCs w:val="28"/>
        </w:rPr>
        <w:t>,</w:t>
      </w:r>
      <w:r w:rsidR="000B6D02">
        <w:rPr>
          <w:sz w:val="28"/>
          <w:szCs w:val="28"/>
        </w:rPr>
        <w:t xml:space="preserve"> </w:t>
      </w:r>
      <w:r w:rsidR="001755CA" w:rsidRPr="000B6D02">
        <w:rPr>
          <w:sz w:val="28"/>
          <w:szCs w:val="28"/>
        </w:rPr>
        <w:t>наиболее</w:t>
      </w:r>
      <w:r w:rsidR="000B6D02">
        <w:rPr>
          <w:sz w:val="28"/>
          <w:szCs w:val="28"/>
        </w:rPr>
        <w:t xml:space="preserve"> </w:t>
      </w:r>
      <w:r w:rsidR="001755CA" w:rsidRPr="000B6D02">
        <w:rPr>
          <w:sz w:val="28"/>
          <w:szCs w:val="28"/>
        </w:rPr>
        <w:t>часто</w:t>
      </w:r>
      <w:r w:rsidR="000B6D02">
        <w:rPr>
          <w:sz w:val="28"/>
          <w:szCs w:val="28"/>
        </w:rPr>
        <w:t xml:space="preserve"> </w:t>
      </w:r>
      <w:r w:rsidR="001755CA" w:rsidRPr="000B6D02">
        <w:rPr>
          <w:sz w:val="28"/>
          <w:szCs w:val="28"/>
        </w:rPr>
        <w:t>имеют схожесть с ним по тем или иным</w:t>
      </w:r>
      <w:r w:rsidR="000B6D02">
        <w:rPr>
          <w:sz w:val="28"/>
          <w:szCs w:val="28"/>
        </w:rPr>
        <w:t xml:space="preserve"> </w:t>
      </w:r>
      <w:r w:rsidR="001755CA" w:rsidRPr="000B6D02">
        <w:rPr>
          <w:sz w:val="28"/>
          <w:szCs w:val="28"/>
        </w:rPr>
        <w:t>отдельным</w:t>
      </w:r>
      <w:r w:rsidR="000B6D02">
        <w:rPr>
          <w:sz w:val="28"/>
          <w:szCs w:val="28"/>
        </w:rPr>
        <w:t xml:space="preserve"> </w:t>
      </w:r>
      <w:r w:rsidR="001755CA" w:rsidRPr="000B6D02">
        <w:rPr>
          <w:sz w:val="28"/>
          <w:szCs w:val="28"/>
        </w:rPr>
        <w:t>признакам</w:t>
      </w:r>
      <w:r w:rsidR="000B6D02">
        <w:rPr>
          <w:sz w:val="28"/>
          <w:szCs w:val="28"/>
        </w:rPr>
        <w:t xml:space="preserve"> </w:t>
      </w:r>
      <w:r w:rsidR="001755CA" w:rsidRPr="000B6D02">
        <w:rPr>
          <w:sz w:val="28"/>
          <w:szCs w:val="28"/>
        </w:rPr>
        <w:t>такие,</w:t>
      </w:r>
      <w:r w:rsidR="000B6D02">
        <w:rPr>
          <w:sz w:val="28"/>
          <w:szCs w:val="28"/>
        </w:rPr>
        <w:t xml:space="preserve"> </w:t>
      </w:r>
      <w:r w:rsidR="001755CA" w:rsidRPr="000B6D02">
        <w:rPr>
          <w:sz w:val="28"/>
          <w:szCs w:val="28"/>
        </w:rPr>
        <w:t>как</w:t>
      </w:r>
      <w:r w:rsidR="000B6D02">
        <w:rPr>
          <w:sz w:val="28"/>
          <w:szCs w:val="28"/>
        </w:rPr>
        <w:t xml:space="preserve"> </w:t>
      </w:r>
      <w:r w:rsidR="001755CA" w:rsidRPr="000B6D02">
        <w:rPr>
          <w:sz w:val="28"/>
          <w:szCs w:val="28"/>
        </w:rPr>
        <w:t>диверсия, действия,</w:t>
      </w:r>
      <w:r w:rsidR="000B6D02">
        <w:rPr>
          <w:sz w:val="28"/>
          <w:szCs w:val="28"/>
        </w:rPr>
        <w:t xml:space="preserve"> </w:t>
      </w:r>
      <w:r w:rsidR="001755CA" w:rsidRPr="000B6D02">
        <w:rPr>
          <w:sz w:val="28"/>
          <w:szCs w:val="28"/>
        </w:rPr>
        <w:t>направленные</w:t>
      </w:r>
      <w:r w:rsidR="000B6D02">
        <w:rPr>
          <w:sz w:val="28"/>
          <w:szCs w:val="28"/>
        </w:rPr>
        <w:t xml:space="preserve"> </w:t>
      </w:r>
      <w:r w:rsidR="001755CA" w:rsidRPr="000B6D02">
        <w:rPr>
          <w:sz w:val="28"/>
          <w:szCs w:val="28"/>
        </w:rPr>
        <w:t>на</w:t>
      </w:r>
      <w:r w:rsidR="000B6D02">
        <w:rPr>
          <w:sz w:val="28"/>
          <w:szCs w:val="28"/>
        </w:rPr>
        <w:t xml:space="preserve"> </w:t>
      </w:r>
      <w:r w:rsidR="001755CA" w:rsidRPr="000B6D02">
        <w:rPr>
          <w:sz w:val="28"/>
          <w:szCs w:val="28"/>
        </w:rPr>
        <w:t>насильственное</w:t>
      </w:r>
      <w:r w:rsidR="000B6D02">
        <w:rPr>
          <w:sz w:val="28"/>
          <w:szCs w:val="28"/>
        </w:rPr>
        <w:t xml:space="preserve"> </w:t>
      </w:r>
      <w:r w:rsidR="001755CA" w:rsidRPr="000B6D02">
        <w:rPr>
          <w:sz w:val="28"/>
          <w:szCs w:val="28"/>
        </w:rPr>
        <w:t>изменение</w:t>
      </w:r>
      <w:r w:rsidR="000B6D02">
        <w:rPr>
          <w:sz w:val="28"/>
          <w:szCs w:val="28"/>
        </w:rPr>
        <w:t xml:space="preserve"> </w:t>
      </w:r>
      <w:r w:rsidR="001755CA" w:rsidRPr="000B6D02">
        <w:rPr>
          <w:sz w:val="28"/>
          <w:szCs w:val="28"/>
        </w:rPr>
        <w:t>либо</w:t>
      </w:r>
      <w:r w:rsidR="000B6D02">
        <w:rPr>
          <w:sz w:val="28"/>
          <w:szCs w:val="28"/>
        </w:rPr>
        <w:t xml:space="preserve"> </w:t>
      </w:r>
      <w:r w:rsidR="001755CA" w:rsidRPr="000B6D02">
        <w:rPr>
          <w:sz w:val="28"/>
          <w:szCs w:val="28"/>
        </w:rPr>
        <w:t>свержение конституционного строя или на захват государственной власти и т.д.,</w:t>
      </w:r>
      <w:r w:rsidR="000B6D02">
        <w:rPr>
          <w:sz w:val="28"/>
          <w:szCs w:val="28"/>
        </w:rPr>
        <w:t xml:space="preserve"> </w:t>
      </w:r>
      <w:r w:rsidR="001755CA" w:rsidRPr="000B6D02">
        <w:rPr>
          <w:sz w:val="28"/>
          <w:szCs w:val="28"/>
        </w:rPr>
        <w:t>которые нередко в литературе рассматриваются как проявления террористического акта, что вряд</w:t>
      </w:r>
      <w:r w:rsidR="000B6D02">
        <w:rPr>
          <w:sz w:val="28"/>
          <w:szCs w:val="28"/>
        </w:rPr>
        <w:t xml:space="preserve"> </w:t>
      </w:r>
      <w:r w:rsidR="001755CA" w:rsidRPr="000B6D02">
        <w:rPr>
          <w:sz w:val="28"/>
          <w:szCs w:val="28"/>
        </w:rPr>
        <w:t>ли правильно, так как все те деяния имеют отличительные</w:t>
      </w:r>
      <w:r w:rsidR="000B6D02">
        <w:rPr>
          <w:sz w:val="28"/>
          <w:szCs w:val="28"/>
        </w:rPr>
        <w:t xml:space="preserve"> </w:t>
      </w:r>
      <w:r w:rsidR="001755CA" w:rsidRPr="000B6D02">
        <w:rPr>
          <w:sz w:val="28"/>
          <w:szCs w:val="28"/>
        </w:rPr>
        <w:t>черты</w:t>
      </w:r>
      <w:r w:rsidR="000B6D02">
        <w:rPr>
          <w:sz w:val="28"/>
          <w:szCs w:val="28"/>
        </w:rPr>
        <w:t xml:space="preserve"> </w:t>
      </w:r>
      <w:r w:rsidR="001755CA" w:rsidRPr="000B6D02">
        <w:rPr>
          <w:sz w:val="28"/>
          <w:szCs w:val="28"/>
        </w:rPr>
        <w:t>самостоятельных преступлений</w:t>
      </w:r>
      <w:r w:rsidR="00043431" w:rsidRPr="000B6D02">
        <w:rPr>
          <w:rStyle w:val="ae"/>
          <w:sz w:val="28"/>
          <w:szCs w:val="28"/>
        </w:rPr>
        <w:footnoteReference w:id="11"/>
      </w:r>
      <w:r w:rsidR="00043431" w:rsidRPr="000B6D02">
        <w:rPr>
          <w:sz w:val="28"/>
          <w:szCs w:val="28"/>
        </w:rPr>
        <w:t>.</w:t>
      </w:r>
    </w:p>
    <w:p w:rsidR="001755CA" w:rsidRPr="000B6D02" w:rsidRDefault="001755CA"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По ряду объективных признаков террористических актов обнаруживает много сходства</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 диверсией. Основные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различия,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как</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представляется, заключаются в следующем: во-первых,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если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диверсия,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объективно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выражается лишь</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совершении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взрывов,</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поджогов</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иных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общеопасных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действий,</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то террористических актов подобными действиями не исчерпывается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включает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себя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также угрозу таковыми, а если рассматривать террористический акт как явление в самом</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широком смысле, то сюда можно включить 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иные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насильственные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действия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угрозу</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совершением;</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во-вторых,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если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при совершении диверсии действия виновных направлены на самопричинение того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или иного вреда (разрушение или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повреждение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предприятий,</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зданий,</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сооружений, объектов жизнеобеспечения населения, массовые отравления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т.д.),</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при совершении террористическом акте – воздействие на принятие решения органами власти или международными организациями; в-третьих,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диверсанты</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действуют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тайно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не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афишируют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свою деятельность,</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тогда</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как</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террористы</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обычно</w:t>
      </w:r>
      <w:r w:rsidR="000B6D02">
        <w:rPr>
          <w:rFonts w:ascii="Times New Roman" w:hAnsi="Times New Roman" w:cs="Times New Roman"/>
          <w:sz w:val="28"/>
          <w:szCs w:val="28"/>
        </w:rPr>
        <w:t xml:space="preserve"> </w:t>
      </w:r>
      <w:r w:rsidR="007C6EDC" w:rsidRPr="000B6D02">
        <w:rPr>
          <w:rFonts w:ascii="Times New Roman" w:hAnsi="Times New Roman" w:cs="Times New Roman"/>
          <w:sz w:val="28"/>
          <w:szCs w:val="28"/>
        </w:rPr>
        <w:t>действуют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открыто, демонстративно, с предъявлением своих требований и амбиций.</w:t>
      </w:r>
    </w:p>
    <w:p w:rsidR="001755CA" w:rsidRPr="000B6D02" w:rsidRDefault="001755CA" w:rsidP="000B6D02">
      <w:pPr>
        <w:pStyle w:val="HTML"/>
        <w:spacing w:line="360" w:lineRule="auto"/>
        <w:ind w:firstLine="709"/>
        <w:jc w:val="both"/>
        <w:divId w:val="79109900"/>
        <w:rPr>
          <w:rFonts w:ascii="Times New Roman" w:hAnsi="Times New Roman" w:cs="Times New Roman"/>
          <w:sz w:val="28"/>
          <w:szCs w:val="28"/>
        </w:rPr>
      </w:pPr>
      <w:r w:rsidRPr="000B6D02">
        <w:rPr>
          <w:rFonts w:ascii="Times New Roman" w:hAnsi="Times New Roman" w:cs="Times New Roman"/>
          <w:sz w:val="28"/>
          <w:szCs w:val="28"/>
        </w:rPr>
        <w:t>С</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террористическим актом</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нередко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путают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действия,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направленные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на насильственное изменение либо свержение конституционного</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строя</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или</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захват государственной власти.</w:t>
      </w:r>
      <w:r w:rsidR="000B02F4" w:rsidRPr="000B6D02">
        <w:rPr>
          <w:rFonts w:ascii="Times New Roman" w:hAnsi="Times New Roman" w:cs="Times New Roman"/>
          <w:sz w:val="28"/>
          <w:szCs w:val="28"/>
        </w:rPr>
        <w:t xml:space="preserve"> О</w:t>
      </w:r>
      <w:r w:rsidRPr="000B6D02">
        <w:rPr>
          <w:rFonts w:ascii="Times New Roman" w:hAnsi="Times New Roman" w:cs="Times New Roman"/>
          <w:sz w:val="28"/>
          <w:szCs w:val="28"/>
        </w:rPr>
        <w:t>т акта</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терроризма</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следует</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отличать</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также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совершение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общеопасных</w:t>
      </w:r>
      <w:r w:rsidR="000B02F4" w:rsidRPr="000B6D02">
        <w:rPr>
          <w:rFonts w:ascii="Times New Roman" w:hAnsi="Times New Roman" w:cs="Times New Roman"/>
          <w:sz w:val="28"/>
          <w:szCs w:val="28"/>
        </w:rPr>
        <w:t xml:space="preserve"> </w:t>
      </w:r>
      <w:r w:rsidRPr="000B6D02">
        <w:rPr>
          <w:rFonts w:ascii="Times New Roman" w:hAnsi="Times New Roman" w:cs="Times New Roman"/>
          <w:sz w:val="28"/>
          <w:szCs w:val="28"/>
        </w:rPr>
        <w:t>действий на почве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хулиганских</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побуждений.</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Основное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отличие</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здесь</w:t>
      </w:r>
      <w:r w:rsidR="000B6D02">
        <w:rPr>
          <w:rFonts w:ascii="Times New Roman" w:hAnsi="Times New Roman" w:cs="Times New Roman"/>
          <w:sz w:val="28"/>
          <w:szCs w:val="28"/>
        </w:rPr>
        <w:t xml:space="preserve"> </w:t>
      </w:r>
      <w:r w:rsidRPr="000B6D02">
        <w:rPr>
          <w:rFonts w:ascii="Times New Roman" w:hAnsi="Times New Roman" w:cs="Times New Roman"/>
          <w:sz w:val="28"/>
          <w:szCs w:val="28"/>
        </w:rPr>
        <w:t>можно усмотреть по мотивации и целям преступного посягательства.</w:t>
      </w:r>
      <w:r w:rsidR="007C6EDC" w:rsidRPr="000B6D02">
        <w:rPr>
          <w:rFonts w:ascii="Times New Roman" w:hAnsi="Times New Roman" w:cs="Times New Roman"/>
          <w:sz w:val="28"/>
          <w:szCs w:val="28"/>
        </w:rPr>
        <w:t xml:space="preserve"> </w:t>
      </w:r>
    </w:p>
    <w:p w:rsidR="00043431" w:rsidRPr="000B6D02" w:rsidRDefault="001755CA" w:rsidP="000B6D02">
      <w:pPr>
        <w:spacing w:line="360" w:lineRule="auto"/>
        <w:ind w:firstLine="709"/>
        <w:jc w:val="both"/>
        <w:divId w:val="79109900"/>
        <w:rPr>
          <w:sz w:val="28"/>
          <w:szCs w:val="28"/>
        </w:rPr>
      </w:pPr>
      <w:r w:rsidRPr="000B6D02">
        <w:rPr>
          <w:sz w:val="28"/>
          <w:szCs w:val="28"/>
        </w:rPr>
        <w:t>По внешним признакам террористический акт может иметь общие</w:t>
      </w:r>
      <w:r w:rsidR="000B6D02">
        <w:rPr>
          <w:sz w:val="28"/>
          <w:szCs w:val="28"/>
        </w:rPr>
        <w:t xml:space="preserve"> </w:t>
      </w:r>
      <w:r w:rsidRPr="000B6D02">
        <w:rPr>
          <w:sz w:val="28"/>
          <w:szCs w:val="28"/>
        </w:rPr>
        <w:t>черты</w:t>
      </w:r>
      <w:r w:rsidR="000B6D02">
        <w:rPr>
          <w:sz w:val="28"/>
          <w:szCs w:val="28"/>
        </w:rPr>
        <w:t xml:space="preserve"> </w:t>
      </w:r>
      <w:r w:rsidRPr="000B6D02">
        <w:rPr>
          <w:sz w:val="28"/>
          <w:szCs w:val="28"/>
        </w:rPr>
        <w:t>с</w:t>
      </w:r>
      <w:r w:rsidR="000B6D02">
        <w:rPr>
          <w:sz w:val="28"/>
          <w:szCs w:val="28"/>
        </w:rPr>
        <w:t xml:space="preserve"> умышленным убийством, совершенн</w:t>
      </w:r>
      <w:r w:rsidR="000B6D02">
        <w:rPr>
          <w:sz w:val="28"/>
          <w:szCs w:val="28"/>
          <w:lang w:val="uk-UA"/>
        </w:rPr>
        <w:t>ы</w:t>
      </w:r>
      <w:r w:rsidRPr="000B6D02">
        <w:rPr>
          <w:sz w:val="28"/>
          <w:szCs w:val="28"/>
        </w:rPr>
        <w:t>м способом, опасным для жизни многих</w:t>
      </w:r>
      <w:r w:rsidR="000B6D02">
        <w:rPr>
          <w:sz w:val="28"/>
          <w:szCs w:val="28"/>
        </w:rPr>
        <w:t xml:space="preserve"> </w:t>
      </w:r>
      <w:r w:rsidRPr="000B6D02">
        <w:rPr>
          <w:sz w:val="28"/>
          <w:szCs w:val="28"/>
        </w:rPr>
        <w:t>лиц.</w:t>
      </w:r>
      <w:r w:rsidR="000B6D02">
        <w:rPr>
          <w:sz w:val="28"/>
          <w:szCs w:val="28"/>
        </w:rPr>
        <w:t xml:space="preserve"> </w:t>
      </w:r>
      <w:r w:rsidRPr="000B6D02">
        <w:rPr>
          <w:sz w:val="28"/>
          <w:szCs w:val="28"/>
        </w:rPr>
        <w:t>Данный</w:t>
      </w:r>
      <w:r w:rsidR="000B6D02">
        <w:rPr>
          <w:sz w:val="28"/>
          <w:szCs w:val="28"/>
        </w:rPr>
        <w:t xml:space="preserve"> </w:t>
      </w:r>
      <w:r w:rsidRPr="000B6D02">
        <w:rPr>
          <w:sz w:val="28"/>
          <w:szCs w:val="28"/>
        </w:rPr>
        <w:t>вид умышленного</w:t>
      </w:r>
      <w:r w:rsidR="000B6D02">
        <w:rPr>
          <w:sz w:val="28"/>
          <w:szCs w:val="28"/>
        </w:rPr>
        <w:t xml:space="preserve"> </w:t>
      </w:r>
      <w:r w:rsidRPr="000B6D02">
        <w:rPr>
          <w:sz w:val="28"/>
          <w:szCs w:val="28"/>
        </w:rPr>
        <w:t>убийства</w:t>
      </w:r>
      <w:r w:rsidR="000B6D02">
        <w:rPr>
          <w:sz w:val="28"/>
          <w:szCs w:val="28"/>
        </w:rPr>
        <w:t xml:space="preserve"> </w:t>
      </w:r>
      <w:r w:rsidRPr="000B6D02">
        <w:rPr>
          <w:sz w:val="28"/>
          <w:szCs w:val="28"/>
        </w:rPr>
        <w:t>имеет</w:t>
      </w:r>
      <w:r w:rsidR="000B6D02">
        <w:rPr>
          <w:sz w:val="28"/>
          <w:szCs w:val="28"/>
        </w:rPr>
        <w:t xml:space="preserve"> </w:t>
      </w:r>
      <w:r w:rsidRPr="000B6D02">
        <w:rPr>
          <w:sz w:val="28"/>
          <w:szCs w:val="28"/>
        </w:rPr>
        <w:t>место</w:t>
      </w:r>
      <w:r w:rsidR="000B6D02">
        <w:rPr>
          <w:sz w:val="28"/>
          <w:szCs w:val="28"/>
        </w:rPr>
        <w:t xml:space="preserve"> </w:t>
      </w:r>
      <w:r w:rsidRPr="000B6D02">
        <w:rPr>
          <w:sz w:val="28"/>
          <w:szCs w:val="28"/>
        </w:rPr>
        <w:t>тогда,</w:t>
      </w:r>
      <w:r w:rsidR="000B6D02">
        <w:rPr>
          <w:sz w:val="28"/>
          <w:szCs w:val="28"/>
        </w:rPr>
        <w:t xml:space="preserve"> </w:t>
      </w:r>
      <w:r w:rsidRPr="000B6D02">
        <w:rPr>
          <w:sz w:val="28"/>
          <w:szCs w:val="28"/>
        </w:rPr>
        <w:t>когда</w:t>
      </w:r>
      <w:r w:rsidR="000B6D02">
        <w:rPr>
          <w:sz w:val="28"/>
          <w:szCs w:val="28"/>
        </w:rPr>
        <w:t xml:space="preserve"> </w:t>
      </w:r>
      <w:r w:rsidRPr="000B6D02">
        <w:rPr>
          <w:sz w:val="28"/>
          <w:szCs w:val="28"/>
        </w:rPr>
        <w:t>для</w:t>
      </w:r>
      <w:r w:rsidR="000B6D02">
        <w:rPr>
          <w:sz w:val="28"/>
          <w:szCs w:val="28"/>
        </w:rPr>
        <w:t xml:space="preserve"> </w:t>
      </w:r>
      <w:r w:rsidRPr="000B6D02">
        <w:rPr>
          <w:sz w:val="28"/>
          <w:szCs w:val="28"/>
        </w:rPr>
        <w:t>лишения</w:t>
      </w:r>
      <w:r w:rsidR="000B6D02">
        <w:rPr>
          <w:sz w:val="28"/>
          <w:szCs w:val="28"/>
        </w:rPr>
        <w:t xml:space="preserve"> </w:t>
      </w:r>
      <w:r w:rsidRPr="000B6D02">
        <w:rPr>
          <w:sz w:val="28"/>
          <w:szCs w:val="28"/>
        </w:rPr>
        <w:t>жизни потерпевшего</w:t>
      </w:r>
      <w:r w:rsidR="000B6D02">
        <w:rPr>
          <w:sz w:val="28"/>
          <w:szCs w:val="28"/>
        </w:rPr>
        <w:t xml:space="preserve"> </w:t>
      </w:r>
      <w:r w:rsidRPr="000B6D02">
        <w:rPr>
          <w:sz w:val="28"/>
          <w:szCs w:val="28"/>
        </w:rPr>
        <w:t>виновный</w:t>
      </w:r>
      <w:r w:rsidR="000B6D02">
        <w:rPr>
          <w:sz w:val="28"/>
          <w:szCs w:val="28"/>
        </w:rPr>
        <w:t xml:space="preserve"> </w:t>
      </w:r>
      <w:r w:rsidRPr="000B6D02">
        <w:rPr>
          <w:sz w:val="28"/>
          <w:szCs w:val="28"/>
        </w:rPr>
        <w:t>избирает</w:t>
      </w:r>
      <w:r w:rsidR="000B6D02">
        <w:rPr>
          <w:sz w:val="28"/>
          <w:szCs w:val="28"/>
        </w:rPr>
        <w:t xml:space="preserve"> </w:t>
      </w:r>
      <w:r w:rsidRPr="000B6D02">
        <w:rPr>
          <w:sz w:val="28"/>
          <w:szCs w:val="28"/>
        </w:rPr>
        <w:t>такой</w:t>
      </w:r>
      <w:r w:rsidR="000B6D02">
        <w:rPr>
          <w:sz w:val="28"/>
          <w:szCs w:val="28"/>
        </w:rPr>
        <w:t xml:space="preserve"> </w:t>
      </w:r>
      <w:r w:rsidRPr="000B6D02">
        <w:rPr>
          <w:sz w:val="28"/>
          <w:szCs w:val="28"/>
        </w:rPr>
        <w:t>способ,</w:t>
      </w:r>
      <w:r w:rsidR="000B6D02">
        <w:rPr>
          <w:sz w:val="28"/>
          <w:szCs w:val="28"/>
        </w:rPr>
        <w:t xml:space="preserve"> </w:t>
      </w:r>
      <w:r w:rsidRPr="000B6D02">
        <w:rPr>
          <w:sz w:val="28"/>
          <w:szCs w:val="28"/>
        </w:rPr>
        <w:t>который</w:t>
      </w:r>
      <w:r w:rsidR="000B6D02">
        <w:rPr>
          <w:sz w:val="28"/>
          <w:szCs w:val="28"/>
        </w:rPr>
        <w:t xml:space="preserve"> </w:t>
      </w:r>
      <w:r w:rsidRPr="000B6D02">
        <w:rPr>
          <w:sz w:val="28"/>
          <w:szCs w:val="28"/>
        </w:rPr>
        <w:t>создаёт</w:t>
      </w:r>
      <w:r w:rsidR="000B6D02">
        <w:rPr>
          <w:sz w:val="28"/>
          <w:szCs w:val="28"/>
        </w:rPr>
        <w:t xml:space="preserve"> </w:t>
      </w:r>
      <w:r w:rsidRPr="000B6D02">
        <w:rPr>
          <w:sz w:val="28"/>
          <w:szCs w:val="28"/>
        </w:rPr>
        <w:t>реальную опасность для жизни других лиц. Реальная опасность для жизни лиц</w:t>
      </w:r>
      <w:r w:rsidR="000B6D02">
        <w:rPr>
          <w:sz w:val="28"/>
          <w:szCs w:val="28"/>
        </w:rPr>
        <w:t xml:space="preserve"> </w:t>
      </w:r>
      <w:r w:rsidRPr="000B6D02">
        <w:rPr>
          <w:sz w:val="28"/>
          <w:szCs w:val="28"/>
        </w:rPr>
        <w:t>создается</w:t>
      </w:r>
      <w:r w:rsidR="000B6D02">
        <w:rPr>
          <w:sz w:val="28"/>
          <w:szCs w:val="28"/>
        </w:rPr>
        <w:t xml:space="preserve"> </w:t>
      </w:r>
      <w:r w:rsidRPr="000B6D02">
        <w:rPr>
          <w:sz w:val="28"/>
          <w:szCs w:val="28"/>
        </w:rPr>
        <w:t>и</w:t>
      </w:r>
      <w:r w:rsidR="000B6D02">
        <w:rPr>
          <w:sz w:val="28"/>
          <w:szCs w:val="28"/>
        </w:rPr>
        <w:t xml:space="preserve"> </w:t>
      </w:r>
      <w:r w:rsidRPr="000B6D02">
        <w:rPr>
          <w:sz w:val="28"/>
          <w:szCs w:val="28"/>
        </w:rPr>
        <w:t>при</w:t>
      </w:r>
      <w:r w:rsidR="000B6D02">
        <w:rPr>
          <w:sz w:val="28"/>
          <w:szCs w:val="28"/>
        </w:rPr>
        <w:t xml:space="preserve"> </w:t>
      </w:r>
      <w:r w:rsidRPr="000B6D02">
        <w:rPr>
          <w:sz w:val="28"/>
          <w:szCs w:val="28"/>
        </w:rPr>
        <w:t>акте</w:t>
      </w:r>
      <w:r w:rsidR="000B6D02">
        <w:rPr>
          <w:sz w:val="28"/>
          <w:szCs w:val="28"/>
        </w:rPr>
        <w:t xml:space="preserve"> </w:t>
      </w:r>
      <w:r w:rsidRPr="000B6D02">
        <w:rPr>
          <w:sz w:val="28"/>
          <w:szCs w:val="28"/>
        </w:rPr>
        <w:t>терроризма, который в качестве структурного элемента может включать в себя и</w:t>
      </w:r>
      <w:r w:rsidR="000B6D02">
        <w:rPr>
          <w:sz w:val="28"/>
          <w:szCs w:val="28"/>
        </w:rPr>
        <w:t xml:space="preserve"> </w:t>
      </w:r>
      <w:r w:rsidRPr="000B6D02">
        <w:rPr>
          <w:sz w:val="28"/>
          <w:szCs w:val="28"/>
        </w:rPr>
        <w:t>совершение действий,</w:t>
      </w:r>
      <w:r w:rsidR="000B6D02">
        <w:rPr>
          <w:sz w:val="28"/>
          <w:szCs w:val="28"/>
        </w:rPr>
        <w:t xml:space="preserve"> </w:t>
      </w:r>
      <w:r w:rsidRPr="000B6D02">
        <w:rPr>
          <w:sz w:val="28"/>
          <w:szCs w:val="28"/>
        </w:rPr>
        <w:t>ведущих</w:t>
      </w:r>
      <w:r w:rsidR="000B6D02">
        <w:rPr>
          <w:sz w:val="28"/>
          <w:szCs w:val="28"/>
        </w:rPr>
        <w:t xml:space="preserve"> </w:t>
      </w:r>
      <w:r w:rsidRPr="000B6D02">
        <w:rPr>
          <w:sz w:val="28"/>
          <w:szCs w:val="28"/>
        </w:rPr>
        <w:t>к</w:t>
      </w:r>
      <w:r w:rsidR="000B6D02">
        <w:rPr>
          <w:sz w:val="28"/>
          <w:szCs w:val="28"/>
        </w:rPr>
        <w:t xml:space="preserve"> </w:t>
      </w:r>
      <w:r w:rsidRPr="000B6D02">
        <w:rPr>
          <w:sz w:val="28"/>
          <w:szCs w:val="28"/>
        </w:rPr>
        <w:t>гибели</w:t>
      </w:r>
      <w:r w:rsidR="000B6D02">
        <w:rPr>
          <w:sz w:val="28"/>
          <w:szCs w:val="28"/>
        </w:rPr>
        <w:t xml:space="preserve"> </w:t>
      </w:r>
      <w:r w:rsidRPr="000B6D02">
        <w:rPr>
          <w:sz w:val="28"/>
          <w:szCs w:val="28"/>
        </w:rPr>
        <w:t>людей</w:t>
      </w:r>
      <w:r w:rsidR="000B6D02">
        <w:rPr>
          <w:sz w:val="28"/>
          <w:szCs w:val="28"/>
        </w:rPr>
        <w:t xml:space="preserve"> </w:t>
      </w:r>
      <w:r w:rsidRPr="000B6D02">
        <w:rPr>
          <w:sz w:val="28"/>
          <w:szCs w:val="28"/>
        </w:rPr>
        <w:t>в</w:t>
      </w:r>
      <w:r w:rsidR="000B6D02">
        <w:rPr>
          <w:sz w:val="28"/>
          <w:szCs w:val="28"/>
        </w:rPr>
        <w:t xml:space="preserve"> </w:t>
      </w:r>
      <w:r w:rsidRPr="000B6D02">
        <w:rPr>
          <w:sz w:val="28"/>
          <w:szCs w:val="28"/>
        </w:rPr>
        <w:t>результате</w:t>
      </w:r>
      <w:r w:rsidR="000B6D02">
        <w:rPr>
          <w:sz w:val="28"/>
          <w:szCs w:val="28"/>
        </w:rPr>
        <w:t xml:space="preserve"> </w:t>
      </w:r>
      <w:r w:rsidRPr="000B6D02">
        <w:rPr>
          <w:sz w:val="28"/>
          <w:szCs w:val="28"/>
        </w:rPr>
        <w:t>общеопасного</w:t>
      </w:r>
      <w:r w:rsidR="000B6D02">
        <w:rPr>
          <w:sz w:val="28"/>
          <w:szCs w:val="28"/>
        </w:rPr>
        <w:t xml:space="preserve"> </w:t>
      </w:r>
      <w:r w:rsidRPr="000B6D02">
        <w:rPr>
          <w:sz w:val="28"/>
          <w:szCs w:val="28"/>
        </w:rPr>
        <w:t>способа насильственного</w:t>
      </w:r>
      <w:r w:rsidR="000B6D02">
        <w:rPr>
          <w:sz w:val="28"/>
          <w:szCs w:val="28"/>
        </w:rPr>
        <w:t xml:space="preserve"> </w:t>
      </w:r>
      <w:r w:rsidRPr="000B6D02">
        <w:rPr>
          <w:sz w:val="28"/>
          <w:szCs w:val="28"/>
        </w:rPr>
        <w:t>акта,</w:t>
      </w:r>
      <w:r w:rsidR="000B6D02">
        <w:rPr>
          <w:sz w:val="28"/>
          <w:szCs w:val="28"/>
        </w:rPr>
        <w:t xml:space="preserve"> </w:t>
      </w:r>
      <w:r w:rsidRPr="000B6D02">
        <w:rPr>
          <w:sz w:val="28"/>
          <w:szCs w:val="28"/>
        </w:rPr>
        <w:t>однако</w:t>
      </w:r>
      <w:r w:rsidR="000B6D02">
        <w:rPr>
          <w:sz w:val="28"/>
          <w:szCs w:val="28"/>
        </w:rPr>
        <w:t xml:space="preserve"> </w:t>
      </w:r>
      <w:r w:rsidRPr="000B6D02">
        <w:rPr>
          <w:sz w:val="28"/>
          <w:szCs w:val="28"/>
        </w:rPr>
        <w:t>при</w:t>
      </w:r>
      <w:r w:rsidR="000B6D02">
        <w:rPr>
          <w:sz w:val="28"/>
          <w:szCs w:val="28"/>
        </w:rPr>
        <w:t xml:space="preserve"> </w:t>
      </w:r>
      <w:r w:rsidRPr="000B6D02">
        <w:rPr>
          <w:sz w:val="28"/>
          <w:szCs w:val="28"/>
        </w:rPr>
        <w:t>террористическом акте</w:t>
      </w:r>
      <w:r w:rsidR="000B6D02">
        <w:rPr>
          <w:sz w:val="28"/>
          <w:szCs w:val="28"/>
        </w:rPr>
        <w:t xml:space="preserve"> </w:t>
      </w:r>
      <w:r w:rsidRPr="000B6D02">
        <w:rPr>
          <w:sz w:val="28"/>
          <w:szCs w:val="28"/>
        </w:rPr>
        <w:t>лишение</w:t>
      </w:r>
      <w:r w:rsidR="000B6D02">
        <w:rPr>
          <w:sz w:val="28"/>
          <w:szCs w:val="28"/>
        </w:rPr>
        <w:t xml:space="preserve"> </w:t>
      </w:r>
      <w:r w:rsidRPr="000B6D02">
        <w:rPr>
          <w:sz w:val="28"/>
          <w:szCs w:val="28"/>
        </w:rPr>
        <w:t>жизни</w:t>
      </w:r>
      <w:r w:rsidR="000B6D02">
        <w:rPr>
          <w:sz w:val="28"/>
          <w:szCs w:val="28"/>
        </w:rPr>
        <w:t xml:space="preserve"> </w:t>
      </w:r>
      <w:r w:rsidRPr="000B6D02">
        <w:rPr>
          <w:sz w:val="28"/>
          <w:szCs w:val="28"/>
        </w:rPr>
        <w:t>одного</w:t>
      </w:r>
      <w:r w:rsidR="000B6D02">
        <w:rPr>
          <w:sz w:val="28"/>
          <w:szCs w:val="28"/>
        </w:rPr>
        <w:t xml:space="preserve"> </w:t>
      </w:r>
      <w:r w:rsidRPr="000B6D02">
        <w:rPr>
          <w:sz w:val="28"/>
          <w:szCs w:val="28"/>
        </w:rPr>
        <w:t>или нескольких человек каким бы</w:t>
      </w:r>
      <w:r w:rsidR="000B6D02">
        <w:rPr>
          <w:sz w:val="28"/>
          <w:szCs w:val="28"/>
        </w:rPr>
        <w:t xml:space="preserve"> </w:t>
      </w:r>
      <w:r w:rsidRPr="000B6D02">
        <w:rPr>
          <w:sz w:val="28"/>
          <w:szCs w:val="28"/>
        </w:rPr>
        <w:t>то</w:t>
      </w:r>
      <w:r w:rsidR="000B6D02">
        <w:rPr>
          <w:sz w:val="28"/>
          <w:szCs w:val="28"/>
        </w:rPr>
        <w:t xml:space="preserve"> </w:t>
      </w:r>
      <w:r w:rsidRPr="000B6D02">
        <w:rPr>
          <w:sz w:val="28"/>
          <w:szCs w:val="28"/>
        </w:rPr>
        <w:t>ни</w:t>
      </w:r>
      <w:r w:rsidR="000B6D02">
        <w:rPr>
          <w:sz w:val="28"/>
          <w:szCs w:val="28"/>
        </w:rPr>
        <w:t xml:space="preserve"> </w:t>
      </w:r>
      <w:r w:rsidRPr="000B6D02">
        <w:rPr>
          <w:sz w:val="28"/>
          <w:szCs w:val="28"/>
        </w:rPr>
        <w:t>было</w:t>
      </w:r>
      <w:r w:rsidR="000B6D02">
        <w:rPr>
          <w:sz w:val="28"/>
          <w:szCs w:val="28"/>
        </w:rPr>
        <w:t xml:space="preserve"> </w:t>
      </w:r>
      <w:r w:rsidRPr="000B6D02">
        <w:rPr>
          <w:sz w:val="28"/>
          <w:szCs w:val="28"/>
        </w:rPr>
        <w:t>способом</w:t>
      </w:r>
      <w:r w:rsidR="000B6D02">
        <w:rPr>
          <w:sz w:val="28"/>
          <w:szCs w:val="28"/>
        </w:rPr>
        <w:t xml:space="preserve"> </w:t>
      </w:r>
      <w:r w:rsidRPr="000B6D02">
        <w:rPr>
          <w:sz w:val="28"/>
          <w:szCs w:val="28"/>
        </w:rPr>
        <w:t>не</w:t>
      </w:r>
      <w:r w:rsidR="000B6D02">
        <w:rPr>
          <w:sz w:val="28"/>
          <w:szCs w:val="28"/>
        </w:rPr>
        <w:t xml:space="preserve"> </w:t>
      </w:r>
      <w:r w:rsidRPr="000B6D02">
        <w:rPr>
          <w:sz w:val="28"/>
          <w:szCs w:val="28"/>
        </w:rPr>
        <w:t>составляет</w:t>
      </w:r>
      <w:r w:rsidR="000B6D02">
        <w:rPr>
          <w:sz w:val="28"/>
          <w:szCs w:val="28"/>
        </w:rPr>
        <w:t xml:space="preserve"> </w:t>
      </w:r>
      <w:r w:rsidRPr="000B6D02">
        <w:rPr>
          <w:sz w:val="28"/>
          <w:szCs w:val="28"/>
        </w:rPr>
        <w:t>целевую направленность</w:t>
      </w:r>
      <w:r w:rsidR="000B6D02">
        <w:rPr>
          <w:sz w:val="28"/>
          <w:szCs w:val="28"/>
        </w:rPr>
        <w:t xml:space="preserve"> </w:t>
      </w:r>
      <w:r w:rsidRPr="000B6D02">
        <w:rPr>
          <w:sz w:val="28"/>
          <w:szCs w:val="28"/>
        </w:rPr>
        <w:t>действий</w:t>
      </w:r>
      <w:r w:rsidR="000B6D02">
        <w:rPr>
          <w:sz w:val="28"/>
          <w:szCs w:val="28"/>
        </w:rPr>
        <w:t xml:space="preserve"> </w:t>
      </w:r>
      <w:r w:rsidRPr="000B6D02">
        <w:rPr>
          <w:sz w:val="28"/>
          <w:szCs w:val="28"/>
        </w:rPr>
        <w:t>виновного,</w:t>
      </w:r>
      <w:r w:rsidR="000B6D02">
        <w:rPr>
          <w:sz w:val="28"/>
          <w:szCs w:val="28"/>
        </w:rPr>
        <w:t xml:space="preserve"> </w:t>
      </w:r>
      <w:r w:rsidRPr="000B6D02">
        <w:rPr>
          <w:sz w:val="28"/>
          <w:szCs w:val="28"/>
        </w:rPr>
        <w:t>тогда</w:t>
      </w:r>
      <w:r w:rsidR="000B6D02">
        <w:rPr>
          <w:sz w:val="28"/>
          <w:szCs w:val="28"/>
        </w:rPr>
        <w:t xml:space="preserve"> </w:t>
      </w:r>
      <w:r w:rsidRPr="000B6D02">
        <w:rPr>
          <w:sz w:val="28"/>
          <w:szCs w:val="28"/>
        </w:rPr>
        <w:t>как</w:t>
      </w:r>
      <w:r w:rsidR="000B6D02">
        <w:rPr>
          <w:sz w:val="28"/>
          <w:szCs w:val="28"/>
        </w:rPr>
        <w:t xml:space="preserve"> </w:t>
      </w:r>
      <w:r w:rsidRPr="000B6D02">
        <w:rPr>
          <w:sz w:val="28"/>
          <w:szCs w:val="28"/>
        </w:rPr>
        <w:t>при</w:t>
      </w:r>
      <w:r w:rsidR="000B6D02">
        <w:rPr>
          <w:sz w:val="28"/>
          <w:szCs w:val="28"/>
        </w:rPr>
        <w:t xml:space="preserve"> </w:t>
      </w:r>
      <w:r w:rsidRPr="000B6D02">
        <w:rPr>
          <w:sz w:val="28"/>
          <w:szCs w:val="28"/>
        </w:rPr>
        <w:t>умышленном</w:t>
      </w:r>
      <w:r w:rsidR="000B6D02">
        <w:rPr>
          <w:sz w:val="28"/>
          <w:szCs w:val="28"/>
        </w:rPr>
        <w:t xml:space="preserve"> </w:t>
      </w:r>
      <w:r w:rsidRPr="000B6D02">
        <w:rPr>
          <w:sz w:val="28"/>
          <w:szCs w:val="28"/>
        </w:rPr>
        <w:t>убийстве общеопасным</w:t>
      </w:r>
      <w:r w:rsidR="000B6D02">
        <w:rPr>
          <w:sz w:val="28"/>
          <w:szCs w:val="28"/>
        </w:rPr>
        <w:t xml:space="preserve"> </w:t>
      </w:r>
      <w:r w:rsidRPr="000B6D02">
        <w:rPr>
          <w:sz w:val="28"/>
          <w:szCs w:val="28"/>
        </w:rPr>
        <w:t>способом</w:t>
      </w:r>
      <w:r w:rsidR="000B6D02">
        <w:rPr>
          <w:sz w:val="28"/>
          <w:szCs w:val="28"/>
        </w:rPr>
        <w:t xml:space="preserve"> </w:t>
      </w:r>
      <w:r w:rsidRPr="000B6D02">
        <w:rPr>
          <w:sz w:val="28"/>
          <w:szCs w:val="28"/>
        </w:rPr>
        <w:t>лишение</w:t>
      </w:r>
      <w:r w:rsidR="000B6D02">
        <w:rPr>
          <w:sz w:val="28"/>
          <w:szCs w:val="28"/>
        </w:rPr>
        <w:t xml:space="preserve"> </w:t>
      </w:r>
      <w:r w:rsidRPr="000B6D02">
        <w:rPr>
          <w:sz w:val="28"/>
          <w:szCs w:val="28"/>
        </w:rPr>
        <w:t>жизни</w:t>
      </w:r>
      <w:r w:rsidR="000B6D02">
        <w:rPr>
          <w:sz w:val="28"/>
          <w:szCs w:val="28"/>
        </w:rPr>
        <w:t xml:space="preserve"> </w:t>
      </w:r>
      <w:r w:rsidRPr="000B6D02">
        <w:rPr>
          <w:sz w:val="28"/>
          <w:szCs w:val="28"/>
        </w:rPr>
        <w:t>потерпевшего</w:t>
      </w:r>
      <w:r w:rsidR="000B6D02">
        <w:rPr>
          <w:sz w:val="28"/>
          <w:szCs w:val="28"/>
        </w:rPr>
        <w:t xml:space="preserve"> </w:t>
      </w:r>
      <w:r w:rsidRPr="000B6D02">
        <w:rPr>
          <w:sz w:val="28"/>
          <w:szCs w:val="28"/>
        </w:rPr>
        <w:t>есть</w:t>
      </w:r>
      <w:r w:rsidR="000B6D02">
        <w:rPr>
          <w:sz w:val="28"/>
          <w:szCs w:val="28"/>
        </w:rPr>
        <w:t xml:space="preserve"> </w:t>
      </w:r>
      <w:r w:rsidRPr="000B6D02">
        <w:rPr>
          <w:sz w:val="28"/>
          <w:szCs w:val="28"/>
        </w:rPr>
        <w:t>тот</w:t>
      </w:r>
      <w:r w:rsidR="000B6D02">
        <w:rPr>
          <w:sz w:val="28"/>
          <w:szCs w:val="28"/>
        </w:rPr>
        <w:t xml:space="preserve"> </w:t>
      </w:r>
      <w:r w:rsidRPr="000B6D02">
        <w:rPr>
          <w:sz w:val="28"/>
          <w:szCs w:val="28"/>
        </w:rPr>
        <w:t>основной результат, к</w:t>
      </w:r>
      <w:r w:rsidR="000B6D02">
        <w:rPr>
          <w:sz w:val="28"/>
          <w:szCs w:val="28"/>
        </w:rPr>
        <w:t xml:space="preserve"> </w:t>
      </w:r>
      <w:r w:rsidRPr="000B6D02">
        <w:rPr>
          <w:sz w:val="28"/>
          <w:szCs w:val="28"/>
        </w:rPr>
        <w:t>которому</w:t>
      </w:r>
      <w:r w:rsidR="000B6D02">
        <w:rPr>
          <w:sz w:val="28"/>
          <w:szCs w:val="28"/>
        </w:rPr>
        <w:t xml:space="preserve"> </w:t>
      </w:r>
      <w:r w:rsidRPr="000B6D02">
        <w:rPr>
          <w:sz w:val="28"/>
          <w:szCs w:val="28"/>
        </w:rPr>
        <w:t>стремится</w:t>
      </w:r>
      <w:r w:rsidR="000B6D02">
        <w:rPr>
          <w:sz w:val="28"/>
          <w:szCs w:val="28"/>
        </w:rPr>
        <w:t xml:space="preserve"> </w:t>
      </w:r>
      <w:r w:rsidRPr="000B6D02">
        <w:rPr>
          <w:sz w:val="28"/>
          <w:szCs w:val="28"/>
        </w:rPr>
        <w:t>виновный,</w:t>
      </w:r>
      <w:r w:rsidR="000B6D02">
        <w:rPr>
          <w:sz w:val="28"/>
          <w:szCs w:val="28"/>
        </w:rPr>
        <w:t xml:space="preserve"> </w:t>
      </w:r>
      <w:r w:rsidRPr="000B6D02">
        <w:rPr>
          <w:sz w:val="28"/>
          <w:szCs w:val="28"/>
        </w:rPr>
        <w:t>избрав</w:t>
      </w:r>
      <w:r w:rsidR="000B6D02">
        <w:rPr>
          <w:sz w:val="28"/>
          <w:szCs w:val="28"/>
        </w:rPr>
        <w:t xml:space="preserve"> </w:t>
      </w:r>
      <w:r w:rsidRPr="000B6D02">
        <w:rPr>
          <w:sz w:val="28"/>
          <w:szCs w:val="28"/>
        </w:rPr>
        <w:t>столь</w:t>
      </w:r>
      <w:r w:rsidR="000B6D02">
        <w:rPr>
          <w:sz w:val="28"/>
          <w:szCs w:val="28"/>
        </w:rPr>
        <w:t xml:space="preserve"> </w:t>
      </w:r>
      <w:r w:rsidRPr="000B6D02">
        <w:rPr>
          <w:sz w:val="28"/>
          <w:szCs w:val="28"/>
        </w:rPr>
        <w:t>опасный</w:t>
      </w:r>
      <w:r w:rsidR="000B6D02">
        <w:rPr>
          <w:sz w:val="28"/>
          <w:szCs w:val="28"/>
        </w:rPr>
        <w:t xml:space="preserve"> </w:t>
      </w:r>
      <w:r w:rsidRPr="000B6D02">
        <w:rPr>
          <w:sz w:val="28"/>
          <w:szCs w:val="28"/>
        </w:rPr>
        <w:t>способ сов</w:t>
      </w:r>
      <w:r w:rsidR="00A70494" w:rsidRPr="000B6D02">
        <w:rPr>
          <w:sz w:val="28"/>
          <w:szCs w:val="28"/>
        </w:rPr>
        <w:t>ершения убийства</w:t>
      </w:r>
      <w:r w:rsidR="00043431" w:rsidRPr="000B6D02">
        <w:rPr>
          <w:rStyle w:val="ae"/>
          <w:sz w:val="28"/>
          <w:szCs w:val="28"/>
        </w:rPr>
        <w:footnoteReference w:id="12"/>
      </w:r>
      <w:r w:rsidR="00043431" w:rsidRPr="000B6D02">
        <w:rPr>
          <w:sz w:val="28"/>
          <w:szCs w:val="28"/>
        </w:rPr>
        <w:t>.</w:t>
      </w:r>
    </w:p>
    <w:p w:rsidR="00043431" w:rsidRPr="000B6D02" w:rsidRDefault="00043431" w:rsidP="000B6D02">
      <w:pPr>
        <w:pStyle w:val="a3"/>
        <w:ind w:firstLine="709"/>
        <w:divId w:val="79109900"/>
      </w:pPr>
    </w:p>
    <w:p w:rsidR="005F40AB" w:rsidRPr="000B6D02" w:rsidRDefault="005F40AB" w:rsidP="000B6D02">
      <w:pPr>
        <w:pStyle w:val="a3"/>
        <w:ind w:firstLine="709"/>
        <w:divId w:val="79109900"/>
        <w:rPr>
          <w:b/>
          <w:bCs/>
        </w:rPr>
      </w:pPr>
      <w:r w:rsidRPr="000B6D02">
        <w:rPr>
          <w:b/>
          <w:bCs/>
        </w:rPr>
        <w:t>Г</w:t>
      </w:r>
      <w:r w:rsidR="001755CA" w:rsidRPr="000B6D02">
        <w:rPr>
          <w:b/>
          <w:bCs/>
        </w:rPr>
        <w:t>л</w:t>
      </w:r>
      <w:r w:rsidRPr="000B6D02">
        <w:rPr>
          <w:b/>
          <w:bCs/>
        </w:rPr>
        <w:t>ава 3. Объект террористического акта</w:t>
      </w:r>
    </w:p>
    <w:p w:rsidR="000B6D02" w:rsidRDefault="000B6D02" w:rsidP="000B6D02">
      <w:pPr>
        <w:pStyle w:val="a3"/>
        <w:ind w:firstLine="709"/>
        <w:divId w:val="79109900"/>
      </w:pPr>
    </w:p>
    <w:p w:rsidR="005F40AB" w:rsidRPr="000B6D02" w:rsidRDefault="005F40AB" w:rsidP="000B6D02">
      <w:pPr>
        <w:pStyle w:val="a3"/>
        <w:ind w:firstLine="709"/>
        <w:divId w:val="79109900"/>
      </w:pPr>
      <w:r w:rsidRPr="000B6D02">
        <w:t>Преступления против общественной безопасности относятся к числу наиболее опасных посягательств, запрещенных уголовным законодатель</w:t>
      </w:r>
      <w:r w:rsidR="000B6D02">
        <w:t>ством.</w:t>
      </w:r>
    </w:p>
    <w:p w:rsidR="005F40AB" w:rsidRPr="000B6D02" w:rsidRDefault="005F40AB" w:rsidP="000B6D02">
      <w:pPr>
        <w:pStyle w:val="a3"/>
        <w:ind w:firstLine="709"/>
        <w:divId w:val="79109900"/>
      </w:pPr>
      <w:r w:rsidRPr="000B6D02">
        <w:t>Поскольку эти преступления нарушают нормальные условия жизнедеятельности людей, реализации их</w:t>
      </w:r>
      <w:r w:rsidR="000B6D02">
        <w:t xml:space="preserve"> </w:t>
      </w:r>
      <w:r w:rsidRPr="000B6D02">
        <w:t>прав и интересов, функционирования общественных и государственных институтов, поддержания общественного порядка, производства различного рода работ и обращения с источниками повышенной опасности, состояние борьбы с ними всегда находится в центре внимания со с</w:t>
      </w:r>
      <w:r w:rsidR="000B6D02">
        <w:t>тороны широких слоев населения.</w:t>
      </w:r>
    </w:p>
    <w:p w:rsidR="005F40AB" w:rsidRPr="000B6D02" w:rsidRDefault="005F40AB" w:rsidP="000B6D02">
      <w:pPr>
        <w:spacing w:line="360" w:lineRule="auto"/>
        <w:ind w:firstLine="709"/>
        <w:jc w:val="both"/>
        <w:divId w:val="79109900"/>
        <w:rPr>
          <w:sz w:val="28"/>
          <w:szCs w:val="28"/>
        </w:rPr>
      </w:pPr>
      <w:r w:rsidRPr="000B6D02">
        <w:rPr>
          <w:sz w:val="28"/>
          <w:szCs w:val="28"/>
        </w:rPr>
        <w:t xml:space="preserve">Преступления против общественной безопасности и общественного порядка – деяния, ответственность за которые предусмотрена нормами, включенными в раздел </w:t>
      </w:r>
      <w:r w:rsidRPr="000B6D02">
        <w:rPr>
          <w:sz w:val="28"/>
          <w:szCs w:val="28"/>
          <w:lang w:val="en-US"/>
        </w:rPr>
        <w:t>IX</w:t>
      </w:r>
      <w:r w:rsidRPr="000B6D02">
        <w:rPr>
          <w:sz w:val="28"/>
          <w:szCs w:val="28"/>
        </w:rPr>
        <w:t xml:space="preserve"> Уголовного Кодекса Российской Федерации, посягающие на общественные</w:t>
      </w:r>
      <w:r w:rsidR="000B6D02">
        <w:rPr>
          <w:sz w:val="28"/>
          <w:szCs w:val="28"/>
        </w:rPr>
        <w:t xml:space="preserve"> </w:t>
      </w:r>
      <w:r w:rsidRPr="000B6D02">
        <w:rPr>
          <w:sz w:val="28"/>
          <w:szCs w:val="28"/>
        </w:rPr>
        <w:t>отношения, обеспечивающие состояние защищенности жизненно важных интересов личности, общества и государства от внутренних и внешних угроз, а также общественные отношения, обеспечивающие общие условия безопасности человека в местах публичного назначения, условия безопасности личности и общества в тех сферах экономики, где используются технологии, сырье и материалы, потенциально вредные для населения и экологии, либо сама производственная сфера является потенциально вредной, а также условия безопасности оборота общеопасных веществ, предметов и материалов.</w:t>
      </w:r>
    </w:p>
    <w:p w:rsidR="005F40AB" w:rsidRPr="000B6D02" w:rsidRDefault="005F40AB" w:rsidP="000B6D02">
      <w:pPr>
        <w:pStyle w:val="a3"/>
        <w:ind w:firstLine="709"/>
        <w:divId w:val="79109900"/>
      </w:pPr>
      <w:r w:rsidRPr="000B6D02">
        <w:t xml:space="preserve">Преступления, перечисленные в разделе </w:t>
      </w:r>
      <w:r w:rsidRPr="000B6D02">
        <w:rPr>
          <w:lang w:val="en-US"/>
        </w:rPr>
        <w:t>IX</w:t>
      </w:r>
      <w:r w:rsidRPr="000B6D02">
        <w:t xml:space="preserve"> Уголовного Кодекса, объединяет родовой объект – общественные отношения, обеспечивающие общественную безопасность и общественный порядок.</w:t>
      </w:r>
    </w:p>
    <w:p w:rsidR="005F40AB" w:rsidRPr="000B6D02" w:rsidRDefault="005F40AB" w:rsidP="000B6D02">
      <w:pPr>
        <w:pStyle w:val="a3"/>
        <w:ind w:firstLine="709"/>
        <w:divId w:val="79109900"/>
      </w:pPr>
      <w:r w:rsidRPr="000B6D02">
        <w:t>Первый непосредственный объект рассматриваемого преступления – террористического акта - общественные отношения, обеспечивающие общественную безопасность. Причем общественные отношения как внешние -</w:t>
      </w:r>
      <w:r w:rsidR="000B6D02">
        <w:t xml:space="preserve"> </w:t>
      </w:r>
      <w:r w:rsidRPr="000B6D02">
        <w:t>между государствами, народами и нациями, так и внутренние – между классами, партиями, группами.</w:t>
      </w:r>
    </w:p>
    <w:p w:rsidR="00043431" w:rsidRPr="000B6D02" w:rsidRDefault="009602B2" w:rsidP="000B6D02">
      <w:pPr>
        <w:tabs>
          <w:tab w:val="left" w:pos="360"/>
          <w:tab w:val="left" w:pos="720"/>
          <w:tab w:val="left" w:pos="900"/>
        </w:tabs>
        <w:spacing w:line="360" w:lineRule="auto"/>
        <w:ind w:firstLine="709"/>
        <w:jc w:val="both"/>
        <w:divId w:val="79109900"/>
        <w:rPr>
          <w:sz w:val="28"/>
          <w:szCs w:val="28"/>
        </w:rPr>
      </w:pPr>
      <w:r w:rsidRPr="000B6D02">
        <w:rPr>
          <w:sz w:val="28"/>
          <w:szCs w:val="28"/>
        </w:rPr>
        <w:t>Под общественной безопасностью следует понимать совокупность</w:t>
      </w:r>
      <w:r w:rsidR="000B6D02">
        <w:rPr>
          <w:sz w:val="28"/>
          <w:szCs w:val="28"/>
        </w:rPr>
        <w:t xml:space="preserve"> </w:t>
      </w:r>
      <w:r w:rsidRPr="000B6D02">
        <w:rPr>
          <w:sz w:val="28"/>
          <w:szCs w:val="28"/>
        </w:rPr>
        <w:t>общественных отношений, в рамках которых осуществляется безопасная жизнедеятельность граждан, общества, нормальное условие деятельности предприятий, учреждений и организаций, безопасное использование радиоактивных, химических и бактериологических веществ, надлежащее и безопасное использование оружия, боеприпасов и взрывчатых веществ и т.д.</w:t>
      </w:r>
      <w:r w:rsidR="00043431" w:rsidRPr="000B6D02">
        <w:rPr>
          <w:rStyle w:val="ae"/>
          <w:sz w:val="28"/>
          <w:szCs w:val="28"/>
        </w:rPr>
        <w:footnoteReference w:id="13"/>
      </w:r>
      <w:r w:rsidR="00043431" w:rsidRPr="000B6D02">
        <w:rPr>
          <w:sz w:val="28"/>
          <w:szCs w:val="28"/>
        </w:rPr>
        <w:t>.</w:t>
      </w:r>
    </w:p>
    <w:p w:rsidR="00262E50" w:rsidRPr="000B6D02" w:rsidRDefault="007A07E4" w:rsidP="000B6D02">
      <w:pPr>
        <w:spacing w:line="360" w:lineRule="auto"/>
        <w:ind w:firstLine="709"/>
        <w:jc w:val="both"/>
        <w:divId w:val="79109900"/>
        <w:rPr>
          <w:sz w:val="28"/>
          <w:szCs w:val="28"/>
        </w:rPr>
      </w:pPr>
      <w:r w:rsidRPr="000B6D02">
        <w:rPr>
          <w:sz w:val="28"/>
          <w:szCs w:val="28"/>
        </w:rPr>
        <w:t xml:space="preserve">Дополнительными </w:t>
      </w:r>
      <w:r w:rsidR="005F40AB" w:rsidRPr="000B6D02">
        <w:rPr>
          <w:sz w:val="28"/>
          <w:szCs w:val="28"/>
        </w:rPr>
        <w:t>объектами</w:t>
      </w:r>
      <w:r w:rsidRPr="000B6D02">
        <w:rPr>
          <w:sz w:val="28"/>
          <w:szCs w:val="28"/>
        </w:rPr>
        <w:t xml:space="preserve"> террористического акта </w:t>
      </w:r>
      <w:r w:rsidR="005F40AB" w:rsidRPr="000B6D02">
        <w:rPr>
          <w:sz w:val="28"/>
          <w:szCs w:val="28"/>
        </w:rPr>
        <w:t>альтернативно или совокупно являются: безопасность жизни, здоровь</w:t>
      </w:r>
      <w:r w:rsidRPr="000B6D02">
        <w:rPr>
          <w:sz w:val="28"/>
          <w:szCs w:val="28"/>
        </w:rPr>
        <w:t>я</w:t>
      </w:r>
      <w:r w:rsidR="005F40AB" w:rsidRPr="000B6D02">
        <w:rPr>
          <w:sz w:val="28"/>
          <w:szCs w:val="28"/>
        </w:rPr>
        <w:t xml:space="preserve"> людей, прав собственности, не связанных с порядком распределения материальных благ; жизнь людей; нормальное функционирование органов власти; иные значимые социальные ценности.</w:t>
      </w:r>
    </w:p>
    <w:p w:rsidR="005F40AB" w:rsidRPr="000B6D02" w:rsidRDefault="00262E50" w:rsidP="000B6D02">
      <w:pPr>
        <w:spacing w:line="360" w:lineRule="auto"/>
        <w:ind w:firstLine="709"/>
        <w:jc w:val="both"/>
        <w:divId w:val="79109900"/>
        <w:rPr>
          <w:sz w:val="28"/>
          <w:szCs w:val="28"/>
        </w:rPr>
      </w:pPr>
      <w:r w:rsidRPr="000B6D02">
        <w:rPr>
          <w:sz w:val="28"/>
          <w:szCs w:val="28"/>
        </w:rPr>
        <w:t>С</w:t>
      </w:r>
      <w:r w:rsidR="005F40AB" w:rsidRPr="000B6D02">
        <w:rPr>
          <w:sz w:val="28"/>
          <w:szCs w:val="28"/>
        </w:rPr>
        <w:t xml:space="preserve"> объектом тесно связан предмет. В качестве предмета террористической деятельности могут выступать наиболее заметные участники общественных отношений. А также существующие между ними коммуникации и связи, изменение нормального состояния которых может затронуть интересы части или всего населения данного региона. Например, угроза взрыва атомной электростанции или склада с отравляющими веществами может использоваться террористами с целью удовлетворения своих</w:t>
      </w:r>
      <w:r w:rsidR="000B6D02">
        <w:rPr>
          <w:sz w:val="28"/>
          <w:szCs w:val="28"/>
        </w:rPr>
        <w:t xml:space="preserve"> </w:t>
      </w:r>
      <w:r w:rsidR="005F40AB" w:rsidRPr="000B6D02">
        <w:rPr>
          <w:sz w:val="28"/>
          <w:szCs w:val="28"/>
        </w:rPr>
        <w:t>политических требований</w:t>
      </w:r>
      <w:r w:rsidR="00A70494" w:rsidRPr="000B6D02">
        <w:rPr>
          <w:sz w:val="28"/>
          <w:szCs w:val="28"/>
        </w:rPr>
        <w:t xml:space="preserve"> </w:t>
      </w:r>
      <w:r w:rsidR="00043431" w:rsidRPr="000B6D02">
        <w:rPr>
          <w:rStyle w:val="ae"/>
          <w:sz w:val="28"/>
          <w:szCs w:val="28"/>
        </w:rPr>
        <w:footnoteReference w:id="14"/>
      </w:r>
      <w:r w:rsidR="00043431" w:rsidRPr="000B6D02">
        <w:rPr>
          <w:sz w:val="28"/>
          <w:szCs w:val="28"/>
        </w:rPr>
        <w:t>.</w:t>
      </w:r>
    </w:p>
    <w:p w:rsidR="005F40AB" w:rsidRPr="000B6D02" w:rsidRDefault="005F40AB" w:rsidP="000B6D02">
      <w:pPr>
        <w:pStyle w:val="a3"/>
        <w:ind w:firstLine="709"/>
        <w:divId w:val="79109900"/>
      </w:pPr>
    </w:p>
    <w:p w:rsidR="005F40AB" w:rsidRPr="000B6D02" w:rsidRDefault="005F40AB" w:rsidP="000B6D02">
      <w:pPr>
        <w:pStyle w:val="a3"/>
        <w:ind w:firstLine="709"/>
        <w:divId w:val="79109900"/>
        <w:rPr>
          <w:b/>
          <w:bCs/>
        </w:rPr>
      </w:pPr>
      <w:r w:rsidRPr="000B6D02">
        <w:br w:type="page"/>
      </w:r>
      <w:r w:rsidRPr="000B6D02">
        <w:rPr>
          <w:b/>
          <w:bCs/>
        </w:rPr>
        <w:t>Глава 4. Объективная сторона террористического акта</w:t>
      </w:r>
    </w:p>
    <w:p w:rsidR="000B6D02" w:rsidRDefault="000B6D02" w:rsidP="000B6D02">
      <w:pPr>
        <w:pStyle w:val="a3"/>
        <w:ind w:firstLine="709"/>
        <w:divId w:val="79109900"/>
      </w:pPr>
    </w:p>
    <w:p w:rsidR="005F40AB" w:rsidRPr="000B6D02" w:rsidRDefault="005F40AB" w:rsidP="000B6D02">
      <w:pPr>
        <w:pStyle w:val="a3"/>
        <w:ind w:firstLine="709"/>
        <w:divId w:val="79109900"/>
      </w:pPr>
      <w:r w:rsidRPr="000B6D02">
        <w:t>Объективная сторона террористического акта выражается в:</w:t>
      </w:r>
    </w:p>
    <w:p w:rsidR="005F40AB" w:rsidRPr="000B6D02" w:rsidRDefault="005F40AB" w:rsidP="000B6D02">
      <w:pPr>
        <w:pStyle w:val="a3"/>
        <w:ind w:firstLine="709"/>
        <w:divId w:val="79109900"/>
      </w:pPr>
      <w:r w:rsidRPr="000B6D02">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наступление иных тяжких последствий, в целях воздействия на принятие решения органами государственной власти или международными организациями;</w:t>
      </w:r>
    </w:p>
    <w:p w:rsidR="005F40AB" w:rsidRPr="000B6D02" w:rsidRDefault="005F40AB" w:rsidP="000B6D02">
      <w:pPr>
        <w:pStyle w:val="a3"/>
        <w:ind w:firstLine="709"/>
        <w:divId w:val="79109900"/>
      </w:pPr>
      <w:r w:rsidRPr="000B6D02">
        <w:t>2) угроз</w:t>
      </w:r>
      <w:r w:rsidR="00A70494" w:rsidRPr="000B6D02">
        <w:t>е совершения указанных действий</w:t>
      </w:r>
      <w:r w:rsidR="004601A4" w:rsidRPr="000B6D02">
        <w:rPr>
          <w:rStyle w:val="ae"/>
        </w:rPr>
        <w:footnoteReference w:id="15"/>
      </w:r>
      <w:r w:rsidR="004601A4" w:rsidRPr="000B6D02">
        <w:t>.</w:t>
      </w:r>
    </w:p>
    <w:p w:rsidR="005F40AB" w:rsidRPr="000B6D02" w:rsidRDefault="005F40AB" w:rsidP="000B6D02">
      <w:pPr>
        <w:spacing w:line="360" w:lineRule="auto"/>
        <w:ind w:firstLine="709"/>
        <w:jc w:val="both"/>
        <w:divId w:val="79109900"/>
        <w:rPr>
          <w:sz w:val="28"/>
          <w:szCs w:val="28"/>
        </w:rPr>
      </w:pPr>
      <w:r w:rsidRPr="000B6D02">
        <w:rPr>
          <w:sz w:val="28"/>
          <w:szCs w:val="28"/>
        </w:rPr>
        <w:t>Первая форма характеризуется деянием, последствием и причинной связью между ними. Деяние выражается в совершении взрыва, поджога или иных действий. Это означает, что взрыв, поджог или иные действия такого же характера совершаются в местах нахождения людей, имущества, расположения различного рода производственного объектов, обеспечивающих</w:t>
      </w:r>
      <w:r w:rsidR="000B6D02">
        <w:rPr>
          <w:sz w:val="28"/>
          <w:szCs w:val="28"/>
        </w:rPr>
        <w:t xml:space="preserve"> </w:t>
      </w:r>
      <w:r w:rsidRPr="000B6D02">
        <w:rPr>
          <w:sz w:val="28"/>
          <w:szCs w:val="28"/>
        </w:rPr>
        <w:t>жизнедеятельность населения, на транспортных коммуникациях, промышленных производствах, использующих опасные для населения сы</w:t>
      </w:r>
      <w:r w:rsidR="000B6D02">
        <w:rPr>
          <w:sz w:val="28"/>
          <w:szCs w:val="28"/>
        </w:rPr>
        <w:t>рье, материалы, оборудование.</w:t>
      </w:r>
    </w:p>
    <w:p w:rsidR="00262E50" w:rsidRPr="000B6D02" w:rsidRDefault="009602B2" w:rsidP="000B6D02">
      <w:pPr>
        <w:spacing w:line="360" w:lineRule="auto"/>
        <w:ind w:firstLine="709"/>
        <w:jc w:val="both"/>
        <w:divId w:val="79109900"/>
        <w:rPr>
          <w:sz w:val="28"/>
          <w:szCs w:val="28"/>
        </w:rPr>
      </w:pPr>
      <w:r w:rsidRPr="000B6D02">
        <w:rPr>
          <w:sz w:val="28"/>
          <w:szCs w:val="28"/>
        </w:rPr>
        <w:t>Под взрывом следует понимать мгновенное разложение какого-либо вещества, сопровождающееся</w:t>
      </w:r>
      <w:r w:rsidR="000B6D02">
        <w:rPr>
          <w:sz w:val="28"/>
          <w:szCs w:val="28"/>
        </w:rPr>
        <w:t xml:space="preserve"> </w:t>
      </w:r>
      <w:r w:rsidRPr="000B6D02">
        <w:rPr>
          <w:sz w:val="28"/>
          <w:szCs w:val="28"/>
        </w:rPr>
        <w:t>образованием сильно нагретых, с высоким давлением газов, которые носят разрушительный характер по отношению к д</w:t>
      </w:r>
      <w:r w:rsidR="007B3B08" w:rsidRPr="000B6D02">
        <w:rPr>
          <w:sz w:val="28"/>
          <w:szCs w:val="28"/>
        </w:rPr>
        <w:t>ру</w:t>
      </w:r>
      <w:r w:rsidRPr="000B6D02">
        <w:rPr>
          <w:sz w:val="28"/>
          <w:szCs w:val="28"/>
        </w:rPr>
        <w:t>гим объек</w:t>
      </w:r>
      <w:r w:rsidR="000B6D02">
        <w:rPr>
          <w:sz w:val="28"/>
          <w:szCs w:val="28"/>
        </w:rPr>
        <w:t>там материального мира.</w:t>
      </w:r>
    </w:p>
    <w:p w:rsidR="00043431" w:rsidRPr="000B6D02" w:rsidRDefault="00262E50" w:rsidP="000B6D02">
      <w:pPr>
        <w:spacing w:line="360" w:lineRule="auto"/>
        <w:ind w:firstLine="709"/>
        <w:jc w:val="both"/>
        <w:divId w:val="79109900"/>
        <w:rPr>
          <w:sz w:val="28"/>
          <w:szCs w:val="28"/>
        </w:rPr>
      </w:pPr>
      <w:r w:rsidRPr="000B6D02">
        <w:rPr>
          <w:sz w:val="28"/>
          <w:szCs w:val="28"/>
        </w:rPr>
        <w:t>П</w:t>
      </w:r>
      <w:r w:rsidR="007B3B08" w:rsidRPr="000B6D02">
        <w:rPr>
          <w:sz w:val="28"/>
          <w:szCs w:val="28"/>
        </w:rPr>
        <w:t>од поджогом следует понимать намеренное, с преступным умыслом, вызывание пожара для уничтожения огнем имущества, в том числе зданий и сооружений,</w:t>
      </w:r>
      <w:r w:rsidR="004601A4" w:rsidRPr="000B6D02">
        <w:rPr>
          <w:sz w:val="28"/>
          <w:szCs w:val="28"/>
        </w:rPr>
        <w:t xml:space="preserve"> в которых могут находится люди</w:t>
      </w:r>
      <w:r w:rsidR="00043431" w:rsidRPr="000B6D02">
        <w:rPr>
          <w:rStyle w:val="ae"/>
          <w:sz w:val="28"/>
          <w:szCs w:val="28"/>
        </w:rPr>
        <w:footnoteReference w:id="16"/>
      </w:r>
      <w:r w:rsidR="00043431" w:rsidRPr="000B6D02">
        <w:rPr>
          <w:sz w:val="28"/>
          <w:szCs w:val="28"/>
        </w:rPr>
        <w:t>.</w:t>
      </w:r>
    </w:p>
    <w:p w:rsidR="00262E50" w:rsidRPr="000B6D02" w:rsidRDefault="005F40AB" w:rsidP="000B6D02">
      <w:pPr>
        <w:spacing w:line="360" w:lineRule="auto"/>
        <w:ind w:firstLine="709"/>
        <w:jc w:val="both"/>
        <w:divId w:val="79109900"/>
        <w:rPr>
          <w:sz w:val="28"/>
          <w:szCs w:val="28"/>
        </w:rPr>
      </w:pPr>
      <w:r w:rsidRPr="000B6D02">
        <w:rPr>
          <w:sz w:val="28"/>
          <w:szCs w:val="28"/>
        </w:rPr>
        <w:t>Кроме того, объективная сторона террористического акта может встречаться не только в единичных, разовых действиях (поджог, взрыв, разрушение здания, заражение местности), но и в продолжаемых деяниях, состоящих из ряда взаимосвязанных посягательств на жизнь, здоровье, имущество, объединенных общим замыслом и целью запугать население. Например, погромы, сопровождаемые убийствами и насилием среди населения, групповые вооруженные нападения и массовые убийства с применением таких орудий, средств и методов, которые явно предназначены для устранения жителей и возбуждения паники.</w:t>
      </w:r>
    </w:p>
    <w:p w:rsidR="000F43BF" w:rsidRPr="000B6D02" w:rsidRDefault="005F40AB" w:rsidP="000B6D02">
      <w:pPr>
        <w:spacing w:line="360" w:lineRule="auto"/>
        <w:ind w:firstLine="709"/>
        <w:jc w:val="both"/>
        <w:divId w:val="79109900"/>
        <w:rPr>
          <w:sz w:val="28"/>
          <w:szCs w:val="28"/>
        </w:rPr>
      </w:pPr>
      <w:r w:rsidRPr="000B6D02">
        <w:rPr>
          <w:sz w:val="28"/>
          <w:szCs w:val="28"/>
        </w:rPr>
        <w:t xml:space="preserve">Предполагается, что “иные действия” подразумевают лишь активную форму поведения человека, хотя террористический акт иногда может быть осуществлен путем бездействия. </w:t>
      </w:r>
      <w:r w:rsidR="007A07E4" w:rsidRPr="000B6D02">
        <w:rPr>
          <w:sz w:val="28"/>
          <w:szCs w:val="28"/>
        </w:rPr>
        <w:t>Под иными действиями, кроме взрывов и поджогов, следует понимать любые действия, способные повлечь указанные в</w:t>
      </w:r>
      <w:r w:rsidR="000B6D02">
        <w:rPr>
          <w:sz w:val="28"/>
          <w:szCs w:val="28"/>
        </w:rPr>
        <w:t xml:space="preserve"> </w:t>
      </w:r>
      <w:r w:rsidR="007A07E4" w:rsidRPr="000B6D02">
        <w:rPr>
          <w:sz w:val="28"/>
          <w:szCs w:val="28"/>
        </w:rPr>
        <w:t>ст. 205 УК последствия.</w:t>
      </w:r>
      <w:r w:rsidR="007B3B08" w:rsidRPr="000B6D02">
        <w:rPr>
          <w:sz w:val="28"/>
          <w:szCs w:val="28"/>
        </w:rPr>
        <w:t xml:space="preserve"> </w:t>
      </w:r>
      <w:r w:rsidR="007A07E4" w:rsidRPr="000B6D02">
        <w:rPr>
          <w:sz w:val="28"/>
          <w:szCs w:val="28"/>
        </w:rPr>
        <w:t>В</w:t>
      </w:r>
      <w:r w:rsidR="000B6D02">
        <w:rPr>
          <w:sz w:val="28"/>
          <w:szCs w:val="28"/>
        </w:rPr>
        <w:t xml:space="preserve"> </w:t>
      </w:r>
      <w:r w:rsidR="007A07E4" w:rsidRPr="000B6D02">
        <w:rPr>
          <w:sz w:val="28"/>
          <w:szCs w:val="28"/>
        </w:rPr>
        <w:t>частности,</w:t>
      </w:r>
      <w:r w:rsidR="000B6D02">
        <w:rPr>
          <w:sz w:val="28"/>
          <w:szCs w:val="28"/>
        </w:rPr>
        <w:t xml:space="preserve"> </w:t>
      </w:r>
      <w:r w:rsidR="007A07E4" w:rsidRPr="000B6D02">
        <w:rPr>
          <w:sz w:val="28"/>
          <w:szCs w:val="28"/>
        </w:rPr>
        <w:t>к</w:t>
      </w:r>
      <w:r w:rsidR="000B6D02">
        <w:rPr>
          <w:sz w:val="28"/>
          <w:szCs w:val="28"/>
        </w:rPr>
        <w:t xml:space="preserve"> </w:t>
      </w:r>
      <w:r w:rsidR="007A07E4" w:rsidRPr="000B6D02">
        <w:rPr>
          <w:sz w:val="28"/>
          <w:szCs w:val="28"/>
        </w:rPr>
        <w:t>ним</w:t>
      </w:r>
      <w:r w:rsidR="000B6D02">
        <w:rPr>
          <w:sz w:val="28"/>
          <w:szCs w:val="28"/>
        </w:rPr>
        <w:t xml:space="preserve"> </w:t>
      </w:r>
      <w:r w:rsidR="007A07E4" w:rsidRPr="000B6D02">
        <w:rPr>
          <w:sz w:val="28"/>
          <w:szCs w:val="28"/>
        </w:rPr>
        <w:t>могут</w:t>
      </w:r>
      <w:r w:rsidR="000B6D02">
        <w:rPr>
          <w:sz w:val="28"/>
          <w:szCs w:val="28"/>
        </w:rPr>
        <w:t xml:space="preserve"> </w:t>
      </w:r>
      <w:r w:rsidR="007A07E4" w:rsidRPr="000B6D02">
        <w:rPr>
          <w:sz w:val="28"/>
          <w:szCs w:val="28"/>
        </w:rPr>
        <w:t>относиться:</w:t>
      </w:r>
      <w:r w:rsidR="000B6D02">
        <w:rPr>
          <w:sz w:val="28"/>
          <w:szCs w:val="28"/>
        </w:rPr>
        <w:t xml:space="preserve"> </w:t>
      </w:r>
      <w:r w:rsidR="007A07E4" w:rsidRPr="000B6D02">
        <w:rPr>
          <w:sz w:val="28"/>
          <w:szCs w:val="28"/>
        </w:rPr>
        <w:t>разрушение</w:t>
      </w:r>
      <w:r w:rsidR="000B6D02">
        <w:rPr>
          <w:sz w:val="28"/>
          <w:szCs w:val="28"/>
        </w:rPr>
        <w:t xml:space="preserve"> </w:t>
      </w:r>
      <w:r w:rsidR="007A07E4" w:rsidRPr="000B6D02">
        <w:rPr>
          <w:sz w:val="28"/>
          <w:szCs w:val="28"/>
        </w:rPr>
        <w:t>системы</w:t>
      </w:r>
      <w:r w:rsidR="007B3B08" w:rsidRPr="000B6D02">
        <w:rPr>
          <w:sz w:val="28"/>
          <w:szCs w:val="28"/>
        </w:rPr>
        <w:t xml:space="preserve"> </w:t>
      </w:r>
      <w:r w:rsidR="007A07E4" w:rsidRPr="000B6D02">
        <w:rPr>
          <w:sz w:val="28"/>
          <w:szCs w:val="28"/>
        </w:rPr>
        <w:t>энергоснабжения</w:t>
      </w:r>
      <w:r w:rsidR="000B6D02">
        <w:rPr>
          <w:sz w:val="28"/>
          <w:szCs w:val="28"/>
        </w:rPr>
        <w:t xml:space="preserve"> </w:t>
      </w:r>
      <w:r w:rsidR="007A07E4" w:rsidRPr="000B6D02">
        <w:rPr>
          <w:sz w:val="28"/>
          <w:szCs w:val="28"/>
        </w:rPr>
        <w:t>и</w:t>
      </w:r>
      <w:r w:rsidR="000B6D02">
        <w:rPr>
          <w:sz w:val="28"/>
          <w:szCs w:val="28"/>
        </w:rPr>
        <w:t xml:space="preserve"> </w:t>
      </w:r>
      <w:r w:rsidR="007A07E4" w:rsidRPr="000B6D02">
        <w:rPr>
          <w:sz w:val="28"/>
          <w:szCs w:val="28"/>
        </w:rPr>
        <w:t>жизнеобеспечения</w:t>
      </w:r>
      <w:r w:rsidR="000B6D02">
        <w:rPr>
          <w:sz w:val="28"/>
          <w:szCs w:val="28"/>
        </w:rPr>
        <w:t xml:space="preserve"> </w:t>
      </w:r>
      <w:r w:rsidR="007A07E4" w:rsidRPr="000B6D02">
        <w:rPr>
          <w:sz w:val="28"/>
          <w:szCs w:val="28"/>
        </w:rPr>
        <w:t>населенных</w:t>
      </w:r>
      <w:r w:rsidR="000B6D02">
        <w:rPr>
          <w:sz w:val="28"/>
          <w:szCs w:val="28"/>
        </w:rPr>
        <w:t xml:space="preserve"> </w:t>
      </w:r>
      <w:r w:rsidR="007A07E4" w:rsidRPr="000B6D02">
        <w:rPr>
          <w:sz w:val="28"/>
          <w:szCs w:val="28"/>
        </w:rPr>
        <w:t>пунктов</w:t>
      </w:r>
      <w:r w:rsidR="000B6D02">
        <w:rPr>
          <w:sz w:val="28"/>
          <w:szCs w:val="28"/>
        </w:rPr>
        <w:t xml:space="preserve"> </w:t>
      </w:r>
      <w:r w:rsidR="007A07E4" w:rsidRPr="000B6D02">
        <w:rPr>
          <w:sz w:val="28"/>
          <w:szCs w:val="28"/>
        </w:rPr>
        <w:t>и</w:t>
      </w:r>
      <w:r w:rsidR="000B6D02">
        <w:rPr>
          <w:sz w:val="28"/>
          <w:szCs w:val="28"/>
        </w:rPr>
        <w:t xml:space="preserve"> </w:t>
      </w:r>
      <w:r w:rsidR="007A07E4" w:rsidRPr="000B6D02">
        <w:rPr>
          <w:sz w:val="28"/>
          <w:szCs w:val="28"/>
        </w:rPr>
        <w:t>предприятий,</w:t>
      </w:r>
      <w:r w:rsidR="007B3B08" w:rsidRPr="000B6D02">
        <w:rPr>
          <w:sz w:val="28"/>
          <w:szCs w:val="28"/>
        </w:rPr>
        <w:t xml:space="preserve"> </w:t>
      </w:r>
      <w:r w:rsidR="007A07E4" w:rsidRPr="000B6D02">
        <w:rPr>
          <w:sz w:val="28"/>
          <w:szCs w:val="28"/>
        </w:rPr>
        <w:t>заражение</w:t>
      </w:r>
      <w:r w:rsidR="000B6D02">
        <w:rPr>
          <w:sz w:val="28"/>
          <w:szCs w:val="28"/>
        </w:rPr>
        <w:t xml:space="preserve"> </w:t>
      </w:r>
      <w:r w:rsidR="007A07E4" w:rsidRPr="000B6D02">
        <w:rPr>
          <w:sz w:val="28"/>
          <w:szCs w:val="28"/>
        </w:rPr>
        <w:t>местности</w:t>
      </w:r>
      <w:r w:rsidR="000B6D02">
        <w:rPr>
          <w:sz w:val="28"/>
          <w:szCs w:val="28"/>
        </w:rPr>
        <w:t xml:space="preserve"> </w:t>
      </w:r>
      <w:r w:rsidR="007A07E4" w:rsidRPr="000B6D02">
        <w:rPr>
          <w:sz w:val="28"/>
          <w:szCs w:val="28"/>
        </w:rPr>
        <w:t>радиоактивными</w:t>
      </w:r>
      <w:r w:rsidR="000B6D02">
        <w:rPr>
          <w:sz w:val="28"/>
          <w:szCs w:val="28"/>
        </w:rPr>
        <w:t xml:space="preserve"> </w:t>
      </w:r>
      <w:r w:rsidR="007A07E4" w:rsidRPr="000B6D02">
        <w:rPr>
          <w:sz w:val="28"/>
          <w:szCs w:val="28"/>
        </w:rPr>
        <w:t>или</w:t>
      </w:r>
      <w:r w:rsidR="000B6D02">
        <w:rPr>
          <w:sz w:val="28"/>
          <w:szCs w:val="28"/>
        </w:rPr>
        <w:t xml:space="preserve"> </w:t>
      </w:r>
      <w:r w:rsidR="007A07E4" w:rsidRPr="000B6D02">
        <w:rPr>
          <w:sz w:val="28"/>
          <w:szCs w:val="28"/>
        </w:rPr>
        <w:t>отравляющими</w:t>
      </w:r>
      <w:r w:rsidR="000B6D02">
        <w:rPr>
          <w:sz w:val="28"/>
          <w:szCs w:val="28"/>
        </w:rPr>
        <w:t xml:space="preserve"> </w:t>
      </w:r>
      <w:r w:rsidR="007A07E4" w:rsidRPr="000B6D02">
        <w:rPr>
          <w:sz w:val="28"/>
          <w:szCs w:val="28"/>
        </w:rPr>
        <w:t>веществами,</w:t>
      </w:r>
      <w:r w:rsidR="007B3B08" w:rsidRPr="000B6D02">
        <w:rPr>
          <w:sz w:val="28"/>
          <w:szCs w:val="28"/>
        </w:rPr>
        <w:t xml:space="preserve"> </w:t>
      </w:r>
      <w:r w:rsidR="007A07E4" w:rsidRPr="000B6D02">
        <w:rPr>
          <w:sz w:val="28"/>
          <w:szCs w:val="28"/>
        </w:rPr>
        <w:t>распространение</w:t>
      </w:r>
      <w:r w:rsidR="000B6D02">
        <w:rPr>
          <w:sz w:val="28"/>
          <w:szCs w:val="28"/>
        </w:rPr>
        <w:t xml:space="preserve"> </w:t>
      </w:r>
      <w:r w:rsidR="007A07E4" w:rsidRPr="000B6D02">
        <w:rPr>
          <w:sz w:val="28"/>
          <w:szCs w:val="28"/>
        </w:rPr>
        <w:t>эпидемий</w:t>
      </w:r>
      <w:r w:rsidR="000B6D02">
        <w:rPr>
          <w:sz w:val="28"/>
          <w:szCs w:val="28"/>
        </w:rPr>
        <w:t xml:space="preserve"> </w:t>
      </w:r>
      <w:r w:rsidR="007A07E4" w:rsidRPr="000B6D02">
        <w:rPr>
          <w:sz w:val="28"/>
          <w:szCs w:val="28"/>
        </w:rPr>
        <w:t>и</w:t>
      </w:r>
      <w:r w:rsidR="000B6D02">
        <w:rPr>
          <w:sz w:val="28"/>
          <w:szCs w:val="28"/>
        </w:rPr>
        <w:t xml:space="preserve"> </w:t>
      </w:r>
      <w:r w:rsidR="007A07E4" w:rsidRPr="000B6D02">
        <w:rPr>
          <w:sz w:val="28"/>
          <w:szCs w:val="28"/>
        </w:rPr>
        <w:t>эпизоотии,</w:t>
      </w:r>
      <w:r w:rsidR="000B6D02">
        <w:rPr>
          <w:sz w:val="28"/>
          <w:szCs w:val="28"/>
        </w:rPr>
        <w:t xml:space="preserve"> </w:t>
      </w:r>
      <w:r w:rsidR="007A07E4" w:rsidRPr="000B6D02">
        <w:rPr>
          <w:sz w:val="28"/>
          <w:szCs w:val="28"/>
        </w:rPr>
        <w:t>устройство</w:t>
      </w:r>
      <w:r w:rsidR="000B6D02">
        <w:rPr>
          <w:sz w:val="28"/>
          <w:szCs w:val="28"/>
        </w:rPr>
        <w:t xml:space="preserve"> </w:t>
      </w:r>
      <w:r w:rsidR="007A07E4" w:rsidRPr="000B6D02">
        <w:rPr>
          <w:sz w:val="28"/>
          <w:szCs w:val="28"/>
        </w:rPr>
        <w:t>аварий,</w:t>
      </w:r>
      <w:r w:rsidR="000B6D02">
        <w:rPr>
          <w:sz w:val="28"/>
          <w:szCs w:val="28"/>
        </w:rPr>
        <w:t xml:space="preserve"> </w:t>
      </w:r>
      <w:r w:rsidR="007A07E4" w:rsidRPr="000B6D02">
        <w:rPr>
          <w:sz w:val="28"/>
          <w:szCs w:val="28"/>
        </w:rPr>
        <w:t>затопление местности и т.д.</w:t>
      </w:r>
      <w:r w:rsidRPr="000B6D02">
        <w:rPr>
          <w:sz w:val="28"/>
          <w:szCs w:val="28"/>
        </w:rPr>
        <w:t>, невыполнение обязанности по своевременному отключению производственных процессов в энергетике, на транспорте, в добывающей промышленности</w:t>
      </w:r>
      <w:r w:rsidR="000F43BF" w:rsidRPr="000B6D02">
        <w:rPr>
          <w:rStyle w:val="ae"/>
          <w:sz w:val="28"/>
          <w:szCs w:val="28"/>
        </w:rPr>
        <w:footnoteReference w:id="17"/>
      </w:r>
      <w:r w:rsidR="000F43BF" w:rsidRPr="000B6D02">
        <w:rPr>
          <w:sz w:val="28"/>
          <w:szCs w:val="28"/>
        </w:rPr>
        <w:t>.</w:t>
      </w:r>
    </w:p>
    <w:p w:rsidR="00262E50" w:rsidRPr="000B6D02" w:rsidRDefault="000B02F4" w:rsidP="000B6D02">
      <w:pPr>
        <w:pStyle w:val="a3"/>
        <w:ind w:firstLine="709"/>
        <w:divId w:val="79109900"/>
      </w:pPr>
      <w:r w:rsidRPr="000B6D02">
        <w:t>П</w:t>
      </w:r>
      <w:r w:rsidR="005F40AB" w:rsidRPr="000B6D02">
        <w:t>реступление имеет формальный состав и считается законченным, если указанные в ст. 205 Уголовного кодекса действия уже совершены или возникла реальная угроза их осуществления, проведены необходимые подготовительные действия. Для оконченного состава преступления не требуется фактического наступления ука</w:t>
      </w:r>
      <w:r w:rsidR="00262E50" w:rsidRPr="000B6D02">
        <w:t xml:space="preserve">занных в УК последствий. </w:t>
      </w:r>
      <w:r w:rsidR="005F40AB" w:rsidRPr="000B6D02">
        <w:t>Достаточно, чтобы соответствующие действия создавали реальную опасность гибели людей, причинения значительного имущественного ущерба или наступления иных общественно опасных последствий. Реальность угрозы осуществления террористических действий определяется тем, способна ли она вызвать у отдельного человека, группы людей или властей опасения, что угроза будет осуществлена, а ущерб, который будет нанесен этими действиями, – значимым. Угроза может быть выражена устно, письменно, или другим способом. Но заметим, что содержание понятия “значительный имущественный ущерб” представляется весьма расплывчатым, тем более в условиях существенного разрыва в доходах разных слоев населения. Таким образом, законодатель оставляет определение “значимости” ущерба на усмотрение суда.</w:t>
      </w:r>
      <w:r w:rsidR="000B6D02">
        <w:t xml:space="preserve"> </w:t>
      </w:r>
      <w:r w:rsidR="007A07E4" w:rsidRPr="000B6D02">
        <w:t>Понятие значительного имущественного ущерба не связано</w:t>
      </w:r>
      <w:r w:rsidR="000B6D02">
        <w:t xml:space="preserve"> </w:t>
      </w:r>
      <w:r w:rsidR="007A07E4" w:rsidRPr="000B6D02">
        <w:t>с</w:t>
      </w:r>
      <w:r w:rsidR="000B6D02">
        <w:t xml:space="preserve"> </w:t>
      </w:r>
      <w:r w:rsidR="007A07E4" w:rsidRPr="000B6D02">
        <w:t>определенной</w:t>
      </w:r>
      <w:r w:rsidR="000B6D02">
        <w:t xml:space="preserve"> </w:t>
      </w:r>
      <w:r w:rsidR="007A07E4" w:rsidRPr="000B6D02">
        <w:t>стоимостью.</w:t>
      </w:r>
      <w:r w:rsidR="000B6D02">
        <w:t xml:space="preserve"> </w:t>
      </w:r>
      <w:r w:rsidR="007A07E4" w:rsidRPr="000B6D02">
        <w:t>Определяющим</w:t>
      </w:r>
      <w:r w:rsidR="000B6D02">
        <w:t xml:space="preserve"> </w:t>
      </w:r>
      <w:r w:rsidR="007A07E4" w:rsidRPr="000B6D02">
        <w:t>является,</w:t>
      </w:r>
      <w:r w:rsidR="000B6D02">
        <w:t xml:space="preserve"> </w:t>
      </w:r>
      <w:r w:rsidR="007A07E4" w:rsidRPr="000B6D02">
        <w:t>насколько уничтожение и повреждение этого имущества, либо угроза</w:t>
      </w:r>
      <w:r w:rsidR="000B6D02">
        <w:t xml:space="preserve"> </w:t>
      </w:r>
      <w:r w:rsidR="007A07E4" w:rsidRPr="000B6D02">
        <w:t>такого</w:t>
      </w:r>
      <w:r w:rsidR="000B6D02">
        <w:t xml:space="preserve"> </w:t>
      </w:r>
      <w:r w:rsidR="007A07E4" w:rsidRPr="000B6D02">
        <w:t>уничтожения, способны повлиять на действия</w:t>
      </w:r>
      <w:r w:rsidR="000B6D02">
        <w:t xml:space="preserve"> </w:t>
      </w:r>
      <w:r w:rsidR="007A07E4" w:rsidRPr="000B6D02">
        <w:t>органов</w:t>
      </w:r>
      <w:r w:rsidR="000B6D02">
        <w:t xml:space="preserve"> </w:t>
      </w:r>
      <w:r w:rsidR="007A07E4" w:rsidRPr="000B6D02">
        <w:t>государственной власти.</w:t>
      </w:r>
    </w:p>
    <w:p w:rsidR="000F43BF" w:rsidRPr="000B6D02" w:rsidRDefault="007A07E4" w:rsidP="000B6D02">
      <w:pPr>
        <w:pStyle w:val="a3"/>
        <w:ind w:firstLine="709"/>
        <w:divId w:val="79109900"/>
      </w:pPr>
      <w:r w:rsidRPr="000B6D02">
        <w:t>Этот признак</w:t>
      </w:r>
      <w:r w:rsidR="000B6D02">
        <w:t xml:space="preserve"> </w:t>
      </w:r>
      <w:r w:rsidRPr="000B6D02">
        <w:t>должен</w:t>
      </w:r>
      <w:r w:rsidR="000B6D02">
        <w:t xml:space="preserve"> </w:t>
      </w:r>
      <w:r w:rsidRPr="000B6D02">
        <w:t>применяться</w:t>
      </w:r>
      <w:r w:rsidR="000B6D02">
        <w:t xml:space="preserve"> </w:t>
      </w:r>
      <w:r w:rsidRPr="000B6D02">
        <w:t>при</w:t>
      </w:r>
      <w:r w:rsidR="000B6D02">
        <w:t xml:space="preserve"> </w:t>
      </w:r>
      <w:r w:rsidRPr="000B6D02">
        <w:t>сравнительно</w:t>
      </w:r>
      <w:r w:rsidR="000B6D02">
        <w:t xml:space="preserve"> </w:t>
      </w:r>
      <w:r w:rsidRPr="000B6D02">
        <w:t>ограниченной</w:t>
      </w:r>
      <w:r w:rsidR="000B6D02">
        <w:t xml:space="preserve"> </w:t>
      </w:r>
      <w:r w:rsidRPr="000B6D02">
        <w:t>ценности имущества в зависимости</w:t>
      </w:r>
      <w:r w:rsidR="000B6D02">
        <w:t xml:space="preserve"> </w:t>
      </w:r>
      <w:r w:rsidRPr="000B6D02">
        <w:t>от</w:t>
      </w:r>
      <w:r w:rsidR="000B6D02">
        <w:t xml:space="preserve"> </w:t>
      </w:r>
      <w:r w:rsidRPr="000B6D02">
        <w:t>того,</w:t>
      </w:r>
      <w:r w:rsidR="000B6D02">
        <w:t xml:space="preserve"> </w:t>
      </w:r>
      <w:r w:rsidRPr="000B6D02">
        <w:t>насколько</w:t>
      </w:r>
      <w:r w:rsidR="000B6D02">
        <w:t xml:space="preserve"> </w:t>
      </w:r>
      <w:r w:rsidRPr="000B6D02">
        <w:t>устрашающим</w:t>
      </w:r>
      <w:r w:rsidR="000B6D02">
        <w:t xml:space="preserve"> </w:t>
      </w:r>
      <w:r w:rsidRPr="000B6D02">
        <w:t>является</w:t>
      </w:r>
      <w:r w:rsidR="000B6D02">
        <w:t xml:space="preserve"> </w:t>
      </w:r>
      <w:r w:rsidRPr="000B6D02">
        <w:t>способ уничтожения.</w:t>
      </w:r>
      <w:r w:rsidR="000B6D02">
        <w:t xml:space="preserve"> </w:t>
      </w:r>
      <w:r w:rsidRPr="000B6D02">
        <w:t>Например,</w:t>
      </w:r>
      <w:r w:rsidR="000B6D02">
        <w:t xml:space="preserve"> </w:t>
      </w:r>
      <w:r w:rsidRPr="000B6D02">
        <w:t>взрыв</w:t>
      </w:r>
      <w:r w:rsidR="000B6D02">
        <w:t xml:space="preserve"> </w:t>
      </w:r>
      <w:r w:rsidRPr="000B6D02">
        <w:t>в</w:t>
      </w:r>
      <w:r w:rsidR="000B6D02">
        <w:t xml:space="preserve"> </w:t>
      </w:r>
      <w:r w:rsidRPr="000B6D02">
        <w:t>общественном</w:t>
      </w:r>
      <w:r w:rsidR="000B6D02">
        <w:t xml:space="preserve"> </w:t>
      </w:r>
      <w:r w:rsidRPr="000B6D02">
        <w:t>месте</w:t>
      </w:r>
      <w:r w:rsidR="000B6D02">
        <w:t xml:space="preserve"> </w:t>
      </w:r>
      <w:r w:rsidRPr="000B6D02">
        <w:t>автомобиля</w:t>
      </w:r>
      <w:r w:rsidR="000B6D02">
        <w:t xml:space="preserve"> </w:t>
      </w:r>
      <w:r w:rsidRPr="000B6D02">
        <w:t>с</w:t>
      </w:r>
      <w:r w:rsidR="000B6D02">
        <w:t xml:space="preserve"> </w:t>
      </w:r>
      <w:r w:rsidRPr="000B6D02">
        <w:t>целью добиться</w:t>
      </w:r>
      <w:r w:rsidR="000B6D02">
        <w:t xml:space="preserve"> </w:t>
      </w:r>
      <w:r w:rsidRPr="000B6D02">
        <w:t>от</w:t>
      </w:r>
      <w:r w:rsidR="000B6D02">
        <w:t xml:space="preserve"> </w:t>
      </w:r>
      <w:r w:rsidRPr="000B6D02">
        <w:t>властей</w:t>
      </w:r>
      <w:r w:rsidR="000B6D02">
        <w:t xml:space="preserve"> </w:t>
      </w:r>
      <w:r w:rsidRPr="000B6D02">
        <w:t>определенных</w:t>
      </w:r>
      <w:r w:rsidR="000B6D02">
        <w:t xml:space="preserve"> </w:t>
      </w:r>
      <w:r w:rsidRPr="000B6D02">
        <w:t>действий</w:t>
      </w:r>
      <w:r w:rsidR="000B6D02">
        <w:t xml:space="preserve"> </w:t>
      </w:r>
      <w:r w:rsidRPr="000B6D02">
        <w:t>должен</w:t>
      </w:r>
      <w:r w:rsidR="000B6D02">
        <w:t xml:space="preserve"> </w:t>
      </w:r>
      <w:r w:rsidRPr="000B6D02">
        <w:t>квалифицироваться</w:t>
      </w:r>
      <w:r w:rsidR="000B6D02">
        <w:t xml:space="preserve"> </w:t>
      </w:r>
      <w:r w:rsidRPr="000B6D02">
        <w:t>по ст.205 УК, в</w:t>
      </w:r>
      <w:r w:rsidR="000B6D02">
        <w:t xml:space="preserve"> </w:t>
      </w:r>
      <w:r w:rsidRPr="000B6D02">
        <w:t>то</w:t>
      </w:r>
      <w:r w:rsidR="000B6D02">
        <w:t xml:space="preserve"> </w:t>
      </w:r>
      <w:r w:rsidRPr="000B6D02">
        <w:t>же</w:t>
      </w:r>
      <w:r w:rsidR="000B6D02">
        <w:t xml:space="preserve"> </w:t>
      </w:r>
      <w:r w:rsidRPr="000B6D02">
        <w:t>время</w:t>
      </w:r>
      <w:r w:rsidR="000B6D02">
        <w:t xml:space="preserve"> </w:t>
      </w:r>
      <w:r w:rsidRPr="000B6D02">
        <w:t>сожжение</w:t>
      </w:r>
      <w:r w:rsidR="000B6D02">
        <w:t xml:space="preserve"> </w:t>
      </w:r>
      <w:r w:rsidRPr="000B6D02">
        <w:t>валютных</w:t>
      </w:r>
      <w:r w:rsidR="000B6D02">
        <w:t xml:space="preserve"> </w:t>
      </w:r>
      <w:r w:rsidRPr="000B6D02">
        <w:t>ценностей,</w:t>
      </w:r>
      <w:r w:rsidR="000B6D02">
        <w:t xml:space="preserve"> </w:t>
      </w:r>
      <w:r w:rsidRPr="000B6D02">
        <w:t>соответствующих стоимости этого автомобиля, с той же целью при определенных</w:t>
      </w:r>
      <w:r w:rsidR="000B6D02">
        <w:t xml:space="preserve"> </w:t>
      </w:r>
      <w:r w:rsidRPr="000B6D02">
        <w:t>обстоятельствах может квалифицироваться по ст. 167 УК</w:t>
      </w:r>
      <w:r w:rsidR="000F43BF" w:rsidRPr="000B6D02">
        <w:rPr>
          <w:rStyle w:val="ae"/>
        </w:rPr>
        <w:footnoteReference w:id="18"/>
      </w:r>
      <w:r w:rsidR="000F43BF" w:rsidRPr="000B6D02">
        <w:t>.</w:t>
      </w:r>
    </w:p>
    <w:p w:rsidR="000F43BF" w:rsidRPr="000B6D02" w:rsidRDefault="005F40AB" w:rsidP="000B6D02">
      <w:pPr>
        <w:pStyle w:val="a3"/>
        <w:ind w:firstLine="709"/>
        <w:divId w:val="79109900"/>
      </w:pPr>
      <w:r w:rsidRPr="000B6D02">
        <w:t>Последствие – как оно сформулировано в ч. 1 ст. 205 Уголовного Кодекса Российской Федерации – является нематериальным и заключается в опасности, возможности гибели людей, причинения значительного имущественного ущерба либо наступления иных общественно опасных последствий</w:t>
      </w:r>
      <w:r w:rsidR="000F43BF" w:rsidRPr="000B6D02">
        <w:rPr>
          <w:rStyle w:val="ae"/>
        </w:rPr>
        <w:footnoteReference w:id="19"/>
      </w:r>
      <w:r w:rsidR="000F43BF" w:rsidRPr="000B6D02">
        <w:t>.</w:t>
      </w:r>
    </w:p>
    <w:p w:rsidR="005F40AB" w:rsidRPr="000B6D02" w:rsidRDefault="005F40AB" w:rsidP="000B6D02">
      <w:pPr>
        <w:pStyle w:val="a3"/>
        <w:ind w:firstLine="709"/>
        <w:divId w:val="79109900"/>
      </w:pPr>
      <w:r w:rsidRPr="000B6D02">
        <w:t>Последствие, предусмотренное ч. 1 ст. 205 названного УК, может быть и материальным, то есть состоять в фактическом причинении вреда здоровью людей или причинении значительного материального ущерба. Однако оно не должно влечь по неосторожности смерть человека или иные тяжкие последствия, поскольку такие последствия характеризуют объективную сторону террористического акта, ответственность за который предусмотрена ч. 3 ст. 205 Уголовного Кодекса Российской Федерации. При совершении в результате террористического акта убийства или умышленного причинения тяжкого вреда здоровью содеянное представляет собой совокупность преступлений: террористического акта и соответствующего преступления против личности.</w:t>
      </w:r>
    </w:p>
    <w:p w:rsidR="005F40AB" w:rsidRPr="000B6D02" w:rsidRDefault="005F40AB" w:rsidP="000B6D02">
      <w:pPr>
        <w:pStyle w:val="a3"/>
        <w:ind w:firstLine="709"/>
        <w:divId w:val="79109900"/>
      </w:pPr>
      <w:r w:rsidRPr="000B6D02">
        <w:t>Вторая часть ст. 205 УК предусматривает ответственность за совершение действий, перечисленных в п. 1 при наличии квалифицирующих обстоятельств, которые свидетельствуют о большей общественной опасно</w:t>
      </w:r>
      <w:r w:rsidR="000B6D02">
        <w:t>сти, т.е.:</w:t>
      </w:r>
    </w:p>
    <w:p w:rsidR="005F40AB" w:rsidRPr="000B6D02" w:rsidRDefault="005F40AB" w:rsidP="000B6D02">
      <w:pPr>
        <w:numPr>
          <w:ilvl w:val="1"/>
          <w:numId w:val="4"/>
        </w:numPr>
        <w:tabs>
          <w:tab w:val="clear" w:pos="1440"/>
          <w:tab w:val="num" w:pos="1080"/>
        </w:tabs>
        <w:spacing w:line="360" w:lineRule="auto"/>
        <w:ind w:left="0" w:firstLine="709"/>
        <w:jc w:val="both"/>
        <w:divId w:val="79109900"/>
        <w:rPr>
          <w:sz w:val="28"/>
          <w:szCs w:val="28"/>
        </w:rPr>
      </w:pPr>
      <w:r w:rsidRPr="000B6D02">
        <w:rPr>
          <w:sz w:val="28"/>
          <w:szCs w:val="28"/>
        </w:rPr>
        <w:t>группой л</w:t>
      </w:r>
      <w:r w:rsidR="000B6D02">
        <w:rPr>
          <w:sz w:val="28"/>
          <w:szCs w:val="28"/>
        </w:rPr>
        <w:t>иц по предварительному сговору;</w:t>
      </w:r>
    </w:p>
    <w:p w:rsidR="005F40AB" w:rsidRPr="000B6D02" w:rsidRDefault="005F40AB" w:rsidP="000B6D02">
      <w:pPr>
        <w:numPr>
          <w:ilvl w:val="1"/>
          <w:numId w:val="4"/>
        </w:numPr>
        <w:tabs>
          <w:tab w:val="clear" w:pos="1440"/>
          <w:tab w:val="num" w:pos="1080"/>
        </w:tabs>
        <w:spacing w:line="360" w:lineRule="auto"/>
        <w:ind w:left="0" w:firstLine="709"/>
        <w:jc w:val="both"/>
        <w:divId w:val="79109900"/>
        <w:rPr>
          <w:sz w:val="28"/>
          <w:szCs w:val="28"/>
        </w:rPr>
      </w:pPr>
      <w:r w:rsidRPr="000B6D02">
        <w:rPr>
          <w:sz w:val="28"/>
          <w:szCs w:val="28"/>
        </w:rPr>
        <w:t>с при</w:t>
      </w:r>
      <w:r w:rsidR="000B6D02">
        <w:rPr>
          <w:sz w:val="28"/>
          <w:szCs w:val="28"/>
        </w:rPr>
        <w:t>менением огнестрельного оружия.</w:t>
      </w:r>
    </w:p>
    <w:p w:rsidR="00262E50" w:rsidRPr="000B6D02" w:rsidRDefault="005F40AB" w:rsidP="000B6D02">
      <w:pPr>
        <w:pStyle w:val="a3"/>
        <w:ind w:firstLine="709"/>
        <w:divId w:val="79109900"/>
      </w:pPr>
      <w:r w:rsidRPr="000B6D02">
        <w:t>Ст. 35 УК РФ предусматривает ответственность за совершение преступления группой лиц по предварительному сговору, если в нем участвовали лица, заранее договорившиеся о совместном совершении преступле</w:t>
      </w:r>
      <w:r w:rsidR="000B6D02">
        <w:t>ния.</w:t>
      </w:r>
    </w:p>
    <w:p w:rsidR="00262E50" w:rsidRPr="000B6D02" w:rsidRDefault="005F40AB" w:rsidP="000B6D02">
      <w:pPr>
        <w:pStyle w:val="a3"/>
        <w:ind w:firstLine="709"/>
        <w:divId w:val="79109900"/>
      </w:pPr>
      <w:r w:rsidRPr="000B6D02">
        <w:t>Применение огнестрельного оружия при совершении террористического акта рассматривается в качестве еще одного отягчающего уголовную ответст</w:t>
      </w:r>
      <w:r w:rsidR="000B6D02">
        <w:t>венность обстоятельства.</w:t>
      </w:r>
    </w:p>
    <w:p w:rsidR="00262E50" w:rsidRPr="000B6D02" w:rsidRDefault="00262E50" w:rsidP="000B6D02">
      <w:pPr>
        <w:pStyle w:val="a3"/>
        <w:ind w:firstLine="709"/>
        <w:divId w:val="79109900"/>
      </w:pPr>
      <w:r w:rsidRPr="000B6D02">
        <w:t xml:space="preserve">В соответствии со ст. 1 ФЗ «Об оружии» от 13.11.1996г. № 150 – ФЗ под огнестрельным оружием понимается оружие (то есть устройства и предметы, конструктивно предназначенные </w:t>
      </w:r>
      <w:r w:rsidR="000143DB" w:rsidRPr="000B6D02">
        <w:t>для поражения живой или иной цели),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(это пистолеты, ружья автоматы, пулеметы, гранатометы и т.д). Д</w:t>
      </w:r>
      <w:r w:rsidR="005F40AB" w:rsidRPr="000B6D02">
        <w:t>анного квалифицирующего признака не будет, если огнестрельное оружие применялось с целью избежать задержания после совершения акта терроризма. Такие действия квалифицируются самостоятельно. Террористический акт может считаться совершенным с использованием огнестрельного оружия, если оно применялось для нанесения телесного повреждения или демонстрировалось другим лицам как готовность преступника пустить его в ход. Однако не совсем понятно, почему законодатель не включил в число отягчающих вину обстоятельств применение боеприпасов, взрывчатых веществ и взрывных устройств, которые по поражающим свойствам намного превосходят поражающие свойства огнестрельного оружия. По смыслу закона получается, что устройство обвалов или затоплений с применением огнестрельного оружия или стрельба из него по зданию вокзала является более опасным преступлением, чем совершение тех же действий с применением взрывных устройств или взрыв на вокзале</w:t>
      </w:r>
      <w:r w:rsidR="004601A4" w:rsidRPr="000B6D02">
        <w:rPr>
          <w:rStyle w:val="ae"/>
        </w:rPr>
        <w:footnoteReference w:id="20"/>
      </w:r>
      <w:r w:rsidR="004601A4" w:rsidRPr="000B6D02">
        <w:t>.</w:t>
      </w:r>
    </w:p>
    <w:p w:rsidR="000143DB" w:rsidRPr="000B6D02" w:rsidRDefault="005F40AB" w:rsidP="000B6D02">
      <w:pPr>
        <w:pStyle w:val="a3"/>
        <w:ind w:firstLine="709"/>
        <w:divId w:val="79109900"/>
      </w:pPr>
      <w:r w:rsidRPr="000B6D02">
        <w:t xml:space="preserve">Третья часть ст. 205 УК РФ устанавливает уголовную ответственность за деяния, предусмотренные частями первой и второй настоящей статьи, если они совершены организованной </w:t>
      </w:r>
      <w:r w:rsidR="00380ED2" w:rsidRPr="000B6D02">
        <w:t>группой,</w:t>
      </w:r>
      <w:r w:rsidRPr="000B6D02">
        <w:t xml:space="preserve"> либо повлекли по неосторожности смерть человека или иные тяжкие последствия, а равно сопряжены с посягательством на объекты использования атомной </w:t>
      </w:r>
      <w:r w:rsidR="00380ED2" w:rsidRPr="000B6D02">
        <w:t>энергии,</w:t>
      </w:r>
      <w:r w:rsidRPr="000B6D02">
        <w:t xml:space="preserve">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w:t>
      </w:r>
      <w:r w:rsidR="000B6D02">
        <w:t>гических веществ.</w:t>
      </w:r>
    </w:p>
    <w:p w:rsidR="004601A4" w:rsidRPr="000B6D02" w:rsidRDefault="005F40AB" w:rsidP="000B6D02">
      <w:pPr>
        <w:pStyle w:val="a3"/>
        <w:ind w:firstLine="709"/>
        <w:divId w:val="79109900"/>
      </w:pPr>
      <w:r w:rsidRPr="000B6D02">
        <w:t>Организованной группой УК РФ признается устойчивая группа лиц, заранее объединившихся для совершения одного или нескольких преступлений. Важно отметить, что основными отличительными признаками преступной организации является масштабность ее деятельности, длительность функционирования, налаженный механизм управления, замаскированность, неуловимость, способность влиять на крупные социальные, политические, экономический решения, тесная подпольная связь с государственными, политическими, общественн</w:t>
      </w:r>
      <w:r w:rsidR="000143DB" w:rsidRPr="000B6D02">
        <w:t>ыми, финансовыми организациями</w:t>
      </w:r>
      <w:r w:rsidR="004601A4" w:rsidRPr="000B6D02">
        <w:rPr>
          <w:rStyle w:val="ae"/>
        </w:rPr>
        <w:footnoteReference w:id="21"/>
      </w:r>
      <w:r w:rsidR="004601A4" w:rsidRPr="000B6D02">
        <w:t>.</w:t>
      </w:r>
    </w:p>
    <w:p w:rsidR="000143DB" w:rsidRPr="000B6D02" w:rsidRDefault="005F40AB" w:rsidP="000B6D02">
      <w:pPr>
        <w:pStyle w:val="a3"/>
        <w:ind w:firstLine="709"/>
        <w:divId w:val="79109900"/>
      </w:pPr>
      <w:r w:rsidRPr="000B6D02">
        <w:t>Однако охарактеризовать объективную сторону террористического акта невозможно без учета субъективных моментов, поскольку объективная сторона тесно связана с субъективной стороной. «Будущая объективная сторона преступления, - отмечает В.Н. Кудрявцев – в идеальной форме складывается в сознании лица и затем в той или иной мере осуществляется в действительности</w:t>
      </w:r>
      <w:r w:rsidR="00380ED2" w:rsidRPr="000B6D02">
        <w:t>»</w:t>
      </w:r>
      <w:r w:rsidRPr="000B6D02">
        <w:t>. Выбор преступником объекта посягательства, времени, места совершения преступления и средств к достижению преступной цели определяет и объективную сторону его поведения. Объективная сторона служит</w:t>
      </w:r>
      <w:r w:rsidR="000B6D02">
        <w:t xml:space="preserve"> </w:t>
      </w:r>
      <w:r w:rsidRPr="000B6D02">
        <w:t xml:space="preserve">практическим осуществлением преступных намерений субъекта. Особенно наглядно это видно в тех умышленных преступлениях, которые совершаются по заранее намеченному </w:t>
      </w:r>
      <w:r w:rsidR="000143DB" w:rsidRPr="000B6D02">
        <w:t>плану</w:t>
      </w:r>
      <w:r w:rsidR="004601A4" w:rsidRPr="000B6D02">
        <w:rPr>
          <w:rStyle w:val="ae"/>
        </w:rPr>
        <w:footnoteReference w:id="22"/>
      </w:r>
      <w:r w:rsidR="004601A4" w:rsidRPr="000B6D02">
        <w:t>.</w:t>
      </w:r>
    </w:p>
    <w:p w:rsidR="005F40AB" w:rsidRPr="000B6D02" w:rsidRDefault="004601A4" w:rsidP="000B6D02">
      <w:pPr>
        <w:pStyle w:val="a3"/>
        <w:ind w:firstLine="709"/>
        <w:divId w:val="79109900"/>
      </w:pPr>
      <w:r w:rsidRPr="000B6D02">
        <w:t>Таким,</w:t>
      </w:r>
      <w:r w:rsidR="005F40AB" w:rsidRPr="000B6D02">
        <w:t xml:space="preserve"> особенно наглядным преступлением и является террористический акт.</w:t>
      </w:r>
    </w:p>
    <w:p w:rsidR="005F40AB" w:rsidRPr="000B6D02" w:rsidRDefault="005F40AB" w:rsidP="000B6D02">
      <w:pPr>
        <w:pStyle w:val="a3"/>
        <w:ind w:firstLine="709"/>
        <w:divId w:val="79109900"/>
      </w:pPr>
    </w:p>
    <w:p w:rsidR="000143DB" w:rsidRPr="000B6D02" w:rsidRDefault="005F40AB" w:rsidP="000B6D02">
      <w:pPr>
        <w:pStyle w:val="a3"/>
        <w:ind w:firstLine="709"/>
        <w:divId w:val="79109900"/>
        <w:rPr>
          <w:b/>
          <w:bCs/>
        </w:rPr>
      </w:pPr>
      <w:r w:rsidRPr="000B6D02">
        <w:rPr>
          <w:b/>
          <w:bCs/>
        </w:rPr>
        <w:t>Глава 5. Субъективная сторона и субъект террористического акта</w:t>
      </w:r>
    </w:p>
    <w:p w:rsidR="000B6D02" w:rsidRDefault="000B6D02" w:rsidP="000B6D02">
      <w:pPr>
        <w:pStyle w:val="a3"/>
        <w:ind w:firstLine="709"/>
        <w:divId w:val="79109900"/>
      </w:pPr>
    </w:p>
    <w:p w:rsidR="000143DB" w:rsidRPr="000B6D02" w:rsidRDefault="005F40AB" w:rsidP="000B6D02">
      <w:pPr>
        <w:pStyle w:val="a3"/>
        <w:ind w:firstLine="709"/>
        <w:divId w:val="79109900"/>
      </w:pPr>
      <w:r w:rsidRPr="000B6D02">
        <w:t>Состав террористического акта содержит</w:t>
      </w:r>
      <w:r w:rsidR="00AF0448" w:rsidRPr="000B6D02">
        <w:t xml:space="preserve"> указания на специальную цель</w:t>
      </w:r>
      <w:r w:rsidR="000B6D02">
        <w:t xml:space="preserve"> </w:t>
      </w:r>
      <w:r w:rsidR="00AF0448" w:rsidRPr="000B6D02">
        <w:t>-</w:t>
      </w:r>
      <w:r w:rsidR="000B6D02">
        <w:t xml:space="preserve"> </w:t>
      </w:r>
      <w:r w:rsidR="00AF0448" w:rsidRPr="000B6D02">
        <w:t xml:space="preserve">воздействие на принятие решения органами власти или международными организациями, </w:t>
      </w:r>
      <w:r w:rsidRPr="000B6D02">
        <w:t>поэтому с субъективной стороны террористический акт может совершаться только с прямым умыслом: виновный осознает общественную опасность своих поступков, предвидит возможность или неизбежность наступления общественно опасных последствий и желает их наступления для достижения своих целей. Особое место в субъективной стороне преступлений террористической направленности занимают эмоции, то есть переживания лица, сопровождающие подготовку преступления и процесс его совершения. Все чаще террористические акты стали совершаться в тех случаях, когда эмоции довлеют над разумом и приводят к общественно опасным проявлениям нетерпимости, экстремизма, политического, националистического или религиозного фанатизма. Яркий тому пример – совершение террористических актов террористами-камик</w:t>
      </w:r>
      <w:r w:rsidR="000143DB" w:rsidRPr="000B6D02">
        <w:t>адзе</w:t>
      </w:r>
      <w:r w:rsidR="004601A4" w:rsidRPr="000B6D02">
        <w:rPr>
          <w:rStyle w:val="ae"/>
        </w:rPr>
        <w:footnoteReference w:id="23"/>
      </w:r>
      <w:r w:rsidR="004601A4" w:rsidRPr="000B6D02">
        <w:t>.</w:t>
      </w:r>
    </w:p>
    <w:p w:rsidR="005F40AB" w:rsidRPr="000B6D02" w:rsidRDefault="005F40AB" w:rsidP="000B6D02">
      <w:pPr>
        <w:pStyle w:val="a3"/>
        <w:ind w:firstLine="709"/>
        <w:divId w:val="79109900"/>
      </w:pPr>
      <w:r w:rsidRPr="000B6D02">
        <w:t>Субъективная сторона террористического акта, повлекшего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(легкомыслием или небрежностью) по отношению к указанным в ч. 3 ст. 205 Уголовного Кодекса РФ послед</w:t>
      </w:r>
      <w:r w:rsidR="000B6D02">
        <w:t>ствиям.</w:t>
      </w:r>
    </w:p>
    <w:p w:rsidR="005F40AB" w:rsidRPr="000B6D02" w:rsidRDefault="005F40AB" w:rsidP="000B6D02">
      <w:pPr>
        <w:pStyle w:val="a3"/>
        <w:ind w:firstLine="709"/>
        <w:divId w:val="79109900"/>
      </w:pPr>
      <w:r w:rsidRPr="000B6D02">
        <w:t xml:space="preserve">Субъектом террористического акта может быть любое вменяемое лицо, являющееся гражданином РФ, иностранцем или лицом без гражданства и достигшее четырнадцатилетнего возраста. Данное положение представляется чрезвычайно важным, так как в национальном и религиозном терроризме принимает участие довольно много подростков, которые в силу своего возраста легко попадают под влияние взрослых. </w:t>
      </w:r>
    </w:p>
    <w:p w:rsidR="005F40AB" w:rsidRPr="000B6D02" w:rsidRDefault="005F40AB" w:rsidP="000B6D02">
      <w:pPr>
        <w:spacing w:line="360" w:lineRule="auto"/>
        <w:ind w:firstLine="709"/>
        <w:jc w:val="both"/>
        <w:divId w:val="79109900"/>
        <w:rPr>
          <w:sz w:val="28"/>
          <w:szCs w:val="28"/>
        </w:rPr>
      </w:pPr>
      <w:r w:rsidRPr="000B6D02">
        <w:rPr>
          <w:sz w:val="28"/>
          <w:szCs w:val="28"/>
        </w:rPr>
        <w:t>Участие в террористическом акте требует для террориста внутреннего самооправдания, хотя бы вначале. Задача - вовлечь большую массу людей, для которых либо цели террора столь высоки, что оправдывают любые средства, либо столь неразборчивы в средствах, что готовы реализовать любое преступ</w:t>
      </w:r>
      <w:r w:rsidR="000B6D02">
        <w:rPr>
          <w:sz w:val="28"/>
          <w:szCs w:val="28"/>
        </w:rPr>
        <w:t>ление.</w:t>
      </w:r>
    </w:p>
    <w:p w:rsidR="005F40AB" w:rsidRPr="000B6D02" w:rsidRDefault="005F40AB" w:rsidP="000B6D02">
      <w:pPr>
        <w:spacing w:line="360" w:lineRule="auto"/>
        <w:ind w:firstLine="709"/>
        <w:jc w:val="both"/>
        <w:divId w:val="79109900"/>
        <w:rPr>
          <w:sz w:val="28"/>
          <w:szCs w:val="28"/>
        </w:rPr>
      </w:pPr>
      <w:r w:rsidRPr="000B6D02">
        <w:rPr>
          <w:sz w:val="28"/>
          <w:szCs w:val="28"/>
        </w:rPr>
        <w:t>Через "возвышенные мотивы" обычно вовлекают молодежь, которая, в силу умственной и моральной незрелости, легко "затягивается" на радикальные национальные, социальные или религиозные идеи. Вовлекают ее чаще всего через тоталитарные (т.е.полностью подавляющие волю людей и подчиняющие их только воле "вождя" "учителя"), религиозные или идеологические секты типа "Аум</w:t>
      </w:r>
      <w:r w:rsidR="000B6D02">
        <w:rPr>
          <w:sz w:val="28"/>
          <w:szCs w:val="28"/>
        </w:rPr>
        <w:t xml:space="preserve"> Синрике" или "Красных бригад".</w:t>
      </w:r>
    </w:p>
    <w:p w:rsidR="005F40AB" w:rsidRPr="000B6D02" w:rsidRDefault="005F40AB" w:rsidP="000B6D02">
      <w:pPr>
        <w:spacing w:line="360" w:lineRule="auto"/>
        <w:ind w:firstLine="709"/>
        <w:jc w:val="both"/>
        <w:divId w:val="79109900"/>
        <w:rPr>
          <w:sz w:val="28"/>
          <w:szCs w:val="28"/>
        </w:rPr>
      </w:pPr>
      <w:r w:rsidRPr="000B6D02">
        <w:rPr>
          <w:sz w:val="28"/>
          <w:szCs w:val="28"/>
        </w:rPr>
        <w:t>Длительное нахождение членов террористических групп в конспиративной обстановке при интенсивной террористической тренировке, включающей и специальные (ведущие к зомбированию) технологии психологической обработки, приводит к появлению специфической среды, которую, по аналогии с уголовной средой, можно назвать терроросредой с особым типом сознания</w:t>
      </w:r>
      <w:r w:rsidR="000B6D02">
        <w:rPr>
          <w:sz w:val="28"/>
          <w:szCs w:val="28"/>
        </w:rPr>
        <w:t xml:space="preserve"> людей, составляющих эту среду.</w:t>
      </w:r>
    </w:p>
    <w:p w:rsidR="000143DB" w:rsidRPr="000B6D02" w:rsidRDefault="005F40AB" w:rsidP="000B6D02">
      <w:pPr>
        <w:spacing w:line="360" w:lineRule="auto"/>
        <w:ind w:firstLine="709"/>
        <w:jc w:val="both"/>
        <w:divId w:val="79109900"/>
        <w:rPr>
          <w:sz w:val="28"/>
          <w:szCs w:val="28"/>
        </w:rPr>
      </w:pPr>
      <w:r w:rsidRPr="000B6D02">
        <w:rPr>
          <w:sz w:val="28"/>
          <w:szCs w:val="28"/>
        </w:rPr>
        <w:t>Одновременно оппозиционным группам населения дают понять, что в обмен на обязательства, взятые на себя терроросредой, эти группы тоже должны взять на себя обязательство поддержки террористов. Возникает своеобразная круговая порука, позволяющая лидерам терроросреды требовать от указанных групп финансирования, снабжения, укрывательства, по</w:t>
      </w:r>
      <w:r w:rsidR="000B6D02">
        <w:rPr>
          <w:sz w:val="28"/>
          <w:szCs w:val="28"/>
        </w:rPr>
        <w:t>ставки рекрутов и т.п.</w:t>
      </w:r>
    </w:p>
    <w:p w:rsidR="000143DB" w:rsidRPr="000B6D02" w:rsidRDefault="005F40AB" w:rsidP="000B6D02">
      <w:pPr>
        <w:spacing w:line="360" w:lineRule="auto"/>
        <w:ind w:firstLine="709"/>
        <w:jc w:val="both"/>
        <w:divId w:val="79109900"/>
        <w:rPr>
          <w:sz w:val="28"/>
          <w:szCs w:val="28"/>
        </w:rPr>
      </w:pPr>
      <w:r w:rsidRPr="000B6D02">
        <w:rPr>
          <w:sz w:val="28"/>
          <w:szCs w:val="28"/>
        </w:rPr>
        <w:t>Этим в террор прямо или косвенно втягиваются уже большие группы населения, создающие его социальную базу и затрудняющие создание в об</w:t>
      </w:r>
      <w:r w:rsidR="000143DB" w:rsidRPr="000B6D02">
        <w:rPr>
          <w:sz w:val="28"/>
          <w:szCs w:val="28"/>
        </w:rPr>
        <w:t>ществе сопротивления терроризму</w:t>
      </w:r>
      <w:r w:rsidR="004601A4" w:rsidRPr="000B6D02">
        <w:rPr>
          <w:rStyle w:val="ae"/>
          <w:sz w:val="28"/>
          <w:szCs w:val="28"/>
        </w:rPr>
        <w:footnoteReference w:id="24"/>
      </w:r>
      <w:r w:rsidR="004601A4" w:rsidRPr="000B6D02">
        <w:rPr>
          <w:sz w:val="28"/>
          <w:szCs w:val="28"/>
        </w:rPr>
        <w:t>.</w:t>
      </w:r>
    </w:p>
    <w:p w:rsidR="007122B1" w:rsidRPr="000B6D02" w:rsidRDefault="007122B1" w:rsidP="000B6D02">
      <w:pPr>
        <w:autoSpaceDE w:val="0"/>
        <w:autoSpaceDN w:val="0"/>
        <w:adjustRightInd w:val="0"/>
        <w:spacing w:line="360" w:lineRule="auto"/>
        <w:ind w:firstLine="709"/>
        <w:jc w:val="both"/>
        <w:divId w:val="79109900"/>
        <w:rPr>
          <w:sz w:val="28"/>
          <w:szCs w:val="28"/>
        </w:rPr>
      </w:pPr>
      <w:r w:rsidRPr="000B6D02">
        <w:rPr>
          <w:sz w:val="28"/>
          <w:szCs w:val="28"/>
        </w:rPr>
        <w:t>Цель</w:t>
      </w:r>
      <w:r w:rsidR="00381DD0" w:rsidRPr="000B6D02">
        <w:rPr>
          <w:sz w:val="28"/>
          <w:szCs w:val="28"/>
        </w:rPr>
        <w:t xml:space="preserve"> любого преступления </w:t>
      </w:r>
      <w:r w:rsidRPr="000B6D02">
        <w:rPr>
          <w:sz w:val="28"/>
          <w:szCs w:val="28"/>
        </w:rPr>
        <w:t>– это мысленная модель будущего результата, к достижению которого стремиться лицо при совершении преступления, то есть представление лица, совершающего преступление, о желаемом результате. Цель как психологическое понятие тесно связана с мотивом престу</w:t>
      </w:r>
      <w:r w:rsidR="000B6D02">
        <w:rPr>
          <w:sz w:val="28"/>
          <w:szCs w:val="28"/>
        </w:rPr>
        <w:t>пления.</w:t>
      </w:r>
    </w:p>
    <w:p w:rsidR="007122B1" w:rsidRPr="000B6D02" w:rsidRDefault="007122B1" w:rsidP="000B6D02">
      <w:pPr>
        <w:autoSpaceDE w:val="0"/>
        <w:autoSpaceDN w:val="0"/>
        <w:adjustRightInd w:val="0"/>
        <w:spacing w:line="360" w:lineRule="auto"/>
        <w:ind w:firstLine="709"/>
        <w:jc w:val="both"/>
        <w:divId w:val="79109900"/>
        <w:rPr>
          <w:sz w:val="28"/>
          <w:szCs w:val="28"/>
        </w:rPr>
      </w:pPr>
      <w:r w:rsidRPr="000B6D02">
        <w:rPr>
          <w:sz w:val="28"/>
          <w:szCs w:val="28"/>
        </w:rPr>
        <w:t>В диспозиции уголовно-правовой нормы, предусмотренной в ст. 205 Уголовного Кодекса Российской Федерации, указана основная цель террористического акта – оказание воздействия на принятие решения органами власти или международными организациями. Именно эта цель как обязательный признак состава преступления является критерием разграничения террористического акта с другими преступлениями, сходными по объективным признакам.</w:t>
      </w:r>
    </w:p>
    <w:p w:rsidR="007122B1" w:rsidRPr="000B6D02" w:rsidRDefault="007122B1" w:rsidP="000B6D02">
      <w:pPr>
        <w:autoSpaceDE w:val="0"/>
        <w:autoSpaceDN w:val="0"/>
        <w:adjustRightInd w:val="0"/>
        <w:spacing w:line="360" w:lineRule="auto"/>
        <w:ind w:firstLine="709"/>
        <w:jc w:val="both"/>
        <w:divId w:val="79109900"/>
        <w:rPr>
          <w:sz w:val="28"/>
          <w:szCs w:val="28"/>
        </w:rPr>
      </w:pPr>
      <w:r w:rsidRPr="000B6D02">
        <w:rPr>
          <w:sz w:val="28"/>
          <w:szCs w:val="28"/>
        </w:rPr>
        <w:t>Не установив мотив и цель, которые преследовал преступник, совершая взрыв, поджога и другие общеопасные действия, нельзя с уверенностью утверждать, что речь идет именно о террористическом акте, а не</w:t>
      </w:r>
      <w:r w:rsidR="000B6D02">
        <w:rPr>
          <w:sz w:val="28"/>
          <w:szCs w:val="28"/>
        </w:rPr>
        <w:t xml:space="preserve"> </w:t>
      </w:r>
      <w:r w:rsidRPr="000B6D02">
        <w:rPr>
          <w:sz w:val="28"/>
          <w:szCs w:val="28"/>
        </w:rPr>
        <w:t>каком-либо другом преступлении.</w:t>
      </w:r>
    </w:p>
    <w:p w:rsidR="005F40AB" w:rsidRPr="000B6D02" w:rsidRDefault="005F40AB" w:rsidP="000B6D02">
      <w:pPr>
        <w:autoSpaceDE w:val="0"/>
        <w:autoSpaceDN w:val="0"/>
        <w:adjustRightInd w:val="0"/>
        <w:spacing w:line="360" w:lineRule="auto"/>
        <w:ind w:firstLine="709"/>
        <w:jc w:val="both"/>
        <w:divId w:val="79109900"/>
        <w:rPr>
          <w:sz w:val="28"/>
          <w:szCs w:val="28"/>
        </w:rPr>
      </w:pPr>
    </w:p>
    <w:p w:rsidR="000B6D02" w:rsidRDefault="005F40AB" w:rsidP="000B6D02">
      <w:pPr>
        <w:pStyle w:val="a3"/>
        <w:ind w:firstLine="709"/>
        <w:divId w:val="79109900"/>
        <w:rPr>
          <w:b/>
          <w:bCs/>
        </w:rPr>
      </w:pPr>
      <w:r w:rsidRPr="000B6D02">
        <w:rPr>
          <w:b/>
          <w:bCs/>
        </w:rPr>
        <w:t xml:space="preserve">Глава 6. Особенности примечания к ст. 205 Уголовного Кодекса </w:t>
      </w:r>
    </w:p>
    <w:p w:rsidR="005F40AB" w:rsidRPr="000B6D02" w:rsidRDefault="005F40AB" w:rsidP="000B6D02">
      <w:pPr>
        <w:pStyle w:val="a3"/>
        <w:ind w:firstLine="709"/>
        <w:divId w:val="79109900"/>
        <w:rPr>
          <w:b/>
          <w:bCs/>
        </w:rPr>
      </w:pPr>
      <w:r w:rsidRPr="000B6D02">
        <w:rPr>
          <w:b/>
          <w:bCs/>
        </w:rPr>
        <w:t>РФ</w:t>
      </w:r>
    </w:p>
    <w:p w:rsidR="000B6D02" w:rsidRDefault="000B6D02" w:rsidP="000B6D02">
      <w:pPr>
        <w:pStyle w:val="a3"/>
        <w:ind w:firstLine="709"/>
        <w:divId w:val="79109900"/>
      </w:pPr>
    </w:p>
    <w:p w:rsidR="005F40AB" w:rsidRPr="000B6D02" w:rsidRDefault="005F40AB" w:rsidP="000B6D02">
      <w:pPr>
        <w:pStyle w:val="a3"/>
        <w:ind w:firstLine="709"/>
        <w:divId w:val="79109900"/>
      </w:pPr>
      <w:r w:rsidRPr="000B6D02">
        <w:t>В примечании ст. 205 УК РФ указано, что лицо, “принимавшее участие в подготовке акта терроризма, освобождается от уголовной ответственности, если оно своевременным предупреждением органов власти или иным способом содействовало предотвращению осуществления акта терроризма и если в действиях этого лица не содержится иного состава преступления”. Смысл данной нормы в ее содержании. Он имеет принципиальное значение для борьбы с преступностью, ибо в ней находит отражение идея, согласно которой важно не только и не столько наказание виновного, а в значительно большей степени – возможность предотвращения негативных последствий.</w:t>
      </w:r>
      <w:r w:rsidR="000B6D02">
        <w:t xml:space="preserve"> </w:t>
      </w:r>
    </w:p>
    <w:p w:rsidR="005F40AB" w:rsidRPr="000B6D02" w:rsidRDefault="005F40AB" w:rsidP="000B6D02">
      <w:pPr>
        <w:pStyle w:val="a3"/>
        <w:ind w:firstLine="709"/>
        <w:divId w:val="79109900"/>
      </w:pPr>
      <w:r w:rsidRPr="000B6D02">
        <w:t>Освобождение от уголовной ответственности на основании примечания</w:t>
      </w:r>
      <w:r w:rsidR="000B6D02">
        <w:t xml:space="preserve"> </w:t>
      </w:r>
      <w:r w:rsidRPr="000B6D02">
        <w:t>к ст. 205 Уголовного Кодекса предполагает, что виновный не несет никакой ответственности, если при этом выполнены два условия.</w:t>
      </w:r>
    </w:p>
    <w:p w:rsidR="005F40AB" w:rsidRPr="000B6D02" w:rsidRDefault="005F40AB" w:rsidP="000B6D02">
      <w:pPr>
        <w:pStyle w:val="a3"/>
        <w:ind w:firstLine="709"/>
        <w:divId w:val="79109900"/>
      </w:pPr>
      <w:r w:rsidRPr="000B6D02">
        <w:t>Первое – добровольность. Добровольность означает, что виновный, ничем не рискуя, мог и дальше продолжать принимать участие в подготовке акта терроризма, однако</w:t>
      </w:r>
      <w:r w:rsidR="000B6D02">
        <w:t xml:space="preserve"> </w:t>
      </w:r>
      <w:r w:rsidRPr="000B6D02">
        <w:t>своевременным предупреждением органов власти или иным способом содействовал предотвращению осуществления акта терроризма. В литературе общепризнано, что для примечания к ст. 205 УК РФ не имеют значения мотивы предупреждения органов власти или иных способов содействия предотвращению осуществления акта терроризма. Они могут быть самыми разными – раскаяние, сострадание, боязнь уголовного наказания и т.д.</w:t>
      </w:r>
    </w:p>
    <w:p w:rsidR="000143DB" w:rsidRPr="000B6D02" w:rsidRDefault="005F40AB" w:rsidP="000B6D02">
      <w:pPr>
        <w:pStyle w:val="a3"/>
        <w:ind w:firstLine="709"/>
        <w:divId w:val="79109900"/>
      </w:pPr>
      <w:r w:rsidRPr="000B6D02">
        <w:t>Второе условие – в действиях лица не содержится признаков иного состава преступления. Если же в них содержится состав иного преступления (незаконное приобретение оружия для совершения террористического акта), то лицо, их совершившее, несет уголовную ответственность по соответствующим статьям</w:t>
      </w:r>
      <w:r w:rsidR="000B6D02">
        <w:t xml:space="preserve"> </w:t>
      </w:r>
      <w:r w:rsidRPr="000B6D02">
        <w:t>Уголовного Кодекса, несмотря на то, что оно освобождается от ответственности за террористический акт.</w:t>
      </w:r>
    </w:p>
    <w:p w:rsidR="004601A4" w:rsidRPr="000B6D02" w:rsidRDefault="005F40AB" w:rsidP="000B6D02">
      <w:pPr>
        <w:pStyle w:val="a3"/>
        <w:ind w:firstLine="709"/>
        <w:divId w:val="79109900"/>
      </w:pPr>
      <w:r w:rsidRPr="000B6D02">
        <w:t>То есть, имеются в виду активные позитивные действия человека, который готовил террористический акт или участвовал в его подготовке, но затем решил не допустить его путем своевременного предупреждения органов власти или иным способом. Такие действия могут быть добровольными даже в том случае, если он действовал в страхе перед разоблачением, в силу религиозных мотивов, указания священника в ходе исповеди и т.д.</w:t>
      </w:r>
      <w:r w:rsidR="004601A4" w:rsidRPr="000B6D02">
        <w:rPr>
          <w:rStyle w:val="ae"/>
        </w:rPr>
        <w:footnoteReference w:id="25"/>
      </w:r>
      <w:r w:rsidR="004601A4" w:rsidRPr="000B6D02">
        <w:t>.</w:t>
      </w:r>
    </w:p>
    <w:p w:rsidR="000143DB" w:rsidRPr="000B6D02" w:rsidRDefault="00D90925" w:rsidP="000B6D02">
      <w:pPr>
        <w:pStyle w:val="a3"/>
        <w:ind w:firstLine="709"/>
        <w:divId w:val="79109900"/>
      </w:pPr>
      <w:r w:rsidRPr="000B6D02">
        <w:t>Однако существует возможность</w:t>
      </w:r>
      <w:r w:rsidR="000B6D02">
        <w:t xml:space="preserve"> </w:t>
      </w:r>
      <w:r w:rsidRPr="000B6D02">
        <w:t>двусмысленного толкования примечания к ст. 205 Уголовного Кодекса Российской Федерации. Условия добровольного отказа предусмотрены без учета характера соучастия. Законодатель использует обобщенную формулировку, говоря о «лице, принимавшем участие в подготовке акта терроризма». Буквальное толкование данной нормы позволяет сделать вывод о том, что освобождение от ответственности террориста-одиночки невозможно, поскольку в ней презюмируется лишь групповой способ совершения акта терроризма.</w:t>
      </w:r>
    </w:p>
    <w:p w:rsidR="000143DB" w:rsidRPr="000B6D02" w:rsidRDefault="00FC0D13" w:rsidP="000B6D02">
      <w:pPr>
        <w:pStyle w:val="a3"/>
        <w:ind w:firstLine="709"/>
        <w:divId w:val="79109900"/>
      </w:pPr>
      <w:r w:rsidRPr="000B6D02">
        <w:t>Вызывает также сложность уяснение оценочного термина «способствовало» (предотвращению осуществления акта терроризма), ибо, к</w:t>
      </w:r>
      <w:r w:rsidR="00D90925" w:rsidRPr="000B6D02">
        <w:t>ак верно отметил</w:t>
      </w:r>
      <w:r w:rsidRPr="000B6D02">
        <w:t xml:space="preserve"> профессор</w:t>
      </w:r>
      <w:r w:rsidR="000B6D02">
        <w:t xml:space="preserve"> </w:t>
      </w:r>
      <w:r w:rsidR="00D90925" w:rsidRPr="000B6D02">
        <w:t>Л.Д. Гаухман: «</w:t>
      </w:r>
      <w:r w:rsidRPr="000B6D02">
        <w:t>п</w:t>
      </w:r>
      <w:r w:rsidR="00D90925" w:rsidRPr="000B6D02">
        <w:t>о</w:t>
      </w:r>
      <w:r w:rsidRPr="000B6D02">
        <w:t>д ним можно понимать</w:t>
      </w:r>
      <w:r w:rsidR="000B6D02">
        <w:t xml:space="preserve"> </w:t>
      </w:r>
      <w:r w:rsidRPr="000B6D02">
        <w:t xml:space="preserve">как принятие мер по предотвращению акта терроризма, то есть совершение действий, направленных на такое предотвращение (независимо от того, был совершен в конечном итоге акт терроризма или нет), так и предотвращение его осуществления, то есть совершение действий, приведших к тому, что </w:t>
      </w:r>
      <w:r w:rsidR="000143DB" w:rsidRPr="000B6D02">
        <w:t>акта терроризма не последовало»</w:t>
      </w:r>
      <w:r w:rsidR="00225D04" w:rsidRPr="000B6D02">
        <w:t>.</w:t>
      </w:r>
    </w:p>
    <w:p w:rsidR="00D90925" w:rsidRDefault="00FC0D13" w:rsidP="000B6D02">
      <w:pPr>
        <w:pStyle w:val="a3"/>
        <w:ind w:firstLine="709"/>
        <w:divId w:val="79109900"/>
      </w:pPr>
      <w:r w:rsidRPr="000B6D02">
        <w:t xml:space="preserve">Таким образом, например, действиям лица, которое сообщило органам власти о своем (либо в соучастии) акте терроризма, но вследствие медлительности властей или по объективным причинам взрыв все-таки состоялся, </w:t>
      </w:r>
      <w:r w:rsidR="007C216F" w:rsidRPr="000B6D02">
        <w:t xml:space="preserve">попадают под действие </w:t>
      </w:r>
      <w:r w:rsidRPr="000B6D02">
        <w:t>примечания к ст. 205 Уголовного Кодекса Российской Федерации.</w:t>
      </w:r>
    </w:p>
    <w:p w:rsidR="0090497A" w:rsidRPr="000B6D02" w:rsidRDefault="0090497A" w:rsidP="000B6D02">
      <w:pPr>
        <w:pStyle w:val="a3"/>
        <w:ind w:firstLine="709"/>
        <w:divId w:val="79109900"/>
      </w:pPr>
    </w:p>
    <w:p w:rsidR="000B6D02" w:rsidRDefault="000143DB" w:rsidP="000B6D02">
      <w:pPr>
        <w:pStyle w:val="a3"/>
        <w:ind w:firstLine="709"/>
        <w:divId w:val="79109900"/>
        <w:rPr>
          <w:b/>
          <w:bCs/>
        </w:rPr>
      </w:pPr>
      <w:r w:rsidRPr="000B6D02">
        <w:rPr>
          <w:b/>
          <w:bCs/>
        </w:rPr>
        <w:t>Г</w:t>
      </w:r>
      <w:r w:rsidR="005F40AB" w:rsidRPr="000B6D02">
        <w:rPr>
          <w:b/>
          <w:bCs/>
        </w:rPr>
        <w:t xml:space="preserve">лава 7. Соотношение террористического акта со смежными </w:t>
      </w:r>
    </w:p>
    <w:p w:rsidR="005F40AB" w:rsidRPr="000B6D02" w:rsidRDefault="005F40AB" w:rsidP="000B6D02">
      <w:pPr>
        <w:pStyle w:val="a3"/>
        <w:ind w:firstLine="709"/>
        <w:divId w:val="79109900"/>
        <w:rPr>
          <w:b/>
          <w:bCs/>
        </w:rPr>
      </w:pPr>
      <w:r w:rsidRPr="000B6D02">
        <w:rPr>
          <w:b/>
          <w:bCs/>
        </w:rPr>
        <w:t>преступлениями</w:t>
      </w:r>
    </w:p>
    <w:p w:rsidR="000B6D02" w:rsidRDefault="000B6D02" w:rsidP="000B6D02">
      <w:pPr>
        <w:tabs>
          <w:tab w:val="num" w:pos="360"/>
        </w:tabs>
        <w:autoSpaceDE w:val="0"/>
        <w:autoSpaceDN w:val="0"/>
        <w:adjustRightInd w:val="0"/>
        <w:spacing w:line="360" w:lineRule="auto"/>
        <w:ind w:firstLine="709"/>
        <w:jc w:val="both"/>
        <w:divId w:val="79109900"/>
        <w:rPr>
          <w:sz w:val="28"/>
          <w:szCs w:val="28"/>
        </w:rPr>
      </w:pPr>
    </w:p>
    <w:p w:rsidR="00B2561B" w:rsidRPr="000B6D02" w:rsidRDefault="005F40AB" w:rsidP="000B6D02">
      <w:pPr>
        <w:tabs>
          <w:tab w:val="num" w:pos="360"/>
        </w:tabs>
        <w:autoSpaceDE w:val="0"/>
        <w:autoSpaceDN w:val="0"/>
        <w:adjustRightInd w:val="0"/>
        <w:spacing w:line="360" w:lineRule="auto"/>
        <w:ind w:firstLine="709"/>
        <w:jc w:val="both"/>
        <w:divId w:val="79109900"/>
        <w:rPr>
          <w:sz w:val="28"/>
          <w:szCs w:val="28"/>
        </w:rPr>
      </w:pPr>
      <w:r w:rsidRPr="000B6D02">
        <w:rPr>
          <w:sz w:val="28"/>
          <w:szCs w:val="28"/>
        </w:rPr>
        <w:t>К преступлениям террористического характера относятся террористический акт (ст. 205 УК РФ), захват заложника (ст. 206 УК РФ), организацию незаконного вооруженного формирования или участие в нем (ст. 208 УК РФ), угон воздушного или водного транспорта либо железнодорожного подвижного состава (ст. 211 УК РФ),</w:t>
      </w:r>
      <w:r w:rsidR="000B6D02">
        <w:rPr>
          <w:sz w:val="28"/>
          <w:szCs w:val="28"/>
        </w:rPr>
        <w:t xml:space="preserve"> </w:t>
      </w:r>
      <w:r w:rsidRPr="000B6D02">
        <w:rPr>
          <w:sz w:val="28"/>
          <w:szCs w:val="28"/>
        </w:rPr>
        <w:t>посягательство на жизнь государственного или общественного деятеля (ст. 277 УК РФ)</w:t>
      </w:r>
      <w:r w:rsidR="007C216F" w:rsidRPr="000B6D02">
        <w:rPr>
          <w:sz w:val="28"/>
          <w:szCs w:val="28"/>
        </w:rPr>
        <w:t>,</w:t>
      </w:r>
      <w:r w:rsidR="000B6D02">
        <w:rPr>
          <w:sz w:val="28"/>
          <w:szCs w:val="28"/>
        </w:rPr>
        <w:t xml:space="preserve"> </w:t>
      </w:r>
      <w:r w:rsidR="007C216F" w:rsidRPr="000B6D02">
        <w:rPr>
          <w:sz w:val="28"/>
          <w:szCs w:val="28"/>
        </w:rPr>
        <w:t xml:space="preserve">насильственный захват власти или насильственное удержание власти (ст. 278 УК РФ), вооруженный мятеж (ст. 279 УК РФ) </w:t>
      </w:r>
      <w:r w:rsidRPr="000B6D02">
        <w:rPr>
          <w:sz w:val="28"/>
          <w:szCs w:val="28"/>
        </w:rPr>
        <w:t xml:space="preserve">и нападение на лиц или учреждения, которые пользуются международной защитой (ст. 360 УК РФ). </w:t>
      </w:r>
    </w:p>
    <w:p w:rsidR="000143DB" w:rsidRDefault="005F40AB" w:rsidP="000B6D02">
      <w:pPr>
        <w:tabs>
          <w:tab w:val="num" w:pos="360"/>
        </w:tabs>
        <w:autoSpaceDE w:val="0"/>
        <w:autoSpaceDN w:val="0"/>
        <w:adjustRightInd w:val="0"/>
        <w:spacing w:line="360" w:lineRule="auto"/>
        <w:ind w:firstLine="709"/>
        <w:jc w:val="both"/>
        <w:divId w:val="79109900"/>
        <w:rPr>
          <w:sz w:val="28"/>
          <w:szCs w:val="28"/>
        </w:rPr>
      </w:pPr>
      <w:r w:rsidRPr="000B6D02">
        <w:rPr>
          <w:sz w:val="28"/>
          <w:szCs w:val="28"/>
        </w:rPr>
        <w:t xml:space="preserve">Террористический характер могут приобрести и преступления, предусмотренные ст. 105 ч.2 п. «б» (убийство лица или его близких в связи с осуществлением данным лицом служебной деятельности или общественного долга), ст. 295 (посягательство на жизнь лица, осуществляющего правосудие или предварительное расследование), ст. 317 (посягательство на жизнь сотрудника правоохранительного органа), ст. </w:t>
      </w:r>
      <w:r w:rsidR="000143DB" w:rsidRPr="000B6D02">
        <w:rPr>
          <w:sz w:val="28"/>
          <w:szCs w:val="28"/>
        </w:rPr>
        <w:t>357 (геноцид), ст. 358 (экоцид)</w:t>
      </w:r>
      <w:r w:rsidR="00380ED2" w:rsidRPr="000B6D02">
        <w:rPr>
          <w:rStyle w:val="ae"/>
          <w:sz w:val="28"/>
          <w:szCs w:val="28"/>
        </w:rPr>
        <w:footnoteReference w:id="26"/>
      </w:r>
      <w:r w:rsidR="00380ED2" w:rsidRPr="000B6D02">
        <w:rPr>
          <w:sz w:val="28"/>
          <w:szCs w:val="28"/>
        </w:rPr>
        <w:t>.</w:t>
      </w:r>
    </w:p>
    <w:p w:rsidR="00225D04" w:rsidRPr="000B6D02" w:rsidRDefault="006F1423" w:rsidP="000B6D02">
      <w:pPr>
        <w:pStyle w:val="a3"/>
        <w:ind w:firstLine="709"/>
        <w:divId w:val="79109900"/>
      </w:pPr>
      <w:r w:rsidRPr="000B6D02">
        <w:t xml:space="preserve">Основное сходство преступлений террористического характера состоит в объекте данных преступлений </w:t>
      </w:r>
      <w:r w:rsidR="008C47C8" w:rsidRPr="000B6D02">
        <w:t>(</w:t>
      </w:r>
      <w:r w:rsidRPr="000B6D02">
        <w:t>безопасность</w:t>
      </w:r>
      <w:r w:rsidR="008C47C8" w:rsidRPr="000B6D02">
        <w:t>) и субъективной стороне (прямой умысел).</w:t>
      </w:r>
      <w:r w:rsidRPr="000B6D02">
        <w:t xml:space="preserve"> Объект преступлений, предусмотренных ст. 205, 206, 208, 211 – общественная безопасность, объект преступлений,</w:t>
      </w:r>
      <w:r w:rsidR="000B6D02">
        <w:t xml:space="preserve"> </w:t>
      </w:r>
      <w:r w:rsidRPr="000B6D02">
        <w:t>предусмотренных ст. 277, 278, 279 - внутренняя безопасность Российской Федерации, объект преступления, предусмотренного ст. 306 УК РФ – мир и безопасность человечества.</w:t>
      </w:r>
    </w:p>
    <w:p w:rsidR="006F1423" w:rsidRPr="000B6D02" w:rsidRDefault="008C47C8" w:rsidP="000B6D02">
      <w:pPr>
        <w:pStyle w:val="a3"/>
        <w:ind w:firstLine="709"/>
        <w:divId w:val="79109900"/>
      </w:pPr>
      <w:r w:rsidRPr="000B6D02">
        <w:t>Но н</w:t>
      </w:r>
      <w:r w:rsidR="006F1423" w:rsidRPr="000B6D02">
        <w:t>а какой бы вид безопасности не посягали вышеперечисленные преступления, главное – они затрагивают общественные</w:t>
      </w:r>
      <w:r w:rsidR="000B6D02">
        <w:t xml:space="preserve"> </w:t>
      </w:r>
      <w:r w:rsidR="006F1423" w:rsidRPr="000B6D02">
        <w:t>отношения, обеспечивающие состояние защищенности жизненно важных интересов личности, общества и государства от внутренних и внешних угроз.</w:t>
      </w:r>
      <w:r w:rsidRPr="000B6D02">
        <w:t xml:space="preserve"> </w:t>
      </w:r>
      <w:r w:rsidR="006F1423" w:rsidRPr="000B6D02">
        <w:t>Субъективная сторона всех преступлений террористического характера характеризуется виной в форме прямого умысла.</w:t>
      </w:r>
    </w:p>
    <w:p w:rsidR="00C33C60" w:rsidRPr="000B6D02" w:rsidRDefault="008C47C8" w:rsidP="000B6D02">
      <w:pPr>
        <w:pStyle w:val="a3"/>
        <w:ind w:firstLine="709"/>
        <w:divId w:val="79109900"/>
      </w:pPr>
      <w:r w:rsidRPr="000B6D02">
        <w:t xml:space="preserve">Различие вышеперечисленных преступлений состоит, соответственно, в объективное стороне и субъекте совершаемых преступлений. Объективная сторона преступлений террористического характера </w:t>
      </w:r>
      <w:r w:rsidR="00C33C60" w:rsidRPr="000B6D02">
        <w:t>может выражаться</w:t>
      </w:r>
      <w:r w:rsidRPr="000B6D02">
        <w:t>: 1) в совершении взрыва, поджога или иных действий, устрашающих население и создающих опасность гибели человека и т.д., либо в угрозе совершения данных действий (ст. 205 УК РФ); 2) в захвате или удержании лица в качестве заложника (ст. 206 УК РФ); 3) в создании вооруженного незаконного формирования, руководстве им или в участии в данном формировании (ст. 208 УК РФ);</w:t>
      </w:r>
      <w:r w:rsidR="000B6D02">
        <w:t xml:space="preserve"> </w:t>
      </w:r>
      <w:r w:rsidRPr="000B6D02">
        <w:t xml:space="preserve">4) в угоне или захвате </w:t>
      </w:r>
      <w:r w:rsidR="00C33C60" w:rsidRPr="000B6D02">
        <w:t>в целях угона судна воздушного или водного транспорта, либо железнодорожного подвижного состава (ст. 211 УК РФ); 5) в посягательстве на жизнь государственного или общественного деятеля (ст. 277 УК РФ); 6) в действиях, направленных на насильственных захват власти или насильственное удержание власти в нарушение Конституции РФ, либо в действиях, направленных на насильственное изменение конституционного строя (ст. 278 УК РФ); 7) в организации вооруженного мятежа или в активном участии в вооруженном мятеже (ст. 279 УК РФ); 8) в нападении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(ст. 360 УК РФ).</w:t>
      </w:r>
    </w:p>
    <w:p w:rsidR="006F1423" w:rsidRPr="000B6D02" w:rsidRDefault="00C33C60" w:rsidP="000B6D02">
      <w:pPr>
        <w:pStyle w:val="a3"/>
        <w:ind w:firstLine="709"/>
        <w:divId w:val="79109900"/>
      </w:pPr>
      <w:r w:rsidRPr="000B6D02">
        <w:t>Различны также цели, преследуемые преступниками при совершении преступлений</w:t>
      </w:r>
      <w:r w:rsidR="00C164C3" w:rsidRPr="000B6D02">
        <w:t xml:space="preserve"> террористического характера – это и </w:t>
      </w:r>
      <w:r w:rsidRPr="000B6D02">
        <w:t>воздействие на принятие решения органами власти или международными организациями (ст. 205 УК РФ)</w:t>
      </w:r>
      <w:r w:rsidR="00C164C3" w:rsidRPr="000B6D02">
        <w:t xml:space="preserve"> и </w:t>
      </w:r>
      <w:r w:rsidRPr="000B6D02">
        <w:t xml:space="preserve">понуждение государства, организации или гражданина совершить какое-либо действие или воздержаться </w:t>
      </w:r>
      <w:r w:rsidR="00C164C3" w:rsidRPr="000B6D02">
        <w:t>от его совершения (ст. 206 УК РФ) и прекращение государственной или иной политической деятельности потерпевшим или наличие мотива мести за государственную или иную политическую деятельность (ст. 277 УК РФ) и свержение конституционного строя РФ, его насильственное изменение, нарушение территориальной целостности РФ (ст. 279 УК РФ) и провокация войны или осложнение международных отношений (ст. 360 УК РФ).</w:t>
      </w:r>
    </w:p>
    <w:p w:rsidR="00C164C3" w:rsidRPr="000B6D02" w:rsidRDefault="00C164C3" w:rsidP="000B6D02">
      <w:pPr>
        <w:pStyle w:val="a3"/>
        <w:ind w:firstLine="709"/>
        <w:divId w:val="79109900"/>
      </w:pPr>
      <w:r w:rsidRPr="000B6D02">
        <w:t xml:space="preserve">Субъект вышеуказанных преступлений – физическое вменяемое лицо, достигшее определенного возраста (в зависимости </w:t>
      </w:r>
      <w:r w:rsidR="00070C7F" w:rsidRPr="000B6D02">
        <w:t xml:space="preserve">от </w:t>
      </w:r>
      <w:r w:rsidRPr="000B6D02">
        <w:t>конкретно</w:t>
      </w:r>
      <w:r w:rsidR="00070C7F" w:rsidRPr="000B6D02">
        <w:t>го</w:t>
      </w:r>
      <w:r w:rsidR="000B6D02">
        <w:t xml:space="preserve"> </w:t>
      </w:r>
      <w:r w:rsidRPr="000B6D02">
        <w:t>преступлени</w:t>
      </w:r>
      <w:r w:rsidR="00070C7F" w:rsidRPr="000B6D02">
        <w:t>я</w:t>
      </w:r>
      <w:r w:rsidRPr="000B6D02">
        <w:t xml:space="preserve"> террористического характера), этим лицом может быть как гражданин Российской Федерации, так и иностранец, лицо без гражданства, либо лицо с двойным</w:t>
      </w:r>
      <w:r w:rsidR="000B6D02">
        <w:t xml:space="preserve"> </w:t>
      </w:r>
      <w:r w:rsidRPr="000B6D02">
        <w:t>гражданством.</w:t>
      </w:r>
    </w:p>
    <w:p w:rsidR="005F40AB" w:rsidRPr="000B6D02" w:rsidRDefault="005F40AB" w:rsidP="000B6D02">
      <w:pPr>
        <w:pStyle w:val="a3"/>
        <w:ind w:firstLine="709"/>
        <w:divId w:val="79109900"/>
      </w:pPr>
    </w:p>
    <w:p w:rsidR="005F40AB" w:rsidRPr="000B6D02" w:rsidRDefault="005F40AB" w:rsidP="000B6D02">
      <w:pPr>
        <w:pStyle w:val="a3"/>
        <w:ind w:firstLine="709"/>
        <w:divId w:val="79109900"/>
        <w:rPr>
          <w:b/>
          <w:bCs/>
        </w:rPr>
      </w:pPr>
      <w:r w:rsidRPr="000B6D02">
        <w:br w:type="page"/>
      </w:r>
      <w:r w:rsidRPr="000B6D02">
        <w:rPr>
          <w:b/>
          <w:bCs/>
        </w:rPr>
        <w:t>Заключение</w:t>
      </w:r>
    </w:p>
    <w:p w:rsidR="000B6D02" w:rsidRDefault="000B6D02" w:rsidP="000B6D02">
      <w:pPr>
        <w:pStyle w:val="a3"/>
        <w:ind w:firstLine="709"/>
        <w:divId w:val="79109900"/>
      </w:pPr>
    </w:p>
    <w:p w:rsidR="005F40AB" w:rsidRPr="000B6D02" w:rsidRDefault="005F40AB" w:rsidP="000B6D02">
      <w:pPr>
        <w:pStyle w:val="a3"/>
        <w:ind w:firstLine="709"/>
        <w:divId w:val="79109900"/>
      </w:pPr>
      <w:r w:rsidRPr="000B6D02">
        <w:t>Только четкое представление о том, что же являет собой террористический акт, в чем состоят причины, порождающие его, и каковы мотивы, заставляющие людей заниматься террористической деятельностью, может стать основой для разработки мер по предупреждению действий террористов и определения эффективных методов борьбы с этим сложнейшим и опаснейшим явлением. Террористический акт – преступление против общественной безопасности, субъектами которой являются личность, общество, государство. Террористический акт случается не на пустом месте, существуют определенные причины и условия общественной жизни, способствующие этому. Их выявление и исследование раскрывает природу террористического акта как социально-правового явления, объясняет его происхождение, показывает, что способствует, а что противодействует его росту. Помимо того, анализ таких причин и условий имеет практический смысл для разрешения конкретных конфликтных ситуаций, диагностики и предупреждения террористических актов, разработки стратегии и тактики борьбы с терроризмом. Основной причиной ухудшения ситуации в современном мире является рост социально-экономических, политических, религиозных противоречий, рост пропасти между богатыми и бедными странами и слоями населения. С теми же проблемами столкнулось и российское общество. Такие социально-негативные явления, как переходный период, разрушение административно-командной системы, экономический кризис, раскол общества на группы с различным материальным положением, безработица, политические, экономические, национальные, религиозные конфликты, представляют собой весьма благоприятную почву для проявлений и роста терроризма и как следствие – совершения террористи</w:t>
      </w:r>
      <w:r w:rsidR="000B6D02">
        <w:t>ческих актов.</w:t>
      </w:r>
    </w:p>
    <w:p w:rsidR="005F40AB" w:rsidRPr="000B6D02" w:rsidRDefault="005F40AB" w:rsidP="000B6D02">
      <w:pPr>
        <w:pStyle w:val="a3"/>
        <w:ind w:firstLine="709"/>
        <w:divId w:val="79109900"/>
      </w:pPr>
      <w:r w:rsidRPr="000B6D02">
        <w:t>Среди политических причин совершения террористических актов в Российской Федерации можно отметить утрату общенациональной идеи как политического стержня общества, расшатывание основ федерализма, ослабление государственных устоев и институтов власти, обострение политической борьбы, беззаконие и коррупцию. Конечно, нельзя утверждать, что все эти обстоятельства обязательно имеют “террористический выход”, но в сочетании с различными видами социальных конфликтов и беспомощностью властей они создают благоприятные условия для развития и роста терроризма и совершения терро</w:t>
      </w:r>
      <w:r w:rsidR="000B6D02">
        <w:t>ристических актов.</w:t>
      </w:r>
    </w:p>
    <w:p w:rsidR="005F40AB" w:rsidRPr="000B6D02" w:rsidRDefault="005F40AB" w:rsidP="000B6D02">
      <w:pPr>
        <w:pStyle w:val="a3"/>
        <w:ind w:firstLine="709"/>
        <w:divId w:val="79109900"/>
      </w:pPr>
      <w:r w:rsidRPr="000B6D02">
        <w:t>В такой ситуации совершенно очевидно, что без масштабного государственного вмешательства обойтись невозможно. Никакой человек не в состоянии обеспечить свою индивидуальную безопасность без функционирования государственной системы безопасности, а преодолеть экономический кризис, ликвидировать угрозу безопасному развитию общества, своевременно не допускать перерастание опасности в угрозу невозможно без жесткого государственного регулирования во всех сферах жизни. Поэтому приоритет в обеспечении общественной безопаснос</w:t>
      </w:r>
      <w:r w:rsidR="000B6D02">
        <w:t>ти должен быть за государством.</w:t>
      </w:r>
    </w:p>
    <w:p w:rsidR="005F40AB" w:rsidRPr="000B6D02" w:rsidRDefault="005F40AB" w:rsidP="000B6D02">
      <w:pPr>
        <w:pStyle w:val="a3"/>
        <w:ind w:firstLine="709"/>
        <w:divId w:val="79109900"/>
      </w:pPr>
      <w:r w:rsidRPr="000B6D02">
        <w:t>Поскольку террористические акты, как было сказано ранее, порождаются многими социальными, политическими, психологическими, экономическими, историческими и иными причинами, то и борьба с ними представляет собой исключительно сложную задачу. Надо полагать, что указанные причины и должны быть объектом профилактического вмешательства, но сделать это на практике очень трудно, так как основная часть этих причин связана с обладанием государственной властью, распределением собственности, торжеством той или иной идеологии, изменением национальной и социальной структуры общества. Кроме того, на фоне постоянно организующихся совещаний властей, посвященных мерам по усилению борьбы с террористами, наблюдается явная неспособность, несогласованность и неорганизованность действий правоохранительных органов и спецслужб по борьбе с террористической деятельностью, а также их недостаточная информированно</w:t>
      </w:r>
      <w:r w:rsidR="000B6D02">
        <w:t>сть и техническая оснащенность.</w:t>
      </w:r>
    </w:p>
    <w:p w:rsidR="00380ED2" w:rsidRPr="000B6D02" w:rsidRDefault="005F40AB" w:rsidP="000B6D02">
      <w:pPr>
        <w:pStyle w:val="a3"/>
        <w:ind w:firstLine="709"/>
        <w:divId w:val="79109900"/>
      </w:pPr>
      <w:r w:rsidRPr="000B6D02">
        <w:t>Главные направления предупреждения террорис</w:t>
      </w:r>
      <w:r w:rsidR="000B6D02">
        <w:t>тических актов должны включать:</w:t>
      </w:r>
    </w:p>
    <w:p w:rsidR="00380ED2" w:rsidRPr="000B6D02" w:rsidRDefault="005F40AB" w:rsidP="000B6D02">
      <w:pPr>
        <w:pStyle w:val="a3"/>
        <w:numPr>
          <w:ilvl w:val="2"/>
          <w:numId w:val="4"/>
        </w:numPr>
        <w:tabs>
          <w:tab w:val="clear" w:pos="2160"/>
          <w:tab w:val="num" w:pos="900"/>
        </w:tabs>
        <w:ind w:left="0" w:firstLine="709"/>
        <w:divId w:val="79109900"/>
      </w:pPr>
      <w:r w:rsidRPr="000B6D02">
        <w:t>прогнозирование террористической активности с определением ее возможных су</w:t>
      </w:r>
      <w:r w:rsidR="000B6D02">
        <w:t>бъектов;</w:t>
      </w:r>
    </w:p>
    <w:p w:rsidR="00380ED2" w:rsidRPr="000B6D02" w:rsidRDefault="005F40AB" w:rsidP="000B6D02">
      <w:pPr>
        <w:pStyle w:val="a3"/>
        <w:numPr>
          <w:ilvl w:val="2"/>
          <w:numId w:val="4"/>
        </w:numPr>
        <w:tabs>
          <w:tab w:val="clear" w:pos="2160"/>
          <w:tab w:val="num" w:pos="900"/>
        </w:tabs>
        <w:ind w:left="0" w:firstLine="709"/>
        <w:divId w:val="79109900"/>
      </w:pPr>
      <w:r w:rsidRPr="000B6D02">
        <w:t>воздействие на основные явления и процессы в обществе, способствующи</w:t>
      </w:r>
      <w:r w:rsidR="000B6D02">
        <w:t>е росту террористических актов;</w:t>
      </w:r>
    </w:p>
    <w:p w:rsidR="00380ED2" w:rsidRPr="000B6D02" w:rsidRDefault="005F40AB" w:rsidP="000B6D02">
      <w:pPr>
        <w:pStyle w:val="a3"/>
        <w:numPr>
          <w:ilvl w:val="2"/>
          <w:numId w:val="4"/>
        </w:numPr>
        <w:tabs>
          <w:tab w:val="clear" w:pos="2160"/>
          <w:tab w:val="num" w:pos="900"/>
        </w:tabs>
        <w:ind w:left="0" w:firstLine="709"/>
        <w:divId w:val="79109900"/>
      </w:pPr>
      <w:r w:rsidRPr="000B6D02">
        <w:t xml:space="preserve">пресечение совершающихся террористических актов в отношении государственных и общественных деятелей, задержание виновных и предание их суду, </w:t>
      </w:r>
      <w:r w:rsidR="00225D04" w:rsidRPr="000B6D02">
        <w:t>причем,</w:t>
      </w:r>
      <w:r w:rsidRPr="000B6D02">
        <w:t xml:space="preserve"> крайне важно наказание </w:t>
      </w:r>
      <w:r w:rsidR="00225D04" w:rsidRPr="000B6D02">
        <w:t>не</w:t>
      </w:r>
      <w:r w:rsidRPr="000B6D02">
        <w:t xml:space="preserve"> только рядовых исполнителей и пособников, но и организаторов, и вдохновителей террора, а также тех, кто занимается финансированием террористической деятель</w:t>
      </w:r>
      <w:r w:rsidR="000B6D02">
        <w:t>ности;</w:t>
      </w:r>
    </w:p>
    <w:p w:rsidR="00380ED2" w:rsidRPr="000B6D02" w:rsidRDefault="005F40AB" w:rsidP="000B6D02">
      <w:pPr>
        <w:pStyle w:val="a3"/>
        <w:numPr>
          <w:ilvl w:val="2"/>
          <w:numId w:val="4"/>
        </w:numPr>
        <w:tabs>
          <w:tab w:val="clear" w:pos="2160"/>
          <w:tab w:val="num" w:pos="900"/>
        </w:tabs>
        <w:ind w:left="0" w:firstLine="709"/>
        <w:divId w:val="79109900"/>
      </w:pPr>
      <w:r w:rsidRPr="000B6D02">
        <w:t>предупреждение и пресечение сходных с террористическими актами преступлений (зах</w:t>
      </w:r>
      <w:r w:rsidR="000B6D02">
        <w:t>ват заложников, геноцид и др.);</w:t>
      </w:r>
    </w:p>
    <w:p w:rsidR="00380ED2" w:rsidRPr="000B6D02" w:rsidRDefault="005F40AB" w:rsidP="000B6D02">
      <w:pPr>
        <w:pStyle w:val="a3"/>
        <w:numPr>
          <w:ilvl w:val="2"/>
          <w:numId w:val="4"/>
        </w:numPr>
        <w:tabs>
          <w:tab w:val="clear" w:pos="2160"/>
          <w:tab w:val="num" w:pos="900"/>
        </w:tabs>
        <w:ind w:left="0" w:firstLine="709"/>
        <w:divId w:val="79109900"/>
      </w:pPr>
      <w:r w:rsidRPr="000B6D02">
        <w:t>сотрудничество международных организаций в предупреждении и пресечении</w:t>
      </w:r>
      <w:r w:rsidR="000B6D02">
        <w:t xml:space="preserve"> террористической деятельности.</w:t>
      </w:r>
    </w:p>
    <w:p w:rsidR="00070C7F" w:rsidRPr="000B6D02" w:rsidRDefault="005F40AB" w:rsidP="000B6D02">
      <w:pPr>
        <w:pStyle w:val="a3"/>
        <w:ind w:firstLine="709"/>
        <w:divId w:val="79109900"/>
      </w:pPr>
      <w:r w:rsidRPr="000B6D02">
        <w:t xml:space="preserve">Правовая регламентация – одна из важнейших составляющих всего комплекса мер по борьбе с террористическими актами, она должна иметь </w:t>
      </w:r>
      <w:r w:rsidR="00FE4D62" w:rsidRPr="000B6D02">
        <w:t>четкую единую</w:t>
      </w:r>
      <w:r w:rsidRPr="000B6D02">
        <w:t xml:space="preserve"> концепцию, быть ясной и понятой, способной к эффективному применению на практике, а также должна служить гарантией от произвола субъектов антите</w:t>
      </w:r>
      <w:r w:rsidR="00070C7F" w:rsidRPr="000B6D02">
        <w:t>ррористической деятельности.</w:t>
      </w:r>
    </w:p>
    <w:p w:rsidR="00070C7F" w:rsidRPr="000B6D02" w:rsidRDefault="00070C7F" w:rsidP="000B6D02">
      <w:pPr>
        <w:pStyle w:val="a3"/>
        <w:ind w:firstLine="709"/>
        <w:divId w:val="79109900"/>
      </w:pPr>
      <w:r w:rsidRPr="000B6D02">
        <w:t>Подводя итоги, хотелось бы обратить внимание на еще один, на мой взгляд, самый существенный недостаток действующего уголовного законодательства. Исключительная общественная опасность террористического акта состоит в том, что при этом деянии совершается массовое уничтожение людей, поэтому нельзя признать справедливым положение о том, что самые распространенные и опасные формы террористического акта по строгости наказания лишь приравниваются к убийству при отягчающих обстоятельствах. Получается, что, например, убийство с целью сокрыть другое преступление влечет по закону такое же наказание (до 20 лет лишения свободы), что и взрыв пассажирского состава, повлекший гибель сотен людей. Для устранения указанного недостатка можно было бы установить за совершение террористических актов, связанных с убийством людей, наказание до тридцати лет лишения свободы. По действующему уголовному законодательству такое наказание может быть назначено только по совокупности приговоров (ч. 4 ст. 56 УК РФ), но такое исключение было бы вполне оправданным в отношении т</w:t>
      </w:r>
      <w:r w:rsidR="000B6D02">
        <w:t>еррористов.</w:t>
      </w:r>
    </w:p>
    <w:p w:rsidR="005F40AB" w:rsidRPr="000B6D02" w:rsidRDefault="005F40AB" w:rsidP="000B6D02">
      <w:pPr>
        <w:pStyle w:val="a3"/>
        <w:ind w:firstLine="709"/>
        <w:divId w:val="79109900"/>
      </w:pPr>
      <w:r w:rsidRPr="000B6D02">
        <w:t>Все чаще в последнее время звучат высказывания о том, что было бы правильным применять к террористам правила об ответственности соучастников, которые применялись в отношении нацистских военных преступников, т.е. каждый участник террористической организации должен нести ответственность за всю ее преступную деятельность. Как мне кажется, такое отношение, действительно, было</w:t>
      </w:r>
      <w:r w:rsidR="000B6D02">
        <w:t xml:space="preserve"> бы оправданным и справедливым.</w:t>
      </w:r>
    </w:p>
    <w:p w:rsidR="005F40AB" w:rsidRPr="000B6D02" w:rsidRDefault="005F40AB" w:rsidP="000B6D02">
      <w:pPr>
        <w:pStyle w:val="a3"/>
        <w:ind w:firstLine="709"/>
        <w:divId w:val="79109900"/>
      </w:pPr>
    </w:p>
    <w:p w:rsidR="005F40AB" w:rsidRPr="000B6D02" w:rsidRDefault="005F40AB" w:rsidP="000B6D02">
      <w:pPr>
        <w:pStyle w:val="a3"/>
        <w:ind w:firstLine="709"/>
        <w:divId w:val="79109900"/>
        <w:rPr>
          <w:b/>
          <w:bCs/>
        </w:rPr>
      </w:pPr>
      <w:r w:rsidRPr="000B6D02">
        <w:br w:type="page"/>
      </w:r>
      <w:r w:rsidRPr="000B6D02">
        <w:rPr>
          <w:b/>
          <w:bCs/>
        </w:rPr>
        <w:t>С</w:t>
      </w:r>
      <w:r w:rsidR="00FE4D62" w:rsidRPr="000B6D02">
        <w:rPr>
          <w:b/>
          <w:bCs/>
        </w:rPr>
        <w:t>писок литературы</w:t>
      </w:r>
      <w:r w:rsidR="00380ED2" w:rsidRPr="000B6D02">
        <w:rPr>
          <w:b/>
          <w:bCs/>
        </w:rPr>
        <w:t>:</w:t>
      </w:r>
    </w:p>
    <w:p w:rsidR="00225D04" w:rsidRPr="000B6D02" w:rsidRDefault="00225D04" w:rsidP="000B6D02">
      <w:pPr>
        <w:pStyle w:val="a3"/>
        <w:ind w:firstLine="709"/>
        <w:divId w:val="79109900"/>
      </w:pPr>
    </w:p>
    <w:p w:rsidR="008626D9" w:rsidRPr="000B6D02" w:rsidRDefault="005F40A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Уголовный кодекс Российской Федерации</w:t>
      </w:r>
      <w:r w:rsidR="008626D9" w:rsidRPr="000B6D02">
        <w:rPr>
          <w:sz w:val="28"/>
          <w:szCs w:val="28"/>
        </w:rPr>
        <w:t>.</w:t>
      </w:r>
      <w:r w:rsidRPr="000B6D02">
        <w:rPr>
          <w:sz w:val="28"/>
          <w:szCs w:val="28"/>
        </w:rPr>
        <w:t xml:space="preserve"> М., 200</w:t>
      </w:r>
      <w:r w:rsidR="00A70494" w:rsidRPr="000B6D02">
        <w:rPr>
          <w:sz w:val="28"/>
          <w:szCs w:val="28"/>
        </w:rPr>
        <w:t>6</w:t>
      </w:r>
      <w:r w:rsidRPr="000B6D02">
        <w:rPr>
          <w:sz w:val="28"/>
          <w:szCs w:val="28"/>
        </w:rPr>
        <w:t>.</w:t>
      </w:r>
    </w:p>
    <w:p w:rsidR="000143DB" w:rsidRPr="000B6D02" w:rsidRDefault="000143D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Об оружии: Федеральный Закон от 13.11.1996г. №</w:t>
      </w:r>
      <w:r w:rsidR="000B6D02">
        <w:rPr>
          <w:sz w:val="28"/>
          <w:szCs w:val="28"/>
        </w:rPr>
        <w:t xml:space="preserve"> </w:t>
      </w:r>
      <w:r w:rsidRPr="000B6D02">
        <w:rPr>
          <w:sz w:val="28"/>
          <w:szCs w:val="28"/>
        </w:rPr>
        <w:t>150 – ФЗ // СЗ РФ. 1996г. № 45. Ст. 894.</w:t>
      </w:r>
    </w:p>
    <w:p w:rsidR="000143DB" w:rsidRPr="000B6D02" w:rsidRDefault="00635530"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О противодействии терроризму: </w:t>
      </w:r>
      <w:r w:rsidR="005F40AB" w:rsidRPr="000B6D02">
        <w:rPr>
          <w:sz w:val="28"/>
          <w:szCs w:val="28"/>
        </w:rPr>
        <w:t>Федеральный закон от 06.03.2006г. N 35-ФЗ</w:t>
      </w:r>
      <w:r w:rsidRPr="000B6D02">
        <w:rPr>
          <w:sz w:val="28"/>
          <w:szCs w:val="28"/>
        </w:rPr>
        <w:t xml:space="preserve"> // СЗ РФ. № 17. Ст. 1205.</w:t>
      </w:r>
    </w:p>
    <w:p w:rsidR="000143DB" w:rsidRPr="000B6D02" w:rsidRDefault="00635530"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О внесении изменений в отдельные законодательные акты Российской Федерации в связи с принятием Федерального</w:t>
      </w:r>
      <w:r w:rsidR="000B6D02">
        <w:rPr>
          <w:sz w:val="28"/>
          <w:szCs w:val="28"/>
        </w:rPr>
        <w:t xml:space="preserve"> </w:t>
      </w:r>
      <w:r w:rsidRPr="000B6D02">
        <w:rPr>
          <w:sz w:val="28"/>
          <w:szCs w:val="28"/>
        </w:rPr>
        <w:t>Закона «О ратификации Конвенции Совета Европы о предупреждении терроризма» и Федерального Закона «О противодействии терроризму</w:t>
      </w:r>
      <w:r w:rsidR="002A2992" w:rsidRPr="000B6D02">
        <w:rPr>
          <w:sz w:val="28"/>
          <w:szCs w:val="28"/>
        </w:rPr>
        <w:t xml:space="preserve">»: </w:t>
      </w:r>
      <w:r w:rsidR="005F40AB" w:rsidRPr="000B6D02">
        <w:rPr>
          <w:sz w:val="28"/>
          <w:szCs w:val="28"/>
        </w:rPr>
        <w:t>Федеральны</w:t>
      </w:r>
      <w:r w:rsidR="00070C7F" w:rsidRPr="000B6D02">
        <w:rPr>
          <w:sz w:val="28"/>
          <w:szCs w:val="28"/>
        </w:rPr>
        <w:t>й</w:t>
      </w:r>
      <w:r w:rsidR="005F40AB" w:rsidRPr="000B6D02">
        <w:rPr>
          <w:sz w:val="28"/>
          <w:szCs w:val="28"/>
        </w:rPr>
        <w:t xml:space="preserve"> закон </w:t>
      </w:r>
      <w:r w:rsidR="002A2992" w:rsidRPr="000B6D02">
        <w:rPr>
          <w:sz w:val="28"/>
          <w:szCs w:val="28"/>
        </w:rPr>
        <w:t xml:space="preserve">от 27.07.2006г. </w:t>
      </w:r>
      <w:r w:rsidR="005F40AB" w:rsidRPr="000B6D02">
        <w:rPr>
          <w:sz w:val="28"/>
          <w:szCs w:val="28"/>
        </w:rPr>
        <w:t>№ 153-ФЗ</w:t>
      </w:r>
      <w:r w:rsidR="002A2992" w:rsidRPr="000B6D02">
        <w:rPr>
          <w:sz w:val="28"/>
          <w:szCs w:val="28"/>
        </w:rPr>
        <w:t xml:space="preserve"> // СЗ РФ. № 20. Ст. 2106.</w:t>
      </w:r>
    </w:p>
    <w:p w:rsidR="000143DB" w:rsidRPr="000B6D02" w:rsidRDefault="005F40A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Международная конвен</w:t>
      </w:r>
      <w:r w:rsidR="002A2992" w:rsidRPr="000B6D02">
        <w:rPr>
          <w:sz w:val="28"/>
          <w:szCs w:val="28"/>
        </w:rPr>
        <w:t>ция о борьбе с бомбовым терроризмом</w:t>
      </w:r>
      <w:r w:rsidRPr="000B6D02">
        <w:rPr>
          <w:sz w:val="28"/>
          <w:szCs w:val="28"/>
        </w:rPr>
        <w:t xml:space="preserve"> от 15.12.1997 г.</w:t>
      </w:r>
      <w:r w:rsidR="002A2992" w:rsidRPr="000B6D02">
        <w:rPr>
          <w:sz w:val="28"/>
          <w:szCs w:val="28"/>
        </w:rPr>
        <w:t xml:space="preserve"> Ратифицирована Федеральным законом от 13.02.2001г. № 19-ФЗ // СЗ РФ. 2001. № 8. Ст. 702; № 35. Ст. 3513.</w:t>
      </w:r>
      <w:r w:rsidR="000B6D02">
        <w:rPr>
          <w:sz w:val="28"/>
          <w:szCs w:val="28"/>
        </w:rPr>
        <w:t xml:space="preserve"> </w:t>
      </w:r>
    </w:p>
    <w:p w:rsidR="000143DB" w:rsidRPr="000B6D02" w:rsidRDefault="00D83185"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Мальцев В.В. </w:t>
      </w:r>
      <w:r w:rsidR="005F40AB" w:rsidRPr="000B6D02">
        <w:rPr>
          <w:sz w:val="28"/>
          <w:szCs w:val="28"/>
        </w:rPr>
        <w:t xml:space="preserve">Терроризм: психологические корни и правовые оценки // Государство и право. 1995. № 4. </w:t>
      </w:r>
      <w:r w:rsidRPr="000B6D02">
        <w:rPr>
          <w:sz w:val="28"/>
          <w:szCs w:val="28"/>
        </w:rPr>
        <w:t>С. 25-28.</w:t>
      </w:r>
    </w:p>
    <w:p w:rsidR="000143DB" w:rsidRPr="000B6D02" w:rsidRDefault="005F40A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Гайдук Э.Г. Терроризм в современном обществ</w:t>
      </w:r>
      <w:r w:rsidR="002A2992" w:rsidRPr="000B6D02">
        <w:rPr>
          <w:sz w:val="28"/>
          <w:szCs w:val="28"/>
        </w:rPr>
        <w:t>е</w:t>
      </w:r>
      <w:r w:rsidR="00D83185" w:rsidRPr="000B6D02">
        <w:rPr>
          <w:sz w:val="28"/>
          <w:szCs w:val="28"/>
        </w:rPr>
        <w:t xml:space="preserve"> </w:t>
      </w:r>
      <w:r w:rsidR="002A2992" w:rsidRPr="000B6D02">
        <w:rPr>
          <w:sz w:val="28"/>
          <w:szCs w:val="28"/>
        </w:rPr>
        <w:t>/</w:t>
      </w:r>
      <w:r w:rsidR="00D83185" w:rsidRPr="000B6D02">
        <w:rPr>
          <w:sz w:val="28"/>
          <w:szCs w:val="28"/>
        </w:rPr>
        <w:t xml:space="preserve">/ </w:t>
      </w:r>
      <w:r w:rsidRPr="000B6D02">
        <w:rPr>
          <w:sz w:val="28"/>
          <w:szCs w:val="28"/>
        </w:rPr>
        <w:t>Юрист</w:t>
      </w:r>
      <w:r w:rsidR="002A2992" w:rsidRPr="000B6D02">
        <w:rPr>
          <w:sz w:val="28"/>
          <w:szCs w:val="28"/>
        </w:rPr>
        <w:t>. 2001.</w:t>
      </w:r>
      <w:r w:rsidR="00D83185" w:rsidRPr="000B6D02">
        <w:rPr>
          <w:sz w:val="28"/>
          <w:szCs w:val="28"/>
        </w:rPr>
        <w:t xml:space="preserve"> </w:t>
      </w:r>
      <w:r w:rsidRPr="000B6D02">
        <w:rPr>
          <w:sz w:val="28"/>
          <w:szCs w:val="28"/>
        </w:rPr>
        <w:t>№ 11</w:t>
      </w:r>
      <w:r w:rsidR="00D83185" w:rsidRPr="000B6D02">
        <w:rPr>
          <w:sz w:val="28"/>
          <w:szCs w:val="28"/>
        </w:rPr>
        <w:t>. С</w:t>
      </w:r>
      <w:r w:rsidR="002A2992" w:rsidRPr="000B6D02">
        <w:rPr>
          <w:sz w:val="28"/>
          <w:szCs w:val="28"/>
        </w:rPr>
        <w:t>. 39-43.</w:t>
      </w:r>
    </w:p>
    <w:p w:rsidR="000143DB" w:rsidRPr="000B6D02" w:rsidRDefault="005F40A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Лунеев</w:t>
      </w:r>
      <w:r w:rsidR="000B6D02">
        <w:rPr>
          <w:sz w:val="28"/>
          <w:szCs w:val="28"/>
        </w:rPr>
        <w:t xml:space="preserve"> </w:t>
      </w:r>
      <w:r w:rsidRPr="000B6D02">
        <w:rPr>
          <w:sz w:val="28"/>
          <w:szCs w:val="28"/>
        </w:rPr>
        <w:t xml:space="preserve">В.В. Тенденции терроризма и </w:t>
      </w:r>
      <w:r w:rsidR="00D83185" w:rsidRPr="000B6D02">
        <w:rPr>
          <w:sz w:val="28"/>
          <w:szCs w:val="28"/>
        </w:rPr>
        <w:t>уголовно-правовая борьба с ним //</w:t>
      </w:r>
      <w:r w:rsidR="000B6D02">
        <w:rPr>
          <w:sz w:val="28"/>
          <w:szCs w:val="28"/>
        </w:rPr>
        <w:t xml:space="preserve"> </w:t>
      </w:r>
      <w:r w:rsidRPr="000B6D02">
        <w:rPr>
          <w:sz w:val="28"/>
          <w:szCs w:val="28"/>
        </w:rPr>
        <w:t>Государство и право</w:t>
      </w:r>
      <w:r w:rsidR="00D83185" w:rsidRPr="000B6D02">
        <w:rPr>
          <w:sz w:val="28"/>
          <w:szCs w:val="28"/>
        </w:rPr>
        <w:t>. 2002.</w:t>
      </w:r>
      <w:r w:rsidR="000B6D02">
        <w:rPr>
          <w:sz w:val="28"/>
          <w:szCs w:val="28"/>
        </w:rPr>
        <w:t xml:space="preserve"> </w:t>
      </w:r>
      <w:r w:rsidR="00D83185" w:rsidRPr="000B6D02">
        <w:rPr>
          <w:sz w:val="28"/>
          <w:szCs w:val="28"/>
        </w:rPr>
        <w:t>№ 6. С. 35-39.</w:t>
      </w:r>
    </w:p>
    <w:p w:rsidR="000143DB" w:rsidRPr="000B6D02" w:rsidRDefault="00741F30"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Емельянов В.П. Терроризм и преступления с признаками терроризирования // Российская юстиция. 2002. № 4</w:t>
      </w:r>
      <w:r w:rsidR="00903284" w:rsidRPr="000B6D02">
        <w:rPr>
          <w:sz w:val="28"/>
          <w:szCs w:val="28"/>
        </w:rPr>
        <w:t>. С</w:t>
      </w:r>
      <w:r w:rsidRPr="000B6D02">
        <w:rPr>
          <w:sz w:val="28"/>
          <w:szCs w:val="28"/>
        </w:rPr>
        <w:t>. 50.</w:t>
      </w:r>
    </w:p>
    <w:p w:rsidR="00903284" w:rsidRPr="000B6D02" w:rsidRDefault="00903284"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Артамонов И.И. Терроризм: проблемы уголовной ответственности // Уголовное право.2002. № 3. С. 4-6.</w:t>
      </w:r>
    </w:p>
    <w:p w:rsidR="000143D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w:t>
      </w:r>
      <w:r w:rsidR="005F40AB" w:rsidRPr="000B6D02">
        <w:rPr>
          <w:sz w:val="28"/>
          <w:szCs w:val="28"/>
        </w:rPr>
        <w:t xml:space="preserve">Устинов В.В. </w:t>
      </w:r>
      <w:r w:rsidR="00D83185" w:rsidRPr="000B6D02">
        <w:rPr>
          <w:sz w:val="28"/>
          <w:szCs w:val="28"/>
        </w:rPr>
        <w:t>Г</w:t>
      </w:r>
      <w:r w:rsidR="005F40AB" w:rsidRPr="000B6D02">
        <w:rPr>
          <w:sz w:val="28"/>
          <w:szCs w:val="28"/>
        </w:rPr>
        <w:t>осударственная антитеррористическая концепция</w:t>
      </w:r>
      <w:r w:rsidR="00D83185" w:rsidRPr="000B6D02">
        <w:rPr>
          <w:sz w:val="28"/>
          <w:szCs w:val="28"/>
        </w:rPr>
        <w:t xml:space="preserve"> //</w:t>
      </w:r>
      <w:r w:rsidR="005F40AB" w:rsidRPr="000B6D02">
        <w:rPr>
          <w:sz w:val="28"/>
          <w:szCs w:val="28"/>
        </w:rPr>
        <w:t xml:space="preserve"> Государство и право</w:t>
      </w:r>
      <w:r w:rsidR="00D83185" w:rsidRPr="000B6D02">
        <w:rPr>
          <w:sz w:val="28"/>
          <w:szCs w:val="28"/>
        </w:rPr>
        <w:t>. 2003.</w:t>
      </w:r>
      <w:r w:rsidR="000B6D02">
        <w:rPr>
          <w:sz w:val="28"/>
          <w:szCs w:val="28"/>
        </w:rPr>
        <w:t xml:space="preserve"> </w:t>
      </w:r>
      <w:r w:rsidR="005F40AB" w:rsidRPr="000B6D02">
        <w:rPr>
          <w:sz w:val="28"/>
          <w:szCs w:val="28"/>
        </w:rPr>
        <w:t>№ 3.</w:t>
      </w:r>
      <w:r w:rsidR="00D83185" w:rsidRPr="000B6D02">
        <w:rPr>
          <w:sz w:val="28"/>
          <w:szCs w:val="28"/>
        </w:rPr>
        <w:t xml:space="preserve"> С. 56-61</w:t>
      </w:r>
      <w:r w:rsidR="005F40AB" w:rsidRPr="000B6D02">
        <w:rPr>
          <w:sz w:val="28"/>
          <w:szCs w:val="28"/>
        </w:rPr>
        <w:t>.</w:t>
      </w:r>
    </w:p>
    <w:p w:rsidR="000143D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w:t>
      </w:r>
      <w:r w:rsidR="005F40AB" w:rsidRPr="000B6D02">
        <w:rPr>
          <w:sz w:val="28"/>
          <w:szCs w:val="28"/>
        </w:rPr>
        <w:t>Рыльская О.А. Социально-политические истоки, формы и признаки терроризма</w:t>
      </w:r>
      <w:r w:rsidR="00D83185" w:rsidRPr="000B6D02">
        <w:rPr>
          <w:sz w:val="28"/>
          <w:szCs w:val="28"/>
        </w:rPr>
        <w:t xml:space="preserve"> // </w:t>
      </w:r>
      <w:r w:rsidR="005F40AB" w:rsidRPr="000B6D02">
        <w:rPr>
          <w:sz w:val="28"/>
          <w:szCs w:val="28"/>
        </w:rPr>
        <w:t>Российский следователь</w:t>
      </w:r>
      <w:r w:rsidR="00D83185" w:rsidRPr="000B6D02">
        <w:rPr>
          <w:sz w:val="28"/>
          <w:szCs w:val="28"/>
        </w:rPr>
        <w:t xml:space="preserve">. 2004. </w:t>
      </w:r>
      <w:r w:rsidR="005F40AB" w:rsidRPr="000B6D02">
        <w:rPr>
          <w:sz w:val="28"/>
          <w:szCs w:val="28"/>
        </w:rPr>
        <w:t>№ 3.</w:t>
      </w:r>
      <w:r w:rsidR="00D83185" w:rsidRPr="000B6D02">
        <w:rPr>
          <w:sz w:val="28"/>
          <w:szCs w:val="28"/>
        </w:rPr>
        <w:t xml:space="preserve"> С. 41-43.</w:t>
      </w:r>
    </w:p>
    <w:p w:rsidR="000143D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w:t>
      </w:r>
      <w:r w:rsidR="005F40AB" w:rsidRPr="000B6D02">
        <w:rPr>
          <w:sz w:val="28"/>
          <w:szCs w:val="28"/>
        </w:rPr>
        <w:t xml:space="preserve">Даниленко Н.Н. </w:t>
      </w:r>
      <w:r w:rsidR="00D83185" w:rsidRPr="000B6D02">
        <w:rPr>
          <w:sz w:val="28"/>
          <w:szCs w:val="28"/>
        </w:rPr>
        <w:t>Т</w:t>
      </w:r>
      <w:r w:rsidR="005F40AB" w:rsidRPr="000B6D02">
        <w:rPr>
          <w:sz w:val="28"/>
          <w:szCs w:val="28"/>
        </w:rPr>
        <w:t>ерроризм: понятие и явление</w:t>
      </w:r>
      <w:r w:rsidR="00D83185" w:rsidRPr="000B6D02">
        <w:rPr>
          <w:sz w:val="28"/>
          <w:szCs w:val="28"/>
        </w:rPr>
        <w:t xml:space="preserve"> //</w:t>
      </w:r>
      <w:r w:rsidR="005F40AB" w:rsidRPr="000B6D02">
        <w:rPr>
          <w:sz w:val="28"/>
          <w:szCs w:val="28"/>
        </w:rPr>
        <w:t xml:space="preserve"> Закон</w:t>
      </w:r>
      <w:r w:rsidR="00D83185" w:rsidRPr="000B6D02">
        <w:rPr>
          <w:sz w:val="28"/>
          <w:szCs w:val="28"/>
        </w:rPr>
        <w:t>. 200</w:t>
      </w:r>
      <w:r w:rsidR="00262E50" w:rsidRPr="000B6D02">
        <w:rPr>
          <w:sz w:val="28"/>
          <w:szCs w:val="28"/>
        </w:rPr>
        <w:t>6</w:t>
      </w:r>
      <w:r w:rsidR="00D83185" w:rsidRPr="000B6D02">
        <w:rPr>
          <w:sz w:val="28"/>
          <w:szCs w:val="28"/>
        </w:rPr>
        <w:t>.</w:t>
      </w:r>
      <w:r w:rsidR="000B6D02">
        <w:rPr>
          <w:sz w:val="28"/>
          <w:szCs w:val="28"/>
        </w:rPr>
        <w:t xml:space="preserve"> </w:t>
      </w:r>
      <w:r w:rsidR="005F40AB" w:rsidRPr="000B6D02">
        <w:rPr>
          <w:sz w:val="28"/>
          <w:szCs w:val="28"/>
        </w:rPr>
        <w:t>№ 2.</w:t>
      </w:r>
      <w:r w:rsidR="00D83185" w:rsidRPr="000B6D02">
        <w:rPr>
          <w:sz w:val="28"/>
          <w:szCs w:val="28"/>
        </w:rPr>
        <w:t xml:space="preserve"> С.</w:t>
      </w:r>
      <w:r w:rsidR="00447C7F" w:rsidRPr="000B6D02">
        <w:rPr>
          <w:sz w:val="28"/>
          <w:szCs w:val="28"/>
        </w:rPr>
        <w:t>116</w:t>
      </w:r>
      <w:r w:rsidR="00D83185" w:rsidRPr="000B6D02">
        <w:rPr>
          <w:sz w:val="28"/>
          <w:szCs w:val="28"/>
        </w:rPr>
        <w:t>-</w:t>
      </w:r>
      <w:r w:rsidR="00447C7F" w:rsidRPr="000B6D02">
        <w:rPr>
          <w:sz w:val="28"/>
          <w:szCs w:val="28"/>
        </w:rPr>
        <w:t>121</w:t>
      </w:r>
      <w:r w:rsidR="005F40AB" w:rsidRPr="000B6D02">
        <w:rPr>
          <w:sz w:val="28"/>
          <w:szCs w:val="28"/>
        </w:rPr>
        <w:t>.</w:t>
      </w:r>
    </w:p>
    <w:p w:rsidR="000143D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w:t>
      </w:r>
      <w:r w:rsidR="005F40AB" w:rsidRPr="000B6D02">
        <w:rPr>
          <w:sz w:val="28"/>
          <w:szCs w:val="28"/>
        </w:rPr>
        <w:t>Агапов П.В. Проблемы применения поощрительных норм в преступлениях против общественной безопасности</w:t>
      </w:r>
      <w:r w:rsidR="00D83185" w:rsidRPr="000B6D02">
        <w:rPr>
          <w:sz w:val="28"/>
          <w:szCs w:val="28"/>
        </w:rPr>
        <w:t xml:space="preserve"> //</w:t>
      </w:r>
      <w:r w:rsidR="005F40AB" w:rsidRPr="000B6D02">
        <w:rPr>
          <w:sz w:val="28"/>
          <w:szCs w:val="28"/>
        </w:rPr>
        <w:t xml:space="preserve"> Государство и право</w:t>
      </w:r>
      <w:r w:rsidR="00D83185" w:rsidRPr="000B6D02">
        <w:rPr>
          <w:sz w:val="28"/>
          <w:szCs w:val="28"/>
        </w:rPr>
        <w:t xml:space="preserve">. 2005. </w:t>
      </w:r>
      <w:r w:rsidR="005F40AB" w:rsidRPr="000B6D02">
        <w:rPr>
          <w:sz w:val="28"/>
          <w:szCs w:val="28"/>
        </w:rPr>
        <w:t>№ 10.</w:t>
      </w:r>
      <w:r w:rsidR="00D83185" w:rsidRPr="000B6D02">
        <w:rPr>
          <w:sz w:val="28"/>
          <w:szCs w:val="28"/>
        </w:rPr>
        <w:t xml:space="preserve"> С. 4-6</w:t>
      </w:r>
      <w:r w:rsidR="005F40AB" w:rsidRPr="000B6D02">
        <w:rPr>
          <w:sz w:val="28"/>
          <w:szCs w:val="28"/>
        </w:rPr>
        <w:t>.</w:t>
      </w:r>
    </w:p>
    <w:p w:rsidR="00B2561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w:t>
      </w:r>
      <w:r w:rsidR="00A70494" w:rsidRPr="000B6D02">
        <w:rPr>
          <w:sz w:val="28"/>
          <w:szCs w:val="28"/>
        </w:rPr>
        <w:t xml:space="preserve">Романенко Н.Г. </w:t>
      </w:r>
      <w:r w:rsidR="00F120DE" w:rsidRPr="000B6D02">
        <w:rPr>
          <w:sz w:val="28"/>
          <w:szCs w:val="28"/>
        </w:rPr>
        <w:t>Постатейный комментарий к Уголовному Кодексу Российской Федерации</w:t>
      </w:r>
      <w:r w:rsidR="00A70494" w:rsidRPr="000B6D02">
        <w:rPr>
          <w:sz w:val="28"/>
          <w:szCs w:val="28"/>
        </w:rPr>
        <w:t xml:space="preserve"> / Под. ред. д-ра юр</w:t>
      </w:r>
      <w:r w:rsidR="00FE4D62" w:rsidRPr="000B6D02">
        <w:rPr>
          <w:sz w:val="28"/>
          <w:szCs w:val="28"/>
        </w:rPr>
        <w:t>. н</w:t>
      </w:r>
      <w:r w:rsidR="00A70494" w:rsidRPr="000B6D02">
        <w:rPr>
          <w:sz w:val="28"/>
          <w:szCs w:val="28"/>
        </w:rPr>
        <w:t>аук, проф. А.И. Чучаева. М.: Инфра – М; Контракт, 2006</w:t>
      </w:r>
      <w:r w:rsidR="00F120DE" w:rsidRPr="000B6D02">
        <w:rPr>
          <w:sz w:val="28"/>
          <w:szCs w:val="28"/>
        </w:rPr>
        <w:t xml:space="preserve">. С. </w:t>
      </w:r>
      <w:r w:rsidR="00A70494" w:rsidRPr="000B6D02">
        <w:rPr>
          <w:sz w:val="28"/>
          <w:szCs w:val="28"/>
        </w:rPr>
        <w:t>4</w:t>
      </w:r>
      <w:r w:rsidR="00F120DE" w:rsidRPr="000B6D02">
        <w:rPr>
          <w:sz w:val="28"/>
          <w:szCs w:val="28"/>
        </w:rPr>
        <w:t>35-</w:t>
      </w:r>
      <w:r w:rsidR="00A70494" w:rsidRPr="000B6D02">
        <w:rPr>
          <w:sz w:val="28"/>
          <w:szCs w:val="28"/>
        </w:rPr>
        <w:t>4</w:t>
      </w:r>
      <w:r w:rsidR="00F120DE" w:rsidRPr="000B6D02">
        <w:rPr>
          <w:sz w:val="28"/>
          <w:szCs w:val="28"/>
        </w:rPr>
        <w:t>47.</w:t>
      </w:r>
    </w:p>
    <w:p w:rsidR="00B2561B" w:rsidRPr="000B6D02" w:rsidRDefault="00B2561B" w:rsidP="000B6D02">
      <w:pPr>
        <w:widowControl w:val="0"/>
        <w:numPr>
          <w:ilvl w:val="1"/>
          <w:numId w:val="18"/>
        </w:numPr>
        <w:tabs>
          <w:tab w:val="clear" w:pos="1440"/>
          <w:tab w:val="left" w:pos="360"/>
          <w:tab w:val="num" w:pos="720"/>
        </w:tabs>
        <w:spacing w:line="360" w:lineRule="auto"/>
        <w:ind w:left="0" w:firstLine="0"/>
        <w:divId w:val="79109900"/>
        <w:rPr>
          <w:sz w:val="28"/>
          <w:szCs w:val="28"/>
        </w:rPr>
      </w:pPr>
      <w:r w:rsidRPr="000B6D02">
        <w:rPr>
          <w:sz w:val="28"/>
          <w:szCs w:val="28"/>
        </w:rPr>
        <w:t xml:space="preserve"> Уголовное право Российской Федерации. Особенная часть: Учебник / Под ред. профессора Л.В. Иногамовой – Хегай. 2-е изд., испр. и доп. М.: Инфра – М, 2005г. с. 185-187.</w:t>
      </w:r>
      <w:bookmarkStart w:id="0" w:name="_GoBack"/>
      <w:bookmarkEnd w:id="0"/>
    </w:p>
    <w:sectPr w:rsidR="00B2561B" w:rsidRPr="000B6D02" w:rsidSect="0090497A">
      <w:footnotePr>
        <w:numRestart w:val="eachPage"/>
      </w:footnotePr>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F6" w:rsidRDefault="00AD4EF6">
      <w:r>
        <w:separator/>
      </w:r>
    </w:p>
  </w:endnote>
  <w:endnote w:type="continuationSeparator" w:id="0">
    <w:p w:rsidR="00AD4EF6" w:rsidRDefault="00A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F6" w:rsidRDefault="00AD4EF6">
      <w:r>
        <w:separator/>
      </w:r>
    </w:p>
  </w:footnote>
  <w:footnote w:type="continuationSeparator" w:id="0">
    <w:p w:rsidR="00AD4EF6" w:rsidRDefault="00AD4EF6">
      <w:r>
        <w:continuationSeparator/>
      </w:r>
    </w:p>
  </w:footnote>
  <w:footnote w:id="1">
    <w:p w:rsidR="00AD4EF6" w:rsidRDefault="000B6D02" w:rsidP="000B6D02">
      <w:pPr>
        <w:pStyle w:val="a3"/>
        <w:ind w:firstLine="540"/>
      </w:pPr>
      <w:r w:rsidRPr="00FE4630">
        <w:rPr>
          <w:rStyle w:val="ae"/>
          <w:sz w:val="24"/>
          <w:szCs w:val="24"/>
        </w:rPr>
        <w:footnoteRef/>
      </w:r>
      <w:r w:rsidRPr="00FE4630">
        <w:t xml:space="preserve"> </w:t>
      </w:r>
      <w:r w:rsidRPr="000B6D02">
        <w:rPr>
          <w:sz w:val="20"/>
          <w:szCs w:val="20"/>
        </w:rPr>
        <w:t>см.: Даниленко Н.Н. Терроризм: понятие и явление // Закон. 2006.  № 2. С.117.</w:t>
      </w:r>
    </w:p>
  </w:footnote>
  <w:footnote w:id="2">
    <w:p w:rsidR="00AD4EF6" w:rsidRDefault="00F345AD" w:rsidP="000B6D02">
      <w:pPr>
        <w:tabs>
          <w:tab w:val="left" w:pos="360"/>
          <w:tab w:val="left" w:pos="720"/>
        </w:tabs>
        <w:spacing w:line="360" w:lineRule="auto"/>
        <w:ind w:firstLine="540"/>
        <w:jc w:val="both"/>
      </w:pPr>
      <w:r w:rsidRPr="00FE4630">
        <w:rPr>
          <w:rStyle w:val="ae"/>
        </w:rPr>
        <w:footnoteRef/>
      </w:r>
      <w:r w:rsidRPr="00FE4630">
        <w:t xml:space="preserve"> </w:t>
      </w:r>
      <w:r w:rsidRPr="000B6D02">
        <w:rPr>
          <w:sz w:val="20"/>
          <w:szCs w:val="20"/>
        </w:rPr>
        <w:t>см.: Мальцев В.В. Терроризм: психологические корни и правовые оценки // Государство и право. 1995. № 4. С. 25.</w:t>
      </w:r>
    </w:p>
  </w:footnote>
  <w:footnote w:id="3">
    <w:p w:rsidR="00AD4EF6" w:rsidRDefault="00F345AD" w:rsidP="004601A4">
      <w:pPr>
        <w:tabs>
          <w:tab w:val="left" w:pos="360"/>
          <w:tab w:val="left" w:pos="720"/>
        </w:tabs>
        <w:spacing w:line="360" w:lineRule="auto"/>
        <w:ind w:firstLine="540"/>
        <w:jc w:val="both"/>
      </w:pPr>
      <w:r w:rsidRPr="00FE4630">
        <w:rPr>
          <w:rStyle w:val="ae"/>
        </w:rPr>
        <w:footnoteRef/>
      </w:r>
      <w:r w:rsidRPr="00FE4630">
        <w:t xml:space="preserve"> </w:t>
      </w:r>
      <w:r w:rsidRPr="000B6D02">
        <w:rPr>
          <w:sz w:val="20"/>
          <w:szCs w:val="20"/>
        </w:rPr>
        <w:t>см.: Романенко Н.Г. Постатейный комментарий к Уголовному Кодексу Российской Федерации / Под. ред. д-ра юр.наук, проф. А.И. Чучаева. М.: Инфра – М; Контракт, 2006. С. 436</w:t>
      </w:r>
      <w:r w:rsidRPr="0090497A">
        <w:rPr>
          <w:sz w:val="20"/>
          <w:szCs w:val="20"/>
        </w:rPr>
        <w:t>.</w:t>
      </w:r>
    </w:p>
  </w:footnote>
  <w:footnote w:id="4">
    <w:p w:rsidR="00AD4EF6" w:rsidRDefault="00F345AD" w:rsidP="000B6D02">
      <w:pPr>
        <w:pStyle w:val="a3"/>
        <w:ind w:firstLine="540"/>
      </w:pPr>
      <w:r w:rsidRPr="00FE4630">
        <w:rPr>
          <w:rStyle w:val="ae"/>
          <w:sz w:val="24"/>
          <w:szCs w:val="24"/>
        </w:rPr>
        <w:footnoteRef/>
      </w:r>
      <w:r w:rsidRPr="00FE4630">
        <w:rPr>
          <w:sz w:val="24"/>
          <w:szCs w:val="24"/>
        </w:rPr>
        <w:t xml:space="preserve"> </w:t>
      </w:r>
      <w:r w:rsidRPr="000B6D02">
        <w:rPr>
          <w:sz w:val="20"/>
          <w:szCs w:val="20"/>
        </w:rPr>
        <w:t>см.: Рыльская О.А. Социально-политические истоки, формы и признаки терроризма // Российский следователь. 2004. № 3. С. 42</w:t>
      </w:r>
      <w:r w:rsidRPr="0090497A">
        <w:rPr>
          <w:sz w:val="20"/>
          <w:szCs w:val="20"/>
        </w:rPr>
        <w:t>.</w:t>
      </w:r>
    </w:p>
  </w:footnote>
  <w:footnote w:id="5">
    <w:p w:rsidR="00AD4EF6" w:rsidRDefault="00043431" w:rsidP="000B6D02">
      <w:pPr>
        <w:pStyle w:val="a3"/>
        <w:ind w:firstLine="540"/>
      </w:pPr>
      <w:r w:rsidRPr="00FE4630">
        <w:rPr>
          <w:rStyle w:val="ae"/>
          <w:sz w:val="24"/>
          <w:szCs w:val="24"/>
        </w:rPr>
        <w:footnoteRef/>
      </w:r>
      <w:r w:rsidRPr="00FE4630">
        <w:t xml:space="preserve"> </w:t>
      </w:r>
      <w:r w:rsidRPr="000B6D02">
        <w:rPr>
          <w:sz w:val="20"/>
          <w:szCs w:val="20"/>
        </w:rPr>
        <w:t>см.: Лунеев  В.В. Тенденции терроризма и уголовно-правовая борьба с ним //  Государство и право. 2002.  № 6. С. 39.</w:t>
      </w:r>
    </w:p>
  </w:footnote>
  <w:footnote w:id="6">
    <w:p w:rsidR="00AD4EF6" w:rsidRDefault="00043431" w:rsidP="000B6D02">
      <w:pPr>
        <w:pStyle w:val="HTML"/>
        <w:spacing w:line="360" w:lineRule="auto"/>
        <w:ind w:firstLine="540"/>
        <w:jc w:val="both"/>
      </w:pPr>
      <w:r w:rsidRPr="00FE4630">
        <w:rPr>
          <w:rStyle w:val="ae"/>
          <w:rFonts w:cs="Courier New"/>
          <w:sz w:val="24"/>
          <w:szCs w:val="24"/>
        </w:rPr>
        <w:footnoteRef/>
      </w:r>
      <w:r w:rsidRPr="00FE4630">
        <w:t xml:space="preserve"> </w:t>
      </w:r>
      <w:r w:rsidRPr="000B6D02">
        <w:rPr>
          <w:rFonts w:ascii="Times New Roman" w:hAnsi="Times New Roman" w:cs="Times New Roman"/>
          <w:sz w:val="20"/>
          <w:szCs w:val="20"/>
        </w:rPr>
        <w:t>см.: Романенко Н.Г. Постатейный комментарий к Уголовному Кодексу Российской Федерации / Под. ред. д-ра юр.наук, проф. А.И. Чучаева. М.: Инфра – М; Контракт, 2006. С. 439</w:t>
      </w:r>
      <w:r w:rsidRPr="0090497A">
        <w:rPr>
          <w:rFonts w:ascii="Times New Roman" w:hAnsi="Times New Roman" w:cs="Times New Roman"/>
          <w:sz w:val="20"/>
          <w:szCs w:val="20"/>
        </w:rPr>
        <w:t>.</w:t>
      </w:r>
    </w:p>
  </w:footnote>
  <w:footnote w:id="7">
    <w:p w:rsidR="00AD4EF6" w:rsidRDefault="00043431" w:rsidP="00380ED2">
      <w:pPr>
        <w:pStyle w:val="ac"/>
        <w:spacing w:line="360" w:lineRule="auto"/>
        <w:ind w:firstLine="540"/>
      </w:pPr>
      <w:r w:rsidRPr="004601A4">
        <w:rPr>
          <w:rStyle w:val="ae"/>
          <w:sz w:val="24"/>
          <w:szCs w:val="24"/>
        </w:rPr>
        <w:footnoteRef/>
      </w:r>
      <w:r w:rsidRPr="004601A4">
        <w:rPr>
          <w:sz w:val="24"/>
          <w:szCs w:val="24"/>
        </w:rPr>
        <w:t xml:space="preserve"> </w:t>
      </w:r>
      <w:r w:rsidRPr="000B6D02">
        <w:t>см.: О противодействии терроризму: Федеральный закон от 06.03.2006г. N 35-ФЗ // СЗ РФ. № 17. Ст. 1205.</w:t>
      </w:r>
    </w:p>
  </w:footnote>
  <w:footnote w:id="8">
    <w:p w:rsidR="00AD4EF6" w:rsidRDefault="00043431" w:rsidP="000B6D02">
      <w:pPr>
        <w:pStyle w:val="HTML"/>
        <w:spacing w:line="360" w:lineRule="auto"/>
        <w:ind w:firstLine="540"/>
        <w:jc w:val="both"/>
      </w:pPr>
      <w:r w:rsidRPr="000B6D02">
        <w:rPr>
          <w:rStyle w:val="ae"/>
          <w:rFonts w:ascii="Times New Roman" w:hAnsi="Times New Roman"/>
          <w:sz w:val="20"/>
          <w:szCs w:val="20"/>
        </w:rPr>
        <w:footnoteRef/>
      </w:r>
      <w:r w:rsidRPr="000B6D02">
        <w:rPr>
          <w:rFonts w:ascii="Times New Roman" w:hAnsi="Times New Roman" w:cs="Times New Roman"/>
          <w:sz w:val="20"/>
          <w:szCs w:val="20"/>
        </w:rPr>
        <w:t xml:space="preserve"> см.: Артамонов И.И. Терроризм: проблемы уголовной ответственности // Уголовное право.2002. № 3. С. 6.</w:t>
      </w:r>
    </w:p>
  </w:footnote>
  <w:footnote w:id="9">
    <w:p w:rsidR="00AD4EF6" w:rsidRDefault="00043431" w:rsidP="004601A4">
      <w:pPr>
        <w:tabs>
          <w:tab w:val="left" w:pos="360"/>
        </w:tabs>
        <w:spacing w:line="360" w:lineRule="auto"/>
        <w:ind w:firstLine="540"/>
        <w:jc w:val="both"/>
      </w:pPr>
      <w:r w:rsidRPr="004601A4">
        <w:rPr>
          <w:rStyle w:val="ae"/>
        </w:rPr>
        <w:footnoteRef/>
      </w:r>
      <w:r w:rsidRPr="004601A4">
        <w:t xml:space="preserve"> </w:t>
      </w:r>
      <w:r w:rsidRPr="000B6D02">
        <w:rPr>
          <w:sz w:val="20"/>
          <w:szCs w:val="20"/>
        </w:rPr>
        <w:t>см.: О противодействии терроризму: Федеральный закон от 06.03.2006г. N 35-ФЗ // СЗ РФ. № 17. Ст. 1205.</w:t>
      </w:r>
    </w:p>
  </w:footnote>
  <w:footnote w:id="10">
    <w:p w:rsidR="00AD4EF6" w:rsidRDefault="004601A4" w:rsidP="004601A4">
      <w:pPr>
        <w:tabs>
          <w:tab w:val="left" w:pos="360"/>
        </w:tabs>
        <w:spacing w:line="360" w:lineRule="auto"/>
        <w:ind w:firstLine="540"/>
        <w:jc w:val="both"/>
      </w:pPr>
      <w:r w:rsidRPr="000B6D02">
        <w:rPr>
          <w:rStyle w:val="ae"/>
          <w:sz w:val="20"/>
          <w:szCs w:val="20"/>
        </w:rPr>
        <w:footnoteRef/>
      </w:r>
      <w:r w:rsidRPr="000B6D02">
        <w:rPr>
          <w:sz w:val="20"/>
          <w:szCs w:val="20"/>
        </w:rPr>
        <w:t xml:space="preserve"> см.: Международная конвенция о борьбе с бомбовым терроризмом от 15.12.1997 г. Ратифицирована Федеральным законом от 13.02.2001г. № 19-ФЗ // СЗ РФ. 2001. № 8. Ст. 702; № 35. Ст. 3513.</w:t>
      </w:r>
    </w:p>
  </w:footnote>
  <w:footnote w:id="11">
    <w:p w:rsidR="00AD4EF6" w:rsidRDefault="00043431" w:rsidP="000B6D02">
      <w:pPr>
        <w:tabs>
          <w:tab w:val="left" w:pos="360"/>
        </w:tabs>
        <w:spacing w:line="360" w:lineRule="auto"/>
        <w:ind w:firstLine="540"/>
        <w:jc w:val="both"/>
      </w:pPr>
      <w:r w:rsidRPr="004601A4">
        <w:rPr>
          <w:rStyle w:val="ae"/>
        </w:rPr>
        <w:footnoteRef/>
      </w:r>
      <w:r w:rsidRPr="004601A4">
        <w:t xml:space="preserve"> </w:t>
      </w:r>
      <w:r w:rsidRPr="000B6D02">
        <w:rPr>
          <w:sz w:val="20"/>
          <w:szCs w:val="20"/>
        </w:rPr>
        <w:t>см.: Устинов В.В. Государственная антитеррористическая концепция // Государство и право. 2003.  № 3. С. 57</w:t>
      </w:r>
      <w:r w:rsidRPr="0090497A">
        <w:rPr>
          <w:sz w:val="20"/>
          <w:szCs w:val="20"/>
        </w:rPr>
        <w:t>.</w:t>
      </w:r>
    </w:p>
  </w:footnote>
  <w:footnote w:id="12">
    <w:p w:rsidR="00AD4EF6" w:rsidRDefault="00043431" w:rsidP="004601A4">
      <w:pPr>
        <w:spacing w:line="360" w:lineRule="auto"/>
        <w:ind w:firstLine="540"/>
        <w:jc w:val="both"/>
      </w:pPr>
      <w:r w:rsidRPr="000B6D02">
        <w:rPr>
          <w:rStyle w:val="ae"/>
          <w:sz w:val="20"/>
          <w:szCs w:val="20"/>
        </w:rPr>
        <w:footnoteRef/>
      </w:r>
      <w:r w:rsidRPr="000B6D02">
        <w:rPr>
          <w:sz w:val="20"/>
          <w:szCs w:val="20"/>
        </w:rPr>
        <w:t xml:space="preserve"> см.: Гайдук Э.Г. Терроризм в современном обществе // Юрист. 2001. № 11. С. 41</w:t>
      </w:r>
      <w:r w:rsidRPr="0090497A">
        <w:rPr>
          <w:sz w:val="20"/>
          <w:szCs w:val="20"/>
        </w:rPr>
        <w:t>.</w:t>
      </w:r>
    </w:p>
  </w:footnote>
  <w:footnote w:id="13">
    <w:p w:rsidR="00AD4EF6" w:rsidRDefault="00043431" w:rsidP="004601A4">
      <w:pPr>
        <w:tabs>
          <w:tab w:val="left" w:pos="360"/>
          <w:tab w:val="left" w:pos="720"/>
          <w:tab w:val="left" w:pos="900"/>
        </w:tabs>
        <w:spacing w:line="360" w:lineRule="auto"/>
        <w:ind w:firstLine="540"/>
        <w:jc w:val="both"/>
      </w:pPr>
      <w:r w:rsidRPr="000B6D02">
        <w:rPr>
          <w:rStyle w:val="ae"/>
          <w:sz w:val="20"/>
          <w:szCs w:val="20"/>
        </w:rPr>
        <w:footnoteRef/>
      </w:r>
      <w:r w:rsidRPr="000B6D02">
        <w:rPr>
          <w:sz w:val="20"/>
          <w:szCs w:val="20"/>
        </w:rPr>
        <w:t xml:space="preserve">  см.: Уголовное право Российской Федерации. Особенная часть: Учебник / Под ред. профессора Л.В. Иногамовой – Хегай. 2-е изд., испр. и доп. М.: Инфра – М, 2005г. с. 186.</w:t>
      </w:r>
    </w:p>
  </w:footnote>
  <w:footnote w:id="14">
    <w:p w:rsidR="00AD4EF6" w:rsidRDefault="00043431" w:rsidP="000B6D02">
      <w:pPr>
        <w:spacing w:line="360" w:lineRule="auto"/>
        <w:ind w:firstLine="540"/>
        <w:jc w:val="both"/>
      </w:pPr>
      <w:r w:rsidRPr="000B6D02">
        <w:rPr>
          <w:rStyle w:val="ae"/>
          <w:sz w:val="20"/>
          <w:szCs w:val="20"/>
        </w:rPr>
        <w:footnoteRef/>
      </w:r>
      <w:r w:rsidRPr="000B6D02">
        <w:rPr>
          <w:sz w:val="20"/>
          <w:szCs w:val="20"/>
        </w:rPr>
        <w:t xml:space="preserve"> см.: Романенко Н.Г. Постатейный комментарий к Уголовному Кодексу Российской Федерации / Под. ред. д-ра юр.наук, проф. А.И. Чучаева. М.: Инфра – М; Контракт, 2006. С. 441</w:t>
      </w:r>
      <w:r w:rsidRPr="0090497A">
        <w:rPr>
          <w:sz w:val="20"/>
          <w:szCs w:val="20"/>
        </w:rPr>
        <w:t>.</w:t>
      </w:r>
    </w:p>
  </w:footnote>
  <w:footnote w:id="15">
    <w:p w:rsidR="00AD4EF6" w:rsidRDefault="004601A4" w:rsidP="004601A4">
      <w:pPr>
        <w:pStyle w:val="a3"/>
        <w:ind w:firstLine="540"/>
      </w:pPr>
      <w:r w:rsidRPr="004601A4">
        <w:rPr>
          <w:rStyle w:val="ae"/>
          <w:sz w:val="24"/>
          <w:szCs w:val="24"/>
        </w:rPr>
        <w:footnoteRef/>
      </w:r>
      <w:r w:rsidRPr="004601A4">
        <w:rPr>
          <w:sz w:val="24"/>
          <w:szCs w:val="24"/>
        </w:rPr>
        <w:t xml:space="preserve"> </w:t>
      </w:r>
      <w:r w:rsidRPr="000B6D02">
        <w:rPr>
          <w:sz w:val="20"/>
          <w:szCs w:val="20"/>
        </w:rPr>
        <w:t xml:space="preserve">см. Уголовный Кодекс Российской Федерации / М., 2006г. С. 88. </w:t>
      </w:r>
    </w:p>
  </w:footnote>
  <w:footnote w:id="16">
    <w:p w:rsidR="00AD4EF6" w:rsidRDefault="00043431" w:rsidP="000B6D02">
      <w:pPr>
        <w:spacing w:line="360" w:lineRule="auto"/>
        <w:ind w:firstLine="540"/>
        <w:jc w:val="both"/>
      </w:pPr>
      <w:r w:rsidRPr="000B6D02">
        <w:rPr>
          <w:rStyle w:val="ae"/>
          <w:sz w:val="20"/>
          <w:szCs w:val="20"/>
        </w:rPr>
        <w:footnoteRef/>
      </w:r>
      <w:r w:rsidRPr="000B6D02">
        <w:rPr>
          <w:sz w:val="20"/>
          <w:szCs w:val="20"/>
        </w:rPr>
        <w:t xml:space="preserve"> см.: Романенко Н.Г. Постатейный комментарий к Уголовному Кодексу Российской Федерации / Под. ред. д-ра юр.наук, проф. А.И. Чучаева. М.: Инфра – М; Контракт, 2006. С. 439</w:t>
      </w:r>
      <w:r w:rsidRPr="0090497A">
        <w:rPr>
          <w:sz w:val="20"/>
          <w:szCs w:val="20"/>
        </w:rPr>
        <w:t>.</w:t>
      </w:r>
    </w:p>
  </w:footnote>
  <w:footnote w:id="17">
    <w:p w:rsidR="00AD4EF6" w:rsidRDefault="000F43BF" w:rsidP="000B6D02">
      <w:pPr>
        <w:spacing w:line="360" w:lineRule="auto"/>
        <w:ind w:firstLine="540"/>
        <w:jc w:val="both"/>
      </w:pPr>
      <w:r w:rsidRPr="000B6D02">
        <w:rPr>
          <w:rStyle w:val="ae"/>
          <w:sz w:val="20"/>
          <w:szCs w:val="20"/>
        </w:rPr>
        <w:footnoteRef/>
      </w:r>
      <w:r w:rsidRPr="000B6D02">
        <w:rPr>
          <w:sz w:val="20"/>
          <w:szCs w:val="20"/>
        </w:rPr>
        <w:t xml:space="preserve">  см.: Даниленко Н.Н. Терроризм: понятие и явление // Закон. 2006.  № 2. С.119.</w:t>
      </w:r>
    </w:p>
  </w:footnote>
  <w:footnote w:id="18">
    <w:p w:rsidR="00AD4EF6" w:rsidRDefault="000F43BF" w:rsidP="004601A4">
      <w:pPr>
        <w:pStyle w:val="a3"/>
        <w:ind w:firstLine="540"/>
      </w:pPr>
      <w:r w:rsidRPr="004601A4">
        <w:rPr>
          <w:rStyle w:val="ae"/>
          <w:sz w:val="24"/>
          <w:szCs w:val="24"/>
        </w:rPr>
        <w:footnoteRef/>
      </w:r>
      <w:r w:rsidRPr="004601A4">
        <w:rPr>
          <w:sz w:val="24"/>
          <w:szCs w:val="24"/>
        </w:rPr>
        <w:t xml:space="preserve"> </w:t>
      </w:r>
      <w:r w:rsidRPr="000B6D02">
        <w:rPr>
          <w:sz w:val="20"/>
          <w:szCs w:val="20"/>
        </w:rPr>
        <w:t>см.: Рыльская О.А. Социально-политические истоки, формы и признаки терроризма // Российский следователь. 2004. № 3. С. 42</w:t>
      </w:r>
      <w:r w:rsidRPr="0090497A">
        <w:rPr>
          <w:sz w:val="20"/>
          <w:szCs w:val="20"/>
        </w:rPr>
        <w:t>.</w:t>
      </w:r>
    </w:p>
  </w:footnote>
  <w:footnote w:id="19">
    <w:p w:rsidR="00AD4EF6" w:rsidRDefault="000F43BF" w:rsidP="000B6D02">
      <w:pPr>
        <w:pStyle w:val="a3"/>
        <w:ind w:firstLine="540"/>
      </w:pPr>
      <w:r w:rsidRPr="000B6D02">
        <w:rPr>
          <w:rStyle w:val="ae"/>
          <w:sz w:val="20"/>
          <w:szCs w:val="20"/>
        </w:rPr>
        <w:footnoteRef/>
      </w:r>
      <w:r w:rsidRPr="000B6D02">
        <w:rPr>
          <w:sz w:val="20"/>
          <w:szCs w:val="20"/>
        </w:rPr>
        <w:t xml:space="preserve"> см.: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27.07.2006г. № 153-ФЗ // СЗ РФ. № 20. Ст. 2106.</w:t>
      </w:r>
    </w:p>
  </w:footnote>
  <w:footnote w:id="20">
    <w:p w:rsidR="00AD4EF6" w:rsidRDefault="004601A4" w:rsidP="00380ED2">
      <w:pPr>
        <w:pStyle w:val="ac"/>
        <w:spacing w:line="360" w:lineRule="auto"/>
        <w:ind w:firstLine="540"/>
      </w:pPr>
      <w:r w:rsidRPr="000B6D02">
        <w:rPr>
          <w:rStyle w:val="ae"/>
        </w:rPr>
        <w:footnoteRef/>
      </w:r>
      <w:r w:rsidRPr="000B6D02">
        <w:t xml:space="preserve"> см.: Уголовное право Российской Федерации. Особенная часть: Учебник / Под ред. профессора Л.В. Иногамовой – Хегай. 2-е изд., испр. и доп. М.: Инфра – М, 2005г. с. 186.</w:t>
      </w:r>
    </w:p>
  </w:footnote>
  <w:footnote w:id="21">
    <w:p w:rsidR="00AD4EF6" w:rsidRDefault="004601A4" w:rsidP="000B6D02">
      <w:pPr>
        <w:pStyle w:val="a3"/>
        <w:ind w:firstLine="540"/>
      </w:pPr>
      <w:r w:rsidRPr="004601A4">
        <w:rPr>
          <w:rStyle w:val="ae"/>
          <w:sz w:val="24"/>
          <w:szCs w:val="24"/>
        </w:rPr>
        <w:footnoteRef/>
      </w:r>
      <w:r w:rsidRPr="004601A4">
        <w:t xml:space="preserve"> </w:t>
      </w:r>
      <w:r w:rsidRPr="000B6D02">
        <w:rPr>
          <w:sz w:val="20"/>
          <w:szCs w:val="20"/>
        </w:rPr>
        <w:t>см.: Романенко Н.Г. Постатейный комментарий к Уголовному Кодексу Российской Федерации / Под. ред. д-ра юр.наук, проф. А.И. Чучаева. М.: Инфра – М; Контракт, 2006. С. 442.</w:t>
      </w:r>
    </w:p>
  </w:footnote>
  <w:footnote w:id="22">
    <w:p w:rsidR="00AD4EF6" w:rsidRDefault="004601A4" w:rsidP="00380ED2">
      <w:pPr>
        <w:pStyle w:val="ac"/>
        <w:spacing w:line="360" w:lineRule="auto"/>
        <w:ind w:firstLine="540"/>
      </w:pPr>
      <w:r w:rsidRPr="000B6D02">
        <w:rPr>
          <w:rStyle w:val="ae"/>
        </w:rPr>
        <w:footnoteRef/>
      </w:r>
      <w:r w:rsidRPr="000B6D02">
        <w:t xml:space="preserve"> см.: Гайдук Э.Г. Терроризм в современном обществе // Юрист. 2001. № 11. С. 42.</w:t>
      </w:r>
    </w:p>
  </w:footnote>
  <w:footnote w:id="23">
    <w:p w:rsidR="00AD4EF6" w:rsidRDefault="004601A4" w:rsidP="00380ED2">
      <w:pPr>
        <w:pStyle w:val="ac"/>
        <w:spacing w:line="360" w:lineRule="auto"/>
        <w:ind w:firstLine="540"/>
      </w:pPr>
      <w:r w:rsidRPr="000B6D02">
        <w:rPr>
          <w:rStyle w:val="ae"/>
        </w:rPr>
        <w:footnoteRef/>
      </w:r>
      <w:r w:rsidRPr="000B6D02">
        <w:t xml:space="preserve"> см.: Даниленко Н.Н. Терроризм: понятие и явление // Закон. 2006.  № 2. С.119.</w:t>
      </w:r>
    </w:p>
  </w:footnote>
  <w:footnote w:id="24">
    <w:p w:rsidR="00AD4EF6" w:rsidRDefault="004601A4" w:rsidP="000B6D02">
      <w:pPr>
        <w:spacing w:line="360" w:lineRule="auto"/>
        <w:ind w:firstLine="540"/>
        <w:jc w:val="both"/>
      </w:pPr>
      <w:r w:rsidRPr="004601A4">
        <w:rPr>
          <w:rStyle w:val="ae"/>
        </w:rPr>
        <w:footnoteRef/>
      </w:r>
      <w:r w:rsidRPr="004601A4">
        <w:t xml:space="preserve"> </w:t>
      </w:r>
      <w:r w:rsidRPr="000B6D02">
        <w:rPr>
          <w:sz w:val="20"/>
          <w:szCs w:val="20"/>
        </w:rPr>
        <w:t>см.:  Рыльская О.А. Социально-политические истоки, формы и признаки терроризма // Российский следователь. 2004. № 3. С. 43.</w:t>
      </w:r>
    </w:p>
  </w:footnote>
  <w:footnote w:id="25">
    <w:p w:rsidR="00AD4EF6" w:rsidRDefault="004601A4" w:rsidP="00380ED2">
      <w:pPr>
        <w:pStyle w:val="a3"/>
        <w:ind w:firstLine="540"/>
      </w:pPr>
      <w:r w:rsidRPr="000B6D02">
        <w:rPr>
          <w:rStyle w:val="ae"/>
          <w:sz w:val="20"/>
          <w:szCs w:val="20"/>
        </w:rPr>
        <w:footnoteRef/>
      </w:r>
      <w:r w:rsidRPr="000B6D02">
        <w:rPr>
          <w:sz w:val="20"/>
          <w:szCs w:val="20"/>
        </w:rPr>
        <w:t xml:space="preserve"> см. </w:t>
      </w:r>
      <w:r w:rsidRPr="000B6D02">
        <w:rPr>
          <w:sz w:val="20"/>
          <w:szCs w:val="20"/>
        </w:rPr>
        <w:tab/>
        <w:t>Агапов П.В. Проблемы применения поощрительных норм в преступлениях против общественной безопасности // Государство и право. 2005. № 10. С. 4.</w:t>
      </w:r>
    </w:p>
  </w:footnote>
  <w:footnote w:id="26">
    <w:p w:rsidR="00AD4EF6" w:rsidRDefault="00380ED2" w:rsidP="000B6D02">
      <w:pPr>
        <w:tabs>
          <w:tab w:val="num" w:pos="360"/>
        </w:tabs>
        <w:autoSpaceDE w:val="0"/>
        <w:autoSpaceDN w:val="0"/>
        <w:adjustRightInd w:val="0"/>
        <w:spacing w:line="360" w:lineRule="auto"/>
        <w:ind w:firstLine="540"/>
        <w:jc w:val="both"/>
      </w:pPr>
      <w:r w:rsidRPr="00380ED2">
        <w:rPr>
          <w:rStyle w:val="ae"/>
        </w:rPr>
        <w:footnoteRef/>
      </w:r>
      <w:r w:rsidRPr="00380ED2">
        <w:t xml:space="preserve"> </w:t>
      </w:r>
      <w:r w:rsidRPr="000B6D02">
        <w:rPr>
          <w:sz w:val="20"/>
          <w:szCs w:val="20"/>
        </w:rPr>
        <w:t>см.: Емельянов В.П. Терроризм и преступления с признаками терроризирования // Российская юстиция. 2002. № 4 с.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00B"/>
    <w:multiLevelType w:val="multilevel"/>
    <w:tmpl w:val="8A0EB3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FE5E08"/>
    <w:multiLevelType w:val="multilevel"/>
    <w:tmpl w:val="3F564B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B2BB9"/>
    <w:multiLevelType w:val="multilevel"/>
    <w:tmpl w:val="3F564B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D226223"/>
    <w:multiLevelType w:val="multilevel"/>
    <w:tmpl w:val="366E82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D77094C"/>
    <w:multiLevelType w:val="multilevel"/>
    <w:tmpl w:val="8DE04D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121D52"/>
    <w:multiLevelType w:val="multilevel"/>
    <w:tmpl w:val="3F564B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6EA28A6"/>
    <w:multiLevelType w:val="hybridMultilevel"/>
    <w:tmpl w:val="06486B4A"/>
    <w:lvl w:ilvl="0" w:tplc="02EA0F16">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2B17572B"/>
    <w:multiLevelType w:val="multilevel"/>
    <w:tmpl w:val="8DE04DE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nsid w:val="2CD2245B"/>
    <w:multiLevelType w:val="hybridMultilevel"/>
    <w:tmpl w:val="BBAE9FE2"/>
    <w:lvl w:ilvl="0" w:tplc="8BCEECEC">
      <w:start w:val="1"/>
      <w:numFmt w:val="decimal"/>
      <w:lvlText w:val="%1."/>
      <w:lvlJc w:val="left"/>
      <w:pPr>
        <w:tabs>
          <w:tab w:val="num" w:pos="1005"/>
        </w:tabs>
        <w:ind w:left="1005" w:hanging="360"/>
      </w:pPr>
      <w:rPr>
        <w:rFonts w:cs="Times New Roman" w:hint="default"/>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9">
    <w:nsid w:val="3C31543F"/>
    <w:multiLevelType w:val="multilevel"/>
    <w:tmpl w:val="8DE04D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DD96897"/>
    <w:multiLevelType w:val="multilevel"/>
    <w:tmpl w:val="744AA2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AFA25E0"/>
    <w:multiLevelType w:val="multilevel"/>
    <w:tmpl w:val="8DE04D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AFC6D70"/>
    <w:multiLevelType w:val="multilevel"/>
    <w:tmpl w:val="8DE04D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B2A3BE6"/>
    <w:multiLevelType w:val="multilevel"/>
    <w:tmpl w:val="8DE04D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1320962"/>
    <w:multiLevelType w:val="hybridMultilevel"/>
    <w:tmpl w:val="EB4457BC"/>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D2E3D4A"/>
    <w:multiLevelType w:val="multilevel"/>
    <w:tmpl w:val="FC46CF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7344F72"/>
    <w:multiLevelType w:val="multilevel"/>
    <w:tmpl w:val="3F564B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B6F2257"/>
    <w:multiLevelType w:val="multilevel"/>
    <w:tmpl w:val="182483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10"/>
  </w:num>
  <w:num w:numId="3">
    <w:abstractNumId w:val="0"/>
  </w:num>
  <w:num w:numId="4">
    <w:abstractNumId w:val="17"/>
  </w:num>
  <w:num w:numId="5">
    <w:abstractNumId w:val="4"/>
  </w:num>
  <w:num w:numId="6">
    <w:abstractNumId w:val="15"/>
  </w:num>
  <w:num w:numId="7">
    <w:abstractNumId w:val="2"/>
  </w:num>
  <w:num w:numId="8">
    <w:abstractNumId w:val="6"/>
  </w:num>
  <w:num w:numId="9">
    <w:abstractNumId w:val="8"/>
  </w:num>
  <w:num w:numId="10">
    <w:abstractNumId w:val="12"/>
  </w:num>
  <w:num w:numId="11">
    <w:abstractNumId w:val="9"/>
  </w:num>
  <w:num w:numId="12">
    <w:abstractNumId w:val="7"/>
  </w:num>
  <w:num w:numId="13">
    <w:abstractNumId w:val="11"/>
  </w:num>
  <w:num w:numId="14">
    <w:abstractNumId w:val="13"/>
  </w:num>
  <w:num w:numId="15">
    <w:abstractNumId w:val="14"/>
  </w:num>
  <w:num w:numId="16">
    <w:abstractNumId w:val="1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84"/>
    <w:rsid w:val="000143DB"/>
    <w:rsid w:val="00043431"/>
    <w:rsid w:val="00070C7F"/>
    <w:rsid w:val="000B02F4"/>
    <w:rsid w:val="000B6D02"/>
    <w:rsid w:val="000F43BF"/>
    <w:rsid w:val="00107DD0"/>
    <w:rsid w:val="00166D27"/>
    <w:rsid w:val="001755CA"/>
    <w:rsid w:val="00225D04"/>
    <w:rsid w:val="00262E50"/>
    <w:rsid w:val="002A2992"/>
    <w:rsid w:val="00380ED2"/>
    <w:rsid w:val="003816EF"/>
    <w:rsid w:val="00381DD0"/>
    <w:rsid w:val="003871AF"/>
    <w:rsid w:val="00423585"/>
    <w:rsid w:val="00447C7F"/>
    <w:rsid w:val="004601A4"/>
    <w:rsid w:val="004632EA"/>
    <w:rsid w:val="00511289"/>
    <w:rsid w:val="00517688"/>
    <w:rsid w:val="005F40AB"/>
    <w:rsid w:val="00635530"/>
    <w:rsid w:val="006F1423"/>
    <w:rsid w:val="007122B1"/>
    <w:rsid w:val="00741F30"/>
    <w:rsid w:val="00766984"/>
    <w:rsid w:val="007A07E4"/>
    <w:rsid w:val="007B3B08"/>
    <w:rsid w:val="007C216F"/>
    <w:rsid w:val="007C6EDC"/>
    <w:rsid w:val="00804F6C"/>
    <w:rsid w:val="008626D9"/>
    <w:rsid w:val="008C47C8"/>
    <w:rsid w:val="008C4B8E"/>
    <w:rsid w:val="00903284"/>
    <w:rsid w:val="0090497A"/>
    <w:rsid w:val="009602B2"/>
    <w:rsid w:val="00A70494"/>
    <w:rsid w:val="00AD4EF6"/>
    <w:rsid w:val="00AF0448"/>
    <w:rsid w:val="00B2561B"/>
    <w:rsid w:val="00B534CD"/>
    <w:rsid w:val="00BF3131"/>
    <w:rsid w:val="00C164C3"/>
    <w:rsid w:val="00C323DF"/>
    <w:rsid w:val="00C33C60"/>
    <w:rsid w:val="00C46B19"/>
    <w:rsid w:val="00D83185"/>
    <w:rsid w:val="00D90925"/>
    <w:rsid w:val="00E82007"/>
    <w:rsid w:val="00F120DE"/>
    <w:rsid w:val="00F13BD5"/>
    <w:rsid w:val="00F345AD"/>
    <w:rsid w:val="00F42F78"/>
    <w:rsid w:val="00FC0D13"/>
    <w:rsid w:val="00FE4630"/>
    <w:rsid w:val="00FE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052C33-0F3D-429C-9461-43782DDC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line="360" w:lineRule="auto"/>
      <w:ind w:firstLine="851"/>
      <w:jc w:val="both"/>
    </w:pPr>
    <w:rPr>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Body Text Indent"/>
    <w:basedOn w:val="a"/>
    <w:link w:val="a8"/>
    <w:uiPriority w:val="99"/>
    <w:pPr>
      <w:spacing w:line="360" w:lineRule="auto"/>
      <w:ind w:firstLine="851"/>
    </w:pPr>
    <w:rPr>
      <w:sz w:val="28"/>
      <w:szCs w:val="28"/>
    </w:rPr>
  </w:style>
  <w:style w:type="character" w:customStyle="1" w:styleId="a8">
    <w:name w:val="Основной текст с отступом Знак"/>
    <w:link w:val="a7"/>
    <w:uiPriority w:val="99"/>
    <w:semiHidden/>
    <w:rPr>
      <w:sz w:val="24"/>
      <w:szCs w:val="24"/>
    </w:rPr>
  </w:style>
  <w:style w:type="table" w:styleId="a9">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A0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header"/>
    <w:basedOn w:val="a"/>
    <w:link w:val="ab"/>
    <w:uiPriority w:val="99"/>
    <w:rsid w:val="00BF3131"/>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note text"/>
    <w:basedOn w:val="a"/>
    <w:link w:val="ad"/>
    <w:uiPriority w:val="99"/>
    <w:semiHidden/>
    <w:rsid w:val="00F345AD"/>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F345A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9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8087</Words>
  <Characters>46100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ТЕРРОРИЗМ </vt:lpstr>
    </vt:vector>
  </TitlesOfParts>
  <Company>Idex</Company>
  <LinksUpToDate>false</LinksUpToDate>
  <CharactersWithSpaces>54079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ТЕРРОРИЗМ </dc:title>
  <dc:subject/>
  <dc:creator>tester</dc:creator>
  <cp:keywords/>
  <dc:description/>
  <cp:lastModifiedBy>admin</cp:lastModifiedBy>
  <cp:revision>2</cp:revision>
  <dcterms:created xsi:type="dcterms:W3CDTF">2014-03-07T10:22:00Z</dcterms:created>
  <dcterms:modified xsi:type="dcterms:W3CDTF">2014-03-07T10:22:00Z</dcterms:modified>
</cp:coreProperties>
</file>