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D5" w:rsidRPr="00A02B5E" w:rsidRDefault="00A439D5" w:rsidP="005C2E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02B5E">
        <w:rPr>
          <w:b/>
          <w:bCs/>
          <w:sz w:val="28"/>
          <w:szCs w:val="28"/>
        </w:rPr>
        <w:t>Введение</w:t>
      </w:r>
    </w:p>
    <w:p w:rsidR="008D12BB" w:rsidRPr="005C2EFA" w:rsidRDefault="008D12BB" w:rsidP="005C2EFA">
      <w:pPr>
        <w:spacing w:line="360" w:lineRule="auto"/>
        <w:ind w:firstLine="709"/>
        <w:jc w:val="both"/>
        <w:rPr>
          <w:sz w:val="28"/>
          <w:szCs w:val="28"/>
        </w:rPr>
      </w:pPr>
    </w:p>
    <w:p w:rsidR="00A439D5" w:rsidRPr="005C2EFA" w:rsidRDefault="00A439D5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Актуальность выбранной темы обусловлена тем, что без знания исторического опыта</w:t>
      </w:r>
      <w:r w:rsidR="003C2111" w:rsidRPr="005C2EFA">
        <w:rPr>
          <w:sz w:val="28"/>
          <w:szCs w:val="28"/>
        </w:rPr>
        <w:t xml:space="preserve"> </w:t>
      </w:r>
      <w:r w:rsidRPr="005C2EFA">
        <w:rPr>
          <w:sz w:val="28"/>
          <w:szCs w:val="28"/>
        </w:rPr>
        <w:t>торговой политики и ее особенностей невозможно успешное продвижение современного бизнеса по пути к цивилизованному рынку.</w:t>
      </w:r>
    </w:p>
    <w:p w:rsidR="00A5339D" w:rsidRPr="005C2EFA" w:rsidRDefault="00633CF0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В Российской истории XVII век закрепился как важнейший этап в развитии рыночных торговых связей, и как начало формирования всероссийского национального рынка.</w:t>
      </w:r>
      <w:r w:rsidR="00A5339D" w:rsidRPr="005C2EFA">
        <w:rPr>
          <w:sz w:val="28"/>
          <w:szCs w:val="28"/>
        </w:rPr>
        <w:t xml:space="preserve"> XVII век был временем значительного роста производительных сил в области промышленности и земледелия. Несмотря на господство натурального хозяйства, успехи общественного разделения труда привели не только к расцвету мелкого производства, но и возникновению первых русских мануфактур. При этом росла не только внутренняя, но и внешняя торговля. </w:t>
      </w:r>
    </w:p>
    <w:p w:rsidR="00A439D5" w:rsidRPr="005C2EFA" w:rsidRDefault="00A5339D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Образование всероссийского национального рынка было качественно новым явлением, которое подготовило условия для возникновения капиталистического производства.</w:t>
      </w:r>
    </w:p>
    <w:p w:rsidR="00782665" w:rsidRPr="005C2EFA" w:rsidRDefault="00782665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В своей работе я рассматриваю вопросы, которые наиболее подробно показывают прорыв в образовании капиталистических отношений: расширение государственной территории и рост внутреннего рынка</w:t>
      </w:r>
      <w:r w:rsidR="000C4BC5" w:rsidRPr="005C2EFA">
        <w:rPr>
          <w:sz w:val="28"/>
          <w:szCs w:val="28"/>
        </w:rPr>
        <w:t>; новые явления в хозяйственной жизни; изменения в торговле; образование протекционизма в России.</w:t>
      </w:r>
    </w:p>
    <w:p w:rsidR="00AC10E7" w:rsidRPr="004D2ABB" w:rsidRDefault="004D2ABB" w:rsidP="005C2E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C10E7" w:rsidRPr="004D2ABB">
        <w:rPr>
          <w:b/>
          <w:bCs/>
          <w:sz w:val="28"/>
          <w:szCs w:val="28"/>
        </w:rPr>
        <w:t>1. Рост внутреннего рынка России</w:t>
      </w:r>
    </w:p>
    <w:p w:rsidR="00A439D5" w:rsidRPr="005C2EFA" w:rsidRDefault="00A439D5" w:rsidP="005C2EFA">
      <w:pPr>
        <w:spacing w:line="360" w:lineRule="auto"/>
        <w:ind w:firstLine="709"/>
        <w:jc w:val="both"/>
        <w:rPr>
          <w:sz w:val="28"/>
          <w:szCs w:val="28"/>
        </w:rPr>
      </w:pPr>
    </w:p>
    <w:p w:rsidR="00D00434" w:rsidRPr="005C2EFA" w:rsidRDefault="00D00434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С конца XVI в. наблюдается резкое расширение территории России. К середине XVII в. Россия вышла к берегам Тихого океана, в её состав вошла Сибирь с территорией 8-10 млн. кв. км., Украина и часть Белоруссии. Численность населения составила к концу века 11-13 млн. человек. Россия счала крупнейше</w:t>
      </w:r>
      <w:r w:rsidR="00AE6A78">
        <w:rPr>
          <w:sz w:val="28"/>
          <w:szCs w:val="28"/>
        </w:rPr>
        <w:t>й международной державой, но по-</w:t>
      </w:r>
      <w:r w:rsidRPr="005C2EFA">
        <w:rPr>
          <w:sz w:val="28"/>
          <w:szCs w:val="28"/>
        </w:rPr>
        <w:t>прежнему не являлась «европейской» страной. По уровню своего развития она значительно отставала от ведущих стран Западной Европы.</w:t>
      </w:r>
    </w:p>
    <w:p w:rsidR="006A531A" w:rsidRPr="005C2EFA" w:rsidRDefault="00D00434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Несмотря на отставание России от Голландии, Англии и других стран в её хозяйственной жизни произошли качественные изменения, что позволило исследователям считать XVII век «новым периодом в русской истории», начальной фазой формирования буржуазных отношений.</w:t>
      </w:r>
    </w:p>
    <w:p w:rsidR="00AC10E7" w:rsidRPr="005C2EFA" w:rsidRDefault="00AC10E7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После окончания Смуты наметился поворот к Западу, заимствованию европейского опыта хозяйствования, механизмов обмена, элементов западной культуры и новой идеологии. Всё это стимулировало экономическую активность и эффективную деятельность людей, оживляло предпринимательскую жизнь, усложняло её формы. С другой стороны, Соборное уложение 1649 года, закрепостившее практически все сословия, сильный государственный контроль и высокий налоговый гнёт лишали предпринимателей необходимой свободы, инициативности, легальных возможностей накопления капитала.</w:t>
      </w:r>
    </w:p>
    <w:p w:rsidR="00AC10E7" w:rsidRPr="005C2EFA" w:rsidRDefault="007D7C54" w:rsidP="005C2E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6192;mso-position-horizontal-relative:margin" from="759.6pt,194.4pt" to="759.6pt,221.75pt" o:allowincell="f" strokeweight=".25pt">
            <w10:wrap anchorx="margin"/>
          </v:line>
        </w:pict>
      </w:r>
      <w:r w:rsidR="00AC10E7" w:rsidRPr="005C2EFA">
        <w:rPr>
          <w:sz w:val="28"/>
          <w:szCs w:val="28"/>
        </w:rPr>
        <w:t>Противоречивое влияние</w:t>
      </w:r>
      <w:r w:rsidR="003C2111" w:rsidRPr="005C2EFA">
        <w:rPr>
          <w:sz w:val="28"/>
          <w:szCs w:val="28"/>
        </w:rPr>
        <w:t xml:space="preserve"> </w:t>
      </w:r>
      <w:r w:rsidR="00AC10E7" w:rsidRPr="005C2EFA">
        <w:rPr>
          <w:sz w:val="28"/>
          <w:szCs w:val="28"/>
        </w:rPr>
        <w:t>на предпринимательское дви</w:t>
      </w:r>
      <w:r w:rsidR="006A531A" w:rsidRPr="005C2EFA">
        <w:rPr>
          <w:sz w:val="28"/>
          <w:szCs w:val="28"/>
        </w:rPr>
        <w:t>жение этого</w:t>
      </w:r>
      <w:r w:rsidR="00AC10E7" w:rsidRPr="005C2EFA">
        <w:rPr>
          <w:sz w:val="28"/>
          <w:szCs w:val="28"/>
        </w:rPr>
        <w:t xml:space="preserve"> периода оказало присоединение и освоение новых территорий. Колонизация южных и восточных районов создавала более широкие возможности для формирования ёмкого общерусского внутреннего рынка, развития собственного производства и торговли. Но российский хозяйственный механизм, созданный государством, не был готов к освоению такого громадного экономического пространства. Поэтому распространение товарно-денежных отношений шло не «вглубь», а «вширь» и сопровождалось распылением финансовых, трудовых и других ресурсов. В освоение присоединённ</w:t>
      </w:r>
      <w:r w:rsidR="00C26D12">
        <w:rPr>
          <w:sz w:val="28"/>
          <w:szCs w:val="28"/>
        </w:rPr>
        <w:t>ых территорий устрем</w:t>
      </w:r>
      <w:r w:rsidR="00AC10E7" w:rsidRPr="005C2EFA">
        <w:rPr>
          <w:sz w:val="28"/>
          <w:szCs w:val="28"/>
        </w:rPr>
        <w:t>лялись самые активные и предприимчивые слои населения, которые переносили накопленный опыт хозяйствования на новые русские владения, ослабляя и сдерживая, тем самым, развитие предпринимательства в центре стра</w:t>
      </w:r>
      <w:r w:rsidR="00AF6FF3" w:rsidRPr="005C2EFA">
        <w:rPr>
          <w:sz w:val="28"/>
          <w:szCs w:val="28"/>
        </w:rPr>
        <w:t>ны [1, с. 70].</w:t>
      </w:r>
    </w:p>
    <w:p w:rsidR="00D00434" w:rsidRPr="005C2EFA" w:rsidRDefault="00D00434" w:rsidP="005C2EFA">
      <w:pPr>
        <w:spacing w:line="360" w:lineRule="auto"/>
        <w:ind w:firstLine="709"/>
        <w:jc w:val="both"/>
        <w:rPr>
          <w:sz w:val="28"/>
          <w:szCs w:val="28"/>
        </w:rPr>
      </w:pPr>
    </w:p>
    <w:p w:rsidR="00D00434" w:rsidRPr="00C26D12" w:rsidRDefault="000C4BC5" w:rsidP="005C2E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6D12">
        <w:rPr>
          <w:b/>
          <w:bCs/>
          <w:sz w:val="28"/>
          <w:szCs w:val="28"/>
        </w:rPr>
        <w:t>2. Развитие хозяйства</w:t>
      </w:r>
    </w:p>
    <w:p w:rsidR="008D12BB" w:rsidRPr="005C2EFA" w:rsidRDefault="008D12BB" w:rsidP="005C2EFA">
      <w:pPr>
        <w:spacing w:line="360" w:lineRule="auto"/>
        <w:ind w:firstLine="709"/>
        <w:jc w:val="both"/>
        <w:rPr>
          <w:sz w:val="28"/>
          <w:szCs w:val="28"/>
        </w:rPr>
      </w:pPr>
    </w:p>
    <w:p w:rsidR="000C4BC5" w:rsidRPr="005C2EFA" w:rsidRDefault="000C4BC5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XVII век явился переломным в развитии хозяйства. В экономике появляются первые ростки капиталистических отношений. Но развитие страны осуществлялось неравномерно. Сельское хозяйство значительно отставало от промышленности и во многом определяло направленность развития страны, однако и в нём проявлялись товарные черты.</w:t>
      </w:r>
    </w:p>
    <w:p w:rsidR="000C4BC5" w:rsidRPr="005C2EFA" w:rsidRDefault="000C4BC5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После окончания Смутного времени возобновился экспорт хлеба, льна, пеньки и других продуктов сельского хозяйства за границу. Широкое распространение получает домашняя крестьянская промышленность. По всей стране крестьяне производят холсты и сермяжное сукно, веревки и канаты, обувь валяную и кожаную, деревянную посуду и полотенца, лапти и мочало, дёготь и смолу, сани и рогожи, топлёное сало и щетину. Постепенно крестьянская промышленность превращается в мелкое товарное производство, ориентированное на рынок. Некоторые сёла становятся</w:t>
      </w:r>
      <w:r w:rsidR="003C2111" w:rsidRPr="005C2EFA">
        <w:rPr>
          <w:sz w:val="28"/>
          <w:szCs w:val="28"/>
        </w:rPr>
        <w:t xml:space="preserve"> </w:t>
      </w:r>
      <w:r w:rsidRPr="005C2EFA">
        <w:rPr>
          <w:sz w:val="28"/>
          <w:szCs w:val="28"/>
        </w:rPr>
        <w:t xml:space="preserve">крупными ремесленно-торговыми центрами. Так, село Павлове Нижегородского уезда в 1620 году насчитывало 64 торговые ланки, 2 торговых амбара, 10 харчевень, 11 кузниц. Во второй половине XVII в. на территории Центральной России находилось не </w:t>
      </w:r>
      <w:r w:rsidR="006463C4" w:rsidRPr="005C2EFA">
        <w:rPr>
          <w:sz w:val="28"/>
          <w:szCs w:val="28"/>
        </w:rPr>
        <w:t>менее</w:t>
      </w:r>
      <w:r w:rsidRPr="005C2EFA">
        <w:rPr>
          <w:sz w:val="28"/>
          <w:szCs w:val="28"/>
        </w:rPr>
        <w:t xml:space="preserve"> 400 сельских пунктов, жители которых занимались преимущественно торговлей и ремеслом.</w:t>
      </w:r>
    </w:p>
    <w:p w:rsidR="000C4BC5" w:rsidRPr="005C2EFA" w:rsidRDefault="000C4BC5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 xml:space="preserve">Росли города, в 1654г. их насчитывалось свыше 250. Городское ремесло становится товарной отраслью. В XVII </w:t>
      </w:r>
      <w:r w:rsidR="006463C4" w:rsidRPr="005C2EFA">
        <w:rPr>
          <w:sz w:val="28"/>
          <w:szCs w:val="28"/>
        </w:rPr>
        <w:t>в. городах проживало 1</w:t>
      </w:r>
      <w:r w:rsidRPr="005C2EFA">
        <w:rPr>
          <w:sz w:val="28"/>
          <w:szCs w:val="28"/>
        </w:rPr>
        <w:t>50 - 200 тыс. ремесленников. В Москве насчитывалось более 260 ремесленных специальностей.14 Усиливается промышленная специализация отдельных городов: железоделательное производство развивалось в Туле, Серпухове, Тихвине, Устюжне-Железопольской, на Урале, кожевенное дело в Ярославле, мыловарение в Костроме, текстильное производство во Владимире и Нижнем Новгороде. О растущем географическом (региональном) разделении груда наглядно свидетельствуют товары, упомянутые в таможенных книгах. Среди них встречаются карельский уклад (железо), вятские ложки, вяземские сани, калужская посуда, костромское мыло, ярославские зеркала, пенежская и мезенская «прядина» для неводов и т.п. На московском рынке можно было приобрести «пестрядь» (ткань) нижегородскую, сковороды и кувшины холмогорские, кади липовые казанские, сурик и белила кашинские, горшки коломенские и т.д.</w:t>
      </w:r>
    </w:p>
    <w:p w:rsidR="000C4BC5" w:rsidRPr="005C2EFA" w:rsidRDefault="000C4BC5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 xml:space="preserve">Увеличивается число мануфактур, в конце XVII в. их насчитывалось до 30, но не все они оказались жизнеспособными. Самыми крупными были государственные Пушечный </w:t>
      </w:r>
      <w:r w:rsidR="006463C4" w:rsidRPr="005C2EFA">
        <w:rPr>
          <w:sz w:val="28"/>
          <w:szCs w:val="28"/>
        </w:rPr>
        <w:t>и</w:t>
      </w:r>
      <w:r w:rsidRPr="005C2EFA">
        <w:rPr>
          <w:sz w:val="28"/>
          <w:szCs w:val="28"/>
        </w:rPr>
        <w:t xml:space="preserve"> Печатный дворы. К ним добави</w:t>
      </w:r>
      <w:r w:rsidR="006463C4" w:rsidRPr="005C2EFA">
        <w:rPr>
          <w:sz w:val="28"/>
          <w:szCs w:val="28"/>
        </w:rPr>
        <w:t>лись новые промышленные предприятия</w:t>
      </w:r>
      <w:r w:rsidRPr="005C2EFA">
        <w:rPr>
          <w:sz w:val="28"/>
          <w:szCs w:val="28"/>
        </w:rPr>
        <w:t>,— Оружейная, Золотая и Серебряная палаты, Монетный, Хамовный, Бархатный дворы в Москве. На этих предприятиях использовался преимуществ</w:t>
      </w:r>
      <w:r w:rsidR="006A42D9">
        <w:rPr>
          <w:sz w:val="28"/>
          <w:szCs w:val="28"/>
        </w:rPr>
        <w:t>енно вольнонаёмный труд и квали</w:t>
      </w:r>
      <w:r w:rsidRPr="005C2EFA">
        <w:rPr>
          <w:sz w:val="28"/>
          <w:szCs w:val="28"/>
        </w:rPr>
        <w:t>фицированные рабочие. Их продукция шла, в основном, на удовлетворение внутренних потребностей казны и государства в целом. Так, на Пушечном дворе в середине XVII в. работало свыше 100 человек и отливалось ежегодно до 200 пушек, на Монетном дворе было занято более 500 человек. Однако, таких внушительных предприятий было немного.</w:t>
      </w:r>
    </w:p>
    <w:p w:rsidR="000C4BC5" w:rsidRPr="005C2EFA" w:rsidRDefault="000C4BC5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Участие частных лиц в организации крупных предприятий было незначительным и не всегда успешным. Сохранились лишь сведения о направлении капиталов в соляные промыслы купцом Н. Светешниковым из Ярославля, московскими гостями Строгановыми, Никитниковыми, Филатьевыми и другими, которые сочетали добычу соли с обширными торговыми операциями.</w:t>
      </w:r>
    </w:p>
    <w:p w:rsidR="000C4BC5" w:rsidRPr="005C2EFA" w:rsidRDefault="000C4BC5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В конце 60 годов XVII. братьями Тумашовыми был построен первый частный железоделательный завод на Урале, но его деятельность не была продолжительной. Не имея крупных капиталов, кредита, свободной рабо</w:t>
      </w:r>
      <w:r w:rsidR="006A42D9">
        <w:rPr>
          <w:sz w:val="28"/>
          <w:szCs w:val="28"/>
        </w:rPr>
        <w:t>чей силы и гарантированного сбы</w:t>
      </w:r>
      <w:r w:rsidRPr="005C2EFA">
        <w:rPr>
          <w:sz w:val="28"/>
          <w:szCs w:val="28"/>
        </w:rPr>
        <w:t>та продукции их предприятие не сумело выстоять и разорилось.</w:t>
      </w:r>
    </w:p>
    <w:p w:rsidR="000C4BC5" w:rsidRPr="005C2EFA" w:rsidRDefault="000C4BC5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Более удачными б</w:t>
      </w:r>
      <w:r w:rsidR="006A42D9">
        <w:rPr>
          <w:sz w:val="28"/>
          <w:szCs w:val="28"/>
        </w:rPr>
        <w:t>ыли вложения капиталов в промыш</w:t>
      </w:r>
      <w:r w:rsidRPr="005C2EFA">
        <w:rPr>
          <w:sz w:val="28"/>
          <w:szCs w:val="28"/>
        </w:rPr>
        <w:t>ленное производство иностранными предпринимателями, которые получали значительные льготы от государства. Выходцы из Западной Европы, используя передовую технологию и технические новшества, явились организаторами важнейших видов производств. Другие были ими усовершенствованы и значительно расширены. Особенно заметный вклад иностранцы внесли в развитие железоделательного и оружейного производств.</w:t>
      </w:r>
    </w:p>
    <w:p w:rsidR="000C4BC5" w:rsidRPr="005C2EFA" w:rsidRDefault="000C4BC5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632 г"/>
        </w:smartTagPr>
        <w:r w:rsidRPr="005C2EFA">
          <w:rPr>
            <w:sz w:val="28"/>
            <w:szCs w:val="28"/>
          </w:rPr>
          <w:t>1632 г</w:t>
        </w:r>
      </w:smartTag>
      <w:r w:rsidRPr="005C2EFA">
        <w:rPr>
          <w:sz w:val="28"/>
          <w:szCs w:val="28"/>
        </w:rPr>
        <w:t>. голландцем А. Виниусом был основан металлургический завод в Туле. Позднее в это же районе было открыто несколько заводов его компаньонами А.. Акемой и П. Марселисом. Предприятия занимались выплавкой метала, производили артиллерийские орудия, ядра, гранаты, холодное и огнестрельное оружие.</w:t>
      </w:r>
    </w:p>
    <w:p w:rsidR="000C4BC5" w:rsidRPr="005C2EFA" w:rsidRDefault="000C4BC5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В конце 70-х годов XVII в. гамбургский предприниматель А. Бутенант основал металлургический завод в Карелии, положивший начато развитию местного железоделательного производства.</w:t>
      </w:r>
    </w:p>
    <w:p w:rsidR="000C4BC5" w:rsidRPr="005C2EFA" w:rsidRDefault="000C4BC5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Английская Московская компания построила канатные мануфактуры в Вологде, Холмогорах, Архангельске, продукция которых изготавливалась для английских судов, часть её вывозилась за рубеж.</w:t>
      </w:r>
    </w:p>
    <w:p w:rsidR="000C4BC5" w:rsidRPr="005C2EFA" w:rsidRDefault="008D12BB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Нидерландец Й.</w:t>
      </w:r>
      <w:r w:rsidR="000C4BC5" w:rsidRPr="005C2EFA">
        <w:rPr>
          <w:sz w:val="28"/>
          <w:szCs w:val="28"/>
        </w:rPr>
        <w:t xml:space="preserve"> фон Сведен в </w:t>
      </w:r>
      <w:smartTag w:uri="urn:schemas-microsoft-com:office:smarttags" w:element="metricconverter">
        <w:smartTagPr>
          <w:attr w:name="ProductID" w:val="1666 г"/>
        </w:smartTagPr>
        <w:r w:rsidR="000C4BC5" w:rsidRPr="005C2EFA">
          <w:rPr>
            <w:sz w:val="28"/>
            <w:szCs w:val="28"/>
          </w:rPr>
          <w:t>1666 г</w:t>
        </w:r>
      </w:smartTag>
      <w:r w:rsidR="000C4BC5" w:rsidRPr="005C2EFA">
        <w:rPr>
          <w:sz w:val="28"/>
          <w:szCs w:val="28"/>
        </w:rPr>
        <w:t>. получил разрешение на производство бумаги в Московском уезде, в последующем к нему добавились стеклодувное и суконное предприятия.</w:t>
      </w:r>
    </w:p>
    <w:p w:rsidR="002C426E" w:rsidRDefault="000C4BC5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На иностранных мануфактурах использовался наёмный и крепостной труд, более совершенное оборудование и технология. Наиболее передовыми в технологическом отношении были Тульский железоделательный завод Виниуса, стекольный завод шведа Койета под Москвой, английский канатный двор в Архангельске</w:t>
      </w:r>
      <w:r w:rsidR="00AF6FF3" w:rsidRPr="005C2EFA">
        <w:rPr>
          <w:sz w:val="28"/>
          <w:szCs w:val="28"/>
        </w:rPr>
        <w:t xml:space="preserve"> [1, с. 70-72].</w:t>
      </w:r>
    </w:p>
    <w:p w:rsidR="00D00434" w:rsidRPr="002C426E" w:rsidRDefault="002C426E" w:rsidP="005C2E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C4BC5" w:rsidRPr="002C426E">
        <w:rPr>
          <w:b/>
          <w:bCs/>
          <w:sz w:val="28"/>
          <w:szCs w:val="28"/>
        </w:rPr>
        <w:t>3</w:t>
      </w:r>
      <w:r w:rsidR="00AC10E7" w:rsidRPr="002C426E">
        <w:rPr>
          <w:b/>
          <w:bCs/>
          <w:sz w:val="28"/>
          <w:szCs w:val="28"/>
        </w:rPr>
        <w:t>. Характерные черты торговли</w:t>
      </w:r>
    </w:p>
    <w:p w:rsidR="00D00434" w:rsidRPr="005C2EFA" w:rsidRDefault="00D00434" w:rsidP="005C2EFA">
      <w:pPr>
        <w:spacing w:line="360" w:lineRule="auto"/>
        <w:ind w:firstLine="709"/>
        <w:jc w:val="both"/>
        <w:rPr>
          <w:sz w:val="28"/>
          <w:szCs w:val="28"/>
        </w:rPr>
      </w:pPr>
    </w:p>
    <w:p w:rsidR="00D00434" w:rsidRPr="005C2EFA" w:rsidRDefault="00D00434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Уже в XVI-XVII веках Россия обладает сильно развитой торговой сетью. В городах, посадах, селах, возле монастырей, на ярмарках ведут оживленную торговлю многие тысячи купцов и торговцев, идет интенсивный обмен товарами между отдельными районами страны, т. е. возникает всероссийский рынок.</w:t>
      </w:r>
    </w:p>
    <w:p w:rsidR="00D00434" w:rsidRPr="005C2EFA" w:rsidRDefault="00D00434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В XVII веке в Москве торговое, купеческое сословие из разряда тяглых людей выделяется в особую группу городских или посадских людей, которая в свою очередь разделялась на гостей, гостиную и суконную сотни и слободы. Самое высшее и почетное место принадлежало гостям. Звание это получали от царя самые крупные предприниматели с торговым оборотом не меньше 20 тысяч в год. Они были свободны от уплаты пошлин, вносимых купцами рангом пониже, занимали высшие финансовые должности, а также имели право покупать в свое владение вотчины.</w:t>
      </w:r>
    </w:p>
    <w:p w:rsidR="00D00434" w:rsidRPr="005C2EFA" w:rsidRDefault="00D00434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 xml:space="preserve">Члены гостиной и суконной сотен пользовались также большими привилегиями, занимали видное место в финансовой иерархии, но уступали гостям в "чести". Гостиные и суконные сотни имели самоуправление, их общие дела вершили выборные головы и старшины. </w:t>
      </w:r>
    </w:p>
    <w:p w:rsidR="00D00434" w:rsidRPr="005C2EFA" w:rsidRDefault="00D00434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 xml:space="preserve">Низший разряд купечества представляли жители черных сотен и слобод. Это были преимущественно ремесленные самоуправляемые организации, сами производившие товары, которые потом продавали. </w:t>
      </w:r>
    </w:p>
    <w:p w:rsidR="00D00434" w:rsidRPr="005C2EFA" w:rsidRDefault="00D00434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Сфера деятельности русских купцов и предпринимателей XVII века была огромна, отражала всю географию экономического освоения России. Из Москвы брали начало 6 основных путей торгово-предпринимательской деятельности русских купцов: Беломорский (Вологодский), Новгородский, Поволжский, Сибирский, Смоленский и Украинский.</w:t>
      </w:r>
      <w:r w:rsidR="003C2111" w:rsidRPr="005C2EFA">
        <w:rPr>
          <w:sz w:val="28"/>
          <w:szCs w:val="28"/>
        </w:rPr>
        <w:t xml:space="preserve"> </w:t>
      </w:r>
    </w:p>
    <w:p w:rsidR="00D00434" w:rsidRPr="005C2EFA" w:rsidRDefault="00D00434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Беломорский путь шел через Вологду по Сухоне и Северной Двине в Архангельск и на Белое море, а оттуда в зарубежные страны. Центрами русского предпринимательства на этом пути были: Великий Устюг, Тотьма, Сольвычегодск, Яренск, Усть-Сысольск.</w:t>
      </w:r>
    </w:p>
    <w:p w:rsidR="00D00434" w:rsidRPr="005C2EFA" w:rsidRDefault="00D00434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Новгородский (Балтийский) торговый путь шел из Москвы в Тверь, Торжок, Вышний Волочек, Валдай, Новгород, Псков, затем к Балтийскому морю.</w:t>
      </w:r>
    </w:p>
    <w:p w:rsidR="00D00434" w:rsidRPr="005C2EFA" w:rsidRDefault="00D00434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Поволжский путь проходил по рекам Москва, Ока и Волга, а затем через каспийское море в Персию, Хиву и Бухару. Главным предпринимательским центром на этом пути был Нижний Новгород.</w:t>
      </w:r>
    </w:p>
    <w:p w:rsidR="00D00434" w:rsidRPr="005C2EFA" w:rsidRDefault="00D00434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Сибирский путь шел водой из Москвы до Нижнего Новгорода и до Соликамска. От Соликамска купцы волоком двигались до Верхотурья, а затем снова водой до Тобольска, через Туринск и Тюмень. Далее дорога шла на Енисейск мимо Сургута, Нарыма. От Енисейска купцы двигались в сторону Илимского острога по Тунгуске и Илиму. Часть купцов продолжала путь и дальше, достигая Якутска и Охотска, проникая даже на Амур. Главным предпринимательским центром Руси по торговле с Китаем был Нерчинск.</w:t>
      </w:r>
    </w:p>
    <w:p w:rsidR="00D00434" w:rsidRPr="005C2EFA" w:rsidRDefault="00D00434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Смоленский (Литовский) путь шел из Москвы через Смоленск и Польшу, но из-за постоянных войн этот путь для широкой торговли использовался сравнительно мало.</w:t>
      </w:r>
    </w:p>
    <w:p w:rsidR="00D00434" w:rsidRPr="005C2EFA" w:rsidRDefault="00D00434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Степной Малороссийский (Крымский) путь пролегал через рязанские, тамбовские, воронежские края, выходил к донским степям, а оттуда в Крым. Главными</w:t>
      </w:r>
      <w:r w:rsidR="003C2111" w:rsidRPr="005C2EFA">
        <w:rPr>
          <w:sz w:val="28"/>
          <w:szCs w:val="28"/>
        </w:rPr>
        <w:t xml:space="preserve"> </w:t>
      </w:r>
      <w:r w:rsidRPr="005C2EFA">
        <w:rPr>
          <w:sz w:val="28"/>
          <w:szCs w:val="28"/>
        </w:rPr>
        <w:t>предпринимательскими</w:t>
      </w:r>
      <w:r w:rsidR="003C2111" w:rsidRPr="005C2EFA">
        <w:rPr>
          <w:sz w:val="28"/>
          <w:szCs w:val="28"/>
        </w:rPr>
        <w:t xml:space="preserve"> </w:t>
      </w:r>
      <w:r w:rsidRPr="005C2EFA">
        <w:rPr>
          <w:sz w:val="28"/>
          <w:szCs w:val="28"/>
        </w:rPr>
        <w:t xml:space="preserve">центрами данного пути были Лебедянь, Путивль, Елец, Козлов, Коротояк, Острогожск, Белгород, Валуйки. </w:t>
      </w:r>
    </w:p>
    <w:p w:rsidR="00AC10E7" w:rsidRPr="005C2EFA" w:rsidRDefault="00D00434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В экономическое освоение огромной территории России предприниматели вложили гигантские усилия. Осуществляя торговлю теми или иными товарами, они нередко принимали участие в организации их производства.</w:t>
      </w:r>
    </w:p>
    <w:p w:rsidR="00AC10E7" w:rsidRPr="005C2EFA" w:rsidRDefault="00D00434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В XVII в. ок</w:t>
      </w:r>
      <w:r w:rsidR="00AC10E7" w:rsidRPr="005C2EFA">
        <w:rPr>
          <w:sz w:val="28"/>
          <w:szCs w:val="28"/>
        </w:rPr>
        <w:t xml:space="preserve">ончательно утверждаются три формы организации торговли: ярмарочная, стационарная, развозная. Большую роль в торговле играли ярмарки, некоторые из них приобрели всероссийский характер: Ирбитская на Урале, Свенская в Брянске, Благовещенская на реке Ваге (приток Сев. Двины). Самой крупной становится Макарьевская ярмарка, основанная ещё в </w:t>
      </w:r>
      <w:smartTag w:uri="urn:schemas-microsoft-com:office:smarttags" w:element="metricconverter">
        <w:smartTagPr>
          <w:attr w:name="ProductID" w:val="1524 г"/>
        </w:smartTagPr>
        <w:r w:rsidR="00AC10E7" w:rsidRPr="005C2EFA">
          <w:rPr>
            <w:sz w:val="28"/>
            <w:szCs w:val="28"/>
          </w:rPr>
          <w:t>1524 г</w:t>
        </w:r>
      </w:smartTag>
      <w:r w:rsidR="00AC10E7" w:rsidRPr="005C2EFA">
        <w:rPr>
          <w:sz w:val="28"/>
          <w:szCs w:val="28"/>
        </w:rPr>
        <w:t>. при монастыре святого Макария недалеко от Нижнего Новгорода. Она проходила ежегодно в июле и собирала большое количество продавцов и покупателей. На неё привозили европейские товары из Архангельска, азиатские товары из Казани, Симбирска и непосредственно из восточных стран. На ярмарке сложился крупнейший рынок хлеба и скота.</w:t>
      </w:r>
    </w:p>
    <w:p w:rsidR="00AC10E7" w:rsidRPr="005C2EFA" w:rsidRDefault="00AC10E7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Центром рыночных связей была Москва. Здесь можно было купить и продать все, что необходимо было человеку. В Москве было 120 торговых рядов, большая часть лавок принадлежала посадским людям, которые вели розничную торговлю. Члены гостиных и суконных сотен занимались в основном оптовой торговлей.</w:t>
      </w:r>
    </w:p>
    <w:p w:rsidR="00AC10E7" w:rsidRPr="005C2EFA" w:rsidRDefault="006A531A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Главным рынком по-</w:t>
      </w:r>
      <w:r w:rsidR="00AC10E7" w:rsidRPr="005C2EFA">
        <w:rPr>
          <w:sz w:val="28"/>
          <w:szCs w:val="28"/>
        </w:rPr>
        <w:t xml:space="preserve">прежнему был Китай-город, обнесённый красной стеной. Внутри его в </w:t>
      </w:r>
      <w:smartTag w:uri="urn:schemas-microsoft-com:office:smarttags" w:element="metricconverter">
        <w:smartTagPr>
          <w:attr w:name="ProductID" w:val="1695 г"/>
        </w:smartTagPr>
        <w:r w:rsidR="00AC10E7" w:rsidRPr="005C2EFA">
          <w:rPr>
            <w:sz w:val="28"/>
            <w:szCs w:val="28"/>
          </w:rPr>
          <w:t>1695 г</w:t>
        </w:r>
      </w:smartTag>
      <w:r w:rsidR="00AC10E7" w:rsidRPr="005C2EFA">
        <w:rPr>
          <w:sz w:val="28"/>
          <w:szCs w:val="28"/>
        </w:rPr>
        <w:t xml:space="preserve">. располагалось 72 специализированных ряда: кушачный, рукавичный, пушной, </w:t>
      </w:r>
      <w:r w:rsidRPr="005C2EFA">
        <w:rPr>
          <w:sz w:val="28"/>
          <w:szCs w:val="28"/>
        </w:rPr>
        <w:t>башмачный, книжный, иконный и</w:t>
      </w:r>
      <w:r w:rsidR="00AC10E7" w:rsidRPr="005C2EFA">
        <w:rPr>
          <w:sz w:val="28"/>
          <w:szCs w:val="28"/>
        </w:rPr>
        <w:t xml:space="preserve"> др., такой высокий уровень торговой специализации был установлен правительством только в Москве. Кроме того, купцы имели право торговать различными товарами, имея лавки в других рядах.</w:t>
      </w:r>
    </w:p>
    <w:p w:rsidR="00AC10E7" w:rsidRPr="005C2EFA" w:rsidRDefault="00AC10E7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 xml:space="preserve">В Китай-городе располагались также три гостиных двора: Старый, Новый и Персидский. Самым крупным был Новый, построенный в </w:t>
      </w:r>
      <w:smartTag w:uri="urn:schemas-microsoft-com:office:smarttags" w:element="metricconverter">
        <w:smartTagPr>
          <w:attr w:name="ProductID" w:val="1662 г"/>
        </w:smartTagPr>
        <w:r w:rsidRPr="005C2EFA">
          <w:rPr>
            <w:sz w:val="28"/>
            <w:szCs w:val="28"/>
          </w:rPr>
          <w:t>1662 г</w:t>
        </w:r>
      </w:smartTag>
      <w:r w:rsidRPr="005C2EFA">
        <w:rPr>
          <w:sz w:val="28"/>
          <w:szCs w:val="28"/>
        </w:rPr>
        <w:t xml:space="preserve">., здесь преобладали казённые лавки, они арендовались за сумму от 18 до 25 руб. в год. Арендная плата в других дворах была ниже и </w:t>
      </w:r>
      <w:r w:rsidR="006A531A" w:rsidRPr="005C2EFA">
        <w:rPr>
          <w:sz w:val="28"/>
          <w:szCs w:val="28"/>
        </w:rPr>
        <w:t>зависела</w:t>
      </w:r>
      <w:r w:rsidRPr="005C2EFA">
        <w:rPr>
          <w:sz w:val="28"/>
          <w:szCs w:val="28"/>
        </w:rPr>
        <w:t xml:space="preserve"> от занимаемой площади. На Неглинной улице располагался Шведский гостиный двор, где торговали преимущественно новгородцы. На Сретенке находились Литовский и Армянский дворы. Греческий и самый богатый Английский двор размещались на Варварке. В Посольском дворе находились торговые ряды для иностранцев, не имевших собственных подворий. В гостиных дворах и на подворьях велась оптовая торговля. В розницу торговали в рядах специализированных рынках. Самыми известными были лоскутной, охотный, пряжечный, птичий, харчевенный, крашенин</w:t>
      </w:r>
      <w:r w:rsidR="007D7C54">
        <w:rPr>
          <w:noProof/>
        </w:rPr>
        <w:pict>
          <v:line id="_x0000_s1027" style="position:absolute;left:0;text-align:left;z-index:251657216;mso-position-horizontal-relative:margin;mso-position-vertical-relative:text" from="716.4pt,122.65pt" to="716.4pt,150.95pt" o:allowincell="f" strokeweight=".25pt">
            <w10:wrap anchorx="margin"/>
          </v:line>
        </w:pict>
      </w:r>
      <w:r w:rsidR="007D7C54">
        <w:rPr>
          <w:noProof/>
        </w:rPr>
        <w:pict>
          <v:line id="_x0000_s1028" style="position:absolute;left:0;text-align:left;z-index:251658240;mso-position-horizontal-relative:margin;mso-position-vertical-relative:text" from="734.65pt,372.25pt" to="734.65pt,397.7pt" o:allowincell="f" strokeweight=".5pt">
            <w10:wrap anchorx="margin"/>
          </v:line>
        </w:pict>
      </w:r>
      <w:r w:rsidRPr="005C2EFA">
        <w:rPr>
          <w:sz w:val="28"/>
          <w:szCs w:val="28"/>
        </w:rPr>
        <w:t>ный, суконный, свечной, соляной, медовый, житный, мучной и другие. Все ремесленники также имели отдельные ряды для продажи своих изделий: кожевенный, медный, серебряный, скорняжный и др. На Красной площади находился и главный рынок массового спроса, который посещали, в основном, малообеспеченные слои. У стен Кремля размещались шалаши и рундуки и велась мелочная торговля с лотков. За городом располагался крупный конский рынок, на котором одни лишь ногайцы продавали ежегодно до 36 тыс. коней.</w:t>
      </w:r>
    </w:p>
    <w:p w:rsidR="00AC10E7" w:rsidRPr="005C2EFA" w:rsidRDefault="00AC10E7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 xml:space="preserve">Развитая торговая инфраструктура Москвы превращала </w:t>
      </w:r>
      <w:r w:rsidR="006A531A" w:rsidRPr="005C2EFA">
        <w:rPr>
          <w:sz w:val="28"/>
          <w:szCs w:val="28"/>
        </w:rPr>
        <w:t>её в центр</w:t>
      </w:r>
      <w:r w:rsidRPr="005C2EFA">
        <w:rPr>
          <w:sz w:val="28"/>
          <w:szCs w:val="28"/>
        </w:rPr>
        <w:t xml:space="preserve"> складывавшегося общероссийского рынка с обширными торговыми торгово-экономическими связями. Московские и другие торговые люди осуществляли обменные операции во всех регионах огромного российского государства. Их деятельность способствовала развитию экономических связей как внутри России, особенно между европейской и азиатской частями, так и между Россией и другими государствами.</w:t>
      </w:r>
    </w:p>
    <w:p w:rsidR="00AC10E7" w:rsidRPr="005C2EFA" w:rsidRDefault="00AC10E7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Характерными чертами торговли XVII в. было отсутствие специализации, даже крупн</w:t>
      </w:r>
      <w:r w:rsidR="00023F79">
        <w:rPr>
          <w:sz w:val="28"/>
          <w:szCs w:val="28"/>
        </w:rPr>
        <w:t>ые купцы торговали разнообразны</w:t>
      </w:r>
      <w:r w:rsidRPr="005C2EFA">
        <w:rPr>
          <w:sz w:val="28"/>
          <w:szCs w:val="28"/>
        </w:rPr>
        <w:t>ми товарами, низкая себестоимость товара, отсутствие конкуренции и кредита, стабильные цены. Разбросанность торговли требовала много агентов и посредников, функции которых выполняли приказчики богатых торговых людей. В торговле нередко преобладал обман при расчётах, что отмечали иностранцы, бывшие в России в XVI-XVII вв.</w:t>
      </w:r>
    </w:p>
    <w:p w:rsidR="00657FA8" w:rsidRPr="005C2EFA" w:rsidRDefault="00AC10E7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Во внешней торговле XVII в. преобладало западноевропейское направление. Оно велась через Архангельский порт,</w:t>
      </w:r>
      <w:r w:rsidR="00657FA8" w:rsidRPr="005C2EFA">
        <w:rPr>
          <w:sz w:val="28"/>
          <w:szCs w:val="28"/>
        </w:rPr>
        <w:t xml:space="preserve"> который превратился в непрерывно действующий крупнейший товарно-обменный центр. Туда приходили десятки английских, голландски</w:t>
      </w:r>
      <w:r w:rsidR="006A531A" w:rsidRPr="005C2EFA">
        <w:rPr>
          <w:sz w:val="28"/>
          <w:szCs w:val="28"/>
        </w:rPr>
        <w:t>х,</w:t>
      </w:r>
      <w:r w:rsidR="00657FA8" w:rsidRPr="005C2EFA">
        <w:rPr>
          <w:sz w:val="28"/>
          <w:szCs w:val="28"/>
        </w:rPr>
        <w:t xml:space="preserve"> датских и других кораблей с товарами из западных стран. Многие купцы из северных и центральных городов России переселялись сюда на постоянное жительство. Товары </w:t>
      </w:r>
      <w:r w:rsidR="00FF4055" w:rsidRPr="005C2EFA">
        <w:rPr>
          <w:sz w:val="28"/>
          <w:szCs w:val="28"/>
        </w:rPr>
        <w:t>в</w:t>
      </w:r>
      <w:r w:rsidR="00657FA8" w:rsidRPr="005C2EFA">
        <w:rPr>
          <w:sz w:val="28"/>
          <w:szCs w:val="28"/>
        </w:rPr>
        <w:t>одным путём доставлялись из Архангельска до Вологды, а из Вологды зимой</w:t>
      </w:r>
      <w:r w:rsidR="003C2111" w:rsidRPr="005C2EFA">
        <w:rPr>
          <w:sz w:val="28"/>
          <w:szCs w:val="28"/>
        </w:rPr>
        <w:t xml:space="preserve"> </w:t>
      </w:r>
      <w:r w:rsidR="00657FA8" w:rsidRPr="005C2EFA">
        <w:rPr>
          <w:sz w:val="28"/>
          <w:szCs w:val="28"/>
        </w:rPr>
        <w:t>на санях развозились на Ярославль, Ростов, Москву и другие города. В Вологду же зимой свозились товары русскими купцами, чтобы отправить их весной и летом на судах в Архангельск. Через него Россия вывозила кожи, хлеб, сало, поташ, меха, лес, канат, а ввозила железо, цветные металлы (олово, свинец, медь), порох, оружие, драгоценные камни, пряности, краски, химические товары (купорос, квасцы, мышьяк, нашатырь). Товарооборот этой торговли в конце XVII</w:t>
      </w:r>
      <w:r w:rsidR="006A531A" w:rsidRPr="005C2EFA">
        <w:rPr>
          <w:sz w:val="28"/>
          <w:szCs w:val="28"/>
        </w:rPr>
        <w:t>в</w:t>
      </w:r>
      <w:r w:rsidR="00657FA8" w:rsidRPr="005C2EFA">
        <w:rPr>
          <w:sz w:val="28"/>
          <w:szCs w:val="28"/>
        </w:rPr>
        <w:t>. составил 70-60 тыс. руб. На западном границе внешняя торговля шла через Новгород, Псков, Смоленск, но её размеры были меньше,</w:t>
      </w:r>
      <w:r w:rsidR="006A531A" w:rsidRPr="005C2EFA">
        <w:rPr>
          <w:sz w:val="28"/>
          <w:szCs w:val="28"/>
        </w:rPr>
        <w:t xml:space="preserve"> </w:t>
      </w:r>
      <w:r w:rsidR="00657FA8" w:rsidRPr="005C2EFA">
        <w:rPr>
          <w:sz w:val="28"/>
          <w:szCs w:val="28"/>
        </w:rPr>
        <w:t>чем в Архангельске.</w:t>
      </w:r>
    </w:p>
    <w:p w:rsidR="00FF4055" w:rsidRPr="005C2EFA" w:rsidRDefault="00657FA8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Через Астраханский порт шла торговля с Персией и Средней Азией. Посетивший Астрахань немецкий барон Мейерберг в своём сочинение «Путешествия в Московию» так охарактеризовал эту торговлю: «После 300 тысяч лотов течения Волга соединяет принесённые ею воды вечным союзом с Каспийским морем, да ещё наделив их приданным. Потому что для отправки армянам, мидянам, парфам, персам, и индусам она привозит вверенные ей русскими драгоценные меха собольи, куньи, горностаевые и рысьи. А берёт за то у них разные ткани: льняные, хлопчатобумажные и шелковые, золотые и серебряные парчи, ковры, сырой шёлк, окрашенные в разные цвета, рубины, бирюзу и жемчуг, ревень, закалённые в Персии клинки и на обратных, судах отвозит всё это... в самую столицу Московской России.» Сумма вывоза товаров через Астрахань составляла</w:t>
      </w:r>
      <w:r w:rsidR="003C2111" w:rsidRPr="005C2EFA">
        <w:rPr>
          <w:sz w:val="28"/>
          <w:szCs w:val="28"/>
        </w:rPr>
        <w:t xml:space="preserve"> </w:t>
      </w:r>
      <w:r w:rsidRPr="005C2EFA">
        <w:rPr>
          <w:sz w:val="28"/>
          <w:szCs w:val="28"/>
        </w:rPr>
        <w:t>40-50 тыс. руб. в год.</w:t>
      </w:r>
      <w:r w:rsidR="00A5339D" w:rsidRPr="005C2EFA">
        <w:rPr>
          <w:sz w:val="28"/>
          <w:szCs w:val="28"/>
        </w:rPr>
        <w:t xml:space="preserve"> В</w:t>
      </w:r>
      <w:r w:rsidR="003C2111" w:rsidRPr="005C2EFA">
        <w:rPr>
          <w:sz w:val="28"/>
          <w:szCs w:val="28"/>
        </w:rPr>
        <w:t xml:space="preserve"> </w:t>
      </w:r>
      <w:r w:rsidR="007655C4" w:rsidRPr="005C2EFA">
        <w:rPr>
          <w:sz w:val="28"/>
          <w:szCs w:val="28"/>
        </w:rPr>
        <w:t>1628гг. царь Михаил Федорович предоставил английским купцам привилегии в виде беспошлинной торговли.</w:t>
      </w:r>
      <w:r w:rsidR="003C2111" w:rsidRPr="005C2EFA">
        <w:rPr>
          <w:sz w:val="28"/>
          <w:szCs w:val="28"/>
        </w:rPr>
        <w:t xml:space="preserve"> </w:t>
      </w:r>
    </w:p>
    <w:p w:rsidR="00B0547C" w:rsidRPr="005C2EFA" w:rsidRDefault="003C2111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 xml:space="preserve"> </w:t>
      </w:r>
      <w:r w:rsidR="00FF4055" w:rsidRPr="005C2EFA">
        <w:rPr>
          <w:sz w:val="28"/>
          <w:szCs w:val="28"/>
        </w:rPr>
        <w:t>После смерти Ивана Грозного привилегии ан</w:t>
      </w:r>
      <w:r w:rsidR="007655C4" w:rsidRPr="005C2EFA">
        <w:rPr>
          <w:sz w:val="28"/>
          <w:szCs w:val="28"/>
        </w:rPr>
        <w:t>гличанам постепенно уменьшались. Русскме купцы обуславливали это тем, что англичане составили союз, торгуют заповедными товарами и т.д., отчего русские торговцы беднеют, англичане богатеют. Также они указывают на то, что</w:t>
      </w:r>
      <w:r w:rsidR="00680846" w:rsidRPr="005C2EFA">
        <w:rPr>
          <w:sz w:val="28"/>
          <w:szCs w:val="28"/>
        </w:rPr>
        <w:t xml:space="preserve"> прежде англичане торговали по государственным жалованным грамотам, которые даны им по прошению « английского Карлуса короля», а теперь они убили его и грамота потеряла силу.В результате англичане были выселены из Москвы – им в Московском государстве « быть не довелось», а велено « со всем своим имением ехать за море, а торговать с Московскими торговыми людьми всякими товарами, приезжая из-за моря у Архангельского города» и </w:t>
      </w:r>
      <w:r w:rsidR="00AF6FF3" w:rsidRPr="005C2EFA">
        <w:rPr>
          <w:sz w:val="28"/>
          <w:szCs w:val="28"/>
        </w:rPr>
        <w:t>притом с уплатой пошлин [2</w:t>
      </w:r>
      <w:r w:rsidR="00680846" w:rsidRPr="005C2EFA">
        <w:rPr>
          <w:sz w:val="28"/>
          <w:szCs w:val="28"/>
        </w:rPr>
        <w:t xml:space="preserve">, с.147]. </w:t>
      </w:r>
    </w:p>
    <w:p w:rsidR="00FF4055" w:rsidRPr="005C2EFA" w:rsidRDefault="00680846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Более глубокая причина отмены этих привилегий заключалась в том, что русское население не нуждалось более в посредничестве англичан для сношений с Западом, т.к. имелось достаточно купцов</w:t>
      </w:r>
      <w:r w:rsidR="00A03282" w:rsidRPr="005C2EFA">
        <w:rPr>
          <w:sz w:val="28"/>
          <w:szCs w:val="28"/>
        </w:rPr>
        <w:t xml:space="preserve"> других национальностей, которые занимались привозом товаров в Россию и вывозом их оттуда.</w:t>
      </w:r>
      <w:r w:rsidR="00FF4055" w:rsidRPr="005C2EFA">
        <w:rPr>
          <w:sz w:val="28"/>
          <w:szCs w:val="28"/>
        </w:rPr>
        <w:t xml:space="preserve"> Московское государство начинает вести более широкую торговлю с голландцами, французами, поляками, шведами в др. По мере расширения торговых отношений России посредничество англичан делалось все менее необходимым.</w:t>
      </w:r>
      <w:r w:rsidR="003C2111" w:rsidRPr="005C2EFA">
        <w:rPr>
          <w:sz w:val="28"/>
          <w:szCs w:val="28"/>
        </w:rPr>
        <w:t xml:space="preserve"> </w:t>
      </w:r>
      <w:r w:rsidR="00FF4055" w:rsidRPr="005C2EFA">
        <w:rPr>
          <w:sz w:val="28"/>
          <w:szCs w:val="28"/>
        </w:rPr>
        <w:t xml:space="preserve">Такие меры, естественно, отразились на торговле с Англией. В это же время усилились позиции ее главного конкурента — </w:t>
      </w:r>
      <w:r w:rsidR="00A03282" w:rsidRPr="005C2EFA">
        <w:rPr>
          <w:sz w:val="28"/>
          <w:szCs w:val="28"/>
        </w:rPr>
        <w:t>Голландии, которая стала занимать ведущее место в торговле с Московским государством.</w:t>
      </w:r>
    </w:p>
    <w:p w:rsidR="00657FA8" w:rsidRPr="005C2EFA" w:rsidRDefault="00FF4055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Среди торговых связей централизованного Русского государства важно отметить торговлю с Украиной. Торговые отношения Украины и России особенно расширились в начале XVII в. Украинские купцы торговали в Калуге, Белгороде, Курске, Брянске, Осколе, на Дону и в других местах России; в Севске и Белгороде были специальные гостиные дворы для приезжавших украинских и литовских купцов. Украинские купцы привозили селитру, вино, хлеб, поташ, а также волов и другие товары. Русские купцы везли на Украину пушнину, полотна, сукна, хлеб, мед, соль, церковные украшения, металлические изделия, оружие. В ряде мест России украинским купцам разрешалась беспошлинная торговля. Во время освободительной войны украинского народа (1618—1654 гг.) правительство оказывало ему всемерную экономическую помощь хлебом, оружием, солью и т. д.</w:t>
      </w:r>
    </w:p>
    <w:p w:rsidR="00464325" w:rsidRPr="005C2EFA" w:rsidRDefault="00657FA8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 xml:space="preserve">В конце XVII в. начали развиваться торговые связи с Китаем. Первый караван с китайскими товарами привёл приказчик гостя А.И. Филатьева Г. Никитин в </w:t>
      </w:r>
      <w:smartTag w:uri="urn:schemas-microsoft-com:office:smarttags" w:element="metricconverter">
        <w:smartTagPr>
          <w:attr w:name="ProductID" w:val="1674 г"/>
        </w:smartTagPr>
        <w:r w:rsidRPr="005C2EFA">
          <w:rPr>
            <w:sz w:val="28"/>
            <w:szCs w:val="28"/>
          </w:rPr>
          <w:t>1674 г</w:t>
        </w:r>
      </w:smartTag>
      <w:r w:rsidRPr="005C2EFA">
        <w:rPr>
          <w:sz w:val="28"/>
          <w:szCs w:val="28"/>
        </w:rPr>
        <w:t>.</w:t>
      </w:r>
      <w:r w:rsidR="00464325" w:rsidRPr="005C2EFA">
        <w:rPr>
          <w:sz w:val="28"/>
          <w:szCs w:val="28"/>
        </w:rPr>
        <w:t xml:space="preserve"> До этого торговля между ними велась через посредника — среднеазиатских купцов, привозивших в нашу страну хлопчатобумажные изделия (китайки), шелковые изделия, фарфор, драгоценные камни и др. В </w:t>
      </w:r>
      <w:smartTag w:uri="urn:schemas-microsoft-com:office:smarttags" w:element="metricconverter">
        <w:smartTagPr>
          <w:attr w:name="ProductID" w:val="1689 г"/>
        </w:smartTagPr>
        <w:r w:rsidR="00464325" w:rsidRPr="005C2EFA">
          <w:rPr>
            <w:sz w:val="28"/>
            <w:szCs w:val="28"/>
          </w:rPr>
          <w:t>1689 г</w:t>
        </w:r>
      </w:smartTag>
      <w:r w:rsidR="00464325" w:rsidRPr="005C2EFA">
        <w:rPr>
          <w:sz w:val="28"/>
          <w:szCs w:val="28"/>
        </w:rPr>
        <w:t>. был заключен первый русско-китайский договор, по которому разрешалась взаимная торговля, проходившая главным образом через Тобольск и Нерчинск. В XVII в. правительство заключило торговый договор с армянской купеческой компанией, котор</w:t>
      </w:r>
      <w:r w:rsidR="001041BF" w:rsidRPr="005C2EFA">
        <w:rPr>
          <w:sz w:val="28"/>
          <w:szCs w:val="28"/>
        </w:rPr>
        <w:t xml:space="preserve">ая вела широкую торговлю шелком </w:t>
      </w:r>
      <w:r w:rsidR="00AF6FF3" w:rsidRPr="005C2EFA">
        <w:rPr>
          <w:sz w:val="28"/>
          <w:szCs w:val="28"/>
        </w:rPr>
        <w:t>[3</w:t>
      </w:r>
      <w:r w:rsidR="00FF4055" w:rsidRPr="005C2EFA">
        <w:rPr>
          <w:sz w:val="28"/>
          <w:szCs w:val="28"/>
        </w:rPr>
        <w:t>, с.131]</w:t>
      </w:r>
      <w:r w:rsidR="001041BF" w:rsidRPr="005C2EFA">
        <w:rPr>
          <w:sz w:val="28"/>
          <w:szCs w:val="28"/>
        </w:rPr>
        <w:t>.</w:t>
      </w:r>
    </w:p>
    <w:p w:rsidR="00657FA8" w:rsidRPr="005C2EFA" w:rsidRDefault="00657FA8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В середине XVII. устанавливаются торговые сношения с Индией. В Астрахани была основана колония индийских купцов.</w:t>
      </w:r>
      <w:r w:rsidR="00B0547C" w:rsidRPr="005C2EFA">
        <w:rPr>
          <w:sz w:val="28"/>
          <w:szCs w:val="28"/>
        </w:rPr>
        <w:t xml:space="preserve"> Иностранцы, посещавшие Астрахань, называют этот город « большим и многолюдным торговым городом», где бывает большое стечение народа и прославленная торговля». Сюда доставлялись товары как для потребностей русского населения, так и закупаемые русскими купцами для перепродажи за</w:t>
      </w:r>
      <w:r w:rsidR="00AF6FF3" w:rsidRPr="005C2EFA">
        <w:rPr>
          <w:sz w:val="28"/>
          <w:szCs w:val="28"/>
        </w:rPr>
        <w:t>падноевропейским купцам [2</w:t>
      </w:r>
      <w:r w:rsidR="00B0547C" w:rsidRPr="005C2EFA">
        <w:rPr>
          <w:sz w:val="28"/>
          <w:szCs w:val="28"/>
        </w:rPr>
        <w:t>, с. 155].</w:t>
      </w:r>
      <w:r w:rsidRPr="005C2EFA">
        <w:rPr>
          <w:sz w:val="28"/>
          <w:szCs w:val="28"/>
        </w:rPr>
        <w:t xml:space="preserve"> Из Индии и стран Южной Азии в Россию стали постоянно поступать различные ткани, чай, жемчуг, слоновая кость, пряности и другие товары.</w:t>
      </w:r>
    </w:p>
    <w:p w:rsidR="00FF4055" w:rsidRPr="005C2EFA" w:rsidRDefault="00FF4055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Превращение небольших местных рынков в один всероссийский рынок, рост товарного производства и товарного обращения, а также дальнейшее разделение труда в России в XVII в. имели большое значение и для внешней торговли. Объем ее увеличился, возросло число стран, с которыми торговала Россия. Русский торговый капитал стал играть все более значительную роль в экономике страны, в частности в борьбе против засилия иностранного капитала. И все же внешняя торговля не занимала в России в процессе первоначального накопления такого места, какое она имела, например, в Англии.</w:t>
      </w:r>
    </w:p>
    <w:p w:rsidR="00FF4055" w:rsidRPr="005C2EFA" w:rsidRDefault="00FF4055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Иностранный капитал пытался превратить свою торговлю с Московским государством в колониальную и прибрать к рукам, в частности, пути к торговле с Персией, государствами Средней Азии, Турцией и Индией. Проникая на внутренние русские рынки, иностранцы всеми мерами препятствовали самостоятельной торговле российских купцов также и на внешних рынках.</w:t>
      </w:r>
    </w:p>
    <w:p w:rsidR="00FF4055" w:rsidRPr="005C2EFA" w:rsidRDefault="00FF4055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Русский рынок XVI и XVII вв. представлял собой арену борьбы отечественного и иностранного купеческого капитала. Русское купечество как экономически менее сильное, чем западноевропейское, не всегда могло конкурировать с английскими, голландскими и немецкими купцами. Ввиду слабости отечественного купеческого капитала внешняя торговля России была во многом монополизирована государством и роль казны поднялась. Государство, покровительствуя своему купечеству, принимало ограничительные меры в отношении иностранцев: устанавливало более высокие пошлины, запреты и т. п. В этом отношении особую роль сыграли Торговая уставная грамота (</w:t>
      </w:r>
      <w:smartTag w:uri="urn:schemas-microsoft-com:office:smarttags" w:element="metricconverter">
        <w:smartTagPr>
          <w:attr w:name="ProductID" w:val="1654 г"/>
        </w:smartTagPr>
        <w:r w:rsidRPr="005C2EFA">
          <w:rPr>
            <w:sz w:val="28"/>
            <w:szCs w:val="28"/>
          </w:rPr>
          <w:t>1654 г</w:t>
        </w:r>
      </w:smartTag>
      <w:r w:rsidRPr="005C2EFA">
        <w:rPr>
          <w:sz w:val="28"/>
          <w:szCs w:val="28"/>
        </w:rPr>
        <w:t>.) и Новоторговый устав (</w:t>
      </w:r>
      <w:smartTag w:uri="urn:schemas-microsoft-com:office:smarttags" w:element="metricconverter">
        <w:smartTagPr>
          <w:attr w:name="ProductID" w:val="1667 г"/>
        </w:smartTagPr>
        <w:r w:rsidRPr="005C2EFA">
          <w:rPr>
            <w:sz w:val="28"/>
            <w:szCs w:val="28"/>
          </w:rPr>
          <w:t>1667 г</w:t>
        </w:r>
      </w:smartTag>
      <w:r w:rsidRPr="005C2EFA">
        <w:rPr>
          <w:sz w:val="28"/>
          <w:szCs w:val="28"/>
        </w:rPr>
        <w:t>.). Обеспечение интересов русских купцов, ограничение торговли иностранцев, привлечение в страну иностранной валюты и т</w:t>
      </w:r>
      <w:r w:rsidR="008D12BB" w:rsidRPr="005C2EFA">
        <w:rPr>
          <w:sz w:val="28"/>
          <w:szCs w:val="28"/>
        </w:rPr>
        <w:t>. д.— о</w:t>
      </w:r>
      <w:r w:rsidR="00AF6FF3" w:rsidRPr="005C2EFA">
        <w:rPr>
          <w:sz w:val="28"/>
          <w:szCs w:val="28"/>
        </w:rPr>
        <w:t>сновные параграфы устава [3</w:t>
      </w:r>
      <w:r w:rsidR="008D12BB" w:rsidRPr="005C2EFA">
        <w:rPr>
          <w:sz w:val="28"/>
          <w:szCs w:val="28"/>
        </w:rPr>
        <w:t>, с. 138].</w:t>
      </w:r>
    </w:p>
    <w:p w:rsidR="00B845B3" w:rsidRPr="005C2EFA" w:rsidRDefault="00B845B3" w:rsidP="005C2EFA">
      <w:pPr>
        <w:spacing w:line="360" w:lineRule="auto"/>
        <w:ind w:firstLine="709"/>
        <w:jc w:val="both"/>
        <w:rPr>
          <w:sz w:val="28"/>
          <w:szCs w:val="28"/>
        </w:rPr>
      </w:pPr>
    </w:p>
    <w:p w:rsidR="00657FA8" w:rsidRPr="004B020A" w:rsidRDefault="000C4BC5" w:rsidP="005C2E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B020A">
        <w:rPr>
          <w:b/>
          <w:bCs/>
          <w:sz w:val="28"/>
          <w:szCs w:val="28"/>
        </w:rPr>
        <w:t>4</w:t>
      </w:r>
      <w:r w:rsidR="00657FA8" w:rsidRPr="004B020A">
        <w:rPr>
          <w:b/>
          <w:bCs/>
          <w:sz w:val="28"/>
          <w:szCs w:val="28"/>
        </w:rPr>
        <w:t>. Начало протекционизма</w:t>
      </w:r>
    </w:p>
    <w:p w:rsidR="00657FA8" w:rsidRPr="005C2EFA" w:rsidRDefault="00657FA8" w:rsidP="005C2EFA">
      <w:pPr>
        <w:spacing w:line="360" w:lineRule="auto"/>
        <w:ind w:firstLine="709"/>
        <w:jc w:val="both"/>
        <w:rPr>
          <w:sz w:val="28"/>
          <w:szCs w:val="28"/>
        </w:rPr>
      </w:pPr>
    </w:p>
    <w:p w:rsidR="00657FA8" w:rsidRPr="005C2EFA" w:rsidRDefault="00657FA8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В XVII в. существовали многочисленные торговые и таможенные пошлины и сборы, которые создавали немалые трудности в торговле, вызывали недовольство торговых людей, порождали народные волнения.</w:t>
      </w:r>
    </w:p>
    <w:p w:rsidR="00657FA8" w:rsidRPr="005C2EFA" w:rsidRDefault="00657FA8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Особенно большое недовольство у отечественного купечества вызывало преобладание иностранных торговцев на внутренних рынках, наличие у них значительных льгот. Лучше организованное и более богатое западноевропейское купечество составляло русским торговцам сильную конкуренцию. Иностранцы заводили в Россию промышленные предприятия, торговые фактории, вели беспошлинную торговлю и имели другие привилегии, которые они получили ещё при Иване IV. Начиная с 1627 года крупные представители торгового мира в своих коллективных челобитных царю выступали с осуждением практики выдач льготных г</w:t>
      </w:r>
      <w:r w:rsidR="006A531A" w:rsidRPr="005C2EFA">
        <w:rPr>
          <w:sz w:val="28"/>
          <w:szCs w:val="28"/>
        </w:rPr>
        <w:t>рамот западноевропейцам и обращ</w:t>
      </w:r>
      <w:r w:rsidRPr="005C2EFA">
        <w:rPr>
          <w:sz w:val="28"/>
          <w:szCs w:val="28"/>
        </w:rPr>
        <w:t>али внимание правительства на необходимость защиты их от конкуренции иностранцев, особенно англичан, на русском рынке. Кроме того, они просили упростить и облегчить таможенную систему в стране, которая весьма разнилась в зависимости от местности.</w:t>
      </w:r>
    </w:p>
    <w:p w:rsidR="00657FA8" w:rsidRPr="005C2EFA" w:rsidRDefault="00657FA8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В свою очередь, английские купцы, опасаясь ограничения льгот, предприняли ответные шаги: они пригрозили порвать торговые отношения с Россией, если с них будут брать пошлины. Однако, правительство отвергло демарш англичан и пошло навстречу пожеланиям русского купечества.</w:t>
      </w:r>
    </w:p>
    <w:p w:rsidR="00657FA8" w:rsidRPr="005C2EFA" w:rsidRDefault="00657FA8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В разработке нового торгового законодательства принял активное участие видный государственный деятель и дипломат А.Л. Ордин-Нащокин, который был активным сторонником политики протекционизма и меркантилизма и хорошо понимал значение развития торговли и промышленности для России.</w:t>
      </w:r>
    </w:p>
    <w:p w:rsidR="00864F1A" w:rsidRPr="005C2EFA" w:rsidRDefault="00864F1A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Протекционизм — система ограничений импорта, когда вводятся высокие таможенные пошлины, запрещается ввоз определенных продуктов, используются другие меры, препятствующие конкуренции иностранных изделий с местными. Политика протекционизма поощряет развитие отечественного производства, способного заменить импортные това</w:t>
      </w:r>
      <w:r w:rsidR="00AF6FF3" w:rsidRPr="005C2EFA">
        <w:rPr>
          <w:sz w:val="28"/>
          <w:szCs w:val="28"/>
        </w:rPr>
        <w:t>ры.</w:t>
      </w:r>
    </w:p>
    <w:p w:rsidR="00864F1A" w:rsidRPr="005C2EFA" w:rsidRDefault="00864F1A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 xml:space="preserve"> Благодаря протекционизму поддерживается завышенный уровень цен на продукты, защищенные высокими пошлинами. Ослабляются побудительные стимулы к техническому прогрессу в отраслях, огражденных от иностранной конкуренции. Усиливается нелегальный ввоз товаров без таможенного контроля. К тому же ответные меры стран — торговых партнеров могут нанести национальному хозяйству ущерб, превышающий его выигрыш от мер таможенной защиты [</w:t>
      </w:r>
      <w:r w:rsidR="00AF6FF3" w:rsidRPr="005C2EFA">
        <w:rPr>
          <w:sz w:val="28"/>
          <w:szCs w:val="28"/>
        </w:rPr>
        <w:t>4</w:t>
      </w:r>
      <w:r w:rsidRPr="005C2EFA">
        <w:rPr>
          <w:sz w:val="28"/>
          <w:szCs w:val="28"/>
        </w:rPr>
        <w:t>].</w:t>
      </w:r>
    </w:p>
    <w:p w:rsidR="00657FA8" w:rsidRPr="005C2EFA" w:rsidRDefault="00657FA8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 xml:space="preserve">Первым шагом на пути к протекционизму стала Уставная таможенная грамота, принятая в </w:t>
      </w:r>
      <w:smartTag w:uri="urn:schemas-microsoft-com:office:smarttags" w:element="metricconverter">
        <w:smartTagPr>
          <w:attr w:name="ProductID" w:val="1653 г"/>
        </w:smartTagPr>
        <w:r w:rsidRPr="005C2EFA">
          <w:rPr>
            <w:sz w:val="28"/>
            <w:szCs w:val="28"/>
          </w:rPr>
          <w:t>1653 г</w:t>
        </w:r>
      </w:smartTag>
      <w:r w:rsidRPr="005C2EFA">
        <w:rPr>
          <w:sz w:val="28"/>
          <w:szCs w:val="28"/>
        </w:rPr>
        <w:t>. В соответствии с ней прежние дробные таможенные сборы, (мыто, гостиное, мостовое и т.д.) были заменены единой десятой пошлинной. Она составила 10 денег с рубля или 5% с покупной цены товара, причём платили её и продавец и покупатель. Это значительно упрощало всю систему определения и порядок взыскания казённых сборов с купли-продажи и заявленных денежных сумм. Если ранее местные торговцы имели преимущество перед ино</w:t>
      </w:r>
      <w:r w:rsidR="006A531A" w:rsidRPr="005C2EFA">
        <w:rPr>
          <w:sz w:val="28"/>
          <w:szCs w:val="28"/>
        </w:rPr>
        <w:t>го</w:t>
      </w:r>
      <w:r w:rsidRPr="005C2EFA">
        <w:rPr>
          <w:sz w:val="28"/>
          <w:szCs w:val="28"/>
        </w:rPr>
        <w:t>родними в размерах пошлин (иногда в двое), то теперь такая практика упразднялась. Перед государством торговцы стали все равны. В пределах европейской части России отменялись многократные взыскания тамо</w:t>
      </w:r>
      <w:r w:rsidR="0034017F">
        <w:rPr>
          <w:sz w:val="28"/>
          <w:szCs w:val="28"/>
        </w:rPr>
        <w:t>женных пошлин, уплатив её едино</w:t>
      </w:r>
      <w:r w:rsidRPr="005C2EFA">
        <w:rPr>
          <w:sz w:val="28"/>
          <w:szCs w:val="28"/>
        </w:rPr>
        <w:t>жды, купец освобождался от платы в других районах.</w:t>
      </w:r>
    </w:p>
    <w:p w:rsidR="00657FA8" w:rsidRPr="005C2EFA" w:rsidRDefault="00657FA8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 xml:space="preserve">Эти положения нашли подтверждение в Новоторговом уставе </w:t>
      </w:r>
      <w:smartTag w:uri="urn:schemas-microsoft-com:office:smarttags" w:element="metricconverter">
        <w:smartTagPr>
          <w:attr w:name="ProductID" w:val="1667 г"/>
        </w:smartTagPr>
        <w:r w:rsidRPr="005C2EFA">
          <w:rPr>
            <w:sz w:val="28"/>
            <w:szCs w:val="28"/>
          </w:rPr>
          <w:t>1667 г</w:t>
        </w:r>
      </w:smartTag>
      <w:r w:rsidRPr="005C2EFA">
        <w:rPr>
          <w:sz w:val="28"/>
          <w:szCs w:val="28"/>
        </w:rPr>
        <w:t>., где были отражены вопросы внешней торговли, имевшие ярко выраженный протекционистский характер. Иностранные коммерсанты были лишены права беспошлинной торговли. Они платили 6% от цены товаров и 2% при отправлении с пограничного пункта. Им был разрешён торг оптом лишь в Архангельске и порубежных городах. Розничная торговля внутри России иностранцам была запрещена.</w:t>
      </w:r>
    </w:p>
    <w:p w:rsidR="00657FA8" w:rsidRPr="005C2EFA" w:rsidRDefault="00657FA8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Устав рекомендовал противостоять чужестранным купцам путём организации складничества русских торговых людей, т.е. своего рода компаний с объединенным капиталом. По мнению правительства, такие компании позволят удержать достойные цены на русские товары и оградить русских торговцев от денежных займов у иностранцев. Правительство так же пыталось учредить Приказ купецких дел - как высший орган управления торговлей, но это намерение осталось на бумаге.</w:t>
      </w:r>
    </w:p>
    <w:p w:rsidR="00657FA8" w:rsidRPr="005C2EFA" w:rsidRDefault="00657FA8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Указанные меры означали становление не только российской протекционистской политики, но и переход к формированию меркантильной системы. В соответствии с новым внешнеторговым курсом учреждались высокие пошлины на ввоз, запрещался или ограничивался</w:t>
      </w:r>
      <w:r w:rsidR="00C65F29">
        <w:rPr>
          <w:sz w:val="28"/>
          <w:szCs w:val="28"/>
        </w:rPr>
        <w:t xml:space="preserve"> вывоз драгоценных металлов, по</w:t>
      </w:r>
      <w:r w:rsidRPr="005C2EFA">
        <w:rPr>
          <w:sz w:val="28"/>
          <w:szCs w:val="28"/>
        </w:rPr>
        <w:t xml:space="preserve">ощрялся вывоз товаров отечественных мануфактур, что способствовало становлению положительного торгового баланса, накоплению доходных средств в бюджете страны. Рижский купец Д. Родес, посетивший Москву в </w:t>
      </w:r>
      <w:smartTag w:uri="urn:schemas-microsoft-com:office:smarttags" w:element="metricconverter">
        <w:smartTagPr>
          <w:attr w:name="ProductID" w:val="1653 г"/>
        </w:smartTagPr>
        <w:r w:rsidRPr="005C2EFA">
          <w:rPr>
            <w:sz w:val="28"/>
            <w:szCs w:val="28"/>
          </w:rPr>
          <w:t>1653 г</w:t>
        </w:r>
      </w:smartTag>
      <w:r w:rsidRPr="005C2EFA">
        <w:rPr>
          <w:sz w:val="28"/>
          <w:szCs w:val="28"/>
        </w:rPr>
        <w:t>. отмечал: что «все постановления этой страны направлены на коммерцию и на торг; все здесь, от высшего до низшего, только и думают, только и стараются, как бы чем либо нажиться. В этом отношении русская нация гораздо деятельнее всех остальных вместе взятых.»</w:t>
      </w:r>
    </w:p>
    <w:p w:rsidR="00657FA8" w:rsidRPr="005C2EFA" w:rsidRDefault="00657FA8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 xml:space="preserve">Покровительственная политика государства по отношению к отечественным коммерсантам во второй половине XVII в. заметно повысила их экономическое и социально-политическое положение.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5C2EFA">
          <w:rPr>
            <w:sz w:val="28"/>
            <w:szCs w:val="28"/>
          </w:rPr>
          <w:t>1649 г</w:t>
        </w:r>
      </w:smartTag>
      <w:r w:rsidRPr="005C2EFA">
        <w:rPr>
          <w:sz w:val="28"/>
          <w:szCs w:val="28"/>
        </w:rPr>
        <w:t>. окончательно закрепило</w:t>
      </w:r>
      <w:r w:rsidR="006A531A" w:rsidRPr="005C2EFA">
        <w:rPr>
          <w:sz w:val="28"/>
          <w:szCs w:val="28"/>
        </w:rPr>
        <w:t xml:space="preserve"> </w:t>
      </w:r>
      <w:r w:rsidR="007D7C54">
        <w:rPr>
          <w:noProof/>
        </w:rPr>
        <w:pict>
          <v:line id="_x0000_s1029" style="position:absolute;left:0;text-align:left;z-index:251659264;mso-position-horizontal-relative:margin;mso-position-vertical-relative:text" from="707.05pt,-34.55pt" to="707.05pt,112.35pt" o:allowincell="f" strokeweight=".25pt">
            <w10:wrap anchorx="margin"/>
          </v:line>
        </w:pict>
      </w:r>
      <w:r w:rsidRPr="005C2EFA">
        <w:rPr>
          <w:sz w:val="28"/>
          <w:szCs w:val="28"/>
        </w:rPr>
        <w:t>социально-сословный статус российского купечества в общественной иерархии XVII в.</w:t>
      </w:r>
    </w:p>
    <w:p w:rsidR="00657FA8" w:rsidRPr="005C2EFA" w:rsidRDefault="00657FA8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В Москве торговое купечество было выделено в группу городских или посадских людей. Те, в свою очередь, делились на гостей, гостиную и суконную сотни и слободу. Самое высшее и почётное место принадлежало гостям, имевшим годовой торговый оборот не менее 20 тыс. руб. В XVII в. их насчитывалось не более 30. Гости были освобождены от уплаты пошлин, они занимали высокие административные и финансовые должности, принимали участие в работе земских соборов. Некоторые становятся дьяками приказов (Назарий Чистой, Алмаз Иванов) и возглавляли таможенные службы в Москве и Архангельске.</w:t>
      </w:r>
    </w:p>
    <w:p w:rsidR="00657FA8" w:rsidRPr="005C2EFA" w:rsidRDefault="00657FA8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Члены гостиной и суконной сотен, их насчитывалось до 400, также пользовались большими привилегиями, но стояли ниже гостей. Они имели самоуправление, их руководство обеспечивали выборные головы и старшины.</w:t>
      </w:r>
    </w:p>
    <w:p w:rsidR="00657FA8" w:rsidRPr="005C2EFA" w:rsidRDefault="00657FA8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Низший разряд купечества представляли жители чёрных сотен и слобод - преимущественно ремесленники, которые являлись непрофессиональными торговцами. Торгуя собственной продукцией, они могли продать её дешевле и, тем самым, составляли конкуренцию профессиональным купцам.</w:t>
      </w:r>
    </w:p>
    <w:p w:rsidR="00FC3F3C" w:rsidRPr="005C2EFA" w:rsidRDefault="00657FA8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В целом, для XVII в., особенно для второй половины, были характерны некоторые принципиально новые моменты предпринимательства, переход его на качественно новый уровень, связанный с зарож</w:t>
      </w:r>
      <w:r w:rsidR="008D12BB" w:rsidRPr="005C2EFA">
        <w:rPr>
          <w:sz w:val="28"/>
          <w:szCs w:val="28"/>
        </w:rPr>
        <w:t xml:space="preserve">дением раннебуржуазных черт. И </w:t>
      </w:r>
      <w:r w:rsidRPr="005C2EFA">
        <w:rPr>
          <w:sz w:val="28"/>
          <w:szCs w:val="28"/>
        </w:rPr>
        <w:t>проявлением был рост мелкотоварного и заро</w:t>
      </w:r>
      <w:r w:rsidR="008D12BB" w:rsidRPr="005C2EFA">
        <w:rPr>
          <w:sz w:val="28"/>
          <w:szCs w:val="28"/>
        </w:rPr>
        <w:t xml:space="preserve">ждение крупного мануфактурного </w:t>
      </w:r>
      <w:r w:rsidRPr="005C2EFA">
        <w:rPr>
          <w:sz w:val="28"/>
          <w:szCs w:val="28"/>
        </w:rPr>
        <w:t>производств, углубление и расширение общественного разделения труда, формирование всероссийского ры</w:t>
      </w:r>
      <w:r w:rsidR="00CA698F">
        <w:rPr>
          <w:sz w:val="28"/>
          <w:szCs w:val="28"/>
        </w:rPr>
        <w:t>н</w:t>
      </w:r>
      <w:r w:rsidRPr="005C2EFA">
        <w:rPr>
          <w:sz w:val="28"/>
          <w:szCs w:val="28"/>
        </w:rPr>
        <w:t>ка, появление нового типа предпринимателя - богатого купца и промышленника, пытающегося</w:t>
      </w:r>
      <w:r w:rsidR="003C2111" w:rsidRPr="005C2EFA">
        <w:rPr>
          <w:sz w:val="28"/>
          <w:szCs w:val="28"/>
        </w:rPr>
        <w:t xml:space="preserve"> </w:t>
      </w:r>
      <w:r w:rsidRPr="005C2EFA">
        <w:rPr>
          <w:sz w:val="28"/>
          <w:szCs w:val="28"/>
        </w:rPr>
        <w:t>сочетать торговую сферу с</w:t>
      </w:r>
      <w:r w:rsidR="00864F1A" w:rsidRPr="005C2EFA">
        <w:rPr>
          <w:sz w:val="28"/>
          <w:szCs w:val="28"/>
        </w:rPr>
        <w:t xml:space="preserve"> </w:t>
      </w:r>
      <w:r w:rsidRPr="005C2EFA">
        <w:rPr>
          <w:sz w:val="28"/>
          <w:szCs w:val="28"/>
        </w:rPr>
        <w:t xml:space="preserve">промышленностью и противостоять иностранному капиталу. Но, не взирая на все эти «ростки буржуазности», предпринимательское сословие России в XVII в. не оформилось в европейское «третье сословие» и </w:t>
      </w:r>
      <w:r w:rsidR="00DD4B84" w:rsidRPr="005C2EFA">
        <w:rPr>
          <w:sz w:val="28"/>
          <w:szCs w:val="28"/>
        </w:rPr>
        <w:t>она не стала буржуазной страной [1, с.</w:t>
      </w:r>
      <w:r w:rsidR="00AF6FF3" w:rsidRPr="005C2EFA">
        <w:rPr>
          <w:sz w:val="28"/>
          <w:szCs w:val="28"/>
        </w:rPr>
        <w:t xml:space="preserve"> 78</w:t>
      </w:r>
      <w:r w:rsidR="00DD4B84" w:rsidRPr="005C2EFA">
        <w:rPr>
          <w:sz w:val="28"/>
          <w:szCs w:val="28"/>
        </w:rPr>
        <w:t>]</w:t>
      </w:r>
      <w:r w:rsidR="00AF6FF3" w:rsidRPr="005C2EFA">
        <w:rPr>
          <w:sz w:val="28"/>
          <w:szCs w:val="28"/>
        </w:rPr>
        <w:t>.</w:t>
      </w:r>
    </w:p>
    <w:p w:rsidR="00657FA8" w:rsidRPr="00EC7274" w:rsidRDefault="00EC7274" w:rsidP="005C2E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463C4" w:rsidRPr="00EC7274">
        <w:rPr>
          <w:b/>
          <w:bCs/>
          <w:sz w:val="28"/>
          <w:szCs w:val="28"/>
        </w:rPr>
        <w:t>Заключение</w:t>
      </w:r>
    </w:p>
    <w:p w:rsidR="00E93799" w:rsidRPr="005C2EFA" w:rsidRDefault="00E93799" w:rsidP="005C2EFA">
      <w:pPr>
        <w:spacing w:line="360" w:lineRule="auto"/>
        <w:ind w:firstLine="709"/>
        <w:jc w:val="both"/>
        <w:rPr>
          <w:sz w:val="28"/>
          <w:szCs w:val="28"/>
        </w:rPr>
      </w:pPr>
    </w:p>
    <w:p w:rsidR="00381C6D" w:rsidRPr="005C2EFA" w:rsidRDefault="00381C6D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Подводя итоги проделанной работы, можно сделать следующие выводы:</w:t>
      </w:r>
    </w:p>
    <w:p w:rsidR="00E93799" w:rsidRPr="005C2EFA" w:rsidRDefault="00381C6D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 xml:space="preserve"> 1. Р</w:t>
      </w:r>
      <w:r w:rsidR="00E93799" w:rsidRPr="005C2EFA">
        <w:rPr>
          <w:sz w:val="28"/>
          <w:szCs w:val="28"/>
        </w:rPr>
        <w:t xml:space="preserve">ост ремесленного производства, появление на этой основе мелкотоварного производства, а затем мануфактур свидетельствовали об интенсивном развитии товарно-денежных отношений в государстве, что в свою очередь способствовало началу еще одного процесса - складыванию всероссийского рынка, так как усиливался обмен между областями, росло товарное обращение, втягивавшее в себя различные социальные слои русского общества. </w:t>
      </w:r>
    </w:p>
    <w:p w:rsidR="00E93799" w:rsidRPr="005C2EFA" w:rsidRDefault="00381C6D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2.</w:t>
      </w:r>
      <w:r w:rsidR="00E93799" w:rsidRPr="005C2EFA">
        <w:rPr>
          <w:sz w:val="28"/>
          <w:szCs w:val="28"/>
        </w:rPr>
        <w:t>Основной формой торговли становились ярмарки. Внутренняя торговля в стране переходила из рук светских и духовных феодалов в руки купечества. Купцы владели промыслами, занимались ростовщичеством, откупали казенные мануфактуры и даже выступали советниками царя по финансовым вопросам.</w:t>
      </w:r>
    </w:p>
    <w:p w:rsidR="00E93799" w:rsidRPr="005C2EFA" w:rsidRDefault="00381C6D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 xml:space="preserve">3. </w:t>
      </w:r>
      <w:r w:rsidR="00E93799" w:rsidRPr="005C2EFA">
        <w:rPr>
          <w:sz w:val="28"/>
          <w:szCs w:val="28"/>
        </w:rPr>
        <w:t>В результате протекционистских принципов Новоторгового устава русское купечество во второй половине XVII в. сильно потеснило с внутреннего рынка России иностранный торговый капитал. Но недостаток собственных торговых судов и отсутствие выходов к Балтийскому морю не давали возможности расширить непосредственные торговые связи с западноевропейскими государствами. Внешняя торговля продолжала находиться преимущественно в руках англичан и голландцев.</w:t>
      </w:r>
    </w:p>
    <w:p w:rsidR="0037526A" w:rsidRDefault="00E93799" w:rsidP="005C2EFA">
      <w:pPr>
        <w:spacing w:line="360" w:lineRule="auto"/>
        <w:ind w:firstLine="709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Указанные факторы дали широкий простор для развития рыночных связей. Значительно расширился обмен товарами между отдельными районами страны, что свидетельствовало о складывании национального всероссийского рынка. Началось слияние земель в единую экономическую систему, укреплявшую и политическое единство страны.</w:t>
      </w:r>
      <w:r w:rsidR="00381C6D" w:rsidRPr="005C2EFA">
        <w:rPr>
          <w:sz w:val="28"/>
          <w:szCs w:val="28"/>
        </w:rPr>
        <w:t xml:space="preserve"> Все это является результатом торговой политики, проводимой русским государством в XVII веке.</w:t>
      </w:r>
    </w:p>
    <w:p w:rsidR="004E074D" w:rsidRPr="0037526A" w:rsidRDefault="0037526A" w:rsidP="005C2E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20CA9" w:rsidRPr="0037526A">
        <w:rPr>
          <w:b/>
          <w:bCs/>
          <w:sz w:val="28"/>
          <w:szCs w:val="28"/>
        </w:rPr>
        <w:t>Список источников</w:t>
      </w:r>
    </w:p>
    <w:p w:rsidR="004E074D" w:rsidRPr="005C2EFA" w:rsidRDefault="004E074D" w:rsidP="005C2EFA">
      <w:pPr>
        <w:spacing w:line="360" w:lineRule="auto"/>
        <w:ind w:firstLine="709"/>
        <w:jc w:val="both"/>
        <w:rPr>
          <w:sz w:val="28"/>
          <w:szCs w:val="28"/>
        </w:rPr>
      </w:pPr>
    </w:p>
    <w:p w:rsidR="004E074D" w:rsidRPr="005C2EFA" w:rsidRDefault="004E074D" w:rsidP="0037526A">
      <w:pPr>
        <w:spacing w:line="360" w:lineRule="auto"/>
        <w:jc w:val="both"/>
        <w:rPr>
          <w:sz w:val="28"/>
          <w:szCs w:val="28"/>
        </w:rPr>
      </w:pPr>
      <w:r w:rsidRPr="005C2EFA">
        <w:rPr>
          <w:sz w:val="28"/>
          <w:szCs w:val="28"/>
        </w:rPr>
        <w:t xml:space="preserve">1. Каменецкий И.П., Метелев С.Е. История предпринимательства в России (IX </w:t>
      </w:r>
      <w:r w:rsidR="00FC3F3C" w:rsidRPr="005C2EFA">
        <w:rPr>
          <w:sz w:val="28"/>
          <w:szCs w:val="28"/>
        </w:rPr>
        <w:t>–</w:t>
      </w:r>
      <w:r w:rsidRPr="005C2EFA">
        <w:rPr>
          <w:sz w:val="28"/>
          <w:szCs w:val="28"/>
        </w:rPr>
        <w:t xml:space="preserve"> </w:t>
      </w:r>
      <w:r w:rsidR="00FC3F3C" w:rsidRPr="005C2EFA">
        <w:rPr>
          <w:sz w:val="28"/>
          <w:szCs w:val="28"/>
        </w:rPr>
        <w:t>начало XX вв.) – М.: ЗАО Издательство «Экономика», 2007. – 288с.</w:t>
      </w:r>
    </w:p>
    <w:p w:rsidR="00FC3F3C" w:rsidRPr="005C2EFA" w:rsidRDefault="00FC3F3C" w:rsidP="0037526A">
      <w:pPr>
        <w:spacing w:line="360" w:lineRule="auto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2. Кулишер И.М. История русской торговли и промышленности/ Сост. А.В. Куряев. – Челябинск: Социум, 2003. – 557с.</w:t>
      </w:r>
    </w:p>
    <w:p w:rsidR="00FC3F3C" w:rsidRPr="005C2EFA" w:rsidRDefault="00FC3F3C" w:rsidP="0037526A">
      <w:pPr>
        <w:spacing w:line="360" w:lineRule="auto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3. Хромов П.А. Экономическая история СССР. Первобытнообщинный и феодальный способы производства в России: Учебное пособие. – М.: Высшая школа, 1988. - 272с.</w:t>
      </w:r>
    </w:p>
    <w:p w:rsidR="00FC3F3C" w:rsidRPr="005C2EFA" w:rsidRDefault="003E005B" w:rsidP="0037526A">
      <w:pPr>
        <w:spacing w:line="360" w:lineRule="auto"/>
        <w:jc w:val="both"/>
        <w:rPr>
          <w:sz w:val="28"/>
          <w:szCs w:val="28"/>
        </w:rPr>
      </w:pPr>
      <w:r w:rsidRPr="005C2EFA">
        <w:rPr>
          <w:sz w:val="28"/>
          <w:szCs w:val="28"/>
        </w:rPr>
        <w:t>4. http://ru.wikipedia.org/wiki/Внешнеторговая_политика</w:t>
      </w:r>
      <w:r w:rsidR="0037526A">
        <w:rPr>
          <w:sz w:val="28"/>
          <w:szCs w:val="28"/>
        </w:rPr>
        <w:t>.</w:t>
      </w:r>
      <w:bookmarkStart w:id="0" w:name="_GoBack"/>
      <w:bookmarkEnd w:id="0"/>
    </w:p>
    <w:sectPr w:rsidR="00FC3F3C" w:rsidRPr="005C2EFA" w:rsidSect="00AE6A78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18C" w:rsidRDefault="0090218C">
      <w:r>
        <w:separator/>
      </w:r>
    </w:p>
  </w:endnote>
  <w:endnote w:type="continuationSeparator" w:id="0">
    <w:p w:rsidR="0090218C" w:rsidRDefault="0090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18C" w:rsidRDefault="0090218C">
      <w:r>
        <w:separator/>
      </w:r>
    </w:p>
  </w:footnote>
  <w:footnote w:type="continuationSeparator" w:id="0">
    <w:p w:rsidR="0090218C" w:rsidRDefault="00902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E7"/>
    <w:rsid w:val="000122F4"/>
    <w:rsid w:val="00023F79"/>
    <w:rsid w:val="000C4BC5"/>
    <w:rsid w:val="001041BF"/>
    <w:rsid w:val="001D6D65"/>
    <w:rsid w:val="0020431B"/>
    <w:rsid w:val="00220CA9"/>
    <w:rsid w:val="002C426E"/>
    <w:rsid w:val="002F6CDF"/>
    <w:rsid w:val="0034017F"/>
    <w:rsid w:val="0037526A"/>
    <w:rsid w:val="00381C6D"/>
    <w:rsid w:val="003A5AB4"/>
    <w:rsid w:val="003C2111"/>
    <w:rsid w:val="003E005B"/>
    <w:rsid w:val="00400439"/>
    <w:rsid w:val="00443D2C"/>
    <w:rsid w:val="00444DC6"/>
    <w:rsid w:val="00464325"/>
    <w:rsid w:val="004B020A"/>
    <w:rsid w:val="004D2ABB"/>
    <w:rsid w:val="004E074D"/>
    <w:rsid w:val="005C2EFA"/>
    <w:rsid w:val="00603B6C"/>
    <w:rsid w:val="0062647F"/>
    <w:rsid w:val="00633CF0"/>
    <w:rsid w:val="006463C4"/>
    <w:rsid w:val="00647892"/>
    <w:rsid w:val="00657FA8"/>
    <w:rsid w:val="00680846"/>
    <w:rsid w:val="006A42D9"/>
    <w:rsid w:val="006A531A"/>
    <w:rsid w:val="006E4835"/>
    <w:rsid w:val="0072566A"/>
    <w:rsid w:val="007655C4"/>
    <w:rsid w:val="00782665"/>
    <w:rsid w:val="007D7C54"/>
    <w:rsid w:val="00864F1A"/>
    <w:rsid w:val="008D12BB"/>
    <w:rsid w:val="0090218C"/>
    <w:rsid w:val="009129C4"/>
    <w:rsid w:val="00A02B5E"/>
    <w:rsid w:val="00A03282"/>
    <w:rsid w:val="00A439D5"/>
    <w:rsid w:val="00A5339D"/>
    <w:rsid w:val="00AA0554"/>
    <w:rsid w:val="00AC10E7"/>
    <w:rsid w:val="00AE6A78"/>
    <w:rsid w:val="00AF6FF3"/>
    <w:rsid w:val="00B0547C"/>
    <w:rsid w:val="00B612A1"/>
    <w:rsid w:val="00B845B3"/>
    <w:rsid w:val="00BA4F7D"/>
    <w:rsid w:val="00BD738A"/>
    <w:rsid w:val="00C215D2"/>
    <w:rsid w:val="00C26D12"/>
    <w:rsid w:val="00C357A6"/>
    <w:rsid w:val="00C51C7C"/>
    <w:rsid w:val="00C54CAA"/>
    <w:rsid w:val="00C65F29"/>
    <w:rsid w:val="00C91A11"/>
    <w:rsid w:val="00CA698F"/>
    <w:rsid w:val="00CA6E35"/>
    <w:rsid w:val="00D00434"/>
    <w:rsid w:val="00D12F10"/>
    <w:rsid w:val="00D42531"/>
    <w:rsid w:val="00DD4B84"/>
    <w:rsid w:val="00E2627F"/>
    <w:rsid w:val="00E93799"/>
    <w:rsid w:val="00EC264B"/>
    <w:rsid w:val="00EC7274"/>
    <w:rsid w:val="00F51810"/>
    <w:rsid w:val="00FC3F3C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64479DD-B2F7-45FB-B7D6-B76284D5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845B3"/>
    <w:pPr>
      <w:ind w:firstLine="397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B845B3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Body Text First Indent"/>
    <w:basedOn w:val="a3"/>
    <w:link w:val="a6"/>
    <w:uiPriority w:val="99"/>
    <w:rsid w:val="00647892"/>
    <w:pPr>
      <w:spacing w:after="0"/>
      <w:ind w:firstLine="397"/>
      <w:jc w:val="both"/>
    </w:pPr>
    <w:rPr>
      <w:sz w:val="28"/>
      <w:szCs w:val="28"/>
    </w:rPr>
  </w:style>
  <w:style w:type="character" w:customStyle="1" w:styleId="a6">
    <w:name w:val="Красная строка Знак"/>
    <w:link w:val="a5"/>
    <w:uiPriority w:val="99"/>
    <w:semiHidden/>
  </w:style>
  <w:style w:type="paragraph" w:styleId="a7">
    <w:name w:val="Plain Text"/>
    <w:basedOn w:val="a"/>
    <w:link w:val="a8"/>
    <w:uiPriority w:val="99"/>
    <w:rsid w:val="0046432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rsid w:val="00C91A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sid w:val="00C91A11"/>
    <w:rPr>
      <w:rFonts w:cs="Times New Roman"/>
    </w:rPr>
  </w:style>
  <w:style w:type="paragraph" w:styleId="ac">
    <w:name w:val="header"/>
    <w:basedOn w:val="a"/>
    <w:link w:val="ad"/>
    <w:uiPriority w:val="99"/>
    <w:rsid w:val="00C215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DREAM LIFE</Company>
  <LinksUpToDate>false</LinksUpToDate>
  <CharactersWithSpaces>31428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Nata</dc:creator>
  <cp:keywords/>
  <dc:description/>
  <cp:lastModifiedBy>admin</cp:lastModifiedBy>
  <cp:revision>2</cp:revision>
  <dcterms:created xsi:type="dcterms:W3CDTF">2014-03-09T08:47:00Z</dcterms:created>
  <dcterms:modified xsi:type="dcterms:W3CDTF">2014-03-09T08:47:00Z</dcterms:modified>
</cp:coreProperties>
</file>