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11" w:rsidRDefault="007D7D11" w:rsidP="00700DFC">
      <w:pPr>
        <w:spacing w:after="200" w:line="276" w:lineRule="auto"/>
        <w:jc w:val="center"/>
        <w:rPr>
          <w:sz w:val="28"/>
          <w:szCs w:val="28"/>
        </w:rPr>
      </w:pPr>
    </w:p>
    <w:p w:rsidR="009F1552" w:rsidRDefault="009F1552" w:rsidP="00700DF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9F1552" w:rsidRDefault="009F1552" w:rsidP="00700DF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Уральский государственный университет путей сообщения</w:t>
      </w: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 w:rsidP="00700DF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Кафедра : «Менеджмента и коммерции»</w:t>
      </w: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 w:rsidP="00700DFC">
      <w:pPr>
        <w:spacing w:after="200" w:line="276" w:lineRule="auto"/>
        <w:jc w:val="center"/>
        <w:rPr>
          <w:sz w:val="28"/>
          <w:szCs w:val="28"/>
        </w:rPr>
      </w:pPr>
    </w:p>
    <w:p w:rsidR="009F1552" w:rsidRPr="00307142" w:rsidRDefault="009F1552" w:rsidP="00700DFC">
      <w:pPr>
        <w:spacing w:after="200" w:line="276" w:lineRule="auto"/>
        <w:jc w:val="center"/>
        <w:rPr>
          <w:b/>
          <w:sz w:val="44"/>
          <w:szCs w:val="44"/>
        </w:rPr>
      </w:pPr>
    </w:p>
    <w:p w:rsidR="009F1552" w:rsidRDefault="009F1552" w:rsidP="00700DFC">
      <w:pPr>
        <w:spacing w:after="200" w:line="276" w:lineRule="auto"/>
        <w:jc w:val="center"/>
        <w:rPr>
          <w:sz w:val="28"/>
          <w:szCs w:val="28"/>
        </w:rPr>
      </w:pPr>
      <w:r w:rsidRPr="00307142">
        <w:rPr>
          <w:b/>
          <w:sz w:val="44"/>
          <w:szCs w:val="44"/>
        </w:rPr>
        <w:t>Курсовая работа</w:t>
      </w:r>
      <w:r>
        <w:rPr>
          <w:sz w:val="28"/>
          <w:szCs w:val="28"/>
        </w:rPr>
        <w:t xml:space="preserve"> </w:t>
      </w:r>
    </w:p>
    <w:p w:rsidR="009F1552" w:rsidRDefault="009F1552" w:rsidP="00700DFC">
      <w:pPr>
        <w:spacing w:after="200" w:line="276" w:lineRule="auto"/>
        <w:jc w:val="center"/>
        <w:rPr>
          <w:sz w:val="28"/>
          <w:szCs w:val="28"/>
        </w:rPr>
      </w:pPr>
      <w:r w:rsidRPr="00307142">
        <w:rPr>
          <w:i/>
          <w:sz w:val="28"/>
          <w:szCs w:val="28"/>
        </w:rPr>
        <w:t>на тему</w:t>
      </w:r>
      <w:r>
        <w:rPr>
          <w:sz w:val="28"/>
          <w:szCs w:val="28"/>
        </w:rPr>
        <w:t xml:space="preserve">: </w:t>
      </w:r>
      <w:r w:rsidRPr="00307142">
        <w:rPr>
          <w:b/>
          <w:sz w:val="32"/>
          <w:szCs w:val="32"/>
        </w:rPr>
        <w:t>« Товароведение и экспертиза непродовольственных товаров. Э</w:t>
      </w:r>
      <w:r>
        <w:rPr>
          <w:b/>
          <w:sz w:val="32"/>
          <w:szCs w:val="32"/>
        </w:rPr>
        <w:t>кспертиза ювелирных изделий</w:t>
      </w:r>
      <w:r w:rsidRPr="00307142">
        <w:rPr>
          <w:b/>
          <w:sz w:val="32"/>
          <w:szCs w:val="32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07142">
        <w:rPr>
          <w:i/>
          <w:sz w:val="28"/>
          <w:szCs w:val="28"/>
        </w:rPr>
        <w:t>по дисциплине</w:t>
      </w:r>
      <w:r>
        <w:rPr>
          <w:sz w:val="28"/>
          <w:szCs w:val="28"/>
        </w:rPr>
        <w:t xml:space="preserve">: </w:t>
      </w:r>
      <w:r w:rsidRPr="00307142">
        <w:rPr>
          <w:sz w:val="32"/>
          <w:szCs w:val="32"/>
        </w:rPr>
        <w:t>Товароведение и экспертиза товаров</w:t>
      </w: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  <w:sectPr w:rsidR="009F1552" w:rsidSect="00700DFC">
          <w:head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F1552" w:rsidRDefault="009F15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9F1552" w:rsidRDefault="009F15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Доцент, к.э.н.</w:t>
      </w:r>
    </w:p>
    <w:p w:rsidR="009F1552" w:rsidRDefault="009F15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Гаянова М.Ш.</w:t>
      </w:r>
    </w:p>
    <w:p w:rsidR="009F1552" w:rsidRDefault="009F1552" w:rsidP="00700DF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9F1552" w:rsidRDefault="009F1552" w:rsidP="00700DF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 гр.КЭ-318</w:t>
      </w:r>
    </w:p>
    <w:p w:rsidR="009F1552" w:rsidRDefault="009F1552" w:rsidP="00700DF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Кондратьева А.В.</w:t>
      </w:r>
    </w:p>
    <w:p w:rsidR="009F1552" w:rsidRDefault="009F1552">
      <w:pPr>
        <w:spacing w:after="200" w:line="276" w:lineRule="auto"/>
        <w:rPr>
          <w:sz w:val="28"/>
          <w:szCs w:val="28"/>
        </w:rPr>
        <w:sectPr w:rsidR="009F1552" w:rsidSect="00700DFC">
          <w:type w:val="continuous"/>
          <w:pgSz w:w="11906" w:h="16838" w:code="9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>
      <w:pPr>
        <w:spacing w:after="200" w:line="276" w:lineRule="auto"/>
        <w:rPr>
          <w:sz w:val="28"/>
          <w:szCs w:val="28"/>
        </w:rPr>
      </w:pPr>
    </w:p>
    <w:p w:rsidR="009F1552" w:rsidRDefault="009F1552" w:rsidP="00307142">
      <w:pPr>
        <w:spacing w:after="200" w:line="276" w:lineRule="auto"/>
        <w:ind w:left="3540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9F1552" w:rsidRDefault="009F1552" w:rsidP="00307142">
      <w:pPr>
        <w:spacing w:after="200" w:line="276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2011</w:t>
      </w:r>
      <w:r>
        <w:rPr>
          <w:sz w:val="28"/>
          <w:szCs w:val="28"/>
        </w:rPr>
        <w:br w:type="page"/>
      </w:r>
    </w:p>
    <w:p w:rsidR="009F1552" w:rsidRPr="00307142" w:rsidRDefault="009F1552" w:rsidP="00307142">
      <w:pPr>
        <w:tabs>
          <w:tab w:val="left" w:pos="8805"/>
        </w:tabs>
        <w:spacing w:line="360" w:lineRule="auto"/>
        <w:jc w:val="center"/>
        <w:rPr>
          <w:b/>
          <w:sz w:val="32"/>
          <w:szCs w:val="32"/>
        </w:rPr>
      </w:pPr>
      <w:r w:rsidRPr="00307142">
        <w:rPr>
          <w:b/>
          <w:sz w:val="32"/>
          <w:szCs w:val="32"/>
        </w:rPr>
        <w:t>Содержание</w:t>
      </w:r>
    </w:p>
    <w:p w:rsidR="009F1552" w:rsidRDefault="009F1552">
      <w:pPr>
        <w:pStyle w:val="12"/>
      </w:pPr>
    </w:p>
    <w:p w:rsidR="009F1552" w:rsidRPr="00307142" w:rsidRDefault="009F1552" w:rsidP="00307142">
      <w:pPr>
        <w:pStyle w:val="13"/>
        <w:rPr>
          <w:b w:val="0"/>
        </w:rPr>
      </w:pPr>
      <w:r w:rsidRPr="00307142">
        <w:rPr>
          <w:b w:val="0"/>
        </w:rPr>
        <w:fldChar w:fldCharType="begin"/>
      </w:r>
      <w:r w:rsidRPr="00307142">
        <w:rPr>
          <w:b w:val="0"/>
        </w:rPr>
        <w:instrText xml:space="preserve"> TOC \o "1-3" \h \z \u </w:instrText>
      </w:r>
      <w:r w:rsidRPr="00307142">
        <w:rPr>
          <w:b w:val="0"/>
        </w:rPr>
        <w:fldChar w:fldCharType="separate"/>
      </w:r>
      <w:hyperlink w:anchor="_Toc288671299" w:history="1">
        <w:r w:rsidRPr="00307142">
          <w:rPr>
            <w:rStyle w:val="ac"/>
            <w:b w:val="0"/>
          </w:rPr>
          <w:t>Введение</w:t>
        </w:r>
        <w:r w:rsidRPr="00307142">
          <w:rPr>
            <w:b w:val="0"/>
            <w:webHidden/>
          </w:rPr>
          <w:tab/>
        </w:r>
        <w:r w:rsidRPr="00307142">
          <w:rPr>
            <w:b w:val="0"/>
            <w:webHidden/>
          </w:rPr>
          <w:fldChar w:fldCharType="begin"/>
        </w:r>
        <w:r w:rsidRPr="00307142">
          <w:rPr>
            <w:b w:val="0"/>
            <w:webHidden/>
          </w:rPr>
          <w:instrText xml:space="preserve"> PAGEREF _Toc288671299 \h </w:instrText>
        </w:r>
        <w:r w:rsidRPr="00307142">
          <w:rPr>
            <w:b w:val="0"/>
            <w:webHidden/>
          </w:rPr>
        </w:r>
        <w:r w:rsidRPr="00307142">
          <w:rPr>
            <w:b w:val="0"/>
            <w:webHidden/>
          </w:rPr>
          <w:fldChar w:fldCharType="separate"/>
        </w:r>
        <w:r w:rsidR="00535563">
          <w:rPr>
            <w:b w:val="0"/>
            <w:webHidden/>
          </w:rPr>
          <w:t>3</w:t>
        </w:r>
        <w:r w:rsidRPr="00307142">
          <w:rPr>
            <w:b w:val="0"/>
            <w:webHidden/>
          </w:rPr>
          <w:fldChar w:fldCharType="end"/>
        </w:r>
      </w:hyperlink>
    </w:p>
    <w:p w:rsidR="009F1552" w:rsidRPr="00307142" w:rsidRDefault="00A41069" w:rsidP="00307142">
      <w:pPr>
        <w:pStyle w:val="13"/>
        <w:rPr>
          <w:b w:val="0"/>
        </w:rPr>
      </w:pPr>
      <w:hyperlink w:anchor="_Toc288671300" w:history="1">
        <w:r w:rsidR="009F1552" w:rsidRPr="00307142">
          <w:rPr>
            <w:rStyle w:val="ac"/>
            <w:b w:val="0"/>
          </w:rPr>
          <w:t>1.</w:t>
        </w:r>
        <w:r w:rsidR="009F1552" w:rsidRPr="00307142">
          <w:rPr>
            <w:b w:val="0"/>
          </w:rPr>
          <w:tab/>
        </w:r>
        <w:r w:rsidR="009F1552" w:rsidRPr="00307142">
          <w:rPr>
            <w:rStyle w:val="ac"/>
            <w:b w:val="0"/>
          </w:rPr>
          <w:t>Характеристика ювелирных изделий</w:t>
        </w:r>
        <w:r w:rsidR="009F1552" w:rsidRPr="00307142">
          <w:rPr>
            <w:b w:val="0"/>
            <w:webHidden/>
          </w:rPr>
          <w:tab/>
        </w:r>
        <w:r w:rsidR="009F1552" w:rsidRPr="00307142">
          <w:rPr>
            <w:b w:val="0"/>
            <w:webHidden/>
          </w:rPr>
          <w:fldChar w:fldCharType="begin"/>
        </w:r>
        <w:r w:rsidR="009F1552" w:rsidRPr="00307142">
          <w:rPr>
            <w:b w:val="0"/>
            <w:webHidden/>
          </w:rPr>
          <w:instrText xml:space="preserve"> PAGEREF _Toc288671300 \h </w:instrText>
        </w:r>
        <w:r w:rsidR="009F1552" w:rsidRPr="00307142">
          <w:rPr>
            <w:b w:val="0"/>
            <w:webHidden/>
          </w:rPr>
        </w:r>
        <w:r w:rsidR="009F1552" w:rsidRPr="00307142">
          <w:rPr>
            <w:b w:val="0"/>
            <w:webHidden/>
          </w:rPr>
          <w:fldChar w:fldCharType="separate"/>
        </w:r>
        <w:r w:rsidR="00535563">
          <w:rPr>
            <w:b w:val="0"/>
            <w:webHidden/>
          </w:rPr>
          <w:t>3</w:t>
        </w:r>
        <w:r w:rsidR="009F1552" w:rsidRPr="00307142">
          <w:rPr>
            <w:b w:val="0"/>
            <w:webHidden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1" w:history="1">
        <w:r w:rsidR="009F1552" w:rsidRPr="00307142">
          <w:rPr>
            <w:rStyle w:val="ac"/>
            <w:noProof/>
            <w:sz w:val="28"/>
            <w:szCs w:val="28"/>
          </w:rPr>
          <w:t>1.1 Производство и материалы, применяемые в производстве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_Toc288671301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2" w:history="1">
        <w:r w:rsidR="009F1552" w:rsidRPr="00307142">
          <w:rPr>
            <w:rStyle w:val="ac"/>
            <w:noProof/>
            <w:sz w:val="28"/>
            <w:szCs w:val="28"/>
          </w:rPr>
          <w:t>1.2 Правила обращения с ювелирными изделиями и уход за ними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_Toc288671302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13"/>
        <w:rPr>
          <w:b w:val="0"/>
        </w:rPr>
      </w:pPr>
      <w:hyperlink w:anchor="_Toc288671303" w:history="1">
        <w:r w:rsidR="009F1552" w:rsidRPr="00307142">
          <w:rPr>
            <w:rStyle w:val="ac"/>
            <w:b w:val="0"/>
          </w:rPr>
          <w:t>2. Анализ товароведческой деятельности и ее характеристики.</w:t>
        </w:r>
        <w:r w:rsidR="009F1552" w:rsidRPr="00307142">
          <w:rPr>
            <w:b w:val="0"/>
            <w:webHidden/>
          </w:rPr>
          <w:tab/>
        </w:r>
        <w:r w:rsidR="009F1552" w:rsidRPr="00307142">
          <w:rPr>
            <w:b w:val="0"/>
            <w:webHidden/>
          </w:rPr>
          <w:fldChar w:fldCharType="begin"/>
        </w:r>
        <w:r w:rsidR="009F1552" w:rsidRPr="00307142">
          <w:rPr>
            <w:b w:val="0"/>
            <w:webHidden/>
          </w:rPr>
          <w:instrText xml:space="preserve"> PAGEREF _Toc288671303 \h </w:instrText>
        </w:r>
        <w:r w:rsidR="009F1552" w:rsidRPr="00307142">
          <w:rPr>
            <w:b w:val="0"/>
            <w:webHidden/>
          </w:rPr>
        </w:r>
        <w:r w:rsidR="009F1552" w:rsidRPr="00307142">
          <w:rPr>
            <w:b w:val="0"/>
            <w:webHidden/>
          </w:rPr>
          <w:fldChar w:fldCharType="separate"/>
        </w:r>
        <w:r w:rsidR="00535563">
          <w:rPr>
            <w:b w:val="0"/>
            <w:webHidden/>
          </w:rPr>
          <w:t>3</w:t>
        </w:r>
        <w:r w:rsidR="009F1552" w:rsidRPr="00307142">
          <w:rPr>
            <w:b w:val="0"/>
            <w:webHidden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4" w:history="1">
        <w:r w:rsidR="009F1552" w:rsidRPr="00307142">
          <w:rPr>
            <w:rStyle w:val="ac"/>
            <w:noProof/>
            <w:sz w:val="28"/>
            <w:szCs w:val="28"/>
          </w:rPr>
          <w:t>2.1 Товароведная характеристика ювелирных изделий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_Toc288671304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5" w:history="1">
        <w:r w:rsidR="009F1552" w:rsidRPr="00307142">
          <w:rPr>
            <w:rStyle w:val="ac"/>
            <w:noProof/>
            <w:sz w:val="28"/>
            <w:szCs w:val="28"/>
          </w:rPr>
          <w:t>2.2 Классификация и ассортимент ювелирных товаров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_Toc288671305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6" w:history="1">
        <w:r w:rsidR="009F1552" w:rsidRPr="00307142">
          <w:rPr>
            <w:rStyle w:val="ac"/>
            <w:noProof/>
            <w:sz w:val="28"/>
            <w:szCs w:val="28"/>
          </w:rPr>
          <w:t>2.3 Потребительские свойства ювелирных изделий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_Toc288671306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7" w:history="1">
        <w:r w:rsidR="009F1552" w:rsidRPr="00307142">
          <w:rPr>
            <w:rStyle w:val="ac"/>
            <w:noProof/>
            <w:sz w:val="28"/>
            <w:szCs w:val="28"/>
          </w:rPr>
          <w:t>2.4 Маркировка, клеймение и упаковка ювелирных изделий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_Toc288671307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08" w:history="1">
        <w:r w:rsidR="009F1552" w:rsidRPr="00307142">
          <w:rPr>
            <w:rStyle w:val="ac"/>
            <w:noProof/>
            <w:sz w:val="28"/>
            <w:szCs w:val="28"/>
          </w:rPr>
          <w:t>2.5 Анализ ассортимента ювелирных изделий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_Toc288671308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13"/>
        <w:rPr>
          <w:b w:val="0"/>
        </w:rPr>
      </w:pPr>
      <w:hyperlink w:anchor="_Toc288671309" w:history="1">
        <w:r w:rsidR="009F1552" w:rsidRPr="00307142">
          <w:rPr>
            <w:rStyle w:val="ac"/>
            <w:b w:val="0"/>
          </w:rPr>
          <w:t>3. Подтверждение соответствия ювелирных изделий</w:t>
        </w:r>
        <w:r w:rsidR="009F1552" w:rsidRPr="00307142">
          <w:rPr>
            <w:b w:val="0"/>
            <w:webHidden/>
          </w:rPr>
          <w:tab/>
        </w:r>
        <w:r w:rsidR="009F1552" w:rsidRPr="00307142">
          <w:rPr>
            <w:b w:val="0"/>
            <w:webHidden/>
          </w:rPr>
          <w:fldChar w:fldCharType="begin"/>
        </w:r>
        <w:r w:rsidR="009F1552" w:rsidRPr="00307142">
          <w:rPr>
            <w:b w:val="0"/>
            <w:webHidden/>
          </w:rPr>
          <w:instrText xml:space="preserve"> PAGEREF _Toc288671309 \h </w:instrText>
        </w:r>
        <w:r w:rsidR="009F1552" w:rsidRPr="00307142">
          <w:rPr>
            <w:b w:val="0"/>
            <w:webHidden/>
          </w:rPr>
        </w:r>
        <w:r w:rsidR="009F1552" w:rsidRPr="00307142">
          <w:rPr>
            <w:b w:val="0"/>
            <w:webHidden/>
          </w:rPr>
          <w:fldChar w:fldCharType="separate"/>
        </w:r>
        <w:r w:rsidR="00535563">
          <w:rPr>
            <w:b w:val="0"/>
            <w:webHidden/>
          </w:rPr>
          <w:t>3</w:t>
        </w:r>
        <w:r w:rsidR="009F1552" w:rsidRPr="00307142">
          <w:rPr>
            <w:b w:val="0"/>
            <w:webHidden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10" w:history="1">
        <w:r w:rsidR="009F1552" w:rsidRPr="00307142">
          <w:rPr>
            <w:rStyle w:val="ac"/>
            <w:noProof/>
            <w:sz w:val="28"/>
            <w:szCs w:val="28"/>
          </w:rPr>
          <w:t>3.1 Участники сертификации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_Toc288671310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88671311" w:history="1">
        <w:r w:rsidR="009F1552" w:rsidRPr="00307142">
          <w:rPr>
            <w:rStyle w:val="ac"/>
            <w:noProof/>
            <w:sz w:val="28"/>
            <w:szCs w:val="28"/>
          </w:rPr>
          <w:t>3.2 Порядок проведения сертификации</w:t>
        </w:r>
        <w:r w:rsidR="009F1552" w:rsidRPr="00307142">
          <w:rPr>
            <w:noProof/>
            <w:webHidden/>
            <w:sz w:val="28"/>
            <w:szCs w:val="28"/>
          </w:rPr>
          <w:tab/>
        </w:r>
        <w:r w:rsidR="009F1552" w:rsidRPr="00307142">
          <w:rPr>
            <w:noProof/>
            <w:webHidden/>
            <w:sz w:val="28"/>
            <w:szCs w:val="28"/>
          </w:rPr>
          <w:fldChar w:fldCharType="begin"/>
        </w:r>
        <w:r w:rsidR="009F1552" w:rsidRPr="00307142">
          <w:rPr>
            <w:noProof/>
            <w:webHidden/>
            <w:sz w:val="28"/>
            <w:szCs w:val="28"/>
          </w:rPr>
          <w:instrText xml:space="preserve"> PAGEREF _Toc288671311 \h </w:instrText>
        </w:r>
        <w:r w:rsidR="009F1552" w:rsidRPr="00307142">
          <w:rPr>
            <w:noProof/>
            <w:webHidden/>
            <w:sz w:val="28"/>
            <w:szCs w:val="28"/>
          </w:rPr>
        </w:r>
        <w:r w:rsidR="009F1552" w:rsidRPr="00307142">
          <w:rPr>
            <w:noProof/>
            <w:webHidden/>
            <w:sz w:val="28"/>
            <w:szCs w:val="28"/>
          </w:rPr>
          <w:fldChar w:fldCharType="separate"/>
        </w:r>
        <w:r w:rsidR="00535563">
          <w:rPr>
            <w:noProof/>
            <w:webHidden/>
            <w:sz w:val="28"/>
            <w:szCs w:val="28"/>
          </w:rPr>
          <w:t>3</w:t>
        </w:r>
        <w:r w:rsidR="009F1552" w:rsidRPr="00307142">
          <w:rPr>
            <w:noProof/>
            <w:webHidden/>
            <w:sz w:val="28"/>
            <w:szCs w:val="28"/>
          </w:rPr>
          <w:fldChar w:fldCharType="end"/>
        </w:r>
      </w:hyperlink>
    </w:p>
    <w:p w:rsidR="009F1552" w:rsidRPr="00307142" w:rsidRDefault="00A41069" w:rsidP="00307142">
      <w:pPr>
        <w:pStyle w:val="13"/>
        <w:rPr>
          <w:b w:val="0"/>
        </w:rPr>
      </w:pPr>
      <w:hyperlink w:anchor="_Toc288671312" w:history="1">
        <w:r w:rsidR="009F1552" w:rsidRPr="00307142">
          <w:rPr>
            <w:rStyle w:val="ac"/>
            <w:b w:val="0"/>
          </w:rPr>
          <w:t>Заключение</w:t>
        </w:r>
        <w:r w:rsidR="009F1552" w:rsidRPr="00307142">
          <w:rPr>
            <w:b w:val="0"/>
            <w:webHidden/>
          </w:rPr>
          <w:tab/>
        </w:r>
        <w:r w:rsidR="009F1552" w:rsidRPr="00307142">
          <w:rPr>
            <w:b w:val="0"/>
            <w:webHidden/>
          </w:rPr>
          <w:fldChar w:fldCharType="begin"/>
        </w:r>
        <w:r w:rsidR="009F1552" w:rsidRPr="00307142">
          <w:rPr>
            <w:b w:val="0"/>
            <w:webHidden/>
          </w:rPr>
          <w:instrText xml:space="preserve"> PAGEREF _Toc288671312 \h </w:instrText>
        </w:r>
        <w:r w:rsidR="009F1552" w:rsidRPr="00307142">
          <w:rPr>
            <w:b w:val="0"/>
            <w:webHidden/>
          </w:rPr>
        </w:r>
        <w:r w:rsidR="009F1552" w:rsidRPr="00307142">
          <w:rPr>
            <w:b w:val="0"/>
            <w:webHidden/>
          </w:rPr>
          <w:fldChar w:fldCharType="separate"/>
        </w:r>
        <w:r w:rsidR="00535563">
          <w:rPr>
            <w:b w:val="0"/>
            <w:webHidden/>
          </w:rPr>
          <w:t>3</w:t>
        </w:r>
        <w:r w:rsidR="009F1552" w:rsidRPr="00307142">
          <w:rPr>
            <w:b w:val="0"/>
            <w:webHidden/>
          </w:rPr>
          <w:fldChar w:fldCharType="end"/>
        </w:r>
      </w:hyperlink>
    </w:p>
    <w:p w:rsidR="009F1552" w:rsidRPr="00307142" w:rsidRDefault="00A41069" w:rsidP="00307142">
      <w:pPr>
        <w:pStyle w:val="13"/>
        <w:rPr>
          <w:b w:val="0"/>
        </w:rPr>
      </w:pPr>
      <w:hyperlink w:anchor="_Toc288671313" w:history="1">
        <w:r w:rsidR="009F1552" w:rsidRPr="00307142">
          <w:rPr>
            <w:rStyle w:val="ac"/>
            <w:b w:val="0"/>
          </w:rPr>
          <w:t>Список литературы</w:t>
        </w:r>
        <w:r w:rsidR="009F1552" w:rsidRPr="00307142">
          <w:rPr>
            <w:b w:val="0"/>
            <w:webHidden/>
          </w:rPr>
          <w:tab/>
        </w:r>
        <w:r w:rsidR="009F1552" w:rsidRPr="00307142">
          <w:rPr>
            <w:b w:val="0"/>
            <w:webHidden/>
          </w:rPr>
          <w:fldChar w:fldCharType="begin"/>
        </w:r>
        <w:r w:rsidR="009F1552" w:rsidRPr="00307142">
          <w:rPr>
            <w:b w:val="0"/>
            <w:webHidden/>
          </w:rPr>
          <w:instrText xml:space="preserve"> PAGEREF _Toc288671313 \h </w:instrText>
        </w:r>
        <w:r w:rsidR="009F1552" w:rsidRPr="00307142">
          <w:rPr>
            <w:b w:val="0"/>
            <w:webHidden/>
          </w:rPr>
        </w:r>
        <w:r w:rsidR="009F1552" w:rsidRPr="00307142">
          <w:rPr>
            <w:b w:val="0"/>
            <w:webHidden/>
          </w:rPr>
          <w:fldChar w:fldCharType="separate"/>
        </w:r>
        <w:r w:rsidR="00535563">
          <w:rPr>
            <w:b w:val="0"/>
            <w:webHidden/>
          </w:rPr>
          <w:t>3</w:t>
        </w:r>
        <w:r w:rsidR="009F1552" w:rsidRPr="00307142">
          <w:rPr>
            <w:b w:val="0"/>
            <w:webHidden/>
          </w:rPr>
          <w:fldChar w:fldCharType="end"/>
        </w:r>
      </w:hyperlink>
    </w:p>
    <w:p w:rsidR="009F1552" w:rsidRPr="00307142" w:rsidRDefault="009F1552" w:rsidP="00307142">
      <w:pPr>
        <w:spacing w:line="360" w:lineRule="auto"/>
        <w:rPr>
          <w:sz w:val="28"/>
          <w:szCs w:val="28"/>
        </w:rPr>
      </w:pPr>
      <w:r w:rsidRPr="00307142">
        <w:rPr>
          <w:b/>
        </w:rPr>
        <w:fldChar w:fldCharType="end"/>
      </w: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jc w:val="both"/>
        <w:rPr>
          <w:sz w:val="28"/>
          <w:szCs w:val="28"/>
        </w:rPr>
      </w:pPr>
    </w:p>
    <w:p w:rsidR="009F1552" w:rsidRPr="0085431A" w:rsidRDefault="009F1552" w:rsidP="00307142">
      <w:pPr>
        <w:pStyle w:val="1"/>
        <w:jc w:val="center"/>
        <w:rPr>
          <w:b w:val="0"/>
          <w:sz w:val="28"/>
          <w:szCs w:val="28"/>
        </w:rPr>
      </w:pPr>
      <w:bookmarkStart w:id="0" w:name="_Toc288671299"/>
      <w:r w:rsidRPr="0085431A">
        <w:rPr>
          <w:sz w:val="28"/>
          <w:szCs w:val="28"/>
        </w:rPr>
        <w:t>Введение</w:t>
      </w:r>
      <w:bookmarkEnd w:id="0"/>
    </w:p>
    <w:p w:rsidR="009F1552" w:rsidRDefault="009F1552" w:rsidP="00581193">
      <w:pPr>
        <w:spacing w:line="360" w:lineRule="auto"/>
        <w:ind w:firstLine="708"/>
        <w:jc w:val="both"/>
        <w:rPr>
          <w:sz w:val="28"/>
          <w:szCs w:val="28"/>
        </w:rPr>
      </w:pPr>
    </w:p>
    <w:p w:rsidR="009F1552" w:rsidRPr="00362647" w:rsidRDefault="009F1552" w:rsidP="00581193">
      <w:pPr>
        <w:spacing w:line="360" w:lineRule="auto"/>
        <w:ind w:firstLine="708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Экспертиза ювелирных изделий, наверное, самая древняя из всех товароведческих экспертиз. Ещё в незапамятные времена драгоценности и ювелирные изделия составляли основной капитал государственных деятелей и богатых людей. Так что нет ничего удивительного, что довольно быстро появились мошенники, старавшиеся так или иначе обмануть покупателей дорогостоящих украшений. В древнем мире ухищрений было масса - это добавка серебра или меди в золото, и пустоты в золотом литье, и подделка драгоценных камней с появлением стекла. В современном мире количество путей обмана только увеличилось. И теперь товароведческая экспертиза ювелирных изделий является практически обязательным атрибутом ювелирного рынка, так как задачей экспертизы ювелирных изделий является не только определение брака и дефектов, но и выявление мошенничества и обмана, как умышленного, так и случайного.   </w:t>
      </w:r>
    </w:p>
    <w:p w:rsidR="009F1552" w:rsidRPr="00362647" w:rsidRDefault="009F1552" w:rsidP="00581193">
      <w:pPr>
        <w:spacing w:line="360" w:lineRule="auto"/>
        <w:ind w:firstLine="708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В случае драгоценных камней в первую очередь экспертиза определяет, каким именно образом закреплена драгоценность. То может быть крапановая закрепка, когда камень зажимается в лапках, гризантная закрепка, когда камень обжимается металлическим ободком с насечками, глухая закрепка, когда камень крепится ободком-лентой по всему краю. Также ещё существует корневая закрепка - она применяется только для мелких камней.</w:t>
      </w:r>
    </w:p>
    <w:p w:rsidR="009F1552" w:rsidRPr="00362647" w:rsidRDefault="009F1552" w:rsidP="00581193">
      <w:p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Товароведческая экспертиза ювелирных изделий может:</w:t>
      </w:r>
    </w:p>
    <w:p w:rsidR="009F1552" w:rsidRPr="00362647" w:rsidRDefault="009F1552" w:rsidP="005811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Устанавливать массу ювелирного изделия</w:t>
      </w:r>
    </w:p>
    <w:p w:rsidR="009F1552" w:rsidRPr="00362647" w:rsidRDefault="009F1552" w:rsidP="005811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Констатировать брак или дефект</w:t>
      </w:r>
    </w:p>
    <w:p w:rsidR="009F1552" w:rsidRPr="00362647" w:rsidRDefault="009F1552" w:rsidP="005811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Выдавать или восстанавливать экспертное заключение</w:t>
      </w:r>
    </w:p>
    <w:p w:rsidR="009F1552" w:rsidRPr="00362647" w:rsidRDefault="009F1552" w:rsidP="005811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Идентифицировать драгоценные камни</w:t>
      </w:r>
    </w:p>
    <w:p w:rsidR="009F1552" w:rsidRPr="00362647" w:rsidRDefault="009F1552" w:rsidP="005811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Определять вид и сплав металла</w:t>
      </w:r>
    </w:p>
    <w:p w:rsidR="009F1552" w:rsidRPr="00362647" w:rsidRDefault="009F1552" w:rsidP="00581193">
      <w:pPr>
        <w:spacing w:line="360" w:lineRule="auto"/>
        <w:ind w:firstLine="360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Экспертиза также может определять цену ювелирного изделия. Этот процесс можно считать одним из самых сложных в оценке, так как рынок драгоценностей очень многогранен. И цена на нём формируется, исходя из множества критериев.</w:t>
      </w:r>
    </w:p>
    <w:p w:rsidR="009F1552" w:rsidRPr="00362647" w:rsidRDefault="009F1552" w:rsidP="00581193">
      <w:pPr>
        <w:spacing w:line="360" w:lineRule="auto"/>
        <w:ind w:firstLine="360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Для определения стоимости изделия необходимо:</w:t>
      </w:r>
    </w:p>
    <w:p w:rsidR="009F1552" w:rsidRPr="00362647" w:rsidRDefault="009F1552" w:rsidP="0058119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Провести полную и профессиональную диагностику драгоценных камней - их состояние, размер, прозрачность, подлинность, качества.</w:t>
      </w:r>
    </w:p>
    <w:p w:rsidR="009F1552" w:rsidRPr="00362647" w:rsidRDefault="009F1552" w:rsidP="0058119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Установить соответствие пробы стандартам ювелирного рынка.</w:t>
      </w:r>
    </w:p>
    <w:p w:rsidR="009F1552" w:rsidRPr="00362647" w:rsidRDefault="009F1552" w:rsidP="00581193">
      <w:p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Только после этого можно определять стоимость ювелирного изделия.</w:t>
      </w:r>
    </w:p>
    <w:p w:rsidR="009F1552" w:rsidRPr="00362647" w:rsidRDefault="009F1552" w:rsidP="00581193">
      <w:p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Изучение и оценка ювелирного изделия проходит в несколько этапов:</w:t>
      </w:r>
    </w:p>
    <w:p w:rsidR="009F1552" w:rsidRPr="00362647" w:rsidRDefault="009F1552" w:rsidP="005811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Подготовка ювелирного изделия и очистка в ультразвуковой ванне</w:t>
      </w:r>
    </w:p>
    <w:p w:rsidR="009F1552" w:rsidRPr="00362647" w:rsidRDefault="009F1552" w:rsidP="005811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Осмотр каратной пломбы и её состояния</w:t>
      </w:r>
    </w:p>
    <w:p w:rsidR="009F1552" w:rsidRPr="00362647" w:rsidRDefault="009F1552" w:rsidP="005811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Установление подлинности, вида и качества драгоценных камней</w:t>
      </w:r>
    </w:p>
    <w:p w:rsidR="009F1552" w:rsidRPr="00362647" w:rsidRDefault="009F1552" w:rsidP="005811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Определение стоимости ювелирного изделия</w:t>
      </w:r>
    </w:p>
    <w:p w:rsidR="009F1552" w:rsidRPr="00362647" w:rsidRDefault="009F1552" w:rsidP="005811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Составление заключительного экспертного отчёта</w:t>
      </w:r>
    </w:p>
    <w:p w:rsidR="009F1552" w:rsidRPr="00362647" w:rsidRDefault="009F1552" w:rsidP="00581193">
      <w:pPr>
        <w:spacing w:line="360" w:lineRule="auto"/>
        <w:ind w:firstLine="360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Полученное экспертное заключение обладает всей юридической силой для предоставления его, как в ювелирном предприятии или аукционе, так и в суде. На основании экспертного отчёта потребитель может требовать возмещение средств в случае бракованного товара или товара с низкими качественными характеристиками.   </w:t>
      </w:r>
    </w:p>
    <w:p w:rsidR="009F1552" w:rsidRPr="00362647" w:rsidRDefault="009F1552" w:rsidP="00581193">
      <w:pPr>
        <w:spacing w:line="360" w:lineRule="auto"/>
        <w:ind w:firstLine="708"/>
        <w:jc w:val="both"/>
        <w:rPr>
          <w:sz w:val="28"/>
          <w:szCs w:val="28"/>
        </w:rPr>
      </w:pPr>
      <w:r w:rsidRPr="00362647">
        <w:rPr>
          <w:sz w:val="28"/>
          <w:szCs w:val="28"/>
        </w:rPr>
        <w:t>Товароведческая экспертиза ювелирных изделий надёжный и удобный инструмент, которым потребитель всегда может воспользоваться, чтобы защитить свои права и финансовые средства.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362647">
        <w:t> </w:t>
      </w:r>
      <w:r>
        <w:tab/>
      </w:r>
      <w:r w:rsidRPr="0085431A">
        <w:rPr>
          <w:sz w:val="28"/>
          <w:szCs w:val="28"/>
        </w:rPr>
        <w:t>Целью написания этой курсовой работы является изучение ассортимента ювелирных изделий.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Задачи:</w:t>
      </w:r>
    </w:p>
    <w:p w:rsidR="009F1552" w:rsidRPr="0085431A" w:rsidRDefault="009F1552" w:rsidP="0058119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Охарактеризовать ювелирные изделия;</w:t>
      </w:r>
    </w:p>
    <w:p w:rsidR="009F1552" w:rsidRPr="0085431A" w:rsidRDefault="009F1552" w:rsidP="0058119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Исследовать торговый ассортимент ювелирных изделий;</w:t>
      </w:r>
    </w:p>
    <w:p w:rsidR="009F1552" w:rsidRPr="0085431A" w:rsidRDefault="009F1552" w:rsidP="0058119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Подтверждение соответствия ювелирных изделий;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Default="009F1552" w:rsidP="00581193"/>
    <w:p w:rsidR="009F1552" w:rsidRDefault="009F1552" w:rsidP="00581193"/>
    <w:p w:rsidR="009F1552" w:rsidRDefault="009F1552" w:rsidP="00581193"/>
    <w:p w:rsidR="009F1552" w:rsidRPr="00362647" w:rsidRDefault="009F1552" w:rsidP="00307142">
      <w:pPr>
        <w:pStyle w:val="11"/>
        <w:numPr>
          <w:ilvl w:val="0"/>
          <w:numId w:val="5"/>
        </w:numPr>
        <w:spacing w:line="360" w:lineRule="auto"/>
        <w:jc w:val="center"/>
        <w:outlineLvl w:val="0"/>
        <w:rPr>
          <w:b/>
          <w:sz w:val="28"/>
          <w:szCs w:val="28"/>
        </w:rPr>
      </w:pPr>
      <w:bookmarkStart w:id="1" w:name="_Toc288671300"/>
      <w:r w:rsidRPr="00362647">
        <w:rPr>
          <w:b/>
          <w:sz w:val="28"/>
          <w:szCs w:val="28"/>
        </w:rPr>
        <w:t>Характеристика ювелирных изделий</w:t>
      </w:r>
      <w:bookmarkEnd w:id="1"/>
    </w:p>
    <w:p w:rsidR="009F1552" w:rsidRPr="00307142" w:rsidRDefault="009F1552" w:rsidP="00307142">
      <w:pPr>
        <w:pStyle w:val="2"/>
        <w:rPr>
          <w:b w:val="0"/>
          <w:color w:val="auto"/>
          <w:sz w:val="28"/>
          <w:szCs w:val="28"/>
        </w:rPr>
      </w:pPr>
      <w:bookmarkStart w:id="2" w:name="_Toc288671301"/>
      <w:r w:rsidRPr="00307142">
        <w:rPr>
          <w:color w:val="auto"/>
          <w:sz w:val="28"/>
          <w:szCs w:val="28"/>
        </w:rPr>
        <w:t>1.1 Производство и материалы, применяемые в производстве</w:t>
      </w:r>
      <w:bookmarkEnd w:id="2"/>
    </w:p>
    <w:p w:rsidR="009F1552" w:rsidRDefault="009F1552" w:rsidP="00581193">
      <w:pPr>
        <w:spacing w:line="360" w:lineRule="auto"/>
        <w:ind w:firstLine="708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8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Вначале разрабатывается эскиз, создается модель ювелирного изделия. Основные процессы изготовления ювелирных изделий: заготовка материалов, создание формы, отделка, художественная обработка, огранка, и закрепление вставок (камней).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Огранку производят на специальных станках. Распространенные виды огранки: бриллиантовая, огранка розой, таблицей, ступенчатая, кабошоном.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Закрепление камней в изделиях</w:t>
      </w:r>
      <w:r w:rsidRPr="0085431A">
        <w:rPr>
          <w:sz w:val="28"/>
          <w:szCs w:val="28"/>
        </w:rPr>
        <w:t>. Место, где на изделиях крепится камень, называется кастом (оправой), каст должен прочно удерживать камень. Существуют разные способы закрепления камней в изделиях. Закрепки: крапановая, гладкая, гризантная, в обсыпку и др.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Крапановая закрепка наиболее распространена. Камень закрепляется с помощью лапок (крапанов), которые загибаются и охватывают камень со всех сторон.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Гризантная закрепка – камень закрепляется по окружности ободком металла и отделывается мелкой насечкой – гризантом.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При гладкой закрепке камень крепится в касте или высверленном гнезде, края которого обжимаются по краям камня.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5431A">
        <w:rPr>
          <w:i/>
          <w:sz w:val="28"/>
          <w:szCs w:val="28"/>
        </w:rPr>
        <w:t>Благородные (драгоценные) металлы и их сплавы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Металлы называют благородными за их природные свойства – химическую стойкость, тягучесть, красивый внешний вид, а драгоценным – за их высокую стоимость.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чистом виде эти металлы не применяют, так они обладают малой механической прочностью и довольно мягкие. Сплавы благородных металлов с другими обладают лучшими механическими свойствами. Состав сплавов регламентируются государственными стандартами.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К благородным металлам относят золото, серебро, платину, а также палладий, рутений, иридий, родий, осмий.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Золото</w:t>
      </w:r>
      <w:r w:rsidRPr="0085431A">
        <w:rPr>
          <w:sz w:val="28"/>
          <w:szCs w:val="28"/>
        </w:rPr>
        <w:t xml:space="preserve"> – металл тягучий, мягкий, пластичный и ковкий, а также химически стойкий. Растворяется золото в смеси азотной и соляной кислот «царской водке», в крепких ядах, легко реагирует с ртутью. В состав золотых сплавов могут входить серебро, медь, палладий, платина, никель и др. В ювелирной промышленности применяют сплавы золота: 375, 500, 583, 585, 750, 958.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Серебро</w:t>
      </w:r>
      <w:r w:rsidRPr="0085431A">
        <w:rPr>
          <w:sz w:val="28"/>
          <w:szCs w:val="28"/>
        </w:rPr>
        <w:t xml:space="preserve"> – красивый, белый, мягкий, блестящий металл, тягучий, стойкий к окислению, обладает исключительной отражательной способностью. Серебро устойчиво к щелочам, но растворяется в азотной и концентрированной серной кислотах, соединяясь с сероводородом, при этом покрывается тонким налетом. Сплавы серебра имеют только один легирующий элемент - медь. В ювелирной промышленности применяют сплавы серебра: 750, 800, 875, 916, 925, 960.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Платина</w:t>
      </w:r>
      <w:r w:rsidRPr="0085431A">
        <w:rPr>
          <w:sz w:val="28"/>
          <w:szCs w:val="28"/>
        </w:rPr>
        <w:t xml:space="preserve"> – серебристо-белый, тяжелый, тугоплавкий металл. В ювелирном деле применяют сплав 950-й пробы.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5431A">
        <w:rPr>
          <w:i/>
          <w:sz w:val="28"/>
          <w:szCs w:val="28"/>
        </w:rPr>
        <w:t>Цветные металлы и их сплавы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 цветным металлам относят алюминий, медь, цинк, никель, олово, свинец, хром. Для изготовления недорогих ювелирных изделий применяют следующие сплавы меди.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Латунь</w:t>
      </w:r>
      <w:r w:rsidRPr="0085431A">
        <w:rPr>
          <w:sz w:val="28"/>
          <w:szCs w:val="28"/>
        </w:rPr>
        <w:t xml:space="preserve"> – сплав меди с цинком, имеет красивый желтый цвет, сходный с золотом.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 xml:space="preserve">Бронза </w:t>
      </w:r>
      <w:r w:rsidRPr="0085431A">
        <w:rPr>
          <w:sz w:val="28"/>
          <w:szCs w:val="28"/>
        </w:rPr>
        <w:t>– сплав меди с оловом, применяют для отливки сувениров, художественных изделий малых форм.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Мельхиор</w:t>
      </w:r>
      <w:r w:rsidRPr="0085431A">
        <w:rPr>
          <w:sz w:val="28"/>
          <w:szCs w:val="28"/>
        </w:rPr>
        <w:t xml:space="preserve"> – сплав меди (80%) и никеля (20%). Обычно мельхиоровые изделия покрывают слоем серебра, это придает им красивый внешний вид.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Нейзильбер</w:t>
      </w:r>
      <w:r w:rsidRPr="0085431A">
        <w:rPr>
          <w:sz w:val="28"/>
          <w:szCs w:val="28"/>
        </w:rPr>
        <w:t xml:space="preserve"> - сплав меди (65%), никеля (20%);имеет высокую стойкость к коррозии и хорошие механические свойства. Изделия из нейзильбера также серебрят, изделия после серебрения очень похожи на серебро.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5431A">
        <w:rPr>
          <w:i/>
          <w:sz w:val="28"/>
          <w:szCs w:val="28"/>
        </w:rPr>
        <w:t>Ювелирные камни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Камни бывают природные и синтетические. Природные камни могут быть минерального или органического происхождения. В ювелирной практике и в торговле камни классифицируются на драгоценные, полудрагоценные и поделочные.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К драгоценным камням</w:t>
      </w:r>
      <w:r w:rsidRPr="0085431A">
        <w:rPr>
          <w:sz w:val="28"/>
          <w:szCs w:val="28"/>
        </w:rPr>
        <w:t xml:space="preserve"> относятся камни минерального происхождения – очень твердые, прозрачные: алмазы, изумруды, рубины, сапфиры; органического происхождения – жемчуг.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Для драгоценных камней весовой единицей является карат, равный 0,2 г, а для всех остальных камней – грамм.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Алмаз</w:t>
      </w:r>
      <w:r w:rsidRPr="0085431A">
        <w:rPr>
          <w:sz w:val="28"/>
          <w:szCs w:val="28"/>
        </w:rPr>
        <w:t xml:space="preserve"> – самый твердый камень; ограненный алмаз называется «бриллиант». В зависимости от количества дефектов алмазы делят на 8 групп, наиболее ценные алмазы «чистой воды».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Изумруд (от греческого «смарагдос» - твердый) – хрупкий камень травянисто – зеленого цвета.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Рубин</w:t>
      </w:r>
      <w:r w:rsidRPr="0085431A">
        <w:rPr>
          <w:sz w:val="28"/>
          <w:szCs w:val="28"/>
        </w:rPr>
        <w:t xml:space="preserve"> (от лат. «рубеч» - красный) представляет собой разновидность минерала корунда красного цвета.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Сапфир</w:t>
      </w:r>
      <w:r w:rsidRPr="0085431A">
        <w:rPr>
          <w:sz w:val="28"/>
          <w:szCs w:val="28"/>
        </w:rPr>
        <w:t xml:space="preserve"> – (от греч. «Сапфиерос» - синий) прозрачная разновидность корунда различной окраски – от темно-синей до бледно-голубой. Сапфир натуральный считается редким камнем, хотя ценится дешевле рубина.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 xml:space="preserve">Жемчуг </w:t>
      </w:r>
      <w:r w:rsidRPr="0085431A">
        <w:rPr>
          <w:sz w:val="28"/>
          <w:szCs w:val="28"/>
        </w:rPr>
        <w:t xml:space="preserve">– драгоценный камень органического происхождения, образуется в раковинах морских и речных моллюсков. Цвет жемчуга – от белого до черного.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Полудрагоценные камни – это прозрачные, бесцветные или цветные камни. Единицей массы полудрагоценных камней является грамм. К полудрагоценным камням относят: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александрит</w:t>
      </w:r>
      <w:r w:rsidRPr="0085431A">
        <w:rPr>
          <w:sz w:val="28"/>
          <w:szCs w:val="28"/>
        </w:rPr>
        <w:t xml:space="preserve"> – при различном освещении меняет окраску от густо – зеленого до малиново-красного;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хризолит – прозрачный минерал от желтовато-зеленого до густо-зеленого, камень довольно редкий;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бирюза –</w:t>
      </w:r>
      <w:r w:rsidRPr="0085431A">
        <w:rPr>
          <w:sz w:val="28"/>
          <w:szCs w:val="28"/>
        </w:rPr>
        <w:t xml:space="preserve"> непрозрачный минерал небесно-голубого цвета, хорошо сочетается с серебром;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гранат</w:t>
      </w:r>
      <w:r w:rsidRPr="0085431A">
        <w:rPr>
          <w:sz w:val="28"/>
          <w:szCs w:val="28"/>
        </w:rPr>
        <w:t xml:space="preserve"> – твердый, может быть прозрачным, полупрозрачным, и непрозрачным, красноватых оттенков (более 30). Гранат применяют и как основу, и как вставки для украшений (браслеты, бусы, ожерелья и др.)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топаз – камень тяжелый, твердый, прозрачный, в основном желтоватых, но встречается и других оттенков.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 полудрагоценным камням относят также шпинель, аметист, аквамарин, берилл, турмалин, циркон, гиацинт, опал, лунный камень, горный хрусталь, кварц дымчатый и камни органического происхождения – янтарь, коралл.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Янтарь</w:t>
      </w:r>
      <w:r w:rsidRPr="0085431A">
        <w:rPr>
          <w:sz w:val="28"/>
          <w:szCs w:val="28"/>
        </w:rPr>
        <w:t xml:space="preserve"> – это ископаемая смола хвойных деревьев третичного периода. Ценится прозрачный янтарь с включениями насекомых и частиц растений. Янтарь применяется для изготовления бус, брошей, серег, браслетов и др.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 xml:space="preserve"> Коралл </w:t>
      </w:r>
      <w:r w:rsidRPr="0085431A">
        <w:rPr>
          <w:sz w:val="28"/>
          <w:szCs w:val="28"/>
        </w:rPr>
        <w:t>– это известковая масса скелетов беспозвоночных морских животных. Коралл бывает розово-белый, белый, красноватых оттенков. Коралл является ценным материалом для изготовления серег, ожерелий, бус, вставок в ювелирные изделия.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Поделочные камни это непрозрачные минералы или слабо просвечивающие, уступающие по твердости полудрагоценным камням. Поделочные камни имеют красивые рисунки и окраски, поэтому широко применяются в ювелирной промышленности.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Халцедон</w:t>
      </w:r>
      <w:r w:rsidRPr="0085431A">
        <w:rPr>
          <w:sz w:val="28"/>
          <w:szCs w:val="28"/>
        </w:rPr>
        <w:t xml:space="preserve"> – твердый поделочный камень, цвет серовато-голубой. Существует много разновидностей халцедона.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Сердолик</w:t>
      </w:r>
      <w:r w:rsidRPr="0085431A">
        <w:rPr>
          <w:sz w:val="28"/>
          <w:szCs w:val="28"/>
        </w:rPr>
        <w:t xml:space="preserve"> – разновидность халцедона красноватых оттенков (группа кварца).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Агат</w:t>
      </w:r>
      <w:r w:rsidRPr="0085431A">
        <w:rPr>
          <w:sz w:val="28"/>
          <w:szCs w:val="28"/>
        </w:rPr>
        <w:t xml:space="preserve"> – имеет вулканическое происхождение, представляет собой многоцветно-рисунчатую разновидность халцедона.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Оникс</w:t>
      </w:r>
      <w:r w:rsidRPr="0085431A">
        <w:rPr>
          <w:sz w:val="28"/>
          <w:szCs w:val="28"/>
        </w:rPr>
        <w:t xml:space="preserve"> – разновидность многоцветного агата, у древних греков и римлян использовался для вырезания камей и амулетов.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Кошачий глаз</w:t>
      </w:r>
      <w:r w:rsidRPr="0085431A">
        <w:rPr>
          <w:sz w:val="28"/>
          <w:szCs w:val="28"/>
        </w:rPr>
        <w:t xml:space="preserve"> – разновидность агата разных оттенков; отшлифованный кабошоном при движении камень дает отлив и игру, напоминающей глаз кошки.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Яшма</w:t>
      </w:r>
      <w:r w:rsidRPr="0085431A">
        <w:rPr>
          <w:sz w:val="28"/>
          <w:szCs w:val="28"/>
        </w:rPr>
        <w:t xml:space="preserve"> бывает весьма разнообразной окраски различных оттенков, чаще окрашивается в кирпично-красный или бурый цвет. Яшма применяется как облицовочный, декоративный материал для колонн, светильников и др.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Малахит</w:t>
      </w:r>
      <w:r w:rsidRPr="0085431A">
        <w:rPr>
          <w:sz w:val="28"/>
          <w:szCs w:val="28"/>
        </w:rPr>
        <w:t xml:space="preserve"> – непрозрачный минерал, содержащий до 57 % меди, имеет зеленый цвет разных оттенков. Малахит – камень средней твердости, на разрезе имеет сложный красивый узор.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производстве ювелирных изделий применяют искусственные камни – кристаллы. Некоторые из них называют синтетическими.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Синтетический изумруд обладает характерными признаками природного самоцвета.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Фианит</w:t>
      </w:r>
      <w:r w:rsidRPr="0085431A">
        <w:rPr>
          <w:sz w:val="28"/>
          <w:szCs w:val="28"/>
        </w:rPr>
        <w:t xml:space="preserve"> – получил свое название от первых четырех начальных букв названия института, где был создан (Физический институт Академии наук). Исходным материалом для фианита служит в основном окись циркония и гафния.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производстве ювелирных изделий применяют декоративные различные и поделочные материалы: стекло, кость, рог, папье-маше, пластические массы.</w:t>
      </w:r>
    </w:p>
    <w:p w:rsidR="009F1552" w:rsidRDefault="009F1552" w:rsidP="00581193">
      <w:pPr>
        <w:spacing w:line="360" w:lineRule="auto"/>
      </w:pPr>
    </w:p>
    <w:p w:rsidR="009F1552" w:rsidRPr="00307142" w:rsidRDefault="009F1552" w:rsidP="00307142">
      <w:pPr>
        <w:pStyle w:val="2"/>
        <w:rPr>
          <w:color w:val="auto"/>
          <w:sz w:val="28"/>
          <w:szCs w:val="28"/>
        </w:rPr>
      </w:pPr>
      <w:r w:rsidRPr="00307142">
        <w:rPr>
          <w:color w:val="auto"/>
        </w:rPr>
        <w:tab/>
      </w:r>
      <w:bookmarkStart w:id="3" w:name="_Toc288671302"/>
      <w:r w:rsidRPr="00307142">
        <w:rPr>
          <w:color w:val="auto"/>
          <w:sz w:val="28"/>
          <w:szCs w:val="28"/>
        </w:rPr>
        <w:t>1.2 Правила обращения с ювелирными изделиями и уход за ними</w:t>
      </w:r>
      <w:bookmarkEnd w:id="3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Для сохранения ювелирных изделий с ними необходимо обращаться бережно и соблюдать правила эксплуатации и ухода. Не рекомендуется оставлять на руке кольца при выполнении домашних работ. Следует помнить, что при выполнении работ, связанных с применением сернистых, ртутных соединений, на золотых изделиях могут появиться темные пятна, а также изделия могут разрушаться.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На серебряных изделиях во влажных помещениях появляется темный налет. Темные пятна с серебряных изделий удаляют в основном путем чистки зубным порошком или мелко толченым мелом. Можно освежить серебряные изделия промыванием в теплой мыльной воде с добавлением нашатырного спирта (на 1 л воды 1 столовая ложка).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Жемчуг тускнеет от пота и жира, выделяемого организмом, а также портится от сырости. От резких колебаний температуры он разрушается. Чтобы удалить жировые налеты, жемчуг надо промыть в мыльной воде, затем прополоскать и просушить. Хранить жемчуг следует в сухом помещении.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Default="009F1552" w:rsidP="00581193"/>
    <w:p w:rsidR="009F1552" w:rsidRPr="00362647" w:rsidRDefault="009F1552" w:rsidP="00307142">
      <w:pPr>
        <w:pStyle w:val="1"/>
        <w:rPr>
          <w:b w:val="0"/>
          <w:sz w:val="28"/>
          <w:szCs w:val="28"/>
        </w:rPr>
      </w:pPr>
      <w:bookmarkStart w:id="4" w:name="_Toc288671303"/>
      <w:r w:rsidRPr="00362647">
        <w:rPr>
          <w:sz w:val="28"/>
          <w:szCs w:val="28"/>
        </w:rPr>
        <w:t>2. Анализ товароведческой деятельности и ее характеристики.</w:t>
      </w:r>
      <w:bookmarkEnd w:id="4"/>
    </w:p>
    <w:p w:rsidR="009F1552" w:rsidRPr="00307142" w:rsidRDefault="009F1552" w:rsidP="00307142">
      <w:pPr>
        <w:pStyle w:val="2"/>
        <w:rPr>
          <w:color w:val="auto"/>
          <w:sz w:val="28"/>
          <w:szCs w:val="28"/>
        </w:rPr>
      </w:pPr>
      <w:bookmarkStart w:id="5" w:name="_Toc288671304"/>
      <w:r w:rsidRPr="00307142">
        <w:rPr>
          <w:color w:val="auto"/>
          <w:sz w:val="28"/>
          <w:szCs w:val="28"/>
        </w:rPr>
        <w:t>2.1 Товароведная характеристика ювелирных изделий</w:t>
      </w:r>
      <w:bookmarkEnd w:id="5"/>
    </w:p>
    <w:p w:rsidR="009F1552" w:rsidRDefault="009F1552" w:rsidP="00581193">
      <w:pPr>
        <w:spacing w:line="360" w:lineRule="auto"/>
        <w:jc w:val="right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111"/>
      </w:tblGrid>
      <w:tr w:rsidR="009F1552" w:rsidRPr="001F0068" w:rsidTr="006E3210">
        <w:trPr>
          <w:trHeight w:val="936"/>
          <w:jc w:val="center"/>
        </w:trPr>
        <w:tc>
          <w:tcPr>
            <w:tcW w:w="1384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Род</w:t>
            </w:r>
          </w:p>
        </w:tc>
        <w:tc>
          <w:tcPr>
            <w:tcW w:w="4111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Потребительские товары, предназначенные для индивидуальных потребителей для личного использования</w:t>
            </w:r>
          </w:p>
        </w:tc>
      </w:tr>
      <w:tr w:rsidR="009F1552" w:rsidRPr="001F0068" w:rsidTr="006E3210">
        <w:trPr>
          <w:trHeight w:val="922"/>
          <w:jc w:val="center"/>
        </w:trPr>
        <w:tc>
          <w:tcPr>
            <w:tcW w:w="1384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Класс</w:t>
            </w:r>
          </w:p>
        </w:tc>
        <w:tc>
          <w:tcPr>
            <w:tcW w:w="4111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Непродовольственные товары, удовлетворяющие социальные потребности</w:t>
            </w:r>
          </w:p>
        </w:tc>
      </w:tr>
      <w:tr w:rsidR="009F1552" w:rsidRPr="001F0068" w:rsidTr="006E3210">
        <w:trPr>
          <w:trHeight w:val="415"/>
          <w:jc w:val="center"/>
        </w:trPr>
        <w:tc>
          <w:tcPr>
            <w:tcW w:w="1384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Подкласс</w:t>
            </w:r>
          </w:p>
        </w:tc>
        <w:tc>
          <w:tcPr>
            <w:tcW w:w="4111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Удовлетворяет аналогичные группы потребностей, имеющие определенные различия</w:t>
            </w:r>
          </w:p>
        </w:tc>
      </w:tr>
      <w:tr w:rsidR="009F1552" w:rsidRPr="001F0068" w:rsidTr="006E3210">
        <w:trPr>
          <w:trHeight w:val="584"/>
          <w:jc w:val="center"/>
        </w:trPr>
        <w:tc>
          <w:tcPr>
            <w:tcW w:w="1384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Группа</w:t>
            </w:r>
          </w:p>
        </w:tc>
        <w:tc>
          <w:tcPr>
            <w:tcW w:w="4111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Удовлетворение потребностей определенных групп</w:t>
            </w:r>
          </w:p>
        </w:tc>
      </w:tr>
    </w:tbl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307142" w:rsidRDefault="009F1552" w:rsidP="00307142">
      <w:pPr>
        <w:pStyle w:val="2"/>
        <w:rPr>
          <w:color w:val="auto"/>
          <w:sz w:val="28"/>
          <w:szCs w:val="28"/>
        </w:rPr>
      </w:pPr>
      <w:bookmarkStart w:id="6" w:name="_Toc288671305"/>
      <w:r w:rsidRPr="00307142">
        <w:rPr>
          <w:color w:val="auto"/>
          <w:sz w:val="28"/>
          <w:szCs w:val="28"/>
        </w:rPr>
        <w:t>2.2 Классификация и ассортимент ювелирных товаров</w:t>
      </w:r>
      <w:bookmarkEnd w:id="6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Ювелирные изделия по назначению делят на группы:</w:t>
      </w:r>
    </w:p>
    <w:p w:rsidR="009F1552" w:rsidRPr="0085431A" w:rsidRDefault="009F1552" w:rsidP="0058119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Предметы личных украшений;</w:t>
      </w:r>
    </w:p>
    <w:p w:rsidR="009F1552" w:rsidRPr="0085431A" w:rsidRDefault="009F1552" w:rsidP="0058119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Предметы туалета;</w:t>
      </w:r>
    </w:p>
    <w:p w:rsidR="009F1552" w:rsidRPr="0085431A" w:rsidRDefault="009F1552" w:rsidP="0058119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Предметы сервировки стола;</w:t>
      </w:r>
    </w:p>
    <w:p w:rsidR="009F1552" w:rsidRPr="0085431A" w:rsidRDefault="009F1552" w:rsidP="0058119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Предметы для украшения интерьера;</w:t>
      </w:r>
    </w:p>
    <w:p w:rsidR="009F1552" w:rsidRPr="0085431A" w:rsidRDefault="009F1552" w:rsidP="0058119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Принадлежности для часов;</w:t>
      </w:r>
    </w:p>
    <w:p w:rsidR="009F1552" w:rsidRPr="0085431A" w:rsidRDefault="009F1552" w:rsidP="0058119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Сувениры;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Ювелирные изделия различают в зависимости от применяемого материала, а также характеризуются формой конструктивными особенностями, отделкой (изделия могут быть гладкие, гравированные, с чернью, эмалью и др.)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Ювелирные изделия выпускают отдельными предметами и в наборах (гарнитурах).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 предметам личных украшений относят серьги, кольца, бусы, браслеты, кулоны, медальоны, цепочки, колье.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Серьги</w:t>
      </w:r>
      <w:r w:rsidRPr="0085431A">
        <w:rPr>
          <w:sz w:val="28"/>
          <w:szCs w:val="28"/>
        </w:rPr>
        <w:t xml:space="preserve"> – распространенный вид украшений, изготавливают их из различных материалов, разнообразных форм и конфигураций. Серьги прикрепляют к мочке уха крючком, замком на крючке, пружинным откидным замком или замочком в виде винта с гаечкой.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Клипсы</w:t>
      </w:r>
      <w:r w:rsidRPr="0085431A">
        <w:rPr>
          <w:sz w:val="28"/>
          <w:szCs w:val="28"/>
        </w:rPr>
        <w:t xml:space="preserve"> – серьги для непроколотых ушей изготавливают из недорогих металлов.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Кольца</w:t>
      </w:r>
      <w:r w:rsidRPr="0085431A">
        <w:rPr>
          <w:sz w:val="28"/>
          <w:szCs w:val="28"/>
        </w:rPr>
        <w:t xml:space="preserve"> – изготавливают из золота, серебра и сплавов меди. Кольца из металла называют обручальными, а кольца со вставками – декоративными.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Бусы –</w:t>
      </w:r>
      <w:r w:rsidRPr="0085431A">
        <w:rPr>
          <w:sz w:val="28"/>
          <w:szCs w:val="28"/>
        </w:rPr>
        <w:t xml:space="preserve"> вид женских украшений. Изготавливают из драгоценных, полудрагоценных и поделочных камней, из стекла, кости, дерева, пластмассы. Бусы красиво дополняют одежду и должны с ней гармонично сочетаться.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 xml:space="preserve">Браслеты </w:t>
      </w:r>
      <w:r w:rsidRPr="0085431A">
        <w:rPr>
          <w:sz w:val="28"/>
          <w:szCs w:val="28"/>
        </w:rPr>
        <w:t>– изготавливают для украшений и часов. В зависимости от конструкции бывают жесткие, пруженные на замках. По отделке: гладкие, гравированные, рельефно-штампованные, с чернью, эмалью, проволочные, со вставкой из камней.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Медальоны</w:t>
      </w:r>
      <w:r w:rsidRPr="0085431A">
        <w:rPr>
          <w:sz w:val="28"/>
          <w:szCs w:val="28"/>
        </w:rPr>
        <w:t xml:space="preserve"> – это небольшие подвески, лицевая сторона гладкая или с рисунком (открываемые, не открываемые).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Гарнитуры</w:t>
      </w:r>
      <w:r w:rsidRPr="0085431A">
        <w:rPr>
          <w:sz w:val="28"/>
          <w:szCs w:val="28"/>
        </w:rPr>
        <w:t xml:space="preserve"> – это набор предметов с художественным одинаковым оформлением.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Знаки зодиака</w:t>
      </w:r>
      <w:r w:rsidRPr="0085431A">
        <w:rPr>
          <w:sz w:val="28"/>
          <w:szCs w:val="28"/>
        </w:rPr>
        <w:t xml:space="preserve"> – рисунок, соответствующий созвездию.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 предметам туалета относят пудреницы, зажимы для галстуков, зеркала в оправе, шкатулки, флаконы для духов, и др.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Предметы сервировки предназначены для оформления стола. К ним относятся посуда и приборы, выполненные из драгоценных металлов. Изделия выпускаются в виде отдельных предметов, в виде сервизов и приборов.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ассортимент предметов для украшения интерьера входят скульптуры малых форм, настенные украшения, вазы для цветов, шкатулки, камнерезные изделия и др.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К принадлежностям для часов относят браслеты, бортовые цепочки – ремни для часов и др. Бортовые цепочки предназначены для крепления карманных часов к борту жилета. Длина бортовых цепочек – 300 мм.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Сувениры – изделия, отражающие национальные или региональные особенности культуры, а также памятные даты, достижения в спорте и др.</w: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307142" w:rsidRDefault="009F1552" w:rsidP="00307142">
      <w:pPr>
        <w:pStyle w:val="2"/>
        <w:rPr>
          <w:b w:val="0"/>
          <w:color w:val="auto"/>
          <w:sz w:val="28"/>
          <w:szCs w:val="28"/>
        </w:rPr>
      </w:pPr>
      <w:bookmarkStart w:id="7" w:name="_Toc288671306"/>
      <w:r w:rsidRPr="00307142">
        <w:rPr>
          <w:color w:val="auto"/>
          <w:sz w:val="28"/>
          <w:szCs w:val="28"/>
        </w:rPr>
        <w:t>2.3 Потребительские свойства ювелирных изделий</w:t>
      </w:r>
      <w:bookmarkEnd w:id="7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Главными из потребительских свойств являются эстетические. Ювелирные изделия имеют прекрасный внешний вид, и всегда могут найти своего покупателя. Большинству потребителей присуще стремление к красоте, гармонии. Показателями эстетических свойств могут служить внешний вид, дизайн, мода, стиль, совершенство производственного исполнения.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Внешний вид</w:t>
      </w:r>
      <w:r w:rsidRPr="0085431A">
        <w:rPr>
          <w:sz w:val="28"/>
          <w:szCs w:val="28"/>
        </w:rPr>
        <w:t xml:space="preserve"> – комплексный показатель, включающий форму, цвет, состояние поверхности.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Дизайн</w:t>
      </w:r>
      <w:r w:rsidRPr="0085431A">
        <w:rPr>
          <w:sz w:val="28"/>
          <w:szCs w:val="28"/>
        </w:rPr>
        <w:t xml:space="preserve"> – обусловлен их художественным конструированием.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Стиль – исторически сложившаяся общность средств художественной выразительности.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Мода</w:t>
      </w:r>
      <w:r w:rsidRPr="0085431A">
        <w:rPr>
          <w:sz w:val="28"/>
          <w:szCs w:val="28"/>
        </w:rPr>
        <w:t xml:space="preserve"> – проявление вкусов потребителей, сформированных или сложившихся в определенной общественной среде, через внешнее оформление товаров. Наиболее быстро мода меняется на непродовольственные товары, а именно украшения.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1552" w:rsidRPr="00307142" w:rsidRDefault="009F1552" w:rsidP="00307142">
      <w:pPr>
        <w:pStyle w:val="2"/>
        <w:rPr>
          <w:b w:val="0"/>
          <w:color w:val="auto"/>
          <w:sz w:val="28"/>
          <w:szCs w:val="28"/>
        </w:rPr>
      </w:pPr>
      <w:bookmarkStart w:id="8" w:name="_Toc288671307"/>
      <w:r w:rsidRPr="00307142">
        <w:rPr>
          <w:color w:val="auto"/>
          <w:sz w:val="28"/>
          <w:szCs w:val="28"/>
        </w:rPr>
        <w:t>2.4 Маркировка, клеймение и упаковка ювелирных изделий</w:t>
      </w:r>
      <w:bookmarkEnd w:id="8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Все ювелирные изделия обязательно должно иметь пробу. Основные виды проб: золотниковая, метрическая, каратная.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Золотниковая проба</w:t>
      </w:r>
      <w:r w:rsidRPr="0085431A">
        <w:rPr>
          <w:sz w:val="28"/>
          <w:szCs w:val="28"/>
        </w:rPr>
        <w:t xml:space="preserve"> применялась в России до 1927 г., и определялась числом золотников драгоценного металла в фунте сплава, (золотник составлял 4,266 г золота, фунт равен 96 золотникам или 409,5 г).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i/>
          <w:sz w:val="28"/>
          <w:szCs w:val="28"/>
        </w:rPr>
        <w:t>Метрическая проба</w:t>
      </w:r>
      <w:r w:rsidRPr="0085431A">
        <w:rPr>
          <w:sz w:val="28"/>
          <w:szCs w:val="28"/>
        </w:rPr>
        <w:t xml:space="preserve"> принята в 1922 г., но фактически начала применятся с 1927 г. Метрическая проба означает количество драгоценного металла в 1000 весовых единицах сплава и обозначается трехзначным числом.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Так, золото 583-й метрической пробы означает, что в 1000 г имеется 583 г химически чистого золота, остальные 417 г – это лигатурные металлы.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На золотых импортных изделиях указаны каратные пробы и слово «</w:t>
      </w:r>
      <w:r w:rsidRPr="0085431A">
        <w:rPr>
          <w:sz w:val="28"/>
          <w:szCs w:val="28"/>
          <w:lang w:val="en-US"/>
        </w:rPr>
        <w:t>gold</w:t>
      </w:r>
      <w:r w:rsidRPr="0085431A">
        <w:rPr>
          <w:sz w:val="28"/>
          <w:szCs w:val="28"/>
        </w:rPr>
        <w:t xml:space="preserve">». Если же на изделиях маркировка « </w:t>
      </w:r>
      <w:r w:rsidRPr="0085431A">
        <w:rPr>
          <w:sz w:val="28"/>
          <w:szCs w:val="28"/>
          <w:lang w:val="en-US"/>
        </w:rPr>
        <w:t>gold</w:t>
      </w:r>
      <w:r w:rsidRPr="0085431A">
        <w:rPr>
          <w:sz w:val="28"/>
          <w:szCs w:val="28"/>
        </w:rPr>
        <w:t>-</w:t>
      </w:r>
      <w:r w:rsidRPr="0085431A">
        <w:rPr>
          <w:sz w:val="28"/>
          <w:szCs w:val="28"/>
          <w:lang w:val="en-US"/>
        </w:rPr>
        <w:t>field</w:t>
      </w:r>
      <w:r w:rsidRPr="0085431A">
        <w:rPr>
          <w:sz w:val="28"/>
          <w:szCs w:val="28"/>
        </w:rPr>
        <w:t>», то это означает, что изделие из определенного сплава с золотым напылением; при этом производитель указывает пробу золота и толщину напыления.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Если такое изделие изготовлено в Германии, то на нем указывается пояснительная маркировка «</w:t>
      </w:r>
      <w:r w:rsidRPr="0085431A">
        <w:rPr>
          <w:sz w:val="28"/>
          <w:szCs w:val="28"/>
          <w:lang w:val="en-US"/>
        </w:rPr>
        <w:t>Goldmult</w:t>
      </w:r>
      <w:r w:rsidRPr="0085431A">
        <w:rPr>
          <w:sz w:val="28"/>
          <w:szCs w:val="28"/>
        </w:rPr>
        <w:t>» - «нарисовано золотом».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Для серебра существует лотовая, метрическая и золотниковая пробы. Если изделие изготовлено в конце 19 века - начале 20 века, пробирное клеймо – в золотниковой системе (пробы 78, 84, 90). Если изделие было произведено до конца 19 века, то оно маркировалось римскими цифрами – лотовой пробой. С 1927 г. Серебряные изделия стали маркироваться клеймом метрической системы. Соотношение метрической, золотниковой и каратной проб золота. Система проб (Таблица № 2).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Маркировка (клеймение) изделий из драгоценных металлов регулируется нормативными актами:</w:t>
      </w:r>
    </w:p>
    <w:p w:rsidR="009F1552" w:rsidRPr="0085431A" w:rsidRDefault="009F1552" w:rsidP="0058119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Указом Президента РФ от 02.10.1992 г. №1152 «Положение о пробах и клеймении изделий из драгоценных металлов в РФ»;</w:t>
      </w:r>
    </w:p>
    <w:p w:rsidR="009F1552" w:rsidRPr="0085431A" w:rsidRDefault="009F1552" w:rsidP="0058119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Постановлениями Правительства РФ от 12.02.1993 г. №114 и от 15.06.1994 г. № 684.</w:t>
      </w:r>
    </w:p>
    <w:p w:rsidR="009F1552" w:rsidRPr="00A84012" w:rsidRDefault="009F1552" w:rsidP="0058119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1552" w:rsidRPr="00307142" w:rsidRDefault="009F1552" w:rsidP="00581193">
      <w:pPr>
        <w:spacing w:line="360" w:lineRule="auto"/>
        <w:ind w:firstLine="709"/>
        <w:jc w:val="right"/>
        <w:rPr>
          <w:sz w:val="28"/>
          <w:szCs w:val="28"/>
        </w:rPr>
      </w:pPr>
      <w:r w:rsidRPr="00307142">
        <w:rPr>
          <w:sz w:val="28"/>
          <w:szCs w:val="28"/>
        </w:rPr>
        <w:t>Соотношение метрической, золотниковой и каратной проб золота. Система проб.</w:t>
      </w:r>
    </w:p>
    <w:p w:rsidR="009F1552" w:rsidRPr="00A84012" w:rsidRDefault="009F1552" w:rsidP="00581193">
      <w:pPr>
        <w:spacing w:line="360" w:lineRule="auto"/>
        <w:ind w:firstLine="709"/>
        <w:jc w:val="right"/>
      </w:pPr>
      <w:r w:rsidRPr="00A84012">
        <w:t>Таблица № 2</w:t>
      </w:r>
    </w:p>
    <w:tbl>
      <w:tblPr>
        <w:tblW w:w="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981"/>
        <w:gridCol w:w="1977"/>
      </w:tblGrid>
      <w:tr w:rsidR="009F1552" w:rsidRPr="001F0068" w:rsidTr="006E3210">
        <w:trPr>
          <w:trHeight w:val="529"/>
          <w:jc w:val="center"/>
        </w:trPr>
        <w:tc>
          <w:tcPr>
            <w:tcW w:w="1809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F0068">
              <w:rPr>
                <w:i/>
                <w:sz w:val="28"/>
                <w:szCs w:val="28"/>
              </w:rPr>
              <w:t xml:space="preserve">Метрическая </w:t>
            </w:r>
          </w:p>
        </w:tc>
        <w:tc>
          <w:tcPr>
            <w:tcW w:w="1985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F0068">
              <w:rPr>
                <w:i/>
                <w:sz w:val="28"/>
                <w:szCs w:val="28"/>
              </w:rPr>
              <w:t>Золотниковая</w:t>
            </w:r>
          </w:p>
        </w:tc>
        <w:tc>
          <w:tcPr>
            <w:tcW w:w="2003" w:type="dxa"/>
            <w:shd w:val="clear" w:color="auto" w:fill="FFFFFF"/>
          </w:tcPr>
          <w:p w:rsidR="009F1552" w:rsidRPr="001F0068" w:rsidRDefault="009F1552" w:rsidP="006E321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F0068">
              <w:rPr>
                <w:i/>
                <w:sz w:val="28"/>
                <w:szCs w:val="28"/>
              </w:rPr>
              <w:t xml:space="preserve">Каратная </w:t>
            </w:r>
          </w:p>
        </w:tc>
      </w:tr>
      <w:tr w:rsidR="009F1552" w:rsidRPr="001F0068" w:rsidTr="006E3210">
        <w:trPr>
          <w:trHeight w:val="565"/>
          <w:jc w:val="center"/>
        </w:trPr>
        <w:tc>
          <w:tcPr>
            <w:tcW w:w="1809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375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36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9</w:t>
            </w:r>
          </w:p>
        </w:tc>
      </w:tr>
      <w:tr w:rsidR="009F1552" w:rsidRPr="001F0068" w:rsidTr="006E3210">
        <w:trPr>
          <w:trHeight w:val="403"/>
          <w:jc w:val="center"/>
        </w:trPr>
        <w:tc>
          <w:tcPr>
            <w:tcW w:w="1809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583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56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14</w:t>
            </w:r>
          </w:p>
        </w:tc>
      </w:tr>
      <w:tr w:rsidR="009F1552" w:rsidRPr="001F0068" w:rsidTr="006E3210">
        <w:trPr>
          <w:trHeight w:val="565"/>
          <w:jc w:val="center"/>
        </w:trPr>
        <w:tc>
          <w:tcPr>
            <w:tcW w:w="1809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750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72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18</w:t>
            </w:r>
          </w:p>
        </w:tc>
      </w:tr>
      <w:tr w:rsidR="009F1552" w:rsidRPr="001F0068" w:rsidTr="006E3210">
        <w:trPr>
          <w:trHeight w:val="415"/>
          <w:jc w:val="center"/>
        </w:trPr>
        <w:tc>
          <w:tcPr>
            <w:tcW w:w="1809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958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92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23</w:t>
            </w:r>
          </w:p>
        </w:tc>
      </w:tr>
      <w:tr w:rsidR="009F1552" w:rsidRPr="001F0068" w:rsidTr="006E3210">
        <w:trPr>
          <w:trHeight w:val="420"/>
          <w:jc w:val="center"/>
        </w:trPr>
        <w:tc>
          <w:tcPr>
            <w:tcW w:w="1809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1000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96</w:t>
            </w:r>
          </w:p>
        </w:tc>
        <w:tc>
          <w:tcPr>
            <w:tcW w:w="2003" w:type="dxa"/>
            <w:shd w:val="clear" w:color="auto" w:fill="FFFFFF"/>
            <w:vAlign w:val="center"/>
          </w:tcPr>
          <w:p w:rsidR="009F1552" w:rsidRPr="001F0068" w:rsidRDefault="009F1552" w:rsidP="006E3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0068">
              <w:rPr>
                <w:sz w:val="28"/>
                <w:szCs w:val="28"/>
              </w:rPr>
              <w:t>24</w:t>
            </w:r>
          </w:p>
        </w:tc>
      </w:tr>
    </w:tbl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соответствии с этими документами продажа ювелирных изделий осуществляется только при наличии на них оттисков государственных пробирных клейм РФ.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Именник – оттиск клейма изготовителя, состоящий из цифр и букв. Цифра обозначает год выпуска, а буква – условное обозначение изготовителя. На этикетке изделий из драгоценных металлов указываются реквизиты: на лицевой стороне – наименование и товарный знак изготовителя, наименование изделия, шифр изделия, артикул, наименование и проба драгоценного металла, масса изделия в граммах. На оборотной стороне – размер кольца, браслета, цепочки, наименование материала вставок, обозначение стандарта.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Этикетки прикрепляют белыми нитками и пломбируют.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Ювелирные изделия имеют общероссийские артикулы. Первая цифра изделия – группа материала изделия, вторая и третья – группа изделия, четвертая и пятая – материал вставки, последующие цифры от 01 до 99 – порядковый номер. Например: арт.101011 – 1- материал – золото; 01 – браслет для часов; 01 – без вставки, 1з порядковый номер.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Упаковка ювелирных изделий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Ювелирные изделия упаковываются в индивидуальную, групповую и транспортную тару. Индивидуальная тара выполняется из бумажных пакетов, пакетов из полиэтиленовой пленки, коробок из различных материалов и футляров. Упаковка должна обеспечивать сохранность качества изделий и их количества при транспортировании и хранении.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На ящиках с хрупкими изделиями должны быть нанесены предупредительные надписи или значки: «Не бросать!», «Верх», рисунок рюмки, что означает: «Осторожно стекло».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магазинах, где осуществляется продажа изделий из драгоценных металлов, должны быть весы для проверки посылок и коробочек с изделиями с точностью до 1 грамма, а каждого изделия – до 0,01 грамм.</w:t>
      </w:r>
    </w:p>
    <w:p w:rsidR="009F1552" w:rsidRDefault="009F1552" w:rsidP="00581193">
      <w:pPr>
        <w:spacing w:line="360" w:lineRule="auto"/>
        <w:rPr>
          <w:sz w:val="28"/>
          <w:szCs w:val="28"/>
        </w:rPr>
      </w:pPr>
    </w:p>
    <w:p w:rsidR="009F1552" w:rsidRPr="00307142" w:rsidRDefault="009F1552" w:rsidP="00307142">
      <w:pPr>
        <w:pStyle w:val="2"/>
        <w:rPr>
          <w:b w:val="0"/>
          <w:color w:val="auto"/>
          <w:sz w:val="28"/>
          <w:szCs w:val="28"/>
        </w:rPr>
      </w:pPr>
      <w:bookmarkStart w:id="9" w:name="_Toc288671308"/>
      <w:r w:rsidRPr="00307142">
        <w:rPr>
          <w:color w:val="auto"/>
          <w:sz w:val="28"/>
          <w:szCs w:val="28"/>
        </w:rPr>
        <w:t>2.5 Анализ ассортимента ювелирных изделий</w:t>
      </w:r>
      <w:bookmarkEnd w:id="9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1. Пол?</w: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мужчины; (20 %) б) женщины; (80%)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5060" w:dyaOrig="2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37" o:spid="_x0000_i1025" type="#_x0000_t75" style="width:259.5pt;height:174pt;visibility:visible" o:ole="">
            <v:imagedata r:id="rId9" o:title="" croptop="-6804f" cropbottom="-5452f" cropleft="-2357f" cropright="-104f"/>
            <o:lock v:ext="edit" aspectratio="f"/>
          </v:shape>
          <o:OLEObject Type="Embed" ProgID="Excel.Sheet.8" ShapeID="Объект 237" DrawAspect="Content" ObjectID="_1457737352" r:id="rId10"/>
        </w:objec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опросе участвовало 50 женщин и 50 мужчин, женщины чаще приобретают ювелирные изделия.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2. Возраст?</w:t>
      </w:r>
    </w:p>
    <w:p w:rsidR="009F1552" w:rsidRPr="0085431A" w:rsidRDefault="009F1552" w:rsidP="00581193">
      <w:pPr>
        <w:tabs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до 18 лет; (25%) в) от 30 до 50 лет; (10%)</w:t>
      </w:r>
    </w:p>
    <w:p w:rsidR="009F1552" w:rsidRDefault="009F1552" w:rsidP="00581193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б) от 18 до 30 лет; (60%) г) свыше 50 лет; (5%)</w:t>
      </w:r>
    </w:p>
    <w:p w:rsidR="009F1552" w:rsidRPr="0085431A" w:rsidRDefault="009F1552" w:rsidP="00581193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6212" w:dyaOrig="3639">
          <v:shape id="Объект 238" o:spid="_x0000_i1026" type="#_x0000_t75" style="width:318pt;height:210pt;visibility:visible" o:ole="">
            <v:imagedata r:id="rId11" o:title="" croptop="-6051f" cropbottom="-4881f" cropleft="-1519f" cropright="-53f"/>
            <o:lock v:ext="edit" aspectratio="f"/>
          </v:shape>
          <o:OLEObject Type="Embed" ProgID="Excel.Sheet.8" ShapeID="Объект 238" DrawAspect="Content" ObjectID="_1457737353" r:id="rId12"/>
        </w:object>
      </w:r>
    </w:p>
    <w:p w:rsidR="009F1552" w:rsidRPr="0085431A" w:rsidRDefault="009F1552" w:rsidP="00581193">
      <w:pPr>
        <w:spacing w:line="360" w:lineRule="auto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результате анализа выяснилось, что наибольшее число покупок приходится на возраст от 18 до 30 лет, далее либо меняются вкусы на приобретение товара, либо отсутствие благоприятных для этого условий.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3. Социальное положение?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рабочий; (5%) в) учащийся; (5%)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б) предприниматель; (50%) г) пенсионер;(5%)</w: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д) домохозяйка; (35%)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6077" w:dyaOrig="3524">
          <v:shape id="Объект 239" o:spid="_x0000_i1027" type="#_x0000_t75" style="width:309pt;height:205.5pt;visibility:visible" o:ole="">
            <v:imagedata r:id="rId13" o:title="" croptop="-6602f" cropbottom="-5151f" cropleft="-1661f" cropright="-108f"/>
            <o:lock v:ext="edit" aspectratio="f"/>
          </v:shape>
          <o:OLEObject Type="Embed" ProgID="Excel.Sheet.8" ShapeID="Объект 239" DrawAspect="Content" ObjectID="_1457737354" r:id="rId14"/>
        </w:objec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Большее количество ювелирных изделий приобретает предприниматель, и домохозяйка, все зависит от наличия финансов.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4. Потребительские предпочтения при выборе магазина?</w:t>
      </w:r>
    </w:p>
    <w:p w:rsidR="009F1552" w:rsidRPr="0085431A" w:rsidRDefault="009F1552" w:rsidP="00581193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Адамас (18%) г) Универмаг (12,2%)</w:t>
      </w:r>
    </w:p>
    <w:p w:rsidR="009F1552" w:rsidRPr="0085431A" w:rsidRDefault="009F1552" w:rsidP="00581193">
      <w:pPr>
        <w:tabs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б) Алмаз (13,8%) д) Ювелирная империя (11,6%)</w:t>
      </w:r>
    </w:p>
    <w:p w:rsidR="009F1552" w:rsidRPr="0085431A" w:rsidRDefault="009F1552" w:rsidP="00581193">
      <w:pPr>
        <w:tabs>
          <w:tab w:val="left" w:pos="427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в) На Амурской ярмарке (12,7%) е) ТЦ Хуафу (9,5)</w:t>
      </w:r>
    </w:p>
    <w:p w:rsidR="009F1552" w:rsidRPr="0085431A" w:rsidRDefault="009F1552" w:rsidP="00581193">
      <w:pPr>
        <w:tabs>
          <w:tab w:val="left" w:pos="427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7594" w:dyaOrig="4618">
          <v:shape id="Объект 241" o:spid="_x0000_i1028" type="#_x0000_t75" style="width:388.5pt;height:258.75pt;visibility:visible" o:ole="">
            <v:imagedata r:id="rId15" o:title="" croptop="-5038f" cropbottom="-2867f" cropleft="-1493f" cropright="-35f"/>
            <o:lock v:ext="edit" aspectratio="f"/>
          </v:shape>
          <o:OLEObject Type="Embed" ProgID="Excel.Sheet.8" ShapeID="Объект 241" DrawAspect="Content" ObjectID="_1457737355" r:id="rId16"/>
        </w:object>
      </w:r>
    </w:p>
    <w:p w:rsidR="009F1552" w:rsidRPr="0085431A" w:rsidRDefault="009F1552" w:rsidP="00581193">
      <w:pPr>
        <w:spacing w:line="360" w:lineRule="auto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При выборе магазина большее предпочтение отдают Адамасу (18%), этот магазин зарекомендовал себя с положительной стороны.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5. Влияет ли цена на Ваш выбор при покупке?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а) да; (60%) </w: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б) нет; (40%)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5616" w:dyaOrig="3312">
          <v:shape id="Объект 240" o:spid="_x0000_i1029" type="#_x0000_t75" style="width:294.75pt;height:197.25pt;visibility:visible" o:ole="">
            <v:imagedata r:id="rId17" o:title="" croptop="-6846f" cropbottom="-5679f" cropleft="-3139f" cropright="-117f"/>
            <o:lock v:ext="edit" aspectratio="f"/>
          </v:shape>
          <o:OLEObject Type="Embed" ProgID="Excel.Sheet.8" ShapeID="Объект 240" DrawAspect="Content" ObjectID="_1457737356" r:id="rId18"/>
        </w:objec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Для потребителей города Благовещенска цена при выборе ювелирных изделий играет не последнюю роль, но все же для 40% потребителей она не является проблемой.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6. Чему больше отдаете предпочтение?</w:t>
      </w:r>
    </w:p>
    <w:p w:rsidR="009F1552" w:rsidRPr="0085431A" w:rsidRDefault="009F1552" w:rsidP="00581193">
      <w:pPr>
        <w:tabs>
          <w:tab w:val="left" w:pos="4260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золото; (65%)в) другие; (10%)</w: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б) серебро; (25%)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6855" w:dyaOrig="4080">
          <v:shape id="Объект 242" o:spid="_x0000_i1030" type="#_x0000_t75" style="width:348.75pt;height:234.75pt;visibility:visible" o:ole="">
            <v:imagedata r:id="rId19" o:title="" croptop="-5236f" cropbottom="-4642f" cropleft="-1836f" cropright="-38f"/>
            <o:lock v:ext="edit" aspectratio="f"/>
          </v:shape>
          <o:OLEObject Type="Embed" ProgID="Excel.Sheet.8" ShapeID="Объект 242" DrawAspect="Content" ObjectID="_1457737357" r:id="rId20"/>
        </w:object>
      </w: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Среди потребителей золото является самым приемлемым вариантом, в зависимости от вкусов, возраста, социального положения.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7. Какие из драгоценных камней Вы предпочитаете?</w:t>
      </w:r>
    </w:p>
    <w:p w:rsidR="009F1552" w:rsidRPr="0085431A" w:rsidRDefault="009F1552" w:rsidP="00581193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алмаз; (35%)б) рубин; (15%)</w:t>
      </w:r>
    </w:p>
    <w:p w:rsidR="009F1552" w:rsidRDefault="009F1552" w:rsidP="00581193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в) жемчуг; (35%)г) изумруд; (15%)</w:t>
      </w:r>
    </w:p>
    <w:p w:rsidR="009F1552" w:rsidRPr="0085431A" w:rsidRDefault="009F1552" w:rsidP="00581193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5693" w:dyaOrig="3351">
          <v:shape id="Объект 243" o:spid="_x0000_i1031" type="#_x0000_t75" style="width:294.75pt;height:196.5pt;visibility:visible" o:ole="">
            <v:imagedata r:id="rId21" o:title="" croptop="-6767f" cropbottom="-5456f" cropleft="-2763f" cropright="-253f"/>
            <o:lock v:ext="edit" aspectratio="f"/>
          </v:shape>
          <o:OLEObject Type="Embed" ProgID="Excel.Sheet.8" ShapeID="Объект 243" DrawAspect="Content" ObjectID="_1457737358" r:id="rId22"/>
        </w:objec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Наибольшее предпочтение покупатели отдают алмазам и жемчугу.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8. Выбирая предметы личных украшений, чаще Вы акцентируете внимание на:</w:t>
      </w:r>
    </w:p>
    <w:p w:rsidR="009F1552" w:rsidRPr="0085431A" w:rsidRDefault="009F1552" w:rsidP="00581193">
      <w:pPr>
        <w:tabs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серьги;(35%)б) кольца;(35%)</w:t>
      </w:r>
    </w:p>
    <w:p w:rsidR="009F1552" w:rsidRDefault="009F1552" w:rsidP="00581193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в) бусы;(20%) г) клипсы;(10%)</w:t>
      </w:r>
    </w:p>
    <w:p w:rsidR="009F1552" w:rsidRPr="0085431A" w:rsidRDefault="009F1552" w:rsidP="00581193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6279" w:dyaOrig="3735">
          <v:shape id="Объект 244" o:spid="_x0000_i1032" type="#_x0000_t75" style="width:324pt;height:216.75pt;visibility:visible" o:ole="">
            <v:imagedata r:id="rId23" o:title="" croptop="-5720f" cropbottom="-4808f" cropleft="-2004f" cropright="-104f"/>
            <o:lock v:ext="edit" aspectratio="f"/>
          </v:shape>
          <o:OLEObject Type="Embed" ProgID="Excel.Sheet.8" ShapeID="Объект 244" DrawAspect="Content" ObjectID="_1457737359" r:id="rId24"/>
        </w:objec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Наиболее покупаемыми изделиями являются серьги и кольца, бусы и клипсы менее покупаемы.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9. Является ли качество изготовленного изделия одним из важных показателей при совершении покупки?</w:t>
      </w:r>
    </w:p>
    <w:p w:rsidR="009F1552" w:rsidRDefault="009F1552" w:rsidP="00581193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да; (96%)б) Нет; (4%)</w:t>
      </w:r>
    </w:p>
    <w:p w:rsidR="009F1552" w:rsidRDefault="009F1552" w:rsidP="00581193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6173" w:dyaOrig="3581">
          <v:shape id="Объект 245" o:spid="_x0000_i1033" type="#_x0000_t75" style="width:314.25pt;height:212.25pt;visibility:visible" o:ole="">
            <v:imagedata r:id="rId25" o:title="" croptop="-6680f" cropbottom="-5472f" cropleft="-1730f" cropright="-96f"/>
            <o:lock v:ext="edit" aspectratio="f"/>
          </v:shape>
          <o:OLEObject Type="Embed" ProgID="Excel.Sheet.8" ShapeID="Объект 245" DrawAspect="Content" ObjectID="_1457737360" r:id="rId26"/>
        </w:object>
      </w:r>
    </w:p>
    <w:p w:rsidR="009F1552" w:rsidRPr="0085431A" w:rsidRDefault="009F1552" w:rsidP="00581193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Наибольшая часть потребителей ювелирных изделий считает, что качество это самый важный показатель.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10. Что вызывает потускнение жемчуга?</w:t>
      </w:r>
    </w:p>
    <w:p w:rsidR="009F1552" w:rsidRPr="0085431A" w:rsidRDefault="009F1552" w:rsidP="00581193">
      <w:pPr>
        <w:tabs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а) Жир; (60%) б) не знаю;(40%)</w:t>
      </w:r>
    </w:p>
    <w:p w:rsidR="009F1552" w:rsidRPr="0085431A" w:rsidRDefault="009F1552" w:rsidP="00581193">
      <w:pPr>
        <w:tabs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522497">
        <w:rPr>
          <w:noProof/>
          <w:sz w:val="28"/>
          <w:szCs w:val="28"/>
        </w:rPr>
        <w:object w:dxaOrig="6730" w:dyaOrig="4023">
          <v:shape id="Объект 246" o:spid="_x0000_i1034" type="#_x0000_t75" style="width:342pt;height:228.75pt;visibility:visible" o:ole="">
            <v:imagedata r:id="rId27" o:title="" croptop="-5311f" cropbottom="-4415f" cropleft="-1685f" cropright="-127f"/>
            <o:lock v:ext="edit" aspectratio="f"/>
          </v:shape>
          <o:OLEObject Type="Embed" ProgID="Excel.Sheet.8" ShapeID="Объект 246" DrawAspect="Content" ObjectID="_1457737361" r:id="rId28"/>
        </w:objec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Вывод: в результате проведения исследований выяснилось:</w:t>
      </w:r>
    </w:p>
    <w:p w:rsidR="009F1552" w:rsidRPr="0085431A" w:rsidRDefault="009F1552" w:rsidP="005811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Большая часть потребителей ювелирных изделий – это женщины;</w:t>
      </w:r>
    </w:p>
    <w:p w:rsidR="009F1552" w:rsidRPr="0085431A" w:rsidRDefault="009F1552" w:rsidP="005811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Цена является весомым показателем при выборе, какого либо изделия; </w:t>
      </w:r>
    </w:p>
    <w:p w:rsidR="009F1552" w:rsidRPr="0085431A" w:rsidRDefault="009F1552" w:rsidP="005811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Магазин Адамас является лучшим магазином среди аналогов;</w:t>
      </w:r>
    </w:p>
    <w:p w:rsidR="009F1552" w:rsidRPr="0085431A" w:rsidRDefault="009F1552" w:rsidP="005811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Потребители настаивают на качестве товара;</w:t>
      </w:r>
    </w:p>
    <w:p w:rsidR="009F1552" w:rsidRPr="0085431A" w:rsidRDefault="009F1552" w:rsidP="005811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Большая часть потребителей при покупке выбирает золото.</w:t>
      </w: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Default="009F1552" w:rsidP="00581193">
      <w:pPr>
        <w:spacing w:line="360" w:lineRule="auto"/>
        <w:ind w:firstLine="709"/>
        <w:jc w:val="center"/>
        <w:rPr>
          <w:sz w:val="28"/>
          <w:szCs w:val="28"/>
        </w:rPr>
      </w:pPr>
    </w:p>
    <w:p w:rsidR="009F1552" w:rsidRPr="0085431A" w:rsidRDefault="009F1552" w:rsidP="00307142">
      <w:pPr>
        <w:pStyle w:val="1"/>
        <w:rPr>
          <w:b w:val="0"/>
          <w:sz w:val="28"/>
          <w:szCs w:val="28"/>
        </w:rPr>
      </w:pPr>
      <w:bookmarkStart w:id="10" w:name="_Toc288671309"/>
      <w:r w:rsidRPr="0085431A">
        <w:rPr>
          <w:sz w:val="28"/>
          <w:szCs w:val="28"/>
        </w:rPr>
        <w:t>3. Подтверждение соответствия ювелирных изделий</w:t>
      </w:r>
      <w:bookmarkEnd w:id="10"/>
    </w:p>
    <w:p w:rsidR="009F1552" w:rsidRPr="00307142" w:rsidRDefault="009F1552" w:rsidP="00307142">
      <w:pPr>
        <w:pStyle w:val="2"/>
        <w:rPr>
          <w:b w:val="0"/>
          <w:color w:val="auto"/>
          <w:sz w:val="28"/>
          <w:szCs w:val="28"/>
        </w:rPr>
      </w:pPr>
      <w:bookmarkStart w:id="11" w:name="_Toc288671310"/>
      <w:r w:rsidRPr="00307142">
        <w:rPr>
          <w:color w:val="auto"/>
          <w:sz w:val="28"/>
          <w:szCs w:val="28"/>
        </w:rPr>
        <w:t>3.1 Участники сертификации</w:t>
      </w:r>
      <w:bookmarkEnd w:id="11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Участниками сертификации являются изготовители продукции и исполнители услуг, первая сторона – заявители заказчики- продавцы, а также организации, представляющие третью сторону – органы по сертификации и испытательные лаборатории (центры), федеральный орган испытаний по техническому регулированию.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Основные участники – заявители, органы по сертификации (ОС) и испытательные лаборатории (ИЛ). Именно они участвуют в процедуре каждого конкретного объекта на всех этапах.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Заявитель вправе: </w:t>
      </w:r>
    </w:p>
    <w:p w:rsidR="009F1552" w:rsidRPr="0085431A" w:rsidRDefault="009F1552" w:rsidP="005811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Выбирать форму и схему подтверждения соответствия, предусмотренных для определенных видов продукции;</w:t>
      </w:r>
    </w:p>
    <w:p w:rsidR="009F1552" w:rsidRPr="0085431A" w:rsidRDefault="009F1552" w:rsidP="005811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Обращаться для осуществления обязательной сертификации в любую (ОС) область аккредитации, которая распределяется на продукцию, которую заявитель намерен сертифицировать.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Заявитель обязан:</w:t>
      </w:r>
    </w:p>
    <w:p w:rsidR="009F1552" w:rsidRPr="0085431A" w:rsidRDefault="009F1552" w:rsidP="005811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Обеспечить соответствие продукции установленным требованиям;</w:t>
      </w:r>
    </w:p>
    <w:p w:rsidR="009F1552" w:rsidRPr="0085431A" w:rsidRDefault="009F1552" w:rsidP="005811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Выпускать в обращение продукцию, подлежащая обязательного подтверждения соответствия.</w:t>
      </w:r>
    </w:p>
    <w:p w:rsidR="009F1552" w:rsidRPr="0085431A" w:rsidRDefault="009F1552" w:rsidP="005811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Предъявлять в органы государственного контроля, также заинтересованным лицам документы, свидетельствующие о подтверждении соответствия.</w:t>
      </w:r>
    </w:p>
    <w:p w:rsidR="009F1552" w:rsidRPr="0085431A" w:rsidRDefault="009F1552" w:rsidP="005811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Извещать ОС об изменениях, вносимых в техническую документацию или технологические процессы производства сертифицированной продукции.</w:t>
      </w:r>
    </w:p>
    <w:p w:rsidR="009F1552" w:rsidRPr="0085431A" w:rsidRDefault="009F1552" w:rsidP="005811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Приостанавливать производство продукции, которая прошла подтверждение соответствия и не отвечает установленным требованиям на основании решений органов государственного контроля.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5431A">
        <w:rPr>
          <w:i/>
          <w:sz w:val="28"/>
          <w:szCs w:val="28"/>
        </w:rPr>
        <w:t>Органы по сертификации выполняют функции:</w:t>
      </w:r>
    </w:p>
    <w:p w:rsidR="009F1552" w:rsidRPr="0085431A" w:rsidRDefault="009F1552" w:rsidP="00581193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Привлекать на договорной основе для проведения испытаний испытательные лаборатории в порядке, установленном Правительством РФ;</w:t>
      </w:r>
    </w:p>
    <w:p w:rsidR="009F1552" w:rsidRPr="0085431A" w:rsidRDefault="009F1552" w:rsidP="00581193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Осуществлять контроль за объектами сертификации, если такой контроль предусмотрен соответствующей схемой обязательной сертификации и договором;</w:t>
      </w:r>
    </w:p>
    <w:p w:rsidR="009F1552" w:rsidRPr="0085431A" w:rsidRDefault="009F1552" w:rsidP="00581193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Приостанавливать или прекращать действие выданного ими сертификата соответствия;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ОС несет ответственность за обоснованность и правильность выдачи сертификата соответствия, за соблюдение правил сертификации.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Испытательные лаборатории осуществляют испытания конкретной продукции и выдают протоколы испытаний для целей сертификации. ИС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Несут ответственность за соответствие проведенной ею сертификации испытаний требованиям нормативных документов, а также достоверность и объективность результатов.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ОС не в праве предоставлять аккредитованным испытательным лабораториям сведения о заявителе.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307142" w:rsidRDefault="009F1552" w:rsidP="00307142">
      <w:pPr>
        <w:pStyle w:val="2"/>
        <w:rPr>
          <w:b w:val="0"/>
          <w:color w:val="auto"/>
          <w:sz w:val="28"/>
          <w:szCs w:val="28"/>
        </w:rPr>
      </w:pPr>
      <w:bookmarkStart w:id="12" w:name="_Toc288671311"/>
      <w:r w:rsidRPr="00307142">
        <w:rPr>
          <w:color w:val="auto"/>
          <w:sz w:val="28"/>
          <w:szCs w:val="28"/>
        </w:rPr>
        <w:t>3.2 Порядок проведения сертификации</w:t>
      </w:r>
      <w:bookmarkEnd w:id="12"/>
    </w:p>
    <w:p w:rsidR="009F1552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Сертификация продукции проходит по следующим этапам: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1) Подача заявки на сертификацию;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2) Рассмотрение и принятие решения по заявке;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3) Отбор, идентификация образцов и их испытания;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4) Проверка производства (если предусмотрена схемой сертификации);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5) Анализ полученных результатов, принятие решения о возможности выдачи сертификата;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6) Выдача сертификата соответствия;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7) Инспекционный контроль за сертифицированной продукцией в соответствии со схемой сертификации.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Результаты инспекционного контроля оформляются актом.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 xml:space="preserve">По результатам контроля органы сертификации могут приостановить или отменить действие сертификации, а в случае соответствия продукции требованиям нормативным документам. 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Pr="0085431A" w:rsidRDefault="009F1552" w:rsidP="00307142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288671312"/>
      <w:r w:rsidRPr="0085431A">
        <w:rPr>
          <w:sz w:val="28"/>
          <w:szCs w:val="28"/>
        </w:rPr>
        <w:t>Заключение</w:t>
      </w:r>
      <w:bookmarkEnd w:id="13"/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ходе проделанной работы стало известно: история возникновения ювелирных изделий, ассортимент, классификация, производство.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Главной целью в условиях рыночных отношений – это формирование определенного ассортимента. Эта деятельность опирается на выявление и прогнозирование спроса в будущем, анализ и оценку на дальнейшее развитие.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городе Благовещенске наблюдается высокий спрос на ювелирные изделия, но в различные периоды он не одинаков. Во время праздников число покупок увеличивается до 98%. В не праздничные дни число покупок не выше 50%.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  <w:r w:rsidRPr="0085431A">
        <w:rPr>
          <w:sz w:val="28"/>
          <w:szCs w:val="28"/>
        </w:rPr>
        <w:t>В настоящее время все больше появляется в городе ювелирных салонов. Кроме крупных салонов Адамас, Алмаз, Ювелирная империя, появились такие как: Золотая рыбка, Русское золото, Афродита, Золотой остров, Туймада Даймонд.</w:t>
      </w:r>
    </w:p>
    <w:p w:rsidR="009F1552" w:rsidRPr="0085431A" w:rsidRDefault="009F1552" w:rsidP="00581193">
      <w:pPr>
        <w:spacing w:line="360" w:lineRule="auto"/>
        <w:ind w:firstLine="709"/>
        <w:jc w:val="both"/>
        <w:rPr>
          <w:sz w:val="28"/>
          <w:szCs w:val="28"/>
        </w:rPr>
      </w:pPr>
    </w:p>
    <w:p w:rsidR="009F1552" w:rsidRDefault="009F1552" w:rsidP="00307142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288671313"/>
      <w:r>
        <w:rPr>
          <w:sz w:val="28"/>
          <w:szCs w:val="28"/>
        </w:rPr>
        <w:t>Список литературы</w:t>
      </w:r>
      <w:bookmarkEnd w:id="14"/>
    </w:p>
    <w:p w:rsidR="009F1552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C21BE">
        <w:rPr>
          <w:sz w:val="28"/>
          <w:szCs w:val="28"/>
        </w:rPr>
        <w:t xml:space="preserve">А. П. Ходыкин, А. А. </w:t>
      </w:r>
      <w:r w:rsidRPr="00EC21BE">
        <w:rPr>
          <w:bCs/>
          <w:sz w:val="28"/>
          <w:szCs w:val="28"/>
        </w:rPr>
        <w:t>Ляшко</w:t>
      </w:r>
      <w:r w:rsidRPr="00EC21BE">
        <w:rPr>
          <w:sz w:val="28"/>
          <w:szCs w:val="28"/>
        </w:rPr>
        <w:t>. «Товароведение, экспертиза и стандартизация» Серия: Высшее профессиональное образование. Издательство: Академия. 2008 год</w:t>
      </w:r>
    </w:p>
    <w:p w:rsidR="009F1552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C21BE">
        <w:rPr>
          <w:sz w:val="28"/>
          <w:szCs w:val="28"/>
        </w:rPr>
        <w:t xml:space="preserve">М.А. </w:t>
      </w:r>
      <w:r w:rsidRPr="00EC21BE">
        <w:rPr>
          <w:bCs/>
          <w:sz w:val="28"/>
          <w:szCs w:val="28"/>
        </w:rPr>
        <w:t>Николаева</w:t>
      </w:r>
      <w:r w:rsidRPr="00EC21BE">
        <w:rPr>
          <w:sz w:val="28"/>
          <w:szCs w:val="28"/>
        </w:rPr>
        <w:t xml:space="preserve"> «Теоретические </w:t>
      </w:r>
      <w:r w:rsidRPr="00EC21BE">
        <w:rPr>
          <w:bCs/>
          <w:sz w:val="28"/>
          <w:szCs w:val="28"/>
        </w:rPr>
        <w:t>основы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товароведения</w:t>
      </w:r>
      <w:r w:rsidRPr="00EC21BE">
        <w:rPr>
          <w:sz w:val="28"/>
          <w:szCs w:val="28"/>
        </w:rPr>
        <w:t>.» Учебник для вузов Издательство: Норма, 2007 год.</w:t>
      </w:r>
    </w:p>
    <w:p w:rsidR="009F1552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C21BE">
        <w:rPr>
          <w:bCs/>
          <w:sz w:val="28"/>
          <w:szCs w:val="28"/>
        </w:rPr>
        <w:t>Теплов</w:t>
      </w:r>
      <w:r w:rsidRPr="00EC21BE">
        <w:rPr>
          <w:sz w:val="28"/>
          <w:szCs w:val="28"/>
        </w:rPr>
        <w:t xml:space="preserve"> В.И., Сероштан М.В., Боряев В.Е., Панасенко В.А. </w:t>
      </w:r>
      <w:r>
        <w:rPr>
          <w:sz w:val="28"/>
          <w:szCs w:val="28"/>
        </w:rPr>
        <w:t>«</w:t>
      </w:r>
      <w:r w:rsidRPr="00EC21BE">
        <w:rPr>
          <w:bCs/>
          <w:sz w:val="28"/>
          <w:szCs w:val="28"/>
        </w:rPr>
        <w:t>Коммерческое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товароведение</w:t>
      </w:r>
      <w:r>
        <w:rPr>
          <w:sz w:val="28"/>
          <w:szCs w:val="28"/>
        </w:rPr>
        <w:t>»</w:t>
      </w:r>
      <w:r w:rsidRPr="00EC21BE">
        <w:rPr>
          <w:sz w:val="28"/>
          <w:szCs w:val="28"/>
        </w:rPr>
        <w:t xml:space="preserve"> Учебник. – 2-е изд. – М.: Дашков и К°, 2006 год.</w:t>
      </w:r>
    </w:p>
    <w:p w:rsidR="009F1552" w:rsidRPr="00EC21BE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C21BE">
        <w:rPr>
          <w:bCs/>
          <w:sz w:val="28"/>
          <w:szCs w:val="28"/>
        </w:rPr>
        <w:t>Т</w:t>
      </w:r>
      <w:r w:rsidRPr="00EC21BE">
        <w:rPr>
          <w:sz w:val="28"/>
          <w:szCs w:val="28"/>
        </w:rPr>
        <w:t>.</w:t>
      </w:r>
      <w:r w:rsidRPr="00EC21BE">
        <w:rPr>
          <w:bCs/>
          <w:sz w:val="28"/>
          <w:szCs w:val="28"/>
        </w:rPr>
        <w:t>А</w:t>
      </w:r>
      <w:r w:rsidRPr="00EC21BE">
        <w:rPr>
          <w:sz w:val="28"/>
          <w:szCs w:val="28"/>
        </w:rPr>
        <w:t xml:space="preserve">. </w:t>
      </w:r>
      <w:r w:rsidRPr="00EC21BE">
        <w:rPr>
          <w:bCs/>
          <w:sz w:val="28"/>
          <w:szCs w:val="28"/>
        </w:rPr>
        <w:t>Мельниченко «Товароведение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ювелирных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товаров</w:t>
      </w:r>
      <w:r w:rsidRPr="00EC21BE">
        <w:rPr>
          <w:sz w:val="28"/>
          <w:szCs w:val="28"/>
        </w:rPr>
        <w:t xml:space="preserve"> и </w:t>
      </w:r>
      <w:r w:rsidRPr="00EC21BE">
        <w:rPr>
          <w:bCs/>
          <w:sz w:val="28"/>
          <w:szCs w:val="28"/>
        </w:rPr>
        <w:t>товаров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народного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художественного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промысла</w:t>
      </w:r>
      <w:r w:rsidRPr="00EC21BE">
        <w:rPr>
          <w:sz w:val="28"/>
          <w:szCs w:val="28"/>
        </w:rPr>
        <w:t xml:space="preserve">»Серия «Учебники, учебные пособия». - Ростов н/Д: Феникс, </w:t>
      </w:r>
      <w:r w:rsidRPr="00EC21BE">
        <w:rPr>
          <w:bCs/>
          <w:sz w:val="28"/>
          <w:szCs w:val="28"/>
        </w:rPr>
        <w:t>2007</w:t>
      </w:r>
    </w:p>
    <w:p w:rsidR="009F1552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C21BE">
        <w:rPr>
          <w:bCs/>
          <w:sz w:val="28"/>
          <w:szCs w:val="28"/>
        </w:rPr>
        <w:t>А</w:t>
      </w:r>
      <w:r w:rsidRPr="00EC21BE">
        <w:rPr>
          <w:sz w:val="28"/>
          <w:szCs w:val="28"/>
        </w:rPr>
        <w:t xml:space="preserve">. </w:t>
      </w:r>
      <w:r w:rsidRPr="00EC21BE">
        <w:rPr>
          <w:bCs/>
          <w:sz w:val="28"/>
          <w:szCs w:val="28"/>
        </w:rPr>
        <w:t>Н</w:t>
      </w:r>
      <w:r w:rsidRPr="00EC21BE">
        <w:rPr>
          <w:sz w:val="28"/>
          <w:szCs w:val="28"/>
        </w:rPr>
        <w:t xml:space="preserve">. </w:t>
      </w:r>
      <w:r w:rsidRPr="00EC21BE">
        <w:rPr>
          <w:bCs/>
          <w:sz w:val="28"/>
          <w:szCs w:val="28"/>
        </w:rPr>
        <w:t>Неверова</w:t>
      </w:r>
      <w:r w:rsidRPr="00EC21BE">
        <w:rPr>
          <w:sz w:val="28"/>
          <w:szCs w:val="28"/>
        </w:rPr>
        <w:t xml:space="preserve">, Т. </w:t>
      </w:r>
      <w:r w:rsidRPr="00EC21BE">
        <w:rPr>
          <w:bCs/>
          <w:sz w:val="28"/>
          <w:szCs w:val="28"/>
        </w:rPr>
        <w:t>Н</w:t>
      </w:r>
      <w:r w:rsidRPr="00EC21BE">
        <w:rPr>
          <w:sz w:val="28"/>
          <w:szCs w:val="28"/>
        </w:rPr>
        <w:t>. Чалых</w:t>
      </w:r>
      <w:r w:rsidRPr="00EC21BE">
        <w:rPr>
          <w:bCs/>
          <w:sz w:val="28"/>
          <w:szCs w:val="28"/>
        </w:rPr>
        <w:t xml:space="preserve"> «Товароведение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и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организация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торговли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непродовольственными</w:t>
      </w:r>
      <w:r w:rsidRPr="00EC21BE">
        <w:rPr>
          <w:sz w:val="28"/>
          <w:szCs w:val="28"/>
        </w:rPr>
        <w:t xml:space="preserve"> </w:t>
      </w:r>
      <w:r w:rsidRPr="00EC21BE">
        <w:rPr>
          <w:bCs/>
          <w:sz w:val="28"/>
          <w:szCs w:val="28"/>
        </w:rPr>
        <w:t>товарами</w:t>
      </w:r>
      <w:r w:rsidRPr="00EC21BE">
        <w:rPr>
          <w:sz w:val="28"/>
          <w:szCs w:val="28"/>
        </w:rPr>
        <w:t>» Учеб. для нач. проф. образования / Под ред. - М.: ПрофОбрИздат, 2005 год.</w:t>
      </w:r>
    </w:p>
    <w:p w:rsidR="009F1552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2680E">
        <w:rPr>
          <w:bCs/>
          <w:sz w:val="28"/>
          <w:szCs w:val="28"/>
        </w:rPr>
        <w:t>Н</w:t>
      </w:r>
      <w:r w:rsidRPr="0002680E">
        <w:rPr>
          <w:sz w:val="28"/>
          <w:szCs w:val="28"/>
        </w:rPr>
        <w:t>.</w:t>
      </w:r>
      <w:r w:rsidRPr="0002680E">
        <w:rPr>
          <w:bCs/>
          <w:sz w:val="28"/>
          <w:szCs w:val="28"/>
        </w:rPr>
        <w:t>С</w:t>
      </w:r>
      <w:r w:rsidRPr="0002680E">
        <w:rPr>
          <w:sz w:val="28"/>
          <w:szCs w:val="28"/>
        </w:rPr>
        <w:t xml:space="preserve">. </w:t>
      </w:r>
      <w:r w:rsidRPr="0002680E">
        <w:rPr>
          <w:bCs/>
          <w:sz w:val="28"/>
          <w:szCs w:val="28"/>
        </w:rPr>
        <w:t>Козюлина</w:t>
      </w:r>
      <w:r w:rsidRPr="0002680E">
        <w:rPr>
          <w:sz w:val="28"/>
          <w:szCs w:val="28"/>
        </w:rPr>
        <w:t xml:space="preserve"> «</w:t>
      </w:r>
      <w:r w:rsidRPr="0002680E">
        <w:rPr>
          <w:bCs/>
          <w:sz w:val="28"/>
          <w:szCs w:val="28"/>
        </w:rPr>
        <w:t>Товароведение</w:t>
      </w:r>
      <w:r w:rsidRPr="0002680E">
        <w:rPr>
          <w:sz w:val="28"/>
          <w:szCs w:val="28"/>
        </w:rPr>
        <w:t xml:space="preserve"> </w:t>
      </w:r>
      <w:r w:rsidRPr="0002680E">
        <w:rPr>
          <w:bCs/>
          <w:sz w:val="28"/>
          <w:szCs w:val="28"/>
        </w:rPr>
        <w:t>непродовольственных</w:t>
      </w:r>
      <w:r w:rsidRPr="0002680E">
        <w:rPr>
          <w:sz w:val="28"/>
          <w:szCs w:val="28"/>
        </w:rPr>
        <w:t xml:space="preserve"> </w:t>
      </w:r>
      <w:r w:rsidRPr="0002680E">
        <w:rPr>
          <w:bCs/>
          <w:sz w:val="28"/>
          <w:szCs w:val="28"/>
        </w:rPr>
        <w:t>товаров</w:t>
      </w:r>
      <w:r w:rsidRPr="0002680E">
        <w:rPr>
          <w:sz w:val="28"/>
          <w:szCs w:val="28"/>
        </w:rPr>
        <w:t xml:space="preserve">.» - М.: Изд-во Дашкова, </w:t>
      </w:r>
      <w:r w:rsidRPr="0002680E">
        <w:rPr>
          <w:bCs/>
          <w:sz w:val="28"/>
          <w:szCs w:val="28"/>
        </w:rPr>
        <w:t>2002 год</w:t>
      </w:r>
      <w:r w:rsidRPr="0002680E">
        <w:rPr>
          <w:sz w:val="28"/>
          <w:szCs w:val="28"/>
        </w:rPr>
        <w:t>.</w:t>
      </w:r>
    </w:p>
    <w:p w:rsidR="009F1552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2680E">
        <w:rPr>
          <w:sz w:val="28"/>
          <w:szCs w:val="28"/>
        </w:rPr>
        <w:t>И.А. Кузнецова «</w:t>
      </w:r>
      <w:r w:rsidRPr="0002680E">
        <w:rPr>
          <w:bCs/>
          <w:sz w:val="28"/>
          <w:szCs w:val="28"/>
        </w:rPr>
        <w:t>Метрология</w:t>
      </w:r>
      <w:r w:rsidRPr="0002680E">
        <w:rPr>
          <w:sz w:val="28"/>
          <w:szCs w:val="28"/>
        </w:rPr>
        <w:t xml:space="preserve">, </w:t>
      </w:r>
      <w:r w:rsidRPr="0002680E">
        <w:rPr>
          <w:bCs/>
          <w:sz w:val="28"/>
          <w:szCs w:val="28"/>
        </w:rPr>
        <w:t>стандартизация</w:t>
      </w:r>
      <w:r w:rsidRPr="0002680E">
        <w:rPr>
          <w:sz w:val="28"/>
          <w:szCs w:val="28"/>
        </w:rPr>
        <w:t xml:space="preserve"> и </w:t>
      </w:r>
      <w:r w:rsidRPr="0002680E">
        <w:rPr>
          <w:bCs/>
          <w:sz w:val="28"/>
          <w:szCs w:val="28"/>
        </w:rPr>
        <w:t>сертификация</w:t>
      </w:r>
      <w:r w:rsidRPr="0002680E">
        <w:rPr>
          <w:sz w:val="28"/>
          <w:szCs w:val="28"/>
        </w:rPr>
        <w:t>» Учебник.- М.: Форум; ИНФРА-М, 2004 год</w:t>
      </w:r>
    </w:p>
    <w:p w:rsidR="009F1552" w:rsidRPr="0002680E" w:rsidRDefault="009F1552" w:rsidP="0058119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М.Ш. Гаянова « Методические указания к лабораторным и практическим занятиям по всем видам товаров» УрГУПС,  Екатеринбург 2005 год</w:t>
      </w:r>
    </w:p>
    <w:p w:rsidR="009F1552" w:rsidRPr="00581193" w:rsidRDefault="009F1552" w:rsidP="00581193">
      <w:bookmarkStart w:id="15" w:name="_GoBack"/>
      <w:bookmarkEnd w:id="15"/>
    </w:p>
    <w:sectPr w:rsidR="009F1552" w:rsidRPr="00581193" w:rsidSect="00700DFC"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52" w:rsidRDefault="009F1552" w:rsidP="00DC6572">
      <w:r>
        <w:separator/>
      </w:r>
    </w:p>
  </w:endnote>
  <w:endnote w:type="continuationSeparator" w:id="0">
    <w:p w:rsidR="009F1552" w:rsidRDefault="009F1552" w:rsidP="00DC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52" w:rsidRDefault="009F155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563">
      <w:rPr>
        <w:noProof/>
      </w:rPr>
      <w:t>2</w:t>
    </w:r>
    <w:r>
      <w:fldChar w:fldCharType="end"/>
    </w:r>
  </w:p>
  <w:p w:rsidR="009F1552" w:rsidRDefault="009F15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52" w:rsidRDefault="009F1552" w:rsidP="00DC6572">
      <w:r>
        <w:separator/>
      </w:r>
    </w:p>
  </w:footnote>
  <w:footnote w:type="continuationSeparator" w:id="0">
    <w:p w:rsidR="009F1552" w:rsidRDefault="009F1552" w:rsidP="00DC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52" w:rsidRDefault="009F1552" w:rsidP="00871B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1552" w:rsidRDefault="009F15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5D26"/>
    <w:multiLevelType w:val="multilevel"/>
    <w:tmpl w:val="9018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D4BF7"/>
    <w:multiLevelType w:val="hybridMultilevel"/>
    <w:tmpl w:val="0AA822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C1DC3"/>
    <w:multiLevelType w:val="hybridMultilevel"/>
    <w:tmpl w:val="F8825A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B06166"/>
    <w:multiLevelType w:val="multilevel"/>
    <w:tmpl w:val="C7D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8758A"/>
    <w:multiLevelType w:val="hybridMultilevel"/>
    <w:tmpl w:val="EC6454CA"/>
    <w:lvl w:ilvl="0" w:tplc="0A6AE8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1815604"/>
    <w:multiLevelType w:val="hybridMultilevel"/>
    <w:tmpl w:val="16A882E8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AE3662B"/>
    <w:multiLevelType w:val="hybridMultilevel"/>
    <w:tmpl w:val="DB84E48C"/>
    <w:lvl w:ilvl="0" w:tplc="22C66A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EE47EAE"/>
    <w:multiLevelType w:val="multilevel"/>
    <w:tmpl w:val="802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D3A0B"/>
    <w:multiLevelType w:val="hybridMultilevel"/>
    <w:tmpl w:val="D270D418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2BB43B4"/>
    <w:multiLevelType w:val="hybridMultilevel"/>
    <w:tmpl w:val="1E0AA9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4269A4"/>
    <w:multiLevelType w:val="hybridMultilevel"/>
    <w:tmpl w:val="D7E652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647"/>
    <w:rsid w:val="0002680E"/>
    <w:rsid w:val="000718D1"/>
    <w:rsid w:val="001F0068"/>
    <w:rsid w:val="00307142"/>
    <w:rsid w:val="00362647"/>
    <w:rsid w:val="00522497"/>
    <w:rsid w:val="00535563"/>
    <w:rsid w:val="00581193"/>
    <w:rsid w:val="00612356"/>
    <w:rsid w:val="006D1530"/>
    <w:rsid w:val="006E3210"/>
    <w:rsid w:val="00700DFC"/>
    <w:rsid w:val="007D7D11"/>
    <w:rsid w:val="00804361"/>
    <w:rsid w:val="0082158C"/>
    <w:rsid w:val="0085431A"/>
    <w:rsid w:val="00871B3D"/>
    <w:rsid w:val="00880A85"/>
    <w:rsid w:val="009F1552"/>
    <w:rsid w:val="00A41069"/>
    <w:rsid w:val="00A463CC"/>
    <w:rsid w:val="00A84012"/>
    <w:rsid w:val="00B64D04"/>
    <w:rsid w:val="00CE03E4"/>
    <w:rsid w:val="00D12AED"/>
    <w:rsid w:val="00DC6572"/>
    <w:rsid w:val="00E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02A359B-B5A4-47F8-9F35-8CB237E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626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071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6264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36264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62647"/>
    <w:pPr>
      <w:ind w:left="720"/>
      <w:contextualSpacing/>
    </w:pPr>
  </w:style>
  <w:style w:type="table" w:styleId="a4">
    <w:name w:val="Table Grid"/>
    <w:basedOn w:val="a1"/>
    <w:rsid w:val="003626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A84012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rsid w:val="00581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58119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581193"/>
    <w:rPr>
      <w:rFonts w:cs="Times New Roman"/>
    </w:rPr>
  </w:style>
  <w:style w:type="paragraph" w:styleId="aa">
    <w:name w:val="footer"/>
    <w:basedOn w:val="a"/>
    <w:link w:val="ab"/>
    <w:rsid w:val="00700D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700DF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30714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12">
    <w:name w:val="Заголовок оглавления1"/>
    <w:basedOn w:val="1"/>
    <w:next w:val="a"/>
    <w:semiHidden/>
    <w:rsid w:val="0030714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rsid w:val="00307142"/>
    <w:pPr>
      <w:tabs>
        <w:tab w:val="left" w:pos="440"/>
        <w:tab w:val="right" w:leader="dot" w:pos="9344"/>
      </w:tabs>
      <w:spacing w:after="100"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rsid w:val="00307142"/>
    <w:pPr>
      <w:spacing w:after="100"/>
      <w:ind w:left="240"/>
    </w:pPr>
  </w:style>
  <w:style w:type="character" w:styleId="ac">
    <w:name w:val="Hyperlink"/>
    <w:basedOn w:val="a0"/>
    <w:rsid w:val="003071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oleObject" Target="embeddings/_____Microsoft_Excel_97-20035.xls"/><Relationship Id="rId26" Type="http://schemas.openxmlformats.org/officeDocument/2006/relationships/oleObject" Target="embeddings/_____Microsoft_Excel_97-20039.xls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4.xls"/><Relationship Id="rId20" Type="http://schemas.openxmlformats.org/officeDocument/2006/relationships/oleObject" Target="embeddings/_____Microsoft_Excel_97-20036.xls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_____Microsoft_Excel_97-20038.xls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_____Microsoft_Excel_97-200310.xls"/><Relationship Id="rId10" Type="http://schemas.openxmlformats.org/officeDocument/2006/relationships/oleObject" Target="embeddings/_____Microsoft_Excel_97-20031.xls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_____Microsoft_Excel_97-20033.xls"/><Relationship Id="rId22" Type="http://schemas.openxmlformats.org/officeDocument/2006/relationships/oleObject" Target="embeddings/_____Microsoft_Excel_97-20037.xls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Microsoft</Company>
  <LinksUpToDate>false</LinksUpToDate>
  <CharactersWithSpaces>28919</CharactersWithSpaces>
  <SharedDoc>false</SharedDoc>
  <HLinks>
    <vt:vector size="90" baseType="variant"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_Toc288671313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_Toc288671312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_Toc288671311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_Toc288671310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_Toc288671309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_Toc288671308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_Toc288671307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_Toc288671306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_Toc288671305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_Toc288671304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_Toc288671303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_Toc288671302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_Toc288671301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_Toc288671300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_Toc288671299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Анютка</dc:creator>
  <cp:keywords/>
  <dc:description/>
  <cp:lastModifiedBy>admin</cp:lastModifiedBy>
  <cp:revision>2</cp:revision>
  <dcterms:created xsi:type="dcterms:W3CDTF">2014-03-30T23:16:00Z</dcterms:created>
  <dcterms:modified xsi:type="dcterms:W3CDTF">2014-03-30T23:16:00Z</dcterms:modified>
</cp:coreProperties>
</file>