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67" w:rsidRPr="002A64BB" w:rsidRDefault="002F0FE7" w:rsidP="002A64BB">
      <w:pPr>
        <w:widowControl/>
        <w:autoSpaceDE w:val="0"/>
        <w:autoSpaceDN w:val="0"/>
        <w:adjustRightInd w:val="0"/>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С</w:t>
      </w:r>
      <w:r w:rsidR="002A64BB">
        <w:rPr>
          <w:rFonts w:ascii="Times New Roman" w:hAnsi="Times New Roman"/>
          <w:sz w:val="28"/>
          <w:szCs w:val="28"/>
          <w:lang w:val="ru-RU"/>
        </w:rPr>
        <w:t>одержание</w:t>
      </w:r>
    </w:p>
    <w:p w:rsidR="00130B67" w:rsidRPr="002A64BB" w:rsidRDefault="00130B67" w:rsidP="002A64BB">
      <w:pPr>
        <w:widowControl/>
        <w:autoSpaceDE w:val="0"/>
        <w:autoSpaceDN w:val="0"/>
        <w:adjustRightInd w:val="0"/>
        <w:snapToGrid/>
        <w:spacing w:line="360" w:lineRule="auto"/>
        <w:ind w:firstLine="709"/>
        <w:rPr>
          <w:rFonts w:ascii="Times New Roman" w:hAnsi="Times New Roman"/>
          <w:sz w:val="28"/>
          <w:szCs w:val="28"/>
          <w:lang w:val="ru-RU"/>
        </w:rPr>
      </w:pPr>
    </w:p>
    <w:p w:rsidR="00130B67" w:rsidRPr="002A64BB" w:rsidRDefault="00C32F33" w:rsidP="002A64BB">
      <w:pPr>
        <w:widowControl/>
        <w:autoSpaceDE w:val="0"/>
        <w:autoSpaceDN w:val="0"/>
        <w:adjustRightInd w:val="0"/>
        <w:snapToGrid/>
        <w:spacing w:line="360" w:lineRule="auto"/>
        <w:rPr>
          <w:rFonts w:ascii="Times New Roman" w:hAnsi="Times New Roman"/>
          <w:b w:val="0"/>
          <w:sz w:val="28"/>
          <w:szCs w:val="28"/>
          <w:lang w:val="ru-RU"/>
        </w:rPr>
      </w:pPr>
      <w:r w:rsidRPr="002A64BB">
        <w:rPr>
          <w:rFonts w:ascii="Times New Roman" w:hAnsi="Times New Roman"/>
          <w:b w:val="0"/>
          <w:sz w:val="28"/>
          <w:szCs w:val="28"/>
          <w:lang w:val="ru-RU"/>
        </w:rPr>
        <w:t>Реферат</w:t>
      </w:r>
    </w:p>
    <w:p w:rsidR="00A10A01" w:rsidRPr="002A64BB" w:rsidRDefault="00A10A01" w:rsidP="002A64BB">
      <w:pPr>
        <w:widowControl/>
        <w:snapToGrid/>
        <w:spacing w:line="360" w:lineRule="auto"/>
        <w:rPr>
          <w:rFonts w:ascii="Times New Roman" w:hAnsi="Times New Roman"/>
          <w:b w:val="0"/>
          <w:sz w:val="28"/>
          <w:szCs w:val="28"/>
          <w:lang w:val="ru-RU"/>
        </w:rPr>
      </w:pPr>
      <w:r w:rsidRPr="002A64BB">
        <w:rPr>
          <w:rFonts w:ascii="Times New Roman" w:hAnsi="Times New Roman"/>
          <w:b w:val="0"/>
          <w:sz w:val="28"/>
          <w:szCs w:val="28"/>
          <w:lang w:val="ru-RU"/>
        </w:rPr>
        <w:t>Введение</w:t>
      </w:r>
    </w:p>
    <w:p w:rsidR="00130B67" w:rsidRPr="002A64BB" w:rsidRDefault="00130B67" w:rsidP="002A64BB">
      <w:pPr>
        <w:widowControl/>
        <w:snapToGrid/>
        <w:spacing w:line="360" w:lineRule="auto"/>
        <w:rPr>
          <w:rFonts w:ascii="Times New Roman" w:hAnsi="Times New Roman"/>
          <w:b w:val="0"/>
          <w:sz w:val="28"/>
          <w:szCs w:val="28"/>
          <w:lang w:val="ru-RU"/>
        </w:rPr>
      </w:pPr>
      <w:r w:rsidRPr="002A64BB">
        <w:rPr>
          <w:rFonts w:ascii="Times New Roman" w:hAnsi="Times New Roman"/>
          <w:b w:val="0"/>
          <w:sz w:val="28"/>
          <w:szCs w:val="28"/>
          <w:lang w:val="ru-RU"/>
        </w:rPr>
        <w:t>1. Классификация</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соков</w:t>
      </w:r>
      <w:r w:rsidR="00C32F33" w:rsidRPr="002A64BB">
        <w:rPr>
          <w:rFonts w:ascii="Times New Roman" w:hAnsi="Times New Roman"/>
          <w:b w:val="0"/>
          <w:sz w:val="28"/>
          <w:szCs w:val="28"/>
          <w:lang w:val="ru-RU"/>
        </w:rPr>
        <w:t xml:space="preserve"> и </w:t>
      </w:r>
      <w:r w:rsidR="006D60B7" w:rsidRPr="002A64BB">
        <w:rPr>
          <w:rFonts w:ascii="Times New Roman" w:hAnsi="Times New Roman"/>
          <w:b w:val="0"/>
          <w:sz w:val="28"/>
          <w:szCs w:val="28"/>
          <w:lang w:val="ru-RU"/>
        </w:rPr>
        <w:t xml:space="preserve">их </w:t>
      </w:r>
      <w:r w:rsidR="00C32F33" w:rsidRPr="002A64BB">
        <w:rPr>
          <w:rFonts w:ascii="Times New Roman" w:hAnsi="Times New Roman"/>
          <w:b w:val="0"/>
          <w:sz w:val="28"/>
          <w:szCs w:val="28"/>
          <w:lang w:val="ru-RU"/>
        </w:rPr>
        <w:t>химический состав</w:t>
      </w:r>
    </w:p>
    <w:p w:rsidR="00130B67" w:rsidRPr="002A64BB" w:rsidRDefault="00C32F33" w:rsidP="002A64BB">
      <w:pPr>
        <w:widowControl/>
        <w:autoSpaceDE w:val="0"/>
        <w:autoSpaceDN w:val="0"/>
        <w:adjustRightInd w:val="0"/>
        <w:snapToGrid/>
        <w:spacing w:line="360" w:lineRule="auto"/>
        <w:rPr>
          <w:rFonts w:ascii="Times New Roman" w:hAnsi="Times New Roman"/>
          <w:b w:val="0"/>
          <w:sz w:val="28"/>
          <w:szCs w:val="28"/>
          <w:lang w:val="ru-RU"/>
        </w:rPr>
      </w:pPr>
      <w:r w:rsidRPr="002A64BB">
        <w:rPr>
          <w:rFonts w:ascii="Times New Roman" w:hAnsi="Times New Roman"/>
          <w:b w:val="0"/>
          <w:sz w:val="28"/>
          <w:szCs w:val="28"/>
          <w:lang w:val="ru-RU"/>
        </w:rPr>
        <w:t xml:space="preserve">2. </w:t>
      </w:r>
      <w:r w:rsidR="00BA72E2" w:rsidRPr="002A64BB">
        <w:rPr>
          <w:rFonts w:ascii="Times New Roman" w:hAnsi="Times New Roman"/>
          <w:b w:val="0"/>
          <w:sz w:val="28"/>
          <w:szCs w:val="28"/>
          <w:lang w:val="ru-RU"/>
        </w:rPr>
        <w:t>Факторы,</w:t>
      </w:r>
      <w:r w:rsidRPr="002A64BB">
        <w:rPr>
          <w:rFonts w:ascii="Times New Roman" w:hAnsi="Times New Roman"/>
          <w:b w:val="0"/>
          <w:sz w:val="28"/>
          <w:szCs w:val="28"/>
          <w:lang w:val="ru-RU"/>
        </w:rPr>
        <w:t xml:space="preserve"> формирующие качество соков</w:t>
      </w:r>
    </w:p>
    <w:p w:rsidR="00130B67" w:rsidRPr="002A64BB" w:rsidRDefault="00A73FA1" w:rsidP="002A64BB">
      <w:pPr>
        <w:widowControl/>
        <w:autoSpaceDE w:val="0"/>
        <w:autoSpaceDN w:val="0"/>
        <w:adjustRightInd w:val="0"/>
        <w:snapToGrid/>
        <w:spacing w:line="360" w:lineRule="auto"/>
        <w:rPr>
          <w:rFonts w:ascii="Times New Roman" w:hAnsi="Times New Roman"/>
          <w:b w:val="0"/>
          <w:bCs/>
          <w:sz w:val="28"/>
          <w:szCs w:val="28"/>
          <w:lang w:val="ru-RU"/>
        </w:rPr>
      </w:pPr>
      <w:r w:rsidRPr="002A64BB">
        <w:rPr>
          <w:rFonts w:ascii="Times New Roman" w:hAnsi="Times New Roman"/>
          <w:b w:val="0"/>
          <w:bCs/>
          <w:sz w:val="28"/>
          <w:szCs w:val="28"/>
          <w:lang w:val="ru-RU"/>
        </w:rPr>
        <w:t>2.1</w:t>
      </w:r>
      <w:r w:rsidR="00130B67" w:rsidRPr="002A64BB">
        <w:rPr>
          <w:rFonts w:ascii="Times New Roman" w:hAnsi="Times New Roman"/>
          <w:b w:val="0"/>
          <w:bCs/>
          <w:sz w:val="28"/>
          <w:szCs w:val="28"/>
          <w:lang w:val="ru-RU"/>
        </w:rPr>
        <w:t xml:space="preserve"> </w:t>
      </w:r>
      <w:r w:rsidRPr="002A64BB">
        <w:rPr>
          <w:rFonts w:ascii="Times New Roman" w:hAnsi="Times New Roman"/>
          <w:b w:val="0"/>
          <w:bCs/>
          <w:sz w:val="28"/>
          <w:szCs w:val="28"/>
          <w:lang w:val="ru-RU"/>
        </w:rPr>
        <w:t>Технология производства</w:t>
      </w:r>
    </w:p>
    <w:p w:rsidR="00130B67" w:rsidRPr="002A64BB" w:rsidRDefault="00A73FA1" w:rsidP="002A64BB">
      <w:pPr>
        <w:widowControl/>
        <w:autoSpaceDE w:val="0"/>
        <w:autoSpaceDN w:val="0"/>
        <w:adjustRightInd w:val="0"/>
        <w:snapToGrid/>
        <w:spacing w:line="360" w:lineRule="auto"/>
        <w:rPr>
          <w:rFonts w:ascii="Times New Roman" w:hAnsi="Times New Roman"/>
          <w:b w:val="0"/>
          <w:bCs/>
          <w:sz w:val="28"/>
          <w:szCs w:val="28"/>
          <w:lang w:val="ru-RU"/>
        </w:rPr>
      </w:pPr>
      <w:r w:rsidRPr="002A64BB">
        <w:rPr>
          <w:rFonts w:ascii="Times New Roman" w:hAnsi="Times New Roman"/>
          <w:b w:val="0"/>
          <w:bCs/>
          <w:sz w:val="28"/>
          <w:szCs w:val="28"/>
          <w:lang w:val="ru-RU"/>
        </w:rPr>
        <w:t>2.2</w:t>
      </w:r>
      <w:r w:rsidR="00130B67" w:rsidRPr="002A64BB">
        <w:rPr>
          <w:rFonts w:ascii="Times New Roman" w:hAnsi="Times New Roman"/>
          <w:b w:val="0"/>
          <w:bCs/>
          <w:sz w:val="28"/>
          <w:szCs w:val="28"/>
          <w:lang w:val="ru-RU"/>
        </w:rPr>
        <w:t xml:space="preserve"> Упаковк</w:t>
      </w:r>
      <w:r w:rsidRPr="002A64BB">
        <w:rPr>
          <w:rFonts w:ascii="Times New Roman" w:hAnsi="Times New Roman"/>
          <w:b w:val="0"/>
          <w:bCs/>
          <w:sz w:val="28"/>
          <w:szCs w:val="28"/>
          <w:lang w:val="ru-RU"/>
        </w:rPr>
        <w:t>а, маркировка</w:t>
      </w:r>
    </w:p>
    <w:p w:rsidR="00A73FA1" w:rsidRPr="002A64BB" w:rsidRDefault="00A73FA1" w:rsidP="002A64BB">
      <w:pPr>
        <w:widowControl/>
        <w:autoSpaceDE w:val="0"/>
        <w:autoSpaceDN w:val="0"/>
        <w:adjustRightInd w:val="0"/>
        <w:snapToGrid/>
        <w:spacing w:line="360" w:lineRule="auto"/>
        <w:rPr>
          <w:rFonts w:ascii="Times New Roman" w:hAnsi="Times New Roman"/>
          <w:b w:val="0"/>
          <w:bCs/>
          <w:sz w:val="28"/>
          <w:szCs w:val="28"/>
          <w:lang w:val="ru-RU"/>
        </w:rPr>
      </w:pPr>
      <w:r w:rsidRPr="002A64BB">
        <w:rPr>
          <w:rFonts w:ascii="Times New Roman" w:hAnsi="Times New Roman"/>
          <w:b w:val="0"/>
          <w:bCs/>
          <w:sz w:val="28"/>
          <w:szCs w:val="28"/>
          <w:lang w:val="ru-RU"/>
        </w:rPr>
        <w:t>2.3</w:t>
      </w:r>
      <w:r w:rsidR="002A64BB">
        <w:rPr>
          <w:rFonts w:ascii="Times New Roman" w:hAnsi="Times New Roman"/>
          <w:b w:val="0"/>
          <w:bCs/>
          <w:sz w:val="28"/>
          <w:szCs w:val="28"/>
          <w:lang w:val="ru-RU"/>
        </w:rPr>
        <w:t xml:space="preserve"> </w:t>
      </w:r>
      <w:r w:rsidRPr="002A64BB">
        <w:rPr>
          <w:rFonts w:ascii="Times New Roman" w:hAnsi="Times New Roman"/>
          <w:b w:val="0"/>
          <w:bCs/>
          <w:sz w:val="28"/>
          <w:szCs w:val="28"/>
          <w:lang w:val="ru-RU"/>
        </w:rPr>
        <w:t>Условия и сроки хранения</w:t>
      </w:r>
    </w:p>
    <w:p w:rsidR="00130B67" w:rsidRPr="002A64BB" w:rsidRDefault="00A10A01" w:rsidP="002A64BB">
      <w:pPr>
        <w:widowControl/>
        <w:autoSpaceDE w:val="0"/>
        <w:autoSpaceDN w:val="0"/>
        <w:adjustRightInd w:val="0"/>
        <w:snapToGrid/>
        <w:spacing w:line="360" w:lineRule="auto"/>
        <w:rPr>
          <w:rFonts w:ascii="Times New Roman" w:hAnsi="Times New Roman"/>
          <w:b w:val="0"/>
          <w:sz w:val="28"/>
          <w:szCs w:val="28"/>
          <w:lang w:val="ru-RU"/>
        </w:rPr>
      </w:pPr>
      <w:r w:rsidRPr="002A64BB">
        <w:rPr>
          <w:rFonts w:ascii="Times New Roman" w:hAnsi="Times New Roman"/>
          <w:b w:val="0"/>
          <w:sz w:val="28"/>
          <w:szCs w:val="28"/>
          <w:lang w:val="ru-RU"/>
        </w:rPr>
        <w:t>5</w:t>
      </w:r>
      <w:r w:rsidR="00130B67" w:rsidRPr="002A64BB">
        <w:rPr>
          <w:rFonts w:ascii="Times New Roman" w:hAnsi="Times New Roman"/>
          <w:b w:val="0"/>
          <w:sz w:val="28"/>
          <w:szCs w:val="28"/>
          <w:lang w:val="ru-RU"/>
        </w:rPr>
        <w:t xml:space="preserve">. </w:t>
      </w:r>
      <w:r w:rsidR="008E244F" w:rsidRPr="002A64BB">
        <w:rPr>
          <w:rFonts w:ascii="Times New Roman" w:hAnsi="Times New Roman"/>
          <w:b w:val="0"/>
          <w:sz w:val="28"/>
          <w:szCs w:val="28"/>
          <w:lang w:val="ru-RU"/>
        </w:rPr>
        <w:t>Показатели</w:t>
      </w:r>
      <w:r w:rsidR="00130B67" w:rsidRPr="002A64BB">
        <w:rPr>
          <w:rFonts w:ascii="Times New Roman" w:hAnsi="Times New Roman"/>
          <w:b w:val="0"/>
          <w:sz w:val="28"/>
          <w:szCs w:val="28"/>
          <w:lang w:val="ru-RU"/>
        </w:rPr>
        <w:t xml:space="preserve"> </w:t>
      </w:r>
      <w:r w:rsidR="007C2E34" w:rsidRPr="002A64BB">
        <w:rPr>
          <w:rFonts w:ascii="Times New Roman" w:hAnsi="Times New Roman"/>
          <w:b w:val="0"/>
          <w:sz w:val="28"/>
          <w:szCs w:val="28"/>
          <w:lang w:val="ru-RU"/>
        </w:rPr>
        <w:t>качества соков</w:t>
      </w:r>
    </w:p>
    <w:p w:rsidR="00E816C8" w:rsidRPr="002A64BB" w:rsidRDefault="00E816C8" w:rsidP="002A64BB">
      <w:pPr>
        <w:widowControl/>
        <w:autoSpaceDE w:val="0"/>
        <w:autoSpaceDN w:val="0"/>
        <w:adjustRightInd w:val="0"/>
        <w:snapToGrid/>
        <w:spacing w:line="360" w:lineRule="auto"/>
        <w:rPr>
          <w:rFonts w:ascii="Times New Roman" w:hAnsi="Times New Roman"/>
          <w:b w:val="0"/>
          <w:sz w:val="28"/>
          <w:szCs w:val="28"/>
          <w:lang w:val="ru-RU"/>
        </w:rPr>
      </w:pPr>
      <w:r w:rsidRPr="002A64BB">
        <w:rPr>
          <w:rFonts w:ascii="Times New Roman" w:hAnsi="Times New Roman"/>
          <w:b w:val="0"/>
          <w:sz w:val="28"/>
          <w:szCs w:val="28"/>
          <w:lang w:val="ru-RU"/>
        </w:rPr>
        <w:t>6. Дефекты и основные виды порчи соков</w:t>
      </w:r>
    </w:p>
    <w:p w:rsidR="00130B67" w:rsidRPr="002A64BB" w:rsidRDefault="00E816C8" w:rsidP="002A64BB">
      <w:pPr>
        <w:widowControl/>
        <w:autoSpaceDE w:val="0"/>
        <w:autoSpaceDN w:val="0"/>
        <w:adjustRightInd w:val="0"/>
        <w:snapToGrid/>
        <w:spacing w:line="360" w:lineRule="auto"/>
        <w:rPr>
          <w:rFonts w:ascii="Times New Roman" w:hAnsi="Times New Roman"/>
          <w:b w:val="0"/>
          <w:sz w:val="28"/>
          <w:szCs w:val="28"/>
          <w:lang w:val="ru-RU"/>
        </w:rPr>
      </w:pPr>
      <w:r w:rsidRPr="002A64BB">
        <w:rPr>
          <w:rFonts w:ascii="Times New Roman" w:hAnsi="Times New Roman"/>
          <w:b w:val="0"/>
          <w:sz w:val="28"/>
          <w:szCs w:val="28"/>
          <w:lang w:val="ru-RU"/>
        </w:rPr>
        <w:t>7</w:t>
      </w:r>
      <w:r w:rsidR="00130B67" w:rsidRPr="002A64BB">
        <w:rPr>
          <w:rFonts w:ascii="Times New Roman" w:hAnsi="Times New Roman"/>
          <w:b w:val="0"/>
          <w:sz w:val="28"/>
          <w:szCs w:val="28"/>
          <w:lang w:val="ru-RU"/>
        </w:rPr>
        <w:t>. Фальсификация соков</w:t>
      </w:r>
    </w:p>
    <w:p w:rsidR="00A10A01" w:rsidRPr="002A64BB" w:rsidRDefault="00A10A01" w:rsidP="002A64BB">
      <w:pPr>
        <w:widowControl/>
        <w:autoSpaceDE w:val="0"/>
        <w:autoSpaceDN w:val="0"/>
        <w:adjustRightInd w:val="0"/>
        <w:snapToGrid/>
        <w:spacing w:line="360" w:lineRule="auto"/>
        <w:rPr>
          <w:rFonts w:ascii="Times New Roman" w:hAnsi="Times New Roman"/>
          <w:b w:val="0"/>
          <w:sz w:val="28"/>
          <w:szCs w:val="28"/>
          <w:lang w:val="ru-RU"/>
        </w:rPr>
      </w:pPr>
      <w:r w:rsidRPr="002A64BB">
        <w:rPr>
          <w:rFonts w:ascii="Times New Roman" w:hAnsi="Times New Roman"/>
          <w:b w:val="0"/>
          <w:sz w:val="28"/>
          <w:szCs w:val="28"/>
          <w:lang w:val="ru-RU"/>
        </w:rPr>
        <w:t>Заключение</w:t>
      </w:r>
    </w:p>
    <w:p w:rsidR="00A10A01" w:rsidRPr="002A64BB" w:rsidRDefault="00A10A01" w:rsidP="002A64BB">
      <w:pPr>
        <w:widowControl/>
        <w:autoSpaceDE w:val="0"/>
        <w:autoSpaceDN w:val="0"/>
        <w:adjustRightInd w:val="0"/>
        <w:snapToGrid/>
        <w:spacing w:line="360" w:lineRule="auto"/>
        <w:rPr>
          <w:rFonts w:ascii="Times New Roman" w:hAnsi="Times New Roman"/>
          <w:b w:val="0"/>
          <w:sz w:val="28"/>
          <w:szCs w:val="28"/>
          <w:lang w:val="ru-RU"/>
        </w:rPr>
      </w:pPr>
      <w:r w:rsidRPr="002A64BB">
        <w:rPr>
          <w:rFonts w:ascii="Times New Roman" w:hAnsi="Times New Roman"/>
          <w:b w:val="0"/>
          <w:sz w:val="28"/>
          <w:szCs w:val="28"/>
          <w:lang w:val="ru-RU"/>
        </w:rPr>
        <w:t>Список использованных источников</w:t>
      </w:r>
    </w:p>
    <w:p w:rsidR="00130B67" w:rsidRPr="002A64BB" w:rsidRDefault="00130B67" w:rsidP="002A64BB">
      <w:pPr>
        <w:widowControl/>
        <w:autoSpaceDE w:val="0"/>
        <w:autoSpaceDN w:val="0"/>
        <w:adjustRightInd w:val="0"/>
        <w:snapToGrid/>
        <w:spacing w:line="360" w:lineRule="auto"/>
        <w:ind w:firstLine="709"/>
        <w:rPr>
          <w:rFonts w:ascii="Times New Roman" w:hAnsi="Times New Roman"/>
          <w:b w:val="0"/>
          <w:sz w:val="28"/>
          <w:szCs w:val="28"/>
          <w:lang w:val="ru-RU"/>
        </w:rPr>
      </w:pPr>
    </w:p>
    <w:p w:rsidR="00616974" w:rsidRPr="002A64BB" w:rsidRDefault="002A64BB" w:rsidP="002A64BB">
      <w:pPr>
        <w:widowControl/>
        <w:autoSpaceDE w:val="0"/>
        <w:autoSpaceDN w:val="0"/>
        <w:adjustRightInd w:val="0"/>
        <w:snapToGrid/>
        <w:spacing w:line="360" w:lineRule="auto"/>
        <w:ind w:firstLine="709"/>
        <w:rPr>
          <w:rFonts w:ascii="Times New Roman" w:hAnsi="Times New Roman"/>
          <w:sz w:val="28"/>
          <w:szCs w:val="28"/>
          <w:lang w:val="ru-RU"/>
        </w:rPr>
      </w:pPr>
      <w:r>
        <w:rPr>
          <w:rFonts w:ascii="Times New Roman" w:hAnsi="Times New Roman"/>
          <w:b w:val="0"/>
          <w:sz w:val="28"/>
          <w:szCs w:val="28"/>
          <w:lang w:val="ru-RU"/>
        </w:rPr>
        <w:br w:type="page"/>
      </w:r>
      <w:r w:rsidR="00616974" w:rsidRPr="002A64BB">
        <w:rPr>
          <w:rFonts w:ascii="Times New Roman" w:hAnsi="Times New Roman"/>
          <w:sz w:val="28"/>
          <w:szCs w:val="28"/>
          <w:lang w:val="ru-RU"/>
        </w:rPr>
        <w:t>Р</w:t>
      </w:r>
      <w:r w:rsidR="00BD5440" w:rsidRPr="002A64BB">
        <w:rPr>
          <w:rFonts w:ascii="Times New Roman" w:hAnsi="Times New Roman"/>
          <w:sz w:val="28"/>
          <w:szCs w:val="28"/>
          <w:lang w:val="ru-RU"/>
        </w:rPr>
        <w:t>еферат</w:t>
      </w:r>
    </w:p>
    <w:p w:rsidR="00616974" w:rsidRPr="002A64BB" w:rsidRDefault="00616974" w:rsidP="002A64BB">
      <w:pPr>
        <w:widowControl/>
        <w:snapToGrid/>
        <w:spacing w:line="360" w:lineRule="auto"/>
        <w:ind w:firstLine="709"/>
        <w:rPr>
          <w:rFonts w:ascii="Times New Roman" w:hAnsi="Times New Roman"/>
          <w:sz w:val="28"/>
          <w:szCs w:val="28"/>
          <w:lang w:val="ru-RU"/>
        </w:rPr>
      </w:pPr>
    </w:p>
    <w:p w:rsidR="002C7A4F" w:rsidRPr="002A64BB" w:rsidRDefault="002C7A4F"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Растительная пища играет важную роль в жизни человека. Продукция</w:t>
      </w:r>
      <w:r w:rsidR="00616974" w:rsidRPr="002A64BB">
        <w:rPr>
          <w:rFonts w:ascii="Times New Roman" w:hAnsi="Times New Roman"/>
          <w:b w:val="0"/>
          <w:sz w:val="28"/>
          <w:szCs w:val="28"/>
          <w:lang w:val="ru-RU"/>
        </w:rPr>
        <w:t xml:space="preserve"> плодоводства и </w:t>
      </w:r>
      <w:r w:rsidRPr="002A64BB">
        <w:rPr>
          <w:rFonts w:ascii="Times New Roman" w:hAnsi="Times New Roman"/>
          <w:b w:val="0"/>
          <w:sz w:val="28"/>
          <w:szCs w:val="28"/>
          <w:lang w:val="ru-RU"/>
        </w:rPr>
        <w:t>овощеводства представляет собой незаменимый источник важнейших физиологически активных веществ – полифенолов, а также минеральных веществ, солей и витаминов, особенно витамина С, необходимых для нормальной жизнедеятельности человека. Большое значение в питании имеют различные вкусовые и ароматические вещества, содержащиеся в</w:t>
      </w:r>
      <w:r w:rsidR="00616974" w:rsidRPr="002A64BB">
        <w:rPr>
          <w:rFonts w:ascii="Times New Roman" w:hAnsi="Times New Roman"/>
          <w:b w:val="0"/>
          <w:sz w:val="28"/>
          <w:szCs w:val="28"/>
          <w:lang w:val="ru-RU"/>
        </w:rPr>
        <w:t xml:space="preserve"> плодах и</w:t>
      </w:r>
      <w:r w:rsidRPr="002A64BB">
        <w:rPr>
          <w:rFonts w:ascii="Times New Roman" w:hAnsi="Times New Roman"/>
          <w:b w:val="0"/>
          <w:sz w:val="28"/>
          <w:szCs w:val="28"/>
          <w:lang w:val="ru-RU"/>
        </w:rPr>
        <w:t xml:space="preserve"> овощах. Они значительно улучшают вкус пищи, что способствует лучшему её усвоению.</w:t>
      </w:r>
    </w:p>
    <w:p w:rsidR="002C7A4F" w:rsidRPr="002A64BB" w:rsidRDefault="002C7A4F"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Однако в условиях обычных для периода массового созревания и уборки, </w:t>
      </w:r>
      <w:r w:rsidR="00616974" w:rsidRPr="002A64BB">
        <w:rPr>
          <w:rFonts w:ascii="Times New Roman" w:hAnsi="Times New Roman"/>
          <w:b w:val="0"/>
          <w:sz w:val="28"/>
          <w:szCs w:val="28"/>
          <w:lang w:val="ru-RU"/>
        </w:rPr>
        <w:t xml:space="preserve">плоды и </w:t>
      </w:r>
      <w:r w:rsidRPr="002A64BB">
        <w:rPr>
          <w:rFonts w:ascii="Times New Roman" w:hAnsi="Times New Roman"/>
          <w:b w:val="0"/>
          <w:sz w:val="28"/>
          <w:szCs w:val="28"/>
          <w:lang w:val="ru-RU"/>
        </w:rPr>
        <w:t>овощи могут сохраняться недолго. Портятся они в результате воздействия на них ферментов и микробов. Длительное хранение овощей возможно только с помощью переработки. В то же время при переработке в большей или меньшей степени изменяются исходные свойства свежего сырья, вследствие чего продукты переработки овощей приобретают новые свойства. Изменяются органолептические свойства и пищевая ценность как за счёт частичного разрушения веществ сырья, так и применяемых добавок (кислот, специй и др.) а так же образования новых (кислот и др.). Ассортимент переработанных</w:t>
      </w:r>
      <w:r w:rsidR="00616974" w:rsidRPr="002A64BB">
        <w:rPr>
          <w:rFonts w:ascii="Times New Roman" w:hAnsi="Times New Roman"/>
          <w:b w:val="0"/>
          <w:sz w:val="28"/>
          <w:szCs w:val="28"/>
          <w:lang w:val="ru-RU"/>
        </w:rPr>
        <w:t xml:space="preserve"> плодов и</w:t>
      </w:r>
      <w:r w:rsidRPr="002A64BB">
        <w:rPr>
          <w:rFonts w:ascii="Times New Roman" w:hAnsi="Times New Roman"/>
          <w:b w:val="0"/>
          <w:sz w:val="28"/>
          <w:szCs w:val="28"/>
          <w:lang w:val="ru-RU"/>
        </w:rPr>
        <w:t xml:space="preserve"> овощей обширен и постоянно изменяется.</w:t>
      </w:r>
    </w:p>
    <w:p w:rsidR="002C7A4F" w:rsidRPr="002A64BB" w:rsidRDefault="002C7A4F"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 процессе хранения и переработки в сырье протекают биохимические процессы, которые при неправильной технологии могут вызвать ухудшение пищевой ценности</w:t>
      </w:r>
      <w:r w:rsidR="00F3708E" w:rsidRPr="002A64BB">
        <w:rPr>
          <w:rFonts w:ascii="Times New Roman" w:hAnsi="Times New Roman"/>
          <w:b w:val="0"/>
          <w:sz w:val="28"/>
          <w:szCs w:val="28"/>
          <w:lang w:val="ru-RU"/>
        </w:rPr>
        <w:t xml:space="preserve"> плодово-ягодных и</w:t>
      </w:r>
      <w:r w:rsidRPr="002A64BB">
        <w:rPr>
          <w:rFonts w:ascii="Times New Roman" w:hAnsi="Times New Roman"/>
          <w:b w:val="0"/>
          <w:sz w:val="28"/>
          <w:szCs w:val="28"/>
          <w:lang w:val="ru-RU"/>
        </w:rPr>
        <w:t xml:space="preserve"> овощных соков и даже их порчу.</w:t>
      </w:r>
    </w:p>
    <w:p w:rsidR="002C7A4F" w:rsidRPr="002A64BB" w:rsidRDefault="002C7A4F"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Вот почему так важно знать технологические особенности сырья, которое реагирует на внешние воздействия в процессе переработки не только изменением комплекса компонентов своего химического состава, но и как живая биологическая система. Правильное построение и организация производства и хранения соков возможны только с учетом технологических особенностей сырья, которые в свою очередь во многом зависят от сорта и сортовой агротехники возделывания конкретной культуры.</w:t>
      </w:r>
    </w:p>
    <w:p w:rsidR="002C7A4F" w:rsidRPr="002A64BB" w:rsidRDefault="002C7A4F"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Целью данной курсовой работы является </w:t>
      </w:r>
      <w:r w:rsidR="00F3708E" w:rsidRPr="002A64BB">
        <w:rPr>
          <w:rFonts w:ascii="Times New Roman" w:hAnsi="Times New Roman"/>
          <w:b w:val="0"/>
          <w:sz w:val="28"/>
          <w:szCs w:val="28"/>
          <w:lang w:val="ru-RU"/>
        </w:rPr>
        <w:t>рассмотрение товароведной характеристики, ассортимента, производства соков.</w:t>
      </w:r>
    </w:p>
    <w:p w:rsidR="002C7A4F" w:rsidRPr="002A64BB" w:rsidRDefault="002C7A4F" w:rsidP="002A64BB">
      <w:pPr>
        <w:widowControl/>
        <w:autoSpaceDE w:val="0"/>
        <w:autoSpaceDN w:val="0"/>
        <w:adjustRightInd w:val="0"/>
        <w:snapToGrid/>
        <w:spacing w:line="360" w:lineRule="auto"/>
        <w:ind w:firstLine="709"/>
        <w:rPr>
          <w:rFonts w:ascii="Times New Roman" w:hAnsi="Times New Roman"/>
          <w:sz w:val="28"/>
          <w:szCs w:val="28"/>
          <w:lang w:val="ru-RU"/>
        </w:rPr>
      </w:pPr>
    </w:p>
    <w:p w:rsidR="006E5DB4" w:rsidRPr="002A64BB" w:rsidRDefault="002A64BB" w:rsidP="002A64BB">
      <w:pPr>
        <w:widowControl/>
        <w:autoSpaceDE w:val="0"/>
        <w:autoSpaceDN w:val="0"/>
        <w:adjustRightInd w:val="0"/>
        <w:snapToGrid/>
        <w:spacing w:line="360" w:lineRule="auto"/>
        <w:ind w:firstLine="709"/>
        <w:rPr>
          <w:rFonts w:ascii="Times New Roman" w:hAnsi="Times New Roman"/>
          <w:sz w:val="28"/>
          <w:szCs w:val="28"/>
          <w:lang w:val="ru-RU"/>
        </w:rPr>
      </w:pPr>
      <w:r>
        <w:rPr>
          <w:rFonts w:ascii="Times New Roman" w:hAnsi="Times New Roman"/>
          <w:sz w:val="28"/>
          <w:szCs w:val="28"/>
          <w:lang w:val="ru-RU"/>
        </w:rPr>
        <w:br w:type="page"/>
      </w:r>
      <w:r w:rsidR="002C7A4F" w:rsidRPr="002A64BB">
        <w:rPr>
          <w:rFonts w:ascii="Times New Roman" w:hAnsi="Times New Roman"/>
          <w:sz w:val="28"/>
          <w:szCs w:val="28"/>
          <w:lang w:val="ru-RU"/>
        </w:rPr>
        <w:t>В</w:t>
      </w:r>
      <w:r w:rsidR="00BD5440" w:rsidRPr="002A64BB">
        <w:rPr>
          <w:rFonts w:ascii="Times New Roman" w:hAnsi="Times New Roman"/>
          <w:sz w:val="28"/>
          <w:szCs w:val="28"/>
          <w:lang w:val="ru-RU"/>
        </w:rPr>
        <w:t>ведение</w:t>
      </w:r>
    </w:p>
    <w:p w:rsidR="00BD5440" w:rsidRPr="002A64BB" w:rsidRDefault="00BD5440" w:rsidP="002A64BB">
      <w:pPr>
        <w:widowControl/>
        <w:autoSpaceDE w:val="0"/>
        <w:autoSpaceDN w:val="0"/>
        <w:adjustRightInd w:val="0"/>
        <w:snapToGrid/>
        <w:spacing w:line="360" w:lineRule="auto"/>
        <w:ind w:firstLine="709"/>
        <w:rPr>
          <w:rFonts w:ascii="Times New Roman" w:hAnsi="Times New Roman"/>
          <w:sz w:val="28"/>
          <w:szCs w:val="28"/>
          <w:lang w:val="ru-RU"/>
        </w:rPr>
      </w:pPr>
    </w:p>
    <w:p w:rsidR="00D931A3" w:rsidRPr="002A64BB" w:rsidRDefault="006E5DB4"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К плодово-ягодным и овощным сокам относят напитки, приготовленные на основе продуктов переработки фруктового и овощного сырья</w:t>
      </w:r>
      <w:r w:rsidR="00024753" w:rsidRPr="002A64BB">
        <w:rPr>
          <w:rFonts w:ascii="Times New Roman" w:hAnsi="Times New Roman"/>
          <w:b w:val="0"/>
          <w:sz w:val="28"/>
          <w:szCs w:val="28"/>
          <w:lang w:val="ru-RU"/>
        </w:rPr>
        <w:t>, а также из некоторых древесных растений</w:t>
      </w:r>
      <w:r w:rsidRPr="002A64BB">
        <w:rPr>
          <w:rFonts w:ascii="Times New Roman" w:hAnsi="Times New Roman"/>
          <w:b w:val="0"/>
          <w:sz w:val="28"/>
          <w:szCs w:val="28"/>
          <w:lang w:val="ru-RU"/>
        </w:rPr>
        <w:t xml:space="preserve"> — соки, нектары, соки-напитки. В Республике Беларусь</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в настоящее время вырабатывают следующие виды соков:</w:t>
      </w:r>
    </w:p>
    <w:p w:rsidR="006E5DB4" w:rsidRPr="002A64BB" w:rsidRDefault="00024753" w:rsidP="002A64BB">
      <w:pPr>
        <w:widowControl/>
        <w:numPr>
          <w:ilvl w:val="0"/>
          <w:numId w:val="45"/>
        </w:numPr>
        <w:tabs>
          <w:tab w:val="clear" w:pos="1429"/>
        </w:tabs>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прямого отжима;</w:t>
      </w:r>
    </w:p>
    <w:p w:rsidR="00024753" w:rsidRPr="002A64BB" w:rsidRDefault="00024753" w:rsidP="002A64BB">
      <w:pPr>
        <w:widowControl/>
        <w:numPr>
          <w:ilvl w:val="0"/>
          <w:numId w:val="45"/>
        </w:numPr>
        <w:tabs>
          <w:tab w:val="clear" w:pos="1429"/>
        </w:tabs>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восстановленные</w:t>
      </w:r>
      <w:r w:rsidR="00922989" w:rsidRPr="002A64BB">
        <w:rPr>
          <w:rFonts w:ascii="Times New Roman" w:hAnsi="Times New Roman"/>
          <w:b w:val="0"/>
          <w:sz w:val="28"/>
          <w:szCs w:val="28"/>
          <w:lang w:val="ru-RU"/>
        </w:rPr>
        <w:t>.</w:t>
      </w:r>
    </w:p>
    <w:p w:rsidR="006E5DB4" w:rsidRPr="002A64BB" w:rsidRDefault="006E5DB4"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Соки получают из фруктов или овощей путем механического воздействия и консервированные физическими способами (кроме обработки ионизирующим излучением). Они </w:t>
      </w:r>
      <w:r w:rsidR="00024753" w:rsidRPr="002A64BB">
        <w:rPr>
          <w:rFonts w:ascii="Times New Roman" w:hAnsi="Times New Roman"/>
          <w:b w:val="0"/>
          <w:sz w:val="28"/>
          <w:szCs w:val="28"/>
          <w:lang w:val="ru-RU"/>
        </w:rPr>
        <w:t>обладают</w:t>
      </w:r>
      <w:r w:rsidR="00722F3A" w:rsidRPr="002A64BB">
        <w:rPr>
          <w:rFonts w:ascii="Times New Roman" w:hAnsi="Times New Roman"/>
          <w:b w:val="0"/>
          <w:sz w:val="28"/>
          <w:szCs w:val="28"/>
          <w:lang w:val="ru-RU"/>
        </w:rPr>
        <w:t xml:space="preserve"> достаточно</w:t>
      </w:r>
      <w:r w:rsidR="00024753" w:rsidRPr="002A64BB">
        <w:rPr>
          <w:rFonts w:ascii="Times New Roman" w:hAnsi="Times New Roman"/>
          <w:b w:val="0"/>
          <w:sz w:val="28"/>
          <w:szCs w:val="28"/>
          <w:lang w:val="ru-RU"/>
        </w:rPr>
        <w:t xml:space="preserve"> высокой</w:t>
      </w:r>
      <w:r w:rsidR="00722F3A" w:rsidRPr="002A64BB">
        <w:rPr>
          <w:rFonts w:ascii="Times New Roman" w:hAnsi="Times New Roman"/>
          <w:b w:val="0"/>
          <w:sz w:val="28"/>
          <w:szCs w:val="28"/>
          <w:lang w:val="ru-RU"/>
        </w:rPr>
        <w:t xml:space="preserve"> биологической и физиологической</w:t>
      </w:r>
      <w:r w:rsidR="002A64BB">
        <w:rPr>
          <w:rFonts w:ascii="Times New Roman" w:hAnsi="Times New Roman"/>
          <w:b w:val="0"/>
          <w:sz w:val="28"/>
          <w:szCs w:val="28"/>
          <w:lang w:val="ru-RU"/>
        </w:rPr>
        <w:t xml:space="preserve"> </w:t>
      </w:r>
      <w:r w:rsidR="00722F3A" w:rsidRPr="002A64BB">
        <w:rPr>
          <w:rFonts w:ascii="Times New Roman" w:hAnsi="Times New Roman"/>
          <w:b w:val="0"/>
          <w:sz w:val="28"/>
          <w:szCs w:val="28"/>
          <w:lang w:val="ru-RU"/>
        </w:rPr>
        <w:t>ценностью, определяемой содержанием в их составе витаминов, минеральных элементов, легкоусвояемых сахаров, органических кислот, незаменимых аминокислот, пектиновых и других веществ.</w:t>
      </w:r>
    </w:p>
    <w:p w:rsidR="00D931A3" w:rsidRPr="002A64BB" w:rsidRDefault="005D1382"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Целью курсовой работы является исследование товароведческих характеристик сока, методики проведения экспертизы качества сока.</w:t>
      </w:r>
    </w:p>
    <w:p w:rsidR="005D1382" w:rsidRPr="002A64BB" w:rsidRDefault="005D1382"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Предметом и объектом курсовой работы является сок.</w:t>
      </w:r>
    </w:p>
    <w:p w:rsidR="005D1382" w:rsidRPr="002A64BB" w:rsidRDefault="005D1382"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 связи с поставленной целью в курсовой работе необходимо решить следующие задачи:</w:t>
      </w:r>
    </w:p>
    <w:p w:rsidR="005D1382" w:rsidRPr="002A64BB" w:rsidRDefault="005D1382" w:rsidP="002A64BB">
      <w:pPr>
        <w:widowControl/>
        <w:numPr>
          <w:ilvl w:val="0"/>
          <w:numId w:val="46"/>
        </w:numPr>
        <w:snapToGrid/>
        <w:spacing w:line="360" w:lineRule="auto"/>
        <w:ind w:left="0" w:firstLine="709"/>
        <w:rPr>
          <w:rFonts w:ascii="Times New Roman" w:hAnsi="Times New Roman"/>
          <w:b w:val="0"/>
          <w:bCs/>
          <w:sz w:val="28"/>
          <w:szCs w:val="28"/>
          <w:lang w:val="ru-RU"/>
        </w:rPr>
      </w:pPr>
      <w:r w:rsidRPr="002A64BB">
        <w:rPr>
          <w:rFonts w:ascii="Times New Roman" w:hAnsi="Times New Roman"/>
          <w:b w:val="0"/>
          <w:sz w:val="28"/>
          <w:szCs w:val="28"/>
          <w:lang w:val="ru-RU"/>
        </w:rPr>
        <w:t>рассмотреть классификацию</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соков и о</w:t>
      </w:r>
      <w:r w:rsidRPr="002A64BB">
        <w:rPr>
          <w:rFonts w:ascii="Times New Roman" w:hAnsi="Times New Roman"/>
          <w:b w:val="0"/>
          <w:bCs/>
          <w:sz w:val="28"/>
          <w:szCs w:val="28"/>
          <w:lang w:val="ru-RU"/>
        </w:rPr>
        <w:t>сновные процессы производства соков;</w:t>
      </w:r>
    </w:p>
    <w:p w:rsidR="005D1382" w:rsidRPr="002A64BB" w:rsidRDefault="005D1382" w:rsidP="002A64BB">
      <w:pPr>
        <w:widowControl/>
        <w:numPr>
          <w:ilvl w:val="0"/>
          <w:numId w:val="46"/>
        </w:numPr>
        <w:snapToGrid/>
        <w:spacing w:line="360" w:lineRule="auto"/>
        <w:ind w:left="0" w:firstLine="709"/>
        <w:rPr>
          <w:rFonts w:ascii="Times New Roman" w:hAnsi="Times New Roman"/>
          <w:b w:val="0"/>
          <w:bCs/>
          <w:sz w:val="28"/>
          <w:szCs w:val="28"/>
          <w:lang w:val="ru-RU"/>
        </w:rPr>
      </w:pPr>
      <w:r w:rsidRPr="002A64BB">
        <w:rPr>
          <w:rFonts w:ascii="Times New Roman" w:hAnsi="Times New Roman"/>
          <w:b w:val="0"/>
          <w:bCs/>
          <w:sz w:val="28"/>
          <w:szCs w:val="28"/>
          <w:lang w:val="ru-RU"/>
        </w:rPr>
        <w:t>охарактеризовать у</w:t>
      </w:r>
      <w:r w:rsidR="00C105CC" w:rsidRPr="002A64BB">
        <w:rPr>
          <w:rFonts w:ascii="Times New Roman" w:hAnsi="Times New Roman"/>
          <w:b w:val="0"/>
          <w:bCs/>
          <w:sz w:val="28"/>
          <w:szCs w:val="28"/>
          <w:lang w:val="ru-RU"/>
        </w:rPr>
        <w:t>паковку, маркировку</w:t>
      </w:r>
      <w:r w:rsidRPr="002A64BB">
        <w:rPr>
          <w:rFonts w:ascii="Times New Roman" w:hAnsi="Times New Roman"/>
          <w:b w:val="0"/>
          <w:bCs/>
          <w:sz w:val="28"/>
          <w:szCs w:val="28"/>
          <w:lang w:val="ru-RU"/>
        </w:rPr>
        <w:t>, транспортирование, хранение соков;</w:t>
      </w:r>
    </w:p>
    <w:p w:rsidR="005D1382" w:rsidRPr="002A64BB" w:rsidRDefault="005D1382" w:rsidP="002A64BB">
      <w:pPr>
        <w:widowControl/>
        <w:numPr>
          <w:ilvl w:val="0"/>
          <w:numId w:val="46"/>
        </w:numPr>
        <w:snapToGrid/>
        <w:spacing w:line="360" w:lineRule="auto"/>
        <w:ind w:left="0" w:firstLine="709"/>
        <w:rPr>
          <w:rFonts w:ascii="Times New Roman" w:hAnsi="Times New Roman"/>
          <w:b w:val="0"/>
          <w:sz w:val="28"/>
          <w:szCs w:val="28"/>
          <w:lang w:val="ru-RU"/>
        </w:rPr>
      </w:pPr>
      <w:r w:rsidRPr="002A64BB">
        <w:rPr>
          <w:rFonts w:ascii="Times New Roman" w:hAnsi="Times New Roman"/>
          <w:b w:val="0"/>
          <w:bCs/>
          <w:sz w:val="28"/>
          <w:szCs w:val="28"/>
          <w:lang w:val="ru-RU"/>
        </w:rPr>
        <w:t>проанализировать методику проведения экспертизы качества сока.</w:t>
      </w:r>
    </w:p>
    <w:p w:rsidR="00722F3A" w:rsidRPr="002A64BB" w:rsidRDefault="00722F3A" w:rsidP="002A64BB">
      <w:pPr>
        <w:widowControl/>
        <w:autoSpaceDE w:val="0"/>
        <w:autoSpaceDN w:val="0"/>
        <w:adjustRightInd w:val="0"/>
        <w:snapToGrid/>
        <w:spacing w:line="360" w:lineRule="auto"/>
        <w:ind w:firstLine="709"/>
        <w:rPr>
          <w:rFonts w:ascii="Times New Roman" w:hAnsi="Times New Roman"/>
          <w:sz w:val="28"/>
          <w:szCs w:val="28"/>
          <w:lang w:val="ru-RU"/>
        </w:rPr>
      </w:pPr>
    </w:p>
    <w:p w:rsidR="00131B37" w:rsidRPr="002A64BB" w:rsidRDefault="002A64BB" w:rsidP="002A64BB">
      <w:pPr>
        <w:widowControl/>
        <w:autoSpaceDE w:val="0"/>
        <w:autoSpaceDN w:val="0"/>
        <w:adjustRightInd w:val="0"/>
        <w:snapToGrid/>
        <w:spacing w:line="360" w:lineRule="auto"/>
        <w:ind w:firstLine="709"/>
        <w:rPr>
          <w:rFonts w:ascii="Times New Roman" w:hAnsi="Times New Roman"/>
          <w:sz w:val="28"/>
          <w:szCs w:val="28"/>
          <w:lang w:val="ru-RU"/>
        </w:rPr>
      </w:pPr>
      <w:r>
        <w:rPr>
          <w:rFonts w:ascii="Times New Roman" w:hAnsi="Times New Roman"/>
          <w:sz w:val="28"/>
          <w:szCs w:val="28"/>
          <w:lang w:val="ru-RU"/>
        </w:rPr>
        <w:br w:type="page"/>
      </w:r>
      <w:r w:rsidR="008E244F" w:rsidRPr="002A64BB">
        <w:rPr>
          <w:rFonts w:ascii="Times New Roman" w:hAnsi="Times New Roman"/>
          <w:sz w:val="28"/>
          <w:szCs w:val="28"/>
          <w:lang w:val="ru-RU"/>
        </w:rPr>
        <w:t>1</w:t>
      </w:r>
      <w:r>
        <w:rPr>
          <w:rFonts w:ascii="Times New Roman" w:hAnsi="Times New Roman"/>
          <w:sz w:val="28"/>
          <w:szCs w:val="28"/>
          <w:lang w:val="ru-RU"/>
        </w:rPr>
        <w:t>.</w:t>
      </w:r>
      <w:r w:rsidR="008E244F" w:rsidRPr="002A64BB">
        <w:rPr>
          <w:rFonts w:ascii="Times New Roman" w:hAnsi="Times New Roman"/>
          <w:sz w:val="28"/>
          <w:szCs w:val="28"/>
          <w:lang w:val="ru-RU"/>
        </w:rPr>
        <w:t xml:space="preserve"> </w:t>
      </w:r>
      <w:r w:rsidR="007632DF" w:rsidRPr="002A64BB">
        <w:rPr>
          <w:rFonts w:ascii="Times New Roman" w:hAnsi="Times New Roman"/>
          <w:sz w:val="28"/>
          <w:szCs w:val="28"/>
          <w:lang w:val="ru-RU"/>
        </w:rPr>
        <w:t>Классификация соков</w:t>
      </w:r>
      <w:r w:rsidR="006D60B7" w:rsidRPr="002A64BB">
        <w:rPr>
          <w:rFonts w:ascii="Times New Roman" w:hAnsi="Times New Roman"/>
          <w:sz w:val="28"/>
          <w:szCs w:val="28"/>
          <w:lang w:val="ru-RU"/>
        </w:rPr>
        <w:t xml:space="preserve"> и их химический состав</w:t>
      </w:r>
    </w:p>
    <w:p w:rsidR="00E20663" w:rsidRPr="002A64BB" w:rsidRDefault="00E20663" w:rsidP="002A64BB">
      <w:pPr>
        <w:widowControl/>
        <w:snapToGrid/>
        <w:spacing w:line="360" w:lineRule="auto"/>
        <w:ind w:firstLine="709"/>
        <w:rPr>
          <w:rFonts w:ascii="Times New Roman" w:hAnsi="Times New Roman"/>
          <w:bCs/>
          <w:sz w:val="28"/>
          <w:szCs w:val="28"/>
          <w:lang w:val="ru-RU"/>
        </w:rPr>
      </w:pPr>
    </w:p>
    <w:p w:rsidR="00E20663" w:rsidRPr="002A64BB" w:rsidRDefault="00E20663"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Cs/>
          <w:sz w:val="28"/>
          <w:szCs w:val="28"/>
          <w:lang w:val="ru-RU"/>
        </w:rPr>
        <w:t>Сок прямого отжима</w:t>
      </w:r>
      <w:r w:rsidR="002A64BB">
        <w:rPr>
          <w:rFonts w:ascii="Times New Roman" w:hAnsi="Times New Roman"/>
          <w:bCs/>
          <w:sz w:val="28"/>
          <w:szCs w:val="28"/>
          <w:lang w:val="ru-RU"/>
        </w:rPr>
        <w:t xml:space="preserve"> </w:t>
      </w:r>
      <w:r w:rsidRPr="002A64BB">
        <w:rPr>
          <w:rFonts w:ascii="Times New Roman" w:hAnsi="Times New Roman"/>
          <w:b w:val="0"/>
          <w:sz w:val="28"/>
          <w:szCs w:val="28"/>
          <w:lang w:val="ru-RU"/>
        </w:rPr>
        <w:t>- сок, полученный непосредственно из плодов, ягод или овощей отжимом, и/или центрифугированием, и/или протиранием или другим физическим способом его извлечения.</w:t>
      </w:r>
    </w:p>
    <w:p w:rsidR="003B46E9" w:rsidRPr="002A64BB" w:rsidRDefault="0081782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sz w:val="28"/>
          <w:szCs w:val="28"/>
          <w:lang w:val="ru-RU"/>
        </w:rPr>
        <w:t>Восстановленный</w:t>
      </w:r>
      <w:r w:rsidR="004D13E0" w:rsidRPr="002A64BB">
        <w:rPr>
          <w:rFonts w:ascii="Times New Roman" w:hAnsi="Times New Roman"/>
          <w:sz w:val="28"/>
          <w:szCs w:val="28"/>
          <w:lang w:val="ru-RU"/>
        </w:rPr>
        <w:t xml:space="preserve"> сок</w:t>
      </w:r>
      <w:r w:rsidR="002A64BB">
        <w:rPr>
          <w:rFonts w:ascii="Times New Roman" w:hAnsi="Times New Roman"/>
          <w:sz w:val="28"/>
          <w:szCs w:val="28"/>
          <w:lang w:val="ru-RU"/>
        </w:rPr>
        <w:t xml:space="preserve"> </w:t>
      </w:r>
      <w:r w:rsidR="004D13E0" w:rsidRPr="002A64BB">
        <w:rPr>
          <w:rFonts w:ascii="Times New Roman" w:hAnsi="Times New Roman"/>
          <w:b w:val="0"/>
          <w:sz w:val="28"/>
          <w:szCs w:val="28"/>
          <w:lang w:val="ru-RU"/>
        </w:rPr>
        <w:t>–</w:t>
      </w:r>
      <w:r w:rsidR="00534017" w:rsidRPr="002A64BB">
        <w:rPr>
          <w:rFonts w:ascii="Times New Roman" w:hAnsi="Times New Roman"/>
          <w:b w:val="0"/>
          <w:sz w:val="28"/>
          <w:szCs w:val="28"/>
          <w:lang w:val="ru-RU"/>
        </w:rPr>
        <w:t xml:space="preserve"> с</w:t>
      </w:r>
      <w:r w:rsidRPr="002A64BB">
        <w:rPr>
          <w:rFonts w:ascii="Times New Roman" w:hAnsi="Times New Roman"/>
          <w:b w:val="0"/>
          <w:sz w:val="28"/>
          <w:szCs w:val="28"/>
          <w:lang w:val="ru-RU"/>
        </w:rPr>
        <w:t>ок, полученный путем восстановления концентрированного сока и/или концентрированного пюре или пасты подготовленной питьевой водой в соотношении, обеспечивающем сохранение органолептических, физико-химических свойств и пищевой ценности соков из одноименных плодов, ягод или овощей, с добавлением или без добавления соков прямого отжима, пюре, концентрированных натуральных ароматобразующих веществ, полученных в ходе производства концентрированного сока.</w:t>
      </w:r>
    </w:p>
    <w:p w:rsidR="004A11A0" w:rsidRPr="002A64BB" w:rsidRDefault="004A11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sz w:val="28"/>
          <w:szCs w:val="28"/>
          <w:lang w:val="ru-RU"/>
        </w:rPr>
        <w:t>Классификация овощных соков</w:t>
      </w:r>
    </w:p>
    <w:p w:rsidR="00502D7E" w:rsidRPr="002A64BB" w:rsidRDefault="00502D7E" w:rsidP="002A64BB">
      <w:pPr>
        <w:pStyle w:val="2"/>
        <w:spacing w:after="0" w:line="360" w:lineRule="auto"/>
        <w:ind w:left="0" w:firstLine="709"/>
        <w:rPr>
          <w:sz w:val="28"/>
          <w:szCs w:val="28"/>
        </w:rPr>
      </w:pPr>
      <w:r w:rsidRPr="002A64BB">
        <w:rPr>
          <w:b/>
          <w:sz w:val="28"/>
          <w:szCs w:val="28"/>
        </w:rPr>
        <w:t>Овощные соки прямого отжима</w:t>
      </w:r>
      <w:r w:rsidR="00A521FF" w:rsidRPr="002A64BB">
        <w:rPr>
          <w:b/>
          <w:sz w:val="28"/>
          <w:szCs w:val="28"/>
        </w:rPr>
        <w:t>-</w:t>
      </w:r>
      <w:r w:rsidR="002A64BB">
        <w:rPr>
          <w:b/>
          <w:sz w:val="28"/>
          <w:szCs w:val="28"/>
        </w:rPr>
        <w:t xml:space="preserve"> </w:t>
      </w:r>
      <w:r w:rsidR="00A521FF" w:rsidRPr="002A64BB">
        <w:rPr>
          <w:sz w:val="28"/>
          <w:szCs w:val="28"/>
        </w:rPr>
        <w:t>соки</w:t>
      </w:r>
      <w:r w:rsidRPr="002A64BB">
        <w:rPr>
          <w:sz w:val="28"/>
          <w:szCs w:val="28"/>
        </w:rPr>
        <w:t xml:space="preserve"> получаемые из </w:t>
      </w:r>
      <w:r w:rsidR="00A521FF" w:rsidRPr="002A64BB">
        <w:rPr>
          <w:sz w:val="28"/>
          <w:szCs w:val="28"/>
        </w:rPr>
        <w:t>свежих овощей</w:t>
      </w:r>
      <w:r w:rsidRPr="002A64BB">
        <w:rPr>
          <w:sz w:val="28"/>
          <w:szCs w:val="28"/>
        </w:rPr>
        <w:t xml:space="preserve"> отжимом, центрифугированием или протиранием, изготовляемые в республике и ввозимые из-за рубежа</w:t>
      </w:r>
      <w:r w:rsidRPr="002A64BB">
        <w:rPr>
          <w:sz w:val="28"/>
          <w:szCs w:val="28"/>
          <w:lang w:val="be-BY"/>
        </w:rPr>
        <w:t xml:space="preserve">, </w:t>
      </w:r>
      <w:r w:rsidRPr="002A64BB">
        <w:rPr>
          <w:sz w:val="28"/>
          <w:szCs w:val="28"/>
        </w:rPr>
        <w:t>предназначенные для непосредственного употребления в пищу.</w:t>
      </w:r>
    </w:p>
    <w:p w:rsidR="00B10CD4" w:rsidRPr="002A64BB" w:rsidRDefault="00B10CD4"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Cs/>
          <w:sz w:val="28"/>
          <w:szCs w:val="28"/>
          <w:lang w:val="ru-RU"/>
        </w:rPr>
        <w:t xml:space="preserve">Восстановленный овощной сок- </w:t>
      </w:r>
      <w:r w:rsidRPr="002A64BB">
        <w:rPr>
          <w:rFonts w:ascii="Times New Roman" w:hAnsi="Times New Roman"/>
          <w:b w:val="0"/>
          <w:iCs/>
          <w:sz w:val="28"/>
          <w:szCs w:val="28"/>
          <w:lang w:val="ru-RU"/>
        </w:rPr>
        <w:t>овощной</w:t>
      </w:r>
      <w:r w:rsidRPr="002A64BB">
        <w:rPr>
          <w:rFonts w:ascii="Times New Roman" w:hAnsi="Times New Roman"/>
          <w:b w:val="0"/>
          <w:sz w:val="28"/>
          <w:szCs w:val="28"/>
          <w:lang w:val="ru-RU"/>
        </w:rPr>
        <w:t xml:space="preserve"> </w:t>
      </w:r>
      <w:r w:rsidRPr="002A64BB">
        <w:rPr>
          <w:rFonts w:ascii="Times New Roman" w:hAnsi="Times New Roman"/>
          <w:b w:val="0"/>
          <w:iCs/>
          <w:sz w:val="28"/>
          <w:szCs w:val="28"/>
          <w:lang w:val="ru-RU"/>
        </w:rPr>
        <w:t>сок из концентрированного сока</w:t>
      </w:r>
      <w:r w:rsidRPr="002A64BB">
        <w:rPr>
          <w:rFonts w:ascii="Times New Roman" w:hAnsi="Times New Roman"/>
          <w:bCs/>
          <w:sz w:val="28"/>
          <w:szCs w:val="28"/>
          <w:lang w:val="ru-RU"/>
        </w:rPr>
        <w:t>.</w:t>
      </w:r>
    </w:p>
    <w:p w:rsidR="00E63BA7" w:rsidRPr="002A64BB" w:rsidRDefault="00E63BA7" w:rsidP="002A64BB">
      <w:pPr>
        <w:pStyle w:val="2"/>
        <w:spacing w:after="0" w:line="360" w:lineRule="auto"/>
        <w:ind w:left="0" w:firstLine="709"/>
        <w:rPr>
          <w:sz w:val="28"/>
          <w:szCs w:val="28"/>
        </w:rPr>
      </w:pPr>
      <w:r w:rsidRPr="002A64BB">
        <w:rPr>
          <w:sz w:val="28"/>
          <w:szCs w:val="28"/>
        </w:rPr>
        <w:t>Овощные</w:t>
      </w:r>
      <w:r w:rsidR="00B10CD4" w:rsidRPr="002A64BB">
        <w:rPr>
          <w:sz w:val="28"/>
          <w:szCs w:val="28"/>
        </w:rPr>
        <w:t xml:space="preserve"> соки</w:t>
      </w:r>
      <w:r w:rsidRPr="002A64BB">
        <w:rPr>
          <w:sz w:val="28"/>
          <w:szCs w:val="28"/>
        </w:rPr>
        <w:t xml:space="preserve"> в зависимости от количества видов используемого сырья изготавливают:</w:t>
      </w:r>
    </w:p>
    <w:p w:rsidR="00CC74AD" w:rsidRPr="002A64BB" w:rsidRDefault="00CC74AD" w:rsidP="002A64BB">
      <w:pPr>
        <w:pStyle w:val="2"/>
        <w:numPr>
          <w:ilvl w:val="0"/>
          <w:numId w:val="34"/>
        </w:numPr>
        <w:spacing w:after="0" w:line="360" w:lineRule="auto"/>
        <w:ind w:left="0" w:firstLine="709"/>
        <w:rPr>
          <w:sz w:val="28"/>
          <w:szCs w:val="28"/>
        </w:rPr>
      </w:pPr>
      <w:r w:rsidRPr="002A64BB">
        <w:rPr>
          <w:sz w:val="28"/>
          <w:szCs w:val="28"/>
        </w:rPr>
        <w:t>однокомпонентными;</w:t>
      </w:r>
    </w:p>
    <w:p w:rsidR="00CC74AD" w:rsidRPr="002A64BB" w:rsidRDefault="00CC74AD" w:rsidP="002A64BB">
      <w:pPr>
        <w:pStyle w:val="2"/>
        <w:numPr>
          <w:ilvl w:val="0"/>
          <w:numId w:val="34"/>
        </w:numPr>
        <w:spacing w:after="0" w:line="360" w:lineRule="auto"/>
        <w:ind w:left="0" w:firstLine="709"/>
        <w:rPr>
          <w:sz w:val="28"/>
          <w:szCs w:val="28"/>
        </w:rPr>
      </w:pPr>
      <w:r w:rsidRPr="002A64BB">
        <w:rPr>
          <w:sz w:val="28"/>
          <w:szCs w:val="28"/>
        </w:rPr>
        <w:t>купажированными.</w:t>
      </w:r>
    </w:p>
    <w:p w:rsidR="00CC74AD" w:rsidRPr="002A64BB" w:rsidRDefault="00CC74AD"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Cs/>
          <w:sz w:val="28"/>
          <w:szCs w:val="28"/>
          <w:lang w:val="ru-RU"/>
        </w:rPr>
        <w:t xml:space="preserve">Купажированный сок- </w:t>
      </w:r>
      <w:r w:rsidRPr="002A64BB">
        <w:rPr>
          <w:rFonts w:ascii="Times New Roman" w:hAnsi="Times New Roman"/>
          <w:b w:val="0"/>
          <w:sz w:val="28"/>
          <w:szCs w:val="28"/>
          <w:lang w:val="ru-RU"/>
        </w:rPr>
        <w:t>сок, полученный смешиванием двух и более видов соков с добавлением или без добавления пюре.</w:t>
      </w:r>
    </w:p>
    <w:p w:rsidR="00EA188D" w:rsidRPr="002A64BB" w:rsidRDefault="00B10CD4" w:rsidP="002A64BB">
      <w:pPr>
        <w:widowControl/>
        <w:snapToGrid/>
        <w:spacing w:line="360" w:lineRule="auto"/>
        <w:ind w:firstLine="709"/>
        <w:rPr>
          <w:rFonts w:ascii="Times New Roman" w:hAnsi="Times New Roman"/>
          <w:bCs/>
          <w:sz w:val="28"/>
          <w:szCs w:val="28"/>
          <w:lang w:val="ru-RU"/>
        </w:rPr>
      </w:pPr>
      <w:r w:rsidRPr="002A64BB">
        <w:rPr>
          <w:rFonts w:ascii="Times New Roman" w:hAnsi="Times New Roman"/>
          <w:bCs/>
          <w:sz w:val="28"/>
          <w:szCs w:val="28"/>
          <w:lang w:val="ru-RU"/>
        </w:rPr>
        <w:t>О</w:t>
      </w:r>
      <w:r w:rsidR="0086522E" w:rsidRPr="002A64BB">
        <w:rPr>
          <w:rFonts w:ascii="Times New Roman" w:hAnsi="Times New Roman"/>
          <w:bCs/>
          <w:sz w:val="28"/>
          <w:szCs w:val="28"/>
          <w:lang w:val="ru-RU"/>
        </w:rPr>
        <w:t>вощефруктовый сок</w:t>
      </w:r>
      <w:r w:rsidRPr="002A64BB">
        <w:rPr>
          <w:rFonts w:ascii="Times New Roman" w:hAnsi="Times New Roman"/>
          <w:bCs/>
          <w:sz w:val="28"/>
          <w:szCs w:val="28"/>
          <w:lang w:val="ru-RU"/>
        </w:rPr>
        <w:t>-</w:t>
      </w:r>
      <w:r w:rsidRPr="002A64BB">
        <w:rPr>
          <w:rFonts w:ascii="Times New Roman" w:hAnsi="Times New Roman"/>
          <w:b w:val="0"/>
          <w:sz w:val="28"/>
          <w:szCs w:val="28"/>
          <w:lang w:val="ru-RU"/>
        </w:rPr>
        <w:t xml:space="preserve"> сок, в котором преобладает массовая доля овощного сока или соков и/или пюре.</w:t>
      </w:r>
    </w:p>
    <w:p w:rsidR="00EA188D" w:rsidRPr="002A64BB" w:rsidRDefault="00EA188D"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Cs/>
          <w:sz w:val="28"/>
          <w:szCs w:val="28"/>
          <w:lang w:val="ru-RU"/>
        </w:rPr>
        <w:t>Фруктово-овощной сок-</w:t>
      </w:r>
      <w:r w:rsidRPr="002A64BB">
        <w:rPr>
          <w:rFonts w:ascii="Times New Roman" w:hAnsi="Times New Roman"/>
          <w:b w:val="0"/>
          <w:sz w:val="28"/>
          <w:szCs w:val="28"/>
          <w:lang w:val="ru-RU"/>
        </w:rPr>
        <w:t xml:space="preserve"> сок, в котором преобладает массовая доля фруктового сока или соков и/или пюре.</w:t>
      </w:r>
    </w:p>
    <w:p w:rsidR="000B2F39" w:rsidRPr="002A64BB" w:rsidRDefault="00B10CD4" w:rsidP="002A64BB">
      <w:pPr>
        <w:widowControl/>
        <w:snapToGrid/>
        <w:spacing w:line="360" w:lineRule="auto"/>
        <w:ind w:firstLine="709"/>
        <w:rPr>
          <w:rFonts w:ascii="Times New Roman" w:hAnsi="Times New Roman"/>
          <w:bCs/>
          <w:sz w:val="28"/>
          <w:szCs w:val="28"/>
          <w:lang w:val="ru-RU"/>
        </w:rPr>
      </w:pPr>
      <w:r w:rsidRPr="002A64BB">
        <w:rPr>
          <w:rFonts w:ascii="Times New Roman" w:hAnsi="Times New Roman"/>
          <w:bCs/>
          <w:sz w:val="28"/>
          <w:szCs w:val="28"/>
          <w:lang w:val="ru-RU"/>
        </w:rPr>
        <w:t>Вос</w:t>
      </w:r>
      <w:r w:rsidR="000B2F39" w:rsidRPr="002A64BB">
        <w:rPr>
          <w:rFonts w:ascii="Times New Roman" w:hAnsi="Times New Roman"/>
          <w:bCs/>
          <w:sz w:val="28"/>
          <w:szCs w:val="28"/>
          <w:lang w:val="ru-RU"/>
        </w:rPr>
        <w:t>становленный овощефруктовый сок-</w:t>
      </w:r>
      <w:r w:rsidRPr="002A64BB">
        <w:rPr>
          <w:rFonts w:ascii="Times New Roman" w:hAnsi="Times New Roman"/>
          <w:bCs/>
          <w:sz w:val="28"/>
          <w:szCs w:val="28"/>
          <w:lang w:val="ru-RU"/>
        </w:rPr>
        <w:t xml:space="preserve"> </w:t>
      </w:r>
      <w:r w:rsidRPr="002A64BB">
        <w:rPr>
          <w:rFonts w:ascii="Times New Roman" w:hAnsi="Times New Roman"/>
          <w:b w:val="0"/>
          <w:iCs/>
          <w:sz w:val="28"/>
          <w:szCs w:val="28"/>
          <w:lang w:val="ru-RU"/>
        </w:rPr>
        <w:t>овощефруктовый</w:t>
      </w:r>
      <w:r w:rsidRPr="002A64BB">
        <w:rPr>
          <w:rFonts w:ascii="Times New Roman" w:hAnsi="Times New Roman"/>
          <w:b w:val="0"/>
          <w:sz w:val="28"/>
          <w:szCs w:val="28"/>
          <w:lang w:val="ru-RU"/>
        </w:rPr>
        <w:t xml:space="preserve"> </w:t>
      </w:r>
      <w:r w:rsidRPr="002A64BB">
        <w:rPr>
          <w:rFonts w:ascii="Times New Roman" w:hAnsi="Times New Roman"/>
          <w:b w:val="0"/>
          <w:iCs/>
          <w:sz w:val="28"/>
          <w:szCs w:val="28"/>
          <w:lang w:val="ru-RU"/>
        </w:rPr>
        <w:t xml:space="preserve">сок </w:t>
      </w:r>
      <w:r w:rsidR="000B2F39" w:rsidRPr="002A64BB">
        <w:rPr>
          <w:rFonts w:ascii="Times New Roman" w:hAnsi="Times New Roman"/>
          <w:b w:val="0"/>
          <w:iCs/>
          <w:sz w:val="28"/>
          <w:szCs w:val="28"/>
          <w:lang w:val="ru-RU"/>
        </w:rPr>
        <w:t xml:space="preserve">изготовленный </w:t>
      </w:r>
      <w:r w:rsidRPr="002A64BB">
        <w:rPr>
          <w:rFonts w:ascii="Times New Roman" w:hAnsi="Times New Roman"/>
          <w:b w:val="0"/>
          <w:iCs/>
          <w:sz w:val="28"/>
          <w:szCs w:val="28"/>
          <w:lang w:val="ru-RU"/>
        </w:rPr>
        <w:t>из концентрированного сока</w:t>
      </w:r>
      <w:r w:rsidR="000B2F39" w:rsidRPr="002A64BB">
        <w:rPr>
          <w:rFonts w:ascii="Times New Roman" w:hAnsi="Times New Roman"/>
          <w:bCs/>
          <w:sz w:val="28"/>
          <w:szCs w:val="28"/>
          <w:lang w:val="ru-RU"/>
        </w:rPr>
        <w:t>.</w:t>
      </w:r>
    </w:p>
    <w:p w:rsidR="00CC74AD" w:rsidRPr="002A64BB" w:rsidRDefault="004A11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 за</w:t>
      </w:r>
      <w:r w:rsidR="00CC74AD" w:rsidRPr="002A64BB">
        <w:rPr>
          <w:rFonts w:ascii="Times New Roman" w:hAnsi="Times New Roman"/>
          <w:b w:val="0"/>
          <w:sz w:val="28"/>
          <w:szCs w:val="28"/>
          <w:lang w:val="ru-RU"/>
        </w:rPr>
        <w:t>вис</w:t>
      </w:r>
      <w:r w:rsidRPr="002A64BB">
        <w:rPr>
          <w:rFonts w:ascii="Times New Roman" w:hAnsi="Times New Roman"/>
          <w:b w:val="0"/>
          <w:sz w:val="28"/>
          <w:szCs w:val="28"/>
          <w:lang w:val="ru-RU"/>
        </w:rPr>
        <w:t>имости от применяемой технологии соки изготавливают:</w:t>
      </w:r>
    </w:p>
    <w:p w:rsidR="004A11A0" w:rsidRPr="002A64BB" w:rsidRDefault="004A11A0" w:rsidP="002A64BB">
      <w:pPr>
        <w:widowControl/>
        <w:numPr>
          <w:ilvl w:val="0"/>
          <w:numId w:val="35"/>
        </w:numPr>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неосветленными;</w:t>
      </w:r>
    </w:p>
    <w:p w:rsidR="004A11A0" w:rsidRPr="002A64BB" w:rsidRDefault="004A11A0" w:rsidP="002A64BB">
      <w:pPr>
        <w:widowControl/>
        <w:numPr>
          <w:ilvl w:val="0"/>
          <w:numId w:val="35"/>
        </w:numPr>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с мякотью.</w:t>
      </w:r>
    </w:p>
    <w:p w:rsidR="004A11A0" w:rsidRPr="002A64BB" w:rsidRDefault="004A11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Соки с мякотью изготавливают гомогенизированными.</w:t>
      </w:r>
    </w:p>
    <w:p w:rsidR="00CC74AD" w:rsidRPr="002A64BB" w:rsidRDefault="000B2F39" w:rsidP="002A64BB">
      <w:pPr>
        <w:pStyle w:val="2"/>
        <w:spacing w:after="0" w:line="360" w:lineRule="auto"/>
        <w:ind w:left="0" w:firstLine="709"/>
        <w:rPr>
          <w:sz w:val="28"/>
          <w:szCs w:val="28"/>
        </w:rPr>
      </w:pPr>
      <w:r w:rsidRPr="002A64BB">
        <w:rPr>
          <w:sz w:val="28"/>
          <w:szCs w:val="28"/>
        </w:rPr>
        <w:t>Овощные и овощефруктовые неосветленные соки могут быть подвергнуты молочнокислому брожению.</w:t>
      </w:r>
    </w:p>
    <w:p w:rsidR="0081782B" w:rsidRPr="002A64BB" w:rsidRDefault="0081782B"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Овощной сок в зависимости от используемого сырья подразделяют на:</w:t>
      </w:r>
    </w:p>
    <w:p w:rsidR="0081782B" w:rsidRPr="002A64BB" w:rsidRDefault="0081782B" w:rsidP="002A64BB">
      <w:pPr>
        <w:widowControl/>
        <w:numPr>
          <w:ilvl w:val="0"/>
          <w:numId w:val="12"/>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прямого отжима (из свежих овощей и/или изготовленных методом асептического консервирования овощных соков и пюре) без добавок;</w:t>
      </w:r>
    </w:p>
    <w:p w:rsidR="0081782B" w:rsidRPr="002A64BB" w:rsidRDefault="0081782B" w:rsidP="002A64BB">
      <w:pPr>
        <w:widowControl/>
        <w:numPr>
          <w:ilvl w:val="0"/>
          <w:numId w:val="12"/>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прямого отжима с добавлением вкусовых ингридиентов;</w:t>
      </w:r>
    </w:p>
    <w:p w:rsidR="0081782B" w:rsidRPr="002A64BB" w:rsidRDefault="0081782B" w:rsidP="002A64BB">
      <w:pPr>
        <w:widowControl/>
        <w:numPr>
          <w:ilvl w:val="0"/>
          <w:numId w:val="12"/>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восстановленные (из паст, концентрированных соков и пюре, с внесением или без внесения соков и пюре из свежих овощей и/или заготовленных впрок</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овщных соков и пюре) без добавок;</w:t>
      </w:r>
    </w:p>
    <w:p w:rsidR="0081782B" w:rsidRPr="002A64BB" w:rsidRDefault="0081782B" w:rsidP="002A64BB">
      <w:pPr>
        <w:widowControl/>
        <w:numPr>
          <w:ilvl w:val="0"/>
          <w:numId w:val="12"/>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восстановленные с добавлениями вкусовых ингридиентов</w:t>
      </w:r>
      <w:r w:rsidR="00AA46A9" w:rsidRPr="002A64BB">
        <w:rPr>
          <w:rFonts w:ascii="Times New Roman" w:hAnsi="Times New Roman"/>
          <w:b w:val="0"/>
          <w:sz w:val="28"/>
          <w:szCs w:val="28"/>
          <w:lang w:val="ru-RU"/>
        </w:rPr>
        <w:t>(соли, сахара, фруктозы, глюкозы, эфирных масел, укропа, петрушки, сельдерея, чеснока, водных экстрактов пряноароматического сырья, СО</w:t>
      </w:r>
      <w:r w:rsidR="00AA46A9" w:rsidRPr="002A64BB">
        <w:rPr>
          <w:rFonts w:ascii="Times New Roman" w:hAnsi="Times New Roman"/>
          <w:b w:val="0"/>
          <w:sz w:val="28"/>
          <w:szCs w:val="28"/>
          <w:vertAlign w:val="subscript"/>
          <w:lang w:val="ru-RU"/>
        </w:rPr>
        <w:t>2</w:t>
      </w:r>
      <w:r w:rsidR="00AA46A9" w:rsidRPr="002A64BB">
        <w:rPr>
          <w:rFonts w:ascii="Times New Roman" w:hAnsi="Times New Roman"/>
          <w:b w:val="0"/>
          <w:sz w:val="28"/>
          <w:szCs w:val="28"/>
          <w:lang w:val="ru-RU"/>
        </w:rPr>
        <w:t>-экстрактов, полученных из пряных растений путем экстракции пищевым сжиженным углекислым газом)</w:t>
      </w:r>
      <w:r w:rsidRPr="002A64BB">
        <w:rPr>
          <w:rFonts w:ascii="Times New Roman" w:hAnsi="Times New Roman"/>
          <w:b w:val="0"/>
          <w:sz w:val="28"/>
          <w:szCs w:val="28"/>
          <w:lang w:val="ru-RU"/>
        </w:rPr>
        <w:t>.</w:t>
      </w:r>
    </w:p>
    <w:p w:rsidR="0081782B" w:rsidRPr="002A64BB" w:rsidRDefault="0081782B"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Соки молочнокислого брожения на соки прямого отжима и восстановленные не подразделяются.</w:t>
      </w:r>
    </w:p>
    <w:p w:rsidR="00D81A57" w:rsidRPr="002A64BB" w:rsidRDefault="00D81A5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 зависимости от способа консервирования овощные соки изготавливают:</w:t>
      </w:r>
    </w:p>
    <w:p w:rsidR="00D81A57" w:rsidRPr="002A64BB" w:rsidRDefault="00D81A57" w:rsidP="002A64BB">
      <w:pPr>
        <w:widowControl/>
        <w:numPr>
          <w:ilvl w:val="0"/>
          <w:numId w:val="37"/>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стерилизованными;</w:t>
      </w:r>
    </w:p>
    <w:p w:rsidR="00D81A57" w:rsidRPr="002A64BB" w:rsidRDefault="00D81A57" w:rsidP="002A64BB">
      <w:pPr>
        <w:widowControl/>
        <w:numPr>
          <w:ilvl w:val="0"/>
          <w:numId w:val="37"/>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пастеризованными.</w:t>
      </w:r>
    </w:p>
    <w:p w:rsidR="00242A73" w:rsidRPr="002A64BB" w:rsidRDefault="00D81A5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Соки, восстановленные с добавлением вкусовых ингредиентов, соки молочнокислого брожения могут быть</w:t>
      </w:r>
      <w:r w:rsidR="00242A73" w:rsidRPr="002A64BB">
        <w:rPr>
          <w:rFonts w:ascii="Times New Roman" w:hAnsi="Times New Roman"/>
          <w:b w:val="0"/>
          <w:sz w:val="28"/>
          <w:szCs w:val="28"/>
          <w:lang w:val="ru-RU"/>
        </w:rPr>
        <w:t xml:space="preserve"> витаминизированными (с витамином С и/или, бета-каротином).</w:t>
      </w:r>
    </w:p>
    <w:p w:rsidR="00D81A57" w:rsidRPr="002A64BB" w:rsidRDefault="00242A73" w:rsidP="002A64BB">
      <w:pPr>
        <w:widowControl/>
        <w:autoSpaceDE w:val="0"/>
        <w:autoSpaceDN w:val="0"/>
        <w:adjustRightInd w:val="0"/>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Классификация фруктовых соков</w:t>
      </w:r>
    </w:p>
    <w:p w:rsidR="00242A73"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sz w:val="28"/>
          <w:szCs w:val="28"/>
          <w:lang w:val="ru-RU"/>
        </w:rPr>
        <w:t>Ф</w:t>
      </w:r>
      <w:r w:rsidR="00242A73" w:rsidRPr="002A64BB">
        <w:rPr>
          <w:rFonts w:ascii="Times New Roman" w:hAnsi="Times New Roman"/>
          <w:sz w:val="28"/>
          <w:szCs w:val="28"/>
          <w:lang w:val="ru-RU"/>
        </w:rPr>
        <w:t xml:space="preserve">руктовые соки прямого отжима- </w:t>
      </w:r>
      <w:r w:rsidR="00242A73" w:rsidRPr="002A64BB">
        <w:rPr>
          <w:rFonts w:ascii="Times New Roman" w:hAnsi="Times New Roman"/>
          <w:b w:val="0"/>
          <w:sz w:val="28"/>
          <w:szCs w:val="28"/>
          <w:lang w:val="ru-RU"/>
        </w:rPr>
        <w:t>соки получаемые из плодов и ягод отжимом, центрифугированием или протиранием, изготовляемые в республике и ввозимые из-за рубежа</w:t>
      </w:r>
      <w:r w:rsidR="00242A73" w:rsidRPr="002A64BB">
        <w:rPr>
          <w:rFonts w:ascii="Times New Roman" w:hAnsi="Times New Roman"/>
          <w:b w:val="0"/>
          <w:sz w:val="28"/>
          <w:szCs w:val="28"/>
          <w:lang w:val="be-BY"/>
        </w:rPr>
        <w:t xml:space="preserve">, </w:t>
      </w:r>
      <w:r w:rsidR="00242A73" w:rsidRPr="002A64BB">
        <w:rPr>
          <w:rFonts w:ascii="Times New Roman" w:hAnsi="Times New Roman"/>
          <w:b w:val="0"/>
          <w:sz w:val="28"/>
          <w:szCs w:val="28"/>
          <w:lang w:val="ru-RU"/>
        </w:rPr>
        <w:t>предназначенные для непосредственного употребления в пищу.</w:t>
      </w:r>
    </w:p>
    <w:p w:rsidR="00242A73"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sz w:val="28"/>
          <w:szCs w:val="28"/>
          <w:lang w:val="ru-RU"/>
        </w:rPr>
        <w:t>Ф</w:t>
      </w:r>
      <w:r w:rsidR="00242A73" w:rsidRPr="002A64BB">
        <w:rPr>
          <w:rFonts w:ascii="Times New Roman" w:hAnsi="Times New Roman"/>
          <w:sz w:val="28"/>
          <w:szCs w:val="28"/>
          <w:lang w:val="ru-RU"/>
        </w:rPr>
        <w:t>руктовые восстановленные соки</w:t>
      </w:r>
      <w:r w:rsidR="006549CD" w:rsidRPr="002A64BB">
        <w:rPr>
          <w:rFonts w:ascii="Times New Roman" w:hAnsi="Times New Roman"/>
          <w:sz w:val="28"/>
          <w:szCs w:val="28"/>
          <w:lang w:val="ru-RU"/>
        </w:rPr>
        <w:t>-</w:t>
      </w:r>
      <w:r w:rsidR="00242A73" w:rsidRPr="002A64BB">
        <w:rPr>
          <w:rFonts w:ascii="Times New Roman" w:hAnsi="Times New Roman"/>
          <w:b w:val="0"/>
          <w:sz w:val="28"/>
          <w:szCs w:val="28"/>
          <w:lang w:val="ru-RU"/>
        </w:rPr>
        <w:t xml:space="preserve"> изготовляемые в республике и ввозимые из-за рубежа, получаемые из концентрированных фруктовых соков и/или пюре, паст с использованием подготовленной питьевой воды, предназначенные для непосредственного употребления в пищу.</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Соки в зависимости от вида сырья и применяемой технологии изготавливают:</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осветленными;</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неосветленными;</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 мякотью.</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Виноградный сок прямого отжима и восстановленный сок изготавливают только осветленным.</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Соки из цитрусовых и тропических плодов или с их использованием изготавливают неосветленными.</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Соки с мякотью изготавливают гомогенизированными.</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Соки в зависимости от используемого сырья классифицируют на:</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без добавок;</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 сахаром (с глюкозой, с фруктозой);</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витаминизированные (с добавлением аскорбиновой кислоты не менее 400 мг/кг).</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Грушевый и виноградный соки изготавливают без добавления сахара (глюкозы, фруктозы).</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Соки в зависимости от количества видов используемого сырья изготавливают:</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однокомпонентными;</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купажированными.</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 зависимости от способа консервирования соки изготавливают:</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стерилизованными;</w:t>
      </w:r>
    </w:p>
    <w:p w:rsidR="001E20A0" w:rsidRPr="002A64BB" w:rsidRDefault="001E20A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пастеризованными.</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Специалисты различают соки осветленные (без мякоти) и соки с мякотью. Количество витаминов и минеральных компонентов в них одинаковое, но в соках с мякотью больше так называемых балластных веществ — целлюлозы</w:t>
      </w:r>
      <w:r w:rsidR="004B7694" w:rsidRPr="002A64BB">
        <w:rPr>
          <w:rFonts w:ascii="Times New Roman" w:hAnsi="Times New Roman"/>
          <w:b w:val="0"/>
          <w:sz w:val="28"/>
          <w:szCs w:val="28"/>
          <w:lang w:val="ru-RU"/>
        </w:rPr>
        <w:t xml:space="preserve"> и</w:t>
      </w:r>
      <w:r w:rsidRPr="002A64BB">
        <w:rPr>
          <w:rFonts w:ascii="Times New Roman" w:hAnsi="Times New Roman"/>
          <w:b w:val="0"/>
          <w:sz w:val="28"/>
          <w:szCs w:val="28"/>
          <w:lang w:val="ru-RU"/>
        </w:rPr>
        <w:t xml:space="preserve"> клетчатки</w:t>
      </w:r>
      <w:r w:rsidR="004B7694" w:rsidRPr="002A64BB">
        <w:rPr>
          <w:rFonts w:ascii="Times New Roman" w:hAnsi="Times New Roman"/>
          <w:b w:val="0"/>
          <w:sz w:val="28"/>
          <w:szCs w:val="28"/>
          <w:lang w:val="ru-RU"/>
        </w:rPr>
        <w:t>.</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Самые низкокалорийные соки — овощные, если в них не добавили сахар, самые питательные — из сладких фруктов, например виноградные.</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Плодово-ягодные соки получают из плодов и ягод путем отжима или диффузии и используют прежде всего в качестве напитков, а также для производства сиропов, ликеров, безалкогольных газированных напитков.</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Энергетическая ценность и вкусовые свойства соков обусловлены прежде всего довольно высоким содержанием Сахаров (глюкозы, фруктозы и сахарозы) в натуральных соках — 8</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14%, а в соках из сырья с высокой естественной кислотностью — до 16</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18% и выше (до 23</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24% в яблочно-облепиховом соке) за счет добавления сахарозы</w:t>
      </w:r>
      <w:r w:rsidR="009B2758" w:rsidRPr="002A64BB">
        <w:rPr>
          <w:rFonts w:ascii="Times New Roman" w:hAnsi="Times New Roman"/>
          <w:b w:val="0"/>
          <w:sz w:val="28"/>
          <w:szCs w:val="28"/>
          <w:lang w:val="ru-RU"/>
        </w:rPr>
        <w:t xml:space="preserve"> (рис. 2.1)</w:t>
      </w:r>
      <w:r w:rsidR="00533AC4" w:rsidRPr="002A64BB">
        <w:rPr>
          <w:rFonts w:ascii="Times New Roman" w:hAnsi="Times New Roman"/>
          <w:b w:val="0"/>
          <w:sz w:val="28"/>
          <w:szCs w:val="28"/>
          <w:lang w:val="ru-RU"/>
        </w:rPr>
        <w:t xml:space="preserve"> [9, </w:t>
      </w:r>
      <w:r w:rsidR="00533AC4" w:rsidRPr="002A64BB">
        <w:rPr>
          <w:rFonts w:ascii="Times New Roman" w:hAnsi="Times New Roman"/>
          <w:b w:val="0"/>
          <w:sz w:val="28"/>
          <w:szCs w:val="28"/>
        </w:rPr>
        <w:t>c</w:t>
      </w:r>
      <w:r w:rsidR="00533AC4" w:rsidRPr="002A64BB">
        <w:rPr>
          <w:rFonts w:ascii="Times New Roman" w:hAnsi="Times New Roman"/>
          <w:b w:val="0"/>
          <w:sz w:val="28"/>
          <w:szCs w:val="28"/>
          <w:lang w:val="ru-RU"/>
        </w:rPr>
        <w:t>. 101]</w:t>
      </w:r>
      <w:r w:rsidRPr="002A64BB">
        <w:rPr>
          <w:rFonts w:ascii="Times New Roman" w:hAnsi="Times New Roman"/>
          <w:b w:val="0"/>
          <w:sz w:val="28"/>
          <w:szCs w:val="28"/>
          <w:lang w:val="ru-RU"/>
        </w:rPr>
        <w:t>.</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Освежающий, а в сочетании с сахарами гармоничный вкус придают сокам органические кислоты — яблочная, лимонная, винная, в незначительных количествах янтарная, салициловая и др. Соки очень различаются по кислотности: от 0,2</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0,4% у грушевого и персикового до 1,7</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3,7% у вишневого и черносмородинового. Максимальную кислотность (2</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6%) имеет лимонный сок.</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Наличие пектина в соках обусловливает их лучезащитное и антитоксические действие в связи со способностью пектина связывать и выводить из организма человека радиоактивные элементы, тяжелые металлы и токсины. В этом отношении наибольшую ценность представляют соки с мякотью, в которых сохраняется почти весь пектин свежих плодов.</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Биологическую ценность плодово-ягодных соков обусловливают минеральные вещества. Это в основном легкоусвояемые соли щелочного характера. Они играют большую роль в поддержании кислотно-щелочного равновесия крови. Из макроэлементов в соках больше всего калия, регулирующего водный обмен и входящего вместе с железом в состав крови. Особенно богаты калием соки из косточковых плодов — абрикосов и вишни, а также из винограда и других ягод — земляники, малины, черной смородины. Повышенным содержанием железа отличаются соки малиновый и ежевичный.</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Наиболее ценным источником аскорбиновой кислоты являются</w:t>
      </w:r>
      <w:r w:rsidR="0078258B" w:rsidRPr="002A64BB">
        <w:rPr>
          <w:rFonts w:ascii="Times New Roman" w:hAnsi="Times New Roman"/>
          <w:b w:val="0"/>
          <w:sz w:val="28"/>
          <w:szCs w:val="28"/>
          <w:lang w:val="ru-RU"/>
        </w:rPr>
        <w:t xml:space="preserve"> на</w:t>
      </w:r>
      <w:r w:rsidRPr="002A64BB">
        <w:rPr>
          <w:rFonts w:ascii="Times New Roman" w:hAnsi="Times New Roman"/>
          <w:b w:val="0"/>
          <w:sz w:val="28"/>
          <w:szCs w:val="28"/>
          <w:lang w:val="ru-RU"/>
        </w:rPr>
        <w:t>туральные соки из шиповника (350</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 xml:space="preserve">450 мг на </w:t>
      </w:r>
      <w:smartTag w:uri="urn:schemas-microsoft-com:office:smarttags" w:element="metricconverter">
        <w:smartTagPr>
          <w:attr w:name="ProductID" w:val="100 г"/>
        </w:smartTagPr>
        <w:r w:rsidRPr="002A64BB">
          <w:rPr>
            <w:rFonts w:ascii="Times New Roman" w:hAnsi="Times New Roman"/>
            <w:b w:val="0"/>
            <w:sz w:val="28"/>
            <w:szCs w:val="28"/>
            <w:lang w:val="ru-RU"/>
          </w:rPr>
          <w:t>100 г</w:t>
        </w:r>
      </w:smartTag>
      <w:r w:rsidRPr="002A64BB">
        <w:rPr>
          <w:rFonts w:ascii="Times New Roman" w:hAnsi="Times New Roman"/>
          <w:b w:val="0"/>
          <w:sz w:val="28"/>
          <w:szCs w:val="28"/>
          <w:lang w:val="ru-RU"/>
        </w:rPr>
        <w:t>), черной смородины (85</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w:t>
      </w:r>
      <w:r w:rsidR="0078258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 xml:space="preserve">150 мг на </w:t>
      </w:r>
      <w:smartTag w:uri="urn:schemas-microsoft-com:office:smarttags" w:element="metricconverter">
        <w:smartTagPr>
          <w:attr w:name="ProductID" w:val="100 г"/>
        </w:smartTagPr>
        <w:r w:rsidRPr="002A64BB">
          <w:rPr>
            <w:rFonts w:ascii="Times New Roman" w:hAnsi="Times New Roman"/>
            <w:b w:val="0"/>
            <w:sz w:val="28"/>
            <w:szCs w:val="28"/>
            <w:lang w:val="ru-RU"/>
          </w:rPr>
          <w:t>100 г</w:t>
        </w:r>
      </w:smartTag>
      <w:r w:rsidRPr="002A64BB">
        <w:rPr>
          <w:rFonts w:ascii="Times New Roman" w:hAnsi="Times New Roman"/>
          <w:b w:val="0"/>
          <w:sz w:val="28"/>
          <w:szCs w:val="28"/>
          <w:lang w:val="ru-RU"/>
        </w:rPr>
        <w:t xml:space="preserve">). Подавляющая часть полифенолов, перешедших в сок из плодово-ягодного сырья — катехины, антоцианы, лейкоанто-цпаны, флавоноиды (рутин, кверцетин и др.), флавононы (гесперидин, эриодиктин и др.), — обладает Р-витаминной активностью и синергическим действием по отношению к аскорбиновой кислоте. Витаминами группы В соки (особенно осветленные) бедны из-за малого содержания их в исходном сырье и дополнительных потерь в процессе его переработки. Калорийность натуральных соков 62 ккал (259 кДж)на </w:t>
      </w:r>
      <w:smartTag w:uri="urn:schemas-microsoft-com:office:smarttags" w:element="metricconverter">
        <w:smartTagPr>
          <w:attr w:name="ProductID" w:val="100 г"/>
        </w:smartTagPr>
        <w:r w:rsidRPr="002A64BB">
          <w:rPr>
            <w:rFonts w:ascii="Times New Roman" w:hAnsi="Times New Roman"/>
            <w:b w:val="0"/>
            <w:sz w:val="28"/>
            <w:szCs w:val="28"/>
            <w:lang w:val="ru-RU"/>
          </w:rPr>
          <w:t>100 г</w:t>
        </w:r>
      </w:smartTag>
      <w:r w:rsidRPr="002A64BB">
        <w:rPr>
          <w:rFonts w:ascii="Times New Roman" w:hAnsi="Times New Roman"/>
          <w:b w:val="0"/>
          <w:sz w:val="28"/>
          <w:szCs w:val="28"/>
          <w:lang w:val="ru-RU"/>
        </w:rPr>
        <w:t>.</w:t>
      </w:r>
    </w:p>
    <w:p w:rsidR="00131B37"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Соки с мякотью из облепихи, рябины, абрикосов, персиков служат источником провитамина А</w:t>
      </w:r>
      <w:r w:rsidR="0078258B" w:rsidRPr="002A64BB">
        <w:rPr>
          <w:rFonts w:ascii="Times New Roman" w:hAnsi="Times New Roman"/>
          <w:b w:val="0"/>
          <w:sz w:val="28"/>
          <w:szCs w:val="28"/>
          <w:lang w:val="ru-RU"/>
        </w:rPr>
        <w:t xml:space="preserve">, </w:t>
      </w:r>
      <w:r w:rsidR="0078258B" w:rsidRPr="002A64BB">
        <w:rPr>
          <w:rFonts w:ascii="Times New Roman" w:hAnsi="Times New Roman"/>
          <w:b w:val="0"/>
          <w:sz w:val="28"/>
          <w:szCs w:val="28"/>
        </w:rPr>
        <w:t>B</w:t>
      </w:r>
      <w:r w:rsidRPr="002A64BB">
        <w:rPr>
          <w:rFonts w:ascii="Times New Roman" w:hAnsi="Times New Roman"/>
          <w:b w:val="0"/>
          <w:sz w:val="28"/>
          <w:szCs w:val="28"/>
          <w:lang w:val="ru-RU"/>
        </w:rPr>
        <w:t>-каротина.</w:t>
      </w:r>
    </w:p>
    <w:p w:rsidR="002A64BB" w:rsidRPr="002A64BB" w:rsidRDefault="002A64BB" w:rsidP="002A64BB">
      <w:pPr>
        <w:widowControl/>
        <w:autoSpaceDE w:val="0"/>
        <w:autoSpaceDN w:val="0"/>
        <w:adjustRightInd w:val="0"/>
        <w:snapToGrid/>
        <w:spacing w:line="360" w:lineRule="auto"/>
        <w:ind w:firstLine="709"/>
        <w:rPr>
          <w:rFonts w:ascii="Times New Roman" w:hAnsi="Times New Roman"/>
          <w:b w:val="0"/>
          <w:sz w:val="28"/>
          <w:szCs w:val="28"/>
          <w:lang w:val="ru-RU"/>
        </w:rPr>
      </w:pPr>
    </w:p>
    <w:p w:rsidR="0078258B" w:rsidRPr="002A64BB" w:rsidRDefault="00E76184" w:rsidP="002A64BB">
      <w:pPr>
        <w:widowControl/>
        <w:autoSpaceDE w:val="0"/>
        <w:autoSpaceDN w:val="0"/>
        <w:adjustRightInd w:val="0"/>
        <w:snapToGrid/>
        <w:spacing w:line="360" w:lineRule="auto"/>
        <w:ind w:firstLine="709"/>
        <w:rPr>
          <w:rFonts w:ascii="Times New Roman" w:hAnsi="Times New Roman"/>
          <w:b w:val="0"/>
          <w:sz w:val="28"/>
          <w:szCs w:val="28"/>
        </w:rPr>
      </w:pPr>
      <w:r>
        <w:rPr>
          <w:rFonts w:ascii="Times New Roman" w:hAnsi="Times New Roman"/>
          <w:b w:val="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45pt;rotation:90" o:allowoverlap="f">
            <v:imagedata r:id="rId8" o:title="" gain="192753f" blacklevel="5898f"/>
          </v:shape>
        </w:pict>
      </w:r>
    </w:p>
    <w:p w:rsidR="0078258B" w:rsidRPr="002A64BB" w:rsidRDefault="006C621F"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Рисунок 1-</w:t>
      </w:r>
      <w:r w:rsidR="0078258B" w:rsidRPr="002A64BB">
        <w:rPr>
          <w:rFonts w:ascii="Times New Roman" w:hAnsi="Times New Roman"/>
          <w:b w:val="0"/>
          <w:sz w:val="28"/>
          <w:szCs w:val="28"/>
          <w:lang w:val="ru-RU"/>
        </w:rPr>
        <w:t xml:space="preserve"> Химический состав плодовых и овощных соков</w:t>
      </w:r>
    </w:p>
    <w:p w:rsidR="00131B37" w:rsidRPr="002A64BB" w:rsidRDefault="002A64BB" w:rsidP="002A64BB">
      <w:pPr>
        <w:widowControl/>
        <w:autoSpaceDE w:val="0"/>
        <w:autoSpaceDN w:val="0"/>
        <w:adjustRightInd w:val="0"/>
        <w:snapToGrid/>
        <w:spacing w:line="360" w:lineRule="auto"/>
        <w:ind w:firstLine="709"/>
        <w:rPr>
          <w:rFonts w:ascii="Times New Roman" w:hAnsi="Times New Roman"/>
          <w:b w:val="0"/>
          <w:sz w:val="28"/>
          <w:szCs w:val="28"/>
          <w:lang w:val="ru-RU"/>
        </w:rPr>
      </w:pPr>
      <w:r>
        <w:rPr>
          <w:rFonts w:ascii="Times New Roman" w:hAnsi="Times New Roman"/>
          <w:b w:val="0"/>
          <w:sz w:val="28"/>
          <w:szCs w:val="28"/>
          <w:lang w:val="ru-RU"/>
        </w:rPr>
        <w:br w:type="page"/>
      </w:r>
      <w:r w:rsidR="00131B37" w:rsidRPr="002A64BB">
        <w:rPr>
          <w:rFonts w:ascii="Times New Roman" w:hAnsi="Times New Roman"/>
          <w:b w:val="0"/>
          <w:sz w:val="28"/>
          <w:szCs w:val="28"/>
          <w:lang w:val="ru-RU"/>
        </w:rPr>
        <w:t>Современная техника концентрирования соков, обеспечивающая сохранение почти всех биологически активных, красящих и питательных веществ в сочетании с улавливанием и возвратом летучих ароматических веществ, позволяет получать продукты, мало отличающие</w:t>
      </w:r>
      <w:r w:rsidR="007A2D1E" w:rsidRPr="002A64BB">
        <w:rPr>
          <w:rFonts w:ascii="Times New Roman" w:hAnsi="Times New Roman"/>
          <w:b w:val="0"/>
          <w:sz w:val="28"/>
          <w:szCs w:val="28"/>
          <w:lang w:val="ru-RU"/>
        </w:rPr>
        <w:t>ся</w:t>
      </w:r>
      <w:r w:rsidR="00131B37" w:rsidRPr="002A64BB">
        <w:rPr>
          <w:rFonts w:ascii="Times New Roman" w:hAnsi="Times New Roman"/>
          <w:b w:val="0"/>
          <w:sz w:val="28"/>
          <w:szCs w:val="28"/>
          <w:lang w:val="ru-RU"/>
        </w:rPr>
        <w:t xml:space="preserve"> от натуральных соков. Поэтому как в странах-производителях, так и в местах потребления концентрированные соки находят разнообразное применение. Их не только восстанавливают в исходные соки, но и используют для получения купажированных соков, соков-напитков, различных видов освежающих безалкогольных напитков, в кулинарии, для подслащивания вин. Концентрированные соки, имеющие интенсивную окраску (вишневый, черничный) или сильно выраженный приятный аромат (малиновый, ежевичный, земляничный), применяют для улучшения цвета и ароматизации пищевых продуктов. Плодово-ягодные концентрированные соки с мякотью используют для приготовления нектаров, мармелада, различных кремов, мороженого, фруктового йогурта, продуктов детского питания и в качестве начинки для конфет.</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концентрированных плодово-ягодных соков требуется в 3</w:t>
      </w:r>
      <w:r w:rsidR="007A2D1E"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w:t>
      </w:r>
      <w:r w:rsidR="007A2D1E"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7 раз меньше тары, транспортных средств и складских помещений по сравнению с соками однократной концентрации. Концентрированные соки хорошо и длительно хранятся без стерилизации и добавления консервантов, не замерзают при понижении температуры до -</w:t>
      </w:r>
      <w:r w:rsidR="007A2D1E"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18 °С. Поэтому в последние годы соки экспортируются в основном в концентрированном виде.</w:t>
      </w:r>
      <w:r w:rsidR="00A2378F" w:rsidRPr="002A64BB">
        <w:rPr>
          <w:rFonts w:ascii="Times New Roman" w:hAnsi="Times New Roman"/>
          <w:b w:val="0"/>
          <w:sz w:val="28"/>
          <w:szCs w:val="28"/>
          <w:lang w:val="ru-RU"/>
        </w:rPr>
        <w:t>[19, с.167]</w:t>
      </w:r>
    </w:p>
    <w:p w:rsidR="007A2D1E" w:rsidRPr="002A64BB" w:rsidRDefault="007A2D1E" w:rsidP="002A64BB">
      <w:pPr>
        <w:widowControl/>
        <w:autoSpaceDE w:val="0"/>
        <w:autoSpaceDN w:val="0"/>
        <w:adjustRightInd w:val="0"/>
        <w:snapToGrid/>
        <w:spacing w:line="360" w:lineRule="auto"/>
        <w:ind w:firstLine="709"/>
        <w:rPr>
          <w:rFonts w:ascii="Times New Roman" w:hAnsi="Times New Roman"/>
          <w:bCs/>
          <w:sz w:val="28"/>
          <w:szCs w:val="28"/>
          <w:lang w:val="ru-RU"/>
        </w:rPr>
      </w:pPr>
    </w:p>
    <w:p w:rsidR="004F7695" w:rsidRPr="002A64BB" w:rsidRDefault="002A64BB" w:rsidP="002A64BB">
      <w:pPr>
        <w:widowControl/>
        <w:autoSpaceDE w:val="0"/>
        <w:autoSpaceDN w:val="0"/>
        <w:adjustRightInd w:val="0"/>
        <w:snapToGrid/>
        <w:spacing w:line="360" w:lineRule="auto"/>
        <w:ind w:firstLine="709"/>
        <w:rPr>
          <w:rFonts w:ascii="Times New Roman" w:hAnsi="Times New Roman"/>
          <w:bCs/>
          <w:sz w:val="28"/>
          <w:szCs w:val="28"/>
          <w:lang w:val="ru-RU"/>
        </w:rPr>
      </w:pPr>
      <w:r>
        <w:rPr>
          <w:rFonts w:ascii="Times New Roman" w:hAnsi="Times New Roman"/>
          <w:bCs/>
          <w:sz w:val="28"/>
          <w:szCs w:val="28"/>
          <w:lang w:val="ru-RU"/>
        </w:rPr>
        <w:br w:type="page"/>
      </w:r>
      <w:r w:rsidR="003A0840" w:rsidRPr="002A64BB">
        <w:rPr>
          <w:rFonts w:ascii="Times New Roman" w:hAnsi="Times New Roman"/>
          <w:bCs/>
          <w:sz w:val="28"/>
          <w:szCs w:val="28"/>
          <w:lang w:val="ru-RU"/>
        </w:rPr>
        <w:t>2</w:t>
      </w:r>
      <w:r>
        <w:rPr>
          <w:rFonts w:ascii="Times New Roman" w:hAnsi="Times New Roman"/>
          <w:bCs/>
          <w:sz w:val="28"/>
          <w:szCs w:val="28"/>
          <w:lang w:val="ru-RU"/>
        </w:rPr>
        <w:t>.</w:t>
      </w:r>
      <w:r w:rsidR="003A0840" w:rsidRPr="002A64BB">
        <w:rPr>
          <w:rFonts w:ascii="Times New Roman" w:hAnsi="Times New Roman"/>
          <w:bCs/>
          <w:sz w:val="28"/>
          <w:szCs w:val="28"/>
          <w:lang w:val="ru-RU"/>
        </w:rPr>
        <w:t xml:space="preserve"> </w:t>
      </w:r>
      <w:r w:rsidRPr="002A64BB">
        <w:rPr>
          <w:rFonts w:ascii="Times New Roman" w:hAnsi="Times New Roman"/>
          <w:bCs/>
          <w:sz w:val="28"/>
          <w:szCs w:val="28"/>
          <w:lang w:val="ru-RU"/>
        </w:rPr>
        <w:t>Факторы,</w:t>
      </w:r>
      <w:r w:rsidR="005B09BB" w:rsidRPr="002A64BB">
        <w:rPr>
          <w:rFonts w:ascii="Times New Roman" w:hAnsi="Times New Roman"/>
          <w:bCs/>
          <w:sz w:val="28"/>
          <w:szCs w:val="28"/>
          <w:lang w:val="ru-RU"/>
        </w:rPr>
        <w:t xml:space="preserve"> формирующие качество соков</w:t>
      </w:r>
    </w:p>
    <w:p w:rsidR="004F7695" w:rsidRPr="002A64BB" w:rsidRDefault="004F7695" w:rsidP="002A64BB">
      <w:pPr>
        <w:widowControl/>
        <w:autoSpaceDE w:val="0"/>
        <w:autoSpaceDN w:val="0"/>
        <w:adjustRightInd w:val="0"/>
        <w:snapToGrid/>
        <w:spacing w:line="360" w:lineRule="auto"/>
        <w:ind w:firstLine="709"/>
        <w:rPr>
          <w:rFonts w:ascii="Times New Roman" w:hAnsi="Times New Roman"/>
          <w:bCs/>
          <w:sz w:val="28"/>
          <w:szCs w:val="28"/>
          <w:lang w:val="ru-RU"/>
        </w:rPr>
      </w:pPr>
    </w:p>
    <w:p w:rsidR="004F7695" w:rsidRPr="002A64BB" w:rsidRDefault="004D624E" w:rsidP="002A64BB">
      <w:pPr>
        <w:widowControl/>
        <w:numPr>
          <w:ilvl w:val="1"/>
          <w:numId w:val="38"/>
        </w:numPr>
        <w:autoSpaceDE w:val="0"/>
        <w:autoSpaceDN w:val="0"/>
        <w:adjustRightInd w:val="0"/>
        <w:snapToGrid/>
        <w:spacing w:line="360" w:lineRule="auto"/>
        <w:ind w:left="0" w:firstLine="709"/>
        <w:rPr>
          <w:rFonts w:ascii="Times New Roman" w:hAnsi="Times New Roman"/>
          <w:bCs/>
          <w:sz w:val="28"/>
          <w:szCs w:val="28"/>
          <w:lang w:val="ru-RU"/>
        </w:rPr>
      </w:pPr>
      <w:r w:rsidRPr="002A64BB">
        <w:rPr>
          <w:rFonts w:ascii="Times New Roman" w:hAnsi="Times New Roman"/>
          <w:bCs/>
          <w:sz w:val="28"/>
          <w:szCs w:val="28"/>
          <w:lang w:val="ru-RU"/>
        </w:rPr>
        <w:t>Технология производства</w:t>
      </w:r>
    </w:p>
    <w:p w:rsidR="002A64BB" w:rsidRDefault="002A64BB" w:rsidP="002A64BB">
      <w:pPr>
        <w:widowControl/>
        <w:snapToGrid/>
        <w:spacing w:line="360" w:lineRule="auto"/>
        <w:ind w:firstLine="709"/>
        <w:rPr>
          <w:rFonts w:ascii="Times New Roman" w:hAnsi="Times New Roman"/>
          <w:b w:val="0"/>
          <w:sz w:val="28"/>
          <w:szCs w:val="28"/>
          <w:lang w:val="ru-RU"/>
        </w:rPr>
      </w:pPr>
    </w:p>
    <w:p w:rsidR="003A0840" w:rsidRPr="002A64BB" w:rsidRDefault="003A084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Основными </w:t>
      </w:r>
      <w:r w:rsidR="002A64BB" w:rsidRPr="002A64BB">
        <w:rPr>
          <w:rFonts w:ascii="Times New Roman" w:hAnsi="Times New Roman"/>
          <w:b w:val="0"/>
          <w:sz w:val="28"/>
          <w:szCs w:val="28"/>
          <w:lang w:val="ru-RU"/>
        </w:rPr>
        <w:t>факторами,</w:t>
      </w:r>
      <w:r w:rsidRPr="002A64BB">
        <w:rPr>
          <w:rFonts w:ascii="Times New Roman" w:hAnsi="Times New Roman"/>
          <w:b w:val="0"/>
          <w:sz w:val="28"/>
          <w:szCs w:val="28"/>
          <w:lang w:val="ru-RU"/>
        </w:rPr>
        <w:t xml:space="preserve"> формирующими качества соков является технология производства, качество сырья для производства.</w:t>
      </w:r>
    </w:p>
    <w:p w:rsidR="003A0840" w:rsidRPr="002A64BB" w:rsidRDefault="003A0840" w:rsidP="002A64BB">
      <w:pPr>
        <w:widowControl/>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Производство фруктовых и овощных соков</w:t>
      </w:r>
    </w:p>
    <w:p w:rsidR="007A2D1E" w:rsidRPr="002A64BB" w:rsidRDefault="00131B3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При производстве как осветленных, так и неосветленных соков все составные части, растворенные в воде (сахара, кислоты, витамины, минеральные вещества, пектиновые вещества, аминокислоты), почти полностью переходят в сок, а нерастворимые или малорастворимые (полисахариды, липиды, каротиноиды, некоторые другие вещества) остаются в большей или меньшей степени в выжимках. Кроме того, на состав оказывают действие ферменты, тепловая обработка, сроки и условия хранения, так как может происходить преобразование компонентов, их потеря или образование новых веществ. При тепловой обработке и дальнейшем хранении могут изменяться органолептические показатели, уменьшаться пищевая и биологическая ценность. Соки получают по следующей технологической схеме</w:t>
      </w:r>
      <w:r w:rsidR="00533AC4" w:rsidRPr="002A64BB">
        <w:rPr>
          <w:rFonts w:ascii="Times New Roman" w:hAnsi="Times New Roman"/>
          <w:b w:val="0"/>
          <w:sz w:val="28"/>
          <w:szCs w:val="28"/>
          <w:lang w:val="ru-RU"/>
        </w:rPr>
        <w:t xml:space="preserve"> [8, </w:t>
      </w:r>
      <w:r w:rsidR="00533AC4" w:rsidRPr="002A64BB">
        <w:rPr>
          <w:rFonts w:ascii="Times New Roman" w:hAnsi="Times New Roman"/>
          <w:b w:val="0"/>
          <w:sz w:val="28"/>
          <w:szCs w:val="28"/>
        </w:rPr>
        <w:t>c</w:t>
      </w:r>
      <w:r w:rsidR="00533AC4" w:rsidRPr="002A64BB">
        <w:rPr>
          <w:rFonts w:ascii="Times New Roman" w:hAnsi="Times New Roman"/>
          <w:b w:val="0"/>
          <w:sz w:val="28"/>
          <w:szCs w:val="28"/>
          <w:lang w:val="ru-RU"/>
        </w:rPr>
        <w:t xml:space="preserve">. </w:t>
      </w:r>
      <w:r w:rsidR="00533AC4" w:rsidRPr="002A64BB">
        <w:rPr>
          <w:rFonts w:ascii="Times New Roman" w:hAnsi="Times New Roman"/>
          <w:b w:val="0"/>
          <w:sz w:val="28"/>
          <w:szCs w:val="28"/>
        </w:rPr>
        <w:t>93</w:t>
      </w:r>
      <w:r w:rsidR="00533AC4" w:rsidRPr="002A64BB">
        <w:rPr>
          <w:rFonts w:ascii="Times New Roman" w:hAnsi="Times New Roman"/>
          <w:b w:val="0"/>
          <w:sz w:val="28"/>
          <w:szCs w:val="28"/>
          <w:lang w:val="ru-RU"/>
        </w:rPr>
        <w:t>].</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1. </w:t>
      </w:r>
      <w:r w:rsidRPr="002A64BB">
        <w:rPr>
          <w:rFonts w:ascii="Times New Roman" w:hAnsi="Times New Roman"/>
          <w:bCs/>
          <w:sz w:val="28"/>
          <w:szCs w:val="28"/>
          <w:lang w:val="ru-RU"/>
        </w:rPr>
        <w:t xml:space="preserve">Подготовка сырья. </w:t>
      </w:r>
      <w:r w:rsidRPr="002A64BB">
        <w:rPr>
          <w:rFonts w:ascii="Times New Roman" w:hAnsi="Times New Roman"/>
          <w:b w:val="0"/>
          <w:sz w:val="28"/>
          <w:szCs w:val="28"/>
          <w:lang w:val="ru-RU"/>
        </w:rPr>
        <w:t>Плоды используют свежие или замороженные, здоровые, в соответствующей степени зрелости.</w:t>
      </w:r>
    </w:p>
    <w:p w:rsidR="00131B37" w:rsidRPr="002A64BB" w:rsidRDefault="00131B3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Воду используют пищевую, столовую, частично или полностью деминерализованную (преимущественно для восстановления концентрированных плодово-ягодных соков).</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Сахара — свекловичный, тростниковый, глюкозу, фруктозу, декстрозу, крахмальный сахар (патоку) — переводят в жидкую фазу.</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Органические кислоты — в жидком состоянии (лимонная, яблочная, винная, молочная).</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Предусмотрена мойка плодов для удаления грязи, земли, уменьшения обсемененности; инспекция плодов — удаляют гнилые, мятые, незрелые плоды, а также посторонние примеси.</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2. </w:t>
      </w:r>
      <w:r w:rsidRPr="002A64BB">
        <w:rPr>
          <w:rFonts w:ascii="Times New Roman" w:hAnsi="Times New Roman"/>
          <w:bCs/>
          <w:sz w:val="28"/>
          <w:szCs w:val="28"/>
          <w:lang w:val="ru-RU"/>
        </w:rPr>
        <w:t xml:space="preserve">Измельчение плодов. </w:t>
      </w:r>
      <w:r w:rsidRPr="002A64BB">
        <w:rPr>
          <w:rFonts w:ascii="Times New Roman" w:hAnsi="Times New Roman"/>
          <w:b w:val="0"/>
          <w:sz w:val="28"/>
          <w:szCs w:val="28"/>
          <w:lang w:val="ru-RU"/>
        </w:rPr>
        <w:t>Производят механическими способами — с помощью вальцовой дробилки с рифлеными валками, с помощью ножевой дробилки, центробежной терочной дробилки, молотковой дробилки; термическими способами — нагревание в термотерке, замораживание; нетепловые способы — ультразвуковая обработка, электроплазмолиз.</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 результате процесса дробления сырья получают мезгу.</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3. </w:t>
      </w:r>
      <w:r w:rsidRPr="002A64BB">
        <w:rPr>
          <w:rFonts w:ascii="Times New Roman" w:hAnsi="Times New Roman"/>
          <w:bCs/>
          <w:sz w:val="28"/>
          <w:szCs w:val="28"/>
          <w:lang w:val="ru-RU"/>
        </w:rPr>
        <w:t xml:space="preserve">Нагревание мезги и обработка ферментами. </w:t>
      </w:r>
      <w:r w:rsidRPr="002A64BB">
        <w:rPr>
          <w:rFonts w:ascii="Times New Roman" w:hAnsi="Times New Roman"/>
          <w:b w:val="0"/>
          <w:sz w:val="28"/>
          <w:szCs w:val="28"/>
          <w:lang w:val="ru-RU"/>
        </w:rPr>
        <w:t>Для получения хорошего выхода сока проводят ферментативное расщепление пектина мезги при повышенной температуре. Для этого применяют различные теплообменники (трубчатые, спиральные, кожухотрубные и др.).</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Обрабатывают мезгу пектолитическими ферментами.</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4. </w:t>
      </w:r>
      <w:r w:rsidRPr="002A64BB">
        <w:rPr>
          <w:rFonts w:ascii="Times New Roman" w:hAnsi="Times New Roman"/>
          <w:bCs/>
          <w:sz w:val="28"/>
          <w:szCs w:val="28"/>
          <w:lang w:val="ru-RU"/>
        </w:rPr>
        <w:t xml:space="preserve">Извлечение сока </w:t>
      </w:r>
      <w:r w:rsidRPr="002A64BB">
        <w:rPr>
          <w:rFonts w:ascii="Times New Roman" w:hAnsi="Times New Roman"/>
          <w:b w:val="0"/>
          <w:sz w:val="28"/>
          <w:szCs w:val="28"/>
          <w:lang w:val="ru-RU"/>
        </w:rPr>
        <w:t>может осуществляться следующими способами:</w:t>
      </w:r>
    </w:p>
    <w:p w:rsidR="00131B37" w:rsidRPr="002A64BB" w:rsidRDefault="00131B37" w:rsidP="002A64BB">
      <w:pPr>
        <w:widowControl/>
        <w:numPr>
          <w:ilvl w:val="0"/>
          <w:numId w:val="3"/>
        </w:numPr>
        <w:tabs>
          <w:tab w:val="clear" w:pos="1429"/>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прессованием; основное требование — непрерывность работы и максимально высокий выход сока. В настоящее время в промышленности используют как прессы периодического действия, так и прессы непрерывного действия (шнековые, ленточные прессы);</w:t>
      </w:r>
    </w:p>
    <w:p w:rsidR="00131B37" w:rsidRPr="002A64BB" w:rsidRDefault="00131B37" w:rsidP="002A64BB">
      <w:pPr>
        <w:widowControl/>
        <w:numPr>
          <w:ilvl w:val="0"/>
          <w:numId w:val="3"/>
        </w:numPr>
        <w:tabs>
          <w:tab w:val="clear" w:pos="1429"/>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вибрацией;</w:t>
      </w:r>
    </w:p>
    <w:p w:rsidR="00131B37" w:rsidRPr="002A64BB" w:rsidRDefault="00131B37" w:rsidP="002A64BB">
      <w:pPr>
        <w:widowControl/>
        <w:numPr>
          <w:ilvl w:val="0"/>
          <w:numId w:val="3"/>
        </w:numPr>
        <w:tabs>
          <w:tab w:val="clear" w:pos="1429"/>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центрифугированием;</w:t>
      </w:r>
    </w:p>
    <w:p w:rsidR="00131B37" w:rsidRPr="002A64BB" w:rsidRDefault="00131B37" w:rsidP="002A64BB">
      <w:pPr>
        <w:widowControl/>
        <w:numPr>
          <w:ilvl w:val="0"/>
          <w:numId w:val="3"/>
        </w:numPr>
        <w:tabs>
          <w:tab w:val="clear" w:pos="1429"/>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вакуумной фильтрацией;</w:t>
      </w:r>
    </w:p>
    <w:p w:rsidR="00131B37" w:rsidRPr="002A64BB" w:rsidRDefault="00131B37" w:rsidP="002A64BB">
      <w:pPr>
        <w:widowControl/>
        <w:numPr>
          <w:ilvl w:val="0"/>
          <w:numId w:val="3"/>
        </w:numPr>
        <w:tabs>
          <w:tab w:val="clear" w:pos="1429"/>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экстрагированием;</w:t>
      </w:r>
    </w:p>
    <w:p w:rsidR="00131B37" w:rsidRPr="002A64BB" w:rsidRDefault="00131B37" w:rsidP="002A64BB">
      <w:pPr>
        <w:widowControl/>
        <w:numPr>
          <w:ilvl w:val="0"/>
          <w:numId w:val="3"/>
        </w:numPr>
        <w:tabs>
          <w:tab w:val="clear" w:pos="1429"/>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ферментативным разжижением плодов.</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Извлечение сока из цитрусовых имеет ряд особенностей: в них есть кожура, непригодная для переработки в сок. При извлечении сока из цитрусовых необходимо как можно тщательнее отделять сок от кожуры, т. е. мякоть от кожуры для извлечения сока. Для отделения кожуры разрабатывают специальные устройства, в которых каждый плод обрабатывается отдельно (кожура используется для получения экстрактивных ароматических вытяжек). Выжимки, оставшиеся после прессования, используют в качестве сырья для получения пектина, на корм скоту, компост.</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5. </w:t>
      </w:r>
      <w:r w:rsidRPr="002A64BB">
        <w:rPr>
          <w:rFonts w:ascii="Times New Roman" w:hAnsi="Times New Roman"/>
          <w:bCs/>
          <w:sz w:val="28"/>
          <w:szCs w:val="28"/>
          <w:lang w:val="ru-RU"/>
        </w:rPr>
        <w:t xml:space="preserve">Обработка </w:t>
      </w:r>
      <w:r w:rsidR="003A0840" w:rsidRPr="002A64BB">
        <w:rPr>
          <w:rFonts w:ascii="Times New Roman" w:hAnsi="Times New Roman"/>
          <w:bCs/>
          <w:sz w:val="28"/>
          <w:szCs w:val="28"/>
          <w:lang w:val="ru-RU"/>
        </w:rPr>
        <w:t>фруктовых</w:t>
      </w:r>
      <w:r w:rsidRPr="002A64BB">
        <w:rPr>
          <w:rFonts w:ascii="Times New Roman" w:hAnsi="Times New Roman"/>
          <w:bCs/>
          <w:sz w:val="28"/>
          <w:szCs w:val="28"/>
          <w:lang w:val="ru-RU"/>
        </w:rPr>
        <w:t xml:space="preserve"> соков </w:t>
      </w:r>
      <w:r w:rsidRPr="002A64BB">
        <w:rPr>
          <w:rFonts w:ascii="Times New Roman" w:hAnsi="Times New Roman"/>
          <w:b w:val="0"/>
          <w:sz w:val="28"/>
          <w:szCs w:val="28"/>
          <w:lang w:val="ru-RU"/>
        </w:rPr>
        <w:t>включает в себя следующие стадии</w:t>
      </w:r>
      <w:r w:rsidR="00533AC4" w:rsidRPr="002A64BB">
        <w:rPr>
          <w:rFonts w:ascii="Times New Roman" w:hAnsi="Times New Roman"/>
          <w:b w:val="0"/>
          <w:sz w:val="28"/>
          <w:szCs w:val="28"/>
          <w:lang w:val="ru-RU"/>
        </w:rPr>
        <w:t xml:space="preserve"> [8, </w:t>
      </w:r>
      <w:r w:rsidR="00533AC4" w:rsidRPr="002A64BB">
        <w:rPr>
          <w:rFonts w:ascii="Times New Roman" w:hAnsi="Times New Roman"/>
          <w:b w:val="0"/>
          <w:sz w:val="28"/>
          <w:szCs w:val="28"/>
        </w:rPr>
        <w:t>c</w:t>
      </w:r>
      <w:r w:rsidR="00533AC4" w:rsidRPr="002A64BB">
        <w:rPr>
          <w:rFonts w:ascii="Times New Roman" w:hAnsi="Times New Roman"/>
          <w:b w:val="0"/>
          <w:sz w:val="28"/>
          <w:szCs w:val="28"/>
          <w:lang w:val="ru-RU"/>
        </w:rPr>
        <w:t>. 95]</w:t>
      </w:r>
      <w:r w:rsidRPr="002A64BB">
        <w:rPr>
          <w:rFonts w:ascii="Times New Roman" w:hAnsi="Times New Roman"/>
          <w:b w:val="0"/>
          <w:sz w:val="28"/>
          <w:szCs w:val="28"/>
          <w:lang w:val="ru-RU"/>
        </w:rPr>
        <w:t>:</w:t>
      </w:r>
    </w:p>
    <w:p w:rsidR="00131B37" w:rsidRPr="002A64BB" w:rsidRDefault="00131B37" w:rsidP="002A64BB">
      <w:pPr>
        <w:widowControl/>
        <w:numPr>
          <w:ilvl w:val="0"/>
          <w:numId w:val="4"/>
        </w:numPr>
        <w:tabs>
          <w:tab w:val="clear" w:pos="2138"/>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очистка при помощи фильтров, в ходе фильтрации происходит грубая очистка сока от взвесей;</w:t>
      </w:r>
    </w:p>
    <w:p w:rsidR="00131B37" w:rsidRPr="002A64BB" w:rsidRDefault="00131B37" w:rsidP="002A64BB">
      <w:pPr>
        <w:widowControl/>
        <w:numPr>
          <w:ilvl w:val="0"/>
          <w:numId w:val="4"/>
        </w:numPr>
        <w:tabs>
          <w:tab w:val="clear" w:pos="2138"/>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сепарирование — для сепарирования применяют центрифуги для разделения твердых частиц и жидкой фазы и скоростные фильтрующие сепараторы для удаления минимальных (остаточных) количеств мелких взвесей;</w:t>
      </w:r>
    </w:p>
    <w:p w:rsidR="00131B37" w:rsidRPr="002A64BB" w:rsidRDefault="00131B37" w:rsidP="002A64BB">
      <w:pPr>
        <w:widowControl/>
        <w:numPr>
          <w:ilvl w:val="0"/>
          <w:numId w:val="4"/>
        </w:numPr>
        <w:tabs>
          <w:tab w:val="clear" w:pos="2138"/>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осветление (если они мутные):</w:t>
      </w:r>
    </w:p>
    <w:p w:rsidR="00131B37" w:rsidRPr="002A64BB" w:rsidRDefault="00131B37" w:rsidP="002A64BB">
      <w:pPr>
        <w:widowControl/>
        <w:numPr>
          <w:ilvl w:val="1"/>
          <w:numId w:val="4"/>
        </w:numPr>
        <w:tabs>
          <w:tab w:val="clear" w:pos="2149"/>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обработка ферментами — для осветления соков — применяют пектолитические ферменты как самостоятельное осветляющее средство или в смеси с другими видами ферментов или осветляющих веществ;</w:t>
      </w:r>
    </w:p>
    <w:p w:rsidR="00131B37" w:rsidRPr="002A64BB" w:rsidRDefault="00131B37" w:rsidP="002A64BB">
      <w:pPr>
        <w:widowControl/>
        <w:numPr>
          <w:ilvl w:val="1"/>
          <w:numId w:val="4"/>
        </w:numPr>
        <w:tabs>
          <w:tab w:val="clear" w:pos="2149"/>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обработка желатином — осветление основано на том, что желатин имеет положительный заряд, а многие коллоиды сока — отрицательный. В ходе столкновения частиц происходят нейтрализация частиц и их осаждение. Кроме того, желатин образует нерастворимые комплексы с полифенольными веществами сока, которые также осаждаются;</w:t>
      </w:r>
    </w:p>
    <w:p w:rsidR="00131B37" w:rsidRPr="002A64BB" w:rsidRDefault="00131B37" w:rsidP="002A64BB">
      <w:pPr>
        <w:widowControl/>
        <w:numPr>
          <w:ilvl w:val="1"/>
          <w:numId w:val="4"/>
        </w:numPr>
        <w:tabs>
          <w:tab w:val="clear" w:pos="2149"/>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обработка кремниевой кислотой — водный коллоидный раствор кремниевой кислоты обладает адсорбционными свойствами;</w:t>
      </w:r>
    </w:p>
    <w:p w:rsidR="00131B37" w:rsidRPr="002A64BB" w:rsidRDefault="00131B37" w:rsidP="002A64BB">
      <w:pPr>
        <w:widowControl/>
        <w:numPr>
          <w:ilvl w:val="1"/>
          <w:numId w:val="4"/>
        </w:numPr>
        <w:tabs>
          <w:tab w:val="clear" w:pos="2149"/>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осветление с помощью ПВПП (поливинилполипирролидон), который обладает высокой адсорбционной способностью;</w:t>
      </w:r>
    </w:p>
    <w:p w:rsidR="00131B37" w:rsidRPr="002A64BB" w:rsidRDefault="00131B37" w:rsidP="002A64BB">
      <w:pPr>
        <w:widowControl/>
        <w:numPr>
          <w:ilvl w:val="1"/>
          <w:numId w:val="4"/>
        </w:numPr>
        <w:tabs>
          <w:tab w:val="clear" w:pos="2149"/>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обработка бентонитом; бентониты — это натриевые или калиевые набухающие глины, которые обладают также высокой адсорбционной способностью к низкомолекулярным протеинам;</w:t>
      </w:r>
    </w:p>
    <w:p w:rsidR="00131B37" w:rsidRPr="002A64BB" w:rsidRDefault="00131B37" w:rsidP="002A64BB">
      <w:pPr>
        <w:widowControl/>
        <w:numPr>
          <w:ilvl w:val="0"/>
          <w:numId w:val="4"/>
        </w:numPr>
        <w:tabs>
          <w:tab w:val="clear" w:pos="2138"/>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деаэрация — для продления сроков хранения, так как в соке содержатся ферменты и окисляющиеся вещества, проводится путем вакуумирования, нагревания или применения фермента глю-козооксидазы;</w:t>
      </w:r>
    </w:p>
    <w:p w:rsidR="00131B37" w:rsidRPr="002A64BB" w:rsidRDefault="00131B37" w:rsidP="002A64BB">
      <w:pPr>
        <w:widowControl/>
        <w:numPr>
          <w:ilvl w:val="0"/>
          <w:numId w:val="4"/>
        </w:numPr>
        <w:tabs>
          <w:tab w:val="clear" w:pos="2138"/>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стабилизация взвешенных частиц в соке, в котором, согласно рецептуре и технологии, предусмотрено взвешенное содержание частиц мякоти определенного размера, которые не должны оседать;</w:t>
      </w:r>
    </w:p>
    <w:p w:rsidR="00131B37" w:rsidRPr="002A64BB" w:rsidRDefault="00131B37" w:rsidP="002A64BB">
      <w:pPr>
        <w:widowControl/>
        <w:numPr>
          <w:ilvl w:val="0"/>
          <w:numId w:val="4"/>
        </w:numPr>
        <w:tabs>
          <w:tab w:val="clear" w:pos="2138"/>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концентрирование соков (если необходимо получить концентрат сока) — осуществляется выпариванием, вымораживанием или применением мембранных технологий;</w:t>
      </w:r>
    </w:p>
    <w:p w:rsidR="007A2D1E" w:rsidRPr="002A64BB" w:rsidRDefault="00131B37" w:rsidP="002A64BB">
      <w:pPr>
        <w:widowControl/>
        <w:numPr>
          <w:ilvl w:val="0"/>
          <w:numId w:val="4"/>
        </w:numPr>
        <w:tabs>
          <w:tab w:val="clear" w:pos="2138"/>
          <w:tab w:val="num" w:pos="-6480"/>
        </w:tabs>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консервирование соков (если предусмотрено технологией) — термическое (пастеризация — до 100 °С, стерилизация свыше 100 °С в укупоренной таре, горячий розлив, при котором продукт нагревается в потоке), асептическое консервирование с мгновенным нагреванием до высокой температуры и резким охлаждением, консервирование химическими средствами, которые должны оказывать обеззараживающее действие на все микроорганизмы, содержащиеся в соке, и быть безвредными для человека, — наиболее широко применяются сернистая, бензойная, сорбиновая кислоты и их соли, муравьиная кислота и новый синтетический консервант — диэтиловый эфир пироугольной кислоты. Консервирование соков, предназначенных для непосредственного употребления, с помощью синтетических консервантов в большинстве стран запрещено (в том числе и в России). Они применяются только для приготовления соков, которые используются как полуфабрикаты для изготовления ликеров, сиропов и некоторых кондитерских изделий.</w:t>
      </w:r>
    </w:p>
    <w:p w:rsidR="00131B37" w:rsidRPr="002A64BB" w:rsidRDefault="00131B37" w:rsidP="002A64BB">
      <w:pPr>
        <w:widowControl/>
        <w:autoSpaceDE w:val="0"/>
        <w:autoSpaceDN w:val="0"/>
        <w:adjustRightInd w:val="0"/>
        <w:snapToGrid/>
        <w:spacing w:line="360" w:lineRule="auto"/>
        <w:ind w:firstLine="709"/>
        <w:rPr>
          <w:rFonts w:ascii="Times New Roman" w:hAnsi="Times New Roman"/>
          <w:bCs/>
          <w:sz w:val="28"/>
          <w:szCs w:val="28"/>
          <w:lang w:val="ru-RU"/>
        </w:rPr>
      </w:pPr>
      <w:r w:rsidRPr="002A64BB">
        <w:rPr>
          <w:rFonts w:ascii="Times New Roman" w:hAnsi="Times New Roman"/>
          <w:b w:val="0"/>
          <w:sz w:val="28"/>
          <w:szCs w:val="28"/>
          <w:lang w:val="ru-RU"/>
        </w:rPr>
        <w:t xml:space="preserve">6. </w:t>
      </w:r>
      <w:r w:rsidRPr="002A64BB">
        <w:rPr>
          <w:rFonts w:ascii="Times New Roman" w:hAnsi="Times New Roman"/>
          <w:bCs/>
          <w:sz w:val="28"/>
          <w:szCs w:val="28"/>
          <w:lang w:val="ru-RU"/>
        </w:rPr>
        <w:t>Розлив сока.</w:t>
      </w:r>
    </w:p>
    <w:p w:rsidR="003A0840" w:rsidRPr="002A64BB" w:rsidRDefault="00DF51BE" w:rsidP="002A64BB">
      <w:pPr>
        <w:widowControl/>
        <w:autoSpaceDE w:val="0"/>
        <w:autoSpaceDN w:val="0"/>
        <w:adjustRightInd w:val="0"/>
        <w:snapToGrid/>
        <w:spacing w:line="360" w:lineRule="auto"/>
        <w:ind w:firstLine="709"/>
        <w:rPr>
          <w:rFonts w:ascii="Times New Roman" w:hAnsi="Times New Roman"/>
          <w:bCs/>
          <w:sz w:val="28"/>
          <w:szCs w:val="28"/>
          <w:lang w:val="ru-RU"/>
        </w:rPr>
      </w:pPr>
      <w:r w:rsidRPr="002A64BB">
        <w:rPr>
          <w:rFonts w:ascii="Times New Roman" w:hAnsi="Times New Roman"/>
          <w:bCs/>
          <w:sz w:val="28"/>
          <w:szCs w:val="28"/>
          <w:lang w:val="ru-RU"/>
        </w:rPr>
        <w:t>Требования к сырью для производства фруктовых соков прямого отжима</w:t>
      </w:r>
    </w:p>
    <w:p w:rsidR="00DF51BE" w:rsidRPr="002A64BB" w:rsidRDefault="00DF51B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изготовления соков применяют следующее сырье:</w:t>
      </w:r>
    </w:p>
    <w:p w:rsidR="00DF51BE" w:rsidRPr="002A64BB" w:rsidRDefault="00DF51B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свежие плоды и ягоды;</w:t>
      </w:r>
    </w:p>
    <w:p w:rsidR="00DF51BE" w:rsidRPr="002A64BB" w:rsidRDefault="00353289"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 </w:t>
      </w:r>
      <w:r w:rsidR="00DF51BE" w:rsidRPr="002A64BB">
        <w:rPr>
          <w:rFonts w:ascii="Times New Roman" w:hAnsi="Times New Roman"/>
          <w:b w:val="0"/>
          <w:bCs/>
          <w:sz w:val="28"/>
          <w:szCs w:val="28"/>
          <w:lang w:val="ru-RU"/>
        </w:rPr>
        <w:t xml:space="preserve">полуфабрикаты фруктовых </w:t>
      </w:r>
      <w:r w:rsidR="00DF51BE" w:rsidRPr="002A64BB">
        <w:rPr>
          <w:rFonts w:ascii="Times New Roman" w:hAnsi="Times New Roman"/>
          <w:b w:val="0"/>
          <w:sz w:val="28"/>
          <w:szCs w:val="28"/>
          <w:lang w:val="ru-RU"/>
        </w:rPr>
        <w:t>соков</w:t>
      </w:r>
      <w:r w:rsidR="00DF51BE" w:rsidRPr="002A64BB">
        <w:rPr>
          <w:rFonts w:ascii="Times New Roman" w:hAnsi="Times New Roman"/>
          <w:b w:val="0"/>
          <w:bCs/>
          <w:sz w:val="28"/>
          <w:szCs w:val="28"/>
          <w:lang w:val="ru-RU"/>
        </w:rPr>
        <w:t xml:space="preserve"> </w:t>
      </w:r>
      <w:r w:rsidR="00DF51BE" w:rsidRPr="002A64BB">
        <w:rPr>
          <w:rFonts w:ascii="Times New Roman" w:hAnsi="Times New Roman"/>
          <w:b w:val="0"/>
          <w:sz w:val="28"/>
          <w:szCs w:val="28"/>
          <w:lang w:val="ru-RU"/>
        </w:rPr>
        <w:t>асептического консервирования, полученные из свежих плодов и ягод отжимом, центрифугированием или протиранием и оставленные на хранение в асептических условиях;</w:t>
      </w:r>
    </w:p>
    <w:p w:rsidR="00DF51BE" w:rsidRPr="002A64BB" w:rsidRDefault="00DF51B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 </w:t>
      </w:r>
      <w:r w:rsidRPr="002A64BB">
        <w:rPr>
          <w:rFonts w:ascii="Times New Roman" w:hAnsi="Times New Roman"/>
          <w:b w:val="0"/>
          <w:bCs/>
          <w:sz w:val="28"/>
          <w:szCs w:val="28"/>
          <w:lang w:val="ru-RU"/>
        </w:rPr>
        <w:t>полуфабрикаты фруктовых пюре</w:t>
      </w:r>
      <w:r w:rsidRPr="002A64BB">
        <w:rPr>
          <w:rFonts w:ascii="Times New Roman" w:hAnsi="Times New Roman"/>
          <w:b w:val="0"/>
          <w:sz w:val="28"/>
          <w:szCs w:val="28"/>
          <w:lang w:val="ru-RU"/>
        </w:rPr>
        <w:t xml:space="preserve"> асептического консервирования, полученные протиранием свежих плодов и ягод и оставленные на хранение в асептических условиях;</w:t>
      </w:r>
    </w:p>
    <w:p w:rsidR="00DF51BE" w:rsidRPr="002A64BB" w:rsidRDefault="00DF51B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полуфабрикаты соков кратковременного хранения, изготовленные без использования термообработки.</w:t>
      </w:r>
    </w:p>
    <w:p w:rsidR="00DF51BE" w:rsidRPr="002A64BB" w:rsidRDefault="00DF51B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улучшения вкуса соков без добавок используют регулятор кислотности - лимонный сок или сок из лайма, в том числе концентрированные, в количестве не более 3 г/л в пересчете на безводную лимонную кислоту.</w:t>
      </w:r>
    </w:p>
    <w:p w:rsidR="00DF51BE" w:rsidRPr="002A64BB" w:rsidRDefault="00DF51B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изготовления соков с мякотью применяют антиокислитель - кислоту аскорбиновую в количестве не более 400 мг/кг.</w:t>
      </w:r>
    </w:p>
    <w:p w:rsidR="00DF51BE" w:rsidRPr="002A64BB" w:rsidRDefault="00DF51B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изготовления соков с сахаром (глюкозой, фруктозой) используют:</w:t>
      </w:r>
    </w:p>
    <w:p w:rsidR="00DF51BE" w:rsidRPr="002A64BB" w:rsidRDefault="00DF51B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 целью улучшения вкуса - сахар-песок или сахара (фруктозу, глюкозу (безводную декстрозу) в количестве не более 1,5 %;</w:t>
      </w:r>
    </w:p>
    <w:p w:rsidR="00DF51BE" w:rsidRPr="002A64BB" w:rsidRDefault="00DF51B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для подслащивания соков из плодов и ягод с кислым вкусом сахар-песок или сахара в количестве не более 15 %.</w:t>
      </w:r>
    </w:p>
    <w:p w:rsidR="00DF51BE" w:rsidRPr="002A64BB" w:rsidRDefault="00DF51B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Одновременное добавление регулятора кислотности и сахара-песка или сахаров в соки прямого отжима не допускается.</w:t>
      </w:r>
    </w:p>
    <w:p w:rsidR="00DF51BE" w:rsidRPr="002A64BB" w:rsidRDefault="00DF51B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Допускается для улучшения консистенции соков из ананаса и маракуйи использовать пектин в количестве не более 3 г/л.</w:t>
      </w:r>
    </w:p>
    <w:p w:rsidR="00DF51BE" w:rsidRPr="002A64BB" w:rsidRDefault="00DF51B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На технологических операциях при контакте сырья с водой используют воду питьевую подготовленную с массовой долей натрия не более 50 мг/л, нитратов – не более 25 мг/л и общей жесткостью</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не более 3 ммоль/дм</w:t>
      </w:r>
      <w:r w:rsidRPr="002A64BB">
        <w:rPr>
          <w:rFonts w:ascii="Times New Roman" w:hAnsi="Times New Roman"/>
          <w:b w:val="0"/>
          <w:sz w:val="28"/>
          <w:szCs w:val="28"/>
          <w:vertAlign w:val="superscript"/>
          <w:lang w:val="ru-RU"/>
        </w:rPr>
        <w:t>3</w:t>
      </w:r>
      <w:r w:rsidRPr="002A64BB">
        <w:rPr>
          <w:rFonts w:ascii="Times New Roman" w:hAnsi="Times New Roman"/>
          <w:b w:val="0"/>
          <w:sz w:val="28"/>
          <w:szCs w:val="28"/>
          <w:lang w:val="ru-RU"/>
        </w:rPr>
        <w:t>. Добавление воды в соки не допускается.</w:t>
      </w:r>
    </w:p>
    <w:p w:rsidR="00DF51BE" w:rsidRPr="002A64BB" w:rsidRDefault="00DF51B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Содержание токсичных элементов в плодово-ягодном сырье не должно превышать допустим</w:t>
      </w:r>
      <w:r w:rsidR="00353289" w:rsidRPr="002A64BB">
        <w:rPr>
          <w:rFonts w:ascii="Times New Roman" w:hAnsi="Times New Roman"/>
          <w:b w:val="0"/>
          <w:sz w:val="28"/>
          <w:szCs w:val="28"/>
          <w:lang w:val="ru-RU"/>
        </w:rPr>
        <w:t>ые уровни, указанные в таблице 1</w:t>
      </w:r>
      <w:r w:rsidR="009E2921" w:rsidRPr="002A64BB">
        <w:rPr>
          <w:rFonts w:ascii="Times New Roman" w:hAnsi="Times New Roman"/>
          <w:b w:val="0"/>
          <w:sz w:val="28"/>
          <w:szCs w:val="28"/>
          <w:lang w:val="ru-RU"/>
        </w:rPr>
        <w:t>.</w:t>
      </w:r>
    </w:p>
    <w:p w:rsidR="009E2921" w:rsidRDefault="009E2921" w:rsidP="002A64BB">
      <w:pPr>
        <w:widowControl/>
        <w:snapToGrid/>
        <w:spacing w:line="360" w:lineRule="auto"/>
        <w:ind w:firstLine="709"/>
        <w:rPr>
          <w:rFonts w:ascii="Times New Roman" w:hAnsi="Times New Roman"/>
          <w:b w:val="0"/>
          <w:sz w:val="28"/>
          <w:szCs w:val="28"/>
          <w:lang w:val="ru-RU"/>
        </w:rPr>
      </w:pPr>
    </w:p>
    <w:p w:rsidR="00DF51BE" w:rsidRPr="002A64BB" w:rsidRDefault="002A64BB" w:rsidP="002A64BB">
      <w:pPr>
        <w:widowControl/>
        <w:snapToGrid/>
        <w:spacing w:line="360" w:lineRule="auto"/>
        <w:ind w:firstLine="709"/>
        <w:rPr>
          <w:rFonts w:ascii="Times New Roman" w:hAnsi="Times New Roman"/>
          <w:sz w:val="28"/>
          <w:szCs w:val="28"/>
          <w:lang w:val="ru-RU"/>
        </w:rPr>
      </w:pPr>
      <w:r>
        <w:rPr>
          <w:rFonts w:ascii="Times New Roman" w:hAnsi="Times New Roman"/>
          <w:b w:val="0"/>
          <w:sz w:val="28"/>
          <w:szCs w:val="28"/>
          <w:lang w:val="ru-RU"/>
        </w:rPr>
        <w:br w:type="page"/>
      </w:r>
      <w:r w:rsidR="00353289" w:rsidRPr="002A64BB">
        <w:rPr>
          <w:rFonts w:ascii="Times New Roman" w:hAnsi="Times New Roman"/>
          <w:sz w:val="28"/>
          <w:szCs w:val="28"/>
          <w:lang w:val="ru-RU"/>
        </w:rPr>
        <w:t>Таблица 1</w:t>
      </w:r>
      <w:r w:rsidR="00DF51BE" w:rsidRPr="002A64BB">
        <w:rPr>
          <w:rFonts w:ascii="Times New Roman" w:hAnsi="Times New Roman"/>
          <w:sz w:val="28"/>
          <w:szCs w:val="28"/>
          <w:lang w:val="ru-RU"/>
        </w:rPr>
        <w:t xml:space="preserve"> – Содержание токсичных элементов в плодах, ягодах и</w:t>
      </w:r>
      <w:r>
        <w:rPr>
          <w:rFonts w:ascii="Times New Roman" w:hAnsi="Times New Roman"/>
          <w:sz w:val="28"/>
          <w:szCs w:val="28"/>
          <w:lang w:val="ru-RU"/>
        </w:rPr>
        <w:t xml:space="preserve"> </w:t>
      </w:r>
      <w:r w:rsidR="00DF51BE" w:rsidRPr="002A64BB">
        <w:rPr>
          <w:rFonts w:ascii="Times New Roman" w:hAnsi="Times New Roman"/>
          <w:sz w:val="28"/>
          <w:szCs w:val="28"/>
          <w:lang w:val="ru-RU"/>
        </w:rPr>
        <w:t>полуфабрикатах соков и пюре асептического консервирования</w:t>
      </w:r>
    </w:p>
    <w:tbl>
      <w:tblPr>
        <w:tblW w:w="8930"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2126"/>
      </w:tblGrid>
      <w:tr w:rsidR="00DF51BE" w:rsidRPr="002A64BB" w:rsidTr="002A64BB">
        <w:tc>
          <w:tcPr>
            <w:tcW w:w="6804" w:type="dxa"/>
            <w:tcBorders>
              <w:top w:val="single" w:sz="4" w:space="0" w:color="auto"/>
              <w:bottom w:val="double" w:sz="4" w:space="0" w:color="auto"/>
              <w:right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Наименование токсичных элементов</w:t>
            </w:r>
          </w:p>
        </w:tc>
        <w:tc>
          <w:tcPr>
            <w:tcW w:w="2126" w:type="dxa"/>
            <w:tcBorders>
              <w:top w:val="single" w:sz="4" w:space="0" w:color="auto"/>
              <w:left w:val="single" w:sz="4" w:space="0" w:color="auto"/>
              <w:bottom w:val="doub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Допустимые уровни, мг/кг,</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не более</w:t>
            </w:r>
          </w:p>
        </w:tc>
      </w:tr>
      <w:tr w:rsidR="00DF51BE" w:rsidRPr="002A64BB" w:rsidTr="002A64BB">
        <w:tc>
          <w:tcPr>
            <w:tcW w:w="6804" w:type="dxa"/>
            <w:tcBorders>
              <w:top w:val="double" w:sz="4" w:space="0" w:color="auto"/>
              <w:bottom w:val="single" w:sz="4" w:space="0" w:color="auto"/>
              <w:right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Мышьяк</w:t>
            </w:r>
          </w:p>
        </w:tc>
        <w:tc>
          <w:tcPr>
            <w:tcW w:w="2126" w:type="dxa"/>
            <w:tcBorders>
              <w:top w:val="double" w:sz="4" w:space="0" w:color="auto"/>
              <w:left w:val="single" w:sz="4" w:space="0" w:color="auto"/>
              <w:bottom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0,1</w:t>
            </w:r>
          </w:p>
        </w:tc>
      </w:tr>
      <w:tr w:rsidR="00DF51BE" w:rsidRPr="002A64BB" w:rsidTr="002A64BB">
        <w:tc>
          <w:tcPr>
            <w:tcW w:w="6804" w:type="dxa"/>
            <w:tcBorders>
              <w:top w:val="single" w:sz="4" w:space="0" w:color="auto"/>
              <w:bottom w:val="single" w:sz="4" w:space="0" w:color="auto"/>
              <w:right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Свинец в сырье из плодов и ягод:</w:t>
            </w:r>
          </w:p>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брусники, вишни, голубики, ежевики, земляники (клубники), клюквы, красной смородины, малины, облепихи, рябины, черники, черноплодной рябины, черной смородины</w:t>
            </w:r>
          </w:p>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остальных</w:t>
            </w:r>
          </w:p>
        </w:tc>
        <w:tc>
          <w:tcPr>
            <w:tcW w:w="2126" w:type="dxa"/>
            <w:tcBorders>
              <w:top w:val="single" w:sz="4" w:space="0" w:color="auto"/>
              <w:left w:val="single" w:sz="4" w:space="0" w:color="auto"/>
              <w:bottom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p>
          <w:p w:rsidR="00DF51BE" w:rsidRPr="002A64BB" w:rsidRDefault="00DF51BE" w:rsidP="002A64BB">
            <w:pPr>
              <w:widowControl/>
              <w:snapToGrid/>
              <w:spacing w:line="360" w:lineRule="auto"/>
              <w:rPr>
                <w:rFonts w:ascii="Times New Roman" w:hAnsi="Times New Roman"/>
                <w:b w:val="0"/>
                <w:sz w:val="20"/>
                <w:szCs w:val="24"/>
                <w:lang w:val="ru-RU"/>
              </w:rPr>
            </w:pPr>
          </w:p>
          <w:p w:rsidR="00DF51BE" w:rsidRPr="002A64BB" w:rsidRDefault="00DF51BE" w:rsidP="002A64BB">
            <w:pPr>
              <w:widowControl/>
              <w:snapToGrid/>
              <w:spacing w:line="360" w:lineRule="auto"/>
              <w:rPr>
                <w:rFonts w:ascii="Times New Roman" w:hAnsi="Times New Roman"/>
                <w:b w:val="0"/>
                <w:sz w:val="20"/>
                <w:szCs w:val="24"/>
                <w:lang w:val="ru-RU"/>
              </w:rPr>
            </w:pPr>
          </w:p>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0,4</w:t>
            </w:r>
          </w:p>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0,05</w:t>
            </w:r>
          </w:p>
        </w:tc>
      </w:tr>
      <w:tr w:rsidR="00DF51BE" w:rsidRPr="002A64BB" w:rsidTr="002A64BB">
        <w:trPr>
          <w:trHeight w:val="647"/>
        </w:trPr>
        <w:tc>
          <w:tcPr>
            <w:tcW w:w="6804" w:type="dxa"/>
            <w:tcBorders>
              <w:top w:val="single" w:sz="4" w:space="0" w:color="auto"/>
              <w:bottom w:val="single" w:sz="4" w:space="0" w:color="auto"/>
              <w:right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Медь</w:t>
            </w:r>
          </w:p>
        </w:tc>
        <w:tc>
          <w:tcPr>
            <w:tcW w:w="2126" w:type="dxa"/>
            <w:tcBorders>
              <w:top w:val="single" w:sz="4" w:space="0" w:color="auto"/>
              <w:left w:val="single" w:sz="4" w:space="0" w:color="auto"/>
              <w:bottom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5,0</w:t>
            </w:r>
          </w:p>
        </w:tc>
      </w:tr>
    </w:tbl>
    <w:p w:rsidR="00DF51BE" w:rsidRPr="002A64BB" w:rsidRDefault="00DF51BE" w:rsidP="002A64BB">
      <w:pPr>
        <w:widowControl/>
        <w:snapToGrid/>
        <w:spacing w:line="360" w:lineRule="auto"/>
        <w:ind w:firstLine="709"/>
        <w:rPr>
          <w:rFonts w:ascii="Times New Roman" w:hAnsi="Times New Roman"/>
          <w:b w:val="0"/>
          <w:bCs/>
          <w:sz w:val="28"/>
          <w:szCs w:val="28"/>
          <w:lang w:val="ru-RU"/>
        </w:rPr>
      </w:pPr>
    </w:p>
    <w:tbl>
      <w:tblPr>
        <w:tblW w:w="8930"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57"/>
        <w:gridCol w:w="1173"/>
      </w:tblGrid>
      <w:tr w:rsidR="00DF51BE" w:rsidRPr="002A64BB" w:rsidTr="002A64BB">
        <w:tc>
          <w:tcPr>
            <w:tcW w:w="7757" w:type="dxa"/>
            <w:tcBorders>
              <w:top w:val="double" w:sz="4" w:space="0" w:color="auto"/>
              <w:bottom w:val="single" w:sz="4" w:space="0" w:color="auto"/>
              <w:right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Цинк</w:t>
            </w:r>
          </w:p>
        </w:tc>
        <w:tc>
          <w:tcPr>
            <w:tcW w:w="1173" w:type="dxa"/>
            <w:tcBorders>
              <w:top w:val="double" w:sz="4" w:space="0" w:color="auto"/>
              <w:left w:val="single" w:sz="4" w:space="0" w:color="auto"/>
              <w:bottom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5,0</w:t>
            </w:r>
          </w:p>
        </w:tc>
      </w:tr>
      <w:tr w:rsidR="00DF51BE" w:rsidRPr="002A64BB" w:rsidTr="002A64BB">
        <w:tc>
          <w:tcPr>
            <w:tcW w:w="7757" w:type="dxa"/>
            <w:tcBorders>
              <w:top w:val="single" w:sz="4" w:space="0" w:color="auto"/>
              <w:bottom w:val="single" w:sz="4" w:space="0" w:color="auto"/>
              <w:right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Железо в сырье из плодов и ягод:</w:t>
            </w:r>
          </w:p>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брусники, вишни, голубики, ежевики, земляники (клубники), клюквы, красной смородины, малины, облепихи, рябины, черники, черноплодной рябины, черной смородины</w:t>
            </w:r>
          </w:p>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остальных</w:t>
            </w:r>
          </w:p>
        </w:tc>
        <w:tc>
          <w:tcPr>
            <w:tcW w:w="1173" w:type="dxa"/>
            <w:tcBorders>
              <w:top w:val="single" w:sz="4" w:space="0" w:color="auto"/>
              <w:left w:val="single" w:sz="4" w:space="0" w:color="auto"/>
              <w:bottom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p>
          <w:p w:rsidR="00DF51BE" w:rsidRPr="002A64BB" w:rsidRDefault="00DF51BE" w:rsidP="002A64BB">
            <w:pPr>
              <w:widowControl/>
              <w:snapToGrid/>
              <w:spacing w:line="360" w:lineRule="auto"/>
              <w:rPr>
                <w:rFonts w:ascii="Times New Roman" w:hAnsi="Times New Roman"/>
                <w:b w:val="0"/>
                <w:sz w:val="20"/>
                <w:szCs w:val="24"/>
                <w:lang w:val="ru-RU"/>
              </w:rPr>
            </w:pPr>
          </w:p>
          <w:p w:rsidR="00DF51BE" w:rsidRPr="002A64BB" w:rsidRDefault="00DF51BE" w:rsidP="002A64BB">
            <w:pPr>
              <w:widowControl/>
              <w:snapToGrid/>
              <w:spacing w:line="360" w:lineRule="auto"/>
              <w:rPr>
                <w:rFonts w:ascii="Times New Roman" w:hAnsi="Times New Roman"/>
                <w:b w:val="0"/>
                <w:sz w:val="20"/>
                <w:szCs w:val="24"/>
                <w:lang w:val="ru-RU"/>
              </w:rPr>
            </w:pPr>
          </w:p>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15,0</w:t>
            </w:r>
          </w:p>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5,0</w:t>
            </w:r>
          </w:p>
        </w:tc>
      </w:tr>
      <w:tr w:rsidR="00DF51BE" w:rsidRPr="002A64BB" w:rsidTr="002A64BB">
        <w:tc>
          <w:tcPr>
            <w:tcW w:w="7757" w:type="dxa"/>
            <w:tcBorders>
              <w:top w:val="single" w:sz="4" w:space="0" w:color="auto"/>
              <w:bottom w:val="single" w:sz="4" w:space="0" w:color="auto"/>
              <w:right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Ртуть</w:t>
            </w:r>
          </w:p>
        </w:tc>
        <w:tc>
          <w:tcPr>
            <w:tcW w:w="1173" w:type="dxa"/>
            <w:tcBorders>
              <w:top w:val="single" w:sz="4" w:space="0" w:color="auto"/>
              <w:left w:val="single" w:sz="4" w:space="0" w:color="auto"/>
              <w:bottom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0,01</w:t>
            </w:r>
          </w:p>
        </w:tc>
      </w:tr>
      <w:tr w:rsidR="00DF51BE" w:rsidRPr="002A64BB" w:rsidTr="002A64BB">
        <w:tc>
          <w:tcPr>
            <w:tcW w:w="7757" w:type="dxa"/>
            <w:tcBorders>
              <w:top w:val="single" w:sz="4" w:space="0" w:color="auto"/>
              <w:bottom w:val="single" w:sz="4" w:space="0" w:color="auto"/>
              <w:right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Кадмий</w:t>
            </w:r>
          </w:p>
        </w:tc>
        <w:tc>
          <w:tcPr>
            <w:tcW w:w="1173" w:type="dxa"/>
            <w:tcBorders>
              <w:top w:val="single" w:sz="4" w:space="0" w:color="auto"/>
              <w:left w:val="single" w:sz="4" w:space="0" w:color="auto"/>
              <w:bottom w:val="single" w:sz="4" w:space="0" w:color="auto"/>
            </w:tcBorders>
          </w:tcPr>
          <w:p w:rsidR="00DF51BE" w:rsidRPr="002A64BB" w:rsidRDefault="00DF51BE"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0,02</w:t>
            </w:r>
          </w:p>
        </w:tc>
      </w:tr>
    </w:tbl>
    <w:p w:rsidR="00DF51BE" w:rsidRPr="002A64BB" w:rsidRDefault="00DF51BE" w:rsidP="002A64BB">
      <w:pPr>
        <w:widowControl/>
        <w:snapToGrid/>
        <w:spacing w:line="360" w:lineRule="auto"/>
        <w:ind w:firstLine="709"/>
        <w:rPr>
          <w:rFonts w:ascii="Times New Roman" w:hAnsi="Times New Roman"/>
          <w:sz w:val="28"/>
          <w:szCs w:val="28"/>
          <w:lang w:val="ru-RU"/>
        </w:rPr>
      </w:pPr>
    </w:p>
    <w:p w:rsidR="009E2921" w:rsidRPr="002A64BB" w:rsidRDefault="009E2921" w:rsidP="002A64BB">
      <w:pPr>
        <w:widowControl/>
        <w:autoSpaceDE w:val="0"/>
        <w:autoSpaceDN w:val="0"/>
        <w:adjustRightInd w:val="0"/>
        <w:snapToGrid/>
        <w:spacing w:line="360" w:lineRule="auto"/>
        <w:ind w:firstLine="709"/>
        <w:rPr>
          <w:rFonts w:ascii="Times New Roman" w:hAnsi="Times New Roman"/>
          <w:bCs/>
          <w:sz w:val="28"/>
          <w:szCs w:val="28"/>
          <w:lang w:val="ru-RU"/>
        </w:rPr>
      </w:pPr>
      <w:r w:rsidRPr="002A64BB">
        <w:rPr>
          <w:rFonts w:ascii="Times New Roman" w:hAnsi="Times New Roman"/>
          <w:bCs/>
          <w:sz w:val="28"/>
          <w:szCs w:val="28"/>
          <w:lang w:val="ru-RU"/>
        </w:rPr>
        <w:t>Требования к сырью для производства фруктовых восстановленных соков</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изготовления восстановленных фруктовых соков применяют следующее сырье:</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концентрированные фруктовые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соки, в том числе асептического консервирования, замороженные, стерилизованные (пастеризованные),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нестерилизованные без консерванта;</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пасты, концентрированные фруктовые соки и пюре, в том числе асептического консервирования, замороженные, стерилизованные (пастеризованные), нестерилизованные без консерванта;</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концентрированные фруктовые ароматобразующие натуральные вещества, полученные из фруктов того же наименования;</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антиокислитель - аскорбиновую кислоту в количестве не более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400 мг/кг при изготовлении соков с мякотью;</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воду питьевую подготовленную с массовой долей натрия не более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50 мг/л, нитратов – не более 25 мг/л и общей жесткостью не более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3 ммоль/дм</w:t>
      </w:r>
      <w:r w:rsidRPr="002A64BB">
        <w:rPr>
          <w:rFonts w:ascii="Times New Roman" w:hAnsi="Times New Roman"/>
          <w:b w:val="0"/>
          <w:sz w:val="28"/>
          <w:szCs w:val="28"/>
          <w:vertAlign w:val="superscript"/>
          <w:lang w:val="ru-RU"/>
        </w:rPr>
        <w:t>3</w:t>
      </w:r>
      <w:r w:rsidR="00221274" w:rsidRPr="002A64BB">
        <w:rPr>
          <w:rFonts w:ascii="Times New Roman" w:hAnsi="Times New Roman"/>
          <w:b w:val="0"/>
          <w:sz w:val="28"/>
          <w:szCs w:val="28"/>
          <w:lang w:val="ru-RU"/>
        </w:rPr>
        <w:t>.</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Допускается добавление в восстановленные соки:</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полуфабрикатов пюре, фруктовых соков прямого отжима, в том числе стерилизованных (пастеризованных), свежеизготовленных, горячего розлива, асептического консервирования, замороженных.</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изготовления витаминизированных соков используют витамин С – кислоту аскорбиновую</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в количестве не менее 400 мг/кг.</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изготовления соков с сахаром, глюкозой и/или фруктозой используют:</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 целью улучшения вкуса - сахар-песок или сахара (фруктозу, глюкозу, (безводную декстрозу) в количестве не более 1,5 % или их растворы, сиропы.</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для подслащивания соков из плодов и ягод с кислым вкусом - сахар-песок или сахара в количестве не более 15 % или их растворы, сиропы.</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улучшения вкуса соков без добавок используют регулятор кислотности - лимонный сок или сок из лайма, в том числе концентрированные, в количестве не более 3 г/л в пересчете на безводную лимонную кислоту.</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Одновременное добавление регулятора кислотности: лимонного сока, или сока из лайма и сахара-песка, или сахаров во фруктовые восстановленные соки не допускается.</w:t>
      </w:r>
    </w:p>
    <w:p w:rsidR="004774C8" w:rsidRPr="002A64BB" w:rsidRDefault="00477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Допускается для улучшения консистенции при изготовлении однокомпонентных соков из ананаса и маракуйи использовать пектин в количестве не более 3 г/л.</w:t>
      </w:r>
    </w:p>
    <w:p w:rsidR="004774C8" w:rsidRPr="002A64BB" w:rsidRDefault="004774C8" w:rsidP="002A64BB">
      <w:pPr>
        <w:widowControl/>
        <w:snapToGrid/>
        <w:spacing w:line="360" w:lineRule="auto"/>
        <w:ind w:firstLine="709"/>
        <w:rPr>
          <w:rFonts w:ascii="Times New Roman" w:hAnsi="Times New Roman"/>
          <w:b w:val="0"/>
          <w:bCs/>
          <w:sz w:val="28"/>
          <w:szCs w:val="28"/>
          <w:lang w:val="ru-RU"/>
        </w:rPr>
      </w:pPr>
      <w:r w:rsidRPr="002A64BB">
        <w:rPr>
          <w:rFonts w:ascii="Times New Roman" w:hAnsi="Times New Roman"/>
          <w:b w:val="0"/>
          <w:sz w:val="28"/>
          <w:szCs w:val="28"/>
          <w:lang w:val="ru-RU"/>
        </w:rPr>
        <w:t>Содержание нитратов в плодово-ягодном сырье не должно превышать 60 мг/кг</w:t>
      </w:r>
    </w:p>
    <w:p w:rsidR="004774C8" w:rsidRPr="002A64BB" w:rsidRDefault="004774C8" w:rsidP="002A64BB">
      <w:pPr>
        <w:widowControl/>
        <w:snapToGrid/>
        <w:spacing w:line="360" w:lineRule="auto"/>
        <w:ind w:firstLine="709"/>
        <w:rPr>
          <w:rFonts w:ascii="Times New Roman" w:hAnsi="Times New Roman"/>
          <w:b w:val="0"/>
          <w:bCs/>
          <w:sz w:val="28"/>
          <w:szCs w:val="28"/>
          <w:lang w:val="ru-RU"/>
        </w:rPr>
      </w:pPr>
      <w:r w:rsidRPr="002A64BB">
        <w:rPr>
          <w:rFonts w:ascii="Times New Roman" w:hAnsi="Times New Roman"/>
          <w:b w:val="0"/>
          <w:bCs/>
          <w:sz w:val="28"/>
          <w:szCs w:val="28"/>
          <w:lang w:val="ru-RU"/>
        </w:rPr>
        <w:t xml:space="preserve">Содержание токсичных элементов в плодово-ягодном сырье не должно превышать допустимые уровни, указанные в таблице </w:t>
      </w:r>
      <w:r w:rsidR="00230F33" w:rsidRPr="002A64BB">
        <w:rPr>
          <w:rFonts w:ascii="Times New Roman" w:hAnsi="Times New Roman"/>
          <w:b w:val="0"/>
          <w:bCs/>
          <w:sz w:val="28"/>
          <w:szCs w:val="28"/>
          <w:lang w:val="ru-RU"/>
        </w:rPr>
        <w:t>2</w:t>
      </w:r>
      <w:r w:rsidR="00221274" w:rsidRPr="002A64BB">
        <w:rPr>
          <w:rFonts w:ascii="Times New Roman" w:hAnsi="Times New Roman"/>
          <w:b w:val="0"/>
          <w:bCs/>
          <w:sz w:val="28"/>
          <w:szCs w:val="28"/>
          <w:lang w:val="ru-RU"/>
        </w:rPr>
        <w:t>.</w:t>
      </w:r>
    </w:p>
    <w:p w:rsidR="0041754A" w:rsidRPr="002A64BB" w:rsidRDefault="0041754A" w:rsidP="002A64BB">
      <w:pPr>
        <w:widowControl/>
        <w:snapToGrid/>
        <w:spacing w:line="360" w:lineRule="auto"/>
        <w:ind w:firstLine="709"/>
        <w:rPr>
          <w:rFonts w:ascii="Times New Roman" w:hAnsi="Times New Roman"/>
          <w:bCs/>
          <w:sz w:val="28"/>
          <w:szCs w:val="28"/>
          <w:lang w:val="ru-RU"/>
        </w:rPr>
      </w:pPr>
    </w:p>
    <w:p w:rsidR="00221274" w:rsidRPr="002A64BB" w:rsidRDefault="00221274" w:rsidP="002A64BB">
      <w:pPr>
        <w:widowControl/>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 xml:space="preserve">Таблица </w:t>
      </w:r>
      <w:r w:rsidR="00230F33" w:rsidRPr="002A64BB">
        <w:rPr>
          <w:rFonts w:ascii="Times New Roman" w:hAnsi="Times New Roman"/>
          <w:sz w:val="28"/>
          <w:szCs w:val="28"/>
          <w:lang w:val="ru-RU"/>
        </w:rPr>
        <w:t>2</w:t>
      </w:r>
      <w:r w:rsidRPr="002A64BB">
        <w:rPr>
          <w:rFonts w:ascii="Times New Roman" w:hAnsi="Times New Roman"/>
          <w:sz w:val="28"/>
          <w:szCs w:val="28"/>
          <w:lang w:val="ru-RU"/>
        </w:rPr>
        <w:t xml:space="preserve"> - Содержание токсичных элементов в плодово-ягодных</w:t>
      </w:r>
      <w:r w:rsidR="002A64BB">
        <w:rPr>
          <w:rFonts w:ascii="Times New Roman" w:hAnsi="Times New Roman"/>
          <w:sz w:val="28"/>
          <w:szCs w:val="28"/>
          <w:lang w:val="ru-RU"/>
        </w:rPr>
        <w:t xml:space="preserve"> </w:t>
      </w:r>
      <w:r w:rsidRPr="002A64BB">
        <w:rPr>
          <w:rFonts w:ascii="Times New Roman" w:hAnsi="Times New Roman"/>
          <w:sz w:val="28"/>
          <w:szCs w:val="28"/>
          <w:lang w:val="ru-RU"/>
        </w:rPr>
        <w:t>полуфабрикатах пюре, соков прямого отжима и консервированных</w:t>
      </w:r>
    </w:p>
    <w:tbl>
      <w:tblPr>
        <w:tblW w:w="0" w:type="auto"/>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55"/>
        <w:gridCol w:w="2833"/>
      </w:tblGrid>
      <w:tr w:rsidR="00221274" w:rsidRPr="002A64BB" w:rsidTr="002A64BB">
        <w:tc>
          <w:tcPr>
            <w:tcW w:w="5955" w:type="dxa"/>
            <w:tcBorders>
              <w:top w:val="single" w:sz="4" w:space="0" w:color="auto"/>
              <w:bottom w:val="double" w:sz="4" w:space="0" w:color="auto"/>
              <w:right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Наименование токсичных элементов</w:t>
            </w:r>
          </w:p>
        </w:tc>
        <w:tc>
          <w:tcPr>
            <w:tcW w:w="2833" w:type="dxa"/>
            <w:tcBorders>
              <w:top w:val="single" w:sz="4" w:space="0" w:color="auto"/>
              <w:left w:val="single" w:sz="4" w:space="0" w:color="auto"/>
              <w:bottom w:val="doub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Допустимые уровни, мг/кг,</w:t>
            </w:r>
          </w:p>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не более</w:t>
            </w:r>
          </w:p>
        </w:tc>
      </w:tr>
      <w:tr w:rsidR="00221274" w:rsidRPr="002A64BB" w:rsidTr="002A64BB">
        <w:tc>
          <w:tcPr>
            <w:tcW w:w="5955" w:type="dxa"/>
            <w:tcBorders>
              <w:top w:val="double" w:sz="4" w:space="0" w:color="auto"/>
              <w:bottom w:val="single" w:sz="4" w:space="0" w:color="auto"/>
              <w:right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Мышьяк</w:t>
            </w:r>
          </w:p>
        </w:tc>
        <w:tc>
          <w:tcPr>
            <w:tcW w:w="2833" w:type="dxa"/>
            <w:tcBorders>
              <w:top w:val="double" w:sz="4" w:space="0" w:color="auto"/>
              <w:left w:val="single" w:sz="4" w:space="0" w:color="auto"/>
              <w:bottom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0,1</w:t>
            </w:r>
          </w:p>
        </w:tc>
      </w:tr>
      <w:tr w:rsidR="00221274" w:rsidRPr="002A64BB" w:rsidTr="002A64BB">
        <w:tc>
          <w:tcPr>
            <w:tcW w:w="5955" w:type="dxa"/>
            <w:tcBorders>
              <w:top w:val="single" w:sz="4" w:space="0" w:color="auto"/>
              <w:bottom w:val="single" w:sz="4" w:space="0" w:color="auto"/>
              <w:right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Свинец в полуфабрикатах из плодов и ягод:</w:t>
            </w:r>
          </w:p>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брусники, вишни, голубики, ежевики, земляники (клубники), клюквы, красной смородины, малины, облепихи, рябины, черники, черноплодной рябины, черной смородины</w:t>
            </w:r>
          </w:p>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остальных</w:t>
            </w:r>
          </w:p>
        </w:tc>
        <w:tc>
          <w:tcPr>
            <w:tcW w:w="2833" w:type="dxa"/>
            <w:tcBorders>
              <w:top w:val="single" w:sz="4" w:space="0" w:color="auto"/>
              <w:left w:val="single" w:sz="4" w:space="0" w:color="auto"/>
              <w:bottom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p>
          <w:p w:rsidR="00221274" w:rsidRPr="002A64BB" w:rsidRDefault="00221274" w:rsidP="002A64BB">
            <w:pPr>
              <w:widowControl/>
              <w:snapToGrid/>
              <w:spacing w:line="360" w:lineRule="auto"/>
              <w:rPr>
                <w:rFonts w:ascii="Times New Roman" w:hAnsi="Times New Roman"/>
                <w:b w:val="0"/>
                <w:sz w:val="20"/>
                <w:szCs w:val="24"/>
                <w:lang w:val="ru-RU"/>
              </w:rPr>
            </w:pPr>
          </w:p>
          <w:p w:rsidR="00221274" w:rsidRPr="002A64BB" w:rsidRDefault="00221274" w:rsidP="002A64BB">
            <w:pPr>
              <w:widowControl/>
              <w:snapToGrid/>
              <w:spacing w:line="360" w:lineRule="auto"/>
              <w:rPr>
                <w:rFonts w:ascii="Times New Roman" w:hAnsi="Times New Roman"/>
                <w:b w:val="0"/>
                <w:sz w:val="20"/>
                <w:szCs w:val="24"/>
                <w:lang w:val="ru-RU"/>
              </w:rPr>
            </w:pPr>
          </w:p>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0,4</w:t>
            </w:r>
          </w:p>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0,05</w:t>
            </w:r>
          </w:p>
        </w:tc>
      </w:tr>
      <w:tr w:rsidR="00221274" w:rsidRPr="002A64BB" w:rsidTr="002A64BB">
        <w:tc>
          <w:tcPr>
            <w:tcW w:w="5955" w:type="dxa"/>
            <w:tcBorders>
              <w:top w:val="single" w:sz="4" w:space="0" w:color="auto"/>
              <w:bottom w:val="single" w:sz="4" w:space="0" w:color="auto"/>
              <w:right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Медь</w:t>
            </w:r>
          </w:p>
        </w:tc>
        <w:tc>
          <w:tcPr>
            <w:tcW w:w="2833" w:type="dxa"/>
            <w:tcBorders>
              <w:top w:val="single" w:sz="4" w:space="0" w:color="auto"/>
              <w:left w:val="single" w:sz="4" w:space="0" w:color="auto"/>
              <w:bottom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5,0</w:t>
            </w:r>
          </w:p>
        </w:tc>
      </w:tr>
      <w:tr w:rsidR="00221274" w:rsidRPr="002A64BB" w:rsidTr="002A64BB">
        <w:tc>
          <w:tcPr>
            <w:tcW w:w="5955" w:type="dxa"/>
            <w:tcBorders>
              <w:top w:val="single" w:sz="4" w:space="0" w:color="auto"/>
              <w:bottom w:val="single" w:sz="4" w:space="0" w:color="auto"/>
              <w:right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Цинк</w:t>
            </w:r>
          </w:p>
        </w:tc>
        <w:tc>
          <w:tcPr>
            <w:tcW w:w="2833" w:type="dxa"/>
            <w:tcBorders>
              <w:top w:val="single" w:sz="4" w:space="0" w:color="auto"/>
              <w:left w:val="single" w:sz="4" w:space="0" w:color="auto"/>
              <w:bottom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5,0</w:t>
            </w:r>
          </w:p>
        </w:tc>
      </w:tr>
      <w:tr w:rsidR="00221274" w:rsidRPr="002A64BB" w:rsidTr="002A64BB">
        <w:tc>
          <w:tcPr>
            <w:tcW w:w="5955" w:type="dxa"/>
            <w:tcBorders>
              <w:top w:val="single" w:sz="4" w:space="0" w:color="auto"/>
              <w:bottom w:val="single" w:sz="4" w:space="0" w:color="auto"/>
              <w:right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Железо в полуфабрикатах из плодов и ягод:</w:t>
            </w:r>
          </w:p>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брусники, вишни, голубики, ежевики, земляники (клубники), клюквы, красной смородины, малины, облепихи, рябины, черники, черноплодной рябины, черной смородины</w:t>
            </w:r>
          </w:p>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остальных</w:t>
            </w:r>
          </w:p>
        </w:tc>
        <w:tc>
          <w:tcPr>
            <w:tcW w:w="2833" w:type="dxa"/>
            <w:tcBorders>
              <w:top w:val="single" w:sz="4" w:space="0" w:color="auto"/>
              <w:left w:val="single" w:sz="4" w:space="0" w:color="auto"/>
              <w:bottom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p>
          <w:p w:rsidR="00221274" w:rsidRPr="002A64BB" w:rsidRDefault="00221274" w:rsidP="002A64BB">
            <w:pPr>
              <w:widowControl/>
              <w:snapToGrid/>
              <w:spacing w:line="360" w:lineRule="auto"/>
              <w:rPr>
                <w:rFonts w:ascii="Times New Roman" w:hAnsi="Times New Roman"/>
                <w:b w:val="0"/>
                <w:sz w:val="20"/>
                <w:szCs w:val="24"/>
                <w:lang w:val="ru-RU"/>
              </w:rPr>
            </w:pPr>
          </w:p>
          <w:p w:rsidR="00221274" w:rsidRPr="002A64BB" w:rsidRDefault="00221274" w:rsidP="002A64BB">
            <w:pPr>
              <w:widowControl/>
              <w:snapToGrid/>
              <w:spacing w:line="360" w:lineRule="auto"/>
              <w:rPr>
                <w:rFonts w:ascii="Times New Roman" w:hAnsi="Times New Roman"/>
                <w:b w:val="0"/>
                <w:sz w:val="20"/>
                <w:szCs w:val="24"/>
                <w:lang w:val="ru-RU"/>
              </w:rPr>
            </w:pPr>
          </w:p>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15,0</w:t>
            </w:r>
          </w:p>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5,0</w:t>
            </w:r>
          </w:p>
        </w:tc>
      </w:tr>
      <w:tr w:rsidR="00221274" w:rsidRPr="002A64BB" w:rsidTr="002A64BB">
        <w:tc>
          <w:tcPr>
            <w:tcW w:w="5955" w:type="dxa"/>
            <w:tcBorders>
              <w:top w:val="single" w:sz="4" w:space="0" w:color="auto"/>
              <w:bottom w:val="single" w:sz="4" w:space="0" w:color="auto"/>
              <w:right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Ртуть</w:t>
            </w:r>
          </w:p>
        </w:tc>
        <w:tc>
          <w:tcPr>
            <w:tcW w:w="2833" w:type="dxa"/>
            <w:tcBorders>
              <w:top w:val="single" w:sz="4" w:space="0" w:color="auto"/>
              <w:left w:val="single" w:sz="4" w:space="0" w:color="auto"/>
              <w:bottom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0,01</w:t>
            </w:r>
          </w:p>
        </w:tc>
      </w:tr>
      <w:tr w:rsidR="00221274" w:rsidRPr="002A64BB" w:rsidTr="002A64BB">
        <w:tc>
          <w:tcPr>
            <w:tcW w:w="5955" w:type="dxa"/>
            <w:tcBorders>
              <w:top w:val="single" w:sz="4" w:space="0" w:color="auto"/>
              <w:bottom w:val="single" w:sz="4" w:space="0" w:color="auto"/>
              <w:right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Кадмий</w:t>
            </w:r>
          </w:p>
        </w:tc>
        <w:tc>
          <w:tcPr>
            <w:tcW w:w="2833" w:type="dxa"/>
            <w:tcBorders>
              <w:top w:val="single" w:sz="4" w:space="0" w:color="auto"/>
              <w:left w:val="single" w:sz="4" w:space="0" w:color="auto"/>
              <w:bottom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0,02</w:t>
            </w:r>
          </w:p>
        </w:tc>
      </w:tr>
      <w:tr w:rsidR="00221274" w:rsidRPr="002A64BB" w:rsidTr="002A64BB">
        <w:tc>
          <w:tcPr>
            <w:tcW w:w="8788" w:type="dxa"/>
            <w:gridSpan w:val="2"/>
            <w:tcBorders>
              <w:top w:val="single" w:sz="4" w:space="0" w:color="auto"/>
              <w:bottom w:val="single" w:sz="4" w:space="0" w:color="auto"/>
            </w:tcBorders>
          </w:tcPr>
          <w:p w:rsidR="00221274" w:rsidRPr="002A64BB" w:rsidRDefault="00221274"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bCs/>
                <w:sz w:val="20"/>
                <w:szCs w:val="24"/>
                <w:lang w:val="ru-RU"/>
              </w:rPr>
              <w:t>Примечание - Содержание токсичных элементов в пастах, концентрированных пюре и соках, в том числе</w:t>
            </w:r>
            <w:r w:rsidR="002A64BB">
              <w:rPr>
                <w:rFonts w:ascii="Times New Roman" w:hAnsi="Times New Roman"/>
                <w:b w:val="0"/>
                <w:bCs/>
                <w:sz w:val="20"/>
                <w:szCs w:val="24"/>
                <w:lang w:val="ru-RU"/>
              </w:rPr>
              <w:t xml:space="preserve"> </w:t>
            </w:r>
            <w:r w:rsidRPr="002A64BB">
              <w:rPr>
                <w:rFonts w:ascii="Times New Roman" w:hAnsi="Times New Roman"/>
                <w:b w:val="0"/>
                <w:sz w:val="20"/>
                <w:szCs w:val="24"/>
                <w:lang w:val="ru-RU"/>
              </w:rPr>
              <w:t>асептического консервирования, замороженных, стерилизованных (пастеризованных),</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нестерилизованных без консерванта определяют после их восстановления дистиллированной водой до массовой доли растворимых сухих веществ, указанных в приложении А, таблица А.1. Для</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паст, концентрированных пюре и соков, консервированных путем замораживания, после предварительного размораживания и восстановления.</w:t>
            </w:r>
          </w:p>
        </w:tc>
      </w:tr>
    </w:tbl>
    <w:p w:rsidR="009B2758" w:rsidRPr="002A64BB" w:rsidRDefault="009B2758" w:rsidP="002A64BB">
      <w:pPr>
        <w:widowControl/>
        <w:autoSpaceDE w:val="0"/>
        <w:autoSpaceDN w:val="0"/>
        <w:adjustRightInd w:val="0"/>
        <w:snapToGrid/>
        <w:spacing w:line="360" w:lineRule="auto"/>
        <w:ind w:firstLine="709"/>
        <w:rPr>
          <w:rFonts w:ascii="Times New Roman" w:hAnsi="Times New Roman"/>
          <w:bCs/>
          <w:sz w:val="28"/>
          <w:szCs w:val="28"/>
          <w:lang w:val="ru-RU"/>
        </w:rPr>
      </w:pPr>
    </w:p>
    <w:p w:rsidR="00D76A57" w:rsidRPr="002A64BB" w:rsidRDefault="00D76A57" w:rsidP="002A64BB">
      <w:pPr>
        <w:widowControl/>
        <w:autoSpaceDE w:val="0"/>
        <w:autoSpaceDN w:val="0"/>
        <w:adjustRightInd w:val="0"/>
        <w:snapToGrid/>
        <w:spacing w:line="360" w:lineRule="auto"/>
        <w:ind w:firstLine="709"/>
        <w:rPr>
          <w:rFonts w:ascii="Times New Roman" w:hAnsi="Times New Roman"/>
          <w:bCs/>
          <w:sz w:val="28"/>
          <w:szCs w:val="28"/>
          <w:lang w:val="ru-RU"/>
        </w:rPr>
      </w:pPr>
      <w:r w:rsidRPr="002A64BB">
        <w:rPr>
          <w:rFonts w:ascii="Times New Roman" w:hAnsi="Times New Roman"/>
          <w:bCs/>
          <w:sz w:val="28"/>
          <w:szCs w:val="28"/>
          <w:lang w:val="ru-RU"/>
        </w:rPr>
        <w:t xml:space="preserve">Требования к </w:t>
      </w:r>
      <w:r w:rsidR="00143DF8" w:rsidRPr="002A64BB">
        <w:rPr>
          <w:rFonts w:ascii="Times New Roman" w:hAnsi="Times New Roman"/>
          <w:bCs/>
          <w:sz w:val="28"/>
          <w:szCs w:val="28"/>
          <w:lang w:val="ru-RU"/>
        </w:rPr>
        <w:t>сырью для производства</w:t>
      </w:r>
      <w:r w:rsidRPr="002A64BB">
        <w:rPr>
          <w:rFonts w:ascii="Times New Roman" w:hAnsi="Times New Roman"/>
          <w:bCs/>
          <w:sz w:val="28"/>
          <w:szCs w:val="28"/>
          <w:lang w:val="ru-RU"/>
        </w:rPr>
        <w:t xml:space="preserve"> овощных соков</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изготовления овощных, овощефруктовых и фруктово-овощных соков прямого отжима применяют следующее сырье:</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свежие</w:t>
      </w:r>
      <w:r w:rsidRPr="002A64BB">
        <w:rPr>
          <w:rFonts w:ascii="Times New Roman" w:hAnsi="Times New Roman"/>
          <w:b w:val="0"/>
          <w:sz w:val="28"/>
          <w:szCs w:val="28"/>
          <w:lang w:val="be-BY"/>
        </w:rPr>
        <w:t xml:space="preserve"> </w:t>
      </w:r>
      <w:r w:rsidRPr="002A64BB">
        <w:rPr>
          <w:rFonts w:ascii="Times New Roman" w:hAnsi="Times New Roman"/>
          <w:b w:val="0"/>
          <w:sz w:val="28"/>
          <w:szCs w:val="28"/>
          <w:lang w:val="ru-RU"/>
        </w:rPr>
        <w:t>овощи, в том числе бахчевые культуры;</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пюре из свежей зелени петрушки, сельдерея, укропа;</w:t>
      </w:r>
    </w:p>
    <w:p w:rsidR="00D76A57" w:rsidRPr="002A64BB" w:rsidRDefault="00D76A57" w:rsidP="002A64BB">
      <w:pPr>
        <w:widowControl/>
        <w:snapToGrid/>
        <w:spacing w:line="360" w:lineRule="auto"/>
        <w:ind w:firstLine="709"/>
        <w:rPr>
          <w:rFonts w:ascii="Times New Roman" w:hAnsi="Times New Roman"/>
          <w:b w:val="0"/>
          <w:sz w:val="28"/>
          <w:szCs w:val="28"/>
          <w:lang w:val="be-BY"/>
        </w:rPr>
      </w:pPr>
      <w:r w:rsidRPr="002A64BB">
        <w:rPr>
          <w:rFonts w:ascii="Times New Roman" w:hAnsi="Times New Roman"/>
          <w:b w:val="0"/>
          <w:sz w:val="28"/>
          <w:szCs w:val="28"/>
          <w:lang w:val="ru-RU"/>
        </w:rPr>
        <w:t>- свежие</w:t>
      </w:r>
      <w:r w:rsidRPr="002A64BB">
        <w:rPr>
          <w:rFonts w:ascii="Times New Roman" w:hAnsi="Times New Roman"/>
          <w:b w:val="0"/>
          <w:sz w:val="28"/>
          <w:szCs w:val="28"/>
          <w:lang w:val="be-BY"/>
        </w:rPr>
        <w:t xml:space="preserve"> </w:t>
      </w:r>
      <w:r w:rsidRPr="002A64BB">
        <w:rPr>
          <w:rFonts w:ascii="Times New Roman" w:hAnsi="Times New Roman"/>
          <w:b w:val="0"/>
          <w:sz w:val="28"/>
          <w:szCs w:val="28"/>
          <w:lang w:val="ru-RU"/>
        </w:rPr>
        <w:t>плоды и ягоды;</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полуфабрикаты овощных и фруктовых соков асептического консервирования, полученные из свежих овощей, плодов, ягод отжимом и/или центрифугированием и/или протиранием и оставленные на хранение в асептических условиях;</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полуфабрикаты овощных и фруктовых пюре асептического консервирования, полученные протиранием свежих овощей, плодов, ягод и оставленные на хранение в асептических условиях;</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 антиокислитель </w:t>
      </w:r>
      <w:r w:rsidRPr="002A64BB">
        <w:rPr>
          <w:rFonts w:ascii="Times New Roman" w:hAnsi="Times New Roman"/>
          <w:b w:val="0"/>
          <w:sz w:val="28"/>
          <w:szCs w:val="28"/>
          <w:lang w:val="be-BY"/>
        </w:rPr>
        <w:t xml:space="preserve">- </w:t>
      </w:r>
      <w:r w:rsidRPr="002A64BB">
        <w:rPr>
          <w:rFonts w:ascii="Times New Roman" w:hAnsi="Times New Roman"/>
          <w:b w:val="0"/>
          <w:sz w:val="28"/>
          <w:szCs w:val="28"/>
          <w:lang w:val="ru-RU"/>
        </w:rPr>
        <w:t>аскорбиновую кислоту в количестве не более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400 мг/кг;</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 регулятор кислотности </w:t>
      </w:r>
      <w:r w:rsidRPr="002A64BB">
        <w:rPr>
          <w:rFonts w:ascii="Times New Roman" w:hAnsi="Times New Roman"/>
          <w:b w:val="0"/>
          <w:sz w:val="28"/>
          <w:szCs w:val="28"/>
          <w:lang w:val="be-BY"/>
        </w:rPr>
        <w:t xml:space="preserve">– </w:t>
      </w:r>
      <w:r w:rsidRPr="002A64BB">
        <w:rPr>
          <w:rFonts w:ascii="Times New Roman" w:hAnsi="Times New Roman"/>
          <w:b w:val="0"/>
          <w:sz w:val="28"/>
          <w:szCs w:val="28"/>
          <w:lang w:val="ru-RU"/>
        </w:rPr>
        <w:t xml:space="preserve">лимонную кислоту, или молочную кислоту, или лимонный сок, или </w:t>
      </w:r>
      <w:r w:rsidRPr="002A64BB">
        <w:rPr>
          <w:rFonts w:ascii="Times New Roman" w:hAnsi="Times New Roman"/>
          <w:b w:val="0"/>
          <w:sz w:val="28"/>
          <w:szCs w:val="28"/>
          <w:lang w:val="be-BY"/>
        </w:rPr>
        <w:t xml:space="preserve">сок </w:t>
      </w:r>
      <w:r w:rsidRPr="002A64BB">
        <w:rPr>
          <w:rFonts w:ascii="Times New Roman" w:hAnsi="Times New Roman"/>
          <w:b w:val="0"/>
          <w:sz w:val="28"/>
          <w:szCs w:val="28"/>
          <w:lang w:val="ru-RU"/>
        </w:rPr>
        <w:t>из лайма, в том числе концентрированные, не более 3 г/л в пересчете на безводную лимонную кислоту.</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изготовления соков прямого отжима</w:t>
      </w:r>
      <w:r w:rsidRPr="002A64BB">
        <w:rPr>
          <w:rFonts w:ascii="Times New Roman" w:hAnsi="Times New Roman"/>
          <w:b w:val="0"/>
          <w:sz w:val="28"/>
          <w:szCs w:val="28"/>
          <w:lang w:val="be-BY"/>
        </w:rPr>
        <w:t>, изготовленных</w:t>
      </w:r>
      <w:r w:rsidRPr="002A64BB">
        <w:rPr>
          <w:rFonts w:ascii="Times New Roman" w:hAnsi="Times New Roman"/>
          <w:b w:val="0"/>
          <w:sz w:val="28"/>
          <w:szCs w:val="28"/>
          <w:lang w:val="ru-RU"/>
        </w:rPr>
        <w:t xml:space="preserve"> с добавлением вкусовых ингредиентов, дополнительно используют:</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сахар-песок, сахара - фруктозу и/или глюкозу (безводную декстрозу) в количестве не более 15 %;</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йодированную пищевую поваренную соль не ниже высшего сорта.</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На технологических операциях при контакте сырья с водой используют воду питьевую подготовленную с массовой долей натрия не более 50 мг/л, нитратов - не более 25 мг/л и общей жесткостью не более 3 ммоль/дм</w:t>
      </w:r>
      <w:r w:rsidRPr="002A64BB">
        <w:rPr>
          <w:rFonts w:ascii="Times New Roman" w:hAnsi="Times New Roman"/>
          <w:b w:val="0"/>
          <w:sz w:val="28"/>
          <w:szCs w:val="28"/>
          <w:vertAlign w:val="superscript"/>
          <w:lang w:val="ru-RU"/>
        </w:rPr>
        <w:t>3</w:t>
      </w:r>
      <w:r w:rsidR="00143DF8" w:rsidRPr="002A64BB">
        <w:rPr>
          <w:rFonts w:ascii="Times New Roman" w:hAnsi="Times New Roman"/>
          <w:b w:val="0"/>
          <w:sz w:val="28"/>
          <w:szCs w:val="28"/>
          <w:lang w:val="ru-RU"/>
        </w:rPr>
        <w:t>.</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изготовления восстановленных овощных, овощефруктовых и фруктово-овощных соков применяют следующее сырье:</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полуфабрикаты концентрированных овощных и фруктовых соков и пюре стерилизованные (пастеризованные), асептического консервирования или замороженные;</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овощные, плодовые, ягодные пасты стерилизованные (пастеризованные), асептического консервирования или замороженные. Для изготовления томатного сока применяют томатные концентрированные продукты не ниже высшего сорта;</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фруктовые пасты, концентрированные фруктовые соки и пюре, консервированные способом «горячего розлива»;</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антиокислитель - аскорбиновую кислоту в количестве не более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400 мг/кг;</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 регулятор кислотности </w:t>
      </w:r>
      <w:r w:rsidRPr="002A64BB">
        <w:rPr>
          <w:rFonts w:ascii="Times New Roman" w:hAnsi="Times New Roman"/>
          <w:b w:val="0"/>
          <w:sz w:val="28"/>
          <w:szCs w:val="28"/>
          <w:lang w:val="be-BY"/>
        </w:rPr>
        <w:t xml:space="preserve">– </w:t>
      </w:r>
      <w:r w:rsidRPr="002A64BB">
        <w:rPr>
          <w:rFonts w:ascii="Times New Roman" w:hAnsi="Times New Roman"/>
          <w:b w:val="0"/>
          <w:sz w:val="28"/>
          <w:szCs w:val="28"/>
          <w:lang w:val="ru-RU"/>
        </w:rPr>
        <w:t xml:space="preserve">лимонную кислоту, или молочную кислоту, или лимонный сок, или </w:t>
      </w:r>
      <w:r w:rsidRPr="002A64BB">
        <w:rPr>
          <w:rFonts w:ascii="Times New Roman" w:hAnsi="Times New Roman"/>
          <w:b w:val="0"/>
          <w:sz w:val="28"/>
          <w:szCs w:val="28"/>
          <w:lang w:val="be-BY"/>
        </w:rPr>
        <w:t xml:space="preserve">сок </w:t>
      </w:r>
      <w:r w:rsidRPr="002A64BB">
        <w:rPr>
          <w:rFonts w:ascii="Times New Roman" w:hAnsi="Times New Roman"/>
          <w:b w:val="0"/>
          <w:sz w:val="28"/>
          <w:szCs w:val="28"/>
          <w:lang w:val="ru-RU"/>
        </w:rPr>
        <w:t>из лайма, в том числе концентрированные, не более 3 г/л в пересчете на безводную лимонную кислоту;</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овощные и фруктовые ароматобразующие натуральные вещества, в том числе концентрированные, полученные при изготовлении паст, концентрированных соков и пюре;</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воду питьевую подготовленную с массовой долей натрия не более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50 мг/л, нитратов – не более 25 мг/л и общей жесткостью не более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3 ммоль/дм</w:t>
      </w:r>
      <w:r w:rsidRPr="002A64BB">
        <w:rPr>
          <w:rFonts w:ascii="Times New Roman" w:hAnsi="Times New Roman"/>
          <w:b w:val="0"/>
          <w:sz w:val="28"/>
          <w:szCs w:val="28"/>
          <w:vertAlign w:val="superscript"/>
          <w:lang w:val="ru-RU"/>
        </w:rPr>
        <w:t>3</w:t>
      </w:r>
      <w:r w:rsidR="00143DF8" w:rsidRPr="002A64BB">
        <w:rPr>
          <w:rFonts w:ascii="Times New Roman" w:hAnsi="Times New Roman"/>
          <w:b w:val="0"/>
          <w:sz w:val="28"/>
          <w:szCs w:val="28"/>
          <w:lang w:val="ru-RU"/>
        </w:rPr>
        <w:t>.</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Допускается в восстановленные соки добавление:</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соков прямого отжима;</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пюре из свежих овощей, плодов, ягод;</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пюре из свежей зелени петрушки, сельдерея, укропа;</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полуфабрикатов овощных и фруктовых соков и пюре асептического консервирования или замороженных;</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полуфабрикатов фруктовых соков и пюре, консервированных способом «горячего розлива».</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изготовления восстановленных соков с добавлением вкусовых ингредиентов дополнительно используют:</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йодированную пищевую поваренную соль не ниже высшего сорта;</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сахар-песок, сахара - фруктозу и/или</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глюкозу (безводную декстрозу) в количестве не более 15 % или их сиропы.</w:t>
      </w:r>
    </w:p>
    <w:p w:rsidR="00D76A57" w:rsidRPr="002A64BB" w:rsidRDefault="00D76A57" w:rsidP="002A64BB">
      <w:pPr>
        <w:widowControl/>
        <w:snapToGrid/>
        <w:spacing w:line="360" w:lineRule="auto"/>
        <w:ind w:firstLine="709"/>
        <w:rPr>
          <w:rFonts w:ascii="Times New Roman" w:hAnsi="Times New Roman"/>
          <w:b w:val="0"/>
          <w:iCs/>
          <w:sz w:val="28"/>
          <w:szCs w:val="28"/>
          <w:lang w:val="ru-RU"/>
        </w:rPr>
      </w:pPr>
      <w:r w:rsidRPr="002A64BB">
        <w:rPr>
          <w:rFonts w:ascii="Times New Roman" w:hAnsi="Times New Roman"/>
          <w:b w:val="0"/>
          <w:sz w:val="28"/>
          <w:szCs w:val="28"/>
          <w:lang w:val="ru-RU"/>
        </w:rPr>
        <w:t>- СО</w:t>
      </w:r>
      <w:r w:rsidRPr="002A64BB">
        <w:rPr>
          <w:rFonts w:ascii="Times New Roman" w:hAnsi="Times New Roman"/>
          <w:b w:val="0"/>
          <w:sz w:val="28"/>
          <w:szCs w:val="28"/>
          <w:vertAlign w:val="subscript"/>
          <w:lang w:val="ru-RU"/>
        </w:rPr>
        <w:t>2</w:t>
      </w:r>
      <w:r w:rsidRPr="002A64BB">
        <w:rPr>
          <w:rFonts w:ascii="Times New Roman" w:hAnsi="Times New Roman"/>
          <w:b w:val="0"/>
          <w:sz w:val="28"/>
          <w:szCs w:val="28"/>
          <w:lang w:val="ru-RU"/>
        </w:rPr>
        <w:t xml:space="preserve"> – экстракты пряностей;</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водные экстракты из пряноароматического сырья;</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эфирные масла укропа, петрушки, сельдерея, чеснока;</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свежие или сушеные пряноароматические растения.</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 витаминизированных восстановленных соках, изготовленных с добавлением вкусовых ингредиентов, дополнительно используют:</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витамин С - аскорбиновую кислоту в количестве более 400 мг/кг;</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провитамин А - бета-каротин.</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изготовления овощных и овощефруктовых соков молочнокислого брожения применяют сырье:</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свежие овощи, в том числе бахчевые культуры;</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свежие плоды и ягоды;</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полуфабрикаты овощных и фруктовых соков асептического консервирования, полученные из свежих овощей, плодов, ягод отжимом и/или центрифугированием и/или протиранием и оставленные на хранение в асептических условиях;</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полуфабрикаты концентрированных овощных и фруктовых соков и пюре стерилизованные (пастеризованные), асептического консервирования или замороженные;</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овощные и фруктовые ароматобразующие натуральные вещества, в том числе концентрированные, полученные при изготовлении концентрированных соков;</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сахар-песок, сахара - фруктозу и/или</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глюкозу (безводную декстрозу) в количестве не более 15 %;</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йодированную пищевую поваренную соль не ниже высшего сорта;</w:t>
      </w:r>
    </w:p>
    <w:p w:rsidR="00D76A57" w:rsidRPr="002A64BB" w:rsidRDefault="00D76A57" w:rsidP="002A64BB">
      <w:pPr>
        <w:widowControl/>
        <w:snapToGrid/>
        <w:spacing w:line="360" w:lineRule="auto"/>
        <w:ind w:firstLine="709"/>
        <w:rPr>
          <w:rFonts w:ascii="Times New Roman" w:hAnsi="Times New Roman"/>
          <w:b w:val="0"/>
          <w:iCs/>
          <w:sz w:val="28"/>
          <w:szCs w:val="28"/>
          <w:lang w:val="ru-RU"/>
        </w:rPr>
      </w:pPr>
      <w:r w:rsidRPr="002A64BB">
        <w:rPr>
          <w:rFonts w:ascii="Times New Roman" w:hAnsi="Times New Roman"/>
          <w:b w:val="0"/>
          <w:sz w:val="28"/>
          <w:szCs w:val="28"/>
          <w:lang w:val="ru-RU"/>
        </w:rPr>
        <w:t>- СО</w:t>
      </w:r>
      <w:r w:rsidRPr="002A64BB">
        <w:rPr>
          <w:rFonts w:ascii="Times New Roman" w:hAnsi="Times New Roman"/>
          <w:b w:val="0"/>
          <w:sz w:val="28"/>
          <w:szCs w:val="28"/>
          <w:vertAlign w:val="subscript"/>
          <w:lang w:val="ru-RU"/>
        </w:rPr>
        <w:t>2</w:t>
      </w:r>
      <w:r w:rsidRPr="002A64BB">
        <w:rPr>
          <w:rFonts w:ascii="Times New Roman" w:hAnsi="Times New Roman"/>
          <w:b w:val="0"/>
          <w:sz w:val="28"/>
          <w:szCs w:val="28"/>
          <w:lang w:val="ru-RU"/>
        </w:rPr>
        <w:t xml:space="preserve"> – экстракты пряностей;</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водные экстракты из пряноароматического сырья;</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эфирные масла укропа, петрушки, сельдерея, чеснока;</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свежие или сушеные пряноароматические растения.</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воду питьевую подготовленную с массовой долей натрия не более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50 мг/л, нитратов – не более 25 мг/л и общей жесткостью не более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3 ммоль/дм</w:t>
      </w:r>
      <w:r w:rsidRPr="002A64BB">
        <w:rPr>
          <w:rFonts w:ascii="Times New Roman" w:hAnsi="Times New Roman"/>
          <w:b w:val="0"/>
          <w:sz w:val="28"/>
          <w:szCs w:val="28"/>
          <w:vertAlign w:val="superscript"/>
          <w:lang w:val="ru-RU"/>
        </w:rPr>
        <w:t>3</w:t>
      </w:r>
      <w:r w:rsidR="00143DF8" w:rsidRPr="002A64BB">
        <w:rPr>
          <w:rFonts w:ascii="Times New Roman" w:hAnsi="Times New Roman"/>
          <w:b w:val="0"/>
          <w:sz w:val="28"/>
          <w:szCs w:val="28"/>
          <w:lang w:val="ru-RU"/>
        </w:rPr>
        <w:t>;</w:t>
      </w:r>
    </w:p>
    <w:p w:rsidR="00D76A57" w:rsidRPr="002A64BB" w:rsidRDefault="00D76A5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сухой препарат на основе живых культур молочнокислых бактерий штаммов Lactobacillus plantarum AH 11/16 или смеси двух штаммов Lactobacillus plantarum AH 11/16 и Streptococcus faecium и другие, разрешенные к применению Минздравом.</w:t>
      </w:r>
    </w:p>
    <w:p w:rsidR="009B2758" w:rsidRPr="002A64BB" w:rsidRDefault="009B2758" w:rsidP="002A64BB">
      <w:pPr>
        <w:widowControl/>
        <w:autoSpaceDE w:val="0"/>
        <w:autoSpaceDN w:val="0"/>
        <w:adjustRightInd w:val="0"/>
        <w:snapToGrid/>
        <w:spacing w:line="360" w:lineRule="auto"/>
        <w:ind w:firstLine="709"/>
        <w:rPr>
          <w:rFonts w:ascii="Times New Roman" w:hAnsi="Times New Roman"/>
          <w:bCs/>
          <w:sz w:val="28"/>
          <w:szCs w:val="28"/>
          <w:lang w:val="ru-RU"/>
        </w:rPr>
      </w:pPr>
    </w:p>
    <w:p w:rsidR="00131B37" w:rsidRPr="002A64BB" w:rsidRDefault="004D624E" w:rsidP="002A64BB">
      <w:pPr>
        <w:widowControl/>
        <w:autoSpaceDE w:val="0"/>
        <w:autoSpaceDN w:val="0"/>
        <w:adjustRightInd w:val="0"/>
        <w:snapToGrid/>
        <w:spacing w:line="360" w:lineRule="auto"/>
        <w:ind w:firstLine="709"/>
        <w:rPr>
          <w:rFonts w:ascii="Times New Roman" w:hAnsi="Times New Roman"/>
          <w:bCs/>
          <w:sz w:val="28"/>
          <w:szCs w:val="28"/>
          <w:lang w:val="ru-RU"/>
        </w:rPr>
      </w:pPr>
      <w:r w:rsidRPr="002A64BB">
        <w:rPr>
          <w:rFonts w:ascii="Times New Roman" w:hAnsi="Times New Roman"/>
          <w:bCs/>
          <w:sz w:val="28"/>
          <w:szCs w:val="28"/>
          <w:lang w:val="ru-RU"/>
        </w:rPr>
        <w:t>2.2</w:t>
      </w:r>
      <w:r w:rsidR="00230F33" w:rsidRPr="002A64BB">
        <w:rPr>
          <w:rFonts w:ascii="Times New Roman" w:hAnsi="Times New Roman"/>
          <w:bCs/>
          <w:sz w:val="28"/>
          <w:szCs w:val="28"/>
          <w:lang w:val="ru-RU"/>
        </w:rPr>
        <w:t xml:space="preserve"> </w:t>
      </w:r>
      <w:r w:rsidRPr="002A64BB">
        <w:rPr>
          <w:rFonts w:ascii="Times New Roman" w:hAnsi="Times New Roman"/>
          <w:bCs/>
          <w:sz w:val="28"/>
          <w:szCs w:val="28"/>
          <w:lang w:val="ru-RU"/>
        </w:rPr>
        <w:t>Упаковка и маркировка соков</w:t>
      </w:r>
    </w:p>
    <w:p w:rsidR="00230F33" w:rsidRPr="002A64BB" w:rsidRDefault="00230F33" w:rsidP="002A64BB">
      <w:pPr>
        <w:widowControl/>
        <w:snapToGrid/>
        <w:spacing w:line="360" w:lineRule="auto"/>
        <w:ind w:firstLine="709"/>
        <w:rPr>
          <w:rFonts w:ascii="Times New Roman" w:hAnsi="Times New Roman"/>
          <w:b w:val="0"/>
          <w:sz w:val="28"/>
          <w:szCs w:val="28"/>
          <w:lang w:val="ru-RU"/>
        </w:rPr>
      </w:pP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Соки фасуют в потребительскую тару:</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 банки стеклянные с венчиком горловины типов </w:t>
      </w:r>
      <w:r w:rsidRPr="002A64BB">
        <w:rPr>
          <w:rFonts w:ascii="Times New Roman" w:hAnsi="Times New Roman"/>
          <w:b w:val="0"/>
          <w:sz w:val="28"/>
          <w:szCs w:val="28"/>
        </w:rPr>
        <w:t>I</w:t>
      </w:r>
      <w:r w:rsidRPr="002A64BB">
        <w:rPr>
          <w:rFonts w:ascii="Times New Roman" w:hAnsi="Times New Roman"/>
          <w:b w:val="0"/>
          <w:sz w:val="28"/>
          <w:szCs w:val="28"/>
          <w:lang w:val="ru-RU"/>
        </w:rPr>
        <w:t xml:space="preserve"> и </w:t>
      </w:r>
      <w:r w:rsidRPr="002A64BB">
        <w:rPr>
          <w:rFonts w:ascii="Times New Roman" w:hAnsi="Times New Roman"/>
          <w:b w:val="0"/>
          <w:sz w:val="28"/>
          <w:szCs w:val="28"/>
        </w:rPr>
        <w:t>III</w:t>
      </w:r>
      <w:r w:rsidRPr="002A64BB">
        <w:rPr>
          <w:rFonts w:ascii="Times New Roman" w:hAnsi="Times New Roman"/>
          <w:b w:val="0"/>
          <w:sz w:val="28"/>
          <w:szCs w:val="28"/>
          <w:lang w:val="ru-RU"/>
        </w:rPr>
        <w:t xml:space="preserve"> вместимостью не более 1,5 дм</w:t>
      </w:r>
      <w:r w:rsidRPr="002A64BB">
        <w:rPr>
          <w:rFonts w:ascii="Times New Roman" w:hAnsi="Times New Roman"/>
          <w:b w:val="0"/>
          <w:sz w:val="28"/>
          <w:szCs w:val="28"/>
          <w:vertAlign w:val="superscript"/>
          <w:lang w:val="ru-RU"/>
        </w:rPr>
        <w:t>3</w:t>
      </w:r>
      <w:r w:rsidRPr="002A64BB">
        <w:rPr>
          <w:rFonts w:ascii="Times New Roman" w:hAnsi="Times New Roman"/>
          <w:b w:val="0"/>
          <w:sz w:val="28"/>
          <w:szCs w:val="28"/>
          <w:lang w:val="ru-RU"/>
        </w:rPr>
        <w:t>;</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банки металлические лакированные вместимостью не более 1,0 дм</w:t>
      </w:r>
      <w:r w:rsidRPr="002A64BB">
        <w:rPr>
          <w:rFonts w:ascii="Times New Roman" w:hAnsi="Times New Roman"/>
          <w:b w:val="0"/>
          <w:sz w:val="28"/>
          <w:szCs w:val="28"/>
          <w:vertAlign w:val="superscript"/>
          <w:lang w:val="ru-RU"/>
        </w:rPr>
        <w:t>3</w:t>
      </w:r>
      <w:r w:rsidRPr="002A64BB">
        <w:rPr>
          <w:rFonts w:ascii="Times New Roman" w:hAnsi="Times New Roman"/>
          <w:b w:val="0"/>
          <w:sz w:val="28"/>
          <w:szCs w:val="28"/>
          <w:lang w:val="ru-RU"/>
        </w:rPr>
        <w:t>;</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 стеклянные бутылки с венчиком горловины типа </w:t>
      </w:r>
      <w:r w:rsidRPr="002A64BB">
        <w:rPr>
          <w:rFonts w:ascii="Times New Roman" w:hAnsi="Times New Roman"/>
          <w:b w:val="0"/>
          <w:sz w:val="28"/>
          <w:szCs w:val="28"/>
        </w:rPr>
        <w:t>III</w:t>
      </w:r>
      <w:r w:rsidRPr="002A64BB">
        <w:rPr>
          <w:rFonts w:ascii="Times New Roman" w:hAnsi="Times New Roman"/>
          <w:b w:val="0"/>
          <w:sz w:val="28"/>
          <w:szCs w:val="28"/>
          <w:lang w:val="ru-RU"/>
        </w:rPr>
        <w:t xml:space="preserve"> вместимостью не более 1,0 дм</w:t>
      </w:r>
      <w:r w:rsidRPr="002A64BB">
        <w:rPr>
          <w:rFonts w:ascii="Times New Roman" w:hAnsi="Times New Roman"/>
          <w:b w:val="0"/>
          <w:sz w:val="28"/>
          <w:szCs w:val="28"/>
          <w:vertAlign w:val="superscript"/>
          <w:lang w:val="ru-RU"/>
        </w:rPr>
        <w:t>3</w:t>
      </w:r>
      <w:r w:rsidRPr="002A64BB">
        <w:rPr>
          <w:rFonts w:ascii="Times New Roman" w:hAnsi="Times New Roman"/>
          <w:b w:val="0"/>
          <w:sz w:val="28"/>
          <w:szCs w:val="28"/>
          <w:lang w:val="ru-RU"/>
        </w:rPr>
        <w:t>;</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пакеты из комбинированных материалов на основе бумаги или картона, полиэтиленовой пленки и алюминиевой фольги типа «Тетра-Брик-Асептик», «Комби-Блок-Асептик» вместимостью не более 2,0 дм</w:t>
      </w:r>
      <w:r w:rsidRPr="002A64BB">
        <w:rPr>
          <w:rFonts w:ascii="Times New Roman" w:hAnsi="Times New Roman"/>
          <w:b w:val="0"/>
          <w:sz w:val="28"/>
          <w:szCs w:val="28"/>
          <w:vertAlign w:val="superscript"/>
          <w:lang w:val="ru-RU"/>
        </w:rPr>
        <w:t>3</w:t>
      </w:r>
      <w:r w:rsidRPr="002A64BB">
        <w:rPr>
          <w:rFonts w:ascii="Times New Roman" w:hAnsi="Times New Roman"/>
          <w:b w:val="0"/>
          <w:sz w:val="28"/>
          <w:szCs w:val="28"/>
          <w:lang w:val="ru-RU"/>
        </w:rPr>
        <w:t>,</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«мешок в коробке» вместимостью не более 10,0 дм</w:t>
      </w:r>
      <w:r w:rsidRPr="002A64BB">
        <w:rPr>
          <w:rFonts w:ascii="Times New Roman" w:hAnsi="Times New Roman"/>
          <w:b w:val="0"/>
          <w:sz w:val="28"/>
          <w:szCs w:val="28"/>
          <w:vertAlign w:val="superscript"/>
          <w:lang w:val="ru-RU"/>
        </w:rPr>
        <w:t>3</w:t>
      </w:r>
      <w:r w:rsidRPr="002A64BB">
        <w:rPr>
          <w:rFonts w:ascii="Times New Roman" w:hAnsi="Times New Roman"/>
          <w:b w:val="0"/>
          <w:sz w:val="28"/>
          <w:szCs w:val="28"/>
          <w:lang w:val="ru-RU"/>
        </w:rPr>
        <w:t xml:space="preserve"> для фасования асептическим способом;</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тару, изготовленную из комбинированного материала на основе алюминиевой фольги и полимерной пленки типа «Дой-пак», вместимостью не более 2 дм</w:t>
      </w:r>
      <w:r w:rsidRPr="002A64BB">
        <w:rPr>
          <w:rFonts w:ascii="Times New Roman" w:hAnsi="Times New Roman"/>
          <w:b w:val="0"/>
          <w:sz w:val="28"/>
          <w:szCs w:val="28"/>
          <w:vertAlign w:val="superscript"/>
          <w:lang w:val="ru-RU"/>
        </w:rPr>
        <w:t>3</w:t>
      </w:r>
      <w:r w:rsidRPr="002A64BB">
        <w:rPr>
          <w:rFonts w:ascii="Times New Roman" w:hAnsi="Times New Roman"/>
          <w:b w:val="0"/>
          <w:sz w:val="28"/>
          <w:szCs w:val="28"/>
          <w:lang w:val="ru-RU"/>
        </w:rPr>
        <w:t>;</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тару из полимерных материалов на основе полиэтилентерефталата (ПЭТ-бутылки) и полиэтиленнафталата (ПЭН-бутылки) вместимостью</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не более 2. дм</w:t>
      </w:r>
      <w:r w:rsidRPr="002A64BB">
        <w:rPr>
          <w:rFonts w:ascii="Times New Roman" w:hAnsi="Times New Roman"/>
          <w:b w:val="0"/>
          <w:sz w:val="28"/>
          <w:szCs w:val="28"/>
          <w:vertAlign w:val="superscript"/>
          <w:lang w:val="ru-RU"/>
        </w:rPr>
        <w:t>3</w:t>
      </w:r>
      <w:r w:rsidRPr="002A64BB">
        <w:rPr>
          <w:rFonts w:ascii="Times New Roman" w:hAnsi="Times New Roman"/>
          <w:b w:val="0"/>
          <w:sz w:val="28"/>
          <w:szCs w:val="28"/>
          <w:lang w:val="ru-RU"/>
        </w:rPr>
        <w:t>.</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Стеклянные банки и бутылки укупоривают в:</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 стеклянные банки с венчиком горловины типа </w:t>
      </w:r>
      <w:r w:rsidRPr="002A64BB">
        <w:rPr>
          <w:rFonts w:ascii="Times New Roman" w:hAnsi="Times New Roman"/>
          <w:b w:val="0"/>
          <w:sz w:val="28"/>
          <w:szCs w:val="28"/>
        </w:rPr>
        <w:t>I</w:t>
      </w:r>
      <w:r w:rsidRPr="002A64BB">
        <w:rPr>
          <w:rFonts w:ascii="Times New Roman" w:hAnsi="Times New Roman"/>
          <w:b w:val="0"/>
          <w:sz w:val="28"/>
          <w:szCs w:val="28"/>
          <w:lang w:val="ru-RU"/>
        </w:rPr>
        <w:t xml:space="preserve"> - крышками металлическими лакированными;</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 стеклянные банки с венчиком горловины типа </w:t>
      </w:r>
      <w:r w:rsidRPr="002A64BB">
        <w:rPr>
          <w:rFonts w:ascii="Times New Roman" w:hAnsi="Times New Roman"/>
          <w:b w:val="0"/>
          <w:sz w:val="28"/>
          <w:szCs w:val="28"/>
        </w:rPr>
        <w:t>III</w:t>
      </w:r>
      <w:r w:rsidRPr="002A64BB">
        <w:rPr>
          <w:rFonts w:ascii="Times New Roman" w:hAnsi="Times New Roman"/>
          <w:b w:val="0"/>
          <w:sz w:val="28"/>
          <w:szCs w:val="28"/>
          <w:lang w:val="ru-RU"/>
        </w:rPr>
        <w:t xml:space="preserve"> - крышками металлическими (для пастеризуемой или стерилизуемой продукции);</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 стеклянные банки и бутылки с венчиком типа </w:t>
      </w:r>
      <w:r w:rsidRPr="002A64BB">
        <w:rPr>
          <w:rFonts w:ascii="Times New Roman" w:hAnsi="Times New Roman"/>
          <w:b w:val="0"/>
          <w:sz w:val="28"/>
          <w:szCs w:val="28"/>
        </w:rPr>
        <w:t>III</w:t>
      </w:r>
      <w:r w:rsidRPr="002A64BB">
        <w:rPr>
          <w:rFonts w:ascii="Times New Roman" w:hAnsi="Times New Roman"/>
          <w:b w:val="0"/>
          <w:sz w:val="28"/>
          <w:szCs w:val="28"/>
          <w:lang w:val="ru-RU"/>
        </w:rPr>
        <w:t xml:space="preserve"> и импортные банки - крышками типа «Твист-Офф» или импортными.</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Полимерные бутылки укупоривают пробками, пакеты из комбинированных материалов на основе бумаги или картона, полиэтиленовой пленки и алюминиевой фольги термосваривают.</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Соки для реализации предприятиям общественного питания допускается фасовать асептическим способом в тару типа «мешок</w:t>
      </w:r>
      <w:r w:rsidR="00920DAB"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в коробке» вместимостью не более 10 дм</w:t>
      </w:r>
      <w:r w:rsidRPr="002A64BB">
        <w:rPr>
          <w:rFonts w:ascii="Times New Roman" w:hAnsi="Times New Roman"/>
          <w:b w:val="0"/>
          <w:sz w:val="28"/>
          <w:szCs w:val="28"/>
          <w:vertAlign w:val="superscript"/>
          <w:lang w:val="ru-RU"/>
        </w:rPr>
        <w:t>3</w:t>
      </w:r>
      <w:r w:rsidRPr="002A64BB">
        <w:rPr>
          <w:rFonts w:ascii="Times New Roman" w:hAnsi="Times New Roman"/>
          <w:b w:val="0"/>
          <w:sz w:val="28"/>
          <w:szCs w:val="28"/>
          <w:lang w:val="ru-RU"/>
        </w:rPr>
        <w:t>.</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Потребительская и транспортная тара должны обес</w:t>
      </w:r>
      <w:r w:rsidR="00920DAB" w:rsidRPr="002A64BB">
        <w:rPr>
          <w:rFonts w:ascii="Times New Roman" w:hAnsi="Times New Roman"/>
          <w:b w:val="0"/>
          <w:sz w:val="28"/>
          <w:szCs w:val="28"/>
          <w:lang w:val="ru-RU"/>
        </w:rPr>
        <w:t xml:space="preserve">печивать сохранность продукции </w:t>
      </w:r>
      <w:r w:rsidRPr="002A64BB">
        <w:rPr>
          <w:rFonts w:ascii="Times New Roman" w:hAnsi="Times New Roman"/>
          <w:b w:val="0"/>
          <w:sz w:val="28"/>
          <w:szCs w:val="28"/>
          <w:lang w:val="ru-RU"/>
        </w:rPr>
        <w:t>в течение всего срока годности при соблюдении условий транспортирования и хранения.</w:t>
      </w:r>
    </w:p>
    <w:p w:rsidR="000A5B26" w:rsidRPr="002A64BB" w:rsidRDefault="000A5B2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Допускается использование других видов и типов тары, упаковки и вспомогательных упаковочных средств, соответствующих ТНПА и/или разрешенных Минздравом для контакта с пищевыми продуктами и обеспечивающих качество, безопасность и сохранность соков, нектаров, напитков при изготовлении, транспортировании, хранении и реализации.</w:t>
      </w:r>
    </w:p>
    <w:p w:rsidR="00920DAB" w:rsidRPr="002A64BB" w:rsidRDefault="008E5EDF" w:rsidP="002A64BB">
      <w:pPr>
        <w:widowControl/>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Маркировка соков</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На этикетке или непосредственно на таре должна быть приведена следующая информация:</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наименование сока;</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организаций в Республике Беларусь, уполномоченных изготовителем на принятие претензий от потребителей на ее территории (при наличии);</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товарный знак изготовителя (при наличии);</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масса н</w:t>
      </w:r>
      <w:r w:rsidR="008E5EDF" w:rsidRPr="002A64BB">
        <w:rPr>
          <w:rFonts w:ascii="Times New Roman" w:hAnsi="Times New Roman"/>
          <w:b w:val="0"/>
          <w:sz w:val="28"/>
          <w:szCs w:val="28"/>
          <w:lang w:val="ru-RU"/>
        </w:rPr>
        <w:t>етто или номинальный объем сока;</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состав;</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пищевая ценность 100 г продукта с указанием:</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для томатного сока - содержания углеводов, жиров, в том числе насыщенных жирных кислот, клетчатки, натрия, белков, природного содержания витамина С, энергетической ценности;</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для остальных</w:t>
      </w:r>
      <w:r w:rsidR="00D23BE3" w:rsidRPr="002A64BB">
        <w:rPr>
          <w:rFonts w:ascii="Times New Roman" w:hAnsi="Times New Roman"/>
          <w:b w:val="0"/>
          <w:sz w:val="28"/>
          <w:szCs w:val="28"/>
          <w:lang w:val="ru-RU"/>
        </w:rPr>
        <w:t xml:space="preserve"> </w:t>
      </w:r>
      <w:r w:rsidR="002A64BB" w:rsidRPr="002A64BB">
        <w:rPr>
          <w:rFonts w:ascii="Times New Roman" w:hAnsi="Times New Roman"/>
          <w:b w:val="0"/>
          <w:sz w:val="28"/>
          <w:szCs w:val="28"/>
          <w:lang w:val="ru-RU"/>
        </w:rPr>
        <w:t>овощных</w:t>
      </w:r>
      <w:r w:rsidRPr="002A64BB">
        <w:rPr>
          <w:rFonts w:ascii="Times New Roman" w:hAnsi="Times New Roman"/>
          <w:b w:val="0"/>
          <w:sz w:val="28"/>
          <w:szCs w:val="28"/>
          <w:lang w:val="ru-RU"/>
        </w:rPr>
        <w:t xml:space="preserve"> соков</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 содержания углеводов, белков, энергетической ценности,</w:t>
      </w:r>
    </w:p>
    <w:p w:rsidR="00D23BE3"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для витаминизированных соков</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 дополнительно содержания витаминов в 100 г продукта, их процентного содержания от рекомендуемой Минздравом суточной потребности.</w:t>
      </w:r>
    </w:p>
    <w:p w:rsidR="007B63AC" w:rsidRPr="002A64BB" w:rsidRDefault="007B63AC" w:rsidP="002A64BB">
      <w:pPr>
        <w:widowControl/>
        <w:numPr>
          <w:ilvl w:val="0"/>
          <w:numId w:val="44"/>
        </w:numPr>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для фруктовых соков- содержания углеводов, жиров, в том числе насыщенных жирных кислот, клетчатки, натрия, белков, энергетической ценности, природного содержания витамина С, значения которых могут колебаться в зависимости от природных условий и сортовых особенностей в пределах, обычных для продукции из натурального сырья;</w:t>
      </w:r>
    </w:p>
    <w:p w:rsidR="008E5EDF" w:rsidRPr="002A64BB" w:rsidRDefault="008E5EDF"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надпись «марочный» - для марочных виноградного и яблочного сока;</w:t>
      </w:r>
    </w:p>
    <w:p w:rsidR="008E5EDF" w:rsidRPr="002A64BB" w:rsidRDefault="008E5EDF"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надпись «из ранних сортов» - для яблочного сока, изготовленного из яблок ранних сроков созревания;</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надписи в зависимости от классификации соков «осветленный»,</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«неосветленный», «с мякотью», «подвергнутый молочнокислому брожению», «прямого отжима», «восстановленный», «стерилизованный», «пастеризованный»; для соков с использованием вкусовых ингредиентов</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 «с сахаром (глюкозой и/или фруктозой) и/или с солью и/или пряностями», для витаминизированных соков, нектаров и напитков - «с витамином С и/или с каротином»;</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надпись «гомогенизированный» (для соков с мякотью);</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надпись «Перед употреблением взбалтывать» или аналогичную рекомендацию (для соков, нектаров и напитков с мякотью);</w:t>
      </w:r>
    </w:p>
    <w:p w:rsidR="0066430B" w:rsidRPr="002A64BB" w:rsidRDefault="0066430B" w:rsidP="002A64BB">
      <w:pPr>
        <w:widowControl/>
        <w:snapToGrid/>
        <w:spacing w:line="360" w:lineRule="auto"/>
        <w:ind w:firstLine="709"/>
        <w:rPr>
          <w:rFonts w:ascii="Times New Roman" w:hAnsi="Times New Roman"/>
          <w:b w:val="0"/>
          <w:iCs/>
          <w:sz w:val="28"/>
          <w:szCs w:val="28"/>
          <w:lang w:val="ru-RU"/>
        </w:rPr>
      </w:pPr>
      <w:r w:rsidRPr="002A64BB">
        <w:rPr>
          <w:rFonts w:ascii="Times New Roman" w:hAnsi="Times New Roman"/>
          <w:b w:val="0"/>
          <w:iCs/>
          <w:sz w:val="28"/>
          <w:szCs w:val="28"/>
          <w:lang w:val="ru-RU"/>
        </w:rPr>
        <w:t>- надписи «Без ароматизаторов», «Без красителей», «Без консервантов» и другие рекламного характера (только при наличии у изготовителя документального подтверждения указанной информации);</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iCs/>
          <w:sz w:val="28"/>
          <w:szCs w:val="28"/>
          <w:lang w:val="ru-RU"/>
        </w:rPr>
        <w:t xml:space="preserve">- технологические особенности (асептическое консервирование, консервирование </w:t>
      </w:r>
      <w:r w:rsidRPr="002A64BB">
        <w:rPr>
          <w:rFonts w:ascii="Times New Roman" w:hAnsi="Times New Roman"/>
          <w:b w:val="0"/>
          <w:sz w:val="28"/>
          <w:szCs w:val="28"/>
          <w:lang w:val="ru-RU"/>
        </w:rPr>
        <w:t>способом</w:t>
      </w:r>
      <w:r w:rsidRPr="002A64BB">
        <w:rPr>
          <w:rFonts w:ascii="Times New Roman" w:hAnsi="Times New Roman"/>
          <w:b w:val="0"/>
          <w:iCs/>
          <w:sz w:val="28"/>
          <w:szCs w:val="28"/>
          <w:lang w:val="ru-RU"/>
        </w:rPr>
        <w:t xml:space="preserve"> «горячего розлива» и другие) при их наличии</w:t>
      </w:r>
      <w:r w:rsidRPr="002A64BB">
        <w:rPr>
          <w:rFonts w:ascii="Times New Roman" w:hAnsi="Times New Roman"/>
          <w:b w:val="0"/>
          <w:sz w:val="28"/>
          <w:szCs w:val="28"/>
          <w:lang w:val="ru-RU"/>
        </w:rPr>
        <w:t>;</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дата изготовления;</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срок годности и условия хранения;</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условия хранения после вскрытия упаковки;</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обозначение настоящего стандарта;</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о подтверждении соответствия;</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штриховой идентификационный код.</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Дополнительно по согласованию с разработчиком рецептуры и/или технологии изготовления продукта может быть указано наименование разработчика.</w:t>
      </w:r>
    </w:p>
    <w:p w:rsidR="0066430B" w:rsidRPr="002A64BB" w:rsidRDefault="0066430B"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Надписи классификационного характера, такие как «однокомпонентный», «купажированный», «с добавлением вкусовых ингредиентов», «без добавок», не маркируются.</w:t>
      </w:r>
    </w:p>
    <w:p w:rsidR="00113DC2" w:rsidRPr="002A64BB" w:rsidRDefault="00113DC2"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Наименование сока указывают в виде «сок </w:t>
      </w:r>
      <w:r w:rsidRPr="002A64BB">
        <w:rPr>
          <w:rFonts w:ascii="Times New Roman" w:hAnsi="Times New Roman"/>
          <w:b w:val="0"/>
          <w:sz w:val="28"/>
          <w:szCs w:val="28"/>
        </w:rPr>
        <w:t>N</w:t>
      </w:r>
      <w:r w:rsidRPr="002A64BB">
        <w:rPr>
          <w:rFonts w:ascii="Times New Roman" w:hAnsi="Times New Roman"/>
          <w:b w:val="0"/>
          <w:sz w:val="28"/>
          <w:szCs w:val="28"/>
          <w:lang w:val="ru-RU"/>
        </w:rPr>
        <w:t>-й» или «</w:t>
      </w:r>
      <w:r w:rsidRPr="002A64BB">
        <w:rPr>
          <w:rFonts w:ascii="Times New Roman" w:hAnsi="Times New Roman"/>
          <w:b w:val="0"/>
          <w:sz w:val="28"/>
          <w:szCs w:val="28"/>
        </w:rPr>
        <w:t>N</w:t>
      </w:r>
      <w:r w:rsidRPr="002A64BB">
        <w:rPr>
          <w:rFonts w:ascii="Times New Roman" w:hAnsi="Times New Roman"/>
          <w:b w:val="0"/>
          <w:sz w:val="28"/>
          <w:szCs w:val="28"/>
          <w:lang w:val="ru-RU"/>
        </w:rPr>
        <w:t xml:space="preserve">-й сок», «сок из </w:t>
      </w:r>
      <w:r w:rsidRPr="002A64BB">
        <w:rPr>
          <w:rFonts w:ascii="Times New Roman" w:hAnsi="Times New Roman"/>
          <w:b w:val="0"/>
          <w:sz w:val="28"/>
          <w:szCs w:val="28"/>
        </w:rPr>
        <w:t>N</w:t>
      </w:r>
      <w:r w:rsidRPr="002A64BB">
        <w:rPr>
          <w:rFonts w:ascii="Times New Roman" w:hAnsi="Times New Roman"/>
          <w:b w:val="0"/>
          <w:sz w:val="28"/>
          <w:szCs w:val="28"/>
          <w:lang w:val="ru-RU"/>
        </w:rPr>
        <w:t xml:space="preserve">» (слова «сок из </w:t>
      </w:r>
      <w:r w:rsidRPr="002A64BB">
        <w:rPr>
          <w:rFonts w:ascii="Times New Roman" w:hAnsi="Times New Roman"/>
          <w:b w:val="0"/>
          <w:sz w:val="28"/>
          <w:szCs w:val="28"/>
        </w:rPr>
        <w:t>N</w:t>
      </w:r>
      <w:r w:rsidRPr="002A64BB">
        <w:rPr>
          <w:rFonts w:ascii="Times New Roman" w:hAnsi="Times New Roman"/>
          <w:b w:val="0"/>
          <w:sz w:val="28"/>
          <w:szCs w:val="28"/>
          <w:lang w:val="ru-RU"/>
        </w:rPr>
        <w:t xml:space="preserve">» применяют при невозможности образования прилагательного из наименования фрукта, например «сок из манго»), где </w:t>
      </w:r>
      <w:r w:rsidRPr="002A64BB">
        <w:rPr>
          <w:rFonts w:ascii="Times New Roman" w:hAnsi="Times New Roman"/>
          <w:b w:val="0"/>
          <w:sz w:val="28"/>
          <w:szCs w:val="28"/>
        </w:rPr>
        <w:t>N</w:t>
      </w:r>
      <w:r w:rsidRPr="002A64BB">
        <w:rPr>
          <w:rFonts w:ascii="Times New Roman" w:hAnsi="Times New Roman"/>
          <w:b w:val="0"/>
          <w:sz w:val="28"/>
          <w:szCs w:val="28"/>
          <w:lang w:val="ru-RU"/>
        </w:rPr>
        <w:t xml:space="preserve"> – наименование фруктов</w:t>
      </w:r>
      <w:r w:rsidR="00C02186" w:rsidRPr="002A64BB">
        <w:rPr>
          <w:rFonts w:ascii="Times New Roman" w:hAnsi="Times New Roman"/>
          <w:b w:val="0"/>
          <w:sz w:val="28"/>
          <w:szCs w:val="28"/>
          <w:lang w:val="ru-RU"/>
        </w:rPr>
        <w:t xml:space="preserve"> или овощей</w:t>
      </w:r>
      <w:r w:rsidRPr="002A64BB">
        <w:rPr>
          <w:rFonts w:ascii="Times New Roman" w:hAnsi="Times New Roman"/>
          <w:b w:val="0"/>
          <w:sz w:val="28"/>
          <w:szCs w:val="28"/>
          <w:lang w:val="ru-RU"/>
        </w:rPr>
        <w:t>, из которых изготовлен сок.</w:t>
      </w:r>
    </w:p>
    <w:p w:rsidR="00113DC2" w:rsidRPr="002A64BB" w:rsidRDefault="00113DC2" w:rsidP="002A64BB">
      <w:pPr>
        <w:pStyle w:val="2"/>
        <w:spacing w:after="0" w:line="360" w:lineRule="auto"/>
        <w:ind w:left="0" w:firstLine="709"/>
        <w:rPr>
          <w:sz w:val="28"/>
          <w:szCs w:val="28"/>
        </w:rPr>
      </w:pPr>
      <w:r w:rsidRPr="002A64BB">
        <w:rPr>
          <w:sz w:val="28"/>
          <w:szCs w:val="28"/>
        </w:rPr>
        <w:t xml:space="preserve">Для купажированных соков, изготовленных из двух видов </w:t>
      </w:r>
      <w:r w:rsidR="00C02186" w:rsidRPr="002A64BB">
        <w:rPr>
          <w:sz w:val="28"/>
          <w:szCs w:val="28"/>
        </w:rPr>
        <w:t>овощей и плодов</w:t>
      </w:r>
      <w:r w:rsidRPr="002A64BB">
        <w:rPr>
          <w:sz w:val="28"/>
          <w:szCs w:val="28"/>
        </w:rPr>
        <w:t xml:space="preserve">, </w:t>
      </w:r>
      <w:r w:rsidRPr="002A64BB">
        <w:rPr>
          <w:sz w:val="28"/>
          <w:szCs w:val="28"/>
          <w:lang w:val="en-US"/>
        </w:rPr>
        <w:t>N</w:t>
      </w:r>
      <w:r w:rsidRPr="002A64BB">
        <w:rPr>
          <w:sz w:val="28"/>
          <w:szCs w:val="28"/>
        </w:rPr>
        <w:t xml:space="preserve"> заменяют сложным прилагательным, соответствующим наименованиям</w:t>
      </w:r>
      <w:r w:rsidR="002A64BB">
        <w:rPr>
          <w:sz w:val="28"/>
          <w:szCs w:val="28"/>
        </w:rPr>
        <w:t xml:space="preserve"> </w:t>
      </w:r>
      <w:r w:rsidRPr="002A64BB">
        <w:rPr>
          <w:sz w:val="28"/>
          <w:szCs w:val="28"/>
        </w:rPr>
        <w:t>использованных фруктов</w:t>
      </w:r>
      <w:r w:rsidR="00C02186" w:rsidRPr="002A64BB">
        <w:rPr>
          <w:sz w:val="28"/>
          <w:szCs w:val="28"/>
        </w:rPr>
        <w:t xml:space="preserve"> и овощей</w:t>
      </w:r>
      <w:r w:rsidRPr="002A64BB">
        <w:rPr>
          <w:sz w:val="28"/>
          <w:szCs w:val="28"/>
        </w:rPr>
        <w:t xml:space="preserve">, в порядке убывания их массовой доли в продукте или наименования </w:t>
      </w:r>
      <w:r w:rsidR="00C02186" w:rsidRPr="002A64BB">
        <w:rPr>
          <w:sz w:val="28"/>
          <w:szCs w:val="28"/>
        </w:rPr>
        <w:t>фруктов и овощей</w:t>
      </w:r>
      <w:r w:rsidRPr="002A64BB">
        <w:rPr>
          <w:sz w:val="28"/>
          <w:szCs w:val="28"/>
        </w:rPr>
        <w:t xml:space="preserve"> следуют за словами</w:t>
      </w:r>
      <w:r w:rsidR="002A64BB">
        <w:rPr>
          <w:sz w:val="28"/>
          <w:szCs w:val="28"/>
        </w:rPr>
        <w:t xml:space="preserve"> </w:t>
      </w:r>
      <w:r w:rsidR="00C02186" w:rsidRPr="002A64BB">
        <w:rPr>
          <w:sz w:val="28"/>
          <w:szCs w:val="28"/>
        </w:rPr>
        <w:t>«сок из»</w:t>
      </w:r>
      <w:r w:rsidRPr="002A64BB">
        <w:rPr>
          <w:sz w:val="28"/>
          <w:szCs w:val="28"/>
        </w:rPr>
        <w:t xml:space="preserve">. Наименования </w:t>
      </w:r>
      <w:r w:rsidR="00C02186" w:rsidRPr="002A64BB">
        <w:rPr>
          <w:sz w:val="28"/>
          <w:szCs w:val="28"/>
        </w:rPr>
        <w:t>фруктов и овощей</w:t>
      </w:r>
      <w:r w:rsidRPr="002A64BB">
        <w:rPr>
          <w:sz w:val="28"/>
          <w:szCs w:val="28"/>
        </w:rPr>
        <w:t>, входящих в состав сока, указывают отдельно от наименования сока в порядке убывания их массовой доли согласно рецептуре.</w:t>
      </w:r>
    </w:p>
    <w:p w:rsidR="00113DC2" w:rsidRPr="002A64BB" w:rsidRDefault="00113DC2"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соков, изготовленных с использованием регулятора кислотности лимонного сока или сока из лайма, в наименование продук</w:t>
      </w:r>
      <w:r w:rsidR="00C02186" w:rsidRPr="002A64BB">
        <w:rPr>
          <w:rFonts w:ascii="Times New Roman" w:hAnsi="Times New Roman"/>
          <w:b w:val="0"/>
          <w:sz w:val="28"/>
          <w:szCs w:val="28"/>
          <w:lang w:val="ru-RU"/>
        </w:rPr>
        <w:t xml:space="preserve">та их </w:t>
      </w:r>
      <w:r w:rsidRPr="002A64BB">
        <w:rPr>
          <w:rFonts w:ascii="Times New Roman" w:hAnsi="Times New Roman"/>
          <w:b w:val="0"/>
          <w:sz w:val="28"/>
          <w:szCs w:val="28"/>
          <w:lang w:val="ru-RU"/>
        </w:rPr>
        <w:t>не включают.</w:t>
      </w:r>
    </w:p>
    <w:p w:rsidR="00113DC2" w:rsidRPr="002A64BB" w:rsidRDefault="00113DC2"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Для соков из трех и более видов </w:t>
      </w:r>
      <w:r w:rsidR="00C02186" w:rsidRPr="002A64BB">
        <w:rPr>
          <w:rFonts w:ascii="Times New Roman" w:hAnsi="Times New Roman"/>
          <w:b w:val="0"/>
          <w:sz w:val="28"/>
          <w:szCs w:val="28"/>
          <w:lang w:val="ru-RU"/>
        </w:rPr>
        <w:t>фруктов и овощей</w:t>
      </w:r>
      <w:r w:rsidRPr="002A64BB">
        <w:rPr>
          <w:rFonts w:ascii="Times New Roman" w:hAnsi="Times New Roman"/>
          <w:b w:val="0"/>
          <w:sz w:val="28"/>
          <w:szCs w:val="28"/>
          <w:lang w:val="ru-RU"/>
        </w:rPr>
        <w:t xml:space="preserve"> допускается использование фантазийного или коммерческого наименования, например «Радуга», «Летний»</w:t>
      </w:r>
      <w:r w:rsidR="00C02186" w:rsidRPr="002A64BB">
        <w:rPr>
          <w:rFonts w:ascii="Times New Roman" w:hAnsi="Times New Roman"/>
          <w:b w:val="0"/>
          <w:sz w:val="28"/>
          <w:szCs w:val="28"/>
          <w:lang w:val="ru-RU"/>
        </w:rPr>
        <w:t>, «Аппетитный», «Осенний»</w:t>
      </w:r>
      <w:r w:rsidRPr="002A64BB">
        <w:rPr>
          <w:rFonts w:ascii="Times New Roman" w:hAnsi="Times New Roman"/>
          <w:b w:val="0"/>
          <w:sz w:val="28"/>
          <w:szCs w:val="28"/>
          <w:lang w:val="ru-RU"/>
        </w:rPr>
        <w:t xml:space="preserve"> и т. п.</w:t>
      </w:r>
    </w:p>
    <w:p w:rsidR="00113DC2" w:rsidRPr="002A64BB" w:rsidRDefault="00113DC2" w:rsidP="002A64BB">
      <w:pPr>
        <w:pStyle w:val="2"/>
        <w:spacing w:after="0" w:line="360" w:lineRule="auto"/>
        <w:ind w:left="0" w:firstLine="709"/>
        <w:rPr>
          <w:sz w:val="28"/>
          <w:szCs w:val="28"/>
        </w:rPr>
      </w:pPr>
      <w:r w:rsidRPr="002A64BB">
        <w:rPr>
          <w:sz w:val="28"/>
          <w:szCs w:val="28"/>
        </w:rPr>
        <w:t>В непосредственной близости от наименования сока указывают «прямого отжима»</w:t>
      </w:r>
      <w:r w:rsidR="00C02186" w:rsidRPr="002A64BB">
        <w:rPr>
          <w:sz w:val="28"/>
          <w:szCs w:val="28"/>
        </w:rPr>
        <w:t>, «восстановленный», «</w:t>
      </w:r>
      <w:r w:rsidR="00421CDA" w:rsidRPr="002A64BB">
        <w:rPr>
          <w:sz w:val="28"/>
          <w:szCs w:val="28"/>
        </w:rPr>
        <w:t>изготовленный из концентрированного сока»</w:t>
      </w:r>
      <w:r w:rsidRPr="002A64BB">
        <w:rPr>
          <w:sz w:val="28"/>
          <w:szCs w:val="28"/>
        </w:rPr>
        <w:t>.</w:t>
      </w:r>
    </w:p>
    <w:p w:rsidR="00421CDA" w:rsidRPr="002A64BB" w:rsidRDefault="00421CDA"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Фруктовые соки прямого отжима могут сопровождаться информацией о сортовых особенностях и/или особенностях вида плодов и ягод, например «из зеленых яблок», другой информацией изготовителя, в том числе рекламной, характеризующей продукт, нанесенной на этикетку или непосредственно на упаковку потребительской тары (только при наличии у изготовителя документального подтверждения указанной информации).</w:t>
      </w:r>
    </w:p>
    <w:p w:rsidR="00421CDA" w:rsidRPr="002A64BB" w:rsidRDefault="00421CDA"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На этикетке или непосредственно на упаковке потребительской тары не допускается наносить изображение плодов и ягод, которые не используют для изготовления соков. На этикетке или упаковке потребительской тары с купажированным соком допускается изображать не менее двух основных видов плодов и/или ягод.</w:t>
      </w:r>
    </w:p>
    <w:p w:rsidR="00421CDA" w:rsidRPr="002A64BB" w:rsidRDefault="00421CDA"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Информация о технологических особенностях изготовления </w:t>
      </w:r>
      <w:r w:rsidR="00D9747E" w:rsidRPr="002A64BB">
        <w:rPr>
          <w:rFonts w:ascii="Times New Roman" w:hAnsi="Times New Roman"/>
          <w:b w:val="0"/>
          <w:sz w:val="28"/>
          <w:szCs w:val="28"/>
          <w:lang w:val="ru-RU"/>
        </w:rPr>
        <w:t xml:space="preserve">фруктового </w:t>
      </w:r>
      <w:r w:rsidRPr="002A64BB">
        <w:rPr>
          <w:rFonts w:ascii="Times New Roman" w:hAnsi="Times New Roman"/>
          <w:b w:val="0"/>
          <w:sz w:val="28"/>
          <w:szCs w:val="28"/>
          <w:lang w:val="ru-RU"/>
        </w:rPr>
        <w:t>сока</w:t>
      </w:r>
      <w:r w:rsidR="00D9747E" w:rsidRPr="002A64BB">
        <w:rPr>
          <w:rFonts w:ascii="Times New Roman" w:hAnsi="Times New Roman"/>
          <w:b w:val="0"/>
          <w:sz w:val="28"/>
          <w:szCs w:val="28"/>
          <w:lang w:val="ru-RU"/>
        </w:rPr>
        <w:t xml:space="preserve"> прямого</w:t>
      </w:r>
      <w:r w:rsidRPr="002A64BB">
        <w:rPr>
          <w:rFonts w:ascii="Times New Roman" w:hAnsi="Times New Roman"/>
          <w:b w:val="0"/>
          <w:sz w:val="28"/>
          <w:szCs w:val="28"/>
          <w:lang w:val="ru-RU"/>
        </w:rPr>
        <w:t xml:space="preserve"> </w:t>
      </w:r>
      <w:r w:rsidR="00AA00C3" w:rsidRPr="002A64BB">
        <w:rPr>
          <w:rFonts w:ascii="Times New Roman" w:hAnsi="Times New Roman"/>
          <w:b w:val="0"/>
          <w:sz w:val="28"/>
          <w:szCs w:val="28"/>
          <w:lang w:val="ru-RU"/>
        </w:rPr>
        <w:t>отжима</w:t>
      </w:r>
      <w:r w:rsidR="00D9747E" w:rsidRPr="002A64BB">
        <w:rPr>
          <w:rFonts w:ascii="Times New Roman" w:hAnsi="Times New Roman"/>
          <w:b w:val="0"/>
          <w:sz w:val="28"/>
          <w:szCs w:val="28"/>
          <w:lang w:val="ru-RU"/>
        </w:rPr>
        <w:t xml:space="preserve"> </w:t>
      </w:r>
      <w:r w:rsidRPr="002A64BB">
        <w:rPr>
          <w:rFonts w:ascii="Times New Roman" w:hAnsi="Times New Roman"/>
          <w:b w:val="0"/>
          <w:sz w:val="28"/>
          <w:szCs w:val="28"/>
          <w:lang w:val="ru-RU"/>
        </w:rPr>
        <w:t>может быть нанесена на этикетку или непосредственно на упаковку потребит</w:t>
      </w:r>
      <w:r w:rsidR="00AA00C3" w:rsidRPr="002A64BB">
        <w:rPr>
          <w:rFonts w:ascii="Times New Roman" w:hAnsi="Times New Roman"/>
          <w:b w:val="0"/>
          <w:sz w:val="28"/>
          <w:szCs w:val="28"/>
          <w:lang w:val="ru-RU"/>
        </w:rPr>
        <w:t xml:space="preserve">ельской тары только при наличии </w:t>
      </w:r>
      <w:r w:rsidRPr="002A64BB">
        <w:rPr>
          <w:rFonts w:ascii="Times New Roman" w:hAnsi="Times New Roman"/>
          <w:b w:val="0"/>
          <w:sz w:val="28"/>
          <w:szCs w:val="28"/>
          <w:lang w:val="ru-RU"/>
        </w:rPr>
        <w:t>у изготовителя документального подтверждения указанной информации.</w:t>
      </w:r>
    </w:p>
    <w:p w:rsidR="00421CDA" w:rsidRPr="002A64BB" w:rsidRDefault="00421CDA"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Сахар или сахара, добавленные с целью улучшения вкуса в соки с сахаром (глюкозой и/или фруктозой) в количестве не более 1,5 %, указывают в составе сока следующим образом: «Регулятор вкуса - сахар (глюкоза и/или фруктоза), не более 1,5 %».</w:t>
      </w:r>
    </w:p>
    <w:p w:rsidR="00421CDA" w:rsidRPr="002A64BB" w:rsidRDefault="00421CDA"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Регуляторы кислотности лимонный сок или сок из лайма, добавленные с целью улучшения</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вкуса в соки без добавок в количестве не более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3 г/л, указывают в составе сока следующим образом: «Регулятор кислотности - сок лимонный (из лайма)».</w:t>
      </w:r>
    </w:p>
    <w:p w:rsidR="00D9747E" w:rsidRPr="002A64BB" w:rsidRDefault="00D9747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Для однокомпонентных соков без добавок, изготовленных только из концентрированного сока или пасты, состав его на этикетке (таре) не указывают. Воду, концентрированные натуральные ароматобразующие фруктовые вещества, используемые для восстановления сока, также не указывают в составе сока.</w:t>
      </w:r>
    </w:p>
    <w:p w:rsidR="00D9747E" w:rsidRPr="002A64BB" w:rsidRDefault="00AA00C3"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Восстановленные фруктовые с</w:t>
      </w:r>
      <w:r w:rsidR="00D9747E" w:rsidRPr="002A64BB">
        <w:rPr>
          <w:rFonts w:ascii="Times New Roman" w:hAnsi="Times New Roman"/>
          <w:b w:val="0"/>
          <w:sz w:val="28"/>
          <w:szCs w:val="28"/>
          <w:lang w:val="ru-RU"/>
        </w:rPr>
        <w:t>оки могут сопровождаться информацией о сортовых особенностях и/или особенностях вида фруктов, например «из зеленых яблок», другой информацией изготовителя, в том числе рекламной, характеризующей продукт, нанесенной на этикетку или непосредственно на упаковку потребительской тары только при наличии у изготовителя документального подтверждения указанной информации.</w:t>
      </w:r>
    </w:p>
    <w:p w:rsidR="00D9747E" w:rsidRPr="002A64BB" w:rsidRDefault="00D9747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На этикетке или непосредственно на упаковке потребительской тары восстановленных соков не допускается наносить изображение плодов и ягод, которые не используют для изготовления восстановленного сока.</w:t>
      </w:r>
    </w:p>
    <w:p w:rsidR="00D9747E" w:rsidRPr="002A64BB" w:rsidRDefault="00D9747E"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На этикетке или упаковке потребительской тары с купажированным </w:t>
      </w:r>
      <w:r w:rsidR="00AA00C3" w:rsidRPr="002A64BB">
        <w:rPr>
          <w:rFonts w:ascii="Times New Roman" w:hAnsi="Times New Roman"/>
          <w:b w:val="0"/>
          <w:sz w:val="28"/>
          <w:szCs w:val="28"/>
          <w:lang w:val="ru-RU"/>
        </w:rPr>
        <w:t xml:space="preserve">восстановленным фруктовым </w:t>
      </w:r>
      <w:r w:rsidRPr="002A64BB">
        <w:rPr>
          <w:rFonts w:ascii="Times New Roman" w:hAnsi="Times New Roman"/>
          <w:b w:val="0"/>
          <w:sz w:val="28"/>
          <w:szCs w:val="28"/>
          <w:lang w:val="ru-RU"/>
        </w:rPr>
        <w:t>соком допускается изображать не менее двух основных видов плодов и/или ягод.</w:t>
      </w:r>
    </w:p>
    <w:p w:rsidR="00AA00C3" w:rsidRPr="002A64BB" w:rsidRDefault="00AA00C3" w:rsidP="002A64BB">
      <w:pPr>
        <w:widowControl/>
        <w:snapToGrid/>
        <w:spacing w:line="360" w:lineRule="auto"/>
        <w:ind w:firstLine="709"/>
        <w:rPr>
          <w:rFonts w:ascii="Times New Roman" w:hAnsi="Times New Roman"/>
          <w:b w:val="0"/>
          <w:bCs/>
          <w:sz w:val="28"/>
          <w:szCs w:val="28"/>
          <w:lang w:val="ru-RU"/>
        </w:rPr>
      </w:pPr>
      <w:r w:rsidRPr="002A64BB">
        <w:rPr>
          <w:rFonts w:ascii="Times New Roman" w:hAnsi="Times New Roman"/>
          <w:b w:val="0"/>
          <w:sz w:val="28"/>
          <w:szCs w:val="28"/>
          <w:lang w:val="ru-RU"/>
        </w:rPr>
        <w:t>Овощные соки могут сопровождаться информацией, в том числе рекламной, характеризующей продукт, изготовителя и потребителя, нанесенной на этикетку или непосредственно на упаковку потребительской тары, только при наличии у изготовителя документального подтверждения указанной информации.</w:t>
      </w:r>
    </w:p>
    <w:p w:rsidR="00AA00C3" w:rsidRPr="002A64BB" w:rsidRDefault="00AA00C3"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На этикетке или непосредственно на упаковке потребительской тары</w:t>
      </w:r>
      <w:r w:rsidR="00DF5F30" w:rsidRPr="002A64BB">
        <w:rPr>
          <w:rFonts w:ascii="Times New Roman" w:hAnsi="Times New Roman"/>
          <w:b w:val="0"/>
          <w:sz w:val="28"/>
          <w:szCs w:val="28"/>
          <w:lang w:val="ru-RU"/>
        </w:rPr>
        <w:t xml:space="preserve"> овощных соков</w:t>
      </w:r>
      <w:r w:rsidRPr="002A64BB">
        <w:rPr>
          <w:rFonts w:ascii="Times New Roman" w:hAnsi="Times New Roman"/>
          <w:b w:val="0"/>
          <w:sz w:val="28"/>
          <w:szCs w:val="28"/>
          <w:lang w:val="ru-RU"/>
        </w:rPr>
        <w:t xml:space="preserve"> не допускается наносить изображения овощей, плодов и ягод, которые не используют для изготовления соков. На этикетке или упаковке потребительской тары с купажированным соком допускается изображать не менее двух основных видов овощей, плодов и ягод, используемых в продукте.</w:t>
      </w:r>
    </w:p>
    <w:p w:rsidR="00BD5440" w:rsidRPr="002A64BB" w:rsidRDefault="00BD5440" w:rsidP="002A64BB">
      <w:pPr>
        <w:widowControl/>
        <w:autoSpaceDE w:val="0"/>
        <w:autoSpaceDN w:val="0"/>
        <w:adjustRightInd w:val="0"/>
        <w:snapToGrid/>
        <w:spacing w:line="360" w:lineRule="auto"/>
        <w:ind w:firstLine="709"/>
        <w:rPr>
          <w:rFonts w:ascii="Times New Roman" w:hAnsi="Times New Roman"/>
          <w:bCs/>
          <w:sz w:val="28"/>
          <w:szCs w:val="28"/>
          <w:lang w:val="ru-RU"/>
        </w:rPr>
      </w:pPr>
    </w:p>
    <w:p w:rsidR="00D3171E" w:rsidRPr="002A64BB" w:rsidRDefault="00DF5F30" w:rsidP="002A64BB">
      <w:pPr>
        <w:widowControl/>
        <w:autoSpaceDE w:val="0"/>
        <w:autoSpaceDN w:val="0"/>
        <w:adjustRightInd w:val="0"/>
        <w:snapToGrid/>
        <w:spacing w:line="360" w:lineRule="auto"/>
        <w:ind w:firstLine="709"/>
        <w:rPr>
          <w:rFonts w:ascii="Times New Roman" w:hAnsi="Times New Roman"/>
          <w:bCs/>
          <w:sz w:val="28"/>
          <w:szCs w:val="28"/>
          <w:lang w:val="ru-RU"/>
        </w:rPr>
      </w:pPr>
      <w:r w:rsidRPr="002A64BB">
        <w:rPr>
          <w:rFonts w:ascii="Times New Roman" w:hAnsi="Times New Roman"/>
          <w:bCs/>
          <w:sz w:val="28"/>
          <w:szCs w:val="28"/>
          <w:lang w:val="ru-RU"/>
        </w:rPr>
        <w:t xml:space="preserve">2.4 </w:t>
      </w:r>
      <w:r w:rsidR="00D3171E" w:rsidRPr="002A64BB">
        <w:rPr>
          <w:rFonts w:ascii="Times New Roman" w:hAnsi="Times New Roman"/>
          <w:bCs/>
          <w:sz w:val="28"/>
          <w:szCs w:val="28"/>
          <w:lang w:val="ru-RU"/>
        </w:rPr>
        <w:t>Условия и сроки хранения соков</w:t>
      </w:r>
    </w:p>
    <w:p w:rsidR="00D3171E" w:rsidRPr="002A64BB" w:rsidRDefault="00D3171E" w:rsidP="002A64BB">
      <w:pPr>
        <w:widowControl/>
        <w:autoSpaceDE w:val="0"/>
        <w:autoSpaceDN w:val="0"/>
        <w:adjustRightInd w:val="0"/>
        <w:snapToGrid/>
        <w:spacing w:line="360" w:lineRule="auto"/>
        <w:ind w:firstLine="709"/>
        <w:rPr>
          <w:rFonts w:ascii="Times New Roman" w:hAnsi="Times New Roman"/>
          <w:bCs/>
          <w:sz w:val="28"/>
          <w:szCs w:val="28"/>
          <w:lang w:val="ru-RU"/>
        </w:rPr>
      </w:pPr>
    </w:p>
    <w:p w:rsidR="001E3299" w:rsidRPr="002A64BB" w:rsidRDefault="001E3299" w:rsidP="002A64BB">
      <w:pPr>
        <w:widowControl/>
        <w:autoSpaceDE w:val="0"/>
        <w:autoSpaceDN w:val="0"/>
        <w:adjustRightInd w:val="0"/>
        <w:snapToGrid/>
        <w:spacing w:line="360" w:lineRule="auto"/>
        <w:ind w:firstLine="709"/>
        <w:rPr>
          <w:rFonts w:ascii="Times New Roman" w:hAnsi="Times New Roman"/>
          <w:b w:val="0"/>
          <w:bCs/>
          <w:sz w:val="28"/>
          <w:szCs w:val="28"/>
          <w:lang w:val="ru-RU"/>
        </w:rPr>
      </w:pPr>
      <w:r w:rsidRPr="002A64BB">
        <w:rPr>
          <w:rFonts w:ascii="Times New Roman" w:hAnsi="Times New Roman"/>
          <w:b w:val="0"/>
          <w:bCs/>
          <w:sz w:val="28"/>
          <w:szCs w:val="28"/>
          <w:lang w:val="ru-RU"/>
        </w:rPr>
        <w:t>Соки</w:t>
      </w:r>
      <w:r w:rsidR="002A64BB">
        <w:rPr>
          <w:rFonts w:ascii="Times New Roman" w:hAnsi="Times New Roman"/>
          <w:b w:val="0"/>
          <w:bCs/>
          <w:sz w:val="28"/>
          <w:szCs w:val="28"/>
          <w:lang w:val="ru-RU"/>
        </w:rPr>
        <w:t xml:space="preserve"> </w:t>
      </w:r>
      <w:r w:rsidRPr="002A64BB">
        <w:rPr>
          <w:rFonts w:ascii="Times New Roman" w:hAnsi="Times New Roman"/>
          <w:b w:val="0"/>
          <w:bCs/>
          <w:sz w:val="28"/>
          <w:szCs w:val="28"/>
          <w:lang w:val="ru-RU"/>
        </w:rPr>
        <w:t>хранят в хорошо вентилируемых складских помещениях на деревянных стеллажах или поддонах.</w:t>
      </w:r>
    </w:p>
    <w:p w:rsidR="001E3299" w:rsidRPr="002A64BB" w:rsidRDefault="001E3299" w:rsidP="002A64BB">
      <w:pPr>
        <w:widowControl/>
        <w:autoSpaceDE w:val="0"/>
        <w:autoSpaceDN w:val="0"/>
        <w:adjustRightInd w:val="0"/>
        <w:snapToGrid/>
        <w:spacing w:line="360" w:lineRule="auto"/>
        <w:ind w:firstLine="709"/>
        <w:rPr>
          <w:rFonts w:ascii="Times New Roman" w:hAnsi="Times New Roman"/>
          <w:b w:val="0"/>
          <w:bCs/>
          <w:sz w:val="28"/>
          <w:szCs w:val="28"/>
          <w:lang w:val="ru-RU"/>
        </w:rPr>
      </w:pPr>
      <w:r w:rsidRPr="002A64BB">
        <w:rPr>
          <w:rFonts w:ascii="Times New Roman" w:hAnsi="Times New Roman"/>
          <w:b w:val="0"/>
          <w:bCs/>
          <w:sz w:val="28"/>
          <w:szCs w:val="28"/>
          <w:lang w:val="ru-RU"/>
        </w:rPr>
        <w:t>Соки, фасованные в стеклянную и полимерную прозрачную тару, хранят в помещениях, защищенных от попадания прямых солнечных лучей</w:t>
      </w:r>
      <w:r w:rsidR="00BA6950" w:rsidRPr="002A64BB">
        <w:rPr>
          <w:rFonts w:ascii="Times New Roman" w:hAnsi="Times New Roman"/>
          <w:b w:val="0"/>
          <w:bCs/>
          <w:sz w:val="28"/>
          <w:szCs w:val="28"/>
          <w:lang w:val="ru-RU"/>
        </w:rPr>
        <w:t>.</w:t>
      </w:r>
    </w:p>
    <w:p w:rsidR="00BA6950" w:rsidRPr="002A64BB" w:rsidRDefault="00BA6950" w:rsidP="002A64BB">
      <w:pPr>
        <w:widowControl/>
        <w:autoSpaceDE w:val="0"/>
        <w:autoSpaceDN w:val="0"/>
        <w:adjustRightInd w:val="0"/>
        <w:snapToGrid/>
        <w:spacing w:line="360" w:lineRule="auto"/>
        <w:ind w:firstLine="709"/>
        <w:rPr>
          <w:rFonts w:ascii="Times New Roman" w:hAnsi="Times New Roman"/>
          <w:b w:val="0"/>
          <w:bCs/>
          <w:sz w:val="28"/>
          <w:szCs w:val="28"/>
          <w:lang w:val="ru-RU"/>
        </w:rPr>
      </w:pPr>
      <w:r w:rsidRPr="002A64BB">
        <w:rPr>
          <w:rFonts w:ascii="Times New Roman" w:hAnsi="Times New Roman"/>
          <w:b w:val="0"/>
          <w:bCs/>
          <w:sz w:val="28"/>
          <w:szCs w:val="28"/>
          <w:lang w:val="ru-RU"/>
        </w:rPr>
        <w:t>Срок годности соков, с даты изготовления при температуре от 0ºС до 25º</w:t>
      </w:r>
      <w:r w:rsidR="000A5AC1" w:rsidRPr="002A64BB">
        <w:rPr>
          <w:rFonts w:ascii="Times New Roman" w:hAnsi="Times New Roman"/>
          <w:b w:val="0"/>
          <w:bCs/>
          <w:sz w:val="28"/>
          <w:szCs w:val="28"/>
          <w:lang w:val="ru-RU"/>
        </w:rPr>
        <w:t>С составляет не более:</w:t>
      </w:r>
    </w:p>
    <w:p w:rsidR="000A5AC1" w:rsidRPr="002A64BB" w:rsidRDefault="000A5AC1" w:rsidP="002A64BB">
      <w:pPr>
        <w:widowControl/>
        <w:numPr>
          <w:ilvl w:val="0"/>
          <w:numId w:val="23"/>
        </w:numPr>
        <w:autoSpaceDE w:val="0"/>
        <w:autoSpaceDN w:val="0"/>
        <w:adjustRightInd w:val="0"/>
        <w:snapToGrid/>
        <w:spacing w:line="360" w:lineRule="auto"/>
        <w:ind w:left="0" w:firstLine="709"/>
        <w:rPr>
          <w:rFonts w:ascii="Times New Roman" w:hAnsi="Times New Roman"/>
          <w:b w:val="0"/>
          <w:bCs/>
          <w:sz w:val="28"/>
          <w:szCs w:val="28"/>
          <w:lang w:val="ru-RU"/>
        </w:rPr>
      </w:pPr>
      <w:r w:rsidRPr="002A64BB">
        <w:rPr>
          <w:rFonts w:ascii="Times New Roman" w:hAnsi="Times New Roman"/>
          <w:b w:val="0"/>
          <w:bCs/>
          <w:sz w:val="28"/>
          <w:szCs w:val="28"/>
          <w:lang w:val="ru-RU"/>
        </w:rPr>
        <w:t>в стеклянной таре – 2 лет; соков изготовленных с использованием свеклы, соков, подвергнутых молочнокислому брожению, - 1 года; витаминизированных соков – 1 года;</w:t>
      </w:r>
    </w:p>
    <w:p w:rsidR="000A5AC1" w:rsidRPr="002A64BB" w:rsidRDefault="000A5AC1" w:rsidP="002A64BB">
      <w:pPr>
        <w:widowControl/>
        <w:numPr>
          <w:ilvl w:val="0"/>
          <w:numId w:val="23"/>
        </w:numPr>
        <w:autoSpaceDE w:val="0"/>
        <w:autoSpaceDN w:val="0"/>
        <w:adjustRightInd w:val="0"/>
        <w:snapToGrid/>
        <w:spacing w:line="360" w:lineRule="auto"/>
        <w:ind w:left="0" w:firstLine="709"/>
        <w:rPr>
          <w:rFonts w:ascii="Times New Roman" w:hAnsi="Times New Roman"/>
          <w:b w:val="0"/>
          <w:bCs/>
          <w:sz w:val="28"/>
          <w:szCs w:val="28"/>
          <w:lang w:val="ru-RU"/>
        </w:rPr>
      </w:pPr>
      <w:r w:rsidRPr="002A64BB">
        <w:rPr>
          <w:rFonts w:ascii="Times New Roman" w:hAnsi="Times New Roman"/>
          <w:b w:val="0"/>
          <w:bCs/>
          <w:sz w:val="28"/>
          <w:szCs w:val="28"/>
          <w:lang w:val="ru-RU"/>
        </w:rPr>
        <w:t>в металлической таре – 1 года; томатного сока – 2 лет;</w:t>
      </w:r>
    </w:p>
    <w:p w:rsidR="000A5AC1" w:rsidRPr="002A64BB" w:rsidRDefault="000A5AC1" w:rsidP="002A64BB">
      <w:pPr>
        <w:widowControl/>
        <w:numPr>
          <w:ilvl w:val="0"/>
          <w:numId w:val="23"/>
        </w:numPr>
        <w:autoSpaceDE w:val="0"/>
        <w:autoSpaceDN w:val="0"/>
        <w:adjustRightInd w:val="0"/>
        <w:snapToGrid/>
        <w:spacing w:line="360" w:lineRule="auto"/>
        <w:ind w:left="0" w:firstLine="709"/>
        <w:rPr>
          <w:rFonts w:ascii="Times New Roman" w:hAnsi="Times New Roman"/>
          <w:b w:val="0"/>
          <w:bCs/>
          <w:sz w:val="28"/>
          <w:szCs w:val="28"/>
          <w:lang w:val="ru-RU"/>
        </w:rPr>
      </w:pPr>
      <w:r w:rsidRPr="002A64BB">
        <w:rPr>
          <w:rFonts w:ascii="Times New Roman" w:hAnsi="Times New Roman"/>
          <w:b w:val="0"/>
          <w:bCs/>
          <w:sz w:val="28"/>
          <w:szCs w:val="28"/>
          <w:lang w:val="ru-RU"/>
        </w:rPr>
        <w:t>стерилизованных (пастеризованных) в теплообменных аппаратах и фасованных в потребительскую тару</w:t>
      </w:r>
      <w:r w:rsidR="002A64BB">
        <w:rPr>
          <w:rFonts w:ascii="Times New Roman" w:hAnsi="Times New Roman"/>
          <w:b w:val="0"/>
          <w:bCs/>
          <w:sz w:val="28"/>
          <w:szCs w:val="28"/>
          <w:lang w:val="ru-RU"/>
        </w:rPr>
        <w:t xml:space="preserve"> </w:t>
      </w:r>
      <w:r w:rsidR="00C768D3" w:rsidRPr="002A64BB">
        <w:rPr>
          <w:rFonts w:ascii="Times New Roman" w:hAnsi="Times New Roman"/>
          <w:b w:val="0"/>
          <w:bCs/>
          <w:sz w:val="28"/>
          <w:szCs w:val="28"/>
          <w:lang w:val="ru-RU"/>
        </w:rPr>
        <w:t>из комбинированных материалов – 9 мес.</w:t>
      </w:r>
    </w:p>
    <w:p w:rsidR="00C768D3" w:rsidRPr="002A64BB" w:rsidRDefault="007C2E34" w:rsidP="002A64BB">
      <w:pPr>
        <w:widowControl/>
        <w:autoSpaceDE w:val="0"/>
        <w:autoSpaceDN w:val="0"/>
        <w:adjustRightInd w:val="0"/>
        <w:snapToGrid/>
        <w:spacing w:line="360" w:lineRule="auto"/>
        <w:ind w:firstLine="709"/>
        <w:rPr>
          <w:rFonts w:ascii="Times New Roman" w:hAnsi="Times New Roman"/>
          <w:b w:val="0"/>
          <w:bCs/>
          <w:sz w:val="28"/>
          <w:szCs w:val="28"/>
          <w:lang w:val="ru-RU"/>
        </w:rPr>
      </w:pPr>
      <w:r w:rsidRPr="002A64BB">
        <w:rPr>
          <w:rFonts w:ascii="Times New Roman" w:hAnsi="Times New Roman"/>
          <w:b w:val="0"/>
          <w:bCs/>
          <w:sz w:val="28"/>
          <w:szCs w:val="28"/>
          <w:lang w:val="ru-RU"/>
        </w:rPr>
        <w:t>Срок годности</w:t>
      </w:r>
      <w:r w:rsidR="002A64BB">
        <w:rPr>
          <w:rFonts w:ascii="Times New Roman" w:hAnsi="Times New Roman"/>
          <w:b w:val="0"/>
          <w:bCs/>
          <w:sz w:val="28"/>
          <w:szCs w:val="28"/>
          <w:lang w:val="ru-RU"/>
        </w:rPr>
        <w:t xml:space="preserve"> </w:t>
      </w:r>
      <w:r w:rsidRPr="002A64BB">
        <w:rPr>
          <w:rFonts w:ascii="Times New Roman" w:hAnsi="Times New Roman"/>
          <w:b w:val="0"/>
          <w:bCs/>
          <w:sz w:val="28"/>
          <w:szCs w:val="28"/>
          <w:lang w:val="ru-RU"/>
        </w:rPr>
        <w:t>соков с даты изготовления при температуре от 2ºС до 10ºС в потребительской таре (пакетах) из комбинированных материалов на основе бумаги или картона, полиэтиленовой пленки и алюминиевой фольги типа «Пюр-Пак» - не более 6 мес.</w:t>
      </w:r>
      <w:r w:rsidR="00406E5B" w:rsidRPr="002A64BB">
        <w:rPr>
          <w:rFonts w:ascii="Times New Roman" w:hAnsi="Times New Roman"/>
          <w:b w:val="0"/>
          <w:bCs/>
          <w:sz w:val="28"/>
          <w:szCs w:val="28"/>
          <w:lang w:val="ru-RU"/>
        </w:rPr>
        <w:t xml:space="preserve">[11, </w:t>
      </w:r>
      <w:r w:rsidR="00406E5B" w:rsidRPr="002A64BB">
        <w:rPr>
          <w:rFonts w:ascii="Times New Roman" w:hAnsi="Times New Roman"/>
          <w:b w:val="0"/>
          <w:bCs/>
          <w:sz w:val="28"/>
          <w:szCs w:val="28"/>
        </w:rPr>
        <w:t>c</w:t>
      </w:r>
      <w:r w:rsidR="00406E5B" w:rsidRPr="002A64BB">
        <w:rPr>
          <w:rFonts w:ascii="Times New Roman" w:hAnsi="Times New Roman"/>
          <w:b w:val="0"/>
          <w:bCs/>
          <w:sz w:val="28"/>
          <w:szCs w:val="28"/>
          <w:lang w:val="ru-RU"/>
        </w:rPr>
        <w:t>. 189]</w:t>
      </w:r>
    </w:p>
    <w:p w:rsidR="00F04431" w:rsidRPr="002A64BB" w:rsidRDefault="00F04431" w:rsidP="002A64BB">
      <w:pPr>
        <w:widowControl/>
        <w:autoSpaceDE w:val="0"/>
        <w:autoSpaceDN w:val="0"/>
        <w:adjustRightInd w:val="0"/>
        <w:snapToGrid/>
        <w:spacing w:line="360" w:lineRule="auto"/>
        <w:ind w:firstLine="709"/>
        <w:rPr>
          <w:rFonts w:ascii="Times New Roman" w:hAnsi="Times New Roman"/>
          <w:bCs/>
          <w:sz w:val="28"/>
          <w:szCs w:val="28"/>
          <w:lang w:val="ru-RU"/>
        </w:rPr>
      </w:pPr>
    </w:p>
    <w:p w:rsidR="00131B37" w:rsidRPr="002A64BB" w:rsidRDefault="002A64BB" w:rsidP="002A64BB">
      <w:pPr>
        <w:widowControl/>
        <w:autoSpaceDE w:val="0"/>
        <w:autoSpaceDN w:val="0"/>
        <w:adjustRightInd w:val="0"/>
        <w:snapToGrid/>
        <w:spacing w:line="360" w:lineRule="auto"/>
        <w:ind w:firstLine="709"/>
        <w:rPr>
          <w:rFonts w:ascii="Times New Roman" w:hAnsi="Times New Roman"/>
          <w:sz w:val="28"/>
          <w:szCs w:val="28"/>
          <w:lang w:val="ru-RU"/>
        </w:rPr>
      </w:pPr>
      <w:r>
        <w:rPr>
          <w:rFonts w:ascii="Times New Roman" w:hAnsi="Times New Roman"/>
          <w:bCs/>
          <w:sz w:val="28"/>
          <w:szCs w:val="28"/>
          <w:lang w:val="ru-RU"/>
        </w:rPr>
        <w:br w:type="page"/>
      </w:r>
      <w:r w:rsidR="00D3171E" w:rsidRPr="002A64BB">
        <w:rPr>
          <w:rFonts w:ascii="Times New Roman" w:hAnsi="Times New Roman"/>
          <w:sz w:val="28"/>
          <w:szCs w:val="28"/>
          <w:lang w:val="ru-RU"/>
        </w:rPr>
        <w:t>3</w:t>
      </w:r>
      <w:r>
        <w:rPr>
          <w:rFonts w:ascii="Times New Roman" w:hAnsi="Times New Roman"/>
          <w:sz w:val="28"/>
          <w:szCs w:val="28"/>
          <w:lang w:val="ru-RU"/>
        </w:rPr>
        <w:t>.</w:t>
      </w:r>
      <w:r w:rsidR="00DF5F30" w:rsidRPr="002A64BB">
        <w:rPr>
          <w:rFonts w:ascii="Times New Roman" w:hAnsi="Times New Roman"/>
          <w:sz w:val="28"/>
          <w:szCs w:val="28"/>
          <w:lang w:val="ru-RU"/>
        </w:rPr>
        <w:t xml:space="preserve"> </w:t>
      </w:r>
      <w:r w:rsidR="00BD5440" w:rsidRPr="002A64BB">
        <w:rPr>
          <w:rFonts w:ascii="Times New Roman" w:hAnsi="Times New Roman"/>
          <w:sz w:val="28"/>
          <w:szCs w:val="28"/>
          <w:lang w:val="ru-RU"/>
        </w:rPr>
        <w:t>Показатели</w:t>
      </w:r>
      <w:r w:rsidR="00131B37" w:rsidRPr="002A64BB">
        <w:rPr>
          <w:rFonts w:ascii="Times New Roman" w:hAnsi="Times New Roman"/>
          <w:sz w:val="28"/>
          <w:szCs w:val="28"/>
          <w:lang w:val="ru-RU"/>
        </w:rPr>
        <w:t xml:space="preserve"> </w:t>
      </w:r>
      <w:r w:rsidR="007C2E34" w:rsidRPr="002A64BB">
        <w:rPr>
          <w:rFonts w:ascii="Times New Roman" w:hAnsi="Times New Roman"/>
          <w:sz w:val="28"/>
          <w:szCs w:val="28"/>
          <w:lang w:val="ru-RU"/>
        </w:rPr>
        <w:t>качества соков</w:t>
      </w:r>
    </w:p>
    <w:p w:rsidR="007A2D1E" w:rsidRPr="002A64BB" w:rsidRDefault="007A2D1E" w:rsidP="002A64BB">
      <w:pPr>
        <w:widowControl/>
        <w:autoSpaceDE w:val="0"/>
        <w:autoSpaceDN w:val="0"/>
        <w:adjustRightInd w:val="0"/>
        <w:snapToGrid/>
        <w:spacing w:line="360" w:lineRule="auto"/>
        <w:ind w:firstLine="709"/>
        <w:rPr>
          <w:rFonts w:ascii="Times New Roman" w:hAnsi="Times New Roman"/>
          <w:b w:val="0"/>
          <w:sz w:val="28"/>
          <w:szCs w:val="28"/>
          <w:lang w:val="ru-RU"/>
        </w:rPr>
      </w:pPr>
    </w:p>
    <w:p w:rsidR="00131B37" w:rsidRPr="002A64BB" w:rsidRDefault="00131B37"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 xml:space="preserve">Экспертиза </w:t>
      </w:r>
      <w:r w:rsidR="009B6DD1" w:rsidRPr="002A64BB">
        <w:rPr>
          <w:rFonts w:ascii="Times New Roman" w:hAnsi="Times New Roman"/>
          <w:b w:val="0"/>
          <w:sz w:val="28"/>
          <w:szCs w:val="28"/>
          <w:lang w:val="ru-RU"/>
        </w:rPr>
        <w:t>плодово-ягодных и овощных соков</w:t>
      </w:r>
      <w:r w:rsidRPr="002A64BB">
        <w:rPr>
          <w:rFonts w:ascii="Times New Roman" w:hAnsi="Times New Roman"/>
          <w:b w:val="0"/>
          <w:sz w:val="28"/>
          <w:szCs w:val="28"/>
          <w:lang w:val="ru-RU"/>
        </w:rPr>
        <w:t xml:space="preserve"> включает оценку состояния тары и маркировки объединенной пробы, отобранной от партии «случайным» методом, проверку документов и оценку качества.</w:t>
      </w:r>
    </w:p>
    <w:p w:rsidR="00131B37" w:rsidRPr="002A64BB" w:rsidRDefault="00D3171E"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Качество соков</w:t>
      </w:r>
      <w:r w:rsidR="00131B37" w:rsidRPr="002A64BB">
        <w:rPr>
          <w:rFonts w:ascii="Times New Roman" w:hAnsi="Times New Roman"/>
          <w:b w:val="0"/>
          <w:sz w:val="28"/>
          <w:szCs w:val="28"/>
          <w:lang w:val="ru-RU"/>
        </w:rPr>
        <w:t xml:space="preserve"> оценивают по органолептическим, физико-химическим и показателям безопасности (наличие тяжелых металлов, радионуклидов, бактериологические показатели).</w:t>
      </w:r>
    </w:p>
    <w:p w:rsidR="00E32E54" w:rsidRPr="002A64BB" w:rsidRDefault="00131B37" w:rsidP="002A64BB">
      <w:pPr>
        <w:widowControl/>
        <w:autoSpaceDE w:val="0"/>
        <w:autoSpaceDN w:val="0"/>
        <w:adjustRightInd w:val="0"/>
        <w:snapToGrid/>
        <w:spacing w:line="360" w:lineRule="auto"/>
        <w:ind w:firstLine="709"/>
        <w:rPr>
          <w:rFonts w:ascii="Times New Roman" w:hAnsi="Times New Roman"/>
          <w:bCs/>
          <w:sz w:val="28"/>
          <w:szCs w:val="28"/>
          <w:lang w:val="ru-RU"/>
        </w:rPr>
      </w:pPr>
      <w:r w:rsidRPr="002A64BB">
        <w:rPr>
          <w:rFonts w:ascii="Times New Roman" w:hAnsi="Times New Roman"/>
          <w:bCs/>
          <w:sz w:val="28"/>
          <w:szCs w:val="28"/>
          <w:lang w:val="ru-RU"/>
        </w:rPr>
        <w:t>Органолептическая оценка</w:t>
      </w:r>
      <w:r w:rsidR="006F77A2" w:rsidRPr="002A64BB">
        <w:rPr>
          <w:rFonts w:ascii="Times New Roman" w:hAnsi="Times New Roman"/>
          <w:bCs/>
          <w:sz w:val="28"/>
          <w:szCs w:val="28"/>
          <w:lang w:val="ru-RU"/>
        </w:rPr>
        <w:t xml:space="preserve"> фруктовых</w:t>
      </w:r>
      <w:r w:rsidRPr="002A64BB">
        <w:rPr>
          <w:rFonts w:ascii="Times New Roman" w:hAnsi="Times New Roman"/>
          <w:bCs/>
          <w:sz w:val="28"/>
          <w:szCs w:val="28"/>
          <w:lang w:val="ru-RU"/>
        </w:rPr>
        <w:t xml:space="preserve"> </w:t>
      </w:r>
      <w:r w:rsidR="006F77A2" w:rsidRPr="002A64BB">
        <w:rPr>
          <w:rFonts w:ascii="Times New Roman" w:hAnsi="Times New Roman"/>
          <w:bCs/>
          <w:sz w:val="28"/>
          <w:szCs w:val="28"/>
          <w:lang w:val="ru-RU"/>
        </w:rPr>
        <w:t>соков</w:t>
      </w:r>
      <w:r w:rsidR="00E32E54" w:rsidRPr="002A64BB">
        <w:rPr>
          <w:rFonts w:ascii="Times New Roman" w:hAnsi="Times New Roman"/>
          <w:bCs/>
          <w:sz w:val="28"/>
          <w:szCs w:val="28"/>
          <w:lang w:val="ru-RU"/>
        </w:rPr>
        <w:t>.</w:t>
      </w:r>
    </w:p>
    <w:p w:rsidR="00825A1A" w:rsidRPr="002A64BB" w:rsidRDefault="00C800C8" w:rsidP="002A64BB">
      <w:pPr>
        <w:widowControl/>
        <w:autoSpaceDE w:val="0"/>
        <w:autoSpaceDN w:val="0"/>
        <w:adjustRightInd w:val="0"/>
        <w:snapToGrid/>
        <w:spacing w:line="360" w:lineRule="auto"/>
        <w:ind w:firstLine="709"/>
        <w:rPr>
          <w:rFonts w:ascii="Times New Roman" w:hAnsi="Times New Roman"/>
          <w:b w:val="0"/>
          <w:bCs/>
          <w:sz w:val="28"/>
          <w:szCs w:val="28"/>
          <w:lang w:val="ru-RU"/>
        </w:rPr>
      </w:pPr>
      <w:r w:rsidRPr="002A64BB">
        <w:rPr>
          <w:rFonts w:ascii="Times New Roman" w:hAnsi="Times New Roman"/>
          <w:b w:val="0"/>
          <w:bCs/>
          <w:sz w:val="28"/>
          <w:szCs w:val="28"/>
          <w:lang w:val="ru-RU"/>
        </w:rPr>
        <w:t>Основными показателями при проведении органолептической</w:t>
      </w:r>
      <w:r w:rsidR="00F80817" w:rsidRPr="002A64BB">
        <w:rPr>
          <w:rFonts w:ascii="Times New Roman" w:hAnsi="Times New Roman"/>
          <w:b w:val="0"/>
          <w:bCs/>
          <w:sz w:val="28"/>
          <w:szCs w:val="28"/>
          <w:lang w:val="ru-RU"/>
        </w:rPr>
        <w:t xml:space="preserve"> оценке соков</w:t>
      </w:r>
      <w:r w:rsidR="00825A1A" w:rsidRPr="002A64BB">
        <w:rPr>
          <w:rFonts w:ascii="Times New Roman" w:hAnsi="Times New Roman"/>
          <w:b w:val="0"/>
          <w:bCs/>
          <w:sz w:val="28"/>
          <w:szCs w:val="28"/>
          <w:lang w:val="ru-RU"/>
        </w:rPr>
        <w:t xml:space="preserve"> </w:t>
      </w:r>
      <w:r w:rsidRPr="002A64BB">
        <w:rPr>
          <w:rFonts w:ascii="Times New Roman" w:hAnsi="Times New Roman"/>
          <w:b w:val="0"/>
          <w:bCs/>
          <w:sz w:val="28"/>
          <w:szCs w:val="28"/>
          <w:lang w:val="ru-RU"/>
        </w:rPr>
        <w:t>являются</w:t>
      </w:r>
      <w:r w:rsidR="00825A1A" w:rsidRPr="002A64BB">
        <w:rPr>
          <w:rFonts w:ascii="Times New Roman" w:hAnsi="Times New Roman"/>
          <w:b w:val="0"/>
          <w:bCs/>
          <w:sz w:val="28"/>
          <w:szCs w:val="28"/>
          <w:lang w:val="ru-RU"/>
        </w:rPr>
        <w:t>:</w:t>
      </w:r>
    </w:p>
    <w:p w:rsidR="00825A1A" w:rsidRPr="002A64BB" w:rsidRDefault="00825A1A" w:rsidP="002A64BB">
      <w:pPr>
        <w:widowControl/>
        <w:numPr>
          <w:ilvl w:val="0"/>
          <w:numId w:val="28"/>
        </w:numPr>
        <w:autoSpaceDE w:val="0"/>
        <w:autoSpaceDN w:val="0"/>
        <w:adjustRightInd w:val="0"/>
        <w:snapToGrid/>
        <w:spacing w:line="360" w:lineRule="auto"/>
        <w:ind w:left="0" w:firstLine="709"/>
        <w:rPr>
          <w:rFonts w:ascii="Times New Roman" w:hAnsi="Times New Roman"/>
          <w:b w:val="0"/>
          <w:bCs/>
          <w:sz w:val="28"/>
          <w:szCs w:val="28"/>
          <w:lang w:val="ru-RU"/>
        </w:rPr>
      </w:pPr>
      <w:r w:rsidRPr="002A64BB">
        <w:rPr>
          <w:rFonts w:ascii="Times New Roman" w:hAnsi="Times New Roman"/>
          <w:b w:val="0"/>
          <w:bCs/>
          <w:sz w:val="28"/>
          <w:szCs w:val="28"/>
          <w:lang w:val="ru-RU"/>
        </w:rPr>
        <w:t>внешний вид и консистенция;</w:t>
      </w:r>
    </w:p>
    <w:p w:rsidR="00825A1A" w:rsidRPr="002A64BB" w:rsidRDefault="00825A1A" w:rsidP="002A64BB">
      <w:pPr>
        <w:widowControl/>
        <w:numPr>
          <w:ilvl w:val="0"/>
          <w:numId w:val="28"/>
        </w:numPr>
        <w:autoSpaceDE w:val="0"/>
        <w:autoSpaceDN w:val="0"/>
        <w:adjustRightInd w:val="0"/>
        <w:snapToGrid/>
        <w:spacing w:line="360" w:lineRule="auto"/>
        <w:ind w:left="0" w:firstLine="709"/>
        <w:rPr>
          <w:rFonts w:ascii="Times New Roman" w:hAnsi="Times New Roman"/>
          <w:b w:val="0"/>
          <w:bCs/>
          <w:sz w:val="28"/>
          <w:szCs w:val="28"/>
          <w:lang w:val="ru-RU"/>
        </w:rPr>
      </w:pPr>
      <w:r w:rsidRPr="002A64BB">
        <w:rPr>
          <w:rFonts w:ascii="Times New Roman" w:hAnsi="Times New Roman"/>
          <w:b w:val="0"/>
          <w:bCs/>
          <w:sz w:val="28"/>
          <w:szCs w:val="28"/>
          <w:lang w:val="ru-RU"/>
        </w:rPr>
        <w:t>вкус и запах;</w:t>
      </w:r>
    </w:p>
    <w:p w:rsidR="00C800C8" w:rsidRPr="002A64BB" w:rsidRDefault="00C800C8" w:rsidP="002A64BB">
      <w:pPr>
        <w:widowControl/>
        <w:numPr>
          <w:ilvl w:val="0"/>
          <w:numId w:val="28"/>
        </w:numPr>
        <w:autoSpaceDE w:val="0"/>
        <w:autoSpaceDN w:val="0"/>
        <w:adjustRightInd w:val="0"/>
        <w:snapToGrid/>
        <w:spacing w:line="360" w:lineRule="auto"/>
        <w:ind w:left="0" w:firstLine="709"/>
        <w:rPr>
          <w:rFonts w:ascii="Times New Roman" w:hAnsi="Times New Roman"/>
          <w:b w:val="0"/>
          <w:bCs/>
          <w:sz w:val="28"/>
          <w:szCs w:val="28"/>
          <w:lang w:val="ru-RU"/>
        </w:rPr>
      </w:pPr>
      <w:r w:rsidRPr="002A64BB">
        <w:rPr>
          <w:rFonts w:ascii="Times New Roman" w:hAnsi="Times New Roman"/>
          <w:b w:val="0"/>
          <w:bCs/>
          <w:sz w:val="28"/>
          <w:szCs w:val="28"/>
          <w:lang w:val="ru-RU"/>
        </w:rPr>
        <w:t>цвет.</w:t>
      </w:r>
    </w:p>
    <w:p w:rsidR="00230F33" w:rsidRPr="002A64BB" w:rsidRDefault="00230F33"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По органолептическим показателям фруктовые соки прямого отжима должны соответствовать требованиям, приведенным в таблицах 3 и 4.</w:t>
      </w:r>
    </w:p>
    <w:p w:rsidR="00125EDA" w:rsidRPr="002A64BB" w:rsidRDefault="00125EDA" w:rsidP="002A64BB">
      <w:pPr>
        <w:widowControl/>
        <w:snapToGrid/>
        <w:spacing w:line="360" w:lineRule="auto"/>
        <w:ind w:firstLine="709"/>
        <w:rPr>
          <w:rFonts w:ascii="Times New Roman" w:hAnsi="Times New Roman"/>
          <w:sz w:val="28"/>
          <w:szCs w:val="28"/>
          <w:lang w:val="ru-RU"/>
        </w:rPr>
      </w:pPr>
    </w:p>
    <w:p w:rsidR="00230F33" w:rsidRPr="002A64BB" w:rsidRDefault="00125EDA" w:rsidP="002A64BB">
      <w:pPr>
        <w:widowControl/>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Таблица 3</w:t>
      </w:r>
      <w:r w:rsidR="00230F33" w:rsidRPr="002A64BB">
        <w:rPr>
          <w:rFonts w:ascii="Times New Roman" w:hAnsi="Times New Roman"/>
          <w:sz w:val="28"/>
          <w:szCs w:val="28"/>
          <w:lang w:val="ru-RU"/>
        </w:rPr>
        <w:t xml:space="preserve"> – Органолептические показатели осветленных и неосветленных соков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3"/>
        <w:gridCol w:w="3497"/>
        <w:gridCol w:w="3544"/>
      </w:tblGrid>
      <w:tr w:rsidR="00125EDA" w:rsidRPr="002A64BB" w:rsidTr="002A64BB">
        <w:trPr>
          <w:cantSplit/>
          <w:trHeight w:val="280"/>
          <w:tblHeader/>
        </w:trPr>
        <w:tc>
          <w:tcPr>
            <w:tcW w:w="2173" w:type="dxa"/>
            <w:vMerge w:val="restart"/>
            <w:tcBorders>
              <w:top w:val="single" w:sz="4" w:space="0" w:color="auto"/>
              <w:bottom w:val="double" w:sz="4" w:space="0" w:color="auto"/>
              <w:right w:val="single" w:sz="4" w:space="0" w:color="auto"/>
            </w:tcBorders>
          </w:tcPr>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Наименование</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показателя</w:t>
            </w:r>
          </w:p>
        </w:tc>
        <w:tc>
          <w:tcPr>
            <w:tcW w:w="7041" w:type="dxa"/>
            <w:gridSpan w:val="2"/>
            <w:tcBorders>
              <w:top w:val="single" w:sz="4" w:space="0" w:color="auto"/>
              <w:left w:val="single" w:sz="4" w:space="0" w:color="auto"/>
              <w:bottom w:val="single" w:sz="12" w:space="0" w:color="auto"/>
            </w:tcBorders>
          </w:tcPr>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Характеристика соков</w:t>
            </w:r>
          </w:p>
        </w:tc>
      </w:tr>
      <w:tr w:rsidR="00125EDA" w:rsidRPr="002A64BB" w:rsidTr="002A64BB">
        <w:trPr>
          <w:cantSplit/>
          <w:trHeight w:val="280"/>
          <w:tblHeader/>
        </w:trPr>
        <w:tc>
          <w:tcPr>
            <w:tcW w:w="2173" w:type="dxa"/>
            <w:vMerge/>
            <w:tcBorders>
              <w:top w:val="single" w:sz="4" w:space="0" w:color="auto"/>
              <w:bottom w:val="double" w:sz="4" w:space="0" w:color="auto"/>
              <w:right w:val="single" w:sz="4" w:space="0" w:color="auto"/>
            </w:tcBorders>
            <w:vAlign w:val="center"/>
          </w:tcPr>
          <w:p w:rsidR="00125EDA" w:rsidRPr="002A64BB" w:rsidRDefault="00125EDA" w:rsidP="002A64BB">
            <w:pPr>
              <w:widowControl/>
              <w:snapToGrid/>
              <w:spacing w:line="360" w:lineRule="auto"/>
              <w:rPr>
                <w:rFonts w:ascii="Times New Roman" w:hAnsi="Times New Roman"/>
                <w:b w:val="0"/>
                <w:sz w:val="20"/>
                <w:szCs w:val="24"/>
                <w:lang w:val="ru-RU"/>
              </w:rPr>
            </w:pPr>
          </w:p>
        </w:tc>
        <w:tc>
          <w:tcPr>
            <w:tcW w:w="3497" w:type="dxa"/>
            <w:tcBorders>
              <w:top w:val="single" w:sz="4" w:space="0" w:color="auto"/>
              <w:left w:val="single" w:sz="4" w:space="0" w:color="auto"/>
              <w:bottom w:val="double" w:sz="4" w:space="0" w:color="auto"/>
              <w:right w:val="single" w:sz="4" w:space="0" w:color="auto"/>
            </w:tcBorders>
          </w:tcPr>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осветленных</w:t>
            </w:r>
          </w:p>
        </w:tc>
        <w:tc>
          <w:tcPr>
            <w:tcW w:w="3544" w:type="dxa"/>
            <w:tcBorders>
              <w:top w:val="single" w:sz="4" w:space="0" w:color="auto"/>
              <w:left w:val="single" w:sz="4" w:space="0" w:color="auto"/>
              <w:bottom w:val="double" w:sz="4" w:space="0" w:color="auto"/>
            </w:tcBorders>
          </w:tcPr>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неосветленных</w:t>
            </w:r>
          </w:p>
        </w:tc>
      </w:tr>
      <w:tr w:rsidR="00125EDA" w:rsidRPr="002A64BB" w:rsidTr="002A64BB">
        <w:tc>
          <w:tcPr>
            <w:tcW w:w="2173" w:type="dxa"/>
            <w:tcBorders>
              <w:top w:val="double" w:sz="4" w:space="0" w:color="auto"/>
              <w:bottom w:val="single" w:sz="4" w:space="0" w:color="auto"/>
              <w:right w:val="single" w:sz="4" w:space="0" w:color="auto"/>
            </w:tcBorders>
          </w:tcPr>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Внешний вид</w:t>
            </w:r>
          </w:p>
        </w:tc>
        <w:tc>
          <w:tcPr>
            <w:tcW w:w="3497" w:type="dxa"/>
            <w:tcBorders>
              <w:top w:val="double" w:sz="4" w:space="0" w:color="auto"/>
              <w:left w:val="single" w:sz="4" w:space="0" w:color="auto"/>
              <w:bottom w:val="single" w:sz="4" w:space="0" w:color="auto"/>
              <w:right w:val="single" w:sz="4" w:space="0" w:color="auto"/>
            </w:tcBorders>
          </w:tcPr>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Прозрачная жидкость.</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опалесценция;</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осадок;</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наличие единичных кристаллов винного камня для виноградного сока и соков, купажированных с виноградным</w:t>
            </w:r>
          </w:p>
        </w:tc>
        <w:tc>
          <w:tcPr>
            <w:tcW w:w="3544" w:type="dxa"/>
            <w:tcBorders>
              <w:top w:val="double" w:sz="4" w:space="0" w:color="auto"/>
              <w:left w:val="single" w:sz="4" w:space="0" w:color="auto"/>
              <w:bottom w:val="single" w:sz="4" w:space="0" w:color="auto"/>
            </w:tcBorders>
          </w:tcPr>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Естественно мутная жидкость (прозрачность не обязательна).</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осадок на дне тары;</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наличие маслянистого кольца на поверхности облепихового сока и соков, купажированных с облепи-ховым;</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расслаивание, наличие частиц мякоти и целсов (за исключением цедры и альбедо) в соках из цитрусовых плодов и купажированных с цитрусовым соком</w:t>
            </w:r>
          </w:p>
        </w:tc>
      </w:tr>
      <w:tr w:rsidR="00125EDA" w:rsidRPr="002A64BB" w:rsidTr="002A64BB">
        <w:tc>
          <w:tcPr>
            <w:tcW w:w="2173" w:type="dxa"/>
            <w:tcBorders>
              <w:top w:val="single" w:sz="4" w:space="0" w:color="auto"/>
              <w:bottom w:val="single" w:sz="4" w:space="0" w:color="auto"/>
              <w:right w:val="single" w:sz="4" w:space="0" w:color="auto"/>
            </w:tcBorders>
          </w:tcPr>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Вкус и аромат</w:t>
            </w:r>
          </w:p>
        </w:tc>
        <w:tc>
          <w:tcPr>
            <w:tcW w:w="7041" w:type="dxa"/>
            <w:gridSpan w:val="2"/>
            <w:tcBorders>
              <w:top w:val="single" w:sz="4" w:space="0" w:color="auto"/>
              <w:left w:val="single" w:sz="4" w:space="0" w:color="auto"/>
              <w:bottom w:val="single" w:sz="4" w:space="0" w:color="auto"/>
            </w:tcBorders>
          </w:tcPr>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Натуральные, выраженные, свойственные плодам и ягодам после тепловой обработки.</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естественная горечь, свойственная сокам из брусники, рябины, клюквы, цитрусовых плодов, земляники (клубники), ежевики;</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вяжущий вкус, свойственный сокам из черноплодной рябины, граната, терна.</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Посторонние привкус и запах не допускаются</w:t>
            </w:r>
          </w:p>
        </w:tc>
      </w:tr>
      <w:tr w:rsidR="00125EDA" w:rsidRPr="002A64BB" w:rsidTr="002A64BB">
        <w:tc>
          <w:tcPr>
            <w:tcW w:w="2173" w:type="dxa"/>
            <w:tcBorders>
              <w:top w:val="single" w:sz="4" w:space="0" w:color="auto"/>
              <w:bottom w:val="single" w:sz="4" w:space="0" w:color="auto"/>
              <w:right w:val="single" w:sz="4" w:space="0" w:color="auto"/>
            </w:tcBorders>
          </w:tcPr>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Цвет</w:t>
            </w:r>
          </w:p>
        </w:tc>
        <w:tc>
          <w:tcPr>
            <w:tcW w:w="7041" w:type="dxa"/>
            <w:gridSpan w:val="2"/>
            <w:tcBorders>
              <w:top w:val="single" w:sz="4" w:space="0" w:color="auto"/>
              <w:left w:val="single" w:sz="4" w:space="0" w:color="auto"/>
              <w:bottom w:val="single" w:sz="4" w:space="0" w:color="auto"/>
            </w:tcBorders>
          </w:tcPr>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Однородный по всей массе, свойственный использованным плодам и ягодам после тепловой обработки.</w:t>
            </w:r>
          </w:p>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 более темные оттенки в соках из светлоокрашенных и незначительное обесцвечивание соков из темноокрашенных плодов и ягод, а также буроватый оттенок в соках из брусники, клюквы, земляники (клубники), граната, красной смородины, вишни, черники, черной смородины</w:t>
            </w:r>
          </w:p>
        </w:tc>
      </w:tr>
      <w:tr w:rsidR="00125EDA" w:rsidRPr="002A64BB" w:rsidTr="002A64BB">
        <w:tc>
          <w:tcPr>
            <w:tcW w:w="9214" w:type="dxa"/>
            <w:gridSpan w:val="3"/>
            <w:tcBorders>
              <w:top w:val="single" w:sz="4" w:space="0" w:color="auto"/>
              <w:bottom w:val="single" w:sz="4" w:space="0" w:color="auto"/>
            </w:tcBorders>
          </w:tcPr>
          <w:p w:rsidR="00125EDA" w:rsidRPr="002A64BB" w:rsidRDefault="00125EDA"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Примечание – Определение качества неосветленных соков из цитрусовых и тропических плодов или купажированных с их использованием</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по органолептическим показателям проводят после их взбалтывания.</w:t>
            </w:r>
          </w:p>
        </w:tc>
      </w:tr>
    </w:tbl>
    <w:p w:rsidR="00A5493B" w:rsidRPr="002A64BB" w:rsidRDefault="00A5493B" w:rsidP="002A64BB">
      <w:pPr>
        <w:widowControl/>
        <w:snapToGrid/>
        <w:spacing w:line="360" w:lineRule="auto"/>
        <w:ind w:firstLine="709"/>
        <w:rPr>
          <w:rFonts w:ascii="Times New Roman" w:hAnsi="Times New Roman"/>
          <w:b w:val="0"/>
          <w:sz w:val="28"/>
          <w:szCs w:val="28"/>
          <w:lang w:val="ru-RU"/>
        </w:rPr>
      </w:pPr>
    </w:p>
    <w:p w:rsidR="00230F33" w:rsidRPr="002A64BB" w:rsidRDefault="00A5493B" w:rsidP="002A64BB">
      <w:pPr>
        <w:widowControl/>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 xml:space="preserve">Таблица </w:t>
      </w:r>
      <w:r w:rsidR="009224C8" w:rsidRPr="002A64BB">
        <w:rPr>
          <w:rFonts w:ascii="Times New Roman" w:hAnsi="Times New Roman"/>
          <w:sz w:val="28"/>
          <w:szCs w:val="28"/>
          <w:lang w:val="ru-RU"/>
        </w:rPr>
        <w:t>4</w:t>
      </w:r>
      <w:r w:rsidRPr="002A64BB">
        <w:rPr>
          <w:rFonts w:ascii="Times New Roman" w:hAnsi="Times New Roman"/>
          <w:sz w:val="28"/>
          <w:szCs w:val="28"/>
          <w:lang w:val="ru-RU"/>
        </w:rPr>
        <w:t xml:space="preserve"> – Органолептические показатели соков с мякотью</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8"/>
        <w:gridCol w:w="6912"/>
      </w:tblGrid>
      <w:tr w:rsidR="00A5493B" w:rsidRPr="002A64BB" w:rsidTr="002A64BB">
        <w:tc>
          <w:tcPr>
            <w:tcW w:w="2018" w:type="dxa"/>
            <w:tcBorders>
              <w:top w:val="single" w:sz="4" w:space="0" w:color="auto"/>
              <w:bottom w:val="double" w:sz="4" w:space="0" w:color="auto"/>
              <w:right w:val="single" w:sz="4" w:space="0" w:color="auto"/>
            </w:tcBorders>
          </w:tcPr>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Наименование показателя</w:t>
            </w:r>
          </w:p>
        </w:tc>
        <w:tc>
          <w:tcPr>
            <w:tcW w:w="6912" w:type="dxa"/>
            <w:tcBorders>
              <w:top w:val="single" w:sz="4" w:space="0" w:color="auto"/>
              <w:left w:val="single" w:sz="4" w:space="0" w:color="auto"/>
              <w:bottom w:val="double" w:sz="4" w:space="0" w:color="auto"/>
            </w:tcBorders>
          </w:tcPr>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Характеристика</w:t>
            </w:r>
          </w:p>
        </w:tc>
      </w:tr>
      <w:tr w:rsidR="00A5493B" w:rsidRPr="002A64BB" w:rsidTr="002A64BB">
        <w:trPr>
          <w:trHeight w:val="2339"/>
        </w:trPr>
        <w:tc>
          <w:tcPr>
            <w:tcW w:w="2018" w:type="dxa"/>
            <w:tcBorders>
              <w:top w:val="double" w:sz="4" w:space="0" w:color="auto"/>
              <w:bottom w:val="single" w:sz="4" w:space="0" w:color="auto"/>
              <w:right w:val="single" w:sz="4" w:space="0" w:color="auto"/>
            </w:tcBorders>
          </w:tcPr>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Внешний вид и консистенция</w:t>
            </w:r>
          </w:p>
        </w:tc>
        <w:tc>
          <w:tcPr>
            <w:tcW w:w="6912" w:type="dxa"/>
            <w:tcBorders>
              <w:top w:val="double" w:sz="4" w:space="0" w:color="auto"/>
              <w:left w:val="single" w:sz="4" w:space="0" w:color="auto"/>
              <w:bottom w:val="single" w:sz="4" w:space="0" w:color="auto"/>
            </w:tcBorders>
          </w:tcPr>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Однородная текучая жидкость с равномерно распределенной мякотью фруктов по всей массе сока.</w:t>
            </w:r>
          </w:p>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w:t>
            </w:r>
          </w:p>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единичные точечные вкрапления кожицы и семян;</w:t>
            </w:r>
          </w:p>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расслаивание и оседание мякоти;</w:t>
            </w:r>
          </w:p>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наличие твердых крупиц мякоти в соках из груш и айвы;</w:t>
            </w:r>
          </w:p>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уплотненный осадок на дне тары, легко устраняемый при встряхивании</w:t>
            </w:r>
          </w:p>
        </w:tc>
      </w:tr>
      <w:tr w:rsidR="00A5493B" w:rsidRPr="002A64BB" w:rsidTr="002A64BB">
        <w:tc>
          <w:tcPr>
            <w:tcW w:w="2018" w:type="dxa"/>
            <w:tcBorders>
              <w:top w:val="single" w:sz="4" w:space="0" w:color="auto"/>
              <w:bottom w:val="single" w:sz="4" w:space="0" w:color="auto"/>
              <w:right w:val="single" w:sz="4" w:space="0" w:color="auto"/>
            </w:tcBorders>
          </w:tcPr>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Вкус и аромат</w:t>
            </w:r>
          </w:p>
        </w:tc>
        <w:tc>
          <w:tcPr>
            <w:tcW w:w="6912" w:type="dxa"/>
            <w:tcBorders>
              <w:top w:val="single" w:sz="4" w:space="0" w:color="auto"/>
              <w:left w:val="single" w:sz="4" w:space="0" w:color="auto"/>
              <w:bottom w:val="single" w:sz="4" w:space="0" w:color="auto"/>
            </w:tcBorders>
          </w:tcPr>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Натуральные, выраженные, свойственные использованным плодам и ягодам после тепловой обработки.</w:t>
            </w:r>
          </w:p>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w:t>
            </w:r>
          </w:p>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естественная горечь, свойственная сокам из брусники, рябины, клюквы, земляники (клубники), калины, ежевики, голубики;</w:t>
            </w:r>
          </w:p>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вяжущий вкус, свойственный сокам из черноплодной рябины, терна, облепихи, голубики.</w:t>
            </w:r>
          </w:p>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Посторонние привкус и запах не допускаются</w:t>
            </w:r>
          </w:p>
        </w:tc>
      </w:tr>
      <w:tr w:rsidR="00A5493B" w:rsidRPr="002A64BB" w:rsidTr="002A64BB">
        <w:tc>
          <w:tcPr>
            <w:tcW w:w="2018" w:type="dxa"/>
            <w:tcBorders>
              <w:top w:val="single" w:sz="4" w:space="0" w:color="auto"/>
              <w:bottom w:val="single" w:sz="4" w:space="0" w:color="auto"/>
              <w:right w:val="single" w:sz="4" w:space="0" w:color="auto"/>
            </w:tcBorders>
          </w:tcPr>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Цвет</w:t>
            </w:r>
          </w:p>
        </w:tc>
        <w:tc>
          <w:tcPr>
            <w:tcW w:w="6912" w:type="dxa"/>
            <w:tcBorders>
              <w:top w:val="single" w:sz="4" w:space="0" w:color="auto"/>
              <w:left w:val="single" w:sz="4" w:space="0" w:color="auto"/>
              <w:bottom w:val="single" w:sz="4" w:space="0" w:color="auto"/>
            </w:tcBorders>
          </w:tcPr>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Однородный по всей массе, свойственный плодам и ягодам, из которых изготовлен сок, после тепловой обработки.</w:t>
            </w:r>
          </w:p>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 более темные оттенки в соках из светлоокрашенных и незначительное обесцвечивание соков из темноокрашенных плодов и ягод, а также буроватый оттенок в соках из брусники, граната, клюквы, земляники (клубники), красной смородины</w:t>
            </w:r>
          </w:p>
        </w:tc>
      </w:tr>
      <w:tr w:rsidR="00A5493B" w:rsidRPr="002A64BB" w:rsidTr="002A64BB">
        <w:trPr>
          <w:trHeight w:val="70"/>
        </w:trPr>
        <w:tc>
          <w:tcPr>
            <w:tcW w:w="8930" w:type="dxa"/>
            <w:gridSpan w:val="2"/>
            <w:tcBorders>
              <w:top w:val="single" w:sz="4" w:space="0" w:color="auto"/>
              <w:bottom w:val="single" w:sz="4" w:space="0" w:color="auto"/>
            </w:tcBorders>
          </w:tcPr>
          <w:p w:rsidR="00A5493B" w:rsidRPr="002A64BB" w:rsidRDefault="00A5493B"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Примечание - Определение качества соков с мякотью по органолептическим показателям проводят после их взбалтывания.</w:t>
            </w:r>
          </w:p>
        </w:tc>
      </w:tr>
    </w:tbl>
    <w:p w:rsidR="00A5493B" w:rsidRPr="002A64BB" w:rsidRDefault="00A5493B" w:rsidP="002A64BB">
      <w:pPr>
        <w:widowControl/>
        <w:snapToGrid/>
        <w:spacing w:line="360" w:lineRule="auto"/>
        <w:ind w:firstLine="709"/>
        <w:rPr>
          <w:rFonts w:ascii="Times New Roman" w:hAnsi="Times New Roman"/>
          <w:b w:val="0"/>
          <w:sz w:val="28"/>
          <w:szCs w:val="28"/>
          <w:lang w:val="ru-RU"/>
        </w:rPr>
      </w:pPr>
    </w:p>
    <w:p w:rsidR="004249F5" w:rsidRPr="002A64BB" w:rsidRDefault="004249F5"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По органолептическим показателям фруктовые соки восстановленные должны соответствовать требованиям, приведенным в таблице 5.</w:t>
      </w:r>
    </w:p>
    <w:p w:rsidR="004249F5" w:rsidRPr="002A64BB" w:rsidRDefault="004249F5" w:rsidP="002A64BB">
      <w:pPr>
        <w:widowControl/>
        <w:snapToGrid/>
        <w:spacing w:line="360" w:lineRule="auto"/>
        <w:ind w:firstLine="709"/>
        <w:rPr>
          <w:rFonts w:ascii="Times New Roman" w:hAnsi="Times New Roman"/>
          <w:b w:val="0"/>
          <w:sz w:val="28"/>
          <w:szCs w:val="28"/>
          <w:lang w:val="ru-RU"/>
        </w:rPr>
      </w:pPr>
    </w:p>
    <w:p w:rsidR="004249F5" w:rsidRPr="002A64BB" w:rsidRDefault="004249F5" w:rsidP="002A64BB">
      <w:pPr>
        <w:widowControl/>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Таблица 5 -</w:t>
      </w:r>
      <w:r w:rsidR="002A64BB">
        <w:rPr>
          <w:rFonts w:ascii="Times New Roman" w:hAnsi="Times New Roman"/>
          <w:sz w:val="28"/>
          <w:szCs w:val="28"/>
          <w:lang w:val="ru-RU"/>
        </w:rPr>
        <w:t xml:space="preserve"> </w:t>
      </w:r>
      <w:r w:rsidRPr="002A64BB">
        <w:rPr>
          <w:rFonts w:ascii="Times New Roman" w:hAnsi="Times New Roman"/>
          <w:sz w:val="28"/>
          <w:szCs w:val="28"/>
          <w:lang w:val="ru-RU"/>
        </w:rPr>
        <w:t>Органолептические показатели восстановленных фруктовых соков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376"/>
      </w:tblGrid>
      <w:tr w:rsidR="004249F5" w:rsidRPr="002A64BB" w:rsidTr="009E7E77">
        <w:tc>
          <w:tcPr>
            <w:tcW w:w="1980" w:type="dxa"/>
            <w:tcBorders>
              <w:bottom w:val="double" w:sz="4" w:space="0" w:color="auto"/>
            </w:tcBorders>
          </w:tcPr>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Наименование</w:t>
            </w: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показателя</w:t>
            </w:r>
          </w:p>
        </w:tc>
        <w:tc>
          <w:tcPr>
            <w:tcW w:w="7376" w:type="dxa"/>
            <w:tcBorders>
              <w:bottom w:val="double" w:sz="4" w:space="0" w:color="auto"/>
            </w:tcBorders>
          </w:tcPr>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Характеристика</w:t>
            </w:r>
          </w:p>
        </w:tc>
      </w:tr>
      <w:tr w:rsidR="004249F5" w:rsidRPr="002A64BB" w:rsidTr="009E7E77">
        <w:tc>
          <w:tcPr>
            <w:tcW w:w="1980" w:type="dxa"/>
            <w:tcBorders>
              <w:top w:val="double" w:sz="4" w:space="0" w:color="auto"/>
              <w:bottom w:val="double" w:sz="4" w:space="0" w:color="auto"/>
            </w:tcBorders>
          </w:tcPr>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Внешний вид и консистенция соков:</w:t>
            </w: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осветленных</w:t>
            </w: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неосветленных</w:t>
            </w: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 мякотью</w:t>
            </w: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tc>
        <w:tc>
          <w:tcPr>
            <w:tcW w:w="7376" w:type="dxa"/>
            <w:tcBorders>
              <w:top w:val="double" w:sz="4" w:space="0" w:color="auto"/>
              <w:bottom w:val="double" w:sz="4" w:space="0" w:color="auto"/>
            </w:tcBorders>
          </w:tcPr>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Прозрачная жидкость, допускается</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опалесценция и осадок. Не допускается в виноградном соке и соках купажированных с виноградным наличие кристаллов винного камня.</w:t>
            </w: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Естественно мутная жидкость (прозрачность необязательна).</w:t>
            </w: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w:t>
            </w: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осадок на дне тары;</w:t>
            </w: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расслаивание, наличие частиц мякоти и целсов (за исключением цедры и альбедо) в соках из цитрусовых плодов и купажированных с цитрусовым соком;</w:t>
            </w: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наличие маслянистого кольца на поверхности облепихового сока и соков купажированных с облепиховым;</w:t>
            </w: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Однородная текучая</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жидкость с равномерно распределенной мякотью фруктов по всей массе сока.</w:t>
            </w: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w:t>
            </w: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точечные вкрапления кожицы и семян;</w:t>
            </w: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расслаивание и оседание мякоти;</w:t>
            </w: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наличие твердых крупиц мякоти в соках из груш и айвы;</w:t>
            </w:r>
          </w:p>
          <w:p w:rsidR="004249F5" w:rsidRPr="002A64BB" w:rsidRDefault="004249F5"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уплотненный осадок на дне тары, легко устраняемый при взбалтывании</w:t>
            </w:r>
          </w:p>
        </w:tc>
      </w:tr>
      <w:tr w:rsidR="009E7E77" w:rsidRPr="002A64BB" w:rsidTr="009E7E77">
        <w:tc>
          <w:tcPr>
            <w:tcW w:w="1980" w:type="dxa"/>
            <w:tcBorders>
              <w:top w:val="double" w:sz="4" w:space="0" w:color="auto"/>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Вкус и аромат</w:t>
            </w:r>
          </w:p>
          <w:p w:rsidR="009E7E77" w:rsidRPr="002A64BB" w:rsidRDefault="009E7E77" w:rsidP="002A64BB">
            <w:pPr>
              <w:widowControl/>
              <w:snapToGrid/>
              <w:spacing w:line="360" w:lineRule="auto"/>
              <w:rPr>
                <w:rFonts w:ascii="Times New Roman" w:hAnsi="Times New Roman"/>
                <w:b w:val="0"/>
                <w:sz w:val="20"/>
                <w:szCs w:val="24"/>
                <w:lang w:val="ru-RU"/>
              </w:rPr>
            </w:pPr>
          </w:p>
        </w:tc>
        <w:tc>
          <w:tcPr>
            <w:tcW w:w="7376" w:type="dxa"/>
            <w:tcBorders>
              <w:top w:val="double" w:sz="4" w:space="0" w:color="auto"/>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Выраженные, свойственные плодам и ягодам, использованным для приготовления паст, концентрированных соков, пюре, после тепловой обработки.</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естественная горечь и привкус эфирных масел при использовании соков из цитрусовых плодов;</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естественная горечь при использовании соков (пюре, паст) из голубики, брусники, земляники (клубники), клюквы, калины, ежевики, рябины ;</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вяжущий вкус с использованием соков (пюре) из голубики, граната, терна, облепихи, черноплодной рябины.</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Посторонние привкус и запах не допускаются</w:t>
            </w:r>
          </w:p>
        </w:tc>
      </w:tr>
      <w:tr w:rsidR="009E7E77" w:rsidRPr="002A64BB" w:rsidTr="009E7E77">
        <w:tc>
          <w:tcPr>
            <w:tcW w:w="1980" w:type="dxa"/>
            <w:tcBorders>
              <w:bottom w:val="nil"/>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Цвет</w:t>
            </w:r>
          </w:p>
        </w:tc>
        <w:tc>
          <w:tcPr>
            <w:tcW w:w="7376" w:type="dxa"/>
            <w:tcBorders>
              <w:bottom w:val="nil"/>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Однородный по всей массе, свойственный использованным сокам (пюре, пастам) или их смеси после тепловой обработки.</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 более темные оттенки в соках из светлоокрашенных и незначительное обесцвечивание соков из темноокрашенных плодов и ягод, а также бурый оттенок в соках, изготовленных с использованием брусничного, вишневого, гранатового, клюквенного, земляничного (клубничного), красносмородинового, черничного, черносмородинового соков</w:t>
            </w:r>
          </w:p>
        </w:tc>
      </w:tr>
      <w:tr w:rsidR="009E7E77" w:rsidRPr="002A64BB" w:rsidTr="009E7E77">
        <w:tc>
          <w:tcPr>
            <w:tcW w:w="9356" w:type="dxa"/>
            <w:gridSpan w:val="2"/>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Примечание -</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Определение качества</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соков с мякотью и изготовленных с использованием концентрированных соков цитрусовых и тропических плодов по органолептическим показателям проводят после их взбалтывания.</w:t>
            </w:r>
          </w:p>
        </w:tc>
      </w:tr>
    </w:tbl>
    <w:p w:rsidR="004249F5" w:rsidRPr="002A64BB" w:rsidRDefault="004249F5" w:rsidP="002A64BB">
      <w:pPr>
        <w:widowControl/>
        <w:snapToGrid/>
        <w:spacing w:line="360" w:lineRule="auto"/>
        <w:ind w:firstLine="709"/>
        <w:rPr>
          <w:rFonts w:ascii="Times New Roman" w:hAnsi="Times New Roman"/>
          <w:b w:val="0"/>
          <w:sz w:val="28"/>
          <w:szCs w:val="28"/>
          <w:lang w:val="ru-RU"/>
        </w:rPr>
      </w:pPr>
    </w:p>
    <w:p w:rsidR="009E7E77" w:rsidRPr="002A64BB" w:rsidRDefault="009E7E77"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По органолептическим показателям овощные соки должны соответствовать требованиям, приведенным в таблице 6 и 7.</w:t>
      </w:r>
    </w:p>
    <w:p w:rsidR="009E7E77" w:rsidRPr="002A64BB" w:rsidRDefault="009E7E77" w:rsidP="002A64BB">
      <w:pPr>
        <w:widowControl/>
        <w:snapToGrid/>
        <w:spacing w:line="360" w:lineRule="auto"/>
        <w:ind w:firstLine="709"/>
        <w:rPr>
          <w:rFonts w:ascii="Times New Roman" w:hAnsi="Times New Roman"/>
          <w:b w:val="0"/>
          <w:sz w:val="28"/>
          <w:szCs w:val="28"/>
          <w:lang w:val="ru-RU"/>
        </w:rPr>
      </w:pPr>
    </w:p>
    <w:p w:rsidR="009E7E77" w:rsidRPr="002A64BB" w:rsidRDefault="009E7E77" w:rsidP="002A64BB">
      <w:pPr>
        <w:widowControl/>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 xml:space="preserve">Таблица </w:t>
      </w:r>
      <w:r w:rsidR="00D91EEC" w:rsidRPr="002A64BB">
        <w:rPr>
          <w:rFonts w:ascii="Times New Roman" w:hAnsi="Times New Roman"/>
          <w:sz w:val="28"/>
          <w:szCs w:val="28"/>
          <w:lang w:val="ru-RU"/>
        </w:rPr>
        <w:t>6</w:t>
      </w:r>
      <w:r w:rsidRPr="002A64BB">
        <w:rPr>
          <w:rFonts w:ascii="Times New Roman" w:hAnsi="Times New Roman"/>
          <w:sz w:val="28"/>
          <w:szCs w:val="28"/>
          <w:lang w:val="ru-RU"/>
        </w:rPr>
        <w:t xml:space="preserve"> – Органолептические показатели соков, нектаров, напитков (кроме подвергнутых молочнокислому брожению)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3"/>
        <w:gridCol w:w="3214"/>
        <w:gridCol w:w="3969"/>
      </w:tblGrid>
      <w:tr w:rsidR="009E7E77" w:rsidRPr="002A64BB" w:rsidTr="009E7E77">
        <w:trPr>
          <w:cantSplit/>
          <w:trHeight w:val="280"/>
          <w:tblHeader/>
        </w:trPr>
        <w:tc>
          <w:tcPr>
            <w:tcW w:w="2173" w:type="dxa"/>
            <w:vMerge w:val="restart"/>
            <w:tcBorders>
              <w:top w:val="single" w:sz="4" w:space="0" w:color="auto"/>
              <w:bottom w:val="double" w:sz="4" w:space="0" w:color="auto"/>
              <w:right w:val="single" w:sz="4" w:space="0" w:color="auto"/>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Наименование</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показателя</w:t>
            </w:r>
          </w:p>
        </w:tc>
        <w:tc>
          <w:tcPr>
            <w:tcW w:w="7183" w:type="dxa"/>
            <w:gridSpan w:val="2"/>
            <w:tcBorders>
              <w:top w:val="single" w:sz="4" w:space="0" w:color="auto"/>
              <w:left w:val="single" w:sz="4" w:space="0" w:color="auto"/>
              <w:bottom w:val="single" w:sz="12" w:space="0" w:color="auto"/>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Характеристика</w:t>
            </w:r>
          </w:p>
        </w:tc>
      </w:tr>
      <w:tr w:rsidR="009E7E77" w:rsidRPr="002A64BB" w:rsidTr="002A64BB">
        <w:trPr>
          <w:cantSplit/>
          <w:trHeight w:val="280"/>
          <w:tblHeader/>
        </w:trPr>
        <w:tc>
          <w:tcPr>
            <w:tcW w:w="2173" w:type="dxa"/>
            <w:vMerge/>
            <w:tcBorders>
              <w:top w:val="single" w:sz="4" w:space="0" w:color="auto"/>
              <w:bottom w:val="double" w:sz="4" w:space="0" w:color="auto"/>
              <w:right w:val="single" w:sz="4" w:space="0" w:color="auto"/>
            </w:tcBorders>
            <w:vAlign w:val="center"/>
          </w:tcPr>
          <w:p w:rsidR="009E7E77" w:rsidRPr="002A64BB" w:rsidRDefault="009E7E77" w:rsidP="002A64BB">
            <w:pPr>
              <w:widowControl/>
              <w:snapToGrid/>
              <w:spacing w:line="360" w:lineRule="auto"/>
              <w:rPr>
                <w:rFonts w:ascii="Times New Roman" w:hAnsi="Times New Roman"/>
                <w:b w:val="0"/>
                <w:sz w:val="20"/>
                <w:szCs w:val="24"/>
                <w:lang w:val="ru-RU"/>
              </w:rPr>
            </w:pPr>
          </w:p>
        </w:tc>
        <w:tc>
          <w:tcPr>
            <w:tcW w:w="3214" w:type="dxa"/>
            <w:tcBorders>
              <w:top w:val="single" w:sz="4" w:space="0" w:color="auto"/>
              <w:left w:val="single" w:sz="4" w:space="0" w:color="auto"/>
              <w:bottom w:val="double" w:sz="4" w:space="0" w:color="auto"/>
              <w:right w:val="single" w:sz="4" w:space="0" w:color="auto"/>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неосветленных соков и напитков</w:t>
            </w:r>
          </w:p>
        </w:tc>
        <w:tc>
          <w:tcPr>
            <w:tcW w:w="3969" w:type="dxa"/>
            <w:tcBorders>
              <w:top w:val="single" w:sz="4" w:space="0" w:color="auto"/>
              <w:left w:val="single" w:sz="4" w:space="0" w:color="auto"/>
              <w:bottom w:val="double" w:sz="4" w:space="0" w:color="auto"/>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соков, нектаров, напитков с мякотью</w:t>
            </w:r>
          </w:p>
        </w:tc>
      </w:tr>
      <w:tr w:rsidR="009E7E77" w:rsidRPr="002A64BB" w:rsidTr="002A64BB">
        <w:tc>
          <w:tcPr>
            <w:tcW w:w="2173" w:type="dxa"/>
            <w:tcBorders>
              <w:top w:val="double" w:sz="4" w:space="0" w:color="auto"/>
              <w:bottom w:val="single" w:sz="4" w:space="0" w:color="auto"/>
              <w:right w:val="single" w:sz="4" w:space="0" w:color="auto"/>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Внешний вид и консистенция</w:t>
            </w:r>
          </w:p>
        </w:tc>
        <w:tc>
          <w:tcPr>
            <w:tcW w:w="3214" w:type="dxa"/>
            <w:tcBorders>
              <w:top w:val="double" w:sz="4" w:space="0" w:color="auto"/>
              <w:left w:val="single" w:sz="4" w:space="0" w:color="auto"/>
              <w:bottom w:val="single" w:sz="4" w:space="0" w:color="auto"/>
              <w:right w:val="single" w:sz="4" w:space="0" w:color="auto"/>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Естественно мутная жид-кость, прозрачность не обязательна.</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осадок на дне тары;</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наличие маслянистого кольца на поверхности соков, напитков, купажированных с облепиховым соком;</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наличие частиц мякоти и целсов (за исключением цедры и альбедо) в соках, напитках, купажированных с цитрусовым соком</w:t>
            </w:r>
          </w:p>
        </w:tc>
        <w:tc>
          <w:tcPr>
            <w:tcW w:w="3969" w:type="dxa"/>
            <w:tcBorders>
              <w:top w:val="double" w:sz="4" w:space="0" w:color="auto"/>
              <w:left w:val="single" w:sz="4" w:space="0" w:color="auto"/>
              <w:bottom w:val="single" w:sz="4" w:space="0" w:color="auto"/>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Однородная непрозрач-ная текучая жидкость с равномерно распределен-ной тонкоизмельченной мякотью.</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единичные точечные вкрапления кожицы и семян;</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расслаивание и оседание мякоти;</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наличие маслянистого кольца на поверхности соков, нектаров, напитков, изготовленных с добавлением облепихового пюре;</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уплотненный осадок на дне тары, легко устраняемый при встряхивании</w:t>
            </w:r>
          </w:p>
        </w:tc>
      </w:tr>
      <w:tr w:rsidR="009E7E77" w:rsidRPr="002A64BB" w:rsidTr="009E7E77">
        <w:tc>
          <w:tcPr>
            <w:tcW w:w="2173" w:type="dxa"/>
            <w:tcBorders>
              <w:top w:val="single" w:sz="4" w:space="0" w:color="auto"/>
              <w:bottom w:val="single" w:sz="4" w:space="0" w:color="auto"/>
              <w:right w:val="single" w:sz="4" w:space="0" w:color="auto"/>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Вкус и запах</w:t>
            </w:r>
          </w:p>
        </w:tc>
        <w:tc>
          <w:tcPr>
            <w:tcW w:w="7183" w:type="dxa"/>
            <w:gridSpan w:val="2"/>
            <w:tcBorders>
              <w:top w:val="single" w:sz="4" w:space="0" w:color="auto"/>
              <w:left w:val="single" w:sz="4" w:space="0" w:color="auto"/>
              <w:bottom w:val="single" w:sz="4" w:space="0" w:color="auto"/>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Приятные, свойственные овощам и/или их смеси с плодами и ягодами, после тепловой обработки и добавленным вкусовым ингредиентам.</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Допускается:</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естественная горечь, свойственная сокам, нектарам, напиткам, изготовленным с добавлением соков и пюре моркови, брусники, рябины, клюквы, цитрусовых плодов.</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Посторонние привкус и запах не допускаются</w:t>
            </w:r>
          </w:p>
        </w:tc>
      </w:tr>
      <w:tr w:rsidR="009E7E77" w:rsidRPr="002A64BB" w:rsidTr="009E7E77">
        <w:tc>
          <w:tcPr>
            <w:tcW w:w="2173" w:type="dxa"/>
            <w:tcBorders>
              <w:top w:val="single" w:sz="4" w:space="0" w:color="auto"/>
              <w:bottom w:val="single" w:sz="4" w:space="0" w:color="auto"/>
              <w:right w:val="single" w:sz="4" w:space="0" w:color="auto"/>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Цвет</w:t>
            </w:r>
          </w:p>
        </w:tc>
        <w:tc>
          <w:tcPr>
            <w:tcW w:w="7183" w:type="dxa"/>
            <w:gridSpan w:val="2"/>
            <w:tcBorders>
              <w:top w:val="single" w:sz="4" w:space="0" w:color="auto"/>
              <w:left w:val="single" w:sz="4" w:space="0" w:color="auto"/>
              <w:bottom w:val="single" w:sz="4" w:space="0" w:color="auto"/>
            </w:tcBorders>
          </w:tcPr>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Однородный по всей массе, свойственный использованным овощам или их смесям, или смесям овощей, плодов и ягод с вкусовыми ингредиентами после тепловой обработки.</w:t>
            </w:r>
          </w:p>
          <w:p w:rsidR="009E7E77" w:rsidRPr="002A64BB" w:rsidRDefault="009E7E77"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 более темные оттенки в соках, нектарах, напитках из светлоокрашенных и незначительное обесцвечивание соков, нектаров, напитков из темноокрашенных овощей, плодов и ягод, буроватый оттенок для соков, нектаров, напитков, изготовленных с добавлением соков и пюре брусники, клюквы, земляники (клубники), граната, красной смородины, вишни</w:t>
            </w:r>
          </w:p>
        </w:tc>
      </w:tr>
    </w:tbl>
    <w:p w:rsidR="002A64BB" w:rsidRDefault="002A64BB" w:rsidP="002A64BB">
      <w:pPr>
        <w:widowControl/>
        <w:snapToGrid/>
        <w:spacing w:line="360" w:lineRule="auto"/>
        <w:ind w:firstLine="709"/>
        <w:rPr>
          <w:rFonts w:ascii="Times New Roman" w:hAnsi="Times New Roman"/>
          <w:sz w:val="28"/>
          <w:szCs w:val="28"/>
          <w:lang w:val="ru-RU"/>
        </w:rPr>
      </w:pPr>
    </w:p>
    <w:p w:rsidR="00D91EEC" w:rsidRPr="002A64BB" w:rsidRDefault="00D91EEC" w:rsidP="002A64BB">
      <w:pPr>
        <w:widowControl/>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Таблица 7 – Органолептические показатели овощных и овощефруктовых</w:t>
      </w:r>
      <w:r w:rsidR="002A64BB">
        <w:rPr>
          <w:rFonts w:ascii="Times New Roman" w:hAnsi="Times New Roman"/>
          <w:sz w:val="28"/>
          <w:szCs w:val="28"/>
          <w:lang w:val="ru-RU"/>
        </w:rPr>
        <w:t xml:space="preserve"> </w:t>
      </w:r>
      <w:r w:rsidRPr="002A64BB">
        <w:rPr>
          <w:rFonts w:ascii="Times New Roman" w:hAnsi="Times New Roman"/>
          <w:sz w:val="28"/>
          <w:szCs w:val="28"/>
          <w:lang w:val="ru-RU"/>
        </w:rPr>
        <w:t>неосветленных соков, подвергнутых молочнокислому брожению</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9"/>
        <w:gridCol w:w="6899"/>
      </w:tblGrid>
      <w:tr w:rsidR="00D91EEC" w:rsidRPr="002A64BB" w:rsidTr="002A64BB">
        <w:trPr>
          <w:trHeight w:val="570"/>
          <w:tblHeader/>
        </w:trPr>
        <w:tc>
          <w:tcPr>
            <w:tcW w:w="1889" w:type="dxa"/>
            <w:tcBorders>
              <w:top w:val="single" w:sz="4" w:space="0" w:color="auto"/>
              <w:bottom w:val="double" w:sz="4" w:space="0" w:color="auto"/>
              <w:right w:val="single" w:sz="4" w:space="0" w:color="auto"/>
            </w:tcBorders>
          </w:tcPr>
          <w:p w:rsidR="00D91EEC" w:rsidRPr="002A64BB" w:rsidRDefault="00D91EEC"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Наименование</w:t>
            </w:r>
          </w:p>
          <w:p w:rsidR="00D91EEC" w:rsidRPr="002A64BB" w:rsidRDefault="00D91EEC"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показателя</w:t>
            </w:r>
          </w:p>
        </w:tc>
        <w:tc>
          <w:tcPr>
            <w:tcW w:w="6899" w:type="dxa"/>
            <w:tcBorders>
              <w:top w:val="single" w:sz="4" w:space="0" w:color="auto"/>
              <w:left w:val="single" w:sz="4" w:space="0" w:color="auto"/>
              <w:bottom w:val="double" w:sz="4" w:space="0" w:color="auto"/>
            </w:tcBorders>
          </w:tcPr>
          <w:p w:rsidR="00D91EEC" w:rsidRPr="002A64BB" w:rsidRDefault="00D91EEC"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Характеристика соков и напитков</w:t>
            </w:r>
          </w:p>
        </w:tc>
      </w:tr>
      <w:tr w:rsidR="00D91EEC" w:rsidRPr="002A64BB" w:rsidTr="002A64BB">
        <w:tc>
          <w:tcPr>
            <w:tcW w:w="1889" w:type="dxa"/>
            <w:tcBorders>
              <w:top w:val="double" w:sz="4" w:space="0" w:color="auto"/>
              <w:bottom w:val="single" w:sz="4" w:space="0" w:color="auto"/>
              <w:right w:val="single" w:sz="4" w:space="0" w:color="auto"/>
            </w:tcBorders>
          </w:tcPr>
          <w:p w:rsidR="00D91EEC" w:rsidRPr="002A64BB" w:rsidRDefault="00D91EEC"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Внешний вид и консистенция</w:t>
            </w:r>
          </w:p>
        </w:tc>
        <w:tc>
          <w:tcPr>
            <w:tcW w:w="6899" w:type="dxa"/>
            <w:tcBorders>
              <w:top w:val="double" w:sz="4" w:space="0" w:color="auto"/>
              <w:left w:val="single" w:sz="4" w:space="0" w:color="auto"/>
              <w:bottom w:val="single" w:sz="4" w:space="0" w:color="auto"/>
            </w:tcBorders>
          </w:tcPr>
          <w:p w:rsidR="00D91EEC" w:rsidRPr="002A64BB" w:rsidRDefault="00D91EEC"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Однородная непрозрачная жидкость.</w:t>
            </w:r>
          </w:p>
          <w:p w:rsidR="00D91EEC" w:rsidRPr="002A64BB" w:rsidRDefault="00D91EEC"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Допускаются:</w:t>
            </w:r>
          </w:p>
          <w:p w:rsidR="00D91EEC" w:rsidRPr="002A64BB" w:rsidRDefault="00D91EEC"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расслоение жидкости;</w:t>
            </w:r>
          </w:p>
          <w:p w:rsidR="00D91EEC" w:rsidRPr="002A64BB" w:rsidRDefault="00D91EEC"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уплотненный осадок на дне тары, легко устраняемый при встряхивании</w:t>
            </w:r>
          </w:p>
        </w:tc>
      </w:tr>
      <w:tr w:rsidR="00D91EEC" w:rsidRPr="002A64BB" w:rsidTr="002A64BB">
        <w:tc>
          <w:tcPr>
            <w:tcW w:w="1889" w:type="dxa"/>
            <w:tcBorders>
              <w:top w:val="single" w:sz="4" w:space="0" w:color="auto"/>
              <w:bottom w:val="single" w:sz="4" w:space="0" w:color="auto"/>
              <w:right w:val="single" w:sz="4" w:space="0" w:color="auto"/>
            </w:tcBorders>
          </w:tcPr>
          <w:p w:rsidR="00D91EEC" w:rsidRPr="002A64BB" w:rsidRDefault="00D91EEC"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Вкус и запах</w:t>
            </w:r>
          </w:p>
        </w:tc>
        <w:tc>
          <w:tcPr>
            <w:tcW w:w="6899" w:type="dxa"/>
            <w:tcBorders>
              <w:top w:val="single" w:sz="4" w:space="0" w:color="auto"/>
              <w:left w:val="single" w:sz="4" w:space="0" w:color="auto"/>
              <w:bottom w:val="single" w:sz="4" w:space="0" w:color="auto"/>
            </w:tcBorders>
          </w:tcPr>
          <w:p w:rsidR="00D91EEC" w:rsidRPr="002A64BB" w:rsidRDefault="00D91EEC"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Приятные, кисловато-сладковатые или кисловато-солоноватые, при использовании экстрактов пряно-ароматического сырья – с ароматом добавленного экстракта.</w:t>
            </w:r>
          </w:p>
          <w:p w:rsidR="00D91EEC" w:rsidRPr="002A64BB" w:rsidRDefault="00D91EEC"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Посторонние привкус и запах не допускаются</w:t>
            </w:r>
          </w:p>
        </w:tc>
      </w:tr>
      <w:tr w:rsidR="00D91EEC" w:rsidRPr="002A64BB" w:rsidTr="002A64BB">
        <w:tc>
          <w:tcPr>
            <w:tcW w:w="1889" w:type="dxa"/>
            <w:tcBorders>
              <w:top w:val="single" w:sz="4" w:space="0" w:color="auto"/>
              <w:bottom w:val="single" w:sz="4" w:space="0" w:color="auto"/>
              <w:right w:val="single" w:sz="4" w:space="0" w:color="auto"/>
            </w:tcBorders>
          </w:tcPr>
          <w:p w:rsidR="00D91EEC" w:rsidRPr="002A64BB" w:rsidRDefault="00D91EEC"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Цвет</w:t>
            </w:r>
          </w:p>
        </w:tc>
        <w:tc>
          <w:tcPr>
            <w:tcW w:w="6899" w:type="dxa"/>
            <w:tcBorders>
              <w:top w:val="single" w:sz="4" w:space="0" w:color="auto"/>
              <w:left w:val="single" w:sz="4" w:space="0" w:color="auto"/>
              <w:bottom w:val="single" w:sz="4" w:space="0" w:color="auto"/>
            </w:tcBorders>
          </w:tcPr>
          <w:p w:rsidR="00D91EEC" w:rsidRPr="002A64BB" w:rsidRDefault="00D91EEC"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Свойственный овощам, плодам и ягодам после тепловой обработки. Допускаются более темные оттенки</w:t>
            </w:r>
          </w:p>
        </w:tc>
      </w:tr>
    </w:tbl>
    <w:p w:rsidR="00DF5F30" w:rsidRPr="002A64BB" w:rsidRDefault="00DF5F30" w:rsidP="002A64BB">
      <w:pPr>
        <w:widowControl/>
        <w:autoSpaceDE w:val="0"/>
        <w:autoSpaceDN w:val="0"/>
        <w:adjustRightInd w:val="0"/>
        <w:snapToGrid/>
        <w:spacing w:line="360" w:lineRule="auto"/>
        <w:ind w:firstLine="709"/>
        <w:rPr>
          <w:rFonts w:ascii="Times New Roman" w:hAnsi="Times New Roman"/>
          <w:b w:val="0"/>
          <w:bCs/>
          <w:sz w:val="28"/>
          <w:szCs w:val="28"/>
          <w:lang w:val="ru-RU"/>
        </w:rPr>
      </w:pPr>
    </w:p>
    <w:p w:rsidR="00825A1A" w:rsidRPr="002A64BB" w:rsidRDefault="00825A1A" w:rsidP="002A64BB">
      <w:pPr>
        <w:widowControl/>
        <w:autoSpaceDE w:val="0"/>
        <w:autoSpaceDN w:val="0"/>
        <w:adjustRightInd w:val="0"/>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Физико-химическая оценка качества</w:t>
      </w:r>
      <w:r w:rsidR="006F77A2" w:rsidRPr="002A64BB">
        <w:rPr>
          <w:rFonts w:ascii="Times New Roman" w:hAnsi="Times New Roman"/>
          <w:sz w:val="28"/>
          <w:szCs w:val="28"/>
          <w:lang w:val="ru-RU"/>
        </w:rPr>
        <w:t xml:space="preserve"> фруктовых</w:t>
      </w:r>
      <w:r w:rsidR="00D91EEC" w:rsidRPr="002A64BB">
        <w:rPr>
          <w:rFonts w:ascii="Times New Roman" w:hAnsi="Times New Roman"/>
          <w:sz w:val="28"/>
          <w:szCs w:val="28"/>
          <w:lang w:val="ru-RU"/>
        </w:rPr>
        <w:t xml:space="preserve"> и овощных</w:t>
      </w:r>
      <w:r w:rsidRPr="002A64BB">
        <w:rPr>
          <w:rFonts w:ascii="Times New Roman" w:hAnsi="Times New Roman"/>
          <w:sz w:val="28"/>
          <w:szCs w:val="28"/>
          <w:lang w:val="ru-RU"/>
        </w:rPr>
        <w:t xml:space="preserve"> соков.</w:t>
      </w:r>
    </w:p>
    <w:p w:rsidR="009224C8" w:rsidRPr="002A64BB" w:rsidRDefault="009224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По физико-химическим показателям</w:t>
      </w:r>
      <w:r w:rsidR="00D91EEC" w:rsidRPr="002A64BB">
        <w:rPr>
          <w:rFonts w:ascii="Times New Roman" w:hAnsi="Times New Roman"/>
          <w:b w:val="0"/>
          <w:sz w:val="28"/>
          <w:szCs w:val="28"/>
          <w:lang w:val="ru-RU"/>
        </w:rPr>
        <w:t xml:space="preserve"> фруктовые</w:t>
      </w:r>
      <w:r w:rsidRPr="002A64BB">
        <w:rPr>
          <w:rFonts w:ascii="Times New Roman" w:hAnsi="Times New Roman"/>
          <w:b w:val="0"/>
          <w:sz w:val="28"/>
          <w:szCs w:val="28"/>
          <w:lang w:val="ru-RU"/>
        </w:rPr>
        <w:t xml:space="preserve"> соки прямого отжима должны соответствовать требованиям, указанным в таблице </w:t>
      </w:r>
      <w:r w:rsidR="00D91EEC" w:rsidRPr="002A64BB">
        <w:rPr>
          <w:rFonts w:ascii="Times New Roman" w:hAnsi="Times New Roman"/>
          <w:b w:val="0"/>
          <w:sz w:val="28"/>
          <w:szCs w:val="28"/>
          <w:lang w:val="ru-RU"/>
        </w:rPr>
        <w:t>8</w:t>
      </w:r>
      <w:r w:rsidRPr="002A64BB">
        <w:rPr>
          <w:rFonts w:ascii="Times New Roman" w:hAnsi="Times New Roman"/>
          <w:b w:val="0"/>
          <w:sz w:val="28"/>
          <w:szCs w:val="28"/>
          <w:lang w:val="ru-RU"/>
        </w:rPr>
        <w:t>.</w:t>
      </w:r>
    </w:p>
    <w:p w:rsidR="002A64BB" w:rsidRDefault="002A64BB" w:rsidP="002A64BB">
      <w:pPr>
        <w:widowControl/>
        <w:snapToGrid/>
        <w:spacing w:line="360" w:lineRule="auto"/>
        <w:ind w:firstLine="709"/>
        <w:rPr>
          <w:rFonts w:ascii="Times New Roman" w:hAnsi="Times New Roman"/>
          <w:sz w:val="28"/>
          <w:szCs w:val="28"/>
          <w:lang w:val="ru-RU"/>
        </w:rPr>
      </w:pPr>
    </w:p>
    <w:p w:rsidR="00665446" w:rsidRPr="002A64BB" w:rsidRDefault="002A64BB" w:rsidP="002A64BB">
      <w:pPr>
        <w:widowControl/>
        <w:snapToGrid/>
        <w:spacing w:line="360" w:lineRule="auto"/>
        <w:ind w:firstLine="709"/>
        <w:rPr>
          <w:rFonts w:ascii="Times New Roman" w:hAnsi="Times New Roman"/>
          <w:sz w:val="28"/>
          <w:szCs w:val="28"/>
          <w:lang w:val="ru-RU"/>
        </w:rPr>
      </w:pPr>
      <w:r>
        <w:rPr>
          <w:rFonts w:ascii="Times New Roman" w:hAnsi="Times New Roman"/>
          <w:sz w:val="28"/>
          <w:szCs w:val="28"/>
          <w:lang w:val="ru-RU"/>
        </w:rPr>
        <w:br w:type="page"/>
      </w:r>
      <w:r w:rsidR="00665446" w:rsidRPr="002A64BB">
        <w:rPr>
          <w:rFonts w:ascii="Times New Roman" w:hAnsi="Times New Roman"/>
          <w:sz w:val="28"/>
          <w:szCs w:val="28"/>
          <w:lang w:val="ru-RU"/>
        </w:rPr>
        <w:t xml:space="preserve">Таблица </w:t>
      </w:r>
      <w:r w:rsidR="00D91EEC" w:rsidRPr="002A64BB">
        <w:rPr>
          <w:rFonts w:ascii="Times New Roman" w:hAnsi="Times New Roman"/>
          <w:sz w:val="28"/>
          <w:szCs w:val="28"/>
          <w:lang w:val="ru-RU"/>
        </w:rPr>
        <w:t>8</w:t>
      </w:r>
      <w:r w:rsidR="00665446" w:rsidRPr="002A64BB">
        <w:rPr>
          <w:rFonts w:ascii="Times New Roman" w:hAnsi="Times New Roman"/>
          <w:sz w:val="28"/>
          <w:szCs w:val="28"/>
          <w:lang w:val="ru-RU"/>
        </w:rPr>
        <w:t xml:space="preserve"> – Физико-химические показатели</w:t>
      </w:r>
      <w:r>
        <w:rPr>
          <w:rFonts w:ascii="Times New Roman" w:hAnsi="Times New Roman"/>
          <w:sz w:val="28"/>
          <w:szCs w:val="28"/>
          <w:lang w:val="ru-RU"/>
        </w:rPr>
        <w:t xml:space="preserve"> </w:t>
      </w:r>
      <w:r w:rsidR="00665446" w:rsidRPr="002A64BB">
        <w:rPr>
          <w:rFonts w:ascii="Times New Roman" w:hAnsi="Times New Roman"/>
          <w:sz w:val="28"/>
          <w:szCs w:val="28"/>
          <w:lang w:val="ru-RU"/>
        </w:rPr>
        <w:t>соков</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893"/>
        <w:gridCol w:w="187"/>
        <w:gridCol w:w="187"/>
        <w:gridCol w:w="748"/>
        <w:gridCol w:w="187"/>
        <w:gridCol w:w="62"/>
        <w:gridCol w:w="125"/>
        <w:gridCol w:w="935"/>
        <w:gridCol w:w="2063"/>
      </w:tblGrid>
      <w:tr w:rsidR="00665446" w:rsidRPr="002A64BB" w:rsidTr="00A25797">
        <w:trPr>
          <w:cantSplit/>
        </w:trPr>
        <w:tc>
          <w:tcPr>
            <w:tcW w:w="3969" w:type="dxa"/>
            <w:vMerge w:val="restart"/>
            <w:tcBorders>
              <w:top w:val="single" w:sz="4" w:space="0" w:color="auto"/>
              <w:bottom w:val="doub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Наименование показателя</w:t>
            </w:r>
          </w:p>
        </w:tc>
        <w:tc>
          <w:tcPr>
            <w:tcW w:w="3324" w:type="dxa"/>
            <w:gridSpan w:val="8"/>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Значение для соков</w:t>
            </w:r>
          </w:p>
        </w:tc>
        <w:tc>
          <w:tcPr>
            <w:tcW w:w="2063" w:type="dxa"/>
            <w:vMerge w:val="restart"/>
            <w:tcBorders>
              <w:top w:val="single" w:sz="4" w:space="0" w:color="auto"/>
              <w:left w:val="single" w:sz="4" w:space="0" w:color="auto"/>
              <w:bottom w:val="doub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Метод контроля</w:t>
            </w:r>
          </w:p>
        </w:tc>
      </w:tr>
      <w:tr w:rsidR="00665446" w:rsidRPr="002A64BB" w:rsidTr="00A25797">
        <w:trPr>
          <w:cantSplit/>
        </w:trPr>
        <w:tc>
          <w:tcPr>
            <w:tcW w:w="3969" w:type="dxa"/>
            <w:vMerge/>
            <w:tcBorders>
              <w:top w:val="single" w:sz="4" w:space="0" w:color="auto"/>
              <w:bottom w:val="double" w:sz="4" w:space="0" w:color="auto"/>
              <w:right w:val="single" w:sz="4" w:space="0" w:color="auto"/>
            </w:tcBorders>
            <w:vAlign w:val="center"/>
          </w:tcPr>
          <w:p w:rsidR="00665446" w:rsidRPr="002A64BB" w:rsidRDefault="00665446" w:rsidP="002A64BB">
            <w:pPr>
              <w:widowControl/>
              <w:snapToGrid/>
              <w:spacing w:line="360" w:lineRule="auto"/>
              <w:rPr>
                <w:rFonts w:ascii="Times New Roman" w:hAnsi="Times New Roman"/>
                <w:b w:val="0"/>
                <w:sz w:val="20"/>
                <w:szCs w:val="24"/>
                <w:lang w:val="ru-RU"/>
              </w:rPr>
            </w:pPr>
          </w:p>
        </w:tc>
        <w:tc>
          <w:tcPr>
            <w:tcW w:w="893" w:type="dxa"/>
            <w:tcBorders>
              <w:top w:val="single" w:sz="4" w:space="0" w:color="auto"/>
              <w:left w:val="single" w:sz="4" w:space="0" w:color="auto"/>
              <w:bottom w:val="doub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осветленных</w:t>
            </w:r>
          </w:p>
        </w:tc>
        <w:tc>
          <w:tcPr>
            <w:tcW w:w="1122" w:type="dxa"/>
            <w:gridSpan w:val="3"/>
            <w:tcBorders>
              <w:top w:val="single" w:sz="4" w:space="0" w:color="auto"/>
              <w:left w:val="single" w:sz="4" w:space="0" w:color="auto"/>
              <w:bottom w:val="doub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неосветленных</w:t>
            </w:r>
          </w:p>
        </w:tc>
        <w:tc>
          <w:tcPr>
            <w:tcW w:w="1309" w:type="dxa"/>
            <w:gridSpan w:val="4"/>
            <w:tcBorders>
              <w:top w:val="single" w:sz="4" w:space="0" w:color="auto"/>
              <w:left w:val="single" w:sz="4" w:space="0" w:color="auto"/>
              <w:bottom w:val="doub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 мякотью</w:t>
            </w:r>
          </w:p>
        </w:tc>
        <w:tc>
          <w:tcPr>
            <w:tcW w:w="2063" w:type="dxa"/>
            <w:vMerge/>
            <w:tcBorders>
              <w:top w:val="single" w:sz="4" w:space="0" w:color="auto"/>
              <w:left w:val="single" w:sz="4" w:space="0" w:color="auto"/>
              <w:bottom w:val="double" w:sz="4" w:space="0" w:color="auto"/>
            </w:tcBorders>
            <w:vAlign w:val="center"/>
          </w:tcPr>
          <w:p w:rsidR="00665446" w:rsidRPr="002A64BB" w:rsidRDefault="00665446" w:rsidP="002A64BB">
            <w:pPr>
              <w:widowControl/>
              <w:snapToGrid/>
              <w:spacing w:line="360" w:lineRule="auto"/>
              <w:rPr>
                <w:rFonts w:ascii="Times New Roman" w:hAnsi="Times New Roman"/>
                <w:b w:val="0"/>
                <w:sz w:val="20"/>
                <w:szCs w:val="24"/>
                <w:lang w:val="ru-RU"/>
              </w:rPr>
            </w:pPr>
          </w:p>
        </w:tc>
      </w:tr>
      <w:tr w:rsidR="00665446" w:rsidRPr="002A64BB" w:rsidTr="00A25797">
        <w:tc>
          <w:tcPr>
            <w:tcW w:w="3969" w:type="dxa"/>
            <w:tcBorders>
              <w:top w:val="doub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растворимых сухих веществ, %,</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не менее</w:t>
            </w:r>
          </w:p>
        </w:tc>
        <w:tc>
          <w:tcPr>
            <w:tcW w:w="3324" w:type="dxa"/>
            <w:gridSpan w:val="8"/>
            <w:tcBorders>
              <w:top w:val="doub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 соответствии с утвержденными рецептурами с учетом допускаемого отклонения в сторону уменьшения не более 0,3 %, но не менее значений, указанных в приложении А или рассчитанных по приложению Б</w:t>
            </w:r>
          </w:p>
        </w:tc>
        <w:tc>
          <w:tcPr>
            <w:tcW w:w="2063" w:type="dxa"/>
            <w:tcBorders>
              <w:top w:val="double" w:sz="4" w:space="0" w:color="auto"/>
              <w:left w:val="single" w:sz="4" w:space="0" w:color="auto"/>
              <w:bottom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СТБ ГОСТ Р 51433</w:t>
            </w: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28562</w:t>
            </w:r>
          </w:p>
        </w:tc>
      </w:tr>
      <w:tr w:rsidR="00665446" w:rsidRPr="002A64BB" w:rsidTr="00A25797">
        <w:tc>
          <w:tcPr>
            <w:tcW w:w="3969" w:type="dxa"/>
            <w:tcBorders>
              <w:top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титруемых кислот, %, не менее</w:t>
            </w:r>
          </w:p>
          <w:p w:rsidR="00665446" w:rsidRPr="002A64BB" w:rsidRDefault="00665446" w:rsidP="002A64BB">
            <w:pPr>
              <w:widowControl/>
              <w:snapToGrid/>
              <w:spacing w:line="360" w:lineRule="auto"/>
              <w:rPr>
                <w:rFonts w:ascii="Times New Roman" w:hAnsi="Times New Roman"/>
                <w:b w:val="0"/>
                <w:sz w:val="20"/>
                <w:szCs w:val="24"/>
                <w:lang w:val="ru-RU"/>
              </w:rPr>
            </w:pPr>
          </w:p>
        </w:tc>
        <w:tc>
          <w:tcPr>
            <w:tcW w:w="3324" w:type="dxa"/>
            <w:gridSpan w:val="8"/>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 соответствии с рецептурами, но не менее значений, указанных в приложении А или рассчитанных по приложению Б</w:t>
            </w:r>
          </w:p>
        </w:tc>
        <w:tc>
          <w:tcPr>
            <w:tcW w:w="2063" w:type="dxa"/>
            <w:tcBorders>
              <w:top w:val="single" w:sz="4" w:space="0" w:color="auto"/>
              <w:left w:val="single" w:sz="4" w:space="0" w:color="auto"/>
              <w:bottom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СТБ ГОСТ Р 51434</w:t>
            </w: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25555.0</w:t>
            </w:r>
          </w:p>
        </w:tc>
      </w:tr>
      <w:tr w:rsidR="00665446" w:rsidRPr="002A64BB" w:rsidTr="00A25797">
        <w:tc>
          <w:tcPr>
            <w:tcW w:w="3969" w:type="dxa"/>
            <w:tcBorders>
              <w:top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highlight w:val="yellow"/>
                <w:lang w:val="ru-RU"/>
              </w:rPr>
            </w:pPr>
            <w:r w:rsidRPr="002A64BB">
              <w:rPr>
                <w:rFonts w:ascii="Times New Roman" w:hAnsi="Times New Roman"/>
                <w:b w:val="0"/>
                <w:sz w:val="20"/>
                <w:szCs w:val="24"/>
                <w:lang w:val="ru-RU"/>
              </w:rPr>
              <w:t>рН, не более</w:t>
            </w:r>
          </w:p>
        </w:tc>
        <w:tc>
          <w:tcPr>
            <w:tcW w:w="3324" w:type="dxa"/>
            <w:gridSpan w:val="8"/>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highlight w:val="yellow"/>
                <w:lang w:val="ru-RU"/>
              </w:rPr>
            </w:pPr>
            <w:r w:rsidRPr="002A64BB">
              <w:rPr>
                <w:rFonts w:ascii="Times New Roman" w:hAnsi="Times New Roman"/>
                <w:b w:val="0"/>
                <w:sz w:val="20"/>
                <w:szCs w:val="24"/>
                <w:lang w:val="ru-RU"/>
              </w:rPr>
              <w:t>4,5</w:t>
            </w:r>
          </w:p>
        </w:tc>
        <w:tc>
          <w:tcPr>
            <w:tcW w:w="2063" w:type="dxa"/>
            <w:tcBorders>
              <w:top w:val="single" w:sz="4" w:space="0" w:color="auto"/>
              <w:left w:val="single" w:sz="4" w:space="0" w:color="auto"/>
              <w:bottom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26188</w:t>
            </w:r>
          </w:p>
        </w:tc>
      </w:tr>
      <w:tr w:rsidR="00665446" w:rsidRPr="002A64BB" w:rsidTr="00A25797">
        <w:tc>
          <w:tcPr>
            <w:tcW w:w="3969" w:type="dxa"/>
            <w:tcBorders>
              <w:top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этилового спирта, %, не более</w:t>
            </w:r>
          </w:p>
        </w:tc>
        <w:tc>
          <w:tcPr>
            <w:tcW w:w="3324" w:type="dxa"/>
            <w:gridSpan w:val="8"/>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0,3</w:t>
            </w:r>
          </w:p>
        </w:tc>
        <w:tc>
          <w:tcPr>
            <w:tcW w:w="2063" w:type="dxa"/>
            <w:tcBorders>
              <w:top w:val="single" w:sz="4" w:space="0" w:color="auto"/>
              <w:left w:val="single" w:sz="4" w:space="0" w:color="auto"/>
              <w:bottom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25555.2</w:t>
            </w:r>
          </w:p>
        </w:tc>
      </w:tr>
      <w:tr w:rsidR="00665446" w:rsidRPr="002A64BB" w:rsidTr="00A25797">
        <w:tc>
          <w:tcPr>
            <w:tcW w:w="3969" w:type="dxa"/>
            <w:tcBorders>
              <w:top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осадка, %, не более</w:t>
            </w:r>
          </w:p>
        </w:tc>
        <w:tc>
          <w:tcPr>
            <w:tcW w:w="1080" w:type="dxa"/>
            <w:gridSpan w:val="2"/>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0,2</w:t>
            </w:r>
          </w:p>
        </w:tc>
        <w:tc>
          <w:tcPr>
            <w:tcW w:w="1122" w:type="dxa"/>
            <w:gridSpan w:val="3"/>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0,9</w:t>
            </w:r>
          </w:p>
        </w:tc>
        <w:tc>
          <w:tcPr>
            <w:tcW w:w="1122" w:type="dxa"/>
            <w:gridSpan w:val="3"/>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2063" w:type="dxa"/>
            <w:tcBorders>
              <w:top w:val="single" w:sz="4" w:space="0" w:color="auto"/>
              <w:left w:val="single" w:sz="4" w:space="0" w:color="auto"/>
              <w:bottom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8756.9</w:t>
            </w:r>
          </w:p>
        </w:tc>
      </w:tr>
      <w:tr w:rsidR="00665446" w:rsidRPr="002A64BB" w:rsidTr="00A25797">
        <w:tc>
          <w:tcPr>
            <w:tcW w:w="3969" w:type="dxa"/>
            <w:tcBorders>
              <w:top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мякоти, %</w:t>
            </w:r>
          </w:p>
        </w:tc>
        <w:tc>
          <w:tcPr>
            <w:tcW w:w="1080" w:type="dxa"/>
            <w:gridSpan w:val="2"/>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1122" w:type="dxa"/>
            <w:gridSpan w:val="3"/>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1122" w:type="dxa"/>
            <w:gridSpan w:val="3"/>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1 - 35</w:t>
            </w:r>
          </w:p>
        </w:tc>
        <w:tc>
          <w:tcPr>
            <w:tcW w:w="2063" w:type="dxa"/>
            <w:tcBorders>
              <w:top w:val="single" w:sz="4" w:space="0" w:color="auto"/>
              <w:left w:val="single" w:sz="4" w:space="0" w:color="auto"/>
              <w:bottom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8756.10</w:t>
            </w:r>
          </w:p>
        </w:tc>
      </w:tr>
      <w:tr w:rsidR="00665446" w:rsidRPr="002A64BB" w:rsidTr="00A25797">
        <w:tc>
          <w:tcPr>
            <w:tcW w:w="3969" w:type="dxa"/>
            <w:tcBorders>
              <w:top w:val="single" w:sz="4" w:space="0" w:color="auto"/>
              <w:bottom w:val="nil"/>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w:t>
            </w:r>
            <w:r w:rsidRPr="002A64BB">
              <w:rPr>
                <w:rFonts w:ascii="Times New Roman" w:hAnsi="Times New Roman"/>
                <w:bCs/>
                <w:sz w:val="20"/>
                <w:szCs w:val="24"/>
                <w:lang w:val="ru-RU"/>
              </w:rPr>
              <w:t xml:space="preserve"> </w:t>
            </w:r>
            <w:r w:rsidRPr="002A64BB">
              <w:rPr>
                <w:rFonts w:ascii="Times New Roman" w:hAnsi="Times New Roman"/>
                <w:b w:val="0"/>
                <w:sz w:val="20"/>
                <w:szCs w:val="24"/>
                <w:lang w:val="ru-RU"/>
              </w:rPr>
              <w:t>оксиметилфурфурола, мг/кг,</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не более:</w:t>
            </w:r>
          </w:p>
        </w:tc>
        <w:tc>
          <w:tcPr>
            <w:tcW w:w="1080" w:type="dxa"/>
            <w:gridSpan w:val="2"/>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tc>
        <w:tc>
          <w:tcPr>
            <w:tcW w:w="1122" w:type="dxa"/>
            <w:gridSpan w:val="3"/>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tc>
        <w:tc>
          <w:tcPr>
            <w:tcW w:w="1122" w:type="dxa"/>
            <w:gridSpan w:val="3"/>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tc>
        <w:tc>
          <w:tcPr>
            <w:tcW w:w="2063" w:type="dxa"/>
            <w:tcBorders>
              <w:top w:val="single" w:sz="4" w:space="0" w:color="auto"/>
              <w:left w:val="single" w:sz="4" w:space="0" w:color="auto"/>
              <w:bottom w:val="nil"/>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29032</w:t>
            </w:r>
          </w:p>
        </w:tc>
      </w:tr>
      <w:tr w:rsidR="00665446" w:rsidRPr="002A64BB" w:rsidTr="00A25797">
        <w:tc>
          <w:tcPr>
            <w:tcW w:w="3969" w:type="dxa"/>
            <w:tcBorders>
              <w:top w:val="nil"/>
              <w:bottom w:val="nil"/>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в соках из цитрусовых плодов, кроме лимонного</w:t>
            </w:r>
          </w:p>
        </w:tc>
        <w:tc>
          <w:tcPr>
            <w:tcW w:w="1080" w:type="dxa"/>
            <w:gridSpan w:val="2"/>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1122" w:type="dxa"/>
            <w:gridSpan w:val="3"/>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10</w:t>
            </w:r>
          </w:p>
        </w:tc>
        <w:tc>
          <w:tcPr>
            <w:tcW w:w="1122" w:type="dxa"/>
            <w:gridSpan w:val="3"/>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2063" w:type="dxa"/>
            <w:tcBorders>
              <w:top w:val="nil"/>
              <w:left w:val="single" w:sz="4" w:space="0" w:color="auto"/>
              <w:bottom w:val="nil"/>
            </w:tcBorders>
          </w:tcPr>
          <w:p w:rsidR="00665446" w:rsidRPr="002A64BB" w:rsidRDefault="00665446" w:rsidP="002A64BB">
            <w:pPr>
              <w:widowControl/>
              <w:snapToGrid/>
              <w:spacing w:line="360" w:lineRule="auto"/>
              <w:rPr>
                <w:rFonts w:ascii="Times New Roman" w:hAnsi="Times New Roman"/>
                <w:b w:val="0"/>
                <w:sz w:val="20"/>
                <w:szCs w:val="24"/>
                <w:lang w:val="ru-RU"/>
              </w:rPr>
            </w:pPr>
          </w:p>
        </w:tc>
      </w:tr>
      <w:tr w:rsidR="00665446" w:rsidRPr="002A64BB" w:rsidTr="00A25797">
        <w:tc>
          <w:tcPr>
            <w:tcW w:w="3969" w:type="dxa"/>
            <w:tcBorders>
              <w:top w:val="nil"/>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в остальных соках</w:t>
            </w:r>
          </w:p>
        </w:tc>
        <w:tc>
          <w:tcPr>
            <w:tcW w:w="3324" w:type="dxa"/>
            <w:gridSpan w:val="8"/>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20</w:t>
            </w:r>
          </w:p>
        </w:tc>
        <w:tc>
          <w:tcPr>
            <w:tcW w:w="2063" w:type="dxa"/>
            <w:tcBorders>
              <w:top w:val="nil"/>
              <w:left w:val="single" w:sz="4" w:space="0" w:color="auto"/>
              <w:bottom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tc>
      </w:tr>
      <w:tr w:rsidR="00665446" w:rsidRPr="002A64BB" w:rsidTr="00A25797">
        <w:tc>
          <w:tcPr>
            <w:tcW w:w="3969" w:type="dxa"/>
            <w:tcBorders>
              <w:top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Содержание частиц мякоти от общего количества частиц мякоти в соке, %, не более</w:t>
            </w: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размером более 150 мкм</w:t>
            </w: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размером более 300 мкм</w:t>
            </w:r>
          </w:p>
        </w:tc>
        <w:tc>
          <w:tcPr>
            <w:tcW w:w="1080" w:type="dxa"/>
            <w:gridSpan w:val="2"/>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1184" w:type="dxa"/>
            <w:gridSpan w:val="4"/>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1060" w:type="dxa"/>
            <w:gridSpan w:val="2"/>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30</w:t>
            </w: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7</w:t>
            </w:r>
          </w:p>
        </w:tc>
        <w:tc>
          <w:tcPr>
            <w:tcW w:w="2063" w:type="dxa"/>
            <w:tcBorders>
              <w:top w:val="single" w:sz="4" w:space="0" w:color="auto"/>
              <w:left w:val="single" w:sz="4" w:space="0" w:color="auto"/>
              <w:bottom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24283</w:t>
            </w:r>
          </w:p>
        </w:tc>
      </w:tr>
      <w:tr w:rsidR="00665446" w:rsidRPr="002A64BB" w:rsidTr="00A25797">
        <w:tc>
          <w:tcPr>
            <w:tcW w:w="3969" w:type="dxa"/>
            <w:tcBorders>
              <w:top w:val="single" w:sz="4" w:space="0" w:color="auto"/>
              <w:bottom w:val="double" w:sz="4" w:space="0" w:color="auto"/>
              <w:right w:val="single" w:sz="4" w:space="0" w:color="auto"/>
            </w:tcBorders>
            <w:vAlign w:val="center"/>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xml:space="preserve">Массовая концентрация </w:t>
            </w:r>
            <w:r w:rsidRPr="002A64BB">
              <w:rPr>
                <w:rFonts w:ascii="Times New Roman" w:hAnsi="Times New Roman"/>
                <w:b w:val="0"/>
                <w:sz w:val="20"/>
                <w:szCs w:val="24"/>
              </w:rPr>
              <w:t>D</w:t>
            </w:r>
            <w:r w:rsidRPr="002A64BB">
              <w:rPr>
                <w:rFonts w:ascii="Times New Roman" w:hAnsi="Times New Roman"/>
                <w:b w:val="0"/>
                <w:sz w:val="20"/>
                <w:szCs w:val="24"/>
                <w:lang w:val="ru-RU"/>
              </w:rPr>
              <w:t xml:space="preserve">- и </w:t>
            </w:r>
            <w:r w:rsidRPr="002A64BB">
              <w:rPr>
                <w:rFonts w:ascii="Times New Roman" w:hAnsi="Times New Roman"/>
                <w:b w:val="0"/>
                <w:sz w:val="20"/>
                <w:szCs w:val="24"/>
              </w:rPr>
              <w:t>L</w:t>
            </w:r>
            <w:r w:rsidRPr="002A64BB">
              <w:rPr>
                <w:rFonts w:ascii="Times New Roman" w:hAnsi="Times New Roman"/>
                <w:b w:val="0"/>
                <w:sz w:val="20"/>
                <w:szCs w:val="24"/>
                <w:lang w:val="ru-RU"/>
              </w:rPr>
              <w:t>-молочной кислоты, г/дм</w:t>
            </w:r>
            <w:r w:rsidRPr="002A64BB">
              <w:rPr>
                <w:rFonts w:ascii="Times New Roman" w:hAnsi="Times New Roman"/>
                <w:b w:val="0"/>
                <w:sz w:val="20"/>
                <w:szCs w:val="24"/>
                <w:vertAlign w:val="superscript"/>
                <w:lang w:val="ru-RU"/>
              </w:rPr>
              <w:t>3</w:t>
            </w:r>
            <w:r w:rsidRPr="002A64BB">
              <w:rPr>
                <w:rFonts w:ascii="Times New Roman" w:hAnsi="Times New Roman"/>
                <w:b w:val="0"/>
                <w:sz w:val="20"/>
                <w:szCs w:val="24"/>
                <w:lang w:val="ru-RU"/>
              </w:rPr>
              <w:t>, не более</w:t>
            </w:r>
          </w:p>
        </w:tc>
        <w:tc>
          <w:tcPr>
            <w:tcW w:w="3324" w:type="dxa"/>
            <w:gridSpan w:val="8"/>
            <w:tcBorders>
              <w:top w:val="single" w:sz="4" w:space="0" w:color="auto"/>
              <w:left w:val="single" w:sz="4" w:space="0" w:color="auto"/>
              <w:bottom w:val="doub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0,5</w:t>
            </w:r>
          </w:p>
        </w:tc>
        <w:tc>
          <w:tcPr>
            <w:tcW w:w="2063" w:type="dxa"/>
            <w:tcBorders>
              <w:top w:val="single" w:sz="4" w:space="0" w:color="auto"/>
              <w:left w:val="single" w:sz="4" w:space="0" w:color="auto"/>
              <w:bottom w:val="double" w:sz="4" w:space="0" w:color="auto"/>
            </w:tcBorders>
            <w:vAlign w:val="center"/>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xml:space="preserve">СТБ </w:t>
            </w:r>
            <w:r w:rsidRPr="002A64BB">
              <w:rPr>
                <w:rFonts w:ascii="Times New Roman" w:hAnsi="Times New Roman"/>
                <w:b w:val="0"/>
                <w:sz w:val="20"/>
                <w:szCs w:val="24"/>
              </w:rPr>
              <w:t>EN</w:t>
            </w:r>
            <w:r w:rsidRPr="002A64BB">
              <w:rPr>
                <w:rFonts w:ascii="Times New Roman" w:hAnsi="Times New Roman"/>
                <w:b w:val="0"/>
                <w:sz w:val="20"/>
                <w:szCs w:val="24"/>
                <w:lang w:val="ru-RU"/>
              </w:rPr>
              <w:t xml:space="preserve"> 12631</w:t>
            </w:r>
          </w:p>
          <w:p w:rsidR="00665446" w:rsidRPr="002A64BB" w:rsidRDefault="00665446" w:rsidP="002A64BB">
            <w:pPr>
              <w:widowControl/>
              <w:snapToGrid/>
              <w:spacing w:line="360" w:lineRule="auto"/>
              <w:rPr>
                <w:rFonts w:ascii="Times New Roman" w:hAnsi="Times New Roman"/>
                <w:b w:val="0"/>
                <w:sz w:val="20"/>
                <w:szCs w:val="24"/>
                <w:lang w:val="ru-RU"/>
              </w:rPr>
            </w:pPr>
          </w:p>
        </w:tc>
      </w:tr>
      <w:tr w:rsidR="00665446" w:rsidRPr="002A64BB" w:rsidTr="00A25797">
        <w:trPr>
          <w:trHeight w:val="551"/>
        </w:trPr>
        <w:tc>
          <w:tcPr>
            <w:tcW w:w="3969" w:type="dxa"/>
            <w:tcBorders>
              <w:top w:val="doub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концентрация уксусной кислоты, г/дм</w:t>
            </w:r>
            <w:r w:rsidRPr="002A64BB">
              <w:rPr>
                <w:rFonts w:ascii="Times New Roman" w:hAnsi="Times New Roman"/>
                <w:b w:val="0"/>
                <w:sz w:val="20"/>
                <w:szCs w:val="24"/>
                <w:vertAlign w:val="superscript"/>
                <w:lang w:val="ru-RU"/>
              </w:rPr>
              <w:t>3</w:t>
            </w:r>
            <w:r w:rsidRPr="002A64BB">
              <w:rPr>
                <w:rFonts w:ascii="Times New Roman" w:hAnsi="Times New Roman"/>
                <w:b w:val="0"/>
                <w:sz w:val="20"/>
                <w:szCs w:val="24"/>
                <w:lang w:val="ru-RU"/>
              </w:rPr>
              <w:t>, не более</w:t>
            </w:r>
          </w:p>
        </w:tc>
        <w:tc>
          <w:tcPr>
            <w:tcW w:w="3324" w:type="dxa"/>
            <w:gridSpan w:val="8"/>
            <w:tcBorders>
              <w:top w:val="doub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0,4</w:t>
            </w:r>
          </w:p>
        </w:tc>
        <w:tc>
          <w:tcPr>
            <w:tcW w:w="2063" w:type="dxa"/>
            <w:tcBorders>
              <w:top w:val="double" w:sz="4" w:space="0" w:color="auto"/>
              <w:left w:val="single" w:sz="4" w:space="0" w:color="auto"/>
              <w:bottom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СТБ ГОСТ</w:t>
            </w: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Р 51441</w:t>
            </w:r>
          </w:p>
        </w:tc>
      </w:tr>
      <w:tr w:rsidR="00665446" w:rsidRPr="002A64BB" w:rsidTr="00A25797">
        <w:trPr>
          <w:trHeight w:val="70"/>
        </w:trPr>
        <w:tc>
          <w:tcPr>
            <w:tcW w:w="3969" w:type="dxa"/>
            <w:tcBorders>
              <w:top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диоксида серы в виноградном соке, мг/кг, не более</w:t>
            </w:r>
          </w:p>
        </w:tc>
        <w:tc>
          <w:tcPr>
            <w:tcW w:w="3324" w:type="dxa"/>
            <w:gridSpan w:val="8"/>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10,0</w:t>
            </w:r>
          </w:p>
        </w:tc>
        <w:tc>
          <w:tcPr>
            <w:tcW w:w="2063" w:type="dxa"/>
            <w:tcBorders>
              <w:top w:val="single" w:sz="4" w:space="0" w:color="auto"/>
              <w:left w:val="single" w:sz="4" w:space="0" w:color="auto"/>
              <w:bottom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25555.5</w:t>
            </w:r>
          </w:p>
        </w:tc>
      </w:tr>
      <w:tr w:rsidR="00665446" w:rsidRPr="002A64BB" w:rsidTr="00A25797">
        <w:tc>
          <w:tcPr>
            <w:tcW w:w="3969" w:type="dxa"/>
            <w:tcBorders>
              <w:top w:val="single" w:sz="4" w:space="0" w:color="auto"/>
              <w:bottom w:val="nil"/>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минеральных примесей, %, не более:</w:t>
            </w:r>
          </w:p>
        </w:tc>
        <w:tc>
          <w:tcPr>
            <w:tcW w:w="1267" w:type="dxa"/>
            <w:gridSpan w:val="3"/>
            <w:tcBorders>
              <w:top w:val="single" w:sz="4" w:space="0" w:color="auto"/>
              <w:left w:val="single" w:sz="4" w:space="0" w:color="auto"/>
              <w:bottom w:val="nil"/>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tc>
        <w:tc>
          <w:tcPr>
            <w:tcW w:w="1122" w:type="dxa"/>
            <w:gridSpan w:val="4"/>
            <w:tcBorders>
              <w:top w:val="single" w:sz="4" w:space="0" w:color="auto"/>
              <w:left w:val="single" w:sz="4" w:space="0" w:color="auto"/>
              <w:bottom w:val="nil"/>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tc>
        <w:tc>
          <w:tcPr>
            <w:tcW w:w="935" w:type="dxa"/>
            <w:tcBorders>
              <w:top w:val="single" w:sz="4" w:space="0" w:color="auto"/>
              <w:left w:val="single" w:sz="4" w:space="0" w:color="auto"/>
              <w:bottom w:val="nil"/>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tc>
        <w:tc>
          <w:tcPr>
            <w:tcW w:w="2063" w:type="dxa"/>
            <w:tcBorders>
              <w:top w:val="single" w:sz="4" w:space="0" w:color="auto"/>
              <w:left w:val="single" w:sz="4" w:space="0" w:color="auto"/>
              <w:bottom w:val="nil"/>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25555.3</w:t>
            </w:r>
          </w:p>
        </w:tc>
      </w:tr>
      <w:tr w:rsidR="00665446" w:rsidRPr="002A64BB" w:rsidTr="00A25797">
        <w:tc>
          <w:tcPr>
            <w:tcW w:w="3969" w:type="dxa"/>
            <w:tcBorders>
              <w:top w:val="nil"/>
              <w:bottom w:val="nil"/>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брусничном, голубичном, ежевичном, земляничном</w:t>
            </w:r>
            <w:r w:rsidRPr="002A64BB">
              <w:rPr>
                <w:rFonts w:ascii="Times New Roman" w:hAnsi="Times New Roman"/>
                <w:b w:val="0"/>
                <w:sz w:val="20"/>
                <w:szCs w:val="24"/>
                <w:lang w:val="be-BY"/>
              </w:rPr>
              <w:t xml:space="preserve"> (клубн</w:t>
            </w:r>
            <w:r w:rsidRPr="002A64BB">
              <w:rPr>
                <w:rFonts w:ascii="Times New Roman" w:hAnsi="Times New Roman"/>
                <w:b w:val="0"/>
                <w:sz w:val="20"/>
                <w:szCs w:val="24"/>
                <w:lang w:val="ru-RU"/>
              </w:rPr>
              <w:t>и</w:t>
            </w:r>
            <w:r w:rsidRPr="002A64BB">
              <w:rPr>
                <w:rFonts w:ascii="Times New Roman" w:hAnsi="Times New Roman"/>
                <w:b w:val="0"/>
                <w:sz w:val="20"/>
                <w:szCs w:val="24"/>
                <w:lang w:val="be-BY"/>
              </w:rPr>
              <w:t>чном)</w:t>
            </w:r>
            <w:r w:rsidRPr="002A64BB">
              <w:rPr>
                <w:rFonts w:ascii="Times New Roman" w:hAnsi="Times New Roman"/>
                <w:b w:val="0"/>
                <w:sz w:val="20"/>
                <w:szCs w:val="24"/>
                <w:lang w:val="ru-RU"/>
              </w:rPr>
              <w:t>, клюквенном, малиновом, черничном, черносмородиновом, красносмородиновом соках</w:t>
            </w:r>
          </w:p>
        </w:tc>
        <w:tc>
          <w:tcPr>
            <w:tcW w:w="1267" w:type="dxa"/>
            <w:gridSpan w:val="3"/>
            <w:tcBorders>
              <w:top w:val="nil"/>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1122" w:type="dxa"/>
            <w:gridSpan w:val="4"/>
            <w:tcBorders>
              <w:top w:val="nil"/>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935" w:type="dxa"/>
            <w:tcBorders>
              <w:top w:val="nil"/>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0,005</w:t>
            </w:r>
          </w:p>
        </w:tc>
        <w:tc>
          <w:tcPr>
            <w:tcW w:w="2063" w:type="dxa"/>
            <w:tcBorders>
              <w:top w:val="nil"/>
              <w:left w:val="single" w:sz="4" w:space="0" w:color="auto"/>
              <w:bottom w:val="nil"/>
            </w:tcBorders>
          </w:tcPr>
          <w:p w:rsidR="00665446" w:rsidRPr="002A64BB" w:rsidRDefault="00665446" w:rsidP="002A64BB">
            <w:pPr>
              <w:widowControl/>
              <w:snapToGrid/>
              <w:spacing w:line="360" w:lineRule="auto"/>
              <w:rPr>
                <w:rFonts w:ascii="Times New Roman" w:hAnsi="Times New Roman"/>
                <w:b w:val="0"/>
                <w:sz w:val="20"/>
                <w:szCs w:val="24"/>
                <w:lang w:val="ru-RU"/>
              </w:rPr>
            </w:pPr>
          </w:p>
        </w:tc>
      </w:tr>
      <w:tr w:rsidR="00665446" w:rsidRPr="002A64BB" w:rsidTr="00A25797">
        <w:tc>
          <w:tcPr>
            <w:tcW w:w="3969" w:type="dxa"/>
            <w:tcBorders>
              <w:top w:val="nil"/>
              <w:bottom w:val="nil"/>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в остальных соках</w:t>
            </w:r>
          </w:p>
        </w:tc>
        <w:tc>
          <w:tcPr>
            <w:tcW w:w="3324" w:type="dxa"/>
            <w:gridSpan w:val="8"/>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Не допускаются</w:t>
            </w:r>
          </w:p>
        </w:tc>
        <w:tc>
          <w:tcPr>
            <w:tcW w:w="2063" w:type="dxa"/>
            <w:tcBorders>
              <w:top w:val="nil"/>
              <w:left w:val="single" w:sz="4" w:space="0" w:color="auto"/>
              <w:bottom w:val="nil"/>
            </w:tcBorders>
          </w:tcPr>
          <w:p w:rsidR="00665446" w:rsidRPr="002A64BB" w:rsidRDefault="00665446" w:rsidP="002A64BB">
            <w:pPr>
              <w:widowControl/>
              <w:snapToGrid/>
              <w:spacing w:line="360" w:lineRule="auto"/>
              <w:rPr>
                <w:rFonts w:ascii="Times New Roman" w:hAnsi="Times New Roman"/>
                <w:b w:val="0"/>
                <w:sz w:val="20"/>
                <w:szCs w:val="24"/>
                <w:lang w:val="ru-RU"/>
              </w:rPr>
            </w:pPr>
          </w:p>
        </w:tc>
      </w:tr>
      <w:tr w:rsidR="00665446" w:rsidRPr="002A64BB" w:rsidTr="00A25797">
        <w:tc>
          <w:tcPr>
            <w:tcW w:w="3969" w:type="dxa"/>
            <w:tcBorders>
              <w:top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Примеси растительного происхождения</w:t>
            </w:r>
          </w:p>
        </w:tc>
        <w:tc>
          <w:tcPr>
            <w:tcW w:w="3324" w:type="dxa"/>
            <w:gridSpan w:val="8"/>
            <w:tcBorders>
              <w:top w:val="single" w:sz="4" w:space="0" w:color="auto"/>
              <w:left w:val="single" w:sz="4" w:space="0" w:color="auto"/>
              <w:bottom w:val="single" w:sz="4"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Не допускаются</w:t>
            </w:r>
          </w:p>
        </w:tc>
        <w:tc>
          <w:tcPr>
            <w:tcW w:w="2063" w:type="dxa"/>
            <w:tcBorders>
              <w:top w:val="single" w:sz="4" w:space="0" w:color="auto"/>
              <w:left w:val="single" w:sz="4" w:space="0" w:color="auto"/>
              <w:bottom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26323</w:t>
            </w:r>
          </w:p>
        </w:tc>
      </w:tr>
      <w:tr w:rsidR="00665446" w:rsidRPr="002A64BB" w:rsidTr="00A25797">
        <w:tc>
          <w:tcPr>
            <w:tcW w:w="3969" w:type="dxa"/>
            <w:tcBorders>
              <w:top w:val="single" w:sz="4" w:space="0" w:color="auto"/>
              <w:bottom w:val="single" w:sz="12" w:space="0" w:color="auto"/>
              <w:right w:val="single" w:sz="4" w:space="0" w:color="auto"/>
            </w:tcBorders>
          </w:tcPr>
          <w:p w:rsidR="00665446" w:rsidRPr="002A64BB" w:rsidRDefault="00665446"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Посторонние примеси (кроме примесей растительного происхождения и минеральных)</w:t>
            </w:r>
          </w:p>
        </w:tc>
        <w:tc>
          <w:tcPr>
            <w:tcW w:w="3324" w:type="dxa"/>
            <w:gridSpan w:val="8"/>
            <w:tcBorders>
              <w:top w:val="single" w:sz="4" w:space="0" w:color="auto"/>
              <w:left w:val="single" w:sz="4" w:space="0" w:color="auto"/>
              <w:bottom w:val="single" w:sz="12" w:space="0" w:color="auto"/>
              <w:right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То же</w:t>
            </w:r>
          </w:p>
        </w:tc>
        <w:tc>
          <w:tcPr>
            <w:tcW w:w="2063" w:type="dxa"/>
            <w:tcBorders>
              <w:top w:val="single" w:sz="4" w:space="0" w:color="auto"/>
              <w:left w:val="single" w:sz="4" w:space="0" w:color="auto"/>
              <w:bottom w:val="single" w:sz="12"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По 7.2</w:t>
            </w:r>
          </w:p>
        </w:tc>
      </w:tr>
      <w:tr w:rsidR="00665446" w:rsidRPr="002A64BB" w:rsidTr="00665446">
        <w:tc>
          <w:tcPr>
            <w:tcW w:w="9356" w:type="dxa"/>
            <w:gridSpan w:val="10"/>
            <w:tcBorders>
              <w:top w:val="single" w:sz="12" w:space="0" w:color="auto"/>
              <w:bottom w:val="single" w:sz="4" w:space="0" w:color="auto"/>
            </w:tcBorders>
          </w:tcPr>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Примечания</w:t>
            </w: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1 Отклонение массовой доли растворимых сухих веществ в сторону увеличения не ограничивается.</w:t>
            </w: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2 Массовую долю титруемых кислот в виноградном соке определяют в расчете на винную кислоту; в соках из лайма, лимонниковом, лимонном, мандариновом, апельсиновом и грейпфрутовом - на лимонную кислоту, в остальных – на яблочную кислоту.</w:t>
            </w: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3 Массовая доля осадка в неосветленных соках из цитрусовых и тропических плодов, в том числе купажированных с их использованием, не нормируется.</w:t>
            </w:r>
          </w:p>
          <w:p w:rsidR="00665446" w:rsidRPr="002A64BB" w:rsidRDefault="00665446" w:rsidP="002A64BB">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4 Не допускается при изготовлении соков с сахаром использовать соки с массовой долей растворимых сухих веществ ниже значений, указанных в приложении А (таблица А.1).</w:t>
            </w:r>
          </w:p>
        </w:tc>
      </w:tr>
    </w:tbl>
    <w:p w:rsidR="00665446" w:rsidRPr="002A64BB" w:rsidRDefault="00665446" w:rsidP="002A64BB">
      <w:pPr>
        <w:widowControl/>
        <w:snapToGrid/>
        <w:spacing w:line="360" w:lineRule="auto"/>
        <w:ind w:firstLine="709"/>
        <w:rPr>
          <w:rFonts w:ascii="Times New Roman" w:hAnsi="Times New Roman"/>
          <w:sz w:val="28"/>
          <w:szCs w:val="28"/>
          <w:lang w:val="ru-RU"/>
        </w:rPr>
      </w:pPr>
    </w:p>
    <w:p w:rsidR="00665446" w:rsidRPr="002A64BB" w:rsidRDefault="00665446"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Содержание</w:t>
      </w:r>
      <w:r w:rsidRPr="002A64BB">
        <w:rPr>
          <w:rFonts w:ascii="Times New Roman" w:hAnsi="Times New Roman"/>
          <w:sz w:val="28"/>
          <w:szCs w:val="28"/>
          <w:lang w:val="ru-RU"/>
        </w:rPr>
        <w:t xml:space="preserve"> </w:t>
      </w:r>
      <w:r w:rsidRPr="002A64BB">
        <w:rPr>
          <w:rFonts w:ascii="Times New Roman" w:hAnsi="Times New Roman"/>
          <w:b w:val="0"/>
          <w:sz w:val="28"/>
          <w:szCs w:val="28"/>
          <w:lang w:val="ru-RU"/>
        </w:rPr>
        <w:t>нитратов в</w:t>
      </w:r>
      <w:r w:rsidR="006F77A2" w:rsidRPr="002A64BB">
        <w:rPr>
          <w:rFonts w:ascii="Times New Roman" w:hAnsi="Times New Roman"/>
          <w:b w:val="0"/>
          <w:sz w:val="28"/>
          <w:szCs w:val="28"/>
          <w:lang w:val="ru-RU"/>
        </w:rPr>
        <w:t xml:space="preserve"> фруктовых</w:t>
      </w:r>
      <w:r w:rsidRPr="002A64BB">
        <w:rPr>
          <w:rFonts w:ascii="Times New Roman" w:hAnsi="Times New Roman"/>
          <w:b w:val="0"/>
          <w:sz w:val="28"/>
          <w:szCs w:val="28"/>
          <w:lang w:val="ru-RU"/>
        </w:rPr>
        <w:t xml:space="preserve"> соках </w:t>
      </w:r>
      <w:r w:rsidR="006F77A2" w:rsidRPr="002A64BB">
        <w:rPr>
          <w:rFonts w:ascii="Times New Roman" w:hAnsi="Times New Roman"/>
          <w:b w:val="0"/>
          <w:sz w:val="28"/>
          <w:szCs w:val="28"/>
          <w:lang w:val="ru-RU"/>
        </w:rPr>
        <w:t xml:space="preserve">прямого отжима </w:t>
      </w:r>
      <w:r w:rsidRPr="002A64BB">
        <w:rPr>
          <w:rFonts w:ascii="Times New Roman" w:hAnsi="Times New Roman"/>
          <w:b w:val="0"/>
          <w:sz w:val="28"/>
          <w:szCs w:val="28"/>
          <w:lang w:val="ru-RU"/>
        </w:rPr>
        <w:t>не должно превышать 60,0 мг/кг.</w:t>
      </w:r>
    </w:p>
    <w:p w:rsidR="00015DFC" w:rsidRPr="002A64BB" w:rsidRDefault="00015DFC"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По физико-химическим показателям восстановленные фруктовые соки должны соответствовать требованиям, указанным в таблице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9.</w:t>
      </w:r>
    </w:p>
    <w:p w:rsidR="00604892" w:rsidRPr="002A64BB" w:rsidRDefault="00604892" w:rsidP="002A64BB">
      <w:pPr>
        <w:widowControl/>
        <w:snapToGrid/>
        <w:spacing w:line="360" w:lineRule="auto"/>
        <w:ind w:firstLine="709"/>
        <w:rPr>
          <w:rFonts w:ascii="Times New Roman" w:hAnsi="Times New Roman"/>
          <w:sz w:val="28"/>
          <w:szCs w:val="28"/>
          <w:lang w:val="ru-RU"/>
        </w:rPr>
      </w:pPr>
    </w:p>
    <w:p w:rsidR="00015DFC" w:rsidRPr="002A64BB" w:rsidRDefault="00015DFC" w:rsidP="002A64BB">
      <w:pPr>
        <w:widowControl/>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Таблица 9-</w:t>
      </w:r>
      <w:r w:rsidR="002A64BB">
        <w:rPr>
          <w:rFonts w:ascii="Times New Roman" w:hAnsi="Times New Roman"/>
          <w:sz w:val="28"/>
          <w:szCs w:val="28"/>
          <w:lang w:val="ru-RU"/>
        </w:rPr>
        <w:t xml:space="preserve"> </w:t>
      </w:r>
      <w:r w:rsidRPr="002A64BB">
        <w:rPr>
          <w:rFonts w:ascii="Times New Roman" w:hAnsi="Times New Roman"/>
          <w:sz w:val="28"/>
          <w:szCs w:val="28"/>
          <w:lang w:val="ru-RU"/>
        </w:rPr>
        <w:t>Физико-химические показатели</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827"/>
        <w:gridCol w:w="1985"/>
      </w:tblGrid>
      <w:tr w:rsidR="00015DFC" w:rsidRPr="002A64BB" w:rsidTr="00A25797">
        <w:tc>
          <w:tcPr>
            <w:tcW w:w="2977" w:type="dxa"/>
            <w:tcBorders>
              <w:bottom w:val="double" w:sz="4" w:space="0" w:color="auto"/>
            </w:tcBorders>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Наименование показателя</w:t>
            </w:r>
          </w:p>
        </w:tc>
        <w:tc>
          <w:tcPr>
            <w:tcW w:w="3827" w:type="dxa"/>
            <w:tcBorders>
              <w:bottom w:val="double" w:sz="4" w:space="0" w:color="auto"/>
            </w:tcBorders>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Значение</w:t>
            </w:r>
          </w:p>
        </w:tc>
        <w:tc>
          <w:tcPr>
            <w:tcW w:w="1985" w:type="dxa"/>
            <w:tcBorders>
              <w:bottom w:val="double" w:sz="4" w:space="0" w:color="auto"/>
            </w:tcBorders>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Метод</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контроля</w:t>
            </w:r>
          </w:p>
        </w:tc>
      </w:tr>
      <w:tr w:rsidR="00015DFC" w:rsidRPr="002A64BB" w:rsidTr="00A25797">
        <w:tc>
          <w:tcPr>
            <w:tcW w:w="2977" w:type="dxa"/>
            <w:tcBorders>
              <w:top w:val="double" w:sz="4" w:space="0" w:color="auto"/>
            </w:tcBorders>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растворимых</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сухих</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веществ, %, не менее</w:t>
            </w:r>
          </w:p>
        </w:tc>
        <w:tc>
          <w:tcPr>
            <w:tcW w:w="3827" w:type="dxa"/>
            <w:tcBorders>
              <w:top w:val="double" w:sz="4" w:space="0" w:color="auto"/>
            </w:tcBorders>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 соответствии с утвержденными рецептурами с учетом допускаемого отклонения в сторону уменьшения не более</w:t>
            </w:r>
            <w:r w:rsidR="00A25797">
              <w:rPr>
                <w:rFonts w:ascii="Times New Roman" w:hAnsi="Times New Roman"/>
                <w:b w:val="0"/>
                <w:sz w:val="20"/>
                <w:szCs w:val="24"/>
                <w:lang w:val="ru-RU"/>
              </w:rPr>
              <w:t xml:space="preserve"> </w:t>
            </w:r>
            <w:r w:rsidRPr="002A64BB">
              <w:rPr>
                <w:rFonts w:ascii="Times New Roman" w:hAnsi="Times New Roman"/>
                <w:b w:val="0"/>
                <w:sz w:val="20"/>
                <w:szCs w:val="24"/>
                <w:lang w:val="ru-RU"/>
              </w:rPr>
              <w:t>0,3 %, но не менее</w:t>
            </w:r>
          </w:p>
        </w:tc>
        <w:tc>
          <w:tcPr>
            <w:tcW w:w="1985" w:type="dxa"/>
            <w:tcBorders>
              <w:top w:val="double" w:sz="4" w:space="0" w:color="auto"/>
            </w:tcBorders>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СТБ ГОСТ Р 51433,</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28562</w:t>
            </w:r>
          </w:p>
        </w:tc>
      </w:tr>
    </w:tbl>
    <w:p w:rsidR="00015DFC" w:rsidRPr="002A64BB" w:rsidRDefault="00015DFC" w:rsidP="002A64BB">
      <w:pPr>
        <w:widowControl/>
        <w:snapToGrid/>
        <w:spacing w:line="360" w:lineRule="auto"/>
        <w:ind w:firstLine="709"/>
        <w:rPr>
          <w:rFonts w:ascii="Times New Roman" w:hAnsi="Times New Roman"/>
          <w:sz w:val="28"/>
          <w:szCs w:val="28"/>
          <w:lang w:val="ru-RU"/>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260"/>
        <w:gridCol w:w="1985"/>
      </w:tblGrid>
      <w:tr w:rsidR="00015DFC" w:rsidRPr="002A64BB" w:rsidTr="00A25797">
        <w:tc>
          <w:tcPr>
            <w:tcW w:w="3544" w:type="dxa"/>
            <w:tcBorders>
              <w:bottom w:val="double" w:sz="4" w:space="0" w:color="auto"/>
            </w:tcBorders>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Наименование показателя</w:t>
            </w:r>
          </w:p>
        </w:tc>
        <w:tc>
          <w:tcPr>
            <w:tcW w:w="3260" w:type="dxa"/>
            <w:tcBorders>
              <w:bottom w:val="double" w:sz="4" w:space="0" w:color="auto"/>
            </w:tcBorders>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Значение</w:t>
            </w:r>
          </w:p>
        </w:tc>
        <w:tc>
          <w:tcPr>
            <w:tcW w:w="1985" w:type="dxa"/>
            <w:tcBorders>
              <w:bottom w:val="double" w:sz="4" w:space="0" w:color="auto"/>
            </w:tcBorders>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Метод</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контроля</w:t>
            </w:r>
          </w:p>
        </w:tc>
      </w:tr>
      <w:tr w:rsidR="00015DFC" w:rsidRPr="002A64BB" w:rsidTr="00A25797">
        <w:tc>
          <w:tcPr>
            <w:tcW w:w="3544" w:type="dxa"/>
            <w:tcBorders>
              <w:top w:val="double" w:sz="4" w:space="0" w:color="auto"/>
            </w:tcBorders>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растворимых</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сухих</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веществ, %, не менее</w:t>
            </w:r>
          </w:p>
        </w:tc>
        <w:tc>
          <w:tcPr>
            <w:tcW w:w="3260" w:type="dxa"/>
            <w:tcBorders>
              <w:top w:val="double" w:sz="4" w:space="0" w:color="auto"/>
            </w:tcBorders>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значений, указанных</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в приложении А или рассчитанных по приложению Б</w:t>
            </w:r>
          </w:p>
        </w:tc>
        <w:tc>
          <w:tcPr>
            <w:tcW w:w="1985" w:type="dxa"/>
            <w:tcBorders>
              <w:top w:val="double" w:sz="4" w:space="0" w:color="auto"/>
            </w:tcBorders>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СТБ ГОСТ Р 51433,</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28562</w:t>
            </w:r>
          </w:p>
        </w:tc>
      </w:tr>
      <w:tr w:rsidR="00015DFC" w:rsidRPr="002A64BB" w:rsidTr="00A25797">
        <w:tc>
          <w:tcPr>
            <w:tcW w:w="3544"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титруемых кислот,</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w:t>
            </w:r>
          </w:p>
        </w:tc>
        <w:tc>
          <w:tcPr>
            <w:tcW w:w="3260"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 соответствии с рецептурами, но не менее значений, указанных в приложении А или рассчитанных по приложению Б</w:t>
            </w:r>
          </w:p>
        </w:tc>
        <w:tc>
          <w:tcPr>
            <w:tcW w:w="1985"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СТБ ГОСТ Р 51434,</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25555.0</w:t>
            </w:r>
          </w:p>
        </w:tc>
      </w:tr>
      <w:tr w:rsidR="00015DFC" w:rsidRPr="002A64BB" w:rsidTr="00A25797">
        <w:tc>
          <w:tcPr>
            <w:tcW w:w="3544"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рН,</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не более</w:t>
            </w:r>
          </w:p>
        </w:tc>
        <w:tc>
          <w:tcPr>
            <w:tcW w:w="3260"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4,5</w:t>
            </w:r>
          </w:p>
        </w:tc>
        <w:tc>
          <w:tcPr>
            <w:tcW w:w="1985"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26188</w:t>
            </w:r>
          </w:p>
        </w:tc>
      </w:tr>
      <w:tr w:rsidR="00015DFC" w:rsidRPr="002A64BB" w:rsidTr="00A25797">
        <w:tc>
          <w:tcPr>
            <w:tcW w:w="3544"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мякоти для соков с мякотью, %</w:t>
            </w:r>
          </w:p>
        </w:tc>
        <w:tc>
          <w:tcPr>
            <w:tcW w:w="3260" w:type="dxa"/>
          </w:tcPr>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1,0-35,0</w:t>
            </w:r>
          </w:p>
        </w:tc>
        <w:tc>
          <w:tcPr>
            <w:tcW w:w="1985"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8756.10</w:t>
            </w:r>
          </w:p>
          <w:p w:rsidR="00015DFC" w:rsidRPr="002A64BB" w:rsidRDefault="00015DFC" w:rsidP="00A25797">
            <w:pPr>
              <w:widowControl/>
              <w:snapToGrid/>
              <w:spacing w:line="360" w:lineRule="auto"/>
              <w:rPr>
                <w:rFonts w:ascii="Times New Roman" w:hAnsi="Times New Roman"/>
                <w:b w:val="0"/>
                <w:sz w:val="20"/>
                <w:szCs w:val="24"/>
                <w:lang w:val="ru-RU"/>
              </w:rPr>
            </w:pPr>
          </w:p>
        </w:tc>
      </w:tr>
      <w:tr w:rsidR="00015DFC" w:rsidRPr="002A64BB" w:rsidTr="00A25797">
        <w:tc>
          <w:tcPr>
            <w:tcW w:w="3544"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этилового спирта, %, не более</w:t>
            </w:r>
          </w:p>
        </w:tc>
        <w:tc>
          <w:tcPr>
            <w:tcW w:w="3260" w:type="dxa"/>
          </w:tcPr>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0,2</w:t>
            </w:r>
          </w:p>
        </w:tc>
        <w:tc>
          <w:tcPr>
            <w:tcW w:w="1985"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25555.2</w:t>
            </w:r>
          </w:p>
        </w:tc>
      </w:tr>
      <w:tr w:rsidR="00015DFC" w:rsidRPr="002A64BB" w:rsidTr="00A25797">
        <w:tc>
          <w:tcPr>
            <w:tcW w:w="3544"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осадка в соках, %, не более:</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осветленных</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неосветленных</w:t>
            </w:r>
          </w:p>
        </w:tc>
        <w:tc>
          <w:tcPr>
            <w:tcW w:w="3260" w:type="dxa"/>
          </w:tcPr>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0,2</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0,9</w:t>
            </w:r>
          </w:p>
        </w:tc>
        <w:tc>
          <w:tcPr>
            <w:tcW w:w="1985"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8756.9</w:t>
            </w:r>
          </w:p>
          <w:p w:rsidR="00015DFC" w:rsidRPr="002A64BB" w:rsidRDefault="00015DFC" w:rsidP="00A25797">
            <w:pPr>
              <w:widowControl/>
              <w:snapToGrid/>
              <w:spacing w:line="360" w:lineRule="auto"/>
              <w:rPr>
                <w:rFonts w:ascii="Times New Roman" w:hAnsi="Times New Roman"/>
                <w:b w:val="0"/>
                <w:sz w:val="20"/>
                <w:szCs w:val="24"/>
                <w:lang w:val="ru-RU"/>
              </w:rPr>
            </w:pPr>
          </w:p>
        </w:tc>
      </w:tr>
      <w:tr w:rsidR="00015DFC" w:rsidRPr="002A64BB" w:rsidTr="00A25797">
        <w:tc>
          <w:tcPr>
            <w:tcW w:w="3544"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витамина С для</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витаминизированных соков, %, не менее</w:t>
            </w:r>
          </w:p>
        </w:tc>
        <w:tc>
          <w:tcPr>
            <w:tcW w:w="3260" w:type="dxa"/>
          </w:tcPr>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0,02</w:t>
            </w:r>
          </w:p>
        </w:tc>
        <w:tc>
          <w:tcPr>
            <w:tcW w:w="1985"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24556</w:t>
            </w:r>
          </w:p>
          <w:p w:rsidR="00015DFC" w:rsidRPr="002A64BB" w:rsidRDefault="00015DFC" w:rsidP="00A25797">
            <w:pPr>
              <w:widowControl/>
              <w:snapToGrid/>
              <w:spacing w:line="360" w:lineRule="auto"/>
              <w:rPr>
                <w:rFonts w:ascii="Times New Roman" w:hAnsi="Times New Roman"/>
                <w:b w:val="0"/>
                <w:sz w:val="20"/>
                <w:szCs w:val="24"/>
                <w:lang w:val="ru-RU"/>
              </w:rPr>
            </w:pPr>
          </w:p>
        </w:tc>
      </w:tr>
      <w:tr w:rsidR="00015DFC" w:rsidRPr="002A64BB" w:rsidTr="00A25797">
        <w:tc>
          <w:tcPr>
            <w:tcW w:w="3544"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оксиметилфурфурола, мг/кг,</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не более:</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в соках из цитрусовых плодов, кроме лимонного</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в остальных соках</w:t>
            </w:r>
          </w:p>
        </w:tc>
        <w:tc>
          <w:tcPr>
            <w:tcW w:w="3260" w:type="dxa"/>
          </w:tcPr>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10,0</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20,0</w:t>
            </w:r>
          </w:p>
        </w:tc>
        <w:tc>
          <w:tcPr>
            <w:tcW w:w="1985"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29032</w:t>
            </w:r>
          </w:p>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p>
        </w:tc>
      </w:tr>
      <w:tr w:rsidR="00015DFC" w:rsidRPr="002A64BB" w:rsidTr="00A25797">
        <w:tc>
          <w:tcPr>
            <w:tcW w:w="3544"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диоксида серы в виноградном соке, мг/кг, не более</w:t>
            </w:r>
          </w:p>
        </w:tc>
        <w:tc>
          <w:tcPr>
            <w:tcW w:w="3260" w:type="dxa"/>
          </w:tcPr>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10,0</w:t>
            </w:r>
          </w:p>
        </w:tc>
        <w:tc>
          <w:tcPr>
            <w:tcW w:w="1985"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25555.5</w:t>
            </w:r>
          </w:p>
        </w:tc>
      </w:tr>
      <w:tr w:rsidR="00015DFC" w:rsidRPr="002A64BB" w:rsidTr="00A25797">
        <w:tc>
          <w:tcPr>
            <w:tcW w:w="3544"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концентрация уксусной кислоты, г/дм</w:t>
            </w:r>
            <w:r w:rsidRPr="002A64BB">
              <w:rPr>
                <w:rFonts w:ascii="Times New Roman" w:hAnsi="Times New Roman"/>
                <w:b w:val="0"/>
                <w:sz w:val="20"/>
                <w:szCs w:val="24"/>
                <w:vertAlign w:val="superscript"/>
                <w:lang w:val="ru-RU"/>
              </w:rPr>
              <w:t>3</w:t>
            </w:r>
            <w:r w:rsidRPr="002A64BB">
              <w:rPr>
                <w:rFonts w:ascii="Times New Roman" w:hAnsi="Times New Roman"/>
                <w:b w:val="0"/>
                <w:sz w:val="20"/>
                <w:szCs w:val="24"/>
                <w:lang w:val="ru-RU"/>
              </w:rPr>
              <w:t>, не более</w:t>
            </w:r>
          </w:p>
        </w:tc>
        <w:tc>
          <w:tcPr>
            <w:tcW w:w="3260" w:type="dxa"/>
          </w:tcPr>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0,4</w:t>
            </w:r>
          </w:p>
        </w:tc>
        <w:tc>
          <w:tcPr>
            <w:tcW w:w="1985"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СТБ ГОСТ Р 51441</w:t>
            </w:r>
          </w:p>
        </w:tc>
      </w:tr>
      <w:tr w:rsidR="00015DFC" w:rsidRPr="002A64BB" w:rsidTr="00A25797">
        <w:tc>
          <w:tcPr>
            <w:tcW w:w="3544"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Содержание частиц мякоти (для соков с мякотью) от общего количества частиц мякоти в соке, %, не более</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размером более 150 мкм</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размером более 300 мкм</w:t>
            </w:r>
          </w:p>
        </w:tc>
        <w:tc>
          <w:tcPr>
            <w:tcW w:w="3260" w:type="dxa"/>
          </w:tcPr>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30</w:t>
            </w:r>
          </w:p>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7</w:t>
            </w:r>
          </w:p>
        </w:tc>
        <w:tc>
          <w:tcPr>
            <w:tcW w:w="1985" w:type="dxa"/>
          </w:tcPr>
          <w:p w:rsidR="00015DFC" w:rsidRPr="002A64BB" w:rsidRDefault="00015DFC"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24283</w:t>
            </w:r>
          </w:p>
        </w:tc>
      </w:tr>
    </w:tbl>
    <w:p w:rsidR="00015DFC" w:rsidRPr="002A64BB" w:rsidRDefault="00015DFC" w:rsidP="002A64BB">
      <w:pPr>
        <w:widowControl/>
        <w:snapToGrid/>
        <w:spacing w:line="360" w:lineRule="auto"/>
        <w:ind w:firstLine="709"/>
        <w:rPr>
          <w:rFonts w:ascii="Times New Roman" w:hAnsi="Times New Roman"/>
          <w:b w:val="0"/>
          <w:sz w:val="28"/>
          <w:szCs w:val="28"/>
          <w:lang w:val="ru-RU"/>
        </w:rPr>
      </w:pPr>
    </w:p>
    <w:p w:rsidR="004B4BF3" w:rsidRPr="002A64BB" w:rsidRDefault="004B4BF3" w:rsidP="002A64BB">
      <w:pPr>
        <w:widowControl/>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Таблица 3 – Физико-химические показатели овощных соков прямого отжима и восстановленных соков</w:t>
      </w:r>
    </w:p>
    <w:tbl>
      <w:tblPr>
        <w:tblW w:w="9072"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2"/>
        <w:gridCol w:w="1496"/>
        <w:gridCol w:w="187"/>
        <w:gridCol w:w="1309"/>
        <w:gridCol w:w="187"/>
        <w:gridCol w:w="1921"/>
      </w:tblGrid>
      <w:tr w:rsidR="004B4BF3" w:rsidRPr="002A64BB" w:rsidTr="00A25797">
        <w:trPr>
          <w:cantSplit/>
        </w:trPr>
        <w:tc>
          <w:tcPr>
            <w:tcW w:w="3972" w:type="dxa"/>
            <w:vMerge w:val="restart"/>
            <w:tcBorders>
              <w:top w:val="single" w:sz="4" w:space="0" w:color="auto"/>
              <w:bottom w:val="single" w:sz="18"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Наименование показателя</w:t>
            </w:r>
          </w:p>
        </w:tc>
        <w:tc>
          <w:tcPr>
            <w:tcW w:w="3179" w:type="dxa"/>
            <w:gridSpan w:val="4"/>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Значение для соков</w:t>
            </w:r>
          </w:p>
        </w:tc>
        <w:tc>
          <w:tcPr>
            <w:tcW w:w="1921" w:type="dxa"/>
            <w:vMerge w:val="restart"/>
            <w:tcBorders>
              <w:top w:val="single" w:sz="4" w:space="0" w:color="auto"/>
              <w:left w:val="single" w:sz="4" w:space="0" w:color="auto"/>
              <w:bottom w:val="single" w:sz="18"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Метод контроля</w:t>
            </w:r>
          </w:p>
        </w:tc>
      </w:tr>
      <w:tr w:rsidR="004B4BF3" w:rsidRPr="002A64BB" w:rsidTr="00A25797">
        <w:trPr>
          <w:cantSplit/>
        </w:trPr>
        <w:tc>
          <w:tcPr>
            <w:tcW w:w="3972" w:type="dxa"/>
            <w:vMerge/>
            <w:tcBorders>
              <w:top w:val="single" w:sz="4" w:space="0" w:color="auto"/>
              <w:bottom w:val="single" w:sz="18" w:space="0" w:color="auto"/>
              <w:right w:val="single" w:sz="4" w:space="0" w:color="auto"/>
            </w:tcBorders>
            <w:vAlign w:val="center"/>
          </w:tcPr>
          <w:p w:rsidR="004B4BF3" w:rsidRPr="002A64BB" w:rsidRDefault="004B4BF3" w:rsidP="00A25797">
            <w:pPr>
              <w:widowControl/>
              <w:snapToGrid/>
              <w:spacing w:line="360" w:lineRule="auto"/>
              <w:rPr>
                <w:rFonts w:ascii="Times New Roman" w:hAnsi="Times New Roman"/>
                <w:b w:val="0"/>
                <w:sz w:val="20"/>
                <w:szCs w:val="24"/>
                <w:lang w:val="ru-RU"/>
              </w:rPr>
            </w:pPr>
          </w:p>
        </w:tc>
        <w:tc>
          <w:tcPr>
            <w:tcW w:w="1683" w:type="dxa"/>
            <w:gridSpan w:val="2"/>
            <w:tcBorders>
              <w:top w:val="single" w:sz="4" w:space="0" w:color="auto"/>
              <w:left w:val="single" w:sz="4" w:space="0" w:color="auto"/>
              <w:bottom w:val="single" w:sz="18"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неосветленных</w:t>
            </w:r>
          </w:p>
        </w:tc>
        <w:tc>
          <w:tcPr>
            <w:tcW w:w="1496" w:type="dxa"/>
            <w:gridSpan w:val="2"/>
            <w:tcBorders>
              <w:top w:val="single" w:sz="4" w:space="0" w:color="auto"/>
              <w:left w:val="single" w:sz="4" w:space="0" w:color="auto"/>
              <w:bottom w:val="single" w:sz="18"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 мякотью</w:t>
            </w:r>
          </w:p>
        </w:tc>
        <w:tc>
          <w:tcPr>
            <w:tcW w:w="1921" w:type="dxa"/>
            <w:vMerge/>
            <w:tcBorders>
              <w:top w:val="single" w:sz="4" w:space="0" w:color="auto"/>
              <w:left w:val="single" w:sz="4" w:space="0" w:color="auto"/>
              <w:bottom w:val="single" w:sz="18" w:space="0" w:color="auto"/>
            </w:tcBorders>
            <w:vAlign w:val="center"/>
          </w:tcPr>
          <w:p w:rsidR="004B4BF3" w:rsidRPr="002A64BB" w:rsidRDefault="004B4BF3" w:rsidP="00A25797">
            <w:pPr>
              <w:widowControl/>
              <w:snapToGrid/>
              <w:spacing w:line="360" w:lineRule="auto"/>
              <w:rPr>
                <w:rFonts w:ascii="Times New Roman" w:hAnsi="Times New Roman"/>
                <w:b w:val="0"/>
                <w:sz w:val="20"/>
                <w:szCs w:val="24"/>
                <w:lang w:val="ru-RU"/>
              </w:rPr>
            </w:pPr>
          </w:p>
        </w:tc>
      </w:tr>
      <w:tr w:rsidR="004B4BF3" w:rsidRPr="002A64BB" w:rsidTr="00A25797">
        <w:tc>
          <w:tcPr>
            <w:tcW w:w="3972" w:type="dxa"/>
            <w:tcBorders>
              <w:top w:val="single" w:sz="18"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растворимых сухих веществ, %</w:t>
            </w:r>
          </w:p>
        </w:tc>
        <w:tc>
          <w:tcPr>
            <w:tcW w:w="3179" w:type="dxa"/>
            <w:gridSpan w:val="4"/>
            <w:tcBorders>
              <w:top w:val="single" w:sz="18"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В соответствии с утвержденными рецептурами с учетом допускаемых отклонений, но не менее значений, указанных в приложении А или рассчитанных по приложению Б</w:t>
            </w:r>
          </w:p>
        </w:tc>
        <w:tc>
          <w:tcPr>
            <w:tcW w:w="1921" w:type="dxa"/>
            <w:tcBorders>
              <w:top w:val="single" w:sz="18" w:space="0" w:color="auto"/>
              <w:left w:val="single" w:sz="4" w:space="0" w:color="auto"/>
              <w:bottom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СТБ ГОСТ Р 51433</w:t>
            </w: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28562</w:t>
            </w:r>
          </w:p>
        </w:tc>
      </w:tr>
      <w:tr w:rsidR="004B4BF3" w:rsidRPr="002A64BB" w:rsidTr="00A25797">
        <w:tc>
          <w:tcPr>
            <w:tcW w:w="3972" w:type="dxa"/>
            <w:tcBorders>
              <w:top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Содержание частиц мякоти от общего количества частиц мякоти в соке, %, не более</w:t>
            </w: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размером более 150 мкм</w:t>
            </w: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размером более 300 мкм</w:t>
            </w:r>
          </w:p>
        </w:tc>
        <w:tc>
          <w:tcPr>
            <w:tcW w:w="1683" w:type="dxa"/>
            <w:gridSpan w:val="2"/>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1496" w:type="dxa"/>
            <w:gridSpan w:val="2"/>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30</w:t>
            </w: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7</w:t>
            </w:r>
          </w:p>
        </w:tc>
        <w:tc>
          <w:tcPr>
            <w:tcW w:w="1921" w:type="dxa"/>
            <w:tcBorders>
              <w:top w:val="single" w:sz="4" w:space="0" w:color="auto"/>
              <w:left w:val="single" w:sz="4" w:space="0" w:color="auto"/>
              <w:bottom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24283</w:t>
            </w:r>
          </w:p>
        </w:tc>
      </w:tr>
      <w:tr w:rsidR="004B4BF3" w:rsidRPr="002A64BB" w:rsidTr="00A25797">
        <w:tc>
          <w:tcPr>
            <w:tcW w:w="3972" w:type="dxa"/>
            <w:tcBorders>
              <w:top w:val="doub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титруемых кислот в расчете на лимонную кислоту, %, не менее</w:t>
            </w:r>
          </w:p>
        </w:tc>
        <w:tc>
          <w:tcPr>
            <w:tcW w:w="2992" w:type="dxa"/>
            <w:gridSpan w:val="3"/>
            <w:tcBorders>
              <w:top w:val="doub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0,1</w:t>
            </w:r>
          </w:p>
        </w:tc>
        <w:tc>
          <w:tcPr>
            <w:tcW w:w="2108" w:type="dxa"/>
            <w:gridSpan w:val="2"/>
            <w:tcBorders>
              <w:top w:val="double" w:sz="4" w:space="0" w:color="auto"/>
              <w:left w:val="single" w:sz="4" w:space="0" w:color="auto"/>
              <w:bottom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СТБ ГОСТ</w:t>
            </w: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Р 51434, ГОСТ 25555.0</w:t>
            </w:r>
          </w:p>
        </w:tc>
      </w:tr>
      <w:tr w:rsidR="004B4BF3" w:rsidRPr="002A64BB" w:rsidTr="00A25797">
        <w:tc>
          <w:tcPr>
            <w:tcW w:w="3972" w:type="dxa"/>
            <w:tcBorders>
              <w:top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highlight w:val="yellow"/>
                <w:lang w:val="ru-RU"/>
              </w:rPr>
            </w:pPr>
            <w:r w:rsidRPr="002A64BB">
              <w:rPr>
                <w:rFonts w:ascii="Times New Roman" w:hAnsi="Times New Roman"/>
                <w:b w:val="0"/>
                <w:sz w:val="20"/>
                <w:szCs w:val="24"/>
                <w:lang w:val="ru-RU"/>
              </w:rPr>
              <w:t>рН, не более</w:t>
            </w:r>
          </w:p>
        </w:tc>
        <w:tc>
          <w:tcPr>
            <w:tcW w:w="2992" w:type="dxa"/>
            <w:gridSpan w:val="3"/>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highlight w:val="yellow"/>
                <w:lang w:val="ru-RU"/>
              </w:rPr>
            </w:pPr>
            <w:r w:rsidRPr="002A64BB">
              <w:rPr>
                <w:rFonts w:ascii="Times New Roman" w:hAnsi="Times New Roman"/>
                <w:b w:val="0"/>
                <w:sz w:val="20"/>
                <w:szCs w:val="24"/>
                <w:lang w:val="ru-RU"/>
              </w:rPr>
              <w:t>5,0</w:t>
            </w:r>
          </w:p>
        </w:tc>
        <w:tc>
          <w:tcPr>
            <w:tcW w:w="2108" w:type="dxa"/>
            <w:gridSpan w:val="2"/>
            <w:tcBorders>
              <w:top w:val="single" w:sz="4" w:space="0" w:color="auto"/>
              <w:left w:val="single" w:sz="4" w:space="0" w:color="auto"/>
              <w:bottom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26188</w:t>
            </w:r>
          </w:p>
        </w:tc>
      </w:tr>
      <w:tr w:rsidR="004B4BF3" w:rsidRPr="002A64BB" w:rsidTr="00A25797">
        <w:tc>
          <w:tcPr>
            <w:tcW w:w="3972" w:type="dxa"/>
            <w:tcBorders>
              <w:top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осадка, %, не более</w:t>
            </w:r>
          </w:p>
        </w:tc>
        <w:tc>
          <w:tcPr>
            <w:tcW w:w="1496" w:type="dxa"/>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0,9</w:t>
            </w:r>
          </w:p>
        </w:tc>
        <w:tc>
          <w:tcPr>
            <w:tcW w:w="1496" w:type="dxa"/>
            <w:gridSpan w:val="2"/>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2108" w:type="dxa"/>
            <w:gridSpan w:val="2"/>
            <w:tcBorders>
              <w:top w:val="single" w:sz="4" w:space="0" w:color="auto"/>
              <w:left w:val="single" w:sz="4" w:space="0" w:color="auto"/>
              <w:bottom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8756.9</w:t>
            </w:r>
          </w:p>
        </w:tc>
      </w:tr>
      <w:tr w:rsidR="004B4BF3" w:rsidRPr="002A64BB" w:rsidTr="00A25797">
        <w:tc>
          <w:tcPr>
            <w:tcW w:w="3972" w:type="dxa"/>
            <w:tcBorders>
              <w:top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мякоти, %, не более</w:t>
            </w:r>
          </w:p>
        </w:tc>
        <w:tc>
          <w:tcPr>
            <w:tcW w:w="1496" w:type="dxa"/>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1496" w:type="dxa"/>
            <w:gridSpan w:val="2"/>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35</w:t>
            </w:r>
          </w:p>
        </w:tc>
        <w:tc>
          <w:tcPr>
            <w:tcW w:w="2108" w:type="dxa"/>
            <w:gridSpan w:val="2"/>
            <w:tcBorders>
              <w:top w:val="single" w:sz="4" w:space="0" w:color="auto"/>
              <w:left w:val="single" w:sz="4" w:space="0" w:color="auto"/>
              <w:bottom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8756.10</w:t>
            </w:r>
          </w:p>
          <w:p w:rsidR="004B4BF3" w:rsidRPr="002A64BB" w:rsidRDefault="004B4BF3" w:rsidP="00A25797">
            <w:pPr>
              <w:widowControl/>
              <w:snapToGrid/>
              <w:spacing w:line="360" w:lineRule="auto"/>
              <w:rPr>
                <w:rFonts w:ascii="Times New Roman" w:hAnsi="Times New Roman"/>
                <w:b w:val="0"/>
                <w:sz w:val="20"/>
                <w:szCs w:val="24"/>
                <w:lang w:val="ru-RU"/>
              </w:rPr>
            </w:pPr>
          </w:p>
        </w:tc>
      </w:tr>
      <w:tr w:rsidR="004B4BF3" w:rsidRPr="002A64BB" w:rsidTr="00A25797">
        <w:tc>
          <w:tcPr>
            <w:tcW w:w="3972" w:type="dxa"/>
            <w:tcBorders>
              <w:top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хлоридов в соках с использованием поваренной соли, %, не более</w:t>
            </w:r>
          </w:p>
        </w:tc>
        <w:tc>
          <w:tcPr>
            <w:tcW w:w="2992" w:type="dxa"/>
            <w:gridSpan w:val="3"/>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0,8</w:t>
            </w:r>
          </w:p>
        </w:tc>
        <w:tc>
          <w:tcPr>
            <w:tcW w:w="2108" w:type="dxa"/>
            <w:gridSpan w:val="2"/>
            <w:tcBorders>
              <w:top w:val="single" w:sz="4" w:space="0" w:color="auto"/>
              <w:left w:val="single" w:sz="4" w:space="0" w:color="auto"/>
              <w:bottom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26186,</w:t>
            </w: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СТБ ГОСТ Р 51439</w:t>
            </w:r>
          </w:p>
        </w:tc>
      </w:tr>
      <w:tr w:rsidR="004B4BF3" w:rsidRPr="002A64BB" w:rsidTr="00A25797">
        <w:tc>
          <w:tcPr>
            <w:tcW w:w="3972" w:type="dxa"/>
            <w:tcBorders>
              <w:top w:val="single" w:sz="4" w:space="0" w:color="auto"/>
              <w:bottom w:val="nil"/>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оксиметил-фурфурола в томатном соке, мг/кг, не более</w:t>
            </w:r>
          </w:p>
        </w:tc>
        <w:tc>
          <w:tcPr>
            <w:tcW w:w="1496" w:type="dxa"/>
            <w:tcBorders>
              <w:top w:val="single" w:sz="4" w:space="0" w:color="auto"/>
              <w:left w:val="single" w:sz="4" w:space="0" w:color="auto"/>
              <w:bottom w:val="nil"/>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1496" w:type="dxa"/>
            <w:gridSpan w:val="2"/>
            <w:tcBorders>
              <w:top w:val="single" w:sz="4" w:space="0" w:color="auto"/>
              <w:left w:val="single" w:sz="4" w:space="0" w:color="auto"/>
              <w:bottom w:val="nil"/>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20</w:t>
            </w:r>
          </w:p>
        </w:tc>
        <w:tc>
          <w:tcPr>
            <w:tcW w:w="2108" w:type="dxa"/>
            <w:gridSpan w:val="2"/>
            <w:tcBorders>
              <w:top w:val="single" w:sz="4" w:space="0" w:color="auto"/>
              <w:left w:val="single" w:sz="4" w:space="0" w:color="auto"/>
              <w:bottom w:val="nil"/>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29032</w:t>
            </w:r>
          </w:p>
        </w:tc>
      </w:tr>
      <w:tr w:rsidR="004B4BF3" w:rsidRPr="002A64BB" w:rsidTr="00A25797">
        <w:tc>
          <w:tcPr>
            <w:tcW w:w="3972" w:type="dxa"/>
            <w:tcBorders>
              <w:top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сахарозы в томатном соке, %, не более</w:t>
            </w:r>
          </w:p>
        </w:tc>
        <w:tc>
          <w:tcPr>
            <w:tcW w:w="1496" w:type="dxa"/>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1496" w:type="dxa"/>
            <w:gridSpan w:val="2"/>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2,0</w:t>
            </w:r>
          </w:p>
        </w:tc>
        <w:tc>
          <w:tcPr>
            <w:tcW w:w="2108" w:type="dxa"/>
            <w:gridSpan w:val="2"/>
            <w:tcBorders>
              <w:top w:val="single" w:sz="4" w:space="0" w:color="auto"/>
              <w:left w:val="single" w:sz="4" w:space="0" w:color="auto"/>
              <w:bottom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8756.13,</w:t>
            </w: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СТБ ГОСТ Р 51938</w:t>
            </w:r>
          </w:p>
        </w:tc>
      </w:tr>
      <w:tr w:rsidR="004B4BF3" w:rsidRPr="002A64BB" w:rsidTr="00A25797">
        <w:tc>
          <w:tcPr>
            <w:tcW w:w="3972" w:type="dxa"/>
            <w:tcBorders>
              <w:top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концентрация уксусной кислоты в томатном соке, г/дм</w:t>
            </w:r>
            <w:r w:rsidRPr="002A64BB">
              <w:rPr>
                <w:rFonts w:ascii="Times New Roman" w:hAnsi="Times New Roman"/>
                <w:b w:val="0"/>
                <w:sz w:val="20"/>
                <w:szCs w:val="24"/>
                <w:vertAlign w:val="superscript"/>
                <w:lang w:val="ru-RU"/>
              </w:rPr>
              <w:t>3</w:t>
            </w:r>
            <w:r w:rsidRPr="002A64BB">
              <w:rPr>
                <w:rFonts w:ascii="Times New Roman" w:hAnsi="Times New Roman"/>
                <w:b w:val="0"/>
                <w:sz w:val="20"/>
                <w:szCs w:val="24"/>
                <w:lang w:val="ru-RU"/>
              </w:rPr>
              <w:t>, не более</w:t>
            </w:r>
          </w:p>
        </w:tc>
        <w:tc>
          <w:tcPr>
            <w:tcW w:w="2992" w:type="dxa"/>
            <w:gridSpan w:val="3"/>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0,4</w:t>
            </w:r>
          </w:p>
        </w:tc>
        <w:tc>
          <w:tcPr>
            <w:tcW w:w="2108" w:type="dxa"/>
            <w:gridSpan w:val="2"/>
            <w:tcBorders>
              <w:top w:val="single" w:sz="4" w:space="0" w:color="auto"/>
              <w:left w:val="single" w:sz="4" w:space="0" w:color="auto"/>
              <w:bottom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СТБ ГОСТ Р 51441</w:t>
            </w:r>
          </w:p>
        </w:tc>
      </w:tr>
      <w:tr w:rsidR="004B4BF3" w:rsidRPr="002A64BB" w:rsidTr="00A25797">
        <w:trPr>
          <w:trHeight w:val="1336"/>
        </w:trPr>
        <w:tc>
          <w:tcPr>
            <w:tcW w:w="3972" w:type="dxa"/>
            <w:tcBorders>
              <w:top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витамина С в витаминизированных восстановленных соках, изготовленных с добавлением вкусовых ингредиентов, %, не менее</w:t>
            </w:r>
          </w:p>
        </w:tc>
        <w:tc>
          <w:tcPr>
            <w:tcW w:w="2992" w:type="dxa"/>
            <w:gridSpan w:val="3"/>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0,02</w:t>
            </w:r>
          </w:p>
        </w:tc>
        <w:tc>
          <w:tcPr>
            <w:tcW w:w="2108" w:type="dxa"/>
            <w:gridSpan w:val="2"/>
            <w:tcBorders>
              <w:top w:val="single" w:sz="4" w:space="0" w:color="auto"/>
              <w:left w:val="single" w:sz="4" w:space="0" w:color="auto"/>
              <w:bottom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24556</w:t>
            </w:r>
          </w:p>
        </w:tc>
      </w:tr>
      <w:tr w:rsidR="004B4BF3" w:rsidRPr="002A64BB" w:rsidTr="00A25797">
        <w:tc>
          <w:tcPr>
            <w:tcW w:w="3972" w:type="dxa"/>
            <w:tcBorders>
              <w:top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w:t>
            </w:r>
            <w:r w:rsidR="002A64BB">
              <w:rPr>
                <w:rFonts w:ascii="Times New Roman" w:hAnsi="Times New Roman"/>
                <w:b w:val="0"/>
                <w:sz w:val="20"/>
                <w:szCs w:val="24"/>
                <w:lang w:val="ru-RU"/>
              </w:rPr>
              <w:t xml:space="preserve"> </w:t>
            </w:r>
            <w:r w:rsidRPr="002A64BB">
              <w:rPr>
                <w:rFonts w:ascii="Times New Roman" w:hAnsi="Times New Roman"/>
                <w:b w:val="0"/>
                <w:sz w:val="20"/>
                <w:szCs w:val="24"/>
                <w:lang w:val="ru-RU"/>
              </w:rPr>
              <w:t>бета-каротина в витаминизированных восстановленных соках, изготовленных с добавлением вкусовых ингредиентов, %</w:t>
            </w:r>
          </w:p>
        </w:tc>
        <w:tc>
          <w:tcPr>
            <w:tcW w:w="2992" w:type="dxa"/>
            <w:gridSpan w:val="3"/>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0,001 – 0,004</w:t>
            </w:r>
          </w:p>
        </w:tc>
        <w:tc>
          <w:tcPr>
            <w:tcW w:w="2108" w:type="dxa"/>
            <w:gridSpan w:val="2"/>
            <w:tcBorders>
              <w:top w:val="single" w:sz="4" w:space="0" w:color="auto"/>
              <w:left w:val="single" w:sz="4" w:space="0" w:color="auto"/>
              <w:bottom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8756.22,</w:t>
            </w: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СТБ ГОСТ Р 51443</w:t>
            </w:r>
          </w:p>
        </w:tc>
      </w:tr>
      <w:tr w:rsidR="004B4BF3" w:rsidRPr="002A64BB" w:rsidTr="00A25797">
        <w:tc>
          <w:tcPr>
            <w:tcW w:w="3972" w:type="dxa"/>
            <w:tcBorders>
              <w:top w:val="single" w:sz="4" w:space="0" w:color="auto"/>
              <w:bottom w:val="single" w:sz="4" w:space="0" w:color="auto"/>
              <w:right w:val="single" w:sz="4" w:space="0" w:color="auto"/>
            </w:tcBorders>
            <w:vAlign w:val="center"/>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xml:space="preserve">Массовая концентрация </w:t>
            </w:r>
            <w:r w:rsidRPr="002A64BB">
              <w:rPr>
                <w:rFonts w:ascii="Times New Roman" w:hAnsi="Times New Roman"/>
                <w:b w:val="0"/>
                <w:sz w:val="20"/>
                <w:szCs w:val="24"/>
              </w:rPr>
              <w:t>D</w:t>
            </w:r>
            <w:r w:rsidRPr="002A64BB">
              <w:rPr>
                <w:rFonts w:ascii="Times New Roman" w:hAnsi="Times New Roman"/>
                <w:b w:val="0"/>
                <w:sz w:val="20"/>
                <w:szCs w:val="24"/>
                <w:lang w:val="ru-RU"/>
              </w:rPr>
              <w:t xml:space="preserve">- и </w:t>
            </w:r>
            <w:r w:rsidRPr="002A64BB">
              <w:rPr>
                <w:rFonts w:ascii="Times New Roman" w:hAnsi="Times New Roman"/>
                <w:b w:val="0"/>
                <w:sz w:val="20"/>
                <w:szCs w:val="24"/>
              </w:rPr>
              <w:t>L</w:t>
            </w:r>
            <w:r w:rsidRPr="002A64BB">
              <w:rPr>
                <w:rFonts w:ascii="Times New Roman" w:hAnsi="Times New Roman"/>
                <w:b w:val="0"/>
                <w:sz w:val="20"/>
                <w:szCs w:val="24"/>
                <w:lang w:val="ru-RU"/>
              </w:rPr>
              <w:t>-молочной кислоты в томатном соке, г/дм</w:t>
            </w:r>
            <w:r w:rsidRPr="002A64BB">
              <w:rPr>
                <w:rFonts w:ascii="Times New Roman" w:hAnsi="Times New Roman"/>
                <w:b w:val="0"/>
                <w:sz w:val="20"/>
                <w:szCs w:val="24"/>
                <w:vertAlign w:val="superscript"/>
                <w:lang w:val="ru-RU"/>
              </w:rPr>
              <w:t>3</w:t>
            </w:r>
            <w:r w:rsidRPr="002A64BB">
              <w:rPr>
                <w:rFonts w:ascii="Times New Roman" w:hAnsi="Times New Roman"/>
                <w:b w:val="0"/>
                <w:sz w:val="20"/>
                <w:szCs w:val="24"/>
                <w:lang w:val="ru-RU"/>
              </w:rPr>
              <w:t>, не более</w:t>
            </w:r>
          </w:p>
        </w:tc>
        <w:tc>
          <w:tcPr>
            <w:tcW w:w="1496" w:type="dxa"/>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w:t>
            </w:r>
          </w:p>
        </w:tc>
        <w:tc>
          <w:tcPr>
            <w:tcW w:w="1496" w:type="dxa"/>
            <w:gridSpan w:val="2"/>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0,5</w:t>
            </w:r>
          </w:p>
        </w:tc>
        <w:tc>
          <w:tcPr>
            <w:tcW w:w="2108" w:type="dxa"/>
            <w:gridSpan w:val="2"/>
            <w:tcBorders>
              <w:top w:val="single" w:sz="4" w:space="0" w:color="auto"/>
              <w:left w:val="single" w:sz="4" w:space="0" w:color="auto"/>
              <w:bottom w:val="single" w:sz="4" w:space="0" w:color="auto"/>
            </w:tcBorders>
            <w:vAlign w:val="center"/>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 xml:space="preserve">СТБ </w:t>
            </w:r>
            <w:r w:rsidRPr="002A64BB">
              <w:rPr>
                <w:rFonts w:ascii="Times New Roman" w:hAnsi="Times New Roman"/>
                <w:b w:val="0"/>
                <w:sz w:val="20"/>
                <w:szCs w:val="24"/>
              </w:rPr>
              <w:t>EN</w:t>
            </w:r>
            <w:r w:rsidRPr="002A64BB">
              <w:rPr>
                <w:rFonts w:ascii="Times New Roman" w:hAnsi="Times New Roman"/>
                <w:b w:val="0"/>
                <w:sz w:val="20"/>
                <w:szCs w:val="24"/>
                <w:lang w:val="ru-RU"/>
              </w:rPr>
              <w:t xml:space="preserve"> 12631</w:t>
            </w:r>
          </w:p>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p>
        </w:tc>
      </w:tr>
      <w:tr w:rsidR="004B4BF3" w:rsidRPr="002A64BB" w:rsidTr="00A25797">
        <w:tc>
          <w:tcPr>
            <w:tcW w:w="3972" w:type="dxa"/>
            <w:tcBorders>
              <w:top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Массовая доля минеральных примесей в соках, изготовленных с использованием томатопродуктов, свеклы, моркови, %, не более</w:t>
            </w:r>
          </w:p>
        </w:tc>
        <w:tc>
          <w:tcPr>
            <w:tcW w:w="1496" w:type="dxa"/>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Не допускается</w:t>
            </w:r>
          </w:p>
        </w:tc>
        <w:tc>
          <w:tcPr>
            <w:tcW w:w="1496" w:type="dxa"/>
            <w:gridSpan w:val="2"/>
            <w:tcBorders>
              <w:top w:val="single" w:sz="4" w:space="0" w:color="auto"/>
              <w:left w:val="single" w:sz="4" w:space="0" w:color="auto"/>
              <w:bottom w:val="single" w:sz="4" w:space="0" w:color="auto"/>
              <w:right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p>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0,005</w:t>
            </w:r>
          </w:p>
        </w:tc>
        <w:tc>
          <w:tcPr>
            <w:tcW w:w="2108" w:type="dxa"/>
            <w:gridSpan w:val="2"/>
            <w:tcBorders>
              <w:top w:val="single" w:sz="4" w:space="0" w:color="auto"/>
              <w:left w:val="single" w:sz="4" w:space="0" w:color="auto"/>
              <w:bottom w:val="single" w:sz="4" w:space="0" w:color="auto"/>
            </w:tcBorders>
          </w:tcPr>
          <w:p w:rsidR="004B4BF3" w:rsidRPr="002A64BB" w:rsidRDefault="004B4BF3" w:rsidP="00A25797">
            <w:pPr>
              <w:widowControl/>
              <w:snapToGrid/>
              <w:spacing w:line="360" w:lineRule="auto"/>
              <w:rPr>
                <w:rFonts w:ascii="Times New Roman" w:hAnsi="Times New Roman"/>
                <w:b w:val="0"/>
                <w:sz w:val="20"/>
                <w:szCs w:val="24"/>
                <w:lang w:val="ru-RU"/>
              </w:rPr>
            </w:pPr>
            <w:r w:rsidRPr="002A64BB">
              <w:rPr>
                <w:rFonts w:ascii="Times New Roman" w:hAnsi="Times New Roman"/>
                <w:b w:val="0"/>
                <w:sz w:val="20"/>
                <w:szCs w:val="24"/>
                <w:lang w:val="ru-RU"/>
              </w:rPr>
              <w:t>ГОСТ 25555.3</w:t>
            </w:r>
          </w:p>
        </w:tc>
      </w:tr>
    </w:tbl>
    <w:p w:rsidR="009224C8" w:rsidRPr="002A64BB" w:rsidRDefault="009224C8" w:rsidP="002A64BB">
      <w:pPr>
        <w:widowControl/>
        <w:autoSpaceDE w:val="0"/>
        <w:autoSpaceDN w:val="0"/>
        <w:adjustRightInd w:val="0"/>
        <w:snapToGrid/>
        <w:spacing w:line="360" w:lineRule="auto"/>
        <w:ind w:firstLine="709"/>
        <w:rPr>
          <w:rFonts w:ascii="Times New Roman" w:hAnsi="Times New Roman"/>
          <w:b w:val="0"/>
          <w:sz w:val="28"/>
          <w:szCs w:val="28"/>
          <w:lang w:val="ru-RU"/>
        </w:rPr>
      </w:pPr>
    </w:p>
    <w:p w:rsidR="002D3820" w:rsidRPr="002A64BB" w:rsidRDefault="002D3820" w:rsidP="002A64BB">
      <w:pPr>
        <w:widowControl/>
        <w:autoSpaceDE w:val="0"/>
        <w:autoSpaceDN w:val="0"/>
        <w:adjustRightInd w:val="0"/>
        <w:snapToGrid/>
        <w:spacing w:line="360" w:lineRule="auto"/>
        <w:ind w:firstLine="709"/>
        <w:rPr>
          <w:rFonts w:ascii="Times New Roman" w:hAnsi="Times New Roman"/>
          <w:sz w:val="28"/>
          <w:szCs w:val="28"/>
          <w:lang w:val="ru-RU"/>
        </w:rPr>
      </w:pPr>
      <w:r w:rsidRPr="002A64BB">
        <w:rPr>
          <w:rFonts w:ascii="Times New Roman" w:hAnsi="Times New Roman"/>
          <w:sz w:val="28"/>
          <w:szCs w:val="28"/>
          <w:lang w:val="ru-RU"/>
        </w:rPr>
        <w:t>Изменение качества соков при хранении.</w:t>
      </w:r>
    </w:p>
    <w:p w:rsidR="002D3820" w:rsidRPr="002A64BB" w:rsidRDefault="002D3820" w:rsidP="002A64BB">
      <w:pPr>
        <w:widowControl/>
        <w:autoSpaceDE w:val="0"/>
        <w:autoSpaceDN w:val="0"/>
        <w:adjustRightInd w:val="0"/>
        <w:snapToGrid/>
        <w:spacing w:line="360" w:lineRule="auto"/>
        <w:ind w:firstLine="709"/>
        <w:rPr>
          <w:rFonts w:ascii="Times New Roman" w:hAnsi="Times New Roman"/>
          <w:sz w:val="28"/>
          <w:szCs w:val="28"/>
          <w:lang w:val="ru-RU"/>
        </w:rPr>
      </w:pPr>
      <w:r w:rsidRPr="002A64BB">
        <w:rPr>
          <w:rFonts w:ascii="Times New Roman" w:hAnsi="Times New Roman"/>
          <w:b w:val="0"/>
          <w:sz w:val="28"/>
          <w:szCs w:val="28"/>
          <w:lang w:val="ru-RU"/>
        </w:rPr>
        <w:t>Изменение качества соков при хранении вызывается физическими, биохимическими, химическими и микробиологическими процессами.</w:t>
      </w:r>
    </w:p>
    <w:p w:rsidR="002D3820" w:rsidRPr="002A64BB" w:rsidRDefault="002D382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К физическим процессам относят деформацию тары вследствие небрежного отношения к ней, что приводит к утрате товарного вида соков, а иногда даже к нарушению герметичности.</w:t>
      </w:r>
    </w:p>
    <w:p w:rsidR="002D3820" w:rsidRPr="002A64BB" w:rsidRDefault="002D382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К химическим процессам относят меланоидинообразование, химический бомбаж, электрохимические реакции замещения. Все они вызывают снижение или утрату доброкачественности соков.</w:t>
      </w:r>
    </w:p>
    <w:p w:rsidR="002D3820" w:rsidRPr="002A64BB" w:rsidRDefault="002D382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Меланоидинообразование — это неферментативная реакция взаимодействия редуцирующих сахаров с аминокислотами с последующей их конденсацией и полимеризацией, при этом образуются темноокрашенные соединения — меланоидины. Реакция начинается при тепловой обработке и завершается при хранении. Интенсивность меланоидинообразования снижается в кислой среде при наличии достаточных количеств аскорбиновой кислоты, фенольных соединений, при непродолжительной тепловой обработке.</w:t>
      </w:r>
    </w:p>
    <w:p w:rsidR="002D3820" w:rsidRPr="002A64BB" w:rsidRDefault="002D382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Электрохимические реакции коррозии металлов тары увеличивают в соках содержание олова и железа. Коррозию металлов ускоряет кислород из незаполненного пространства банки, яблочная кислота и нитраты в продукте.</w:t>
      </w:r>
    </w:p>
    <w:p w:rsidR="002D3820" w:rsidRPr="002A64BB" w:rsidRDefault="002D382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Биохимические процессы при хранении представлены в основном окислительными, приводящими к необратимому разрушению витаминов и других биологически активных веществ. Так, по данным А.Ф.Марх (1973), потери витамина С при длительном хранении соков составляют 35 — 40 %, витаминов В</w:t>
      </w:r>
      <w:r w:rsidRPr="002A64BB">
        <w:rPr>
          <w:rFonts w:ascii="Times New Roman" w:hAnsi="Times New Roman"/>
          <w:b w:val="0"/>
          <w:position w:val="12"/>
          <w:sz w:val="28"/>
          <w:szCs w:val="28"/>
          <w:lang w:val="ru-RU"/>
        </w:rPr>
        <w:t>1</w:t>
      </w:r>
      <w:r w:rsidRPr="002A64BB">
        <w:rPr>
          <w:rFonts w:ascii="Times New Roman" w:hAnsi="Times New Roman"/>
          <w:b w:val="0"/>
          <w:sz w:val="28"/>
          <w:szCs w:val="28"/>
          <w:lang w:val="ru-RU"/>
        </w:rPr>
        <w:t>, и B</w:t>
      </w:r>
      <w:r w:rsidRPr="002A64BB">
        <w:rPr>
          <w:rFonts w:ascii="Times New Roman" w:hAnsi="Times New Roman"/>
          <w:b w:val="0"/>
          <w:position w:val="12"/>
          <w:sz w:val="28"/>
          <w:szCs w:val="28"/>
          <w:lang w:val="ru-RU"/>
        </w:rPr>
        <w:t>2</w:t>
      </w:r>
      <w:r w:rsidRPr="002A64BB">
        <w:rPr>
          <w:rFonts w:ascii="Times New Roman" w:hAnsi="Times New Roman"/>
          <w:b w:val="0"/>
          <w:sz w:val="28"/>
          <w:szCs w:val="28"/>
          <w:lang w:val="ru-RU"/>
        </w:rPr>
        <w:t xml:space="preserve"> — 7 — 9 %. Окисляются кислоты, особенно яблочная и хинная, а также каротин, в результате чего изменяются вкус и цвет соков, ухудшается вкус.</w:t>
      </w:r>
    </w:p>
    <w:p w:rsidR="002D3820" w:rsidRPr="002A64BB" w:rsidRDefault="002D3820"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Микробиологические процессы вызывают микробиологический бомбаж и "плоское скисание".</w:t>
      </w:r>
      <w:r w:rsidR="00406E5B" w:rsidRPr="002A64BB">
        <w:rPr>
          <w:rFonts w:ascii="Times New Roman" w:hAnsi="Times New Roman"/>
          <w:b w:val="0"/>
          <w:sz w:val="28"/>
          <w:szCs w:val="28"/>
          <w:lang w:val="ru-RU"/>
        </w:rPr>
        <w:t>[16</w:t>
      </w:r>
      <w:r w:rsidR="00AE0D66" w:rsidRPr="002A64BB">
        <w:rPr>
          <w:rFonts w:ascii="Times New Roman" w:hAnsi="Times New Roman"/>
          <w:b w:val="0"/>
          <w:sz w:val="28"/>
          <w:szCs w:val="28"/>
          <w:lang w:val="ru-RU"/>
        </w:rPr>
        <w:t xml:space="preserve">, </w:t>
      </w:r>
      <w:r w:rsidR="00AE0D66" w:rsidRPr="002A64BB">
        <w:rPr>
          <w:rFonts w:ascii="Times New Roman" w:hAnsi="Times New Roman"/>
          <w:b w:val="0"/>
          <w:sz w:val="28"/>
          <w:szCs w:val="28"/>
        </w:rPr>
        <w:t>c</w:t>
      </w:r>
      <w:r w:rsidR="00EB7E19" w:rsidRPr="002A64BB">
        <w:rPr>
          <w:rFonts w:ascii="Times New Roman" w:hAnsi="Times New Roman"/>
          <w:b w:val="0"/>
          <w:sz w:val="28"/>
          <w:szCs w:val="28"/>
          <w:lang w:val="ru-RU"/>
        </w:rPr>
        <w:t>. 142</w:t>
      </w:r>
      <w:r w:rsidR="00AE0D66" w:rsidRPr="002A64BB">
        <w:rPr>
          <w:rFonts w:ascii="Times New Roman" w:hAnsi="Times New Roman"/>
          <w:b w:val="0"/>
          <w:sz w:val="28"/>
          <w:szCs w:val="28"/>
          <w:lang w:val="ru-RU"/>
        </w:rPr>
        <w:t>]</w:t>
      </w:r>
    </w:p>
    <w:p w:rsidR="009D0890" w:rsidRPr="002A64BB" w:rsidRDefault="009D0890" w:rsidP="002A64BB">
      <w:pPr>
        <w:widowControl/>
        <w:autoSpaceDE w:val="0"/>
        <w:autoSpaceDN w:val="0"/>
        <w:adjustRightInd w:val="0"/>
        <w:snapToGrid/>
        <w:spacing w:line="360" w:lineRule="auto"/>
        <w:ind w:firstLine="709"/>
        <w:rPr>
          <w:rFonts w:ascii="Times New Roman" w:hAnsi="Times New Roman"/>
          <w:b w:val="0"/>
          <w:sz w:val="28"/>
          <w:szCs w:val="28"/>
          <w:lang w:val="ru-RU"/>
        </w:rPr>
      </w:pPr>
    </w:p>
    <w:p w:rsidR="00E816C8" w:rsidRPr="002A64BB" w:rsidRDefault="00A25797" w:rsidP="002A64BB">
      <w:pPr>
        <w:widowControl/>
        <w:autoSpaceDE w:val="0"/>
        <w:autoSpaceDN w:val="0"/>
        <w:adjustRightInd w:val="0"/>
        <w:snapToGrid/>
        <w:spacing w:line="360" w:lineRule="auto"/>
        <w:ind w:firstLine="709"/>
        <w:rPr>
          <w:rFonts w:ascii="Times New Roman" w:hAnsi="Times New Roman"/>
          <w:sz w:val="28"/>
          <w:szCs w:val="28"/>
          <w:lang w:val="ru-RU"/>
        </w:rPr>
      </w:pPr>
      <w:r>
        <w:rPr>
          <w:rFonts w:ascii="Times New Roman" w:hAnsi="Times New Roman"/>
          <w:b w:val="0"/>
          <w:sz w:val="28"/>
          <w:szCs w:val="28"/>
          <w:lang w:val="ru-RU"/>
        </w:rPr>
        <w:br w:type="page"/>
      </w:r>
      <w:r w:rsidR="00913540" w:rsidRPr="002A64BB">
        <w:rPr>
          <w:rFonts w:ascii="Times New Roman" w:hAnsi="Times New Roman"/>
          <w:sz w:val="28"/>
          <w:szCs w:val="28"/>
          <w:lang w:val="ru-RU"/>
        </w:rPr>
        <w:t>6</w:t>
      </w:r>
      <w:r>
        <w:rPr>
          <w:rFonts w:ascii="Times New Roman" w:hAnsi="Times New Roman"/>
          <w:sz w:val="28"/>
          <w:szCs w:val="28"/>
          <w:lang w:val="ru-RU"/>
        </w:rPr>
        <w:t>.</w:t>
      </w:r>
      <w:r w:rsidR="00E816C8" w:rsidRPr="002A64BB">
        <w:rPr>
          <w:rFonts w:ascii="Times New Roman" w:hAnsi="Times New Roman"/>
          <w:sz w:val="28"/>
          <w:szCs w:val="28"/>
          <w:lang w:val="ru-RU"/>
        </w:rPr>
        <w:t xml:space="preserve"> Дефекты и основные виды порчи соков</w:t>
      </w:r>
    </w:p>
    <w:p w:rsidR="00E816C8" w:rsidRPr="002A64BB" w:rsidRDefault="00E816C8" w:rsidP="002A64BB">
      <w:pPr>
        <w:widowControl/>
        <w:snapToGrid/>
        <w:spacing w:line="360" w:lineRule="auto"/>
        <w:ind w:firstLine="709"/>
        <w:rPr>
          <w:rFonts w:ascii="Times New Roman" w:hAnsi="Times New Roman"/>
          <w:b w:val="0"/>
          <w:sz w:val="28"/>
          <w:szCs w:val="28"/>
          <w:lang w:val="ru-RU"/>
        </w:rPr>
      </w:pP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При хранении соков в неподходящих условиях может произойти значительное бактериальное разложение кислот и сахаров, вследствие чего соки становятся непригодными к употреблению.</w:t>
      </w: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При более высокой температуре хранения вкус и запах соков ухудшаются в результате активизации реакций неферментативного характера между свободными аминокислотами и соединениями со свободными карбонильными группами (чаще всего — сахарами и аскорбиновой кислотой). Образующиеся при этом меланоидины обусловливают потемнение окраски сока и появление уваренных тонов во вкусе.</w:t>
      </w: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Основные причины порчи:</w:t>
      </w:r>
    </w:p>
    <w:p w:rsidR="00E816C8" w:rsidRPr="002A64BB" w:rsidRDefault="00E816C8" w:rsidP="002A64BB">
      <w:pPr>
        <w:numPr>
          <w:ilvl w:val="0"/>
          <w:numId w:val="48"/>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использование недоброкачественного сырья;</w:t>
      </w:r>
    </w:p>
    <w:p w:rsidR="00E816C8" w:rsidRPr="002A64BB" w:rsidRDefault="00E816C8" w:rsidP="002A64BB">
      <w:pPr>
        <w:numPr>
          <w:ilvl w:val="0"/>
          <w:numId w:val="48"/>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нарушение технологии изготовления;</w:t>
      </w:r>
    </w:p>
    <w:p w:rsidR="00E816C8" w:rsidRPr="002A64BB" w:rsidRDefault="00E816C8" w:rsidP="002A64BB">
      <w:pPr>
        <w:numPr>
          <w:ilvl w:val="0"/>
          <w:numId w:val="48"/>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неблагоприятные условия их хранения.</w:t>
      </w:r>
    </w:p>
    <w:p w:rsidR="00E816C8" w:rsidRPr="002A64BB" w:rsidRDefault="00E816C8" w:rsidP="002A64BB">
      <w:pPr>
        <w:widowControl/>
        <w:numPr>
          <w:ilvl w:val="0"/>
          <w:numId w:val="48"/>
        </w:numPr>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Наиболее часто встречающиеся</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дефекты:</w:t>
      </w:r>
    </w:p>
    <w:p w:rsidR="00E816C8" w:rsidRPr="002A64BB" w:rsidRDefault="00E816C8" w:rsidP="002A64BB">
      <w:pPr>
        <w:numPr>
          <w:ilvl w:val="0"/>
          <w:numId w:val="48"/>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бомбаж (физический, химический и микробиологический);</w:t>
      </w:r>
    </w:p>
    <w:p w:rsidR="00E816C8" w:rsidRPr="002A64BB" w:rsidRDefault="00E816C8" w:rsidP="002A64BB">
      <w:pPr>
        <w:numPr>
          <w:ilvl w:val="0"/>
          <w:numId w:val="48"/>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нарушение герметичности;</w:t>
      </w:r>
    </w:p>
    <w:p w:rsidR="00E816C8" w:rsidRPr="002A64BB" w:rsidRDefault="00E816C8" w:rsidP="002A64BB">
      <w:pPr>
        <w:numPr>
          <w:ilvl w:val="0"/>
          <w:numId w:val="48"/>
        </w:numPr>
        <w:autoSpaceDE w:val="0"/>
        <w:autoSpaceDN w:val="0"/>
        <w:adjustRightInd w:val="0"/>
        <w:snapToGrid/>
        <w:spacing w:line="360" w:lineRule="auto"/>
        <w:ind w:left="0" w:firstLine="709"/>
        <w:rPr>
          <w:rFonts w:ascii="Times New Roman" w:hAnsi="Times New Roman"/>
          <w:b w:val="0"/>
          <w:bCs/>
          <w:sz w:val="28"/>
          <w:szCs w:val="28"/>
          <w:lang w:val="ru-RU"/>
        </w:rPr>
      </w:pPr>
      <w:r w:rsidRPr="002A64BB">
        <w:rPr>
          <w:rFonts w:ascii="Times New Roman" w:hAnsi="Times New Roman"/>
          <w:b w:val="0"/>
          <w:bCs/>
          <w:sz w:val="28"/>
          <w:szCs w:val="28"/>
          <w:lang w:val="ru-RU"/>
        </w:rPr>
        <w:t>"плоское скисание"</w:t>
      </w:r>
    </w:p>
    <w:p w:rsidR="00E816C8" w:rsidRPr="002A64BB" w:rsidRDefault="00E816C8" w:rsidP="002A64BB">
      <w:pPr>
        <w:numPr>
          <w:ilvl w:val="0"/>
          <w:numId w:val="48"/>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деформация банок;</w:t>
      </w:r>
    </w:p>
    <w:p w:rsidR="00E816C8" w:rsidRPr="002A64BB" w:rsidRDefault="00E816C8" w:rsidP="002A64BB">
      <w:pPr>
        <w:numPr>
          <w:ilvl w:val="0"/>
          <w:numId w:val="48"/>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вогнутые крышки;</w:t>
      </w:r>
    </w:p>
    <w:p w:rsidR="00E816C8" w:rsidRPr="002A64BB" w:rsidRDefault="00E816C8" w:rsidP="002A64BB">
      <w:pPr>
        <w:numPr>
          <w:ilvl w:val="0"/>
          <w:numId w:val="48"/>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ржавые банки;</w:t>
      </w:r>
    </w:p>
    <w:p w:rsidR="00E816C8" w:rsidRPr="002A64BB" w:rsidRDefault="00E816C8" w:rsidP="002A64BB">
      <w:pPr>
        <w:numPr>
          <w:ilvl w:val="0"/>
          <w:numId w:val="48"/>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потемнение всего содержимого;</w:t>
      </w:r>
    </w:p>
    <w:p w:rsidR="00E816C8" w:rsidRPr="002A64BB" w:rsidRDefault="00E816C8" w:rsidP="002A64BB">
      <w:pPr>
        <w:numPr>
          <w:ilvl w:val="0"/>
          <w:numId w:val="48"/>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потемнение верхнего слоя (в соках с мякотью);</w:t>
      </w:r>
    </w:p>
    <w:p w:rsidR="00E816C8" w:rsidRPr="002A64BB" w:rsidRDefault="00E816C8" w:rsidP="002A64BB">
      <w:pPr>
        <w:numPr>
          <w:ilvl w:val="0"/>
          <w:numId w:val="48"/>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потемнение внутренней поверхности жестяных банок;</w:t>
      </w:r>
    </w:p>
    <w:p w:rsidR="00E816C8" w:rsidRPr="002A64BB" w:rsidRDefault="00E816C8" w:rsidP="002A64BB">
      <w:pPr>
        <w:numPr>
          <w:ilvl w:val="0"/>
          <w:numId w:val="48"/>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лопнувшая стеклянная упаковка.</w:t>
      </w: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Микробиологический бомбаж возникает в результате развития термоустойчивых микроорганизмов. В процессе их жизнедеятельности образуются газы, вызывающие вздутие банки и даже нарушение герметичности, и токсины, опасные для здоровья потребителя. Следствием возникновения бомбажа являются нарушение режима стерилизации, использование сильно обсемененного микроорганизмами сырья, нарушение герметичности банок.</w:t>
      </w: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Характерными признаками бомбажа, вызванного бактериями Clostridium botulinum, является образование в соках большого количества газов, при этом может нарушаться герметичность банок, изменяться внешний вид продукта, появляться муть. Образующиеся токсины разрушаются только при кипячении более 10 мин. Токсины ботулинуса вызывают отравление, часто со смертельным исходом (до p5 %).</w:t>
      </w: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Порча овощных соков вызывается и другими термофильными бактериями, например Cl. soroqenes, Cl. jrasterianum, которые также выделяют много газа, но токсинов не образуют. Испорченные соки приобретают запах прогорклого масла. Последние являются кислотоустойчивыми и могут вызывать порчу томатного сока и консервированных томатов.</w:t>
      </w: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Предупреждение порчи соков указанными бактериями возможно путем соблюдения санитарно-гигиенического режима при производстве, а также подкислением соков лимонной кислотой.</w:t>
      </w:r>
      <w:r w:rsidR="00EB7E19" w:rsidRPr="002A64BB">
        <w:rPr>
          <w:rFonts w:ascii="Times New Roman" w:hAnsi="Times New Roman"/>
          <w:b w:val="0"/>
          <w:sz w:val="28"/>
          <w:szCs w:val="28"/>
          <w:lang w:val="ru-RU"/>
        </w:rPr>
        <w:t>[14</w:t>
      </w:r>
      <w:r w:rsidR="00AE0D66" w:rsidRPr="002A64BB">
        <w:rPr>
          <w:rFonts w:ascii="Times New Roman" w:hAnsi="Times New Roman"/>
          <w:b w:val="0"/>
          <w:sz w:val="28"/>
          <w:szCs w:val="28"/>
          <w:lang w:val="ru-RU"/>
        </w:rPr>
        <w:t xml:space="preserve">, </w:t>
      </w:r>
      <w:r w:rsidR="00AE0D66" w:rsidRPr="002A64BB">
        <w:rPr>
          <w:rFonts w:ascii="Times New Roman" w:hAnsi="Times New Roman"/>
          <w:b w:val="0"/>
          <w:sz w:val="28"/>
          <w:szCs w:val="28"/>
        </w:rPr>
        <w:t>c</w:t>
      </w:r>
      <w:r w:rsidR="00AE0D66" w:rsidRPr="002A64BB">
        <w:rPr>
          <w:rFonts w:ascii="Times New Roman" w:hAnsi="Times New Roman"/>
          <w:b w:val="0"/>
          <w:sz w:val="28"/>
          <w:szCs w:val="28"/>
          <w:lang w:val="ru-RU"/>
        </w:rPr>
        <w:t>. 342]</w:t>
      </w: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Химический бомбаж отмечается в банках, имеющих внешнюю или внутреннюю коррозию. Отсутствие в этих местах защитных покрытий, контакт металла банок с продуктом приводят к взаимодействию кислот и металлов, выделению водорода. В продукте при этом накапливаются тяжелые металлы (олова и железа в банках из белой жести, хрома и железа — из хромированной жести, алюминия — из сплавов алюминия).</w:t>
      </w: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Физический бомбаж вызывается расширением продукта при замораживании, переполнении тары. В отличие от соков с микробиологическим и химическим бомбажом, которые относятся к критическим дефектам и не разрешаются для реализации, соки с физическим бомбажом реализуются с разрешения органов здравоохранения после соответствующей проверки.</w:t>
      </w: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Банки хлопуши и с вибрирующими концами относят к физическому бомбажу. Хлопуши — это консервы с постоянно вздувшимися концами, приобретающими нормальное положение при нажиме, за счет чего вздувается противоположный конец (крышка) и раздается характерный щелкающий звук. Банки с вибрирующими концами приобретают вздутие на противоположном конце лишь при нажиме на них. После снятия нажима банки возвращаются в исходное положение, а вздутие исчезает.</w:t>
      </w: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"Плоское скисание" вызывается термоустойчивыми бактериями, которые обусловливают микробиологическую порчу (брожение) продукта без газообразования и вздутия банок. Дефект можно обнаружить лишь после вскрытия банки. При этом наблюдается помутнение продукта, появление неприятных кислого запаха и вкуса, размягчение консистенции. Причинами порчи является медленное охлаждение после стерилизации, повышенные температуры транспортирования и хранения.</w:t>
      </w: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Микробиологическая порча может также проявляться в виде плесневения, прогоркания, ослизнения продукта, выпадения осадка, коагуляции содержимого и других изменений продукта.</w:t>
      </w: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Кроме общих дефектов, имеют место и специфические, характерные только для отдельных групп или видов. К ним относят потемнение товара вследствие меланоидинообразования, изменение цвета при взаимодействии фенольных соединений с металлами, сульфидных групп белков с металлами, помутнение.</w:t>
      </w:r>
    </w:p>
    <w:p w:rsidR="00E816C8" w:rsidRPr="002A64BB" w:rsidRDefault="00E816C8"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Упаковывают банки с соком в ящики: фанерные, дощатые, полимерные, из гофрированного картона или в пачки с термоусадочной пленкой. Перевозят их железнодорожным, автомобильным или водным транспортом. При перевозках должна поддерживаться температура 2 — 5 С и относительная влажность воздуха не выше 75 %. Сроки перевозок не устанавливаются.</w:t>
      </w:r>
    </w:p>
    <w:p w:rsidR="009D0890" w:rsidRPr="002A64BB" w:rsidRDefault="00A25797" w:rsidP="00A25797">
      <w:pPr>
        <w:widowControl/>
        <w:snapToGrid/>
        <w:spacing w:line="360" w:lineRule="auto"/>
        <w:ind w:firstLine="709"/>
        <w:rPr>
          <w:rFonts w:ascii="Times New Roman" w:hAnsi="Times New Roman"/>
          <w:sz w:val="28"/>
          <w:szCs w:val="28"/>
          <w:lang w:val="ru-RU"/>
        </w:rPr>
      </w:pPr>
      <w:r>
        <w:rPr>
          <w:rFonts w:ascii="Times New Roman" w:hAnsi="Times New Roman"/>
          <w:b w:val="0"/>
          <w:sz w:val="28"/>
          <w:szCs w:val="28"/>
          <w:lang w:val="ru-RU"/>
        </w:rPr>
        <w:br w:type="page"/>
      </w:r>
      <w:r w:rsidR="00E816C8" w:rsidRPr="002A64BB">
        <w:rPr>
          <w:rFonts w:ascii="Times New Roman" w:hAnsi="Times New Roman"/>
          <w:sz w:val="28"/>
          <w:szCs w:val="28"/>
          <w:lang w:val="ru-RU"/>
        </w:rPr>
        <w:t>7</w:t>
      </w:r>
      <w:r>
        <w:rPr>
          <w:rFonts w:ascii="Times New Roman" w:hAnsi="Times New Roman"/>
          <w:sz w:val="28"/>
          <w:szCs w:val="28"/>
          <w:lang w:val="ru-RU"/>
        </w:rPr>
        <w:t>.</w:t>
      </w:r>
      <w:r w:rsidR="009D0890" w:rsidRPr="002A64BB">
        <w:rPr>
          <w:rFonts w:ascii="Times New Roman" w:hAnsi="Times New Roman"/>
          <w:sz w:val="28"/>
          <w:szCs w:val="28"/>
          <w:lang w:val="ru-RU"/>
        </w:rPr>
        <w:t xml:space="preserve"> Соки и их фальсификация</w:t>
      </w:r>
    </w:p>
    <w:p w:rsidR="006C0B4E" w:rsidRPr="002A64BB" w:rsidRDefault="006C0B4E" w:rsidP="002A64BB">
      <w:pPr>
        <w:widowControl/>
        <w:autoSpaceDE w:val="0"/>
        <w:autoSpaceDN w:val="0"/>
        <w:adjustRightInd w:val="0"/>
        <w:snapToGrid/>
        <w:spacing w:line="360" w:lineRule="auto"/>
        <w:ind w:firstLine="709"/>
        <w:rPr>
          <w:rFonts w:ascii="Times New Roman" w:hAnsi="Times New Roman"/>
          <w:sz w:val="28"/>
          <w:szCs w:val="28"/>
          <w:lang w:val="ru-RU"/>
        </w:rPr>
      </w:pPr>
    </w:p>
    <w:p w:rsidR="00E710FB" w:rsidRPr="002A64BB" w:rsidRDefault="00E710FB"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Наиболее простым методом фальсификации соков является их разбавление водой до минимально разрешенного стандартом содержания растворимых сухих веществ и кислотности или доведение разбавленного сока до необходимых кондиций добавлением сахара и органических кислот. В более сложных случаях фальсификации используется:</w:t>
      </w:r>
    </w:p>
    <w:p w:rsidR="006777E3" w:rsidRPr="002A64BB" w:rsidRDefault="00331058" w:rsidP="002A64BB">
      <w:pPr>
        <w:widowControl/>
        <w:numPr>
          <w:ilvl w:val="0"/>
          <w:numId w:val="24"/>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замена целиком или части сока менее ценным соком;</w:t>
      </w:r>
    </w:p>
    <w:p w:rsidR="00331058" w:rsidRPr="002A64BB" w:rsidRDefault="00331058" w:rsidP="002A64BB">
      <w:pPr>
        <w:widowControl/>
        <w:numPr>
          <w:ilvl w:val="0"/>
          <w:numId w:val="24"/>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купажирование натуральных 100%-ных соков с другими компонентами натурального и искусственного происхождения;</w:t>
      </w:r>
    </w:p>
    <w:p w:rsidR="00331058" w:rsidRPr="002A64BB" w:rsidRDefault="00331058" w:rsidP="002A64BB">
      <w:pPr>
        <w:widowControl/>
        <w:numPr>
          <w:ilvl w:val="0"/>
          <w:numId w:val="24"/>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полная замена натурального сока, смесью ингредиентов, имитирующей заявленный в сопроводительных документах продукт;</w:t>
      </w:r>
    </w:p>
    <w:p w:rsidR="00331058" w:rsidRPr="002A64BB" w:rsidRDefault="00331058" w:rsidP="002A64BB">
      <w:pPr>
        <w:widowControl/>
        <w:numPr>
          <w:ilvl w:val="0"/>
          <w:numId w:val="24"/>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использование некачественного сырья или полуфабрикат</w:t>
      </w:r>
      <w:r w:rsidR="00742DB0" w:rsidRPr="002A64BB">
        <w:rPr>
          <w:rFonts w:ascii="Times New Roman" w:hAnsi="Times New Roman"/>
          <w:b w:val="0"/>
          <w:sz w:val="28"/>
          <w:szCs w:val="28"/>
          <w:lang w:val="ru-RU"/>
        </w:rPr>
        <w:t>ов в производстве соков;</w:t>
      </w:r>
    </w:p>
    <w:p w:rsidR="00742DB0" w:rsidRPr="002A64BB" w:rsidRDefault="00742DB0" w:rsidP="002A64BB">
      <w:pPr>
        <w:widowControl/>
        <w:numPr>
          <w:ilvl w:val="0"/>
          <w:numId w:val="24"/>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нарушение технологии концентрирования и восстановления соков – для соков восстановленных натуральных;</w:t>
      </w:r>
    </w:p>
    <w:p w:rsidR="00742DB0" w:rsidRPr="002A64BB" w:rsidRDefault="00742DB0" w:rsidP="002A64BB">
      <w:pPr>
        <w:widowControl/>
        <w:numPr>
          <w:ilvl w:val="0"/>
          <w:numId w:val="24"/>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применение искусственных ароматизаторов,</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 xml:space="preserve">красителей и других пищевых </w:t>
      </w:r>
      <w:r w:rsidR="00CC14A4" w:rsidRPr="002A64BB">
        <w:rPr>
          <w:rFonts w:ascii="Times New Roman" w:hAnsi="Times New Roman"/>
          <w:b w:val="0"/>
          <w:sz w:val="28"/>
          <w:szCs w:val="28"/>
          <w:lang w:val="ru-RU"/>
        </w:rPr>
        <w:t>добавок в производстве натуральных соков.</w:t>
      </w:r>
    </w:p>
    <w:p w:rsidR="00CC14A4" w:rsidRPr="002A64BB" w:rsidRDefault="00CC14A4" w:rsidP="002A64BB">
      <w:pPr>
        <w:widowControl/>
        <w:autoSpaceDE w:val="0"/>
        <w:autoSpaceDN w:val="0"/>
        <w:adjustRightInd w:val="0"/>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 последнее время большое распространение</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приобретает трудно устанавливаемая фальсификация соков фруктовыми экстрактами и гидролизатами (экстракт пульпы и др.).</w:t>
      </w:r>
    </w:p>
    <w:p w:rsidR="00CC14A4" w:rsidRPr="002A64BB" w:rsidRDefault="00CC14A4" w:rsidP="002A64BB">
      <w:pPr>
        <w:widowControl/>
        <w:autoSpaceDE w:val="0"/>
        <w:autoSpaceDN w:val="0"/>
        <w:adjustRightInd w:val="0"/>
        <w:snapToGrid/>
        <w:spacing w:line="360" w:lineRule="auto"/>
        <w:ind w:firstLine="709"/>
        <w:rPr>
          <w:rFonts w:ascii="Times New Roman" w:hAnsi="Times New Roman"/>
          <w:b w:val="0"/>
          <w:sz w:val="28"/>
          <w:szCs w:val="28"/>
        </w:rPr>
      </w:pPr>
      <w:r w:rsidRPr="002A64BB">
        <w:rPr>
          <w:rFonts w:ascii="Times New Roman" w:hAnsi="Times New Roman"/>
          <w:b w:val="0"/>
          <w:sz w:val="28"/>
          <w:szCs w:val="28"/>
          <w:lang w:val="ru-RU"/>
        </w:rPr>
        <w:t>Значительные масштабы</w:t>
      </w:r>
      <w:r w:rsidR="002A64BB">
        <w:rPr>
          <w:rFonts w:ascii="Times New Roman" w:hAnsi="Times New Roman"/>
          <w:b w:val="0"/>
          <w:sz w:val="28"/>
          <w:szCs w:val="28"/>
          <w:lang w:val="ru-RU"/>
        </w:rPr>
        <w:t xml:space="preserve"> </w:t>
      </w:r>
      <w:r w:rsidR="008A5056" w:rsidRPr="002A64BB">
        <w:rPr>
          <w:rFonts w:ascii="Times New Roman" w:hAnsi="Times New Roman"/>
          <w:b w:val="0"/>
          <w:sz w:val="28"/>
          <w:szCs w:val="28"/>
          <w:lang w:val="ru-RU"/>
        </w:rPr>
        <w:t>фальсификации соков обусловили выработку</w:t>
      </w:r>
      <w:r w:rsidR="002A64BB">
        <w:rPr>
          <w:rFonts w:ascii="Times New Roman" w:hAnsi="Times New Roman"/>
          <w:b w:val="0"/>
          <w:sz w:val="28"/>
          <w:szCs w:val="28"/>
          <w:lang w:val="ru-RU"/>
        </w:rPr>
        <w:t xml:space="preserve"> </w:t>
      </w:r>
      <w:r w:rsidR="008A5056" w:rsidRPr="002A64BB">
        <w:rPr>
          <w:rFonts w:ascii="Times New Roman" w:hAnsi="Times New Roman"/>
          <w:b w:val="0"/>
          <w:sz w:val="28"/>
          <w:szCs w:val="28"/>
          <w:lang w:val="ru-RU"/>
        </w:rPr>
        <w:t>новых подходов к экспертизе их качества. Кроме традиционной экспертизы по показателям</w:t>
      </w:r>
      <w:r w:rsidR="002A64BB">
        <w:rPr>
          <w:rFonts w:ascii="Times New Roman" w:hAnsi="Times New Roman"/>
          <w:b w:val="0"/>
          <w:sz w:val="28"/>
          <w:szCs w:val="28"/>
          <w:lang w:val="ru-RU"/>
        </w:rPr>
        <w:t xml:space="preserve"> </w:t>
      </w:r>
      <w:r w:rsidR="008A5056" w:rsidRPr="002A64BB">
        <w:rPr>
          <w:rFonts w:ascii="Times New Roman" w:hAnsi="Times New Roman"/>
          <w:b w:val="0"/>
          <w:sz w:val="28"/>
          <w:szCs w:val="28"/>
          <w:lang w:val="ru-RU"/>
        </w:rPr>
        <w:t>безопасности</w:t>
      </w:r>
      <w:r w:rsidR="002A64BB">
        <w:rPr>
          <w:rFonts w:ascii="Times New Roman" w:hAnsi="Times New Roman"/>
          <w:b w:val="0"/>
          <w:sz w:val="28"/>
          <w:szCs w:val="28"/>
          <w:lang w:val="ru-RU"/>
        </w:rPr>
        <w:t xml:space="preserve"> </w:t>
      </w:r>
      <w:r w:rsidR="00FA4853" w:rsidRPr="002A64BB">
        <w:rPr>
          <w:rFonts w:ascii="Times New Roman" w:hAnsi="Times New Roman"/>
          <w:b w:val="0"/>
          <w:sz w:val="28"/>
          <w:szCs w:val="28"/>
          <w:lang w:val="ru-RU"/>
        </w:rPr>
        <w:t>и маркировки соков используется еще три группы показателей. В первую группу входят традиционно используемые физико-химические показатели: содержание сухих веществ</w:t>
      </w:r>
      <w:r w:rsidR="005F4F05" w:rsidRPr="002A64BB">
        <w:rPr>
          <w:rFonts w:ascii="Times New Roman" w:hAnsi="Times New Roman"/>
          <w:b w:val="0"/>
          <w:sz w:val="28"/>
          <w:szCs w:val="28"/>
          <w:lang w:val="ru-RU"/>
        </w:rPr>
        <w:t xml:space="preserve">, общая кислотность и др. Вторая группа характеризует аутентичность (подлинность) соков. Для разных соков – это содержание сахарозы </w:t>
      </w:r>
      <w:r w:rsidR="00AB7497" w:rsidRPr="002A64BB">
        <w:rPr>
          <w:rFonts w:ascii="Times New Roman" w:hAnsi="Times New Roman"/>
          <w:b w:val="0"/>
          <w:sz w:val="28"/>
          <w:szCs w:val="28"/>
          <w:lang w:val="ru-RU"/>
        </w:rPr>
        <w:t>, глюкозы, фруктозы,</w:t>
      </w:r>
      <w:r w:rsidR="002A64BB">
        <w:rPr>
          <w:rFonts w:ascii="Times New Roman" w:hAnsi="Times New Roman"/>
          <w:b w:val="0"/>
          <w:sz w:val="28"/>
          <w:szCs w:val="28"/>
          <w:lang w:val="ru-RU"/>
        </w:rPr>
        <w:t xml:space="preserve"> </w:t>
      </w:r>
      <w:r w:rsidR="00AB7497" w:rsidRPr="002A64BB">
        <w:rPr>
          <w:rFonts w:ascii="Times New Roman" w:hAnsi="Times New Roman"/>
          <w:b w:val="0"/>
          <w:sz w:val="28"/>
          <w:szCs w:val="28"/>
          <w:lang w:val="ru-RU"/>
        </w:rPr>
        <w:t>лимонной, изолимонной, яблочной и других кислот, а также их соотношение.</w:t>
      </w:r>
      <w:r w:rsidR="00775D03" w:rsidRPr="002A64BB">
        <w:rPr>
          <w:rFonts w:ascii="Times New Roman" w:hAnsi="Times New Roman"/>
          <w:b w:val="0"/>
          <w:sz w:val="28"/>
          <w:szCs w:val="28"/>
          <w:lang w:val="ru-RU"/>
        </w:rPr>
        <w:t xml:space="preserve"> Для идентификации</w:t>
      </w:r>
      <w:r w:rsidR="002A64BB">
        <w:rPr>
          <w:rFonts w:ascii="Times New Roman" w:hAnsi="Times New Roman"/>
          <w:b w:val="0"/>
          <w:sz w:val="28"/>
          <w:szCs w:val="28"/>
          <w:lang w:val="ru-RU"/>
        </w:rPr>
        <w:t xml:space="preserve"> </w:t>
      </w:r>
      <w:r w:rsidR="00775D03" w:rsidRPr="002A64BB">
        <w:rPr>
          <w:rFonts w:ascii="Times New Roman" w:hAnsi="Times New Roman"/>
          <w:b w:val="0"/>
          <w:sz w:val="28"/>
          <w:szCs w:val="28"/>
          <w:lang w:val="ru-RU"/>
        </w:rPr>
        <w:t xml:space="preserve">соков может определятся также массовая доля золы и отдельных макро- и микроэлементов, </w:t>
      </w:r>
      <w:r w:rsidR="004F0017" w:rsidRPr="002A64BB">
        <w:rPr>
          <w:rFonts w:ascii="Times New Roman" w:hAnsi="Times New Roman"/>
          <w:b w:val="0"/>
          <w:sz w:val="28"/>
          <w:szCs w:val="28"/>
          <w:lang w:val="ru-RU"/>
        </w:rPr>
        <w:t>глицерина, нитратов, сульфатов, фо</w:t>
      </w:r>
      <w:r w:rsidR="00F80817" w:rsidRPr="002A64BB">
        <w:rPr>
          <w:rFonts w:ascii="Times New Roman" w:hAnsi="Times New Roman"/>
          <w:b w:val="0"/>
          <w:sz w:val="28"/>
          <w:szCs w:val="28"/>
          <w:lang w:val="ru-RU"/>
        </w:rPr>
        <w:t xml:space="preserve">рмального числа и ряда других. </w:t>
      </w:r>
      <w:r w:rsidR="00EB7E19" w:rsidRPr="002A64BB">
        <w:rPr>
          <w:rFonts w:ascii="Times New Roman" w:hAnsi="Times New Roman"/>
          <w:b w:val="0"/>
          <w:sz w:val="28"/>
          <w:szCs w:val="28"/>
        </w:rPr>
        <w:t>[3, c. 128]</w:t>
      </w:r>
    </w:p>
    <w:p w:rsidR="006777E3" w:rsidRPr="002A64BB" w:rsidRDefault="006777E3" w:rsidP="002A64BB">
      <w:pPr>
        <w:widowControl/>
        <w:autoSpaceDE w:val="0"/>
        <w:autoSpaceDN w:val="0"/>
        <w:adjustRightInd w:val="0"/>
        <w:snapToGrid/>
        <w:spacing w:line="360" w:lineRule="auto"/>
        <w:ind w:firstLine="709"/>
        <w:rPr>
          <w:rFonts w:ascii="Times New Roman" w:hAnsi="Times New Roman"/>
          <w:b w:val="0"/>
          <w:sz w:val="28"/>
          <w:szCs w:val="28"/>
          <w:lang w:val="ru-RU"/>
        </w:rPr>
      </w:pPr>
    </w:p>
    <w:p w:rsidR="00A10A01" w:rsidRPr="002A64BB" w:rsidRDefault="00A25797" w:rsidP="002A64BB">
      <w:pPr>
        <w:widowControl/>
        <w:autoSpaceDE w:val="0"/>
        <w:autoSpaceDN w:val="0"/>
        <w:adjustRightInd w:val="0"/>
        <w:snapToGrid/>
        <w:spacing w:line="360" w:lineRule="auto"/>
        <w:ind w:firstLine="709"/>
        <w:rPr>
          <w:rFonts w:ascii="Times New Roman" w:hAnsi="Times New Roman"/>
          <w:sz w:val="28"/>
          <w:szCs w:val="28"/>
          <w:lang w:val="ru-RU"/>
        </w:rPr>
      </w:pPr>
      <w:r>
        <w:rPr>
          <w:rFonts w:ascii="Times New Roman" w:hAnsi="Times New Roman"/>
          <w:b w:val="0"/>
          <w:sz w:val="28"/>
          <w:szCs w:val="28"/>
          <w:lang w:val="ru-RU"/>
        </w:rPr>
        <w:br w:type="page"/>
      </w:r>
      <w:r w:rsidR="00A10A01" w:rsidRPr="002A64BB">
        <w:rPr>
          <w:rFonts w:ascii="Times New Roman" w:hAnsi="Times New Roman"/>
          <w:sz w:val="28"/>
          <w:szCs w:val="28"/>
          <w:lang w:val="ru-RU"/>
        </w:rPr>
        <w:t>Заключение</w:t>
      </w:r>
    </w:p>
    <w:p w:rsidR="00EB7E19" w:rsidRPr="002A64BB" w:rsidRDefault="00EB7E19" w:rsidP="002A64BB">
      <w:pPr>
        <w:widowControl/>
        <w:snapToGrid/>
        <w:spacing w:line="360" w:lineRule="auto"/>
        <w:ind w:firstLine="709"/>
        <w:rPr>
          <w:rFonts w:ascii="Times New Roman" w:hAnsi="Times New Roman"/>
          <w:b w:val="0"/>
          <w:sz w:val="28"/>
          <w:szCs w:val="28"/>
        </w:rPr>
      </w:pPr>
    </w:p>
    <w:p w:rsidR="009303B5" w:rsidRPr="002A64BB" w:rsidRDefault="009303B5"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Высокое качество выпускаемой продукции - одна из важнейших задач любого предприятия. Принимая сырье в производство, каждое предприятие должно быть уверено в его качестве, подвергать его химическому анализу, контролировать все важнейшие показатели - содержание свободных жирных кислот, перекисей, наличие следов тяжелых металлов и многие другие. Для производства</w:t>
      </w:r>
      <w:r w:rsidR="00AB6F3B" w:rsidRPr="002A64BB">
        <w:rPr>
          <w:rFonts w:ascii="Times New Roman" w:hAnsi="Times New Roman"/>
          <w:b w:val="0"/>
          <w:sz w:val="28"/>
          <w:szCs w:val="28"/>
          <w:lang w:val="ru-RU"/>
        </w:rPr>
        <w:t xml:space="preserve"> плодово-ягодных и</w:t>
      </w:r>
      <w:r w:rsidRPr="002A64BB">
        <w:rPr>
          <w:rFonts w:ascii="Times New Roman" w:hAnsi="Times New Roman"/>
          <w:b w:val="0"/>
          <w:sz w:val="28"/>
          <w:szCs w:val="28"/>
          <w:lang w:val="ru-RU"/>
        </w:rPr>
        <w:t xml:space="preserve"> овощных соков должно отбираться самое качественное сырье от самых лучших поставщиков.</w:t>
      </w:r>
    </w:p>
    <w:p w:rsidR="009303B5" w:rsidRPr="002A64BB" w:rsidRDefault="009303B5"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В данной курсовой работе выяснилось, что</w:t>
      </w:r>
      <w:r w:rsidR="00AB6F3B" w:rsidRPr="002A64BB">
        <w:rPr>
          <w:rFonts w:ascii="Times New Roman" w:hAnsi="Times New Roman"/>
          <w:b w:val="0"/>
          <w:sz w:val="28"/>
          <w:szCs w:val="28"/>
          <w:lang w:val="ru-RU"/>
        </w:rPr>
        <w:t xml:space="preserve"> плоды, ягоды и</w:t>
      </w:r>
      <w:r w:rsidRPr="002A64BB">
        <w:rPr>
          <w:rFonts w:ascii="Times New Roman" w:hAnsi="Times New Roman"/>
          <w:b w:val="0"/>
          <w:sz w:val="28"/>
          <w:szCs w:val="28"/>
          <w:lang w:val="ru-RU"/>
        </w:rPr>
        <w:t xml:space="preserve"> овощи для приготовления сока должны быть:</w:t>
      </w:r>
    </w:p>
    <w:p w:rsidR="009303B5" w:rsidRPr="002A64BB" w:rsidRDefault="009303B5" w:rsidP="002A64BB">
      <w:pPr>
        <w:numPr>
          <w:ilvl w:val="0"/>
          <w:numId w:val="29"/>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неповрежденными;</w:t>
      </w:r>
    </w:p>
    <w:p w:rsidR="009303B5" w:rsidRPr="002A64BB" w:rsidRDefault="009303B5" w:rsidP="002A64BB">
      <w:pPr>
        <w:numPr>
          <w:ilvl w:val="0"/>
          <w:numId w:val="29"/>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доброкачественными (продукт, подверженный гниению или порче, что делает его непригодным к употреблению, не допускается);</w:t>
      </w:r>
    </w:p>
    <w:p w:rsidR="009303B5" w:rsidRPr="002A64BB" w:rsidRDefault="009303B5" w:rsidP="002A64BB">
      <w:pPr>
        <w:numPr>
          <w:ilvl w:val="0"/>
          <w:numId w:val="29"/>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чистыми, практически без видимых посторонних веществ;</w:t>
      </w:r>
    </w:p>
    <w:p w:rsidR="009303B5" w:rsidRPr="002A64BB" w:rsidRDefault="009303B5" w:rsidP="002A64BB">
      <w:pPr>
        <w:numPr>
          <w:ilvl w:val="0"/>
          <w:numId w:val="29"/>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свежими на вид;</w:t>
      </w:r>
    </w:p>
    <w:p w:rsidR="009303B5" w:rsidRPr="002A64BB" w:rsidRDefault="009303B5" w:rsidP="002A64BB">
      <w:pPr>
        <w:numPr>
          <w:ilvl w:val="0"/>
          <w:numId w:val="29"/>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практически без насекомых-вредителей;</w:t>
      </w:r>
    </w:p>
    <w:p w:rsidR="009303B5" w:rsidRPr="002A64BB" w:rsidRDefault="009303B5" w:rsidP="002A64BB">
      <w:pPr>
        <w:numPr>
          <w:ilvl w:val="0"/>
          <w:numId w:val="29"/>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практически без повреждений, нанесенных насекомыми-вредителями;</w:t>
      </w:r>
    </w:p>
    <w:p w:rsidR="009303B5" w:rsidRPr="002A64BB" w:rsidRDefault="009303B5" w:rsidP="002A64BB">
      <w:pPr>
        <w:numPr>
          <w:ilvl w:val="0"/>
          <w:numId w:val="29"/>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без повышенной поверхностной влажности;</w:t>
      </w:r>
    </w:p>
    <w:p w:rsidR="009303B5" w:rsidRPr="002A64BB" w:rsidRDefault="009303B5" w:rsidP="002A64BB">
      <w:pPr>
        <w:numPr>
          <w:ilvl w:val="0"/>
          <w:numId w:val="29"/>
        </w:numPr>
        <w:autoSpaceDE w:val="0"/>
        <w:autoSpaceDN w:val="0"/>
        <w:adjustRightInd w:val="0"/>
        <w:snapToGrid/>
        <w:spacing w:line="360" w:lineRule="auto"/>
        <w:ind w:left="0" w:firstLine="709"/>
        <w:rPr>
          <w:rFonts w:ascii="Times New Roman" w:hAnsi="Times New Roman"/>
          <w:b w:val="0"/>
          <w:sz w:val="28"/>
          <w:szCs w:val="28"/>
          <w:lang w:val="ru-RU"/>
        </w:rPr>
      </w:pPr>
      <w:r w:rsidRPr="002A64BB">
        <w:rPr>
          <w:rFonts w:ascii="Times New Roman" w:hAnsi="Times New Roman"/>
          <w:b w:val="0"/>
          <w:sz w:val="28"/>
          <w:szCs w:val="28"/>
          <w:lang w:val="ru-RU"/>
        </w:rPr>
        <w:t>без постороннего запаха и/или привкуса.</w:t>
      </w:r>
    </w:p>
    <w:p w:rsidR="009303B5" w:rsidRPr="002A64BB" w:rsidRDefault="009303B5" w:rsidP="002A64BB">
      <w:pPr>
        <w:widowControl/>
        <w:snapToGrid/>
        <w:spacing w:line="360" w:lineRule="auto"/>
        <w:ind w:firstLine="709"/>
        <w:rPr>
          <w:rFonts w:ascii="Times New Roman" w:hAnsi="Times New Roman"/>
          <w:b w:val="0"/>
          <w:sz w:val="28"/>
          <w:szCs w:val="28"/>
          <w:lang w:val="ru-RU"/>
        </w:rPr>
      </w:pPr>
      <w:r w:rsidRPr="002A64BB">
        <w:rPr>
          <w:rFonts w:ascii="Times New Roman" w:hAnsi="Times New Roman"/>
          <w:b w:val="0"/>
          <w:sz w:val="28"/>
          <w:szCs w:val="28"/>
          <w:lang w:val="ru-RU"/>
        </w:rPr>
        <w:t>Следовательно</w:t>
      </w:r>
      <w:r w:rsidR="00AB6F3B" w:rsidRPr="002A64BB">
        <w:rPr>
          <w:rFonts w:ascii="Times New Roman" w:hAnsi="Times New Roman"/>
          <w:b w:val="0"/>
          <w:sz w:val="28"/>
          <w:szCs w:val="28"/>
          <w:lang w:val="ru-RU"/>
        </w:rPr>
        <w:t xml:space="preserve">, качество производимых </w:t>
      </w:r>
      <w:r w:rsidRPr="002A64BB">
        <w:rPr>
          <w:rFonts w:ascii="Times New Roman" w:hAnsi="Times New Roman"/>
          <w:b w:val="0"/>
          <w:sz w:val="28"/>
          <w:szCs w:val="28"/>
          <w:lang w:val="ru-RU"/>
        </w:rPr>
        <w:t>соков зависит, прежде всего, от качества и химического состава сырья, а также от особенностей технологического процесса производства. Более многочисленными факто</w:t>
      </w:r>
      <w:r w:rsidR="00AB6F3B" w:rsidRPr="002A64BB">
        <w:rPr>
          <w:rFonts w:ascii="Times New Roman" w:hAnsi="Times New Roman"/>
          <w:b w:val="0"/>
          <w:sz w:val="28"/>
          <w:szCs w:val="28"/>
          <w:lang w:val="ru-RU"/>
        </w:rPr>
        <w:t>рами сохранения качества</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соков являются следующие: упаковка позволяющая сохранить на определённый срок органолептические и физико-химические свойства переработанных овощей, температурный режим хранения, переработанные овощи подвергаются быстрой порче при не соблюдении режима.</w:t>
      </w:r>
    </w:p>
    <w:p w:rsidR="00A10A01" w:rsidRPr="002A64BB" w:rsidRDefault="00A25797" w:rsidP="002A64BB">
      <w:pPr>
        <w:widowControl/>
        <w:autoSpaceDE w:val="0"/>
        <w:autoSpaceDN w:val="0"/>
        <w:adjustRightInd w:val="0"/>
        <w:snapToGrid/>
        <w:spacing w:line="360" w:lineRule="auto"/>
        <w:ind w:firstLine="709"/>
        <w:rPr>
          <w:rFonts w:ascii="Times New Roman" w:hAnsi="Times New Roman"/>
          <w:sz w:val="28"/>
          <w:szCs w:val="28"/>
          <w:lang w:val="ru-RU"/>
        </w:rPr>
      </w:pPr>
      <w:r>
        <w:rPr>
          <w:rFonts w:ascii="Times New Roman" w:hAnsi="Times New Roman"/>
          <w:sz w:val="28"/>
          <w:szCs w:val="28"/>
          <w:lang w:val="ru-RU"/>
        </w:rPr>
        <w:br w:type="page"/>
      </w:r>
      <w:r w:rsidR="00A10A01" w:rsidRPr="002A64BB">
        <w:rPr>
          <w:rFonts w:ascii="Times New Roman" w:hAnsi="Times New Roman"/>
          <w:sz w:val="28"/>
          <w:szCs w:val="28"/>
          <w:lang w:val="ru-RU"/>
        </w:rPr>
        <w:t>Список использованных источников</w:t>
      </w:r>
    </w:p>
    <w:p w:rsidR="00BF69FB" w:rsidRPr="002A64BB" w:rsidRDefault="00BF69FB" w:rsidP="002A64BB">
      <w:pPr>
        <w:widowControl/>
        <w:autoSpaceDE w:val="0"/>
        <w:autoSpaceDN w:val="0"/>
        <w:adjustRightInd w:val="0"/>
        <w:snapToGrid/>
        <w:spacing w:line="360" w:lineRule="auto"/>
        <w:ind w:firstLine="709"/>
        <w:rPr>
          <w:rFonts w:ascii="Times New Roman" w:hAnsi="Times New Roman"/>
          <w:sz w:val="28"/>
          <w:szCs w:val="28"/>
          <w:lang w:val="ru-RU"/>
        </w:rPr>
      </w:pP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Герасимова, В.А. Товароведение и экспертиза вкусовых товаров/ В.А. Герасимова, Е.С. Белокурова, А.А. Вытовтов</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 СПб: Питер, 2005 - 400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Гранаткина, Н.В. Товароведение и организация торговли продовольственными товарами/ Н.В. Гранаткина – М.: Академия, 2009. - 240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Елисеев, М.Н. Товароведение и экспертиза вкусовых товаров/ М.Н. Елисеев, В.М. Позняковский</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 М.: Академия, 2006. - 304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Казанцева, Н.С. Товароведение продовольственных товаров/ Н.С. Казанцева</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 М.: Дашков и Ко, 2009. - 400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Коник, Н.В. Товароведение продовольственных товаров/ Н.В. Коник – М.: Альфа-М, Инфра-М, 2009. - 416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Коробкина, З.В. Товароведение и экспертиза вкусовых товаров/ З.В. Коробкина, С.А. Страхова</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 М.: КолосС, 2003. - 352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Ляшко, А.А. Товароведение, экспертиза и стандартизация/ А.А. Ляшко, А.П. Ходыкин, Н.И. Волошко, А.П. Снитко – М.: Дашков и Ко, 2008. - 668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Матюхина, З.П. Товароведение пищевых продуктов/ З.П. Матюхина – М.: Академия, 2008. - 320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Митвайс, И.И. Товароведение вкусовых товаров/ И.И. Митвайс – М.: Веко, 2002. -</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480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Михайлова, М.С. Товароведение вкусовых товаров для официантов, барменов/ М.С. Михайлова</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 М.: Феникс, 2002. - 256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Никифорова, Н.С. Товароведение продовольственных товаров/ Н.С. Никифорова – М.: Академия, 2008. - 128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Тимофеева, В.А. Товароведение продовольственных товаров/ В.А. Тимофеева – Ростов н/Дону: Феникс, 2008. - 480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Чепурной, И.П. Товароведение и экспертиза вкусовых товаров/ И.П. Чепурной – М.: Маркетинг, 2002. - 404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Шепелев, А.Ф. Товароведение и экспертиза вкусовых и алкогольных товаров/ А.Ф. Шепелев , К.Р. Мхитарян – М.: МарТ, 2001. - 208 с.</w:t>
      </w:r>
    </w:p>
    <w:p w:rsidR="00BD5440" w:rsidRPr="002A64BB" w:rsidRDefault="00BD5440" w:rsidP="00A25797">
      <w:pPr>
        <w:widowControl/>
        <w:numPr>
          <w:ilvl w:val="0"/>
          <w:numId w:val="10"/>
        </w:numPr>
        <w:tabs>
          <w:tab w:val="clear" w:pos="720"/>
          <w:tab w:val="num" w:pos="-6480"/>
        </w:tabs>
        <w:autoSpaceDE w:val="0"/>
        <w:autoSpaceDN w:val="0"/>
        <w:adjustRightInd w:val="0"/>
        <w:snapToGrid/>
        <w:spacing w:line="360" w:lineRule="auto"/>
        <w:ind w:left="0" w:firstLine="0"/>
        <w:rPr>
          <w:rFonts w:ascii="Times New Roman" w:hAnsi="Times New Roman"/>
          <w:b w:val="0"/>
          <w:sz w:val="28"/>
          <w:szCs w:val="28"/>
          <w:lang w:val="ru-RU"/>
        </w:rPr>
      </w:pPr>
      <w:r w:rsidRPr="002A64BB">
        <w:rPr>
          <w:rFonts w:ascii="Times New Roman" w:hAnsi="Times New Roman"/>
          <w:b w:val="0"/>
          <w:sz w:val="28"/>
          <w:szCs w:val="28"/>
          <w:lang w:val="ru-RU"/>
        </w:rPr>
        <w:t>Шепелев, А.Ф. Товароведение и экспертиза вкусовых и кондитерских товаров/ А.Ф. Шепелев, И.А. Печенежская, К.Р. Мхитарян – Мн.: Высшая школа, 2002. -</w:t>
      </w:r>
      <w:r w:rsidR="002A64BB">
        <w:rPr>
          <w:rFonts w:ascii="Times New Roman" w:hAnsi="Times New Roman"/>
          <w:b w:val="0"/>
          <w:sz w:val="28"/>
          <w:szCs w:val="28"/>
          <w:lang w:val="ru-RU"/>
        </w:rPr>
        <w:t xml:space="preserve"> </w:t>
      </w:r>
      <w:r w:rsidRPr="002A64BB">
        <w:rPr>
          <w:rFonts w:ascii="Times New Roman" w:hAnsi="Times New Roman"/>
          <w:b w:val="0"/>
          <w:sz w:val="28"/>
          <w:szCs w:val="28"/>
          <w:lang w:val="ru-RU"/>
        </w:rPr>
        <w:t>544 с.</w:t>
      </w:r>
    </w:p>
    <w:p w:rsidR="00BD5440" w:rsidRPr="002A64BB" w:rsidRDefault="00BD5440" w:rsidP="00A25797">
      <w:pPr>
        <w:widowControl/>
        <w:autoSpaceDE w:val="0"/>
        <w:autoSpaceDN w:val="0"/>
        <w:adjustRightInd w:val="0"/>
        <w:snapToGrid/>
        <w:spacing w:line="360" w:lineRule="auto"/>
        <w:rPr>
          <w:rFonts w:ascii="Times New Roman" w:hAnsi="Times New Roman"/>
          <w:b w:val="0"/>
          <w:bCs/>
          <w:iCs/>
          <w:sz w:val="28"/>
          <w:szCs w:val="28"/>
          <w:lang w:val="ru-RU"/>
        </w:rPr>
      </w:pPr>
      <w:r w:rsidRPr="002A64BB">
        <w:rPr>
          <w:rFonts w:ascii="Times New Roman" w:hAnsi="Times New Roman"/>
          <w:b w:val="0"/>
          <w:bCs/>
          <w:iCs/>
          <w:sz w:val="28"/>
          <w:szCs w:val="28"/>
          <w:lang w:val="ru-RU"/>
        </w:rPr>
        <w:t>16.Бровко, О.Г. Товарове¬дение пищевых продуктов/ О.Г. Бровко, А.С. Гордиенко, А.Б. Дмитриева – М.: Экономика, 1989-86с.</w:t>
      </w:r>
    </w:p>
    <w:p w:rsidR="00BD5440" w:rsidRPr="002A64BB" w:rsidRDefault="00BD5440" w:rsidP="00A25797">
      <w:pPr>
        <w:widowControl/>
        <w:autoSpaceDE w:val="0"/>
        <w:autoSpaceDN w:val="0"/>
        <w:adjustRightInd w:val="0"/>
        <w:snapToGrid/>
        <w:spacing w:line="360" w:lineRule="auto"/>
        <w:rPr>
          <w:rFonts w:ascii="Times New Roman" w:hAnsi="Times New Roman"/>
          <w:b w:val="0"/>
          <w:bCs/>
          <w:iCs/>
          <w:sz w:val="28"/>
          <w:szCs w:val="28"/>
          <w:lang w:val="ru-RU"/>
        </w:rPr>
      </w:pPr>
      <w:r w:rsidRPr="002A64BB">
        <w:rPr>
          <w:rFonts w:ascii="Times New Roman" w:hAnsi="Times New Roman"/>
          <w:b w:val="0"/>
          <w:bCs/>
          <w:iCs/>
          <w:sz w:val="28"/>
          <w:szCs w:val="28"/>
          <w:lang w:val="ru-RU"/>
        </w:rPr>
        <w:t>17.Драмшева, С.Т. Теоретические основы товароведения продовольственных товаров/ С.Т. Драмшева – М.: Экономика, 1996-33с.</w:t>
      </w:r>
    </w:p>
    <w:p w:rsidR="00BD5440" w:rsidRPr="002A64BB" w:rsidRDefault="00BD5440" w:rsidP="00A25797">
      <w:pPr>
        <w:widowControl/>
        <w:autoSpaceDE w:val="0"/>
        <w:autoSpaceDN w:val="0"/>
        <w:adjustRightInd w:val="0"/>
        <w:snapToGrid/>
        <w:spacing w:line="360" w:lineRule="auto"/>
        <w:rPr>
          <w:rFonts w:ascii="Times New Roman" w:hAnsi="Times New Roman"/>
          <w:b w:val="0"/>
          <w:bCs/>
          <w:iCs/>
          <w:sz w:val="28"/>
          <w:szCs w:val="28"/>
          <w:lang w:val="ru-RU"/>
        </w:rPr>
      </w:pPr>
      <w:r w:rsidRPr="002A64BB">
        <w:rPr>
          <w:rFonts w:ascii="Times New Roman" w:hAnsi="Times New Roman"/>
          <w:b w:val="0"/>
          <w:bCs/>
          <w:iCs/>
          <w:sz w:val="28"/>
          <w:szCs w:val="28"/>
          <w:lang w:val="ru-RU"/>
        </w:rPr>
        <w:t>18.Кругляков, Г.Н. Товароведение продовольственных товаров: Учебник/ Г.Н. Кругляков, Г.В. Круглякова</w:t>
      </w:r>
      <w:r w:rsidR="002A64BB">
        <w:rPr>
          <w:rFonts w:ascii="Times New Roman" w:hAnsi="Times New Roman"/>
          <w:b w:val="0"/>
          <w:bCs/>
          <w:iCs/>
          <w:sz w:val="28"/>
          <w:szCs w:val="28"/>
          <w:lang w:val="ru-RU"/>
        </w:rPr>
        <w:t xml:space="preserve"> </w:t>
      </w:r>
      <w:r w:rsidRPr="002A64BB">
        <w:rPr>
          <w:rFonts w:ascii="Times New Roman" w:hAnsi="Times New Roman"/>
          <w:b w:val="0"/>
          <w:bCs/>
          <w:iCs/>
          <w:sz w:val="28"/>
          <w:szCs w:val="28"/>
          <w:lang w:val="ru-RU"/>
        </w:rPr>
        <w:t>- Мн: Ураджай, 1998-61с.</w:t>
      </w:r>
    </w:p>
    <w:p w:rsidR="00BD5440" w:rsidRPr="002A64BB" w:rsidRDefault="00BD5440" w:rsidP="00A25797">
      <w:pPr>
        <w:widowControl/>
        <w:autoSpaceDE w:val="0"/>
        <w:autoSpaceDN w:val="0"/>
        <w:adjustRightInd w:val="0"/>
        <w:snapToGrid/>
        <w:spacing w:line="360" w:lineRule="auto"/>
        <w:rPr>
          <w:rFonts w:ascii="Times New Roman" w:hAnsi="Times New Roman"/>
          <w:b w:val="0"/>
          <w:bCs/>
          <w:iCs/>
          <w:sz w:val="28"/>
          <w:szCs w:val="28"/>
          <w:lang w:val="ru-RU"/>
        </w:rPr>
      </w:pPr>
      <w:r w:rsidRPr="002A64BB">
        <w:rPr>
          <w:rFonts w:ascii="Times New Roman" w:hAnsi="Times New Roman"/>
          <w:b w:val="0"/>
          <w:bCs/>
          <w:iCs/>
          <w:sz w:val="28"/>
          <w:szCs w:val="28"/>
          <w:lang w:val="ru-RU"/>
        </w:rPr>
        <w:t>19.Колесник, А.А. Теоретические основы товароведения/ А.А. Колесник,</w:t>
      </w:r>
      <w:r w:rsidR="002A64BB">
        <w:rPr>
          <w:rFonts w:ascii="Times New Roman" w:hAnsi="Times New Roman"/>
          <w:b w:val="0"/>
          <w:bCs/>
          <w:iCs/>
          <w:sz w:val="28"/>
          <w:szCs w:val="28"/>
          <w:lang w:val="ru-RU"/>
        </w:rPr>
        <w:t xml:space="preserve"> </w:t>
      </w:r>
      <w:r w:rsidRPr="002A64BB">
        <w:rPr>
          <w:rFonts w:ascii="Times New Roman" w:hAnsi="Times New Roman"/>
          <w:b w:val="0"/>
          <w:bCs/>
          <w:iCs/>
          <w:sz w:val="28"/>
          <w:szCs w:val="28"/>
          <w:lang w:val="ru-RU"/>
        </w:rPr>
        <w:t>Л.Г. Елизарова</w:t>
      </w:r>
      <w:r w:rsidR="002A64BB">
        <w:rPr>
          <w:rFonts w:ascii="Times New Roman" w:hAnsi="Times New Roman"/>
          <w:b w:val="0"/>
          <w:bCs/>
          <w:iCs/>
          <w:sz w:val="28"/>
          <w:szCs w:val="28"/>
          <w:lang w:val="ru-RU"/>
        </w:rPr>
        <w:t xml:space="preserve"> </w:t>
      </w:r>
      <w:r w:rsidRPr="002A64BB">
        <w:rPr>
          <w:rFonts w:ascii="Times New Roman" w:hAnsi="Times New Roman"/>
          <w:b w:val="0"/>
          <w:bCs/>
          <w:iCs/>
          <w:sz w:val="28"/>
          <w:szCs w:val="28"/>
          <w:lang w:val="ru-RU"/>
        </w:rPr>
        <w:t>– М.: Экономика, 1990 стр.134</w:t>
      </w:r>
    </w:p>
    <w:p w:rsidR="00BD5440" w:rsidRPr="002A64BB" w:rsidRDefault="00BD5440" w:rsidP="00A25797">
      <w:pPr>
        <w:widowControl/>
        <w:autoSpaceDE w:val="0"/>
        <w:autoSpaceDN w:val="0"/>
        <w:adjustRightInd w:val="0"/>
        <w:snapToGrid/>
        <w:spacing w:line="360" w:lineRule="auto"/>
        <w:rPr>
          <w:rFonts w:ascii="Times New Roman" w:hAnsi="Times New Roman"/>
          <w:b w:val="0"/>
          <w:bCs/>
          <w:iCs/>
          <w:sz w:val="28"/>
          <w:szCs w:val="28"/>
          <w:lang w:val="ru-RU"/>
        </w:rPr>
      </w:pPr>
      <w:r w:rsidRPr="002A64BB">
        <w:rPr>
          <w:rFonts w:ascii="Times New Roman" w:hAnsi="Times New Roman"/>
          <w:b w:val="0"/>
          <w:bCs/>
          <w:iCs/>
          <w:sz w:val="28"/>
          <w:szCs w:val="28"/>
          <w:lang w:val="ru-RU"/>
        </w:rPr>
        <w:t>20.Коробкина, З.В. Товароведение вкусовых товаров/ З.В Коробкина – М.: Экономика, 1986-76с.</w:t>
      </w:r>
    </w:p>
    <w:p w:rsidR="00BD5440" w:rsidRPr="002A64BB" w:rsidRDefault="00BD5440" w:rsidP="00A25797">
      <w:pPr>
        <w:widowControl/>
        <w:autoSpaceDE w:val="0"/>
        <w:autoSpaceDN w:val="0"/>
        <w:adjustRightInd w:val="0"/>
        <w:snapToGrid/>
        <w:spacing w:line="360" w:lineRule="auto"/>
        <w:rPr>
          <w:rFonts w:ascii="Times New Roman" w:hAnsi="Times New Roman"/>
          <w:b w:val="0"/>
          <w:bCs/>
          <w:iCs/>
          <w:sz w:val="28"/>
          <w:szCs w:val="28"/>
          <w:lang w:val="ru-RU"/>
        </w:rPr>
      </w:pPr>
      <w:r w:rsidRPr="002A64BB">
        <w:rPr>
          <w:rFonts w:ascii="Times New Roman" w:hAnsi="Times New Roman"/>
          <w:b w:val="0"/>
          <w:bCs/>
          <w:iCs/>
          <w:sz w:val="28"/>
          <w:szCs w:val="28"/>
          <w:lang w:val="ru-RU"/>
        </w:rPr>
        <w:t>21.Микулович, Л.С. Товароведение продовольственных товаров/ Л.С. Микулович, О.А. Брилевский – М.: БГЭУ, 1998-139с.</w:t>
      </w:r>
    </w:p>
    <w:p w:rsidR="00BD5440" w:rsidRPr="002A64BB" w:rsidRDefault="00BD5440" w:rsidP="00A25797">
      <w:pPr>
        <w:widowControl/>
        <w:autoSpaceDE w:val="0"/>
        <w:autoSpaceDN w:val="0"/>
        <w:adjustRightInd w:val="0"/>
        <w:snapToGrid/>
        <w:spacing w:line="360" w:lineRule="auto"/>
        <w:rPr>
          <w:rFonts w:ascii="Times New Roman" w:hAnsi="Times New Roman"/>
          <w:b w:val="0"/>
          <w:bCs/>
          <w:iCs/>
          <w:sz w:val="28"/>
          <w:szCs w:val="28"/>
          <w:lang w:val="ru-RU"/>
        </w:rPr>
      </w:pPr>
      <w:r w:rsidRPr="002A64BB">
        <w:rPr>
          <w:rFonts w:ascii="Times New Roman" w:hAnsi="Times New Roman"/>
          <w:b w:val="0"/>
          <w:bCs/>
          <w:iCs/>
          <w:sz w:val="28"/>
          <w:szCs w:val="28"/>
          <w:lang w:val="ru-RU"/>
        </w:rPr>
        <w:t>22.Николаева, М.А. Товароведение потребительских товаров. Теоретические основы/ М.А. Николаева – М.: Норма, 1997-53с.</w:t>
      </w:r>
    </w:p>
    <w:p w:rsidR="00BD5440" w:rsidRPr="002A64BB" w:rsidRDefault="00BD5440" w:rsidP="00A25797">
      <w:pPr>
        <w:widowControl/>
        <w:autoSpaceDE w:val="0"/>
        <w:autoSpaceDN w:val="0"/>
        <w:adjustRightInd w:val="0"/>
        <w:snapToGrid/>
        <w:spacing w:line="360" w:lineRule="auto"/>
        <w:rPr>
          <w:rFonts w:ascii="Times New Roman" w:hAnsi="Times New Roman"/>
          <w:b w:val="0"/>
          <w:bCs/>
          <w:iCs/>
          <w:sz w:val="28"/>
          <w:szCs w:val="28"/>
          <w:lang w:val="ru-RU"/>
        </w:rPr>
      </w:pPr>
      <w:r w:rsidRPr="002A64BB">
        <w:rPr>
          <w:rFonts w:ascii="Times New Roman" w:hAnsi="Times New Roman"/>
          <w:b w:val="0"/>
          <w:bCs/>
          <w:iCs/>
          <w:sz w:val="28"/>
          <w:szCs w:val="28"/>
          <w:lang w:val="ru-RU"/>
        </w:rPr>
        <w:t>23. Шепелева, А.Ф. Товароведение и экспертиза продовольственных товаров / А.Ф. Шепелева - М.: 1977-98с.</w:t>
      </w:r>
    </w:p>
    <w:p w:rsidR="00BD5440" w:rsidRPr="002A64BB" w:rsidRDefault="00BD5440" w:rsidP="00A25797">
      <w:pPr>
        <w:widowControl/>
        <w:autoSpaceDE w:val="0"/>
        <w:autoSpaceDN w:val="0"/>
        <w:adjustRightInd w:val="0"/>
        <w:snapToGrid/>
        <w:spacing w:line="360" w:lineRule="auto"/>
        <w:rPr>
          <w:rFonts w:ascii="Times New Roman" w:hAnsi="Times New Roman"/>
          <w:b w:val="0"/>
          <w:bCs/>
          <w:iCs/>
          <w:sz w:val="28"/>
          <w:szCs w:val="28"/>
          <w:lang w:val="ru-RU"/>
        </w:rPr>
      </w:pPr>
      <w:r w:rsidRPr="002A64BB">
        <w:rPr>
          <w:rFonts w:ascii="Times New Roman" w:hAnsi="Times New Roman"/>
          <w:b w:val="0"/>
          <w:bCs/>
          <w:iCs/>
          <w:sz w:val="28"/>
          <w:szCs w:val="28"/>
          <w:lang w:val="ru-RU"/>
        </w:rPr>
        <w:t>24. Скурихина, И.М. Химический состав пищевых продуктов /</w:t>
      </w:r>
      <w:r w:rsidR="002A64BB">
        <w:rPr>
          <w:rFonts w:ascii="Times New Roman" w:hAnsi="Times New Roman"/>
          <w:b w:val="0"/>
          <w:bCs/>
          <w:iCs/>
          <w:sz w:val="28"/>
          <w:szCs w:val="28"/>
          <w:lang w:val="ru-RU"/>
        </w:rPr>
        <w:t xml:space="preserve"> </w:t>
      </w:r>
      <w:r w:rsidRPr="002A64BB">
        <w:rPr>
          <w:rFonts w:ascii="Times New Roman" w:hAnsi="Times New Roman"/>
          <w:b w:val="0"/>
          <w:bCs/>
          <w:iCs/>
          <w:sz w:val="28"/>
          <w:szCs w:val="28"/>
          <w:lang w:val="ru-RU"/>
        </w:rPr>
        <w:t>И.М. Скурихина - М.: 1989</w:t>
      </w:r>
    </w:p>
    <w:p w:rsidR="00BF69FB" w:rsidRPr="002A64BB" w:rsidRDefault="00BD5440" w:rsidP="00A25797">
      <w:pPr>
        <w:widowControl/>
        <w:snapToGrid/>
        <w:spacing w:line="360" w:lineRule="auto"/>
        <w:rPr>
          <w:rFonts w:ascii="Times New Roman" w:hAnsi="Times New Roman"/>
          <w:b w:val="0"/>
          <w:sz w:val="28"/>
          <w:szCs w:val="28"/>
          <w:lang w:val="ru-RU"/>
        </w:rPr>
      </w:pPr>
      <w:r w:rsidRPr="002A64BB">
        <w:rPr>
          <w:rFonts w:ascii="Times New Roman" w:hAnsi="Times New Roman"/>
          <w:b w:val="0"/>
          <w:bCs/>
          <w:iCs/>
          <w:sz w:val="28"/>
          <w:szCs w:val="28"/>
          <w:lang w:val="ru-RU"/>
        </w:rPr>
        <w:t xml:space="preserve">25. </w:t>
      </w:r>
      <w:r w:rsidR="001B713E" w:rsidRPr="002A64BB">
        <w:rPr>
          <w:rFonts w:ascii="Times New Roman" w:hAnsi="Times New Roman"/>
          <w:b w:val="0"/>
          <w:sz w:val="28"/>
          <w:szCs w:val="28"/>
          <w:lang w:val="ru-RU"/>
        </w:rPr>
        <w:t>Консервы. Соки, нектары и сокосодержащие напитки овощные, овощефруктовые и фруктово-овощные. Общие технические условия:</w:t>
      </w:r>
      <w:r w:rsidR="00B15403" w:rsidRPr="002A64BB">
        <w:rPr>
          <w:rFonts w:ascii="Times New Roman" w:hAnsi="Times New Roman"/>
          <w:b w:val="0"/>
          <w:sz w:val="28"/>
          <w:szCs w:val="28"/>
          <w:lang w:val="ru-RU"/>
        </w:rPr>
        <w:t>СТБ 829-2008</w:t>
      </w:r>
      <w:r w:rsidR="001B713E" w:rsidRPr="002A64BB">
        <w:rPr>
          <w:rFonts w:ascii="Times New Roman" w:hAnsi="Times New Roman"/>
          <w:b w:val="0"/>
          <w:sz w:val="28"/>
          <w:szCs w:val="28"/>
          <w:lang w:val="ru-RU"/>
        </w:rPr>
        <w:t>. – Введ. 01.09.</w:t>
      </w:r>
      <w:r w:rsidR="00B15403" w:rsidRPr="002A64BB">
        <w:rPr>
          <w:rFonts w:ascii="Times New Roman" w:hAnsi="Times New Roman"/>
          <w:b w:val="0"/>
          <w:sz w:val="28"/>
          <w:szCs w:val="28"/>
          <w:lang w:val="ru-RU"/>
        </w:rPr>
        <w:t>09</w:t>
      </w:r>
      <w:r w:rsidR="001B713E" w:rsidRPr="002A64BB">
        <w:rPr>
          <w:rFonts w:ascii="Times New Roman" w:hAnsi="Times New Roman"/>
          <w:b w:val="0"/>
          <w:sz w:val="28"/>
          <w:szCs w:val="28"/>
          <w:lang w:val="ru-RU"/>
        </w:rPr>
        <w:t xml:space="preserve">. – </w:t>
      </w:r>
      <w:r w:rsidR="001B713E" w:rsidRPr="002A64BB">
        <w:rPr>
          <w:rFonts w:ascii="Times New Roman" w:hAnsi="Times New Roman"/>
          <w:b w:val="0"/>
          <w:sz w:val="28"/>
          <w:szCs w:val="28"/>
          <w:lang w:val="be-BY"/>
        </w:rPr>
        <w:t>Минск</w:t>
      </w:r>
      <w:r w:rsidR="00B045D3" w:rsidRPr="002A64BB">
        <w:rPr>
          <w:rFonts w:ascii="Times New Roman" w:hAnsi="Times New Roman"/>
          <w:b w:val="0"/>
          <w:sz w:val="28"/>
          <w:szCs w:val="28"/>
          <w:lang w:val="ru-RU"/>
        </w:rPr>
        <w:t>:Р</w:t>
      </w:r>
      <w:r w:rsidR="003871BF" w:rsidRPr="002A64BB">
        <w:rPr>
          <w:rFonts w:ascii="Times New Roman" w:hAnsi="Times New Roman"/>
          <w:b w:val="0"/>
          <w:sz w:val="28"/>
          <w:szCs w:val="28"/>
          <w:lang w:val="ru-RU"/>
        </w:rPr>
        <w:t>еспубликанск</w:t>
      </w:r>
      <w:r w:rsidR="00DC5C70" w:rsidRPr="002A64BB">
        <w:rPr>
          <w:rFonts w:ascii="Times New Roman" w:hAnsi="Times New Roman"/>
          <w:b w:val="0"/>
          <w:sz w:val="28"/>
          <w:szCs w:val="28"/>
          <w:lang w:val="ru-RU"/>
        </w:rPr>
        <w:t>ое</w:t>
      </w:r>
      <w:r w:rsidR="003871BF" w:rsidRPr="002A64BB">
        <w:rPr>
          <w:rFonts w:ascii="Times New Roman" w:hAnsi="Times New Roman"/>
          <w:b w:val="0"/>
          <w:sz w:val="28"/>
          <w:szCs w:val="28"/>
          <w:lang w:val="ru-RU"/>
        </w:rPr>
        <w:t xml:space="preserve"> унитарн</w:t>
      </w:r>
      <w:r w:rsidR="00DC5C70" w:rsidRPr="002A64BB">
        <w:rPr>
          <w:rFonts w:ascii="Times New Roman" w:hAnsi="Times New Roman"/>
          <w:b w:val="0"/>
          <w:sz w:val="28"/>
          <w:szCs w:val="28"/>
          <w:lang w:val="ru-RU"/>
        </w:rPr>
        <w:t>ое предприятие</w:t>
      </w:r>
      <w:r w:rsidR="003871BF" w:rsidRPr="002A64BB">
        <w:rPr>
          <w:rFonts w:ascii="Times New Roman" w:hAnsi="Times New Roman"/>
          <w:b w:val="0"/>
          <w:sz w:val="28"/>
          <w:szCs w:val="28"/>
          <w:lang w:val="ru-RU"/>
        </w:rPr>
        <w:t xml:space="preserve"> «Научно-практический центр Национальной академии наук Беларуси по продовольствию»</w:t>
      </w:r>
      <w:r w:rsidR="001B713E" w:rsidRPr="002A64BB">
        <w:rPr>
          <w:rFonts w:ascii="Times New Roman" w:hAnsi="Times New Roman"/>
          <w:b w:val="0"/>
          <w:sz w:val="28"/>
          <w:szCs w:val="28"/>
          <w:lang w:val="ru-RU"/>
        </w:rPr>
        <w:t>: Белорус. гос. ин-т стандартизации и сертификации, 20</w:t>
      </w:r>
      <w:r w:rsidR="00DC5C70" w:rsidRPr="002A64BB">
        <w:rPr>
          <w:rFonts w:ascii="Times New Roman" w:hAnsi="Times New Roman"/>
          <w:b w:val="0"/>
          <w:sz w:val="28"/>
          <w:szCs w:val="28"/>
          <w:lang w:val="ru-RU"/>
        </w:rPr>
        <w:t>08</w:t>
      </w:r>
      <w:r w:rsidR="001B713E" w:rsidRPr="002A64BB">
        <w:rPr>
          <w:rFonts w:ascii="Times New Roman" w:hAnsi="Times New Roman"/>
          <w:b w:val="0"/>
          <w:sz w:val="28"/>
          <w:szCs w:val="28"/>
          <w:lang w:val="ru-RU"/>
        </w:rPr>
        <w:t xml:space="preserve">. – </w:t>
      </w:r>
      <w:r w:rsidR="00DC5C70" w:rsidRPr="002A64BB">
        <w:rPr>
          <w:rFonts w:ascii="Times New Roman" w:hAnsi="Times New Roman"/>
          <w:b w:val="0"/>
          <w:sz w:val="28"/>
          <w:szCs w:val="28"/>
          <w:lang w:val="ru-RU"/>
        </w:rPr>
        <w:t>32</w:t>
      </w:r>
      <w:r w:rsidR="001B713E" w:rsidRPr="002A64BB">
        <w:rPr>
          <w:rFonts w:ascii="Times New Roman" w:hAnsi="Times New Roman"/>
          <w:b w:val="0"/>
          <w:sz w:val="28"/>
          <w:szCs w:val="28"/>
          <w:lang w:val="ru-RU"/>
        </w:rPr>
        <w:t xml:space="preserve"> с.</w:t>
      </w:r>
      <w:bookmarkStart w:id="0" w:name="_GoBack"/>
      <w:bookmarkEnd w:id="0"/>
    </w:p>
    <w:sectPr w:rsidR="00BF69FB" w:rsidRPr="002A64BB" w:rsidSect="002A64BB">
      <w:footerReference w:type="even"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3DA" w:rsidRDefault="003013DA">
      <w:pPr>
        <w:widowControl/>
        <w:snapToGrid/>
        <w:spacing w:line="360" w:lineRule="auto"/>
        <w:rPr>
          <w:rFonts w:ascii="Times New Roman" w:hAnsi="Times New Roman"/>
          <w:b w:val="0"/>
          <w:sz w:val="20"/>
          <w:szCs w:val="24"/>
          <w:lang w:val="ru-RU"/>
        </w:rPr>
      </w:pPr>
      <w:r>
        <w:rPr>
          <w:rFonts w:ascii="Times New Roman" w:hAnsi="Times New Roman"/>
          <w:b w:val="0"/>
          <w:sz w:val="20"/>
          <w:szCs w:val="24"/>
          <w:lang w:val="ru-RU"/>
        </w:rPr>
        <w:separator/>
      </w:r>
    </w:p>
  </w:endnote>
  <w:endnote w:type="continuationSeparator" w:id="0">
    <w:p w:rsidR="003013DA" w:rsidRDefault="003013DA">
      <w:pPr>
        <w:widowControl/>
        <w:snapToGrid/>
        <w:spacing w:line="360" w:lineRule="auto"/>
        <w:rPr>
          <w:rFonts w:ascii="Times New Roman" w:hAnsi="Times New Roman"/>
          <w:b w:val="0"/>
          <w:sz w:val="20"/>
          <w:szCs w:val="24"/>
          <w:lang w:val="ru-RU"/>
        </w:rPr>
      </w:pPr>
      <w:r>
        <w:rPr>
          <w:rFonts w:ascii="Times New Roman" w:hAnsi="Times New Roman"/>
          <w:b w:val="0"/>
          <w:sz w:val="20"/>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CC" w:rsidRDefault="00C105CC" w:rsidP="00E94F47">
    <w:pPr>
      <w:pStyle w:val="a3"/>
      <w:framePr w:wrap="around" w:vAnchor="text" w:hAnchor="margin" w:xAlign="center" w:y="1"/>
      <w:rPr>
        <w:rStyle w:val="a5"/>
      </w:rPr>
    </w:pPr>
  </w:p>
  <w:p w:rsidR="00C105CC" w:rsidRDefault="00C105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3DA" w:rsidRDefault="003013DA">
      <w:pPr>
        <w:widowControl/>
        <w:snapToGrid/>
        <w:spacing w:line="360" w:lineRule="auto"/>
        <w:rPr>
          <w:rFonts w:ascii="Times New Roman" w:hAnsi="Times New Roman"/>
          <w:b w:val="0"/>
          <w:sz w:val="20"/>
          <w:szCs w:val="24"/>
          <w:lang w:val="ru-RU"/>
        </w:rPr>
      </w:pPr>
      <w:r>
        <w:rPr>
          <w:rFonts w:ascii="Times New Roman" w:hAnsi="Times New Roman"/>
          <w:b w:val="0"/>
          <w:sz w:val="20"/>
          <w:szCs w:val="24"/>
          <w:lang w:val="ru-RU"/>
        </w:rPr>
        <w:separator/>
      </w:r>
    </w:p>
  </w:footnote>
  <w:footnote w:type="continuationSeparator" w:id="0">
    <w:p w:rsidR="003013DA" w:rsidRDefault="003013DA">
      <w:pPr>
        <w:widowControl/>
        <w:snapToGrid/>
        <w:spacing w:line="360" w:lineRule="auto"/>
        <w:rPr>
          <w:rFonts w:ascii="Times New Roman" w:hAnsi="Times New Roman"/>
          <w:b w:val="0"/>
          <w:sz w:val="20"/>
          <w:szCs w:val="24"/>
          <w:lang w:val="ru-RU"/>
        </w:rPr>
      </w:pPr>
      <w:r>
        <w:rPr>
          <w:rFonts w:ascii="Times New Roman" w:hAnsi="Times New Roman"/>
          <w:b w:val="0"/>
          <w:sz w:val="20"/>
          <w:szCs w:val="24"/>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11"/>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
    <w:nsid w:val="00000006"/>
    <w:multiLevelType w:val="multilevel"/>
    <w:tmpl w:val="00000006"/>
    <w:name w:val="WW8Num8"/>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2">
    <w:nsid w:val="00000007"/>
    <w:multiLevelType w:val="multilevel"/>
    <w:tmpl w:val="00000007"/>
    <w:name w:val="WW8Num6"/>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3">
    <w:nsid w:val="00000008"/>
    <w:multiLevelType w:val="singleLevel"/>
    <w:tmpl w:val="00000008"/>
    <w:name w:val="WW8Num5"/>
    <w:lvl w:ilvl="0">
      <w:start w:val="1"/>
      <w:numFmt w:val="bullet"/>
      <w:lvlText w:val=""/>
      <w:lvlJc w:val="left"/>
      <w:pPr>
        <w:ind w:left="1068" w:hanging="360"/>
      </w:pPr>
      <w:rPr>
        <w:rFonts w:ascii="Symbol" w:hAnsi="Symbol"/>
      </w:rPr>
    </w:lvl>
  </w:abstractNum>
  <w:abstractNum w:abstractNumId="4">
    <w:nsid w:val="0000000B"/>
    <w:multiLevelType w:val="multilevel"/>
    <w:tmpl w:val="0000000B"/>
    <w:name w:val="WW8Num1"/>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5">
    <w:nsid w:val="03422425"/>
    <w:multiLevelType w:val="hybridMultilevel"/>
    <w:tmpl w:val="7514E13C"/>
    <w:lvl w:ilvl="0" w:tplc="0000000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53B66E5"/>
    <w:multiLevelType w:val="multilevel"/>
    <w:tmpl w:val="6FC8A3A2"/>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080020A9"/>
    <w:multiLevelType w:val="hybridMultilevel"/>
    <w:tmpl w:val="4C1C5B0C"/>
    <w:lvl w:ilvl="0" w:tplc="00000008">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7B0774"/>
    <w:multiLevelType w:val="hybridMultilevel"/>
    <w:tmpl w:val="5596BA9C"/>
    <w:lvl w:ilvl="0" w:tplc="00000008">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F97396"/>
    <w:multiLevelType w:val="hybridMultilevel"/>
    <w:tmpl w:val="42A41C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E5248F"/>
    <w:multiLevelType w:val="hybridMultilevel"/>
    <w:tmpl w:val="0AACB686"/>
    <w:lvl w:ilvl="0" w:tplc="41FCD3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B3E409C"/>
    <w:multiLevelType w:val="hybridMultilevel"/>
    <w:tmpl w:val="4B44ED06"/>
    <w:lvl w:ilvl="0" w:tplc="00000008">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F251CE"/>
    <w:multiLevelType w:val="multilevel"/>
    <w:tmpl w:val="15628E40"/>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1C011516"/>
    <w:multiLevelType w:val="hybridMultilevel"/>
    <w:tmpl w:val="B0727B56"/>
    <w:lvl w:ilvl="0" w:tplc="000000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C9547D2"/>
    <w:multiLevelType w:val="hybridMultilevel"/>
    <w:tmpl w:val="A670824A"/>
    <w:lvl w:ilvl="0" w:tplc="00000008">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5">
    <w:nsid w:val="1F6D5505"/>
    <w:multiLevelType w:val="hybridMultilevel"/>
    <w:tmpl w:val="480C5F92"/>
    <w:lvl w:ilvl="0" w:tplc="00000008">
      <w:start w:val="1"/>
      <w:numFmt w:val="bullet"/>
      <w:lvlText w:val=""/>
      <w:lvlJc w:val="left"/>
      <w:pPr>
        <w:ind w:left="1571" w:hanging="360"/>
      </w:pPr>
      <w:rPr>
        <w:rFonts w:ascii="Symbol" w:hAnsi="Symbol"/>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3066256"/>
    <w:multiLevelType w:val="hybridMultilevel"/>
    <w:tmpl w:val="752CAA7C"/>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2373254B"/>
    <w:multiLevelType w:val="hybridMultilevel"/>
    <w:tmpl w:val="E87EACB6"/>
    <w:lvl w:ilvl="0" w:tplc="00000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4E07AA"/>
    <w:multiLevelType w:val="hybridMultilevel"/>
    <w:tmpl w:val="F35E1CBE"/>
    <w:lvl w:ilvl="0" w:tplc="0000000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24FE5B85"/>
    <w:multiLevelType w:val="hybridMultilevel"/>
    <w:tmpl w:val="9454FD68"/>
    <w:lvl w:ilvl="0" w:tplc="77D48CD0">
      <w:start w:val="1"/>
      <w:numFmt w:val="decimal"/>
      <w:lvlText w:val="%1)"/>
      <w:lvlJc w:val="left"/>
      <w:pPr>
        <w:ind w:left="1759" w:hanging="105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26D45E2E"/>
    <w:multiLevelType w:val="hybridMultilevel"/>
    <w:tmpl w:val="B0AA0002"/>
    <w:lvl w:ilvl="0" w:tplc="00000008">
      <w:start w:val="1"/>
      <w:numFmt w:val="bullet"/>
      <w:lvlText w:val=""/>
      <w:lvlJc w:val="left"/>
      <w:pPr>
        <w:ind w:left="1260" w:hanging="360"/>
      </w:pPr>
      <w:rPr>
        <w:rFonts w:ascii="Symbol" w:hAnsi="Symbol"/>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279A6EF9"/>
    <w:multiLevelType w:val="hybridMultilevel"/>
    <w:tmpl w:val="48149A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C6F6241"/>
    <w:multiLevelType w:val="hybridMultilevel"/>
    <w:tmpl w:val="69986342"/>
    <w:lvl w:ilvl="0" w:tplc="00000008">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2F57496B"/>
    <w:multiLevelType w:val="hybridMultilevel"/>
    <w:tmpl w:val="ACCEEE36"/>
    <w:lvl w:ilvl="0" w:tplc="6FCAF85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2F702955"/>
    <w:multiLevelType w:val="hybridMultilevel"/>
    <w:tmpl w:val="A998B49A"/>
    <w:lvl w:ilvl="0" w:tplc="00000008">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20473C1"/>
    <w:multiLevelType w:val="hybridMultilevel"/>
    <w:tmpl w:val="1A267E0A"/>
    <w:lvl w:ilvl="0" w:tplc="00000008">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8DF0B64"/>
    <w:multiLevelType w:val="hybridMultilevel"/>
    <w:tmpl w:val="6C0A3DA6"/>
    <w:lvl w:ilvl="0" w:tplc="00000008">
      <w:start w:val="1"/>
      <w:numFmt w:val="bullet"/>
      <w:lvlText w:val=""/>
      <w:lvlJc w:val="left"/>
      <w:pPr>
        <w:ind w:left="1230" w:hanging="360"/>
      </w:pPr>
      <w:rPr>
        <w:rFonts w:ascii="Symbol" w:hAnsi="Symbol"/>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7">
    <w:nsid w:val="3C4676CD"/>
    <w:multiLevelType w:val="hybridMultilevel"/>
    <w:tmpl w:val="C36CA7DE"/>
    <w:lvl w:ilvl="0" w:tplc="00000008">
      <w:start w:val="1"/>
      <w:numFmt w:val="bullet"/>
      <w:lvlText w:val=""/>
      <w:lvlJc w:val="left"/>
      <w:pPr>
        <w:ind w:left="1571" w:hanging="360"/>
      </w:pPr>
      <w:rPr>
        <w:rFonts w:ascii="Symbol" w:hAnsi="Symbol"/>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23A642F"/>
    <w:multiLevelType w:val="hybridMultilevel"/>
    <w:tmpl w:val="7C3A4CDA"/>
    <w:lvl w:ilvl="0" w:tplc="6FCAF85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559320A"/>
    <w:multiLevelType w:val="hybridMultilevel"/>
    <w:tmpl w:val="D6B68566"/>
    <w:lvl w:ilvl="0" w:tplc="00000008">
      <w:start w:val="1"/>
      <w:numFmt w:val="bullet"/>
      <w:lvlText w:val=""/>
      <w:lvlJc w:val="left"/>
      <w:pPr>
        <w:ind w:left="1571" w:hanging="360"/>
      </w:pPr>
      <w:rPr>
        <w:rFonts w:ascii="Symbol" w:hAnsi="Symbol"/>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7A4215A"/>
    <w:multiLevelType w:val="hybridMultilevel"/>
    <w:tmpl w:val="54548A5E"/>
    <w:lvl w:ilvl="0" w:tplc="00000008">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0366DC"/>
    <w:multiLevelType w:val="hybridMultilevel"/>
    <w:tmpl w:val="8378FD4A"/>
    <w:lvl w:ilvl="0" w:tplc="00000008">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B8B6056"/>
    <w:multiLevelType w:val="hybridMultilevel"/>
    <w:tmpl w:val="36A4C236"/>
    <w:lvl w:ilvl="0" w:tplc="00000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FB6351A"/>
    <w:multiLevelType w:val="hybridMultilevel"/>
    <w:tmpl w:val="DDB04EBE"/>
    <w:lvl w:ilvl="0" w:tplc="00000008">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834148A"/>
    <w:multiLevelType w:val="hybridMultilevel"/>
    <w:tmpl w:val="39D066BE"/>
    <w:lvl w:ilvl="0" w:tplc="00000008">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5B560C"/>
    <w:multiLevelType w:val="hybridMultilevel"/>
    <w:tmpl w:val="8202EC44"/>
    <w:lvl w:ilvl="0" w:tplc="000000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5066035"/>
    <w:multiLevelType w:val="hybridMultilevel"/>
    <w:tmpl w:val="3442136E"/>
    <w:lvl w:ilvl="0" w:tplc="6FCAF85C">
      <w:start w:val="1"/>
      <w:numFmt w:val="bullet"/>
      <w:lvlText w:val=""/>
      <w:lvlJc w:val="left"/>
      <w:pPr>
        <w:tabs>
          <w:tab w:val="num" w:pos="2138"/>
        </w:tabs>
        <w:ind w:left="2138" w:hanging="360"/>
      </w:pPr>
      <w:rPr>
        <w:rFonts w:ascii="Symbol" w:hAnsi="Symbol" w:hint="default"/>
      </w:rPr>
    </w:lvl>
    <w:lvl w:ilvl="1" w:tplc="04190017">
      <w:start w:val="1"/>
      <w:numFmt w:val="lowerLetter"/>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51C237A"/>
    <w:multiLevelType w:val="hybridMultilevel"/>
    <w:tmpl w:val="108E6654"/>
    <w:lvl w:ilvl="0" w:tplc="92AA071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8">
    <w:nsid w:val="68EB50C8"/>
    <w:multiLevelType w:val="hybridMultilevel"/>
    <w:tmpl w:val="A8C8A7A6"/>
    <w:lvl w:ilvl="0" w:tplc="00000008">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C664FFD"/>
    <w:multiLevelType w:val="hybridMultilevel"/>
    <w:tmpl w:val="DD5E0F1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0">
    <w:nsid w:val="72AB59FB"/>
    <w:multiLevelType w:val="hybridMultilevel"/>
    <w:tmpl w:val="6E705DC0"/>
    <w:lvl w:ilvl="0" w:tplc="6FCAF85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2EA3A96"/>
    <w:multiLevelType w:val="hybridMultilevel"/>
    <w:tmpl w:val="8B363484"/>
    <w:lvl w:ilvl="0" w:tplc="00000008">
      <w:start w:val="1"/>
      <w:numFmt w:val="bullet"/>
      <w:lvlText w:val=""/>
      <w:lvlJc w:val="left"/>
      <w:pPr>
        <w:ind w:left="360" w:hanging="360"/>
      </w:pPr>
      <w:rPr>
        <w:rFonts w:ascii="Symbol" w:hAnsi="Symbol"/>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8D01715"/>
    <w:multiLevelType w:val="hybridMultilevel"/>
    <w:tmpl w:val="7DEAEC88"/>
    <w:lvl w:ilvl="0" w:tplc="04190017">
      <w:start w:val="1"/>
      <w:numFmt w:val="lowerLetter"/>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3">
    <w:nsid w:val="7A584AE0"/>
    <w:multiLevelType w:val="hybridMultilevel"/>
    <w:tmpl w:val="54F8289A"/>
    <w:lvl w:ilvl="0" w:tplc="00000008">
      <w:start w:val="1"/>
      <w:numFmt w:val="bullet"/>
      <w:lvlText w:val=""/>
      <w:lvlJc w:val="left"/>
      <w:pPr>
        <w:ind w:left="4905" w:hanging="360"/>
      </w:pPr>
      <w:rPr>
        <w:rFonts w:ascii="Symbol" w:hAnsi="Symbol"/>
      </w:rPr>
    </w:lvl>
    <w:lvl w:ilvl="1" w:tplc="04190003" w:tentative="1">
      <w:start w:val="1"/>
      <w:numFmt w:val="bullet"/>
      <w:lvlText w:val="o"/>
      <w:lvlJc w:val="left"/>
      <w:pPr>
        <w:ind w:left="5625" w:hanging="360"/>
      </w:pPr>
      <w:rPr>
        <w:rFonts w:ascii="Courier New" w:hAnsi="Courier New" w:hint="default"/>
      </w:rPr>
    </w:lvl>
    <w:lvl w:ilvl="2" w:tplc="04190005" w:tentative="1">
      <w:start w:val="1"/>
      <w:numFmt w:val="bullet"/>
      <w:lvlText w:val=""/>
      <w:lvlJc w:val="left"/>
      <w:pPr>
        <w:ind w:left="6345" w:hanging="360"/>
      </w:pPr>
      <w:rPr>
        <w:rFonts w:ascii="Wingdings" w:hAnsi="Wingdings" w:hint="default"/>
      </w:rPr>
    </w:lvl>
    <w:lvl w:ilvl="3" w:tplc="04190001" w:tentative="1">
      <w:start w:val="1"/>
      <w:numFmt w:val="bullet"/>
      <w:lvlText w:val=""/>
      <w:lvlJc w:val="left"/>
      <w:pPr>
        <w:ind w:left="7065" w:hanging="360"/>
      </w:pPr>
      <w:rPr>
        <w:rFonts w:ascii="Symbol" w:hAnsi="Symbol" w:hint="default"/>
      </w:rPr>
    </w:lvl>
    <w:lvl w:ilvl="4" w:tplc="04190003" w:tentative="1">
      <w:start w:val="1"/>
      <w:numFmt w:val="bullet"/>
      <w:lvlText w:val="o"/>
      <w:lvlJc w:val="left"/>
      <w:pPr>
        <w:ind w:left="7785" w:hanging="360"/>
      </w:pPr>
      <w:rPr>
        <w:rFonts w:ascii="Courier New" w:hAnsi="Courier New" w:hint="default"/>
      </w:rPr>
    </w:lvl>
    <w:lvl w:ilvl="5" w:tplc="04190005" w:tentative="1">
      <w:start w:val="1"/>
      <w:numFmt w:val="bullet"/>
      <w:lvlText w:val=""/>
      <w:lvlJc w:val="left"/>
      <w:pPr>
        <w:ind w:left="8505" w:hanging="360"/>
      </w:pPr>
      <w:rPr>
        <w:rFonts w:ascii="Wingdings" w:hAnsi="Wingdings" w:hint="default"/>
      </w:rPr>
    </w:lvl>
    <w:lvl w:ilvl="6" w:tplc="04190001" w:tentative="1">
      <w:start w:val="1"/>
      <w:numFmt w:val="bullet"/>
      <w:lvlText w:val=""/>
      <w:lvlJc w:val="left"/>
      <w:pPr>
        <w:ind w:left="9225" w:hanging="360"/>
      </w:pPr>
      <w:rPr>
        <w:rFonts w:ascii="Symbol" w:hAnsi="Symbol" w:hint="default"/>
      </w:rPr>
    </w:lvl>
    <w:lvl w:ilvl="7" w:tplc="04190003" w:tentative="1">
      <w:start w:val="1"/>
      <w:numFmt w:val="bullet"/>
      <w:lvlText w:val="o"/>
      <w:lvlJc w:val="left"/>
      <w:pPr>
        <w:ind w:left="9945" w:hanging="360"/>
      </w:pPr>
      <w:rPr>
        <w:rFonts w:ascii="Courier New" w:hAnsi="Courier New" w:hint="default"/>
      </w:rPr>
    </w:lvl>
    <w:lvl w:ilvl="8" w:tplc="04190005" w:tentative="1">
      <w:start w:val="1"/>
      <w:numFmt w:val="bullet"/>
      <w:lvlText w:val=""/>
      <w:lvlJc w:val="left"/>
      <w:pPr>
        <w:ind w:left="10665" w:hanging="360"/>
      </w:pPr>
      <w:rPr>
        <w:rFonts w:ascii="Wingdings" w:hAnsi="Wingdings" w:hint="default"/>
      </w:rPr>
    </w:lvl>
  </w:abstractNum>
  <w:abstractNum w:abstractNumId="44">
    <w:nsid w:val="7A8A42FB"/>
    <w:multiLevelType w:val="hybridMultilevel"/>
    <w:tmpl w:val="B1405948"/>
    <w:lvl w:ilvl="0" w:tplc="6FCAF85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C54047C"/>
    <w:multiLevelType w:val="multilevel"/>
    <w:tmpl w:val="8A10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B2065F"/>
    <w:multiLevelType w:val="hybridMultilevel"/>
    <w:tmpl w:val="C80631FA"/>
    <w:lvl w:ilvl="0" w:tplc="7C6EFB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7">
    <w:nsid w:val="7F582ED5"/>
    <w:multiLevelType w:val="hybridMultilevel"/>
    <w:tmpl w:val="97D08F4C"/>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6"/>
  </w:num>
  <w:num w:numId="2">
    <w:abstractNumId w:val="23"/>
  </w:num>
  <w:num w:numId="3">
    <w:abstractNumId w:val="16"/>
  </w:num>
  <w:num w:numId="4">
    <w:abstractNumId w:val="36"/>
  </w:num>
  <w:num w:numId="5">
    <w:abstractNumId w:val="40"/>
  </w:num>
  <w:num w:numId="6">
    <w:abstractNumId w:val="47"/>
  </w:num>
  <w:num w:numId="7">
    <w:abstractNumId w:val="44"/>
  </w:num>
  <w:num w:numId="8">
    <w:abstractNumId w:val="28"/>
  </w:num>
  <w:num w:numId="9">
    <w:abstractNumId w:val="42"/>
  </w:num>
  <w:num w:numId="10">
    <w:abstractNumId w:val="9"/>
  </w:num>
  <w:num w:numId="11">
    <w:abstractNumId w:val="39"/>
  </w:num>
  <w:num w:numId="12">
    <w:abstractNumId w:val="18"/>
  </w:num>
  <w:num w:numId="13">
    <w:abstractNumId w:val="11"/>
  </w:num>
  <w:num w:numId="14">
    <w:abstractNumId w:val="41"/>
  </w:num>
  <w:num w:numId="15">
    <w:abstractNumId w:val="26"/>
  </w:num>
  <w:num w:numId="16">
    <w:abstractNumId w:val="27"/>
  </w:num>
  <w:num w:numId="17">
    <w:abstractNumId w:val="29"/>
  </w:num>
  <w:num w:numId="18">
    <w:abstractNumId w:val="15"/>
  </w:num>
  <w:num w:numId="19">
    <w:abstractNumId w:val="1"/>
  </w:num>
  <w:num w:numId="20">
    <w:abstractNumId w:val="2"/>
  </w:num>
  <w:num w:numId="21">
    <w:abstractNumId w:val="31"/>
  </w:num>
  <w:num w:numId="22">
    <w:abstractNumId w:val="32"/>
  </w:num>
  <w:num w:numId="23">
    <w:abstractNumId w:val="25"/>
  </w:num>
  <w:num w:numId="24">
    <w:abstractNumId w:val="43"/>
  </w:num>
  <w:num w:numId="25">
    <w:abstractNumId w:val="21"/>
  </w:num>
  <w:num w:numId="26">
    <w:abstractNumId w:val="12"/>
  </w:num>
  <w:num w:numId="27">
    <w:abstractNumId w:val="45"/>
  </w:num>
  <w:num w:numId="28">
    <w:abstractNumId w:val="7"/>
  </w:num>
  <w:num w:numId="29">
    <w:abstractNumId w:val="3"/>
  </w:num>
  <w:num w:numId="30">
    <w:abstractNumId w:val="0"/>
  </w:num>
  <w:num w:numId="31">
    <w:abstractNumId w:val="4"/>
  </w:num>
  <w:num w:numId="32">
    <w:abstractNumId w:val="10"/>
  </w:num>
  <w:num w:numId="33">
    <w:abstractNumId w:val="37"/>
  </w:num>
  <w:num w:numId="34">
    <w:abstractNumId w:val="38"/>
  </w:num>
  <w:num w:numId="35">
    <w:abstractNumId w:val="33"/>
  </w:num>
  <w:num w:numId="36">
    <w:abstractNumId w:val="24"/>
  </w:num>
  <w:num w:numId="37">
    <w:abstractNumId w:val="8"/>
  </w:num>
  <w:num w:numId="38">
    <w:abstractNumId w:val="6"/>
  </w:num>
  <w:num w:numId="39">
    <w:abstractNumId w:val="14"/>
  </w:num>
  <w:num w:numId="40">
    <w:abstractNumId w:val="5"/>
  </w:num>
  <w:num w:numId="41">
    <w:abstractNumId w:val="13"/>
  </w:num>
  <w:num w:numId="42">
    <w:abstractNumId w:val="34"/>
  </w:num>
  <w:num w:numId="43">
    <w:abstractNumId w:val="30"/>
  </w:num>
  <w:num w:numId="44">
    <w:abstractNumId w:val="20"/>
  </w:num>
  <w:num w:numId="45">
    <w:abstractNumId w:val="22"/>
  </w:num>
  <w:num w:numId="46">
    <w:abstractNumId w:val="17"/>
  </w:num>
  <w:num w:numId="47">
    <w:abstractNumId w:val="19"/>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B7F"/>
    <w:rsid w:val="00015DFC"/>
    <w:rsid w:val="00023A7E"/>
    <w:rsid w:val="000245F6"/>
    <w:rsid w:val="00024753"/>
    <w:rsid w:val="0003443D"/>
    <w:rsid w:val="00057013"/>
    <w:rsid w:val="0007164C"/>
    <w:rsid w:val="00075B68"/>
    <w:rsid w:val="00080853"/>
    <w:rsid w:val="000A160B"/>
    <w:rsid w:val="000A5AC1"/>
    <w:rsid w:val="000A5B26"/>
    <w:rsid w:val="000A7845"/>
    <w:rsid w:val="000B2F39"/>
    <w:rsid w:val="000B669E"/>
    <w:rsid w:val="00102917"/>
    <w:rsid w:val="00113DC2"/>
    <w:rsid w:val="00125EDA"/>
    <w:rsid w:val="00130B67"/>
    <w:rsid w:val="00131B37"/>
    <w:rsid w:val="00134BFE"/>
    <w:rsid w:val="001437AC"/>
    <w:rsid w:val="00143DF8"/>
    <w:rsid w:val="00153729"/>
    <w:rsid w:val="00161552"/>
    <w:rsid w:val="00174516"/>
    <w:rsid w:val="00186434"/>
    <w:rsid w:val="0019575B"/>
    <w:rsid w:val="001A1B86"/>
    <w:rsid w:val="001B31BC"/>
    <w:rsid w:val="001B70F3"/>
    <w:rsid w:val="001B713E"/>
    <w:rsid w:val="001E20A0"/>
    <w:rsid w:val="001E2FEA"/>
    <w:rsid w:val="001E3299"/>
    <w:rsid w:val="00207273"/>
    <w:rsid w:val="00221274"/>
    <w:rsid w:val="00230F33"/>
    <w:rsid w:val="00240160"/>
    <w:rsid w:val="00242A73"/>
    <w:rsid w:val="002A64BB"/>
    <w:rsid w:val="002B34CE"/>
    <w:rsid w:val="002C7A4F"/>
    <w:rsid w:val="002D3820"/>
    <w:rsid w:val="002F0FE7"/>
    <w:rsid w:val="003013DA"/>
    <w:rsid w:val="00305A52"/>
    <w:rsid w:val="00331058"/>
    <w:rsid w:val="00352407"/>
    <w:rsid w:val="00353289"/>
    <w:rsid w:val="003871BF"/>
    <w:rsid w:val="00391DFF"/>
    <w:rsid w:val="003A0526"/>
    <w:rsid w:val="003A0840"/>
    <w:rsid w:val="003A2E6B"/>
    <w:rsid w:val="003B46E9"/>
    <w:rsid w:val="003C65BD"/>
    <w:rsid w:val="003C6B2A"/>
    <w:rsid w:val="003D4F02"/>
    <w:rsid w:val="003F6BF9"/>
    <w:rsid w:val="00406E5B"/>
    <w:rsid w:val="0041754A"/>
    <w:rsid w:val="00421CDA"/>
    <w:rsid w:val="004249F5"/>
    <w:rsid w:val="00431AE1"/>
    <w:rsid w:val="0045465F"/>
    <w:rsid w:val="004559AD"/>
    <w:rsid w:val="00465EEC"/>
    <w:rsid w:val="004774C8"/>
    <w:rsid w:val="00480F8D"/>
    <w:rsid w:val="0049706D"/>
    <w:rsid w:val="004A11A0"/>
    <w:rsid w:val="004B4BF3"/>
    <w:rsid w:val="004B7694"/>
    <w:rsid w:val="004C4354"/>
    <w:rsid w:val="004D13E0"/>
    <w:rsid w:val="004D624E"/>
    <w:rsid w:val="004E2192"/>
    <w:rsid w:val="004F0017"/>
    <w:rsid w:val="004F7695"/>
    <w:rsid w:val="00502D7E"/>
    <w:rsid w:val="00533AC4"/>
    <w:rsid w:val="00534017"/>
    <w:rsid w:val="00547924"/>
    <w:rsid w:val="00566CA5"/>
    <w:rsid w:val="00585F24"/>
    <w:rsid w:val="005B09BB"/>
    <w:rsid w:val="005B1979"/>
    <w:rsid w:val="005D1382"/>
    <w:rsid w:val="005F4F05"/>
    <w:rsid w:val="00604892"/>
    <w:rsid w:val="00610F8C"/>
    <w:rsid w:val="00616974"/>
    <w:rsid w:val="00623B5C"/>
    <w:rsid w:val="00633B5B"/>
    <w:rsid w:val="006549CD"/>
    <w:rsid w:val="0066430B"/>
    <w:rsid w:val="00665446"/>
    <w:rsid w:val="006777E3"/>
    <w:rsid w:val="006C0B4E"/>
    <w:rsid w:val="006C621F"/>
    <w:rsid w:val="006D60B7"/>
    <w:rsid w:val="006D60FE"/>
    <w:rsid w:val="006E5DB4"/>
    <w:rsid w:val="006F77A2"/>
    <w:rsid w:val="00700C39"/>
    <w:rsid w:val="00702F92"/>
    <w:rsid w:val="00722F3A"/>
    <w:rsid w:val="00742DB0"/>
    <w:rsid w:val="0074358C"/>
    <w:rsid w:val="00747313"/>
    <w:rsid w:val="007632DF"/>
    <w:rsid w:val="00771543"/>
    <w:rsid w:val="00775D03"/>
    <w:rsid w:val="0078258B"/>
    <w:rsid w:val="007A2D1E"/>
    <w:rsid w:val="007B3BA2"/>
    <w:rsid w:val="007B3C42"/>
    <w:rsid w:val="007B63AC"/>
    <w:rsid w:val="007C2E34"/>
    <w:rsid w:val="007C6C3B"/>
    <w:rsid w:val="0081782B"/>
    <w:rsid w:val="00825A1A"/>
    <w:rsid w:val="00841DA4"/>
    <w:rsid w:val="00847A83"/>
    <w:rsid w:val="00863F67"/>
    <w:rsid w:val="0086522E"/>
    <w:rsid w:val="008755D8"/>
    <w:rsid w:val="008A5056"/>
    <w:rsid w:val="008A6DDC"/>
    <w:rsid w:val="008E244F"/>
    <w:rsid w:val="008E5EDF"/>
    <w:rsid w:val="00913540"/>
    <w:rsid w:val="00920DAB"/>
    <w:rsid w:val="009224C8"/>
    <w:rsid w:val="00922989"/>
    <w:rsid w:val="009303B5"/>
    <w:rsid w:val="009347A5"/>
    <w:rsid w:val="0094309E"/>
    <w:rsid w:val="009440FE"/>
    <w:rsid w:val="009629AF"/>
    <w:rsid w:val="00971313"/>
    <w:rsid w:val="009B2758"/>
    <w:rsid w:val="009B6DD1"/>
    <w:rsid w:val="009D0890"/>
    <w:rsid w:val="009E2921"/>
    <w:rsid w:val="009E7E77"/>
    <w:rsid w:val="00A020BE"/>
    <w:rsid w:val="00A10A01"/>
    <w:rsid w:val="00A2378F"/>
    <w:rsid w:val="00A25797"/>
    <w:rsid w:val="00A33CE4"/>
    <w:rsid w:val="00A521FF"/>
    <w:rsid w:val="00A5493B"/>
    <w:rsid w:val="00A63B02"/>
    <w:rsid w:val="00A73FA1"/>
    <w:rsid w:val="00A76B7F"/>
    <w:rsid w:val="00AA00C3"/>
    <w:rsid w:val="00AA19BD"/>
    <w:rsid w:val="00AA46A9"/>
    <w:rsid w:val="00AB6F3B"/>
    <w:rsid w:val="00AB7497"/>
    <w:rsid w:val="00AB7521"/>
    <w:rsid w:val="00AE0D66"/>
    <w:rsid w:val="00B045D3"/>
    <w:rsid w:val="00B10CD4"/>
    <w:rsid w:val="00B15403"/>
    <w:rsid w:val="00B179A4"/>
    <w:rsid w:val="00B84AB1"/>
    <w:rsid w:val="00B9223C"/>
    <w:rsid w:val="00BA6950"/>
    <w:rsid w:val="00BA72E2"/>
    <w:rsid w:val="00BB3F43"/>
    <w:rsid w:val="00BD0CAB"/>
    <w:rsid w:val="00BD5440"/>
    <w:rsid w:val="00BF69FB"/>
    <w:rsid w:val="00C02186"/>
    <w:rsid w:val="00C105CC"/>
    <w:rsid w:val="00C17668"/>
    <w:rsid w:val="00C32F33"/>
    <w:rsid w:val="00C34E94"/>
    <w:rsid w:val="00C43624"/>
    <w:rsid w:val="00C56944"/>
    <w:rsid w:val="00C746A0"/>
    <w:rsid w:val="00C768D3"/>
    <w:rsid w:val="00C800C8"/>
    <w:rsid w:val="00C86BB6"/>
    <w:rsid w:val="00C963CC"/>
    <w:rsid w:val="00CA13CE"/>
    <w:rsid w:val="00CC14A4"/>
    <w:rsid w:val="00CC74AD"/>
    <w:rsid w:val="00CF53CF"/>
    <w:rsid w:val="00CF5B0A"/>
    <w:rsid w:val="00D23BE3"/>
    <w:rsid w:val="00D3171E"/>
    <w:rsid w:val="00D561CD"/>
    <w:rsid w:val="00D76A57"/>
    <w:rsid w:val="00D81A57"/>
    <w:rsid w:val="00D845CC"/>
    <w:rsid w:val="00D90FFA"/>
    <w:rsid w:val="00D91EEC"/>
    <w:rsid w:val="00D931A3"/>
    <w:rsid w:val="00D9747E"/>
    <w:rsid w:val="00DC5C70"/>
    <w:rsid w:val="00DC7440"/>
    <w:rsid w:val="00DE3420"/>
    <w:rsid w:val="00DF0C26"/>
    <w:rsid w:val="00DF51BE"/>
    <w:rsid w:val="00DF5F30"/>
    <w:rsid w:val="00E20663"/>
    <w:rsid w:val="00E32E54"/>
    <w:rsid w:val="00E63BA7"/>
    <w:rsid w:val="00E710FB"/>
    <w:rsid w:val="00E76184"/>
    <w:rsid w:val="00E816C8"/>
    <w:rsid w:val="00E94F47"/>
    <w:rsid w:val="00EA188D"/>
    <w:rsid w:val="00EB7E19"/>
    <w:rsid w:val="00EC0F5A"/>
    <w:rsid w:val="00EC4B0C"/>
    <w:rsid w:val="00EF039D"/>
    <w:rsid w:val="00F04431"/>
    <w:rsid w:val="00F22747"/>
    <w:rsid w:val="00F3708E"/>
    <w:rsid w:val="00F47D9A"/>
    <w:rsid w:val="00F647B8"/>
    <w:rsid w:val="00F64AD5"/>
    <w:rsid w:val="00F80817"/>
    <w:rsid w:val="00FA4853"/>
    <w:rsid w:val="00FB4C0B"/>
    <w:rsid w:val="00FC0ED2"/>
    <w:rsid w:val="00FD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93248B8-4A81-41D2-B294-FEE5E2B1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3CE4"/>
    <w:pPr>
      <w:widowControl w:val="0"/>
      <w:snapToGrid w:val="0"/>
      <w:jc w:val="both"/>
    </w:pPr>
    <w:rPr>
      <w:rFonts w:ascii="Arial" w:hAnsi="Arial"/>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19BD"/>
    <w:pPr>
      <w:widowControl/>
      <w:tabs>
        <w:tab w:val="center" w:pos="4677"/>
        <w:tab w:val="right" w:pos="9355"/>
      </w:tabs>
      <w:snapToGrid/>
      <w:spacing w:line="360" w:lineRule="auto"/>
    </w:pPr>
    <w:rPr>
      <w:rFonts w:ascii="Times New Roman" w:hAnsi="Times New Roman"/>
      <w:b w:val="0"/>
      <w:sz w:val="20"/>
      <w:szCs w:val="24"/>
      <w:lang w:val="ru-RU"/>
    </w:rPr>
  </w:style>
  <w:style w:type="character" w:customStyle="1" w:styleId="a4">
    <w:name w:val="Нижний колонтитул Знак"/>
    <w:link w:val="a3"/>
    <w:uiPriority w:val="99"/>
    <w:semiHidden/>
    <w:rPr>
      <w:szCs w:val="24"/>
    </w:rPr>
  </w:style>
  <w:style w:type="character" w:styleId="a5">
    <w:name w:val="page number"/>
    <w:uiPriority w:val="99"/>
    <w:rsid w:val="00AA19BD"/>
    <w:rPr>
      <w:rFonts w:cs="Times New Roman"/>
    </w:rPr>
  </w:style>
  <w:style w:type="paragraph" w:styleId="a6">
    <w:name w:val="Body Text"/>
    <w:basedOn w:val="a"/>
    <w:link w:val="a7"/>
    <w:uiPriority w:val="99"/>
    <w:rsid w:val="002C7A4F"/>
    <w:pPr>
      <w:autoSpaceDE w:val="0"/>
      <w:autoSpaceDN w:val="0"/>
      <w:adjustRightInd w:val="0"/>
      <w:snapToGrid/>
      <w:spacing w:line="360" w:lineRule="auto"/>
    </w:pPr>
    <w:rPr>
      <w:rFonts w:ascii="Times New Roman" w:hAnsi="Times New Roman" w:cs="Calibri"/>
      <w:b w:val="0"/>
      <w:sz w:val="28"/>
      <w:lang w:val="ru-RU"/>
    </w:rPr>
  </w:style>
  <w:style w:type="character" w:customStyle="1" w:styleId="a7">
    <w:name w:val="Основной текст Знак"/>
    <w:link w:val="a6"/>
    <w:uiPriority w:val="99"/>
    <w:locked/>
    <w:rsid w:val="002C7A4F"/>
    <w:rPr>
      <w:rFonts w:cs="Calibri"/>
      <w:sz w:val="28"/>
      <w:lang w:val="x-none"/>
    </w:rPr>
  </w:style>
  <w:style w:type="character" w:styleId="a8">
    <w:name w:val="Strong"/>
    <w:uiPriority w:val="22"/>
    <w:qFormat/>
    <w:rsid w:val="00431AE1"/>
    <w:rPr>
      <w:rFonts w:cs="Times New Roman"/>
      <w:b/>
      <w:bCs/>
    </w:rPr>
  </w:style>
  <w:style w:type="paragraph" w:styleId="a9">
    <w:name w:val="Normal (Web)"/>
    <w:basedOn w:val="a"/>
    <w:uiPriority w:val="99"/>
    <w:unhideWhenUsed/>
    <w:rsid w:val="00431AE1"/>
    <w:pPr>
      <w:widowControl/>
      <w:snapToGrid/>
      <w:spacing w:before="120" w:after="120" w:line="360" w:lineRule="auto"/>
      <w:ind w:left="120" w:right="120"/>
    </w:pPr>
    <w:rPr>
      <w:rFonts w:ascii="Verdana" w:hAnsi="Verdana"/>
      <w:b w:val="0"/>
      <w:color w:val="404040"/>
      <w:sz w:val="18"/>
      <w:szCs w:val="18"/>
      <w:lang w:val="ru-RU"/>
    </w:rPr>
  </w:style>
  <w:style w:type="character" w:customStyle="1" w:styleId="select1">
    <w:name w:val="select1"/>
    <w:rsid w:val="00431AE1"/>
    <w:rPr>
      <w:rFonts w:cs="Times New Roman"/>
      <w:b/>
      <w:bCs/>
      <w:color w:val="A70303"/>
    </w:rPr>
  </w:style>
  <w:style w:type="paragraph" w:styleId="aa">
    <w:name w:val="Title"/>
    <w:basedOn w:val="a"/>
    <w:next w:val="a"/>
    <w:link w:val="ab"/>
    <w:uiPriority w:val="10"/>
    <w:qFormat/>
    <w:rsid w:val="005B09BB"/>
    <w:pPr>
      <w:widowControl/>
      <w:snapToGrid/>
      <w:spacing w:before="240" w:after="60" w:line="360" w:lineRule="auto"/>
      <w:jc w:val="center"/>
      <w:outlineLvl w:val="0"/>
    </w:pPr>
    <w:rPr>
      <w:rFonts w:ascii="Cambria" w:hAnsi="Cambria"/>
      <w:bCs/>
      <w:kern w:val="28"/>
      <w:sz w:val="32"/>
      <w:szCs w:val="32"/>
      <w:lang w:val="ru-RU"/>
    </w:rPr>
  </w:style>
  <w:style w:type="character" w:customStyle="1" w:styleId="ab">
    <w:name w:val="Название Знак"/>
    <w:link w:val="aa"/>
    <w:uiPriority w:val="10"/>
    <w:locked/>
    <w:rsid w:val="005B09BB"/>
    <w:rPr>
      <w:rFonts w:ascii="Cambria" w:hAnsi="Cambria" w:cs="Times New Roman"/>
      <w:b/>
      <w:bCs/>
      <w:kern w:val="28"/>
      <w:sz w:val="32"/>
      <w:szCs w:val="32"/>
    </w:rPr>
  </w:style>
  <w:style w:type="paragraph" w:styleId="ac">
    <w:name w:val="header"/>
    <w:basedOn w:val="a"/>
    <w:link w:val="ad"/>
    <w:uiPriority w:val="99"/>
    <w:rsid w:val="00DF0C26"/>
    <w:pPr>
      <w:widowControl/>
      <w:tabs>
        <w:tab w:val="center" w:pos="4677"/>
        <w:tab w:val="right" w:pos="9355"/>
      </w:tabs>
      <w:snapToGrid/>
      <w:spacing w:line="360" w:lineRule="auto"/>
    </w:pPr>
    <w:rPr>
      <w:rFonts w:ascii="Times New Roman" w:hAnsi="Times New Roman"/>
      <w:b w:val="0"/>
      <w:sz w:val="20"/>
      <w:szCs w:val="24"/>
      <w:lang w:val="ru-RU"/>
    </w:rPr>
  </w:style>
  <w:style w:type="character" w:customStyle="1" w:styleId="ad">
    <w:name w:val="Верхний колонтитул Знак"/>
    <w:link w:val="ac"/>
    <w:uiPriority w:val="99"/>
    <w:locked/>
    <w:rsid w:val="00DF0C26"/>
    <w:rPr>
      <w:rFonts w:cs="Times New Roman"/>
      <w:sz w:val="24"/>
      <w:szCs w:val="24"/>
    </w:rPr>
  </w:style>
  <w:style w:type="paragraph" w:styleId="2">
    <w:name w:val="Body Text Indent 2"/>
    <w:basedOn w:val="a"/>
    <w:link w:val="20"/>
    <w:uiPriority w:val="99"/>
    <w:rsid w:val="00502D7E"/>
    <w:pPr>
      <w:widowControl/>
      <w:snapToGrid/>
      <w:spacing w:after="120" w:line="480" w:lineRule="auto"/>
      <w:ind w:left="283"/>
    </w:pPr>
    <w:rPr>
      <w:rFonts w:ascii="Times New Roman" w:hAnsi="Times New Roman"/>
      <w:b w:val="0"/>
      <w:sz w:val="20"/>
      <w:szCs w:val="24"/>
      <w:lang w:val="ru-RU"/>
    </w:rPr>
  </w:style>
  <w:style w:type="character" w:customStyle="1" w:styleId="20">
    <w:name w:val="Основной текст с отступом 2 Знак"/>
    <w:link w:val="2"/>
    <w:uiPriority w:val="99"/>
    <w:locked/>
    <w:rsid w:val="00502D7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074E-9A71-45FA-9405-6714B2B9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9938</Words>
  <Characters>56647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2014-03-15T10:35:00Z</dcterms:created>
  <dcterms:modified xsi:type="dcterms:W3CDTF">2014-03-15T10:35:00Z</dcterms:modified>
</cp:coreProperties>
</file>