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6C" w:rsidRPr="006A4E6C" w:rsidRDefault="00E81471" w:rsidP="006A4E6C">
      <w:pPr>
        <w:pStyle w:val="2"/>
        <w:rPr>
          <w:rStyle w:val="FontStyle11"/>
          <w:rFonts w:ascii="Times New Roman" w:hAnsi="Times New Roman" w:cs="Times New Roman"/>
          <w:b/>
          <w:bCs/>
          <w:sz w:val="28"/>
          <w:szCs w:val="28"/>
        </w:rPr>
      </w:pPr>
      <w:r w:rsidRPr="006A4E6C">
        <w:rPr>
          <w:rStyle w:val="FontStyle11"/>
          <w:rFonts w:ascii="Times New Roman" w:hAnsi="Times New Roman" w:cs="Times New Roman"/>
          <w:b/>
          <w:bCs/>
          <w:sz w:val="28"/>
          <w:szCs w:val="28"/>
        </w:rPr>
        <w:t>Требования к системе контроллинга</w:t>
      </w:r>
    </w:p>
    <w:p w:rsidR="006A4E6C" w:rsidRDefault="006A4E6C" w:rsidP="006A4E6C">
      <w:pPr>
        <w:pStyle w:val="2"/>
        <w:rPr>
          <w:rStyle w:val="FontStyle12"/>
          <w:rFonts w:ascii="Times New Roman" w:hAnsi="Times New Roman" w:cs="Times New Roman"/>
          <w:b/>
          <w:bCs/>
          <w:sz w:val="28"/>
          <w:szCs w:val="28"/>
        </w:rPr>
      </w:pPr>
    </w:p>
    <w:p w:rsidR="006A4E6C" w:rsidRPr="006A4E6C" w:rsidRDefault="00237178" w:rsidP="006A4E6C">
      <w:pPr>
        <w:pStyle w:val="2"/>
        <w:rPr>
          <w:rStyle w:val="FontStyle12"/>
          <w:rFonts w:ascii="Times New Roman" w:hAnsi="Times New Roman" w:cs="Times New Roman"/>
          <w:b/>
          <w:bCs/>
          <w:sz w:val="28"/>
          <w:szCs w:val="28"/>
        </w:rPr>
      </w:pPr>
      <w:r w:rsidRPr="006A4E6C">
        <w:rPr>
          <w:rStyle w:val="FontStyle12"/>
          <w:rFonts w:ascii="Times New Roman" w:hAnsi="Times New Roman" w:cs="Times New Roman"/>
          <w:b/>
          <w:bCs/>
          <w:sz w:val="28"/>
          <w:szCs w:val="28"/>
        </w:rPr>
        <w:t>1</w:t>
      </w:r>
      <w:r w:rsidR="006A4E6C" w:rsidRPr="006A4E6C">
        <w:rPr>
          <w:rStyle w:val="FontStyle12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A4E6C">
        <w:rPr>
          <w:rStyle w:val="FontStyle12"/>
          <w:rFonts w:ascii="Times New Roman" w:hAnsi="Times New Roman" w:cs="Times New Roman"/>
          <w:b/>
          <w:bCs/>
          <w:sz w:val="28"/>
          <w:szCs w:val="28"/>
        </w:rPr>
        <w:t>Этапы определения требований</w:t>
      </w:r>
    </w:p>
    <w:p w:rsidR="006A4E6C" w:rsidRDefault="006A4E6C" w:rsidP="006A4E6C">
      <w:pPr>
        <w:rPr>
          <w:rStyle w:val="FontStyle13"/>
          <w:color w:val="000000"/>
          <w:sz w:val="28"/>
          <w:szCs w:val="28"/>
        </w:rPr>
      </w:pP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Исходный пункт для определения требований к системе контроллинга</w:t>
      </w:r>
      <w:r w:rsidR="006A4E6C" w:rsidRPr="006A4E6C">
        <w:rPr>
          <w:rStyle w:val="FontStyle13"/>
          <w:color w:val="000000"/>
          <w:sz w:val="28"/>
          <w:szCs w:val="28"/>
        </w:rPr>
        <w:t xml:space="preserve">: </w:t>
      </w:r>
      <w:r w:rsidRPr="006A4E6C">
        <w:rPr>
          <w:rStyle w:val="FontStyle13"/>
          <w:color w:val="000000"/>
          <w:sz w:val="28"/>
          <w:szCs w:val="28"/>
        </w:rPr>
        <w:t>системы контроллинга всегда создаются с учетом специфики предприятий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Требования определяют, что должна давать система контроллинга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Благодаря ориентации на сформулированные цели можно избежать создания системы контроллинга, которая не будет соответствовать потребностям руководства предприятия в информации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Для разработки требований рекомендуется сформировать команду из пользователей услуг контроллинга, с одной стороны, и из оказывающих услуги контроллинга</w:t>
      </w:r>
      <w:r w:rsidR="006A4E6C" w:rsidRPr="006A4E6C">
        <w:rPr>
          <w:rStyle w:val="FontStyle13"/>
          <w:color w:val="000000"/>
          <w:sz w:val="28"/>
          <w:szCs w:val="28"/>
        </w:rPr>
        <w:t xml:space="preserve"> - </w:t>
      </w:r>
      <w:r w:rsidRPr="006A4E6C">
        <w:rPr>
          <w:rStyle w:val="FontStyle13"/>
          <w:color w:val="000000"/>
          <w:sz w:val="28"/>
          <w:szCs w:val="28"/>
        </w:rPr>
        <w:t>с другой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Это необходимо для соотнесения требований с потребностями и возможностями реализации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Руководителем команды должен быть в идеале один из менеджеров предприятия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Обоснованный анализ важных факторов</w:t>
      </w:r>
      <w:r w:rsidR="006A4E6C">
        <w:rPr>
          <w:rStyle w:val="FontStyle13"/>
          <w:color w:val="000000"/>
          <w:sz w:val="28"/>
          <w:szCs w:val="28"/>
        </w:rPr>
        <w:t xml:space="preserve"> (</w:t>
      </w:r>
      <w:r w:rsidRPr="006A4E6C">
        <w:rPr>
          <w:rStyle w:val="FontStyle13"/>
          <w:color w:val="000000"/>
          <w:sz w:val="28"/>
          <w:szCs w:val="28"/>
        </w:rPr>
        <w:t>производственная программа, стиль руководства</w:t>
      </w:r>
      <w:r w:rsidR="006A4E6C" w:rsidRPr="006A4E6C">
        <w:rPr>
          <w:rStyle w:val="FontStyle13"/>
          <w:color w:val="000000"/>
          <w:sz w:val="28"/>
          <w:szCs w:val="28"/>
        </w:rPr>
        <w:t xml:space="preserve">) </w:t>
      </w:r>
      <w:r w:rsidRPr="006A4E6C">
        <w:rPr>
          <w:rStyle w:val="FontStyle13"/>
          <w:color w:val="000000"/>
          <w:sz w:val="28"/>
          <w:szCs w:val="28"/>
        </w:rPr>
        <w:t>очень важен для определения ориентации системы контроллинга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Сформированная команда не только вправе спрашивать, какие факторы в данный момент важны, но и должна предвосхищать</w:t>
      </w:r>
      <w:r w:rsidR="006A4E6C">
        <w:rPr>
          <w:rStyle w:val="FontStyle13"/>
          <w:color w:val="000000"/>
          <w:sz w:val="28"/>
          <w:szCs w:val="28"/>
        </w:rPr>
        <w:t xml:space="preserve"> "</w:t>
      </w:r>
      <w:r w:rsidRPr="006A4E6C">
        <w:rPr>
          <w:rStyle w:val="FontStyle13"/>
          <w:color w:val="000000"/>
          <w:sz w:val="28"/>
          <w:szCs w:val="28"/>
        </w:rPr>
        <w:t>завтрашний</w:t>
      </w:r>
      <w:r w:rsidR="006A4E6C">
        <w:rPr>
          <w:rStyle w:val="FontStyle13"/>
          <w:color w:val="000000"/>
          <w:sz w:val="28"/>
          <w:szCs w:val="28"/>
        </w:rPr>
        <w:t xml:space="preserve">" </w:t>
      </w:r>
      <w:r w:rsidRPr="006A4E6C">
        <w:rPr>
          <w:rStyle w:val="FontStyle13"/>
          <w:color w:val="000000"/>
          <w:sz w:val="28"/>
          <w:szCs w:val="28"/>
        </w:rPr>
        <w:t>контекст, чтобы таким образом создавать базу для динамично развивающейся системы контроллинга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На базе анализа потребности руководящего состава в информации</w:t>
      </w:r>
      <w:r w:rsidR="006A4E6C">
        <w:rPr>
          <w:rStyle w:val="FontStyle13"/>
          <w:color w:val="000000"/>
          <w:sz w:val="28"/>
          <w:szCs w:val="28"/>
        </w:rPr>
        <w:t xml:space="preserve"> (</w:t>
      </w:r>
      <w:r w:rsidRPr="006A4E6C">
        <w:rPr>
          <w:rStyle w:val="FontStyle13"/>
          <w:color w:val="000000"/>
          <w:sz w:val="28"/>
          <w:szCs w:val="28"/>
        </w:rPr>
        <w:t>например, посредством интервью</w:t>
      </w:r>
      <w:r w:rsidR="006A4E6C" w:rsidRPr="006A4E6C">
        <w:rPr>
          <w:rStyle w:val="FontStyle13"/>
          <w:color w:val="000000"/>
          <w:sz w:val="28"/>
          <w:szCs w:val="28"/>
        </w:rPr>
        <w:t xml:space="preserve">) </w:t>
      </w:r>
      <w:r w:rsidRPr="006A4E6C">
        <w:rPr>
          <w:rStyle w:val="FontStyle13"/>
          <w:color w:val="000000"/>
          <w:sz w:val="28"/>
          <w:szCs w:val="28"/>
        </w:rPr>
        <w:t>необходимо письменно зафиксировать сформулированные требования, чтобы избежать ненужных дискуссий по их интерпретации в ходе реализации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На практике часто оказывается, что сформулированные требования не могут быть удовлетворены на одном этапе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 xml:space="preserve">Поэтому нужно определить степень значимости требований, </w:t>
      </w:r>
      <w:r w:rsidR="006A4E6C">
        <w:rPr>
          <w:rStyle w:val="FontStyle13"/>
          <w:color w:val="000000"/>
          <w:sz w:val="28"/>
          <w:szCs w:val="28"/>
        </w:rPr>
        <w:t>т.е.</w:t>
      </w:r>
      <w:r w:rsidR="006A4E6C" w:rsidRPr="006A4E6C">
        <w:rPr>
          <w:rStyle w:val="FontStyle13"/>
          <w:color w:val="000000"/>
          <w:sz w:val="28"/>
          <w:szCs w:val="28"/>
        </w:rPr>
        <w:t xml:space="preserve"> </w:t>
      </w:r>
      <w:r w:rsidRPr="006A4E6C">
        <w:rPr>
          <w:rStyle w:val="FontStyle13"/>
          <w:color w:val="000000"/>
          <w:sz w:val="28"/>
          <w:szCs w:val="28"/>
        </w:rPr>
        <w:t>их последовательность в соответствии со срочностью и важностью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В любом случае на первом этапе следует установить минимальные требования, которые однозначно должны быть достигнуты за счет улучшения системы контроллинга</w:t>
      </w:r>
      <w:r w:rsidR="006A4E6C">
        <w:rPr>
          <w:rStyle w:val="FontStyle13"/>
          <w:color w:val="000000"/>
          <w:sz w:val="28"/>
          <w:szCs w:val="28"/>
        </w:rPr>
        <w:t xml:space="preserve"> (рис.1</w:t>
      </w:r>
      <w:r w:rsidR="006A4E6C" w:rsidRPr="006A4E6C">
        <w:rPr>
          <w:rStyle w:val="FontStyle13"/>
          <w:color w:val="000000"/>
          <w:sz w:val="28"/>
          <w:szCs w:val="28"/>
        </w:rPr>
        <w:t>).</w:t>
      </w:r>
    </w:p>
    <w:p w:rsidR="006A4E6C" w:rsidRDefault="006A4E6C" w:rsidP="006A4E6C">
      <w:pPr>
        <w:rPr>
          <w:rStyle w:val="FontStyle13"/>
          <w:color w:val="000000"/>
          <w:sz w:val="28"/>
          <w:szCs w:val="28"/>
        </w:rPr>
      </w:pPr>
    </w:p>
    <w:p w:rsidR="006A4E6C" w:rsidRPr="006A4E6C" w:rsidRDefault="009B3FFD" w:rsidP="006A4E6C">
      <w:pPr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421.5pt">
            <v:imagedata r:id="rId7" o:title=""/>
          </v:shape>
        </w:pict>
      </w:r>
    </w:p>
    <w:p w:rsidR="006A4E6C" w:rsidRDefault="006A4E6C" w:rsidP="006A4E6C">
      <w:pPr>
        <w:rPr>
          <w:rStyle w:val="FontStyle13"/>
          <w:color w:val="000000"/>
          <w:sz w:val="28"/>
          <w:szCs w:val="28"/>
        </w:rPr>
      </w:pP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 xml:space="preserve">В завершение разрабатывается план мероприятий по реализации требований, </w:t>
      </w:r>
      <w:r w:rsidR="006A4E6C">
        <w:rPr>
          <w:rStyle w:val="FontStyle13"/>
          <w:color w:val="000000"/>
          <w:sz w:val="28"/>
          <w:szCs w:val="28"/>
        </w:rPr>
        <w:t>т.е.</w:t>
      </w:r>
      <w:r w:rsidR="006A4E6C" w:rsidRPr="006A4E6C">
        <w:rPr>
          <w:rStyle w:val="FontStyle13"/>
          <w:color w:val="000000"/>
          <w:sz w:val="28"/>
          <w:szCs w:val="28"/>
        </w:rPr>
        <w:t xml:space="preserve"> </w:t>
      </w:r>
      <w:r w:rsidRPr="006A4E6C">
        <w:rPr>
          <w:rStyle w:val="FontStyle13"/>
          <w:color w:val="000000"/>
          <w:sz w:val="28"/>
          <w:szCs w:val="28"/>
        </w:rPr>
        <w:t>определяется, какие подсистемы контроллинга и как должны быть расширены или оптимизированы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На этом этапе также может быть установлено, что существующая система контроллинга учитывает все требования или же что предоставляется информация и услуги, которые не требуются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Таким образом, сразу могут быть выявлены потенциалы рационализации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Требования к системе контроллинга определяют меры по ее оптимизации и степень реализации этих мер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Pr="006A4E6C" w:rsidRDefault="006A4E6C" w:rsidP="006A4E6C">
      <w:pPr>
        <w:pStyle w:val="2"/>
        <w:rPr>
          <w:rStyle w:val="FontStyle12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br w:type="page"/>
      </w:r>
      <w:r w:rsidR="00237178" w:rsidRPr="006A4E6C">
        <w:rPr>
          <w:rStyle w:val="FontStyle12"/>
          <w:rFonts w:ascii="Times New Roman" w:hAnsi="Times New Roman" w:cs="Times New Roman"/>
          <w:b/>
          <w:bCs/>
          <w:sz w:val="28"/>
          <w:szCs w:val="28"/>
        </w:rPr>
        <w:t>2</w:t>
      </w:r>
      <w:r w:rsidRPr="006A4E6C">
        <w:rPr>
          <w:rStyle w:val="FontStyle12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37178" w:rsidRPr="006A4E6C">
        <w:rPr>
          <w:rStyle w:val="FontStyle12"/>
          <w:rFonts w:ascii="Times New Roman" w:hAnsi="Times New Roman" w:cs="Times New Roman"/>
          <w:b/>
          <w:bCs/>
          <w:sz w:val="28"/>
          <w:szCs w:val="28"/>
        </w:rPr>
        <w:t>Что для этого необходимо</w:t>
      </w:r>
    </w:p>
    <w:p w:rsidR="006A4E6C" w:rsidRDefault="006A4E6C" w:rsidP="006A4E6C">
      <w:pPr>
        <w:pStyle w:val="2"/>
        <w:rPr>
          <w:rStyle w:val="FontStyle15"/>
          <w:rFonts w:ascii="Times New Roman" w:hAnsi="Times New Roman" w:cs="Times New Roman"/>
          <w:b/>
          <w:bCs/>
          <w:position w:val="4"/>
          <w:sz w:val="28"/>
          <w:szCs w:val="28"/>
        </w:rPr>
      </w:pPr>
    </w:p>
    <w:p w:rsidR="006A4E6C" w:rsidRPr="006A4E6C" w:rsidRDefault="006A4E6C" w:rsidP="006A4E6C">
      <w:pPr>
        <w:pStyle w:val="2"/>
        <w:rPr>
          <w:rStyle w:val="FontStyle15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6A4E6C">
        <w:rPr>
          <w:rStyle w:val="FontStyle15"/>
          <w:rFonts w:ascii="Times New Roman" w:hAnsi="Times New Roman" w:cs="Times New Roman"/>
          <w:b/>
          <w:bCs/>
          <w:position w:val="4"/>
          <w:sz w:val="28"/>
          <w:szCs w:val="28"/>
        </w:rPr>
        <w:t>2.1</w:t>
      </w:r>
      <w:r w:rsidR="00237178" w:rsidRPr="006A4E6C">
        <w:rPr>
          <w:rStyle w:val="FontStyle15"/>
          <w:rFonts w:ascii="Times New Roman" w:hAnsi="Times New Roman" w:cs="Times New Roman"/>
          <w:b/>
          <w:bCs/>
          <w:position w:val="4"/>
          <w:sz w:val="28"/>
          <w:szCs w:val="28"/>
        </w:rPr>
        <w:t xml:space="preserve"> Контекстные факторы систем контроллинга</w:t>
      </w:r>
    </w:p>
    <w:p w:rsidR="006A4E6C" w:rsidRDefault="006A4E6C" w:rsidP="006A4E6C">
      <w:pPr>
        <w:rPr>
          <w:rStyle w:val="FontStyle13"/>
          <w:color w:val="000000"/>
          <w:sz w:val="28"/>
          <w:szCs w:val="28"/>
        </w:rPr>
      </w:pP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Нет системы контроллинга, в одинаковой мере оптимальной для всех предприятий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Чаще всего систему контроллинга приходится создавать заново специально для каждого предприятия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Она должна быть адаптирована к специфическим, контекстным факторам предприятия</w:t>
      </w:r>
      <w:r w:rsidR="006A4E6C">
        <w:rPr>
          <w:rStyle w:val="FontStyle13"/>
          <w:color w:val="000000"/>
          <w:sz w:val="28"/>
          <w:szCs w:val="28"/>
        </w:rPr>
        <w:t xml:space="preserve"> (рис.3.2</w:t>
      </w:r>
      <w:r w:rsidR="006A4E6C" w:rsidRPr="006A4E6C">
        <w:rPr>
          <w:rStyle w:val="FontStyle13"/>
          <w:color w:val="000000"/>
          <w:sz w:val="28"/>
          <w:szCs w:val="28"/>
        </w:rPr>
        <w:t xml:space="preserve">). </w:t>
      </w:r>
      <w:r w:rsidRPr="006A4E6C">
        <w:rPr>
          <w:rStyle w:val="FontStyle13"/>
          <w:color w:val="000000"/>
          <w:sz w:val="28"/>
          <w:szCs w:val="28"/>
        </w:rPr>
        <w:t>Под ними понимаются внешние и внутренние факторы влияния на концепцию контроллинга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237178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4"/>
          <w:color w:val="000000"/>
          <w:sz w:val="28"/>
          <w:szCs w:val="28"/>
        </w:rPr>
        <w:t xml:space="preserve">Внешние факторы </w:t>
      </w:r>
      <w:r w:rsidRPr="006A4E6C">
        <w:rPr>
          <w:rStyle w:val="FontStyle13"/>
          <w:color w:val="000000"/>
          <w:sz w:val="28"/>
          <w:szCs w:val="28"/>
        </w:rPr>
        <w:t>касаются окружающей среды предприятия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Здесь различают общую окружающую среду, определяемую культурными и общественными факторами, и среду задач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</w:p>
    <w:p w:rsidR="006A4E6C" w:rsidRPr="006A4E6C" w:rsidRDefault="006A4E6C" w:rsidP="006A4E6C">
      <w:pPr>
        <w:rPr>
          <w:rStyle w:val="FontStyle13"/>
          <w:color w:val="000000"/>
          <w:sz w:val="28"/>
          <w:szCs w:val="28"/>
        </w:rPr>
      </w:pPr>
    </w:p>
    <w:p w:rsidR="00237178" w:rsidRPr="006A4E6C" w:rsidRDefault="009B3FFD" w:rsidP="006A4E6C">
      <w:pPr>
        <w:rPr>
          <w:color w:val="000000"/>
        </w:rPr>
      </w:pPr>
      <w:r>
        <w:rPr>
          <w:color w:val="000000"/>
        </w:rPr>
        <w:pict>
          <v:shape id="_x0000_i1026" type="#_x0000_t75" style="width:273pt;height:278.25pt">
            <v:imagedata r:id="rId8" o:title=""/>
          </v:shape>
        </w:pict>
      </w:r>
    </w:p>
    <w:p w:rsidR="006A4E6C" w:rsidRDefault="006A4E6C" w:rsidP="006A4E6C">
      <w:pPr>
        <w:rPr>
          <w:rStyle w:val="FontStyle13"/>
          <w:color w:val="000000"/>
          <w:sz w:val="28"/>
          <w:szCs w:val="28"/>
        </w:rPr>
      </w:pPr>
    </w:p>
    <w:p w:rsidR="006A4E6C" w:rsidRDefault="006A4E6C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 xml:space="preserve">К последней относятся такие </w:t>
      </w:r>
      <w:r w:rsidR="00237178" w:rsidRPr="006A4E6C">
        <w:rPr>
          <w:rStyle w:val="FontStyle13"/>
          <w:color w:val="000000"/>
          <w:sz w:val="28"/>
          <w:szCs w:val="28"/>
        </w:rPr>
        <w:t>сегменты, как рынок сбыта и конкуренция, ресурсы</w:t>
      </w:r>
      <w:r>
        <w:rPr>
          <w:rStyle w:val="FontStyle13"/>
          <w:color w:val="000000"/>
          <w:sz w:val="28"/>
          <w:szCs w:val="28"/>
        </w:rPr>
        <w:t xml:space="preserve"> (</w:t>
      </w:r>
      <w:r w:rsidR="00237178" w:rsidRPr="006A4E6C">
        <w:rPr>
          <w:rStyle w:val="FontStyle13"/>
          <w:color w:val="000000"/>
          <w:sz w:val="28"/>
          <w:szCs w:val="28"/>
        </w:rPr>
        <w:t>рынок снабжения, кадров и капитала</w:t>
      </w:r>
      <w:r w:rsidRPr="006A4E6C">
        <w:rPr>
          <w:rStyle w:val="FontStyle13"/>
          <w:color w:val="000000"/>
          <w:sz w:val="28"/>
          <w:szCs w:val="28"/>
        </w:rPr>
        <w:t>),</w:t>
      </w:r>
      <w:r w:rsidR="00237178" w:rsidRPr="006A4E6C">
        <w:rPr>
          <w:rStyle w:val="FontStyle13"/>
          <w:color w:val="000000"/>
          <w:sz w:val="28"/>
          <w:szCs w:val="28"/>
        </w:rPr>
        <w:t xml:space="preserve"> а также технологии</w:t>
      </w:r>
      <w:r w:rsidRPr="006A4E6C">
        <w:rPr>
          <w:rStyle w:val="FontStyle13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Необходимость учитывать окружающую среду зависит прежде всего от степени стабильности предприятия</w:t>
      </w:r>
      <w:r w:rsidRPr="006A4E6C">
        <w:rPr>
          <w:rStyle w:val="FontStyle13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Так, предприятие, находящееся в относительно стабильной окружающей среде, может меньше принимать во внимание внешние факторы, чем предприятие в нестабильной среде</w:t>
      </w:r>
      <w:r w:rsidRPr="006A4E6C">
        <w:rPr>
          <w:rStyle w:val="FontStyle13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Важность внешних факторов также зависит от степени их влияния на конкретное предприятие</w:t>
      </w:r>
      <w:r w:rsidRPr="006A4E6C">
        <w:rPr>
          <w:rStyle w:val="FontStyle13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В рамках общей окружающей среды большое значение имеют требования законодательства</w:t>
      </w:r>
      <w:r>
        <w:rPr>
          <w:rStyle w:val="FontStyle13"/>
          <w:color w:val="000000"/>
          <w:sz w:val="28"/>
          <w:szCs w:val="28"/>
        </w:rPr>
        <w:t xml:space="preserve"> (</w:t>
      </w:r>
      <w:r w:rsidR="00237178" w:rsidRPr="006A4E6C">
        <w:rPr>
          <w:rStyle w:val="FontStyle13"/>
          <w:color w:val="000000"/>
          <w:sz w:val="28"/>
          <w:szCs w:val="28"/>
        </w:rPr>
        <w:t>политическая среда</w:t>
      </w:r>
      <w:r w:rsidRPr="006A4E6C">
        <w:rPr>
          <w:rStyle w:val="FontStyle13"/>
          <w:color w:val="000000"/>
          <w:sz w:val="28"/>
          <w:szCs w:val="28"/>
        </w:rPr>
        <w:t xml:space="preserve">). </w:t>
      </w:r>
      <w:r w:rsidR="00237178" w:rsidRPr="006A4E6C">
        <w:rPr>
          <w:rStyle w:val="FontStyle13"/>
          <w:color w:val="000000"/>
          <w:sz w:val="28"/>
          <w:szCs w:val="28"/>
        </w:rPr>
        <w:t>В рамках среды задач для многих предприятий ключевую позицию традиционно занимает рынок сбыта</w:t>
      </w:r>
      <w:r w:rsidRPr="006A4E6C">
        <w:rPr>
          <w:rStyle w:val="FontStyle13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Кроме того, в последнее время из-за уменьшения числа производственных функций, выполняемых в одной компании</w:t>
      </w:r>
      <w:r>
        <w:rPr>
          <w:rStyle w:val="FontStyle13"/>
          <w:color w:val="000000"/>
          <w:sz w:val="28"/>
          <w:szCs w:val="28"/>
        </w:rPr>
        <w:t xml:space="preserve"> (</w:t>
      </w:r>
      <w:r w:rsidR="00237178" w:rsidRPr="006A4E6C">
        <w:rPr>
          <w:rStyle w:val="FontStyle13"/>
          <w:color w:val="000000"/>
          <w:sz w:val="28"/>
          <w:szCs w:val="28"/>
        </w:rPr>
        <w:t>аутсорсинг</w:t>
      </w:r>
      <w:r w:rsidRPr="006A4E6C">
        <w:rPr>
          <w:rStyle w:val="FontStyle13"/>
          <w:color w:val="000000"/>
          <w:sz w:val="28"/>
          <w:szCs w:val="28"/>
        </w:rPr>
        <w:t>),</w:t>
      </w:r>
      <w:r w:rsidR="00237178" w:rsidRPr="006A4E6C">
        <w:rPr>
          <w:rStyle w:val="FontStyle13"/>
          <w:color w:val="000000"/>
          <w:sz w:val="28"/>
          <w:szCs w:val="28"/>
        </w:rPr>
        <w:t xml:space="preserve"> существенно повысилось значение рынка снабжения во многих отраслях</w:t>
      </w:r>
      <w:r w:rsidRPr="006A4E6C">
        <w:rPr>
          <w:rStyle w:val="FontStyle13"/>
          <w:color w:val="000000"/>
          <w:sz w:val="28"/>
          <w:szCs w:val="28"/>
        </w:rPr>
        <w:t>.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Законодательство</w:t>
      </w:r>
      <w:r w:rsidR="006A4E6C" w:rsidRPr="006A4E6C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Требования законодательства к управлению предприятием и отчетности все в большей степени влияют на организацию контроллинга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Важно создать такую систему контроллинга, которая соответствовала бы требованиям законодательства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При этом необходимо учитывать, во-первых, общие принципы корпоративного управления, во-вторых, специальные требования законодательства</w:t>
      </w:r>
      <w:r w:rsidR="006A4E6C" w:rsidRPr="006A4E6C">
        <w:rPr>
          <w:rStyle w:val="FontStyle13"/>
          <w:color w:val="000000"/>
          <w:sz w:val="28"/>
          <w:szCs w:val="28"/>
        </w:rPr>
        <w:t xml:space="preserve">: </w:t>
      </w:r>
      <w:r w:rsidRPr="006A4E6C">
        <w:rPr>
          <w:rStyle w:val="FontStyle13"/>
          <w:color w:val="000000"/>
          <w:sz w:val="28"/>
          <w:szCs w:val="28"/>
        </w:rPr>
        <w:t>например, требование о внедрении менеджмента рисков, записанное в Законе о контроле и прозрачности в сфере предприятий</w:t>
      </w:r>
      <w:r w:rsidR="006A4E6C">
        <w:rPr>
          <w:rStyle w:val="FontStyle13"/>
          <w:color w:val="000000"/>
          <w:sz w:val="28"/>
          <w:szCs w:val="28"/>
        </w:rPr>
        <w:t xml:space="preserve"> (</w:t>
      </w:r>
      <w:r w:rsidRPr="006A4E6C">
        <w:rPr>
          <w:rStyle w:val="FontStyle13"/>
          <w:color w:val="000000"/>
          <w:sz w:val="28"/>
          <w:szCs w:val="28"/>
          <w:lang w:val="en-US"/>
        </w:rPr>
        <w:t>KonTraG</w:t>
      </w:r>
      <w:r w:rsidR="006A4E6C" w:rsidRPr="006A4E6C">
        <w:rPr>
          <w:rStyle w:val="FontStyle13"/>
          <w:color w:val="000000"/>
          <w:sz w:val="28"/>
          <w:szCs w:val="28"/>
        </w:rPr>
        <w:t xml:space="preserve">). </w:t>
      </w:r>
      <w:r w:rsidRPr="006A4E6C">
        <w:rPr>
          <w:rStyle w:val="FontStyle13"/>
          <w:color w:val="000000"/>
          <w:sz w:val="28"/>
          <w:szCs w:val="28"/>
        </w:rPr>
        <w:t>В силу все большего сближения внутренней и внешней систем отчетности изменения в бухгалтерии и составлении балансов</w:t>
      </w:r>
      <w:r w:rsidR="006A4E6C">
        <w:rPr>
          <w:rStyle w:val="FontStyle13"/>
          <w:color w:val="000000"/>
          <w:sz w:val="28"/>
          <w:szCs w:val="28"/>
        </w:rPr>
        <w:t xml:space="preserve"> (</w:t>
      </w:r>
      <w:r w:rsidRPr="006A4E6C">
        <w:rPr>
          <w:rStyle w:val="FontStyle13"/>
          <w:color w:val="000000"/>
          <w:sz w:val="28"/>
          <w:szCs w:val="28"/>
        </w:rPr>
        <w:t>например, допускаемые методы амортизации</w:t>
      </w:r>
      <w:r w:rsidR="006A4E6C" w:rsidRPr="006A4E6C">
        <w:rPr>
          <w:rStyle w:val="FontStyle13"/>
          <w:color w:val="000000"/>
          <w:sz w:val="28"/>
          <w:szCs w:val="28"/>
        </w:rPr>
        <w:t xml:space="preserve">) </w:t>
      </w:r>
      <w:r w:rsidRPr="006A4E6C">
        <w:rPr>
          <w:rStyle w:val="FontStyle13"/>
          <w:color w:val="000000"/>
          <w:sz w:val="28"/>
          <w:szCs w:val="28"/>
        </w:rPr>
        <w:t>также могут оказать влияние на систему расчета затрат в контроллинге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Поскольку в этой сфере динамика также возросла, необходимо своевременно предвосхищать будущее развитие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Рынок сбыта</w:t>
      </w:r>
      <w:r w:rsidR="002142A4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81471" w:rsidRPr="006A4E6C">
        <w:rPr>
          <w:rStyle w:val="FontStyle13"/>
          <w:color w:val="000000"/>
          <w:sz w:val="28"/>
          <w:szCs w:val="28"/>
        </w:rPr>
        <w:t xml:space="preserve">Включает </w:t>
      </w:r>
      <w:r w:rsidRPr="006A4E6C">
        <w:rPr>
          <w:rStyle w:val="FontStyle13"/>
          <w:color w:val="000000"/>
          <w:sz w:val="28"/>
          <w:szCs w:val="28"/>
        </w:rPr>
        <w:t>существующих и потенциальных покупателей продуктов и услуг, а также существующих и потенциальных конкурентов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Если рынок сбыта представляет собой</w:t>
      </w:r>
      <w:r w:rsidR="006A4E6C">
        <w:rPr>
          <w:rStyle w:val="FontStyle13"/>
          <w:color w:val="000000"/>
          <w:sz w:val="28"/>
          <w:szCs w:val="28"/>
        </w:rPr>
        <w:t xml:space="preserve"> "</w:t>
      </w:r>
      <w:r w:rsidRPr="006A4E6C">
        <w:rPr>
          <w:rStyle w:val="FontStyle13"/>
          <w:color w:val="000000"/>
          <w:sz w:val="28"/>
          <w:szCs w:val="28"/>
        </w:rPr>
        <w:t>узкий</w:t>
      </w:r>
      <w:r w:rsidR="006A4E6C">
        <w:rPr>
          <w:rStyle w:val="FontStyle13"/>
          <w:color w:val="000000"/>
          <w:sz w:val="28"/>
          <w:szCs w:val="28"/>
        </w:rPr>
        <w:t xml:space="preserve">" </w:t>
      </w:r>
      <w:r w:rsidRPr="006A4E6C">
        <w:rPr>
          <w:rStyle w:val="FontStyle13"/>
          <w:color w:val="000000"/>
          <w:sz w:val="28"/>
          <w:szCs w:val="28"/>
        </w:rPr>
        <w:t>фактор для предприятия или имеет большое значение, то это должно найти отражение в системе контроллинга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В частности, система отчетов должна быть в этом случае ориентирована на рынок и содержать наиболее важную информацию и показатели о нем</w:t>
      </w:r>
      <w:r w:rsidR="006A4E6C">
        <w:rPr>
          <w:rStyle w:val="FontStyle13"/>
          <w:color w:val="000000"/>
          <w:sz w:val="28"/>
          <w:szCs w:val="28"/>
        </w:rPr>
        <w:t xml:space="preserve"> (</w:t>
      </w:r>
      <w:r w:rsidRPr="006A4E6C">
        <w:rPr>
          <w:rStyle w:val="FontStyle13"/>
          <w:color w:val="000000"/>
          <w:sz w:val="28"/>
          <w:szCs w:val="28"/>
        </w:rPr>
        <w:t>например, доля рынка, показатели сбыта, степень удовлетворенности клиентов</w:t>
      </w:r>
      <w:r w:rsidR="006A4E6C" w:rsidRPr="006A4E6C">
        <w:rPr>
          <w:rStyle w:val="FontStyle13"/>
          <w:color w:val="000000"/>
          <w:sz w:val="28"/>
          <w:szCs w:val="28"/>
        </w:rPr>
        <w:t xml:space="preserve">). </w:t>
      </w:r>
      <w:r w:rsidRPr="006A4E6C">
        <w:rPr>
          <w:rStyle w:val="FontStyle13"/>
          <w:color w:val="000000"/>
          <w:sz w:val="28"/>
          <w:szCs w:val="28"/>
        </w:rPr>
        <w:t>Точно также в случае внедрения системы раннего распознавания должны учитываться соответствующие индикаторы</w:t>
      </w:r>
      <w:r w:rsidR="006A4E6C">
        <w:rPr>
          <w:rStyle w:val="FontStyle13"/>
          <w:color w:val="000000"/>
          <w:sz w:val="28"/>
          <w:szCs w:val="28"/>
        </w:rPr>
        <w:t xml:space="preserve"> (</w:t>
      </w:r>
      <w:r w:rsidRPr="006A4E6C">
        <w:rPr>
          <w:rStyle w:val="FontStyle13"/>
          <w:color w:val="000000"/>
          <w:sz w:val="28"/>
          <w:szCs w:val="28"/>
        </w:rPr>
        <w:t>например, доверие потребителей</w:t>
      </w:r>
      <w:r w:rsidR="006A4E6C" w:rsidRPr="006A4E6C">
        <w:rPr>
          <w:rStyle w:val="FontStyle13"/>
          <w:color w:val="000000"/>
          <w:sz w:val="28"/>
          <w:szCs w:val="28"/>
        </w:rPr>
        <w:t xml:space="preserve">). </w:t>
      </w:r>
      <w:r w:rsidRPr="006A4E6C">
        <w:rPr>
          <w:rStyle w:val="FontStyle13"/>
          <w:color w:val="000000"/>
          <w:sz w:val="28"/>
          <w:szCs w:val="28"/>
        </w:rPr>
        <w:t>Кроме того, необходимо рассчитывать затраты и составлять калькуляции с учетом тенденций на рынке</w:t>
      </w:r>
      <w:r w:rsidR="006A4E6C">
        <w:rPr>
          <w:rStyle w:val="FontStyle13"/>
          <w:color w:val="000000"/>
          <w:sz w:val="28"/>
          <w:szCs w:val="28"/>
        </w:rPr>
        <w:t xml:space="preserve"> (</w:t>
      </w:r>
      <w:r w:rsidRPr="006A4E6C">
        <w:rPr>
          <w:rStyle w:val="FontStyle13"/>
          <w:color w:val="000000"/>
          <w:sz w:val="28"/>
          <w:szCs w:val="28"/>
        </w:rPr>
        <w:t>расчет целевых затрат и по процессам</w:t>
      </w:r>
      <w:r w:rsidR="006A4E6C" w:rsidRPr="006A4E6C">
        <w:rPr>
          <w:rStyle w:val="FontStyle13"/>
          <w:color w:val="000000"/>
          <w:sz w:val="28"/>
          <w:szCs w:val="28"/>
        </w:rPr>
        <w:t>).</w:t>
      </w:r>
    </w:p>
    <w:p w:rsidR="006A4E6C" w:rsidRDefault="00E81471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Рынок снабжения</w:t>
      </w:r>
      <w:r w:rsidR="002142A4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В качестве рынка снабжения рассматривается рынок товаров и услуг, на котором приобретаются средства производства</w:t>
      </w:r>
      <w:r w:rsidR="006A4E6C">
        <w:rPr>
          <w:rStyle w:val="FontStyle13"/>
          <w:color w:val="000000"/>
          <w:sz w:val="28"/>
          <w:szCs w:val="28"/>
        </w:rPr>
        <w:t xml:space="preserve"> (</w:t>
      </w:r>
      <w:r w:rsidR="00237178" w:rsidRPr="006A4E6C">
        <w:rPr>
          <w:rStyle w:val="FontStyle13"/>
          <w:color w:val="000000"/>
          <w:sz w:val="28"/>
          <w:szCs w:val="28"/>
        </w:rPr>
        <w:t>основные средства</w:t>
      </w:r>
      <w:r w:rsidR="006A4E6C" w:rsidRPr="006A4E6C">
        <w:rPr>
          <w:rStyle w:val="FontStyle13"/>
          <w:color w:val="000000"/>
          <w:sz w:val="28"/>
          <w:szCs w:val="28"/>
        </w:rPr>
        <w:t>),</w:t>
      </w:r>
      <w:r w:rsidR="00237178" w:rsidRPr="006A4E6C">
        <w:rPr>
          <w:rStyle w:val="FontStyle13"/>
          <w:color w:val="000000"/>
          <w:sz w:val="28"/>
          <w:szCs w:val="28"/>
        </w:rPr>
        <w:t xml:space="preserve"> сырье и вспомогательные материалы, а также полуфабрикаты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В силу действия эффекта рычага в сфере закупок</w:t>
      </w:r>
      <w:r w:rsidR="006A4E6C" w:rsidRPr="006A4E6C">
        <w:rPr>
          <w:rStyle w:val="FontStyle13"/>
          <w:color w:val="000000"/>
          <w:sz w:val="28"/>
          <w:szCs w:val="28"/>
        </w:rPr>
        <w:t xml:space="preserve"> - </w:t>
      </w:r>
      <w:r w:rsidR="00237178" w:rsidRPr="006A4E6C">
        <w:rPr>
          <w:rStyle w:val="FontStyle13"/>
          <w:color w:val="000000"/>
          <w:sz w:val="28"/>
          <w:szCs w:val="28"/>
        </w:rPr>
        <w:t>даже минимальная экономия напрямую влияет на прибыль</w:t>
      </w:r>
      <w:r w:rsidR="006A4E6C" w:rsidRPr="006A4E6C">
        <w:rPr>
          <w:rStyle w:val="FontStyle13"/>
          <w:color w:val="000000"/>
          <w:sz w:val="28"/>
          <w:szCs w:val="28"/>
        </w:rPr>
        <w:t xml:space="preserve"> - </w:t>
      </w:r>
      <w:r w:rsidR="00237178" w:rsidRPr="006A4E6C">
        <w:rPr>
          <w:rStyle w:val="FontStyle13"/>
          <w:color w:val="000000"/>
          <w:sz w:val="28"/>
          <w:szCs w:val="28"/>
        </w:rPr>
        <w:t>система контроллинга должна включать и контроллинг закупок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Последний важен при выборе поставщиков и имеет большое значение по причине часто долгосрочного характера договоров поставки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В рамках менеджмента закупок следует осуществлять управление важными отношениями с поставщиками и таким образом своевременно распознавать проблемы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Для этого отдел контроллинга должен разработать информационную систему с учетом специфики снабжения и предоставить необходимые инструменты</w:t>
      </w:r>
      <w:r w:rsidR="006A4E6C">
        <w:rPr>
          <w:rStyle w:val="FontStyle13"/>
          <w:color w:val="000000"/>
          <w:sz w:val="28"/>
          <w:szCs w:val="28"/>
        </w:rPr>
        <w:t xml:space="preserve"> (</w:t>
      </w:r>
      <w:r w:rsidR="00237178" w:rsidRPr="006A4E6C">
        <w:rPr>
          <w:rStyle w:val="FontStyle13"/>
          <w:color w:val="000000"/>
          <w:sz w:val="28"/>
          <w:szCs w:val="28"/>
        </w:rPr>
        <w:t xml:space="preserve">например, анализ </w:t>
      </w:r>
      <w:r w:rsidR="00237178" w:rsidRPr="006A4E6C">
        <w:rPr>
          <w:rStyle w:val="FontStyle13"/>
          <w:color w:val="000000"/>
          <w:sz w:val="28"/>
          <w:szCs w:val="28"/>
          <w:lang w:val="en-US"/>
        </w:rPr>
        <w:t>ABC</w:t>
      </w:r>
      <w:r w:rsidR="00237178" w:rsidRPr="006A4E6C">
        <w:rPr>
          <w:rStyle w:val="FontStyle13"/>
          <w:color w:val="000000"/>
          <w:sz w:val="28"/>
          <w:szCs w:val="28"/>
        </w:rPr>
        <w:t>-</w:t>
      </w:r>
      <w:r w:rsidR="00237178" w:rsidRPr="006A4E6C">
        <w:rPr>
          <w:rStyle w:val="FontStyle13"/>
          <w:color w:val="000000"/>
          <w:sz w:val="28"/>
          <w:szCs w:val="28"/>
          <w:lang w:val="en-US"/>
        </w:rPr>
        <w:t>XYZ</w:t>
      </w:r>
      <w:r w:rsidR="00237178" w:rsidRPr="006A4E6C">
        <w:rPr>
          <w:rStyle w:val="FontStyle13"/>
          <w:color w:val="000000"/>
          <w:sz w:val="28"/>
          <w:szCs w:val="28"/>
        </w:rPr>
        <w:t>, бенчмаркинг, анализ жизненного цикла продукта</w:t>
      </w:r>
      <w:r w:rsidR="006A4E6C" w:rsidRPr="006A4E6C">
        <w:rPr>
          <w:rStyle w:val="FontStyle13"/>
          <w:color w:val="000000"/>
          <w:sz w:val="28"/>
          <w:szCs w:val="28"/>
        </w:rPr>
        <w:t xml:space="preserve">). </w:t>
      </w:r>
      <w:r w:rsidR="00237178" w:rsidRPr="006A4E6C">
        <w:rPr>
          <w:rStyle w:val="FontStyle13"/>
          <w:color w:val="000000"/>
          <w:sz w:val="28"/>
          <w:szCs w:val="28"/>
        </w:rPr>
        <w:t>В систему раннего распознавания, которую также необходимо внедрить, следует включить индикаторы, ориентированные на сферу снабжения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4"/>
          <w:color w:val="000000"/>
          <w:sz w:val="28"/>
          <w:szCs w:val="28"/>
        </w:rPr>
        <w:t xml:space="preserve">Внутренние </w:t>
      </w:r>
      <w:r w:rsidRPr="006A4E6C">
        <w:rPr>
          <w:rStyle w:val="FontStyle13"/>
          <w:color w:val="000000"/>
          <w:sz w:val="28"/>
          <w:szCs w:val="28"/>
        </w:rPr>
        <w:t>факторы</w:t>
      </w:r>
      <w:r w:rsidR="006A4E6C">
        <w:rPr>
          <w:rStyle w:val="FontStyle13"/>
          <w:color w:val="000000"/>
          <w:sz w:val="28"/>
          <w:szCs w:val="28"/>
        </w:rPr>
        <w:t xml:space="preserve"> (</w:t>
      </w:r>
      <w:r w:rsidRPr="006A4E6C">
        <w:rPr>
          <w:rStyle w:val="FontStyle13"/>
          <w:color w:val="000000"/>
          <w:sz w:val="28"/>
          <w:szCs w:val="28"/>
        </w:rPr>
        <w:t>см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="006A4E6C">
        <w:rPr>
          <w:rStyle w:val="FontStyle13"/>
          <w:color w:val="000000"/>
          <w:sz w:val="28"/>
          <w:szCs w:val="28"/>
        </w:rPr>
        <w:t>рис.</w:t>
      </w:r>
      <w:r w:rsidR="002142A4">
        <w:rPr>
          <w:rStyle w:val="FontStyle13"/>
          <w:color w:val="000000"/>
          <w:sz w:val="28"/>
          <w:szCs w:val="28"/>
        </w:rPr>
        <w:t xml:space="preserve"> </w:t>
      </w:r>
      <w:r w:rsidR="006A4E6C">
        <w:rPr>
          <w:rStyle w:val="FontStyle13"/>
          <w:color w:val="000000"/>
          <w:sz w:val="28"/>
          <w:szCs w:val="28"/>
        </w:rPr>
        <w:t>2</w:t>
      </w:r>
      <w:r w:rsidR="006A4E6C" w:rsidRPr="006A4E6C">
        <w:rPr>
          <w:rStyle w:val="FontStyle13"/>
          <w:color w:val="000000"/>
          <w:sz w:val="28"/>
          <w:szCs w:val="28"/>
        </w:rPr>
        <w:t xml:space="preserve">) </w:t>
      </w:r>
      <w:r w:rsidRPr="006A4E6C">
        <w:rPr>
          <w:rStyle w:val="FontStyle13"/>
          <w:color w:val="000000"/>
          <w:sz w:val="28"/>
          <w:szCs w:val="28"/>
        </w:rPr>
        <w:t>должны в принципе учитываться все, даже если они и различаются по своему значению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Default="00E81471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Производственная программа</w:t>
      </w:r>
      <w:r w:rsidR="002142A4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Под производственной программой понимается совокупность всех продуктов и услуг, которые предприятие предлагает на рынке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Влияние производственной программы на контроллинг разнообразно</w:t>
      </w:r>
      <w:r w:rsidR="006A4E6C" w:rsidRPr="006A4E6C">
        <w:rPr>
          <w:rStyle w:val="FontStyle13"/>
          <w:color w:val="000000"/>
          <w:sz w:val="28"/>
          <w:szCs w:val="28"/>
        </w:rPr>
        <w:t xml:space="preserve">: </w:t>
      </w:r>
      <w:r w:rsidR="00237178" w:rsidRPr="006A4E6C">
        <w:rPr>
          <w:rStyle w:val="FontStyle13"/>
          <w:color w:val="000000"/>
          <w:sz w:val="28"/>
          <w:szCs w:val="28"/>
        </w:rPr>
        <w:t>отдел контроллинга имеет своей задачей разработку системы информирования и отчетности, которая делает возможным принятие решений об изменении или дополнении программы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Чем шире и глубже производственная программа, тем сложнее эта задача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Особые требования предъявляются к системе финансов и учета, в частности к расчету затрат, которые должны быть дополнены специальной статистикой и анализом производственной программы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Отдел контроллинга должен построить системы информирования и планирования таким образом, чтобы обеспечить возможность текущего точного планирования прибыли по отдельным продуктам и возможность текущего контроля прибыли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Технологи</w:t>
      </w:r>
      <w:r w:rsidR="00E81471" w:rsidRPr="006A4E6C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я производства продукции/услуг</w:t>
      </w:r>
      <w:r w:rsidR="002142A4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Совокупность машинного оборудования, технологий и методов производства продукции и выполнения услуг прежде всего влияет на структуру методов калькуляции и на систему отчетности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Кроме того, контроллер с помощью инвестиционных расчетов и расчетов плановых результатов должен предоставить ясную основу для принятия решений в области технологических изменений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Особенно важно, что на основе точного разделения видов затрат, плана центров затрат и расчета затрат по продуктам можно четко показать, как изменится результат при изменении технологии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Default="00E81471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Размер предприятия</w:t>
      </w:r>
      <w:r w:rsidR="002142A4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С увеличением размера предприятия возрастает сложность проблем координации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В силу этого значение контроллинга также увеличивается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На крупных предприятиях контроллинг является неотъемлемым компонентом организации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Однако это не означает, что концепция контроллинга привязана к определенному размеру предприятия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Как раз средние предприятия нуждаются в обоснованной информации для управления предприятием, поскольку проблемы выживания здесь особенно острые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Размер предприятия влияет не только на организацию контроллинга, но и на систему учета, которая является количественной интерпретацией плана счетов, центров финансовой ответственности, продуктов и видов затрат и содержит качественные аспекты, например прозрачность внутрифирменного расчета стоимости продукции/услуг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Default="00E81471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Организация предприятия</w:t>
      </w:r>
      <w:r w:rsidR="002142A4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 xml:space="preserve">Оказывает </w:t>
      </w:r>
      <w:r w:rsidR="00237178" w:rsidRPr="006A4E6C">
        <w:rPr>
          <w:rStyle w:val="FontStyle13"/>
          <w:color w:val="000000"/>
          <w:sz w:val="28"/>
          <w:szCs w:val="28"/>
        </w:rPr>
        <w:t>решающее влияние на организацию контроллинга, а также на структуру системы планирования, расчета затрат и системы отчетности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В зависимости от значения отдельных функциональных и продуктовых сфер рекомендуется внедрение децентрализованных отделов контроллинга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Если затраты на исследования и разработки на высокотехнологичном предприятии выше среднего, то привлечение контроллера по исследованиям и разработкам оправданно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Количество, структура и содержание планов и отчетов, а также методы и критерии разделения, используемые в расчете затрат, прямо обусловлены организационной структурой, поскольку все эти системы отражают существующую организацию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="00237178" w:rsidRPr="006A4E6C">
        <w:rPr>
          <w:rStyle w:val="FontStyle13"/>
          <w:color w:val="000000"/>
          <w:sz w:val="28"/>
          <w:szCs w:val="28"/>
        </w:rPr>
        <w:t>Например, на предприятии с организацией в виде центров прибыли требуется иная информация о затратах</w:t>
      </w:r>
      <w:r w:rsidR="006A4E6C">
        <w:rPr>
          <w:rStyle w:val="FontStyle13"/>
          <w:color w:val="000000"/>
          <w:sz w:val="28"/>
          <w:szCs w:val="28"/>
        </w:rPr>
        <w:t xml:space="preserve"> (</w:t>
      </w:r>
      <w:r w:rsidR="00237178" w:rsidRPr="006A4E6C">
        <w:rPr>
          <w:rStyle w:val="FontStyle13"/>
          <w:color w:val="000000"/>
          <w:sz w:val="28"/>
          <w:szCs w:val="28"/>
        </w:rPr>
        <w:t>или выручке</w:t>
      </w:r>
      <w:r w:rsidR="006A4E6C" w:rsidRPr="006A4E6C">
        <w:rPr>
          <w:rStyle w:val="FontStyle13"/>
          <w:color w:val="000000"/>
          <w:sz w:val="28"/>
          <w:szCs w:val="28"/>
        </w:rPr>
        <w:t>),</w:t>
      </w:r>
      <w:r w:rsidR="00237178" w:rsidRPr="006A4E6C">
        <w:rPr>
          <w:rStyle w:val="FontStyle13"/>
          <w:color w:val="000000"/>
          <w:sz w:val="28"/>
          <w:szCs w:val="28"/>
        </w:rPr>
        <w:t xml:space="preserve"> чем при образовании центров затрат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Pr="002142A4" w:rsidRDefault="00237178" w:rsidP="002142A4">
      <w:pPr>
        <w:rPr>
          <w:rStyle w:val="FontStyle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A4E6C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Стиль руководства</w:t>
      </w:r>
      <w:r w:rsidR="002142A4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81471" w:rsidRPr="006A4E6C">
        <w:rPr>
          <w:rStyle w:val="FontStyle13"/>
          <w:color w:val="000000"/>
          <w:sz w:val="28"/>
          <w:szCs w:val="28"/>
        </w:rPr>
        <w:t xml:space="preserve">Выражается </w:t>
      </w:r>
      <w:r w:rsidRPr="006A4E6C">
        <w:rPr>
          <w:rStyle w:val="FontStyle13"/>
          <w:color w:val="000000"/>
          <w:sz w:val="28"/>
          <w:szCs w:val="28"/>
        </w:rPr>
        <w:t>в задачах и инструментарии контроллера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Стиль может принимать все формы внутри шкалы от авторитарного до коллегиального, или демократического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 xml:space="preserve">Если на предприятии преобладает, скорее, авторитарный стиль руководства, </w:t>
      </w:r>
      <w:r w:rsidR="006A4E6C">
        <w:rPr>
          <w:rStyle w:val="FontStyle13"/>
          <w:color w:val="000000"/>
          <w:sz w:val="28"/>
          <w:szCs w:val="28"/>
        </w:rPr>
        <w:t>т.е.</w:t>
      </w:r>
      <w:r w:rsidR="006A4E6C" w:rsidRPr="006A4E6C">
        <w:rPr>
          <w:rStyle w:val="FontStyle13"/>
          <w:color w:val="000000"/>
          <w:sz w:val="28"/>
          <w:szCs w:val="28"/>
        </w:rPr>
        <w:t xml:space="preserve"> </w:t>
      </w:r>
      <w:r w:rsidRPr="006A4E6C">
        <w:rPr>
          <w:rStyle w:val="FontStyle13"/>
          <w:color w:val="000000"/>
          <w:sz w:val="28"/>
          <w:szCs w:val="28"/>
        </w:rPr>
        <w:t>нижние уровни иерархии обладают очень узкими возможностями для принятия решений, то будет бессмысленным или даже демотивирующим, если контроллер предоставит в распоряжение нижних уровней иерархии инструменты, которые могут помочь в подготовке решения, но это решение позже все равно будет продиктовано руководством предприятия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Благодаря тенденциям к увеличению делегирования ответственности принятие решений внутри команды и коллегиальный стиль руководства приобретают все большее значение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Однако инструменты контроллера должны быть понятны всем членам команды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Контроллер при этом все больше становится руководителем сервисного отдела и должен ориентировать свои услуги также на своих клиентов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Pr="006A4E6C" w:rsidRDefault="002142A4" w:rsidP="006A4E6C">
      <w:pPr>
        <w:pStyle w:val="2"/>
        <w:rPr>
          <w:rStyle w:val="FontStyle15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5"/>
          <w:rFonts w:ascii="Times New Roman" w:hAnsi="Times New Roman" w:cs="Times New Roman"/>
          <w:b/>
          <w:bCs/>
          <w:sz w:val="28"/>
          <w:szCs w:val="28"/>
        </w:rPr>
        <w:br w:type="page"/>
      </w:r>
      <w:r w:rsidR="006A4E6C" w:rsidRPr="006A4E6C">
        <w:rPr>
          <w:rStyle w:val="FontStyle15"/>
          <w:rFonts w:ascii="Times New Roman" w:hAnsi="Times New Roman" w:cs="Times New Roman"/>
          <w:b/>
          <w:bCs/>
          <w:sz w:val="28"/>
          <w:szCs w:val="28"/>
        </w:rPr>
        <w:t>2.2</w:t>
      </w:r>
      <w:r w:rsidR="00237178" w:rsidRPr="006A4E6C">
        <w:rPr>
          <w:rStyle w:val="FontStyle15"/>
          <w:rFonts w:ascii="Times New Roman" w:hAnsi="Times New Roman" w:cs="Times New Roman"/>
          <w:b/>
          <w:bCs/>
          <w:sz w:val="28"/>
          <w:szCs w:val="28"/>
        </w:rPr>
        <w:t xml:space="preserve"> Требования к контроллингу</w:t>
      </w:r>
    </w:p>
    <w:p w:rsidR="006A4E6C" w:rsidRDefault="006A4E6C" w:rsidP="006A4E6C">
      <w:pPr>
        <w:rPr>
          <w:rStyle w:val="FontStyle13"/>
          <w:color w:val="000000"/>
          <w:sz w:val="28"/>
          <w:szCs w:val="28"/>
        </w:rPr>
      </w:pP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Насколько требования к контроллингу основываются на специфических факторах конкретного предприятия, будет показано на условном примере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Предприятие имеет следующие признаки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Размер предприятия</w:t>
      </w:r>
      <w:r w:rsidR="006A4E6C" w:rsidRPr="006A4E6C">
        <w:rPr>
          <w:rStyle w:val="FontStyle13"/>
          <w:color w:val="000000"/>
          <w:sz w:val="28"/>
          <w:szCs w:val="28"/>
        </w:rPr>
        <w:t xml:space="preserve">: </w:t>
      </w:r>
      <w:r w:rsidRPr="006A4E6C">
        <w:rPr>
          <w:rStyle w:val="FontStyle13"/>
          <w:color w:val="000000"/>
          <w:sz w:val="28"/>
          <w:szCs w:val="28"/>
        </w:rPr>
        <w:t>оборот</w:t>
      </w:r>
      <w:r w:rsidR="006A4E6C" w:rsidRPr="006A4E6C">
        <w:rPr>
          <w:rStyle w:val="FontStyle13"/>
          <w:color w:val="000000"/>
          <w:sz w:val="28"/>
          <w:szCs w:val="28"/>
        </w:rPr>
        <w:t xml:space="preserve"> - </w:t>
      </w:r>
      <w:r w:rsidRPr="006A4E6C">
        <w:rPr>
          <w:rStyle w:val="FontStyle13"/>
          <w:color w:val="000000"/>
          <w:sz w:val="28"/>
          <w:szCs w:val="28"/>
        </w:rPr>
        <w:t>200 млн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евро, число занятых</w:t>
      </w:r>
      <w:r w:rsidR="006A4E6C" w:rsidRPr="006A4E6C">
        <w:rPr>
          <w:rStyle w:val="FontStyle13"/>
          <w:color w:val="000000"/>
          <w:sz w:val="28"/>
          <w:szCs w:val="28"/>
        </w:rPr>
        <w:t xml:space="preserve"> - </w:t>
      </w:r>
      <w:r w:rsidRPr="006A4E6C">
        <w:rPr>
          <w:rStyle w:val="FontStyle13"/>
          <w:color w:val="000000"/>
          <w:sz w:val="28"/>
          <w:szCs w:val="28"/>
        </w:rPr>
        <w:t>1800 сотрудников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Производственная программа</w:t>
      </w:r>
      <w:r w:rsidR="006A4E6C" w:rsidRPr="006A4E6C">
        <w:rPr>
          <w:rStyle w:val="FontStyle13"/>
          <w:color w:val="000000"/>
          <w:sz w:val="28"/>
          <w:szCs w:val="28"/>
        </w:rPr>
        <w:t xml:space="preserve">: </w:t>
      </w:r>
      <w:r w:rsidRPr="006A4E6C">
        <w:rPr>
          <w:rStyle w:val="FontStyle13"/>
          <w:color w:val="000000"/>
          <w:sz w:val="28"/>
          <w:szCs w:val="28"/>
        </w:rPr>
        <w:t>малые детали для электрических и электронных приборов, около 1000 различных наименований, большое разнообразие вариантов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Организация</w:t>
      </w:r>
      <w:r w:rsidR="006A4E6C" w:rsidRPr="006A4E6C">
        <w:rPr>
          <w:rStyle w:val="FontStyle13"/>
          <w:color w:val="000000"/>
          <w:sz w:val="28"/>
          <w:szCs w:val="28"/>
        </w:rPr>
        <w:t xml:space="preserve">: </w:t>
      </w:r>
      <w:r w:rsidRPr="006A4E6C">
        <w:rPr>
          <w:rStyle w:val="FontStyle13"/>
          <w:color w:val="000000"/>
          <w:sz w:val="28"/>
          <w:szCs w:val="28"/>
        </w:rPr>
        <w:t>дивизиональная организация по трем продуктовым группам</w:t>
      </w:r>
      <w:r w:rsidR="006A4E6C">
        <w:rPr>
          <w:rStyle w:val="FontStyle13"/>
          <w:color w:val="000000"/>
          <w:sz w:val="28"/>
          <w:szCs w:val="28"/>
        </w:rPr>
        <w:t xml:space="preserve"> (</w:t>
      </w:r>
      <w:r w:rsidRPr="006A4E6C">
        <w:rPr>
          <w:rStyle w:val="FontStyle13"/>
          <w:color w:val="000000"/>
          <w:sz w:val="28"/>
          <w:szCs w:val="28"/>
        </w:rPr>
        <w:t>международная ответственность</w:t>
      </w:r>
      <w:r w:rsidR="006A4E6C" w:rsidRPr="006A4E6C">
        <w:rPr>
          <w:rStyle w:val="FontStyle13"/>
          <w:color w:val="000000"/>
          <w:sz w:val="28"/>
          <w:szCs w:val="28"/>
        </w:rPr>
        <w:t>).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Рынок сбыта</w:t>
      </w:r>
      <w:r w:rsidR="006A4E6C" w:rsidRPr="006A4E6C">
        <w:rPr>
          <w:rStyle w:val="FontStyle13"/>
          <w:color w:val="000000"/>
          <w:sz w:val="28"/>
          <w:szCs w:val="28"/>
        </w:rPr>
        <w:t xml:space="preserve">: </w:t>
      </w:r>
      <w:r w:rsidRPr="006A4E6C">
        <w:rPr>
          <w:rStyle w:val="FontStyle13"/>
          <w:color w:val="000000"/>
          <w:sz w:val="28"/>
          <w:szCs w:val="28"/>
        </w:rPr>
        <w:t>международный, собственные сбытовые и производственные дочерние предприятия в Южной Америке, Юго-Восточной Азии, Африке, Европе, жесткая ценовая борьба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Рынок снабжения</w:t>
      </w:r>
      <w:r w:rsidR="006A4E6C" w:rsidRPr="006A4E6C">
        <w:rPr>
          <w:rStyle w:val="FontStyle13"/>
          <w:color w:val="000000"/>
          <w:sz w:val="28"/>
          <w:szCs w:val="28"/>
        </w:rPr>
        <w:t xml:space="preserve">: </w:t>
      </w:r>
      <w:r w:rsidRPr="006A4E6C">
        <w:rPr>
          <w:rStyle w:val="FontStyle13"/>
          <w:color w:val="000000"/>
          <w:sz w:val="28"/>
          <w:szCs w:val="28"/>
        </w:rPr>
        <w:t>закупка многочисленных деталей и полуфабрикатов у различных поставщиков во всем мире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Технология</w:t>
      </w:r>
      <w:r w:rsidR="006A4E6C" w:rsidRPr="006A4E6C">
        <w:rPr>
          <w:rStyle w:val="FontStyle13"/>
          <w:color w:val="000000"/>
          <w:sz w:val="28"/>
          <w:szCs w:val="28"/>
        </w:rPr>
        <w:t xml:space="preserve">: </w:t>
      </w:r>
      <w:r w:rsidRPr="006A4E6C">
        <w:rPr>
          <w:rStyle w:val="FontStyle13"/>
          <w:color w:val="000000"/>
          <w:sz w:val="28"/>
          <w:szCs w:val="28"/>
        </w:rPr>
        <w:t>высокая доля затрат на исследования и разработки в совокупных затратах, нехватка квалифицированного персонала в сфере исследований и разработок, короткие циклы жизнедеятельности продукта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Таким образом, мы имеем основные внутренние и внешние факторы для системы контроллинга данного предприятия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Мы не будем разрабатывать детально требования к контроллингу, а лишь покажем взаимосвязь между факторами и требованиями</w:t>
      </w:r>
      <w:r w:rsidR="006A4E6C">
        <w:rPr>
          <w:rStyle w:val="FontStyle13"/>
          <w:color w:val="000000"/>
          <w:sz w:val="28"/>
          <w:szCs w:val="28"/>
        </w:rPr>
        <w:t xml:space="preserve"> (рис.</w:t>
      </w:r>
      <w:r w:rsidR="002142A4">
        <w:rPr>
          <w:rStyle w:val="FontStyle13"/>
          <w:color w:val="000000"/>
          <w:sz w:val="28"/>
          <w:szCs w:val="28"/>
        </w:rPr>
        <w:t xml:space="preserve"> </w:t>
      </w:r>
      <w:r w:rsidR="006A4E6C">
        <w:rPr>
          <w:rStyle w:val="FontStyle13"/>
          <w:color w:val="000000"/>
          <w:sz w:val="28"/>
          <w:szCs w:val="28"/>
        </w:rPr>
        <w:t>3.3</w:t>
      </w:r>
      <w:r w:rsidR="006A4E6C" w:rsidRPr="006A4E6C">
        <w:rPr>
          <w:rStyle w:val="FontStyle13"/>
          <w:color w:val="000000"/>
          <w:sz w:val="28"/>
          <w:szCs w:val="28"/>
        </w:rPr>
        <w:t>).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Выявляются следующие требования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Управляющий предприятия пришел к выводу, что</w:t>
      </w:r>
      <w:r w:rsidR="006A4E6C">
        <w:rPr>
          <w:rStyle w:val="FontStyle13"/>
          <w:color w:val="000000"/>
          <w:sz w:val="28"/>
          <w:szCs w:val="28"/>
        </w:rPr>
        <w:t xml:space="preserve"> (</w:t>
      </w:r>
      <w:r w:rsidRPr="006A4E6C">
        <w:rPr>
          <w:rStyle w:val="FontStyle13"/>
          <w:color w:val="000000"/>
          <w:sz w:val="28"/>
          <w:szCs w:val="28"/>
        </w:rPr>
        <w:t>при достигнутом размере предприятия</w:t>
      </w:r>
      <w:r w:rsidR="006A4E6C" w:rsidRPr="006A4E6C">
        <w:rPr>
          <w:rStyle w:val="FontStyle13"/>
          <w:color w:val="000000"/>
          <w:sz w:val="28"/>
          <w:szCs w:val="28"/>
        </w:rPr>
        <w:t xml:space="preserve">) </w:t>
      </w:r>
      <w:r w:rsidRPr="006A4E6C">
        <w:rPr>
          <w:rStyle w:val="FontStyle13"/>
          <w:color w:val="000000"/>
          <w:sz w:val="28"/>
          <w:szCs w:val="28"/>
        </w:rPr>
        <w:t>он больше не может принимать многочисленные решения без компетентной оценки их экономического эффекта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В этом случае рекомендуется привлечь контроллера с прямым подчинением управляющему в виде штабного отдела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Обширная производственная пр</w:t>
      </w:r>
      <w:r w:rsidR="002142A4">
        <w:rPr>
          <w:rStyle w:val="FontStyle13"/>
          <w:color w:val="000000"/>
          <w:sz w:val="28"/>
          <w:szCs w:val="28"/>
        </w:rPr>
        <w:t>ограмма и дивизиональная органи</w:t>
      </w:r>
      <w:r w:rsidRPr="006A4E6C">
        <w:rPr>
          <w:rStyle w:val="FontStyle13"/>
          <w:color w:val="000000"/>
          <w:sz w:val="28"/>
          <w:szCs w:val="28"/>
        </w:rPr>
        <w:t>зация требуют оптимизированной информации о фактических затратах продуктов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Цель</w:t>
      </w:r>
      <w:r w:rsidR="006A4E6C" w:rsidRPr="006A4E6C">
        <w:rPr>
          <w:rStyle w:val="FontStyle13"/>
          <w:color w:val="000000"/>
          <w:sz w:val="28"/>
          <w:szCs w:val="28"/>
        </w:rPr>
        <w:t>: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знание нижних ценовых границ на этапе коммерческого предложения</w:t>
      </w:r>
      <w:r w:rsidR="006A4E6C" w:rsidRPr="006A4E6C">
        <w:rPr>
          <w:rStyle w:val="FontStyle13"/>
          <w:color w:val="000000"/>
          <w:sz w:val="28"/>
          <w:szCs w:val="28"/>
        </w:rPr>
        <w:t>;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определение трансфертных цен для расчетов между дивизионами</w:t>
      </w:r>
      <w:r w:rsidR="006A4E6C" w:rsidRPr="006A4E6C">
        <w:rPr>
          <w:rStyle w:val="FontStyle13"/>
          <w:color w:val="000000"/>
          <w:sz w:val="28"/>
          <w:szCs w:val="28"/>
        </w:rPr>
        <w:t>;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пересмотр выгодности наличия большого количества вариантов</w:t>
      </w:r>
      <w:r w:rsidR="006A4E6C" w:rsidRPr="006A4E6C">
        <w:rPr>
          <w:rStyle w:val="FontStyle13"/>
          <w:color w:val="000000"/>
          <w:sz w:val="28"/>
          <w:szCs w:val="28"/>
        </w:rPr>
        <w:t>;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поддержка при принятии решений в пользу собственного производства или закупок со стороны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Дивизиональная организация, где</w:t>
      </w:r>
      <w:r w:rsidR="002142A4">
        <w:rPr>
          <w:rStyle w:val="FontStyle13"/>
          <w:color w:val="000000"/>
          <w:sz w:val="28"/>
          <w:szCs w:val="28"/>
        </w:rPr>
        <w:t xml:space="preserve"> руководители дивизионов отвеча</w:t>
      </w:r>
      <w:r w:rsidRPr="006A4E6C">
        <w:rPr>
          <w:rStyle w:val="FontStyle13"/>
          <w:color w:val="000000"/>
          <w:sz w:val="28"/>
          <w:szCs w:val="28"/>
        </w:rPr>
        <w:t>ют за прибыль</w:t>
      </w:r>
      <w:r w:rsidR="006A4E6C">
        <w:rPr>
          <w:rStyle w:val="FontStyle13"/>
          <w:color w:val="000000"/>
          <w:sz w:val="28"/>
          <w:szCs w:val="28"/>
        </w:rPr>
        <w:t xml:space="preserve"> (</w:t>
      </w:r>
      <w:r w:rsidRPr="006A4E6C">
        <w:rPr>
          <w:rStyle w:val="FontStyle13"/>
          <w:color w:val="000000"/>
          <w:sz w:val="28"/>
          <w:szCs w:val="28"/>
        </w:rPr>
        <w:t>их оклад также зависит от прибыли</w:t>
      </w:r>
      <w:r w:rsidR="006A4E6C" w:rsidRPr="006A4E6C">
        <w:rPr>
          <w:rStyle w:val="FontStyle13"/>
          <w:color w:val="000000"/>
          <w:sz w:val="28"/>
          <w:szCs w:val="28"/>
        </w:rPr>
        <w:t>),</w:t>
      </w:r>
      <w:r w:rsidR="002142A4">
        <w:rPr>
          <w:rStyle w:val="FontStyle13"/>
          <w:color w:val="000000"/>
          <w:sz w:val="28"/>
          <w:szCs w:val="28"/>
        </w:rPr>
        <w:t xml:space="preserve"> требует одно</w:t>
      </w:r>
      <w:r w:rsidRPr="006A4E6C">
        <w:rPr>
          <w:rStyle w:val="FontStyle13"/>
          <w:color w:val="000000"/>
          <w:sz w:val="28"/>
          <w:szCs w:val="28"/>
        </w:rPr>
        <w:t>значного и ясного расчета прибыли, который образует базу для планирования и управления деятельностью дивизиона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Многочисленные подпланы на уро</w:t>
      </w:r>
      <w:r w:rsidR="002142A4">
        <w:rPr>
          <w:rStyle w:val="FontStyle13"/>
          <w:color w:val="000000"/>
          <w:sz w:val="28"/>
          <w:szCs w:val="28"/>
        </w:rPr>
        <w:t>вне дивизионов, регионов и функ</w:t>
      </w:r>
      <w:r w:rsidRPr="006A4E6C">
        <w:rPr>
          <w:rStyle w:val="FontStyle13"/>
          <w:color w:val="000000"/>
          <w:sz w:val="28"/>
          <w:szCs w:val="28"/>
        </w:rPr>
        <w:t>циональных подразделений пока недостаточно ориентированы на общий успех деятельности предприятия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Система контроллинга должна осуществлять необходимую общую координацию планирования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Инвестиции в неевропейских странах связаны с высоким риском из-за тенденций в развитии этих рынков, цен и затрат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Этому риску необходимо противопоставить соответствующую информацию раннего распознавания в рамках стратегического контроллинга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2142A4" w:rsidRDefault="002142A4" w:rsidP="002142A4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Большой объем затрат на снабжение требует эффективного менеджмента поставщиков. Требующийся здесь контроллинг снабжения имеет задачей контроль существующих связей с поставщиками и предоставление информации для выбора новых поставщиков. Наряду с количественными данными следует использовать и качественные характеристики поставщиков, например надежность поставок.</w:t>
      </w:r>
    </w:p>
    <w:p w:rsidR="00237178" w:rsidRPr="006A4E6C" w:rsidRDefault="002142A4" w:rsidP="006A4E6C">
      <w:pPr>
        <w:rPr>
          <w:color w:val="000000"/>
        </w:rPr>
      </w:pPr>
      <w:r>
        <w:rPr>
          <w:rStyle w:val="FontStyle13"/>
          <w:color w:val="000000"/>
          <w:sz w:val="28"/>
          <w:szCs w:val="28"/>
        </w:rPr>
        <w:br w:type="page"/>
      </w:r>
      <w:r w:rsidR="009B3FFD">
        <w:rPr>
          <w:color w:val="000000"/>
        </w:rPr>
        <w:pict>
          <v:shape id="_x0000_i1027" type="#_x0000_t75" style="width:387pt;height:412.5pt">
            <v:imagedata r:id="rId9" o:title=""/>
          </v:shape>
        </w:pict>
      </w:r>
    </w:p>
    <w:p w:rsidR="006A4E6C" w:rsidRDefault="006A4E6C" w:rsidP="006A4E6C">
      <w:pPr>
        <w:rPr>
          <w:rStyle w:val="FontStyle13"/>
          <w:color w:val="000000"/>
          <w:sz w:val="28"/>
          <w:szCs w:val="28"/>
        </w:rPr>
      </w:pPr>
    </w:p>
    <w:p w:rsidR="006A4E6C" w:rsidRDefault="00237178" w:rsidP="006A4E6C">
      <w:pPr>
        <w:rPr>
          <w:rStyle w:val="FontStyle13"/>
          <w:color w:val="000000"/>
          <w:sz w:val="28"/>
          <w:szCs w:val="28"/>
        </w:rPr>
      </w:pPr>
      <w:r w:rsidRPr="006A4E6C">
        <w:rPr>
          <w:rStyle w:val="FontStyle13"/>
          <w:color w:val="000000"/>
          <w:sz w:val="28"/>
          <w:szCs w:val="28"/>
        </w:rPr>
        <w:t>Высокие затраты на исследования и разработки, нехватка квалифицированного персонала и длинная</w:t>
      </w:r>
      <w:r w:rsidR="006A4E6C">
        <w:rPr>
          <w:rStyle w:val="FontStyle13"/>
          <w:color w:val="000000"/>
          <w:sz w:val="28"/>
          <w:szCs w:val="28"/>
        </w:rPr>
        <w:t xml:space="preserve"> "</w:t>
      </w:r>
      <w:r w:rsidRPr="006A4E6C">
        <w:rPr>
          <w:rStyle w:val="FontStyle13"/>
          <w:color w:val="000000"/>
          <w:sz w:val="28"/>
          <w:szCs w:val="28"/>
        </w:rPr>
        <w:t>очередь</w:t>
      </w:r>
      <w:r w:rsidR="006A4E6C">
        <w:rPr>
          <w:rStyle w:val="FontStyle13"/>
          <w:color w:val="000000"/>
          <w:sz w:val="28"/>
          <w:szCs w:val="28"/>
        </w:rPr>
        <w:t xml:space="preserve">" </w:t>
      </w:r>
      <w:r w:rsidRPr="006A4E6C">
        <w:rPr>
          <w:rStyle w:val="FontStyle13"/>
          <w:color w:val="000000"/>
          <w:sz w:val="28"/>
          <w:szCs w:val="28"/>
        </w:rPr>
        <w:t>обещающих успех проектов исследований и разработок требуют использования потенциала повышения эффективности в сфере исследований и разработок</w:t>
      </w:r>
      <w:r w:rsidR="006A4E6C" w:rsidRPr="006A4E6C">
        <w:rPr>
          <w:rStyle w:val="FontStyle13"/>
          <w:color w:val="000000"/>
          <w:sz w:val="28"/>
          <w:szCs w:val="28"/>
        </w:rPr>
        <w:t xml:space="preserve">. </w:t>
      </w:r>
      <w:r w:rsidRPr="006A4E6C">
        <w:rPr>
          <w:rStyle w:val="FontStyle13"/>
          <w:color w:val="000000"/>
          <w:sz w:val="28"/>
          <w:szCs w:val="28"/>
        </w:rPr>
        <w:t>С этой задачей призван справиться контроллинг путем анализа проектов и использования ориентированной на прибыль методики их выбора</w:t>
      </w:r>
      <w:r w:rsidR="006A4E6C" w:rsidRPr="006A4E6C">
        <w:rPr>
          <w:rStyle w:val="FontStyle13"/>
          <w:color w:val="000000"/>
          <w:sz w:val="28"/>
          <w:szCs w:val="28"/>
        </w:rPr>
        <w:t>.</w:t>
      </w:r>
    </w:p>
    <w:p w:rsidR="00E81471" w:rsidRPr="006A4E6C" w:rsidRDefault="00E81471" w:rsidP="006A4E6C">
      <w:pPr>
        <w:rPr>
          <w:rStyle w:val="FontStyle13"/>
          <w:color w:val="000000"/>
          <w:sz w:val="28"/>
          <w:szCs w:val="28"/>
        </w:rPr>
      </w:pPr>
      <w:bookmarkStart w:id="0" w:name="_GoBack"/>
      <w:bookmarkEnd w:id="0"/>
    </w:p>
    <w:sectPr w:rsidR="00E81471" w:rsidRPr="006A4E6C" w:rsidSect="006A4E6C">
      <w:headerReference w:type="default" r:id="rId10"/>
      <w:footerReference w:type="first" r:id="rId11"/>
      <w:type w:val="continuous"/>
      <w:pgSz w:w="11905" w:h="16837"/>
      <w:pgMar w:top="1134" w:right="850" w:bottom="1134" w:left="1701" w:header="680" w:footer="567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451" w:rsidRDefault="006E1451" w:rsidP="006A4E6C">
      <w:pPr>
        <w:rPr>
          <w:color w:val="000000"/>
        </w:rPr>
      </w:pPr>
      <w:r>
        <w:rPr>
          <w:color w:val="000000"/>
        </w:rPr>
        <w:separator/>
      </w:r>
    </w:p>
  </w:endnote>
  <w:endnote w:type="continuationSeparator" w:id="0">
    <w:p w:rsidR="006E1451" w:rsidRDefault="006E1451" w:rsidP="006A4E6C">
      <w:pPr>
        <w:rPr>
          <w:color w:val="000000"/>
        </w:rPr>
      </w:pPr>
      <w:r>
        <w:rPr>
          <w:color w:val="00000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E6C" w:rsidRDefault="006A4E6C" w:rsidP="002142A4">
    <w:pPr>
      <w:pStyle w:val="af2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451" w:rsidRDefault="006E1451" w:rsidP="006A4E6C">
      <w:pPr>
        <w:rPr>
          <w:color w:val="000000"/>
        </w:rPr>
      </w:pPr>
      <w:r>
        <w:rPr>
          <w:color w:val="000000"/>
        </w:rPr>
        <w:separator/>
      </w:r>
    </w:p>
  </w:footnote>
  <w:footnote w:type="continuationSeparator" w:id="0">
    <w:p w:rsidR="006E1451" w:rsidRDefault="006E1451" w:rsidP="006A4E6C">
      <w:pPr>
        <w:rPr>
          <w:color w:val="000000"/>
        </w:rPr>
      </w:pPr>
      <w:r>
        <w:rPr>
          <w:color w:val="00000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E6C" w:rsidRDefault="0049515F" w:rsidP="002142A4">
    <w:pPr>
      <w:pStyle w:val="a6"/>
    </w:pPr>
    <w:r>
      <w:rPr>
        <w:rStyle w:val="af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0AEF98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BD0"/>
    <w:rsid w:val="001B1BD0"/>
    <w:rsid w:val="001B21C4"/>
    <w:rsid w:val="002142A4"/>
    <w:rsid w:val="00237178"/>
    <w:rsid w:val="0049515F"/>
    <w:rsid w:val="005E7223"/>
    <w:rsid w:val="006A4E6C"/>
    <w:rsid w:val="006B1A78"/>
    <w:rsid w:val="006E1451"/>
    <w:rsid w:val="00781282"/>
    <w:rsid w:val="00901805"/>
    <w:rsid w:val="009B3FFD"/>
    <w:rsid w:val="00C77A8E"/>
    <w:rsid w:val="00DC3E5B"/>
    <w:rsid w:val="00E802ED"/>
    <w:rsid w:val="00E81471"/>
    <w:rsid w:val="00E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612773B-2ECE-49E9-B224-03658223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A4E6C"/>
    <w:pPr>
      <w:spacing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A4E6C"/>
    <w:pPr>
      <w:keepNext/>
      <w:ind w:firstLine="0"/>
      <w:jc w:val="center"/>
      <w:outlineLvl w:val="0"/>
    </w:pPr>
    <w:rPr>
      <w:b/>
      <w:bCs/>
      <w:caps/>
      <w:noProof/>
      <w:color w:val="000000"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A4E6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A4E6C"/>
    <w:pPr>
      <w:keepNext/>
      <w:outlineLvl w:val="2"/>
    </w:pPr>
    <w:rPr>
      <w:b/>
      <w:bCs/>
      <w:noProof/>
      <w:color w:val="000000"/>
    </w:rPr>
  </w:style>
  <w:style w:type="paragraph" w:styleId="4">
    <w:name w:val="heading 4"/>
    <w:basedOn w:val="a2"/>
    <w:next w:val="a2"/>
    <w:link w:val="40"/>
    <w:uiPriority w:val="99"/>
    <w:qFormat/>
    <w:rsid w:val="006A4E6C"/>
    <w:pPr>
      <w:keepNext/>
      <w:ind w:firstLine="0"/>
      <w:jc w:val="center"/>
      <w:outlineLvl w:val="3"/>
    </w:pPr>
    <w:rPr>
      <w:i/>
      <w:iCs/>
      <w:noProof/>
      <w:color w:val="000000"/>
    </w:rPr>
  </w:style>
  <w:style w:type="paragraph" w:styleId="5">
    <w:name w:val="heading 5"/>
    <w:basedOn w:val="a2"/>
    <w:next w:val="a2"/>
    <w:link w:val="50"/>
    <w:uiPriority w:val="99"/>
    <w:qFormat/>
    <w:rsid w:val="006A4E6C"/>
    <w:pPr>
      <w:keepNext/>
      <w:ind w:left="737" w:firstLine="0"/>
      <w:jc w:val="left"/>
      <w:outlineLvl w:val="4"/>
    </w:pPr>
    <w:rPr>
      <w:color w:val="000000"/>
    </w:rPr>
  </w:style>
  <w:style w:type="paragraph" w:styleId="6">
    <w:name w:val="heading 6"/>
    <w:basedOn w:val="a2"/>
    <w:next w:val="a2"/>
    <w:link w:val="60"/>
    <w:uiPriority w:val="99"/>
    <w:qFormat/>
    <w:rsid w:val="006A4E6C"/>
    <w:pPr>
      <w:keepNext/>
      <w:jc w:val="center"/>
      <w:outlineLvl w:val="5"/>
    </w:pPr>
    <w:rPr>
      <w:b/>
      <w:bCs/>
      <w:color w:val="000000"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A4E6C"/>
    <w:pPr>
      <w:keepNext/>
      <w:outlineLvl w:val="6"/>
    </w:pPr>
    <w:rPr>
      <w:color w:val="000000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A4E6C"/>
    <w:pPr>
      <w:keepNext/>
      <w:outlineLvl w:val="7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yle1">
    <w:name w:val="Style1"/>
    <w:basedOn w:val="a2"/>
    <w:uiPriority w:val="99"/>
    <w:pPr>
      <w:spacing w:line="446" w:lineRule="exact"/>
    </w:pPr>
    <w:rPr>
      <w:color w:val="000000"/>
    </w:rPr>
  </w:style>
  <w:style w:type="paragraph" w:customStyle="1" w:styleId="Style2">
    <w:name w:val="Style2"/>
    <w:basedOn w:val="a2"/>
    <w:uiPriority w:val="99"/>
    <w:rPr>
      <w:color w:val="000000"/>
    </w:rPr>
  </w:style>
  <w:style w:type="paragraph" w:customStyle="1" w:styleId="Style3">
    <w:name w:val="Style3"/>
    <w:basedOn w:val="a2"/>
    <w:uiPriority w:val="99"/>
    <w:pPr>
      <w:spacing w:line="258" w:lineRule="exact"/>
    </w:pPr>
    <w:rPr>
      <w:color w:val="000000"/>
    </w:rPr>
  </w:style>
  <w:style w:type="paragraph" w:customStyle="1" w:styleId="Style4">
    <w:name w:val="Style4"/>
    <w:basedOn w:val="a2"/>
    <w:uiPriority w:val="99"/>
    <w:pPr>
      <w:spacing w:line="258" w:lineRule="exact"/>
      <w:ind w:firstLine="284"/>
    </w:pPr>
    <w:rPr>
      <w:color w:val="000000"/>
    </w:rPr>
  </w:style>
  <w:style w:type="paragraph" w:customStyle="1" w:styleId="Style5">
    <w:name w:val="Style5"/>
    <w:basedOn w:val="a2"/>
    <w:uiPriority w:val="99"/>
    <w:pPr>
      <w:spacing w:line="257" w:lineRule="exact"/>
      <w:ind w:firstLine="364"/>
    </w:pPr>
    <w:rPr>
      <w:color w:val="000000"/>
    </w:rPr>
  </w:style>
  <w:style w:type="paragraph" w:customStyle="1" w:styleId="Style6">
    <w:name w:val="Style6"/>
    <w:basedOn w:val="a2"/>
    <w:uiPriority w:val="99"/>
    <w:pPr>
      <w:spacing w:line="259" w:lineRule="exact"/>
      <w:ind w:hanging="295"/>
    </w:pPr>
    <w:rPr>
      <w:color w:val="000000"/>
    </w:rPr>
  </w:style>
  <w:style w:type="paragraph" w:customStyle="1" w:styleId="Style7">
    <w:name w:val="Style7"/>
    <w:basedOn w:val="a2"/>
    <w:uiPriority w:val="99"/>
    <w:pPr>
      <w:spacing w:line="259" w:lineRule="exact"/>
      <w:ind w:hanging="292"/>
    </w:pPr>
    <w:rPr>
      <w:color w:val="000000"/>
    </w:rPr>
  </w:style>
  <w:style w:type="paragraph" w:customStyle="1" w:styleId="Style8">
    <w:name w:val="Style8"/>
    <w:basedOn w:val="a2"/>
    <w:uiPriority w:val="99"/>
    <w:rPr>
      <w:color w:val="000000"/>
    </w:rPr>
  </w:style>
  <w:style w:type="paragraph" w:customStyle="1" w:styleId="Style9">
    <w:name w:val="Style9"/>
    <w:basedOn w:val="a2"/>
    <w:uiPriority w:val="99"/>
    <w:pPr>
      <w:spacing w:line="259" w:lineRule="exact"/>
      <w:ind w:hanging="295"/>
    </w:pPr>
    <w:rPr>
      <w:color w:val="000000"/>
    </w:rPr>
  </w:style>
  <w:style w:type="character" w:customStyle="1" w:styleId="FontStyle11">
    <w:name w:val="Font Style11"/>
    <w:uiPriority w:val="99"/>
    <w:rPr>
      <w:rFonts w:ascii="Arial" w:hAnsi="Arial" w:cs="Arial"/>
      <w:b/>
      <w:bCs/>
      <w:sz w:val="36"/>
      <w:szCs w:val="36"/>
    </w:rPr>
  </w:style>
  <w:style w:type="character" w:customStyle="1" w:styleId="FontStyle12">
    <w:name w:val="Font Style12"/>
    <w:uiPriority w:val="99"/>
    <w:rPr>
      <w:rFonts w:ascii="Arial" w:hAnsi="Arial" w:cs="Arial"/>
      <w:b/>
      <w:bCs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uiPriority w:val="99"/>
    <w:rPr>
      <w:rFonts w:ascii="Arial" w:hAnsi="Arial" w:cs="Arial"/>
      <w:b/>
      <w:bCs/>
      <w:sz w:val="20"/>
      <w:szCs w:val="20"/>
    </w:rPr>
  </w:style>
  <w:style w:type="table" w:styleId="-1">
    <w:name w:val="Table Web 1"/>
    <w:basedOn w:val="a4"/>
    <w:uiPriority w:val="99"/>
    <w:rsid w:val="006A4E6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6A4E6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color w:val="000000"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6A4E6C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6A4E6C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6A4E6C"/>
    <w:pPr>
      <w:ind w:firstLine="0"/>
    </w:pPr>
    <w:rPr>
      <w:color w:val="000000"/>
    </w:rPr>
  </w:style>
  <w:style w:type="character" w:customStyle="1" w:styleId="aa">
    <w:name w:val="Основной текст Знак"/>
    <w:link w:val="a7"/>
    <w:uiPriority w:val="99"/>
    <w:semiHidden/>
    <w:locked/>
    <w:rPr>
      <w:rFonts w:ascii="Times New Roman" w:cs="Times New Roman"/>
      <w:sz w:val="28"/>
      <w:szCs w:val="28"/>
    </w:rPr>
  </w:style>
  <w:style w:type="paragraph" w:customStyle="1" w:styleId="ab">
    <w:name w:val="выделение"/>
    <w:uiPriority w:val="99"/>
    <w:rsid w:val="006A4E6C"/>
    <w:pPr>
      <w:spacing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6A4E6C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6A4E6C"/>
    <w:pPr>
      <w:widowControl w:val="0"/>
      <w:autoSpaceDE w:val="0"/>
      <w:autoSpaceDN w:val="0"/>
      <w:adjustRightInd w:val="0"/>
      <w:ind w:firstLine="709"/>
    </w:pPr>
    <w:rPr>
      <w:color w:val="000000"/>
      <w:lang w:val="en-US" w:eastAsia="en-US"/>
    </w:rPr>
  </w:style>
  <w:style w:type="paragraph" w:styleId="ad">
    <w:name w:val="Body Text Indent"/>
    <w:basedOn w:val="a2"/>
    <w:link w:val="ae"/>
    <w:uiPriority w:val="99"/>
    <w:rsid w:val="006A4E6C"/>
    <w:pPr>
      <w:shd w:val="clear" w:color="auto" w:fill="FFFFFF"/>
      <w:spacing w:before="192"/>
      <w:ind w:right="-5" w:firstLine="360"/>
    </w:pPr>
    <w:rPr>
      <w:color w:val="000000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asci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6A4E6C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6A4E6C"/>
    <w:rPr>
      <w:rFonts w:ascii="Consolas" w:hAnsi="Consolas" w:cs="Consolas"/>
      <w:color w:val="000000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6A4E6C"/>
    <w:pPr>
      <w:tabs>
        <w:tab w:val="center" w:pos="4819"/>
        <w:tab w:val="right" w:pos="9639"/>
      </w:tabs>
    </w:pPr>
    <w:rPr>
      <w:color w:val="000000"/>
    </w:rPr>
  </w:style>
  <w:style w:type="character" w:customStyle="1" w:styleId="af3">
    <w:name w:val="Нижний колонтитул Знак"/>
    <w:uiPriority w:val="99"/>
    <w:semiHidden/>
    <w:rPr>
      <w:rFonts w:ascii="Times New Roman"/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asci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6A4E6C"/>
    <w:pPr>
      <w:numPr>
        <w:numId w:val="3"/>
      </w:numPr>
      <w:spacing w:line="360" w:lineRule="auto"/>
      <w:jc w:val="both"/>
    </w:pPr>
    <w:rPr>
      <w:rFonts w:ascii="Times New Roman"/>
      <w:sz w:val="28"/>
      <w:szCs w:val="28"/>
    </w:rPr>
  </w:style>
  <w:style w:type="character" w:styleId="af4">
    <w:name w:val="page number"/>
    <w:uiPriority w:val="99"/>
    <w:rsid w:val="006A4E6C"/>
    <w:rPr>
      <w:rFonts w:cs="Times New Roman"/>
    </w:rPr>
  </w:style>
  <w:style w:type="character" w:customStyle="1" w:styleId="af5">
    <w:name w:val="номер страницы"/>
    <w:uiPriority w:val="99"/>
    <w:rsid w:val="006A4E6C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6A4E6C"/>
    <w:pPr>
      <w:spacing w:before="100" w:beforeAutospacing="1" w:after="100" w:afterAutospacing="1"/>
    </w:pPr>
    <w:rPr>
      <w:color w:val="000000"/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A4E6C"/>
    <w:pPr>
      <w:tabs>
        <w:tab w:val="right" w:leader="dot" w:pos="1400"/>
      </w:tabs>
      <w:ind w:firstLine="0"/>
    </w:pPr>
    <w:rPr>
      <w:color w:val="000000"/>
    </w:rPr>
  </w:style>
  <w:style w:type="paragraph" w:styleId="22">
    <w:name w:val="toc 2"/>
    <w:basedOn w:val="a2"/>
    <w:next w:val="a2"/>
    <w:autoRedefine/>
    <w:uiPriority w:val="99"/>
    <w:semiHidden/>
    <w:rsid w:val="006A4E6C"/>
    <w:pPr>
      <w:tabs>
        <w:tab w:val="left" w:leader="dot" w:pos="3500"/>
      </w:tabs>
      <w:ind w:firstLine="0"/>
      <w:jc w:val="left"/>
    </w:pPr>
    <w:rPr>
      <w:smallCaps/>
      <w:color w:val="000000"/>
    </w:rPr>
  </w:style>
  <w:style w:type="paragraph" w:styleId="31">
    <w:name w:val="toc 3"/>
    <w:basedOn w:val="a2"/>
    <w:next w:val="a2"/>
    <w:autoRedefine/>
    <w:uiPriority w:val="99"/>
    <w:semiHidden/>
    <w:rsid w:val="006A4E6C"/>
    <w:pPr>
      <w:ind w:firstLine="0"/>
      <w:jc w:val="left"/>
    </w:pPr>
    <w:rPr>
      <w:color w:val="000000"/>
    </w:rPr>
  </w:style>
  <w:style w:type="paragraph" w:styleId="41">
    <w:name w:val="toc 4"/>
    <w:basedOn w:val="a2"/>
    <w:next w:val="a2"/>
    <w:autoRedefine/>
    <w:uiPriority w:val="99"/>
    <w:semiHidden/>
    <w:rsid w:val="006A4E6C"/>
    <w:pPr>
      <w:tabs>
        <w:tab w:val="right" w:leader="dot" w:pos="9345"/>
      </w:tabs>
      <w:ind w:firstLine="0"/>
    </w:pPr>
    <w:rPr>
      <w:noProof/>
      <w:color w:val="000000"/>
    </w:rPr>
  </w:style>
  <w:style w:type="paragraph" w:styleId="51">
    <w:name w:val="toc 5"/>
    <w:basedOn w:val="a2"/>
    <w:next w:val="a2"/>
    <w:autoRedefine/>
    <w:uiPriority w:val="99"/>
    <w:semiHidden/>
    <w:rsid w:val="006A4E6C"/>
    <w:pPr>
      <w:ind w:left="958"/>
    </w:pPr>
    <w:rPr>
      <w:color w:val="000000"/>
    </w:rPr>
  </w:style>
  <w:style w:type="paragraph" w:styleId="23">
    <w:name w:val="Body Text Indent 2"/>
    <w:basedOn w:val="a2"/>
    <w:link w:val="24"/>
    <w:uiPriority w:val="99"/>
    <w:rsid w:val="006A4E6C"/>
    <w:pPr>
      <w:shd w:val="clear" w:color="auto" w:fill="FFFFFF"/>
      <w:tabs>
        <w:tab w:val="left" w:pos="163"/>
      </w:tabs>
      <w:ind w:firstLine="360"/>
    </w:pPr>
    <w:rPr>
      <w:color w:val="000000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A4E6C"/>
    <w:pPr>
      <w:shd w:val="clear" w:color="auto" w:fill="FFFFFF"/>
      <w:tabs>
        <w:tab w:val="left" w:pos="4262"/>
        <w:tab w:val="left" w:pos="5640"/>
      </w:tabs>
      <w:ind w:left="720"/>
    </w:pPr>
    <w:rPr>
      <w:color w:val="000000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cs="Times New Roman"/>
      <w:sz w:val="16"/>
      <w:szCs w:val="16"/>
    </w:rPr>
  </w:style>
  <w:style w:type="table" w:styleId="af7">
    <w:name w:val="Table Grid"/>
    <w:basedOn w:val="a4"/>
    <w:uiPriority w:val="99"/>
    <w:rsid w:val="006A4E6C"/>
    <w:pPr>
      <w:spacing w:line="360" w:lineRule="auto"/>
    </w:pPr>
    <w:rPr>
      <w:rFonts w:asci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6A4E6C"/>
    <w:pPr>
      <w:spacing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A4E6C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A4E6C"/>
    <w:pPr>
      <w:numPr>
        <w:numId w:val="5"/>
      </w:numPr>
      <w:spacing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A4E6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A4E6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A4E6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A4E6C"/>
    <w:rPr>
      <w:i/>
      <w:iCs/>
    </w:rPr>
  </w:style>
  <w:style w:type="paragraph" w:customStyle="1" w:styleId="af9">
    <w:name w:val="ТАБЛИЦА"/>
    <w:next w:val="a2"/>
    <w:autoRedefine/>
    <w:uiPriority w:val="99"/>
    <w:rsid w:val="006A4E6C"/>
    <w:pPr>
      <w:spacing w:line="360" w:lineRule="auto"/>
    </w:pPr>
    <w:rPr>
      <w:rFonts w:asci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6A4E6C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6A4E6C"/>
  </w:style>
  <w:style w:type="table" w:customStyle="1" w:styleId="15">
    <w:name w:val="Стиль таблицы1"/>
    <w:uiPriority w:val="99"/>
    <w:rsid w:val="006A4E6C"/>
    <w:pPr>
      <w:spacing w:line="360" w:lineRule="auto"/>
    </w:pPr>
    <w:rPr>
      <w:rFonts w:asci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6A4E6C"/>
    <w:pPr>
      <w:spacing w:line="240" w:lineRule="auto"/>
      <w:ind w:firstLine="0"/>
      <w:jc w:val="center"/>
    </w:pPr>
    <w:rPr>
      <w:color w:val="000000"/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6A4E6C"/>
    <w:rPr>
      <w:color w:val="000000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ascii="Times New Roman"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A4E6C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Pr>
      <w:rFonts w:ascii="Times New Roman" w:cs="Times New Roman"/>
      <w:sz w:val="20"/>
      <w:szCs w:val="20"/>
    </w:rPr>
  </w:style>
  <w:style w:type="paragraph" w:customStyle="1" w:styleId="aff0">
    <w:name w:val="титут"/>
    <w:autoRedefine/>
    <w:uiPriority w:val="99"/>
    <w:rsid w:val="006A4E6C"/>
    <w:pPr>
      <w:spacing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системе контроллинга</vt:lpstr>
    </vt:vector>
  </TitlesOfParts>
  <Company>Diapsalmata</Company>
  <LinksUpToDate>false</LinksUpToDate>
  <CharactersWithSpaces>13921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системе контроллинга</dc:title>
  <dc:subject/>
  <dc:creator>Diapsalmata</dc:creator>
  <cp:keywords/>
  <dc:description/>
  <cp:lastModifiedBy>admin</cp:lastModifiedBy>
  <cp:revision>2</cp:revision>
  <dcterms:created xsi:type="dcterms:W3CDTF">2014-03-01T06:54:00Z</dcterms:created>
  <dcterms:modified xsi:type="dcterms:W3CDTF">2014-03-01T06:54:00Z</dcterms:modified>
</cp:coreProperties>
</file>