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03" w:rsidRPr="00984003" w:rsidRDefault="00984003" w:rsidP="00AA6B72">
      <w:pPr>
        <w:pStyle w:val="afa"/>
      </w:pPr>
      <w:r>
        <w:t>Оглавление</w:t>
      </w:r>
    </w:p>
    <w:p w:rsidR="00AA6B72" w:rsidRDefault="00AA6B72" w:rsidP="00984003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B838A0" w:rsidRDefault="00B838A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4126D">
        <w:rPr>
          <w:rStyle w:val="ac"/>
          <w:noProof/>
        </w:rPr>
        <w:t>Введение</w:t>
      </w:r>
      <w:r>
        <w:rPr>
          <w:noProof/>
          <w:webHidden/>
        </w:rPr>
        <w:tab/>
        <w:t>3</w:t>
      </w:r>
    </w:p>
    <w:p w:rsidR="00B838A0" w:rsidRDefault="00B838A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4126D">
        <w:rPr>
          <w:rStyle w:val="ac"/>
          <w:noProof/>
        </w:rPr>
        <w:t>Глава 1. Понятие и особенности ведения трудовых книжек</w:t>
      </w:r>
      <w:r>
        <w:rPr>
          <w:noProof/>
          <w:webHidden/>
        </w:rPr>
        <w:tab/>
        <w:t>5</w:t>
      </w:r>
    </w:p>
    <w:p w:rsidR="00B838A0" w:rsidRDefault="00B838A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4126D">
        <w:rPr>
          <w:rStyle w:val="ac"/>
          <w:noProof/>
        </w:rPr>
        <w:t>1.1 Понятие трудовой книжки</w:t>
      </w:r>
      <w:r>
        <w:rPr>
          <w:noProof/>
          <w:webHidden/>
        </w:rPr>
        <w:tab/>
        <w:t>5</w:t>
      </w:r>
    </w:p>
    <w:p w:rsidR="00B838A0" w:rsidRDefault="00B838A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4126D">
        <w:rPr>
          <w:rStyle w:val="ac"/>
          <w:noProof/>
        </w:rPr>
        <w:t>1.2 Заполнение трудовой книжки</w:t>
      </w:r>
      <w:r>
        <w:rPr>
          <w:noProof/>
          <w:webHidden/>
        </w:rPr>
        <w:tab/>
        <w:t>8</w:t>
      </w:r>
    </w:p>
    <w:p w:rsidR="00B838A0" w:rsidRDefault="00B838A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4126D">
        <w:rPr>
          <w:rStyle w:val="ac"/>
          <w:noProof/>
        </w:rPr>
        <w:t>1.3 Внесение изменений и исправлений в трудовую книжку</w:t>
      </w:r>
      <w:r>
        <w:rPr>
          <w:noProof/>
          <w:webHidden/>
        </w:rPr>
        <w:tab/>
        <w:t>14</w:t>
      </w:r>
    </w:p>
    <w:p w:rsidR="00B838A0" w:rsidRDefault="00B838A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4126D">
        <w:rPr>
          <w:rStyle w:val="ac"/>
          <w:noProof/>
        </w:rPr>
        <w:t>Глава 2. Хранение и выдача трудовой книжки</w:t>
      </w:r>
      <w:r>
        <w:rPr>
          <w:noProof/>
          <w:webHidden/>
        </w:rPr>
        <w:tab/>
        <w:t>20</w:t>
      </w:r>
    </w:p>
    <w:p w:rsidR="00B838A0" w:rsidRDefault="00B838A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4126D">
        <w:rPr>
          <w:rStyle w:val="ac"/>
          <w:noProof/>
        </w:rPr>
        <w:t>2.1 Выдача трудовой книжки при увольнении</w:t>
      </w:r>
      <w:r>
        <w:rPr>
          <w:noProof/>
          <w:webHidden/>
        </w:rPr>
        <w:tab/>
        <w:t>20</w:t>
      </w:r>
    </w:p>
    <w:p w:rsidR="00B838A0" w:rsidRDefault="00B838A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4126D">
        <w:rPr>
          <w:rStyle w:val="ac"/>
          <w:noProof/>
        </w:rPr>
        <w:t>2.2 Учет и хранение трудовых книжек</w:t>
      </w:r>
      <w:r>
        <w:rPr>
          <w:noProof/>
          <w:webHidden/>
        </w:rPr>
        <w:tab/>
        <w:t>27</w:t>
      </w:r>
    </w:p>
    <w:p w:rsidR="00B838A0" w:rsidRDefault="00B838A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4126D">
        <w:rPr>
          <w:rStyle w:val="ac"/>
          <w:noProof/>
        </w:rPr>
        <w:t>2.3 Ответственность за соблюдение порядка ведения трудовых книжек</w:t>
      </w:r>
      <w:r>
        <w:rPr>
          <w:noProof/>
          <w:webHidden/>
        </w:rPr>
        <w:tab/>
        <w:t>28</w:t>
      </w:r>
    </w:p>
    <w:p w:rsidR="00B838A0" w:rsidRDefault="00B838A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4126D">
        <w:rPr>
          <w:rStyle w:val="ac"/>
          <w:noProof/>
        </w:rPr>
        <w:t>Заключение</w:t>
      </w:r>
      <w:r>
        <w:rPr>
          <w:noProof/>
          <w:webHidden/>
        </w:rPr>
        <w:tab/>
        <w:t>31</w:t>
      </w:r>
    </w:p>
    <w:p w:rsidR="00B838A0" w:rsidRDefault="00B838A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4126D">
        <w:rPr>
          <w:rStyle w:val="ac"/>
          <w:noProof/>
        </w:rPr>
        <w:t>Библиографический список</w:t>
      </w:r>
      <w:r>
        <w:rPr>
          <w:noProof/>
          <w:webHidden/>
        </w:rPr>
        <w:tab/>
        <w:t>33</w:t>
      </w:r>
    </w:p>
    <w:p w:rsidR="00984003" w:rsidRDefault="00984003" w:rsidP="00984003">
      <w:pPr>
        <w:widowControl w:val="0"/>
        <w:autoSpaceDE w:val="0"/>
        <w:autoSpaceDN w:val="0"/>
        <w:adjustRightInd w:val="0"/>
        <w:ind w:firstLine="709"/>
      </w:pPr>
    </w:p>
    <w:p w:rsidR="00984003" w:rsidRPr="00984003" w:rsidRDefault="00AA6B72" w:rsidP="00AA6B72">
      <w:pPr>
        <w:pStyle w:val="2"/>
      </w:pPr>
      <w:r>
        <w:br w:type="page"/>
      </w:r>
      <w:bookmarkStart w:id="0" w:name="_Toc230649930"/>
      <w:r w:rsidR="00984003">
        <w:t>Введение</w:t>
      </w:r>
      <w:bookmarkEnd w:id="0"/>
    </w:p>
    <w:p w:rsidR="00AA6B72" w:rsidRDefault="00AA6B72" w:rsidP="00984003">
      <w:pPr>
        <w:widowControl w:val="0"/>
        <w:autoSpaceDE w:val="0"/>
        <w:autoSpaceDN w:val="0"/>
        <w:adjustRightInd w:val="0"/>
        <w:ind w:firstLine="709"/>
      </w:pPr>
    </w:p>
    <w:p w:rsidR="00A92268" w:rsidRDefault="00F664F8" w:rsidP="00984003">
      <w:pPr>
        <w:widowControl w:val="0"/>
        <w:autoSpaceDE w:val="0"/>
        <w:autoSpaceDN w:val="0"/>
        <w:adjustRightInd w:val="0"/>
        <w:ind w:firstLine="709"/>
      </w:pPr>
      <w:r w:rsidRPr="00984003">
        <w:t>Трудовое право является важной основой для формирования социального законодательства</w:t>
      </w:r>
      <w:r w:rsidR="00984003" w:rsidRPr="00984003">
        <w:t xml:space="preserve">. </w:t>
      </w:r>
      <w:r w:rsidRPr="00984003">
        <w:t>Принятие Трудового кодекса Российской Федерации (ТК РФ</w:t>
      </w:r>
      <w:r w:rsidR="00984003" w:rsidRPr="00984003">
        <w:t xml:space="preserve">) </w:t>
      </w:r>
      <w:r w:rsidRPr="00984003">
        <w:t>ознаменовало собой завершение важнейшего этапа реформы трудового законодательства</w:t>
      </w:r>
      <w:r w:rsidR="00984003" w:rsidRPr="00984003">
        <w:t xml:space="preserve">. </w:t>
      </w:r>
      <w:r w:rsidRPr="00984003">
        <w:t>Являясь результатом компромисса между интересами работников и работодателей, ТК РФ направлен на достижение между ними социального партнерства, обеспечение условий для эффективного, творческого труда</w:t>
      </w:r>
      <w:r w:rsidR="00984003" w:rsidRPr="00984003">
        <w:t xml:space="preserve">. </w:t>
      </w:r>
      <w:r w:rsidRPr="00984003">
        <w:t>Принятие Кодекса дало импульс дальнейшему обновлению нормативных правовых актов о труде и преодолению неполноты в правовом регулировании отношений в сфере труда</w:t>
      </w:r>
      <w:r w:rsidR="00A92268">
        <w:t>.</w:t>
      </w:r>
    </w:p>
    <w:p w:rsidR="00A92268" w:rsidRDefault="00F664F8" w:rsidP="00984003">
      <w:pPr>
        <w:widowControl w:val="0"/>
        <w:autoSpaceDE w:val="0"/>
        <w:autoSpaceDN w:val="0"/>
        <w:adjustRightInd w:val="0"/>
        <w:ind w:firstLine="709"/>
      </w:pPr>
      <w:r w:rsidRPr="00984003">
        <w:t>В современный период трудовое право развивается на основе принципов правового регулирования труда, закрепленных в Трудовом кодексе РФ, а также охватывает новые области отношений, которые раньше находились за рамками правовой регламентации</w:t>
      </w:r>
      <w:r w:rsidR="00A92268">
        <w:t>.</w:t>
      </w:r>
    </w:p>
    <w:p w:rsidR="00A92268" w:rsidRDefault="00F664F8" w:rsidP="00984003">
      <w:pPr>
        <w:widowControl w:val="0"/>
        <w:autoSpaceDE w:val="0"/>
        <w:autoSpaceDN w:val="0"/>
        <w:adjustRightInd w:val="0"/>
        <w:ind w:firstLine="709"/>
      </w:pPr>
      <w:r w:rsidRPr="00984003">
        <w:t>Так, одним из институтов современного трудового права является институт включающий в себя вопросы ведения трудовых книжек</w:t>
      </w:r>
      <w:r w:rsidR="00A92268">
        <w:t>.</w:t>
      </w:r>
    </w:p>
    <w:p w:rsidR="00A92268" w:rsidRDefault="00FE418A" w:rsidP="00984003">
      <w:pPr>
        <w:widowControl w:val="0"/>
        <w:autoSpaceDE w:val="0"/>
        <w:autoSpaceDN w:val="0"/>
        <w:adjustRightInd w:val="0"/>
        <w:ind w:firstLine="709"/>
      </w:pPr>
      <w:r w:rsidRPr="00984003">
        <w:t>Актуальность</w:t>
      </w:r>
      <w:r w:rsidR="00984003" w:rsidRPr="00984003">
        <w:t xml:space="preserve">. </w:t>
      </w:r>
      <w:r w:rsidRPr="00984003">
        <w:t>Уже принят и действует закон, обязывающий работодателей представлять в Пенсионный фонд сведения о всех лицах, работающих у него по трудовому договору, за которых он уплачивает страховые взносы, а также заключивших договоры гражданско-правового характера, на вознаграждения по которым в соответствии с законодательством РФ начисляются страховые взносы</w:t>
      </w:r>
      <w:r w:rsidR="00984003" w:rsidRPr="00984003">
        <w:t xml:space="preserve">. </w:t>
      </w:r>
      <w:r w:rsidRPr="00984003">
        <w:t>Физические лица, самостоятельно уплачивающие страховые взносы, также обязаны представлять о себе указанные сведения</w:t>
      </w:r>
      <w:r w:rsidR="00984003" w:rsidRPr="00984003">
        <w:t xml:space="preserve">. </w:t>
      </w:r>
      <w:r w:rsidRPr="00984003">
        <w:t>Периоды работы или иной деятельности на территории РФ, за которую уплачивались страховые взносы в Пенсионный фонд, включаются в страховой стаж (ст</w:t>
      </w:r>
      <w:r w:rsidR="00984003">
        <w:t>.1</w:t>
      </w:r>
      <w:r w:rsidRPr="00984003">
        <w:t>0 Закона N 173-ФЗ</w:t>
      </w:r>
      <w:r w:rsidR="00984003" w:rsidRPr="00984003">
        <w:t xml:space="preserve">). </w:t>
      </w:r>
      <w:r w:rsidRPr="00984003">
        <w:t>Таким образом, стаж может подтверждаться сведениями, имеющимися на индивидуальных лицевых счетах застрахованных лиц</w:t>
      </w:r>
      <w:r w:rsidR="00A92268">
        <w:t>.</w:t>
      </w:r>
    </w:p>
    <w:p w:rsidR="00A92268" w:rsidRDefault="00FE418A" w:rsidP="00984003">
      <w:pPr>
        <w:widowControl w:val="0"/>
        <w:autoSpaceDE w:val="0"/>
        <w:autoSpaceDN w:val="0"/>
        <w:adjustRightInd w:val="0"/>
        <w:ind w:firstLine="709"/>
      </w:pPr>
      <w:r w:rsidRPr="00984003">
        <w:t>Однако в пенсионных фондах эти данные учитываются лишь с 1996-1997 годов</w:t>
      </w:r>
      <w:r w:rsidR="00984003" w:rsidRPr="00984003">
        <w:t xml:space="preserve">. </w:t>
      </w:r>
      <w:r w:rsidRPr="00984003">
        <w:t>Стаж работников до этого времени подтверждается только сведениями, содержащимися в трудовых книжках, гражданско-правовых договорах и иных документах (справках, копиях приказов</w:t>
      </w:r>
      <w:r w:rsidR="00984003" w:rsidRPr="00984003">
        <w:t xml:space="preserve">). </w:t>
      </w:r>
      <w:r w:rsidRPr="00984003">
        <w:t>Поэтому трудовые книжки, вплоть до их отмены на законодательном уровне, должны вестись по установленным правилам</w:t>
      </w:r>
      <w:r w:rsidR="00984003" w:rsidRPr="00984003">
        <w:t xml:space="preserve">. </w:t>
      </w:r>
      <w:r w:rsidRPr="00984003">
        <w:t>Указанное говорит о том, что трудовая книжка, очень важна для работника</w:t>
      </w:r>
      <w:r w:rsidR="00984003" w:rsidRPr="00984003">
        <w:t xml:space="preserve">. </w:t>
      </w:r>
      <w:r w:rsidRPr="00984003">
        <w:t>На основе трудовой книжки устанавливаются все виды трудового стажа для назначения государственных пенсий (в том числе на льготных условиях и в льготных размерах</w:t>
      </w:r>
      <w:r w:rsidR="00984003" w:rsidRPr="00984003">
        <w:t>),</w:t>
      </w:r>
      <w:r w:rsidRPr="00984003">
        <w:t xml:space="preserve"> пособий по социальному страхованию, а также должностных окладов (в случаях если это зависит от продолжительности трудового стажа</w:t>
      </w:r>
      <w:r w:rsidR="00984003" w:rsidRPr="00984003">
        <w:t>),</w:t>
      </w:r>
      <w:r w:rsidRPr="00984003">
        <w:t xml:space="preserve"> выплаты вознаграждения за выслугу лет, процентные надбавки за работу в районах Крайнего Севера и в приравненных к ним местностях и </w:t>
      </w:r>
      <w:r w:rsidR="00984003" w:rsidRPr="00984003">
        <w:t>т.д</w:t>
      </w:r>
      <w:r w:rsidR="00A92268">
        <w:t>.</w:t>
      </w:r>
    </w:p>
    <w:p w:rsidR="00A92268" w:rsidRDefault="00FE418A" w:rsidP="00984003">
      <w:pPr>
        <w:widowControl w:val="0"/>
        <w:autoSpaceDE w:val="0"/>
        <w:autoSpaceDN w:val="0"/>
        <w:adjustRightInd w:val="0"/>
        <w:ind w:firstLine="709"/>
      </w:pPr>
      <w:r w:rsidRPr="00984003">
        <w:t>Цель данной работы состоит в выявлении особенностей порядка ведения и хранения трудовых книжек на производстве</w:t>
      </w:r>
      <w:r w:rsidR="00A92268">
        <w:t>.</w:t>
      </w:r>
    </w:p>
    <w:p w:rsidR="00984003" w:rsidRDefault="00FE418A" w:rsidP="00984003">
      <w:pPr>
        <w:widowControl w:val="0"/>
        <w:autoSpaceDE w:val="0"/>
        <w:autoSpaceDN w:val="0"/>
        <w:adjustRightInd w:val="0"/>
        <w:ind w:firstLine="709"/>
      </w:pPr>
      <w:r w:rsidRPr="00984003">
        <w:t>В соответствии с поставленной целью можно выделить следующие задачи</w:t>
      </w:r>
      <w:r w:rsidR="00984003" w:rsidRPr="00984003">
        <w:t>:</w:t>
      </w:r>
    </w:p>
    <w:p w:rsidR="00984003" w:rsidRDefault="00FE418A" w:rsidP="00984003">
      <w:pPr>
        <w:widowControl w:val="0"/>
        <w:autoSpaceDE w:val="0"/>
        <w:autoSpaceDN w:val="0"/>
        <w:adjustRightInd w:val="0"/>
        <w:ind w:firstLine="709"/>
      </w:pPr>
      <w:r w:rsidRPr="00984003">
        <w:t>дать понятие трудовой книжки</w:t>
      </w:r>
      <w:r w:rsidR="00984003" w:rsidRPr="00984003">
        <w:t>;</w:t>
      </w:r>
    </w:p>
    <w:p w:rsidR="00984003" w:rsidRDefault="00FE418A" w:rsidP="00984003">
      <w:pPr>
        <w:widowControl w:val="0"/>
        <w:autoSpaceDE w:val="0"/>
        <w:autoSpaceDN w:val="0"/>
        <w:adjustRightInd w:val="0"/>
        <w:ind w:firstLine="709"/>
      </w:pPr>
      <w:r w:rsidRPr="00984003">
        <w:t>рассмотреть особенности ведения трудовых книжек</w:t>
      </w:r>
      <w:r w:rsidR="00984003" w:rsidRPr="00984003">
        <w:t>;</w:t>
      </w:r>
    </w:p>
    <w:p w:rsidR="00A92268" w:rsidRDefault="00FE418A" w:rsidP="00984003">
      <w:pPr>
        <w:widowControl w:val="0"/>
        <w:autoSpaceDE w:val="0"/>
        <w:autoSpaceDN w:val="0"/>
        <w:adjustRightInd w:val="0"/>
        <w:ind w:firstLine="709"/>
      </w:pPr>
      <w:r w:rsidRPr="00984003">
        <w:t>охарактеризовать порядок хранения и учета трудовых книжек</w:t>
      </w:r>
      <w:r w:rsidR="00A92268">
        <w:t>.</w:t>
      </w:r>
    </w:p>
    <w:p w:rsidR="00984003" w:rsidRPr="00984003" w:rsidRDefault="00984003" w:rsidP="00984003">
      <w:pPr>
        <w:widowControl w:val="0"/>
        <w:autoSpaceDE w:val="0"/>
        <w:autoSpaceDN w:val="0"/>
        <w:adjustRightInd w:val="0"/>
        <w:ind w:firstLine="709"/>
      </w:pPr>
    </w:p>
    <w:p w:rsidR="00FD4E47" w:rsidRPr="00984003" w:rsidRDefault="00AA6B72" w:rsidP="00AA6B72">
      <w:pPr>
        <w:pStyle w:val="2"/>
      </w:pPr>
      <w:r>
        <w:br w:type="page"/>
      </w:r>
      <w:bookmarkStart w:id="1" w:name="_Toc230649931"/>
      <w:r w:rsidR="00FD4E47" w:rsidRPr="00984003">
        <w:t>Глава 1</w:t>
      </w:r>
      <w:r w:rsidR="00984003" w:rsidRPr="00984003">
        <w:t xml:space="preserve">. </w:t>
      </w:r>
      <w:r w:rsidR="00EF09DE" w:rsidRPr="00984003">
        <w:t>Понятие и особенности ведения трудовых книжек</w:t>
      </w:r>
      <w:bookmarkEnd w:id="1"/>
    </w:p>
    <w:p w:rsidR="00AA6B72" w:rsidRDefault="00AA6B72" w:rsidP="00984003">
      <w:pPr>
        <w:widowControl w:val="0"/>
        <w:autoSpaceDE w:val="0"/>
        <w:autoSpaceDN w:val="0"/>
        <w:adjustRightInd w:val="0"/>
        <w:ind w:firstLine="709"/>
      </w:pPr>
    </w:p>
    <w:p w:rsidR="00A70CC1" w:rsidRPr="00984003" w:rsidRDefault="00984003" w:rsidP="00AA6B72">
      <w:pPr>
        <w:pStyle w:val="2"/>
      </w:pPr>
      <w:bookmarkStart w:id="2" w:name="_Toc230649932"/>
      <w:r>
        <w:t xml:space="preserve">1.1 </w:t>
      </w:r>
      <w:r w:rsidR="00A70CC1" w:rsidRPr="00984003">
        <w:t>Понятие трудовой книжки</w:t>
      </w:r>
      <w:bookmarkEnd w:id="2"/>
    </w:p>
    <w:p w:rsidR="00AA6B72" w:rsidRDefault="00AA6B72" w:rsidP="00984003">
      <w:pPr>
        <w:widowControl w:val="0"/>
        <w:autoSpaceDE w:val="0"/>
        <w:autoSpaceDN w:val="0"/>
        <w:adjustRightInd w:val="0"/>
        <w:ind w:firstLine="709"/>
      </w:pPr>
    </w:p>
    <w:p w:rsidR="00A92268" w:rsidRDefault="00A70CC1" w:rsidP="00984003">
      <w:pPr>
        <w:widowControl w:val="0"/>
        <w:autoSpaceDE w:val="0"/>
        <w:autoSpaceDN w:val="0"/>
        <w:adjustRightInd w:val="0"/>
        <w:ind w:firstLine="709"/>
      </w:pPr>
      <w:r w:rsidRPr="00984003">
        <w:t>Согласно ст</w:t>
      </w:r>
      <w:r w:rsidR="00984003">
        <w:t>.6</w:t>
      </w:r>
      <w:r w:rsidRPr="00984003">
        <w:t>6 ТК РФ трудовая книжка является основным документом о трудовой деятельности и трудовом стаже работника</w:t>
      </w:r>
      <w:r w:rsidR="00984003" w:rsidRPr="00984003">
        <w:t xml:space="preserve">. </w:t>
      </w:r>
      <w:r w:rsidRPr="00984003">
        <w:t>Поэтому вполне логично, что в соответствии со ст</w:t>
      </w:r>
      <w:r w:rsidR="00984003">
        <w:t>.6</w:t>
      </w:r>
      <w:r w:rsidRPr="00984003">
        <w:t>5 ТК РФ трудовая книжка</w:t>
      </w:r>
      <w:r w:rsidR="00984003" w:rsidRPr="00984003">
        <w:t xml:space="preserve"> - </w:t>
      </w:r>
      <w:r w:rsidRPr="00984003">
        <w:t>это документ, обязательный для предъявления при поступлении на работу, за исключением случаев, когда трудовой договор заключается впервые или работник поступает на работу на условиях совместительства</w:t>
      </w:r>
      <w:r w:rsidR="00984003" w:rsidRPr="00984003">
        <w:t xml:space="preserve">. </w:t>
      </w:r>
      <w:r w:rsidRPr="00984003">
        <w:t>Именно трудовая книжка позволяет работодателю сделать вывод о профессиональном опыте лица</w:t>
      </w:r>
      <w:r w:rsidR="00984003" w:rsidRPr="00984003">
        <w:t xml:space="preserve">. </w:t>
      </w:r>
      <w:r w:rsidRPr="00984003">
        <w:t>Предполагается, что она предоставляется всегда лицом, устраивающимся на работу, кроме уже указанных случаев</w:t>
      </w:r>
      <w:r w:rsidR="00984003" w:rsidRPr="00984003">
        <w:t xml:space="preserve">. </w:t>
      </w:r>
      <w:r w:rsidRPr="00984003">
        <w:t>Однако помимо этого трудовая книжка может также отсутствовать вследствие ее утраты, повреждения либо по иным подобным причинам</w:t>
      </w:r>
      <w:r w:rsidR="00984003" w:rsidRPr="00984003">
        <w:t xml:space="preserve">. </w:t>
      </w:r>
      <w:r w:rsidRPr="00984003">
        <w:t>В таких ситуациях ТК РФ предписывает работодателю по письменному заявлению лица, поступающего на работу и утратившего трудовую книжку, в котором обязательно должна быть указана причина ее отсутствия, оформить новую трудовую книжку</w:t>
      </w:r>
      <w:r w:rsidR="00A92268">
        <w:t>.</w:t>
      </w:r>
    </w:p>
    <w:p w:rsidR="00A92268" w:rsidRDefault="00A70CC1" w:rsidP="00984003">
      <w:pPr>
        <w:widowControl w:val="0"/>
        <w:autoSpaceDE w:val="0"/>
        <w:autoSpaceDN w:val="0"/>
        <w:adjustRightInd w:val="0"/>
        <w:ind w:firstLine="709"/>
      </w:pPr>
      <w:r w:rsidRPr="00984003">
        <w:t>Форма, порядок ведения и хранения трудовых книжек, а также порядок изготовления бланков трудовых книжек и обеспечения ими работодателей регламентируются подзаконными нормативными правовыми актами</w:t>
      </w:r>
      <w:r w:rsidR="00984003" w:rsidRPr="00984003">
        <w:t xml:space="preserve">. </w:t>
      </w:r>
      <w:r w:rsidRPr="00984003">
        <w:t>Основными документами являются Постановление Правительства РФ от 16</w:t>
      </w:r>
      <w:r w:rsidR="00984003">
        <w:t>.04. 20</w:t>
      </w:r>
      <w:r w:rsidRPr="00984003">
        <w:t xml:space="preserve">03 № 225 </w:t>
      </w:r>
      <w:r w:rsidR="00984003" w:rsidRPr="00984003">
        <w:t>"</w:t>
      </w:r>
      <w:r w:rsidRPr="00984003">
        <w:t>О трудовых книжках</w:t>
      </w:r>
      <w:r w:rsidR="00984003" w:rsidRPr="00984003">
        <w:t>"</w:t>
      </w:r>
      <w:r w:rsidRPr="00984003">
        <w:t xml:space="preserve"> в редакции Постановления Правительства РФ от 19</w:t>
      </w:r>
      <w:r w:rsidR="00984003">
        <w:t>.0</w:t>
      </w:r>
      <w:r w:rsidRPr="00984003">
        <w:t>5</w:t>
      </w:r>
      <w:r w:rsidR="00984003">
        <w:t>. 20</w:t>
      </w:r>
      <w:r w:rsidRPr="00984003">
        <w:t>08 № 373, утвердившее форму трудовой книжки, форму вкладыша в нее и правила ведения и хранения трудовых книжек, и Постановление Минтруда РФ от 10</w:t>
      </w:r>
      <w:r w:rsidR="00984003">
        <w:t>.1</w:t>
      </w:r>
      <w:r w:rsidRPr="00984003">
        <w:t>0</w:t>
      </w:r>
      <w:r w:rsidR="00984003">
        <w:t>. 20</w:t>
      </w:r>
      <w:r w:rsidRPr="00984003">
        <w:t xml:space="preserve">03 № 69 </w:t>
      </w:r>
      <w:r w:rsidR="00984003" w:rsidRPr="00984003">
        <w:t>"</w:t>
      </w:r>
      <w:r w:rsidRPr="00984003">
        <w:t>Об утверждении Инструкции по заполнению трудовых книжек</w:t>
      </w:r>
      <w:r w:rsidR="00984003" w:rsidRPr="00984003">
        <w:t xml:space="preserve">". </w:t>
      </w:r>
      <w:r w:rsidRPr="00984003">
        <w:t>Рассмотрим основные положения указанных документов</w:t>
      </w:r>
      <w:r w:rsidR="00A92268">
        <w:t>.</w:t>
      </w:r>
    </w:p>
    <w:p w:rsidR="00A92268" w:rsidRDefault="00A70CC1" w:rsidP="00984003">
      <w:pPr>
        <w:widowControl w:val="0"/>
        <w:autoSpaceDE w:val="0"/>
        <w:autoSpaceDN w:val="0"/>
        <w:adjustRightInd w:val="0"/>
        <w:ind w:firstLine="709"/>
      </w:pPr>
      <w:r w:rsidRPr="00984003">
        <w:t>Трудовая книжка должна в обязательном порядке вестись работодателем на каждого работника, который проработал у него свыше 5 дней</w:t>
      </w:r>
      <w:r w:rsidR="00984003" w:rsidRPr="00984003">
        <w:t xml:space="preserve">. </w:t>
      </w:r>
      <w:r w:rsidRPr="00984003">
        <w:t>Исключение составляют работодатели</w:t>
      </w:r>
      <w:r w:rsidR="00984003" w:rsidRPr="00984003">
        <w:t xml:space="preserve"> - </w:t>
      </w:r>
      <w:r w:rsidRPr="00984003">
        <w:t>физические лица, так как они не имеют права производить записи в трудовых книжках работников, а также оформлять трудовые книжки работникам, принимаемым на работу впервые</w:t>
      </w:r>
      <w:r w:rsidR="00A92268">
        <w:t>.</w:t>
      </w:r>
    </w:p>
    <w:p w:rsidR="00A92268" w:rsidRDefault="00A70CC1" w:rsidP="00984003">
      <w:pPr>
        <w:widowControl w:val="0"/>
        <w:autoSpaceDE w:val="0"/>
        <w:autoSpaceDN w:val="0"/>
        <w:adjustRightInd w:val="0"/>
        <w:ind w:firstLine="709"/>
      </w:pPr>
      <w:r w:rsidRPr="00984003">
        <w:t>До принятия Федерального закона от 30 июня 2006 г</w:t>
      </w:r>
      <w:r w:rsidR="00984003" w:rsidRPr="00984003">
        <w:t xml:space="preserve">. </w:t>
      </w:r>
      <w:r w:rsidRPr="00984003">
        <w:t xml:space="preserve">N 90-ФЗ </w:t>
      </w:r>
      <w:r w:rsidR="00984003" w:rsidRPr="00984003">
        <w:t>"</w:t>
      </w:r>
      <w:r w:rsidRPr="00984003">
        <w:t>О внесении изменений в Трудовой кодекс Российской Федерации</w:t>
      </w:r>
      <w:r w:rsidR="00984003">
        <w:t>...</w:t>
      </w:r>
      <w:r w:rsidR="00984003" w:rsidRPr="00984003">
        <w:t xml:space="preserve"> "</w:t>
      </w:r>
      <w:r w:rsidRPr="00984003">
        <w:rPr>
          <w:rStyle w:val="af"/>
          <w:sz w:val="20"/>
          <w:szCs w:val="20"/>
        </w:rPr>
        <w:footnoteReference w:id="1"/>
      </w:r>
      <w:r w:rsidRPr="00984003">
        <w:t xml:space="preserve"> исключение составляли также индивидуальные предприниматели, но данным Федеральным законом им также была вменена обязанность вести трудовые книжки на своих работников</w:t>
      </w:r>
      <w:r w:rsidR="00984003" w:rsidRPr="00984003">
        <w:t xml:space="preserve">. </w:t>
      </w:r>
      <w:r w:rsidRPr="00984003">
        <w:t>В некоторых комментариях к Трудовому кодексу РФ особо отмечают, что данное положение является новеллой в трудовом законодательстве РФ</w:t>
      </w:r>
      <w:r w:rsidRPr="00984003">
        <w:rPr>
          <w:rStyle w:val="af"/>
          <w:sz w:val="20"/>
          <w:szCs w:val="20"/>
        </w:rPr>
        <w:footnoteReference w:id="2"/>
      </w:r>
      <w:r w:rsidR="00A92268">
        <w:t>.</w:t>
      </w:r>
    </w:p>
    <w:p w:rsidR="00A92268" w:rsidRDefault="00665312" w:rsidP="00984003">
      <w:pPr>
        <w:widowControl w:val="0"/>
        <w:autoSpaceDE w:val="0"/>
        <w:autoSpaceDN w:val="0"/>
        <w:adjustRightInd w:val="0"/>
        <w:ind w:firstLine="709"/>
      </w:pPr>
      <w:r w:rsidRPr="00984003">
        <w:t>Минздравсоцразвития в своем письме</w:t>
      </w:r>
      <w:r w:rsidRPr="00984003">
        <w:rPr>
          <w:rStyle w:val="af"/>
          <w:sz w:val="20"/>
          <w:szCs w:val="20"/>
        </w:rPr>
        <w:footnoteReference w:id="3"/>
      </w:r>
      <w:r w:rsidRPr="00984003">
        <w:t xml:space="preserve"> разъяснило, что при наличии трудовых отношений между работником и индивидуальным предпринимателем на момент введения в действие Закона N 90-ФЗ в трудовую книжку необходимо внести запись о приеме на работу со дня начала работы у данного предпринимателя, поскольку это в интересах работника</w:t>
      </w:r>
      <w:r w:rsidR="00984003" w:rsidRPr="00984003">
        <w:t xml:space="preserve">. </w:t>
      </w:r>
      <w:r w:rsidRPr="00984003">
        <w:t>При отсутствии этой записи в трудовой книжке работника, принятого на работу к индивидуальному предпринимателю до 6 октября, запись об увольнении такого работника после 6 октября вносить не нужно</w:t>
      </w:r>
      <w:r w:rsidR="00A92268">
        <w:t>.</w:t>
      </w:r>
    </w:p>
    <w:p w:rsidR="00A92268" w:rsidRDefault="00665312" w:rsidP="00984003">
      <w:pPr>
        <w:widowControl w:val="0"/>
        <w:autoSpaceDE w:val="0"/>
        <w:autoSpaceDN w:val="0"/>
        <w:adjustRightInd w:val="0"/>
        <w:ind w:firstLine="709"/>
      </w:pPr>
      <w:r w:rsidRPr="00984003">
        <w:t>В отношении работодателей</w:t>
      </w:r>
      <w:r w:rsidR="00984003" w:rsidRPr="00984003">
        <w:t xml:space="preserve"> - </w:t>
      </w:r>
      <w:r w:rsidRPr="00984003">
        <w:t>физических лиц, не являющихся индивидуальными предпринимателями, положения законодательства не изменились</w:t>
      </w:r>
      <w:r w:rsidR="00984003" w:rsidRPr="00984003">
        <w:t xml:space="preserve">. </w:t>
      </w:r>
      <w:r w:rsidRPr="00984003">
        <w:t>Они не вправе производить записи в трудовых книжках, а также оформлять трудовые книжки работникам, принимаемым на работу впервые (п</w:t>
      </w:r>
      <w:r w:rsidR="00984003">
        <w:t>.3</w:t>
      </w:r>
      <w:r w:rsidRPr="00984003">
        <w:t xml:space="preserve"> Правил</w:t>
      </w:r>
      <w:r w:rsidR="00984003" w:rsidRPr="00984003">
        <w:t>)</w:t>
      </w:r>
      <w:r w:rsidR="00A92268">
        <w:t>.</w:t>
      </w:r>
    </w:p>
    <w:p w:rsidR="00A92268" w:rsidRDefault="00665312" w:rsidP="00984003">
      <w:pPr>
        <w:widowControl w:val="0"/>
        <w:autoSpaceDE w:val="0"/>
        <w:autoSpaceDN w:val="0"/>
        <w:adjustRightInd w:val="0"/>
        <w:ind w:firstLine="709"/>
      </w:pPr>
      <w:r w:rsidRPr="00984003">
        <w:t>Поэтому сотрудникам отдела кадров бюджетных учреждений при приеме трудовых книжек следует обращать внимание на правильность ранее внесенных записей</w:t>
      </w:r>
      <w:r w:rsidR="00A92268">
        <w:t>.</w:t>
      </w:r>
    </w:p>
    <w:p w:rsidR="00A92268" w:rsidRDefault="00A70CC1" w:rsidP="00984003">
      <w:pPr>
        <w:widowControl w:val="0"/>
        <w:autoSpaceDE w:val="0"/>
        <w:autoSpaceDN w:val="0"/>
        <w:adjustRightInd w:val="0"/>
        <w:ind w:firstLine="709"/>
      </w:pPr>
      <w:r w:rsidRPr="00984003">
        <w:t>Трудовые книжки заводятся на всех работников государственных, кооперативных, коммерческих и общественных предприятий (организаций, учреждений</w:t>
      </w:r>
      <w:r w:rsidR="00984003" w:rsidRPr="00984003">
        <w:t>),</w:t>
      </w:r>
      <w:r w:rsidRPr="00984003">
        <w:t xml:space="preserve"> проработавших указанное выше количество дней, в том числе на сезонных и временных работах, а также на внештатных работников при условии их государственного социального страхования</w:t>
      </w:r>
      <w:r w:rsidRPr="00984003">
        <w:rPr>
          <w:rStyle w:val="af"/>
          <w:sz w:val="20"/>
          <w:szCs w:val="20"/>
        </w:rPr>
        <w:footnoteReference w:id="4"/>
      </w:r>
      <w:r w:rsidR="00A92268">
        <w:t>.</w:t>
      </w:r>
    </w:p>
    <w:p w:rsidR="00A92268" w:rsidRDefault="00A70CC1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При этом необходимо иметь в виду, что с 1 января 2004 г</w:t>
      </w:r>
      <w:r w:rsidR="00984003" w:rsidRPr="00984003">
        <w:t xml:space="preserve">. </w:t>
      </w:r>
      <w:r w:rsidRPr="00984003">
        <w:t>работникам, которые поступают на работу впервые, оформляются трудовые книжки нового образца</w:t>
      </w:r>
      <w:r w:rsidR="00A92268">
        <w:t>.</w:t>
      </w:r>
    </w:p>
    <w:p w:rsidR="00A92268" w:rsidRDefault="00A70CC1" w:rsidP="00984003">
      <w:pPr>
        <w:widowControl w:val="0"/>
        <w:autoSpaceDE w:val="0"/>
        <w:autoSpaceDN w:val="0"/>
        <w:adjustRightInd w:val="0"/>
        <w:ind w:firstLine="709"/>
      </w:pPr>
      <w:r w:rsidRPr="00984003">
        <w:t>Порядок оформления приема на работу, изложенный в ст</w:t>
      </w:r>
      <w:r w:rsidR="00984003">
        <w:t>.6</w:t>
      </w:r>
      <w:r w:rsidRPr="00984003">
        <w:t>8 ТК РФ, обязателен как для работодателя</w:t>
      </w:r>
      <w:r w:rsidR="00984003" w:rsidRPr="00984003">
        <w:t xml:space="preserve"> - </w:t>
      </w:r>
      <w:r w:rsidRPr="00984003">
        <w:t>юридического лица, так и для работодателя</w:t>
      </w:r>
      <w:r w:rsidR="00984003" w:rsidRPr="00984003">
        <w:t xml:space="preserve"> - </w:t>
      </w:r>
      <w:r w:rsidRPr="00984003">
        <w:t>индивидуального предпринимателя</w:t>
      </w:r>
      <w:r w:rsidR="00984003" w:rsidRPr="00984003">
        <w:t xml:space="preserve">. </w:t>
      </w:r>
      <w:r w:rsidRPr="00984003">
        <w:t>В Письме Роструда от 3</w:t>
      </w:r>
      <w:r w:rsidR="00984003">
        <w:t xml:space="preserve">1.10 </w:t>
      </w:r>
      <w:r w:rsidRPr="00984003">
        <w:t>2007 № 4414-6 особое внимание обращается на то, что работодатели</w:t>
      </w:r>
      <w:r w:rsidR="00984003" w:rsidRPr="00984003">
        <w:t xml:space="preserve"> - </w:t>
      </w:r>
      <w:r w:rsidRPr="00984003">
        <w:t xml:space="preserve">индивидуальные предприниматели издают локальные нормативные акты (приказы об утверждении штатного расписания, график отпусков, правила внутреннего трудового распорядка и </w:t>
      </w:r>
      <w:r w:rsidR="00984003">
        <w:t>др.)</w:t>
      </w:r>
      <w:r w:rsidR="00984003" w:rsidRPr="00984003">
        <w:t>,</w:t>
      </w:r>
      <w:r w:rsidRPr="00984003">
        <w:t xml:space="preserve"> а также индивидуальные правовые акты (приказы о приеме на работу, предоставлении отпуска, увольнении и </w:t>
      </w:r>
      <w:r w:rsidR="00984003">
        <w:t>др.)</w:t>
      </w:r>
      <w:r w:rsidR="00984003" w:rsidRPr="00984003">
        <w:t xml:space="preserve">. </w:t>
      </w:r>
      <w:r w:rsidRPr="00984003">
        <w:t>Таким образом, ссылка должна быть сделана на соответствующий приказ</w:t>
      </w:r>
      <w:r w:rsidR="00A92268">
        <w:t>.</w:t>
      </w:r>
    </w:p>
    <w:p w:rsidR="00A92268" w:rsidRDefault="00A70CC1" w:rsidP="00984003">
      <w:pPr>
        <w:widowControl w:val="0"/>
        <w:autoSpaceDE w:val="0"/>
        <w:autoSpaceDN w:val="0"/>
        <w:adjustRightInd w:val="0"/>
        <w:ind w:firstLine="709"/>
      </w:pPr>
      <w:r w:rsidRPr="00984003">
        <w:t xml:space="preserve">Трудовые книжки ранее установленных образцов (1938 и 1974 </w:t>
      </w:r>
      <w:r w:rsidR="00984003" w:rsidRPr="00984003">
        <w:t xml:space="preserve">гг.) </w:t>
      </w:r>
      <w:r w:rsidRPr="00984003">
        <w:t>остаются действительными, обменивать их необходимости нет</w:t>
      </w:r>
      <w:r w:rsidR="00984003" w:rsidRPr="00984003">
        <w:t xml:space="preserve">. </w:t>
      </w:r>
      <w:r w:rsidRPr="00984003">
        <w:t>Внимание на введение трудовых книжек нового образца обращено в ряде работ специалистов в области трудового права</w:t>
      </w:r>
      <w:r w:rsidRPr="00984003">
        <w:rPr>
          <w:rStyle w:val="af"/>
          <w:sz w:val="20"/>
          <w:szCs w:val="20"/>
        </w:rPr>
        <w:footnoteReference w:id="5"/>
      </w:r>
      <w:r w:rsidR="00A92268">
        <w:t>.</w:t>
      </w:r>
    </w:p>
    <w:p w:rsidR="00984003" w:rsidRPr="00984003" w:rsidRDefault="00AA6B72" w:rsidP="00AA6B72">
      <w:pPr>
        <w:pStyle w:val="2"/>
      </w:pPr>
      <w:bookmarkStart w:id="3" w:name="sub_300"/>
      <w:r>
        <w:br w:type="page"/>
      </w:r>
      <w:bookmarkStart w:id="4" w:name="_Toc230649933"/>
      <w:r w:rsidR="00984003">
        <w:t xml:space="preserve">1.2 </w:t>
      </w:r>
      <w:r w:rsidR="00FD4E47" w:rsidRPr="00984003">
        <w:t>Заполнение трудовой книжки</w:t>
      </w:r>
      <w:bookmarkEnd w:id="3"/>
      <w:bookmarkEnd w:id="4"/>
    </w:p>
    <w:p w:rsidR="00AA6B72" w:rsidRDefault="00AA6B72" w:rsidP="00984003">
      <w:pPr>
        <w:widowControl w:val="0"/>
        <w:autoSpaceDE w:val="0"/>
        <w:autoSpaceDN w:val="0"/>
        <w:adjustRightInd w:val="0"/>
        <w:ind w:firstLine="709"/>
      </w:pPr>
    </w:p>
    <w:p w:rsidR="00A92268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В соответствии с Правилами ведения и хранения трудовых книжек, изготовления бланков трудовой книжки и обеспечения ими работодателей, утвержденными постановлением Правительства РФ от 16 апреля 2003 г</w:t>
      </w:r>
      <w:r w:rsidR="00984003" w:rsidRPr="00984003">
        <w:t xml:space="preserve">. </w:t>
      </w:r>
      <w:r w:rsidRPr="00984003">
        <w:t>№ 225 (далее</w:t>
      </w:r>
      <w:r w:rsidR="00984003" w:rsidRPr="00984003">
        <w:t xml:space="preserve"> - </w:t>
      </w:r>
      <w:r w:rsidRPr="00984003">
        <w:t>Правила</w:t>
      </w:r>
      <w:r w:rsidR="00984003" w:rsidRPr="00984003">
        <w:t>),</w:t>
      </w:r>
      <w:r w:rsidRPr="00984003">
        <w:t xml:space="preserve"> оформление трудовой книжки работнику, принятому на работу впервые, осуществляется работодателем в присутствии работника не позднее недельного срока со дня приема на работу</w:t>
      </w:r>
      <w:r w:rsidR="00984003" w:rsidRPr="00984003">
        <w:t xml:space="preserve">. </w:t>
      </w:r>
      <w:r w:rsidRPr="00984003">
        <w:t>При ее оформлении необходимо руководствоваться рядом правил</w:t>
      </w:r>
      <w:r w:rsidR="00984003" w:rsidRPr="00984003">
        <w:t xml:space="preserve">. </w:t>
      </w:r>
      <w:r w:rsidRPr="00984003">
        <w:t>Так, в соответствии с Инструкцией по заполнению трудовых книжек, утвержденной постановлением Минтруда России от 10 октября 2003 г</w:t>
      </w:r>
      <w:r w:rsidR="00984003" w:rsidRPr="00984003">
        <w:t xml:space="preserve">. </w:t>
      </w:r>
      <w:r w:rsidRPr="00984003">
        <w:t>№ 69 (далее</w:t>
      </w:r>
      <w:r w:rsidR="00984003" w:rsidRPr="00984003">
        <w:t xml:space="preserve"> - </w:t>
      </w:r>
      <w:r w:rsidRPr="00984003">
        <w:t>Инструкция</w:t>
      </w:r>
      <w:r w:rsidR="00984003" w:rsidRPr="00984003">
        <w:t>),</w:t>
      </w:r>
      <w:r w:rsidRPr="00984003">
        <w:t xml:space="preserve"> записи дат во всех разделах трудовых книжек производятся арабскими цифрами (число и месяц</w:t>
      </w:r>
      <w:r w:rsidR="00984003" w:rsidRPr="00984003">
        <w:t xml:space="preserve"> - </w:t>
      </w:r>
      <w:r w:rsidRPr="00984003">
        <w:t>двузначными, год</w:t>
      </w:r>
      <w:r w:rsidR="00984003" w:rsidRPr="00984003">
        <w:t xml:space="preserve"> - </w:t>
      </w:r>
      <w:r w:rsidRPr="00984003">
        <w:t>четырехзначными</w:t>
      </w:r>
      <w:r w:rsidR="00984003" w:rsidRPr="00984003">
        <w:t xml:space="preserve">). </w:t>
      </w:r>
      <w:r w:rsidRPr="00984003">
        <w:t>Например, если работник принят на работу 5 сентября 2003 г</w:t>
      </w:r>
      <w:r w:rsidR="00984003" w:rsidRPr="00984003">
        <w:t xml:space="preserve">. </w:t>
      </w:r>
      <w:r w:rsidRPr="00984003">
        <w:t>в трудовой книжке делается запись</w:t>
      </w:r>
      <w:r w:rsidR="00984003" w:rsidRPr="00984003">
        <w:t>: "</w:t>
      </w:r>
      <w:r w:rsidRPr="00984003">
        <w:t>05</w:t>
      </w:r>
      <w:r w:rsidR="00984003">
        <w:t>.0</w:t>
      </w:r>
      <w:r w:rsidRPr="00984003">
        <w:t>9</w:t>
      </w:r>
      <w:r w:rsidR="00984003">
        <w:t>. 20</w:t>
      </w:r>
      <w:r w:rsidRPr="00984003">
        <w:t>03</w:t>
      </w:r>
      <w:r w:rsidR="00984003" w:rsidRPr="00984003">
        <w:t xml:space="preserve">". </w:t>
      </w:r>
      <w:r w:rsidRPr="00984003">
        <w:t>Записи производятся аккуратно, перьевой или гелевой ручкой, ручкой-роллером (в том числе шариковой</w:t>
      </w:r>
      <w:r w:rsidR="00984003" w:rsidRPr="00984003">
        <w:t>),</w:t>
      </w:r>
      <w:r w:rsidRPr="00984003">
        <w:t xml:space="preserve"> световодостойкими чернилами (пастой, гелем</w:t>
      </w:r>
      <w:r w:rsidR="00984003" w:rsidRPr="00984003">
        <w:t xml:space="preserve">) </w:t>
      </w:r>
      <w:r w:rsidRPr="00984003">
        <w:t>черного, синего или фиолетового цвета и без каких-либо сокращений</w:t>
      </w:r>
      <w:r w:rsidR="00984003" w:rsidRPr="00984003">
        <w:t xml:space="preserve">. </w:t>
      </w:r>
      <w:r w:rsidRPr="00984003">
        <w:t xml:space="preserve">Например, не допускается писать </w:t>
      </w:r>
      <w:r w:rsidR="00984003" w:rsidRPr="00984003">
        <w:t>"</w:t>
      </w:r>
      <w:r w:rsidRPr="00984003">
        <w:t>пр</w:t>
      </w:r>
      <w:r w:rsidR="00984003" w:rsidRPr="00984003">
        <w:t>. "</w:t>
      </w:r>
      <w:r w:rsidRPr="00984003">
        <w:t xml:space="preserve"> вместо </w:t>
      </w:r>
      <w:r w:rsidR="00984003" w:rsidRPr="00984003">
        <w:t>"</w:t>
      </w:r>
      <w:r w:rsidRPr="00984003">
        <w:t>приказ</w:t>
      </w:r>
      <w:r w:rsidR="00984003" w:rsidRPr="00984003">
        <w:t>"</w:t>
      </w:r>
      <w:r w:rsidRPr="00984003">
        <w:t xml:space="preserve">, </w:t>
      </w:r>
      <w:r w:rsidR="00984003" w:rsidRPr="00984003">
        <w:t>"</w:t>
      </w:r>
      <w:r w:rsidRPr="00984003">
        <w:t>расп</w:t>
      </w:r>
      <w:r w:rsidR="00D73926">
        <w:t>.</w:t>
      </w:r>
      <w:r w:rsidR="00984003" w:rsidRPr="00984003">
        <w:t>"</w:t>
      </w:r>
      <w:r w:rsidRPr="00984003">
        <w:t xml:space="preserve"> вместо </w:t>
      </w:r>
      <w:r w:rsidR="00984003" w:rsidRPr="00984003">
        <w:t>"</w:t>
      </w:r>
      <w:r w:rsidRPr="00984003">
        <w:t>распоряжение</w:t>
      </w:r>
      <w:r w:rsidR="00984003" w:rsidRPr="00984003">
        <w:t>"</w:t>
      </w:r>
      <w:r w:rsidRPr="00984003">
        <w:t xml:space="preserve">, </w:t>
      </w:r>
      <w:r w:rsidR="00984003" w:rsidRPr="00984003">
        <w:t>"</w:t>
      </w:r>
      <w:r w:rsidRPr="00984003">
        <w:t>пер</w:t>
      </w:r>
      <w:r w:rsidR="00984003" w:rsidRPr="00984003">
        <w:t>. "</w:t>
      </w:r>
      <w:r w:rsidRPr="00984003">
        <w:t xml:space="preserve"> вместо </w:t>
      </w:r>
      <w:r w:rsidR="00984003" w:rsidRPr="00984003">
        <w:t>"</w:t>
      </w:r>
      <w:r w:rsidRPr="00984003">
        <w:t>переведен</w:t>
      </w:r>
      <w:r w:rsidR="00984003" w:rsidRPr="00984003">
        <w:t>"</w:t>
      </w:r>
      <w:r w:rsidRPr="00984003">
        <w:t xml:space="preserve"> и </w:t>
      </w:r>
      <w:r w:rsidR="00984003">
        <w:t>т.п.</w:t>
      </w:r>
      <w:r w:rsidR="00984003" w:rsidRPr="00984003">
        <w:t xml:space="preserve"> </w:t>
      </w:r>
      <w:r w:rsidRPr="00984003">
        <w:t>До этого в соответствии со старой инструкцией сокращения допускались</w:t>
      </w:r>
      <w:r w:rsidR="00A92268">
        <w:t>.</w:t>
      </w:r>
    </w:p>
    <w:p w:rsidR="00984003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При этом нужно иметь в виду, что при оформлении трудовой книжки в нее должны быть внесены следующие сведения</w:t>
      </w:r>
      <w:r w:rsidR="00984003" w:rsidRPr="00984003">
        <w:t>:</w:t>
      </w:r>
    </w:p>
    <w:p w:rsidR="00984003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фамилия, имя, отчество</w:t>
      </w:r>
      <w:r w:rsidR="00984003" w:rsidRPr="00984003">
        <w:t xml:space="preserve">. </w:t>
      </w:r>
      <w:r w:rsidRPr="00984003">
        <w:t>Указываются полностью, без сокращения или замены имени и отчества инициалами</w:t>
      </w:r>
      <w:r w:rsidR="00984003" w:rsidRPr="00984003">
        <w:t xml:space="preserve">. </w:t>
      </w:r>
      <w:r w:rsidRPr="00984003">
        <w:t xml:space="preserve">Указываются на основании паспорта или иного документа, удостоверяющего личность (например, военного билета, заграничного паспорта, водительских прав и </w:t>
      </w:r>
      <w:r w:rsidR="00984003">
        <w:t>др.)</w:t>
      </w:r>
      <w:r w:rsidR="00984003" w:rsidRPr="00984003">
        <w:t>;</w:t>
      </w:r>
    </w:p>
    <w:p w:rsidR="00984003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дата рождения</w:t>
      </w:r>
      <w:r w:rsidR="00984003" w:rsidRPr="00984003">
        <w:t xml:space="preserve">. </w:t>
      </w:r>
      <w:r w:rsidRPr="00984003">
        <w:t>Записывается полностью (число, месяц, год</w:t>
      </w:r>
      <w:r w:rsidR="00984003" w:rsidRPr="00984003">
        <w:t xml:space="preserve">) </w:t>
      </w:r>
      <w:r w:rsidRPr="00984003">
        <w:t xml:space="preserve">на основании паспорта или иного документа, удостоверяющего личность (например, военного билета, заграничного паспорта, водительских прав и </w:t>
      </w:r>
      <w:r w:rsidR="00984003">
        <w:t>др.)</w:t>
      </w:r>
      <w:r w:rsidR="00984003" w:rsidRPr="00984003">
        <w:t>;</w:t>
      </w:r>
    </w:p>
    <w:p w:rsidR="00984003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запись об образовании (основном общем, среднем общем, начальном профессиональном, среднем профессиональном, высшем профессиональном и послевузовском профессиональном образовании</w:t>
      </w:r>
      <w:r w:rsidR="00984003" w:rsidRPr="00984003">
        <w:t xml:space="preserve">). </w:t>
      </w:r>
      <w:r w:rsidRPr="00984003">
        <w:t xml:space="preserve">Осуществляется только на основании надлежаще заверенных документов (аттестата, удостоверения, диплома и </w:t>
      </w:r>
      <w:r w:rsidR="00984003" w:rsidRPr="00984003">
        <w:t xml:space="preserve">т.п.). </w:t>
      </w:r>
      <w:r w:rsidRPr="00984003">
        <w:t xml:space="preserve">Запись о незаконченном образовании соответствующего уровня может быть произведена на основании представленных надлежаще заверенных документов (студенческого билета, зачетной книжки, справки образовательного учреждения и </w:t>
      </w:r>
      <w:r w:rsidR="00984003" w:rsidRPr="00984003">
        <w:t>т.п.);</w:t>
      </w:r>
    </w:p>
    <w:p w:rsidR="00A92268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профессия и (или</w:t>
      </w:r>
      <w:r w:rsidR="00984003" w:rsidRPr="00984003">
        <w:t xml:space="preserve">) </w:t>
      </w:r>
      <w:r w:rsidRPr="00984003">
        <w:t>специальность</w:t>
      </w:r>
      <w:r w:rsidR="00984003" w:rsidRPr="00984003">
        <w:t xml:space="preserve">. </w:t>
      </w:r>
      <w:r w:rsidRPr="00984003">
        <w:t>Указываются на основании документов об образовании, квалификации или наличии специальных знаний (при поступлении на работу, требующую специальных знаний или специальной подготовки</w:t>
      </w:r>
      <w:r w:rsidR="00984003" w:rsidRPr="00984003">
        <w:t xml:space="preserve">) </w:t>
      </w:r>
      <w:r w:rsidRPr="00984003">
        <w:t>или других надлежаще оформленных документов</w:t>
      </w:r>
      <w:r w:rsidR="00A92268">
        <w:t>.</w:t>
      </w:r>
    </w:p>
    <w:p w:rsidR="00A92268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Наименования профессий и должностей должны соответствовать штатному расписанию, иным локальным нормативным актам организации, трудовому договору</w:t>
      </w:r>
      <w:r w:rsidR="00A92268">
        <w:t>.</w:t>
      </w:r>
    </w:p>
    <w:p w:rsidR="00984003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В трудовую книжку по месту работы также вносится с указанием соответствующих документов запись</w:t>
      </w:r>
      <w:r w:rsidR="00984003" w:rsidRPr="00984003">
        <w:t>:</w:t>
      </w:r>
    </w:p>
    <w:p w:rsidR="00984003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о времени военной службы в соответствии с Федеральным законом от 28 марта 1998 г</w:t>
      </w:r>
      <w:r w:rsidR="00984003" w:rsidRPr="00984003">
        <w:t xml:space="preserve">. </w:t>
      </w:r>
      <w:r w:rsidRPr="00984003">
        <w:t xml:space="preserve">№ 53-ФЗ </w:t>
      </w:r>
      <w:r w:rsidR="00984003" w:rsidRPr="00984003">
        <w:t>"</w:t>
      </w:r>
      <w:r w:rsidRPr="00984003">
        <w:t>О воинской обязанности и военной службе</w:t>
      </w:r>
      <w:r w:rsidR="00984003" w:rsidRPr="00984003">
        <w:t>"</w:t>
      </w:r>
      <w:r w:rsidRPr="00984003">
        <w:rPr>
          <w:rStyle w:val="af"/>
          <w:sz w:val="20"/>
          <w:szCs w:val="20"/>
        </w:rPr>
        <w:footnoteReference w:id="6"/>
      </w:r>
      <w:r w:rsidRPr="00984003">
        <w:t>, а также о времени службы в органах внутренних дел и таможенных органах</w:t>
      </w:r>
      <w:r w:rsidR="00984003" w:rsidRPr="00984003">
        <w:t>;</w:t>
      </w:r>
    </w:p>
    <w:p w:rsidR="00A92268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о времени обучения на курсах и в школах по повышению квалификации, по переквалификации и подготовке кадров</w:t>
      </w:r>
      <w:r w:rsidR="00A92268">
        <w:t>.</w:t>
      </w:r>
    </w:p>
    <w:p w:rsidR="00A92268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После заполнения этих данных и указания даты заполнения трудовой книжки работник на первой странице (титульном листе</w:t>
      </w:r>
      <w:r w:rsidR="00984003" w:rsidRPr="00984003">
        <w:t xml:space="preserve">) </w:t>
      </w:r>
      <w:r w:rsidRPr="00984003">
        <w:t>трудовой книжки ставит свою подпись, чем он заверяет правильность внесенных сведений</w:t>
      </w:r>
      <w:r w:rsidR="00984003" w:rsidRPr="00984003">
        <w:t xml:space="preserve">. </w:t>
      </w:r>
      <w:r w:rsidRPr="00984003">
        <w:t>Первую страницу (титульный лист</w:t>
      </w:r>
      <w:r w:rsidR="00984003" w:rsidRPr="00984003">
        <w:t xml:space="preserve">) </w:t>
      </w:r>
      <w:r w:rsidRPr="00984003">
        <w:t>трудовой книжки подписывает также лицо, ответственное за выдачу трудовых книжек, после чего ставится печать организации (печать кадровой службы</w:t>
      </w:r>
      <w:r w:rsidR="00984003" w:rsidRPr="00984003">
        <w:t>),</w:t>
      </w:r>
      <w:r w:rsidRPr="00984003">
        <w:t xml:space="preserve"> в которой впервые заполнялась трудовая книжка</w:t>
      </w:r>
      <w:r w:rsidR="00984003" w:rsidRPr="00984003">
        <w:t xml:space="preserve">. </w:t>
      </w:r>
      <w:r w:rsidRPr="00984003">
        <w:t>При этом необходимо иметь в виду, что подпись лица, ответственного за ведение трудовых книжек, должна быть проставлена разборчиво</w:t>
      </w:r>
      <w:r w:rsidR="00984003" w:rsidRPr="00984003">
        <w:t xml:space="preserve">. </w:t>
      </w:r>
      <w:r w:rsidRPr="00984003">
        <w:t>В этой связи специалистам кадровых служб, заполняющим трудовые книжки, целесообразнее не ставить свою личную подпись, а писать разборчиво свою фамилию</w:t>
      </w:r>
      <w:r w:rsidRPr="00984003">
        <w:rPr>
          <w:rStyle w:val="af"/>
          <w:sz w:val="20"/>
          <w:szCs w:val="20"/>
        </w:rPr>
        <w:footnoteReference w:id="7"/>
      </w:r>
      <w:r w:rsidR="00A92268">
        <w:t>.</w:t>
      </w:r>
    </w:p>
    <w:p w:rsidR="00A92268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При внесении сведений в трудовую книжку о работе в определенной организации сначала указываются полное и сокращенное наименование организации в соответствии с ее учредительными документами</w:t>
      </w:r>
      <w:r w:rsidR="00984003" w:rsidRPr="00984003">
        <w:t xml:space="preserve">. </w:t>
      </w:r>
      <w:r w:rsidRPr="00984003">
        <w:t>Они пишутся в виде заголовка в графе 3</w:t>
      </w:r>
      <w:r w:rsidR="00984003" w:rsidRPr="00984003">
        <w:t xml:space="preserve">. </w:t>
      </w:r>
      <w:r w:rsidRPr="00984003">
        <w:t>При этом некоторые специалисты отмечают, что указание в трудовой книжке двух вариантов наименования организации занимает, как правило, несколько строк</w:t>
      </w:r>
      <w:r w:rsidR="00984003" w:rsidRPr="00984003">
        <w:t xml:space="preserve">. </w:t>
      </w:r>
      <w:r w:rsidRPr="00984003">
        <w:t>В связи с этим целесообразно иметь специальный штамп с полным и сокращенным наименованием организации и использовать его при внесении записей в трудовую книжку</w:t>
      </w:r>
      <w:r w:rsidRPr="00984003">
        <w:rPr>
          <w:rStyle w:val="af"/>
          <w:sz w:val="20"/>
          <w:szCs w:val="20"/>
        </w:rPr>
        <w:footnoteReference w:id="8"/>
      </w:r>
      <w:r w:rsidR="00A92268">
        <w:t>.</w:t>
      </w:r>
    </w:p>
    <w:p w:rsidR="00A92268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Под этим заголовком в графе 1 ставится порядковый номер вносимой записи, в графе 2 указывается дата приема на работу</w:t>
      </w:r>
      <w:r w:rsidR="00984003" w:rsidRPr="00984003">
        <w:t xml:space="preserve">. </w:t>
      </w:r>
      <w:r w:rsidRPr="00984003">
        <w:t>В соответствии с п</w:t>
      </w:r>
      <w:r w:rsidR="00984003">
        <w:t>.3.1</w:t>
      </w:r>
      <w:r w:rsidRPr="00984003">
        <w:t xml:space="preserve"> Инструкции в графе 3 делается запись о принятии или назначении в структурное подразделение организации с указанием его конкретного наименования (если условие о работе в конкретном структурном подразделении включено в трудовой договор в качестве существенного</w:t>
      </w:r>
      <w:r w:rsidR="00984003" w:rsidRPr="00984003">
        <w:t>),</w:t>
      </w:r>
      <w:r w:rsidRPr="00984003">
        <w:t xml:space="preserve"> наименования должности (работы</w:t>
      </w:r>
      <w:r w:rsidR="00984003" w:rsidRPr="00984003">
        <w:t>),</w:t>
      </w:r>
      <w:r w:rsidRPr="00984003">
        <w:t xml:space="preserve"> специальности, профессии с указанием квалификации, а в графу 4 заносятся дата и номер приказа (распоряжения</w:t>
      </w:r>
      <w:r w:rsidR="00984003" w:rsidRPr="00984003">
        <w:t xml:space="preserve">) </w:t>
      </w:r>
      <w:r w:rsidRPr="00984003">
        <w:t>или иного решения работодателя, согласно которому работник принят на работу</w:t>
      </w:r>
      <w:r w:rsidR="00A92268">
        <w:t>.</w:t>
      </w:r>
    </w:p>
    <w:p w:rsidR="00984003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Правильность записей в трудовой книжке имеет большое значение</w:t>
      </w:r>
      <w:r w:rsidR="00984003" w:rsidRPr="00984003">
        <w:t xml:space="preserve">. </w:t>
      </w:r>
      <w:r w:rsidRPr="00984003">
        <w:t>Они должны производиться в соответствии с Трудовым кодексом РФ и на основании соответствующего приказа (распоряжения</w:t>
      </w:r>
      <w:r w:rsidR="00984003" w:rsidRPr="00984003">
        <w:t xml:space="preserve">) </w:t>
      </w:r>
      <w:r w:rsidRPr="00984003">
        <w:t>работодателя</w:t>
      </w:r>
      <w:r w:rsidR="00984003" w:rsidRPr="00984003">
        <w:t xml:space="preserve">. </w:t>
      </w:r>
      <w:r w:rsidRPr="00984003">
        <w:t>Например</w:t>
      </w:r>
      <w:r w:rsidR="007A21B1">
        <w:t>, как</w:t>
      </w:r>
      <w:r w:rsidR="00984003" w:rsidRPr="00984003">
        <w:t xml:space="preserve">: </w:t>
      </w:r>
    </w:p>
    <w:p w:rsidR="00A92268" w:rsidRPr="00984003" w:rsidRDefault="00A92268" w:rsidP="00984003">
      <w:pPr>
        <w:widowControl w:val="0"/>
        <w:autoSpaceDE w:val="0"/>
        <w:autoSpaceDN w:val="0"/>
        <w:adjustRightInd w:val="0"/>
        <w:ind w:firstLine="709"/>
      </w:pP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┌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┐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                            В приказе                               │      В графе 3 раздела      │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                                                                    │     "Сведения о работе"     │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                                                                    │       трудовой книжки       │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├────────────────────────────────────────────────────────────────────┴─────────────────────────────┤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                                       Прием на работу                                            │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├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┤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│Арбузова Игоря Ивановича принять на работу с 13.01.99 с трехмесячным│Принят в отдел сбыта техником│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│испытательным сроком в отдел сбыта  техником с  окладом ____ руб.  в│                             │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│месяц.                                                              │                             │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│Основание: 1. Заявление Арбузова И.И. от 11.01.99;                  │                             │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│2. Трудовой договор с Арбузовым И.И. от 12.01.99 N_                 │                             │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│С приказом ознакомлен: _______ (подпись)                            │                             │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├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───┤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│Синичкину Евгению Львовну принять на работу временно, на один  месяц│Принята  агентом-экспедитором│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│с  09.02.02  агентом-экспедитором  транспортного  отдела  с  окладом│транспортного    отдела    на│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│______ руб. в месяц.                                                │временную работу             │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│Основание: 1. Заявление Синичкиной Е.Л. от 01.02.02;                │                             │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│2.Трудовой договор с Синичкиной Е.Л. от 02.02.02.                   │                             │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│С приказом ознакомлена: ________ (подпись)                          │                             │</w:t>
      </w:r>
    </w:p>
    <w:p w:rsidR="00AA6B72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└────────────────────────────────────────────────────────────────────┴─────────────────────────────┘</w:t>
      </w:r>
    </w:p>
    <w:p w:rsidR="00AA6B72" w:rsidRPr="007A21B1" w:rsidRDefault="00AA6B72" w:rsidP="007A21B1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</w:p>
    <w:p w:rsidR="00AA6B72" w:rsidRPr="00984003" w:rsidRDefault="00AA6B72" w:rsidP="00984003">
      <w:pPr>
        <w:widowControl w:val="0"/>
        <w:autoSpaceDE w:val="0"/>
        <w:autoSpaceDN w:val="0"/>
        <w:adjustRightInd w:val="0"/>
        <w:ind w:firstLine="709"/>
      </w:pPr>
    </w:p>
    <w:p w:rsidR="00A92268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Неверные записи ведут к появлению проблем при дальнейшем трудоустройстве работника, а также при назначении ему пенсии и могут привести к судебному разбирательству в связи с нарушением прав работника</w:t>
      </w:r>
      <w:r w:rsidR="00A92268">
        <w:t>.</w:t>
      </w:r>
    </w:p>
    <w:p w:rsidR="00A92268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Практике известен, например, случай, когда инспектор по кадрам вместо того, чтобы зачеркнуть одной чертой добрачную фамилию работницы и записать новую фамилию, указанную в свидетельстве о браке, просто стерла добрачную фамилию и записала новую</w:t>
      </w:r>
      <w:r w:rsidR="00984003" w:rsidRPr="00984003">
        <w:t xml:space="preserve">. </w:t>
      </w:r>
      <w:r w:rsidRPr="00984003">
        <w:t>В результате этого нарушения пенсия работнице была назначена на 7 месяцев позже, так как пришлось в порядке особого производства устанавливать факт принадлежности данной трудовой книжки именно этой работнице</w:t>
      </w:r>
      <w:r w:rsidR="00984003" w:rsidRPr="00984003">
        <w:t xml:space="preserve">. </w:t>
      </w:r>
      <w:r w:rsidRPr="00984003">
        <w:t>После назначения пенсии работница обратилась в суд, который на основании норм гражданского законодательства взыскал с предприятия ущерб, причиненный неполучением пенсии в течение 7 месяцев по вине предприятия</w:t>
      </w:r>
      <w:r w:rsidRPr="00984003">
        <w:rPr>
          <w:rStyle w:val="af"/>
          <w:sz w:val="20"/>
          <w:szCs w:val="20"/>
        </w:rPr>
        <w:footnoteReference w:id="9"/>
      </w:r>
      <w:r w:rsidR="00A92268">
        <w:t>.</w:t>
      </w:r>
    </w:p>
    <w:p w:rsidR="00A92268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Приведем пример</w:t>
      </w:r>
      <w:r w:rsidR="00984003" w:rsidRPr="00984003">
        <w:t xml:space="preserve">: </w:t>
      </w:r>
      <w:r w:rsidRPr="00984003">
        <w:t>Федина Анна Александровна работает в торгово-производственной компании оператором ПК (в офисе</w:t>
      </w:r>
      <w:r w:rsidR="00984003" w:rsidRPr="00984003">
        <w:t xml:space="preserve">). </w:t>
      </w:r>
      <w:r w:rsidRPr="00984003">
        <w:t xml:space="preserve">При приеме на работу, в заявлении была указана должность </w:t>
      </w:r>
      <w:r w:rsidR="00984003" w:rsidRPr="00984003">
        <w:t>"</w:t>
      </w:r>
      <w:r w:rsidRPr="00984003">
        <w:t>оператор 1С</w:t>
      </w:r>
      <w:r w:rsidR="00984003" w:rsidRPr="00984003">
        <w:t>"</w:t>
      </w:r>
      <w:r w:rsidRPr="00984003">
        <w:t xml:space="preserve">, а в трудовой книжке сделали запись, что она занимает должность </w:t>
      </w:r>
      <w:r w:rsidR="00984003" w:rsidRPr="00984003">
        <w:t>"</w:t>
      </w:r>
      <w:r w:rsidRPr="00984003">
        <w:t>консультант-оператор торгового зала</w:t>
      </w:r>
      <w:r w:rsidR="00984003" w:rsidRPr="00984003">
        <w:t xml:space="preserve">". </w:t>
      </w:r>
      <w:r w:rsidRPr="00984003">
        <w:t xml:space="preserve">Как результат, Анна Александровна не может найти работу по специальности, так как работодатели считают, что она работает продавцом и стажа в должности </w:t>
      </w:r>
      <w:r w:rsidR="00984003" w:rsidRPr="00984003">
        <w:t>"</w:t>
      </w:r>
      <w:r w:rsidRPr="00984003">
        <w:t>оператора 1С</w:t>
      </w:r>
      <w:r w:rsidR="00984003" w:rsidRPr="00984003">
        <w:t>"</w:t>
      </w:r>
      <w:r w:rsidRPr="00984003">
        <w:t xml:space="preserve"> не имеет</w:t>
      </w:r>
      <w:r w:rsidR="00984003" w:rsidRPr="00984003">
        <w:t xml:space="preserve">. </w:t>
      </w:r>
      <w:r w:rsidRPr="00984003">
        <w:t>Как поступить в данной ситуации</w:t>
      </w:r>
      <w:r w:rsidR="00984003" w:rsidRPr="00984003">
        <w:t xml:space="preserve">? </w:t>
      </w:r>
      <w:r w:rsidRPr="00984003">
        <w:t>В соответствии с законодательством работнику в подобных случаях следует попробовать обратиться к работодателю и попросить его внести соответствующую запись на основании заявления о приеме на работу и договора</w:t>
      </w:r>
      <w:r w:rsidR="00984003" w:rsidRPr="00984003">
        <w:t xml:space="preserve">. </w:t>
      </w:r>
      <w:r w:rsidRPr="00984003">
        <w:t>Если же работодателем не будут внесены изменения, то необходимо с копиями приказа о приеме на работу, заявления о приеме на работу, приказов о переводе, выписки из трудовой книжки обратиться в суд и/или трудовую инспекцию с требованием к работодателю внести соответствующую запись в трудовую книжку</w:t>
      </w:r>
      <w:r w:rsidR="00A92268">
        <w:t>.</w:t>
      </w:r>
    </w:p>
    <w:p w:rsidR="00A92268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В процессе трудовой деятельности работник может быть переведен на другую работу с его письменного согласия, уволен, награжден работодателем за те или иные его проявления</w:t>
      </w:r>
      <w:r w:rsidR="00984003" w:rsidRPr="00984003">
        <w:t xml:space="preserve">. </w:t>
      </w:r>
      <w:r w:rsidRPr="00984003">
        <w:t>Все эти действия производятся на основе приказа работодателя или его распоряжения</w:t>
      </w:r>
      <w:r w:rsidR="00984003" w:rsidRPr="00984003">
        <w:t xml:space="preserve">. </w:t>
      </w:r>
      <w:r w:rsidRPr="00984003">
        <w:t>Следует помнить, что эти действия должны быть отражены и в трудовой книжке</w:t>
      </w:r>
      <w:r w:rsidR="00984003" w:rsidRPr="00984003">
        <w:t xml:space="preserve">. </w:t>
      </w:r>
      <w:r w:rsidRPr="00984003">
        <w:t>В соответствии с п</w:t>
      </w:r>
      <w:r w:rsidR="00984003">
        <w:t>.1</w:t>
      </w:r>
      <w:r w:rsidRPr="00984003">
        <w:t>0 Правил ведения и хранения трудовых книжек все записи о выполняемой работе, переводе на другую постоянную работу, квалификации, увольнении, а также о награждении, произведенном работодателем, вносятся в трудовую книжку на основании соответствующего приказа (распоряжения</w:t>
      </w:r>
      <w:r w:rsidR="00984003" w:rsidRPr="00984003">
        <w:t xml:space="preserve">) </w:t>
      </w:r>
      <w:r w:rsidRPr="00984003">
        <w:t>работодателя не позднее недельного срока, а при увольнении</w:t>
      </w:r>
      <w:r w:rsidR="00984003" w:rsidRPr="00984003">
        <w:t xml:space="preserve"> - </w:t>
      </w:r>
      <w:r w:rsidRPr="00984003">
        <w:t>в день увольнения и должны точно соответствовать тексту приказа (распоряжения</w:t>
      </w:r>
      <w:r w:rsidR="00984003" w:rsidRPr="00984003">
        <w:t xml:space="preserve">). </w:t>
      </w:r>
      <w:r w:rsidRPr="00984003">
        <w:t>О записи данных сведений в трудовую книжку работнику должно быть известно, он должен быть ознакомлен с записями работодателем под расписку</w:t>
      </w:r>
      <w:r w:rsidR="00A92268">
        <w:t>.</w:t>
      </w:r>
    </w:p>
    <w:p w:rsidR="00A92268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Как было отмечено, в трудовую книжку вносятся сведения о награждениях или поощрениях</w:t>
      </w:r>
      <w:r w:rsidR="00984003" w:rsidRPr="00984003">
        <w:t xml:space="preserve">. </w:t>
      </w:r>
      <w:r w:rsidRPr="00984003">
        <w:t>Действующим законодательством предусмотрены два вида премий</w:t>
      </w:r>
      <w:r w:rsidR="00984003" w:rsidRPr="00984003">
        <w:t xml:space="preserve">: </w:t>
      </w:r>
      <w:r w:rsidRPr="00984003">
        <w:t>премии как поощрение за добросовестное выполнение трудовых обязанностей и премии, предусмотренные системой оплаты труда или выплачиваемые на регулярной основе</w:t>
      </w:r>
      <w:r w:rsidRPr="00984003">
        <w:rPr>
          <w:rStyle w:val="af"/>
          <w:sz w:val="20"/>
          <w:szCs w:val="20"/>
        </w:rPr>
        <w:footnoteReference w:id="10"/>
      </w:r>
      <w:r w:rsidR="00A92268">
        <w:t>.</w:t>
      </w:r>
    </w:p>
    <w:p w:rsidR="00984003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Сведения вносятся следующего характера</w:t>
      </w:r>
      <w:r w:rsidR="00984003" w:rsidRPr="00984003">
        <w:t>:</w:t>
      </w:r>
    </w:p>
    <w:p w:rsidR="00984003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о награждении государственными наградами, в том числе о присвоении государственных почетных званий на основании соответствующих указов и иных решений</w:t>
      </w:r>
      <w:r w:rsidR="00984003" w:rsidRPr="00984003">
        <w:t>;</w:t>
      </w:r>
    </w:p>
    <w:p w:rsidR="00984003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о награждении почетными грамотами, присвоении званий и награждении нагрудными знаками, значками, дипломами, почетными грамотами, производимом организациями</w:t>
      </w:r>
      <w:r w:rsidR="00984003" w:rsidRPr="00984003">
        <w:t>;</w:t>
      </w:r>
    </w:p>
    <w:p w:rsidR="00A92268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о других видах поощрения, предусмотренных законодательством Российской Федерации, а также коллективными договорами, правилами внутреннего трудового распорядка организации, уставами и положениями о дисциплине</w:t>
      </w:r>
      <w:r w:rsidR="00A92268">
        <w:t>.</w:t>
      </w:r>
    </w:p>
    <w:p w:rsidR="00A92268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Однако записи о премиях, предусмотренных системой оплаты труда или выплачиваемых на регулярной основе, в трудовые книжки не вносятся</w:t>
      </w:r>
      <w:r w:rsidR="00A92268">
        <w:t>.</w:t>
      </w:r>
    </w:p>
    <w:p w:rsidR="00A92268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В соответствии с Инструкцией порядок внесения сведений о награждении следующий</w:t>
      </w:r>
      <w:r w:rsidR="00984003" w:rsidRPr="00984003">
        <w:t xml:space="preserve">: </w:t>
      </w:r>
      <w:r w:rsidRPr="00984003">
        <w:t xml:space="preserve">в графе 3 раздела </w:t>
      </w:r>
      <w:r w:rsidR="00984003" w:rsidRPr="00984003">
        <w:t>"</w:t>
      </w:r>
      <w:r w:rsidRPr="00984003">
        <w:t>Сведения о награждении</w:t>
      </w:r>
      <w:r w:rsidR="00984003" w:rsidRPr="00984003">
        <w:t>"</w:t>
      </w:r>
      <w:r w:rsidRPr="00984003">
        <w:t xml:space="preserve"> трудовой книжки в виде заголовка указывается полное наименование организации, а также сокращенное наименование организации (при его наличии</w:t>
      </w:r>
      <w:r w:rsidR="00984003" w:rsidRPr="00984003">
        <w:t xml:space="preserve">); </w:t>
      </w:r>
      <w:r w:rsidRPr="00984003">
        <w:t>ниже, в графе 1, ставится порядковый номер записи (нумерация, нарастающая в течение всего периода трудовой деятельности работника</w:t>
      </w:r>
      <w:r w:rsidR="00984003" w:rsidRPr="00984003">
        <w:t xml:space="preserve">); </w:t>
      </w:r>
      <w:r w:rsidRPr="00984003">
        <w:t>в графе 2 указывается дата награждения</w:t>
      </w:r>
      <w:r w:rsidR="00984003" w:rsidRPr="00984003">
        <w:t xml:space="preserve">; </w:t>
      </w:r>
      <w:r w:rsidRPr="00984003">
        <w:t>в графе 3 записывается, кем награжден работник, за какие достижения и какой наградой</w:t>
      </w:r>
      <w:r w:rsidR="00984003" w:rsidRPr="00984003">
        <w:t xml:space="preserve">; </w:t>
      </w:r>
      <w:r w:rsidRPr="00984003">
        <w:t>в графе 4 указывается наименование документа, на основании которого внесена запись со ссылкой на его дату и номер</w:t>
      </w:r>
      <w:r w:rsidR="00A92268">
        <w:t>.</w:t>
      </w:r>
    </w:p>
    <w:p w:rsidR="00A92268" w:rsidRDefault="00FD4E47" w:rsidP="00984003">
      <w:pPr>
        <w:widowControl w:val="0"/>
        <w:autoSpaceDE w:val="0"/>
        <w:autoSpaceDN w:val="0"/>
        <w:adjustRightInd w:val="0"/>
        <w:ind w:firstLine="709"/>
      </w:pPr>
      <w:r w:rsidRPr="00984003">
        <w:t>В соответствии с трудовым законодательством Российской Федерации работник имеет право осуществлять трудовую деятельность не только по месту основной работы, но и по совместительству</w:t>
      </w:r>
      <w:r w:rsidR="00984003" w:rsidRPr="00984003">
        <w:t xml:space="preserve">. </w:t>
      </w:r>
      <w:r w:rsidRPr="00984003">
        <w:t>При работе по совместительству трудовая книжка не ведется, так как обязанность вести ее лежит лишь на работодателе по основному месту работы</w:t>
      </w:r>
      <w:r w:rsidR="00984003" w:rsidRPr="00984003">
        <w:t xml:space="preserve">. </w:t>
      </w:r>
      <w:r w:rsidRPr="00984003">
        <w:t>Однако по желанию работника по месту основной работы в трудовую книжку вносятся сведения о работе по совместительству (об увольнении с этой работы</w:t>
      </w:r>
      <w:r w:rsidR="00984003" w:rsidRPr="00984003">
        <w:t xml:space="preserve">) </w:t>
      </w:r>
      <w:r w:rsidRPr="00984003">
        <w:t>на основании документа, подтверждающего работу по совместительству</w:t>
      </w:r>
      <w:r w:rsidR="00984003" w:rsidRPr="00984003">
        <w:t xml:space="preserve">. </w:t>
      </w:r>
      <w:r w:rsidRPr="00984003">
        <w:t xml:space="preserve">В графе 1 раздела </w:t>
      </w:r>
      <w:r w:rsidR="00984003" w:rsidRPr="00984003">
        <w:t>"</w:t>
      </w:r>
      <w:r w:rsidRPr="00984003">
        <w:t>Сведения о работе</w:t>
      </w:r>
      <w:r w:rsidR="00984003" w:rsidRPr="00984003">
        <w:t>"</w:t>
      </w:r>
      <w:r w:rsidRPr="00984003">
        <w:t xml:space="preserve"> трудовой книжки ставится порядковый номер записи, в графе 2 указывается дата приема на работу в качестве совместителя, в графе 3 делается запись о принятии или назначении в качестве совместителя в структурное подразделение организации с указанием его конкретного наименования (если условие о работе в конкретном структурном подразделении включено в трудовой договор в качестве существенного</w:t>
      </w:r>
      <w:r w:rsidR="00984003" w:rsidRPr="00984003">
        <w:t>),</w:t>
      </w:r>
      <w:r w:rsidRPr="00984003">
        <w:t xml:space="preserve"> наименования должности, специальности, профессии с указанием квалификации, в графе 4 указывается наименование документа, на основании которого внесена запись со ссылкой на его дату и номер</w:t>
      </w:r>
      <w:r w:rsidR="00984003" w:rsidRPr="00984003">
        <w:t xml:space="preserve">. </w:t>
      </w:r>
      <w:r w:rsidRPr="00984003">
        <w:t>В таком же порядке производится запись об увольнении с этой работы</w:t>
      </w:r>
      <w:r w:rsidR="00A92268">
        <w:t>.</w:t>
      </w:r>
    </w:p>
    <w:p w:rsidR="00A92268" w:rsidRDefault="00A92268" w:rsidP="00984003">
      <w:pPr>
        <w:widowControl w:val="0"/>
        <w:autoSpaceDE w:val="0"/>
        <w:autoSpaceDN w:val="0"/>
        <w:adjustRightInd w:val="0"/>
        <w:ind w:firstLine="709"/>
      </w:pPr>
      <w:bookmarkStart w:id="5" w:name="sub_400"/>
    </w:p>
    <w:p w:rsidR="00984003" w:rsidRDefault="00984003" w:rsidP="00A92268">
      <w:pPr>
        <w:pStyle w:val="2"/>
      </w:pPr>
      <w:bookmarkStart w:id="6" w:name="_Toc230649934"/>
      <w:r>
        <w:t xml:space="preserve">1.3 </w:t>
      </w:r>
      <w:r w:rsidR="006E77C7" w:rsidRPr="00984003">
        <w:t>Внесение изменений и исправлений в трудовую книжку</w:t>
      </w:r>
      <w:bookmarkEnd w:id="6"/>
    </w:p>
    <w:p w:rsidR="00A92268" w:rsidRDefault="00A92268" w:rsidP="00984003">
      <w:pPr>
        <w:widowControl w:val="0"/>
        <w:autoSpaceDE w:val="0"/>
        <w:autoSpaceDN w:val="0"/>
        <w:adjustRightInd w:val="0"/>
        <w:ind w:firstLine="709"/>
      </w:pPr>
    </w:p>
    <w:p w:rsidR="006E77C7" w:rsidRPr="00984003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>Дубликат трудовой книжки</w:t>
      </w:r>
    </w:p>
    <w:bookmarkEnd w:id="5"/>
    <w:p w:rsidR="00A92268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>Наличие ошибок в оформлении и заполнении трудовой книжки является нарушением прав работников</w:t>
      </w:r>
      <w:r w:rsidR="00A92268">
        <w:t>.</w:t>
      </w:r>
    </w:p>
    <w:p w:rsidR="00A92268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При обнаружении ошибок они должны быть немедленно исправлены работодателем</w:t>
      </w:r>
      <w:r w:rsidR="00A92268">
        <w:t>.</w:t>
      </w:r>
    </w:p>
    <w:p w:rsidR="00A92268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>Итак, изменения вносятся, если в книжке была обнаружена неточная или неправильная запись, устарели анкетные данные работника, сведения о его образовании, профессии или специальности</w:t>
      </w:r>
      <w:r w:rsidR="00A92268">
        <w:t>.</w:t>
      </w:r>
    </w:p>
    <w:p w:rsidR="00A92268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>Подобные ситуации были урегулированы Правилами</w:t>
      </w:r>
      <w:r w:rsidR="00984003" w:rsidRPr="00984003">
        <w:t xml:space="preserve">. </w:t>
      </w:r>
      <w:r w:rsidRPr="00984003">
        <w:t>В соответствии с п</w:t>
      </w:r>
      <w:r w:rsidR="00984003">
        <w:t>.2</w:t>
      </w:r>
      <w:r w:rsidRPr="00984003">
        <w:t>7 Правил в случае выявления неправильной или неточной записи в трудовой книжке исправление ее производится по месту работы, где была внесена соответствующая запись, либо работодателем по новому месту работы на основании официального документа работодателя, допустившего ошибку</w:t>
      </w:r>
      <w:r w:rsidR="00984003" w:rsidRPr="00984003">
        <w:t xml:space="preserve">. </w:t>
      </w:r>
      <w:r w:rsidRPr="00984003">
        <w:t>Если же организация, которая произвела неправильную или неточную запись, реорганизована, исправление производится ее правопреемником, а в случае ликвидации организации</w:t>
      </w:r>
      <w:r w:rsidR="00984003" w:rsidRPr="00984003">
        <w:t xml:space="preserve"> - </w:t>
      </w:r>
      <w:r w:rsidRPr="00984003">
        <w:t>работодателем по новому месту работы на основании соответствующего документа</w:t>
      </w:r>
      <w:r w:rsidR="00984003" w:rsidRPr="00984003">
        <w:t xml:space="preserve">. </w:t>
      </w:r>
      <w:r w:rsidRPr="00984003">
        <w:t>Законодатель четко оговаривает, что исправление должно производиться на основании официального документа, а не свидетельских показаний</w:t>
      </w:r>
      <w:r w:rsidR="00984003" w:rsidRPr="00984003">
        <w:t xml:space="preserve">. </w:t>
      </w:r>
      <w:r w:rsidRPr="00984003">
        <w:t>Свидетельские показания могут быть использованы для внесения исправлений в трудовую книжку лишь в ряде исключительных случаев</w:t>
      </w:r>
      <w:r w:rsidR="00984003" w:rsidRPr="00984003">
        <w:t xml:space="preserve">: </w:t>
      </w:r>
      <w:r w:rsidRPr="00984003">
        <w:t>при массовой утрате работодателем трудовых книжек работников в результате чрезвычайных ситуаций (экологические и техногенные катастрофы, стихийные бедствия, массовые беспорядки и другие чрезвычайные обстоятельства</w:t>
      </w:r>
      <w:r w:rsidR="00984003" w:rsidRPr="00984003">
        <w:t xml:space="preserve">). </w:t>
      </w:r>
      <w:r w:rsidRPr="00984003">
        <w:t>В данной ситуации в соответствии с Правилами должна создаваться комиссия из представителей работодателей, профсоюзов или иных уполномоченных работниками представительных органов, а также других заинтересованных организаций</w:t>
      </w:r>
      <w:r w:rsidR="00984003" w:rsidRPr="00984003">
        <w:t xml:space="preserve">. </w:t>
      </w:r>
      <w:r w:rsidRPr="00984003">
        <w:t>И именно эта комиссия призвана устанавливать факт работы, сведений о трудовом стаже, профессии (должности</w:t>
      </w:r>
      <w:r w:rsidR="00984003" w:rsidRPr="00984003">
        <w:t xml:space="preserve">) </w:t>
      </w:r>
      <w:r w:rsidRPr="00984003">
        <w:t>и периодах работы в данной организации</w:t>
      </w:r>
      <w:r w:rsidR="00984003" w:rsidRPr="00984003">
        <w:t xml:space="preserve">. </w:t>
      </w:r>
      <w:r w:rsidRPr="00984003">
        <w:t>По результатам работы комиссии составляется акт, в котором указываются периоды работы, профессия (должность</w:t>
      </w:r>
      <w:r w:rsidR="00984003" w:rsidRPr="00984003">
        <w:t xml:space="preserve">) </w:t>
      </w:r>
      <w:r w:rsidRPr="00984003">
        <w:t>и продолжительность трудового стажа работника</w:t>
      </w:r>
      <w:r w:rsidR="00984003" w:rsidRPr="00984003">
        <w:t xml:space="preserve">. </w:t>
      </w:r>
      <w:r w:rsidRPr="00984003">
        <w:t>Работодатель на основании акта комиссии выдает работнику дубликат трудовой книжки</w:t>
      </w:r>
      <w:r w:rsidR="00A92268">
        <w:t>.</w:t>
      </w:r>
    </w:p>
    <w:p w:rsidR="00A92268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>Изменение записей о фамилии, имени, отчестве и дате рождения, а также об образовании, профессии и специальности работника производится работодателем по последнему месту работы на основании паспорта, свидетельства о рождении, о браке, о расторжении брака, об изменении фамилии, имени, отчества и других документов</w:t>
      </w:r>
      <w:r w:rsidR="00984003" w:rsidRPr="00984003">
        <w:t xml:space="preserve">. </w:t>
      </w:r>
      <w:r w:rsidRPr="00984003">
        <w:t>Прежняя запись аккуратно зачеркивается одной чертой, а сверху (снизу либо на той же строке, где есть место</w:t>
      </w:r>
      <w:r w:rsidR="00984003" w:rsidRPr="00984003">
        <w:t xml:space="preserve">) </w:t>
      </w:r>
      <w:r w:rsidRPr="00984003">
        <w:t>записываются новые данные</w:t>
      </w:r>
      <w:r w:rsidR="00984003" w:rsidRPr="00984003">
        <w:t xml:space="preserve">. </w:t>
      </w:r>
      <w:r w:rsidRPr="00984003">
        <w:t>При этом зачеркнутая запись должна легко читаться</w:t>
      </w:r>
      <w:r w:rsidR="00984003" w:rsidRPr="00984003">
        <w:t xml:space="preserve">. </w:t>
      </w:r>
      <w:r w:rsidRPr="00984003">
        <w:t>На внутренней стороне обложки трудовой книжки делается пояснение со ссылкой на документы, на основании которых были внесены изменения, с указанием их номеров и дат</w:t>
      </w:r>
      <w:r w:rsidR="00984003" w:rsidRPr="00984003">
        <w:t xml:space="preserve">. </w:t>
      </w:r>
      <w:r w:rsidRPr="00984003">
        <w:t>Необходимо обратить внимание на то, что при изменении анкетных данных работника ссылку нужно делать как на соответствующее свидетельство, так и на паспорт</w:t>
      </w:r>
      <w:r w:rsidR="00984003" w:rsidRPr="00984003">
        <w:t xml:space="preserve">. </w:t>
      </w:r>
      <w:r w:rsidRPr="00984003">
        <w:t>Недостаточно будет указать один из этих документов</w:t>
      </w:r>
      <w:r w:rsidR="00984003" w:rsidRPr="00984003">
        <w:t xml:space="preserve">. </w:t>
      </w:r>
      <w:r w:rsidRPr="00984003">
        <w:t>Дело в том, что по одному лишь паспорту невозможно проследить изменение фамилии, имени, отчества, даты рождения</w:t>
      </w:r>
      <w:r w:rsidR="00984003" w:rsidRPr="00984003">
        <w:t xml:space="preserve">. </w:t>
      </w:r>
      <w:r w:rsidRPr="00984003">
        <w:t>А ссылки только на свидетельство будет мало, поскольку у работника изменились еще и данные паспорта, на основании которых заполняется трудовая книжка</w:t>
      </w:r>
      <w:r w:rsidR="009C789D" w:rsidRPr="00984003">
        <w:rPr>
          <w:rStyle w:val="af"/>
          <w:sz w:val="20"/>
          <w:szCs w:val="20"/>
        </w:rPr>
        <w:footnoteReference w:id="11"/>
      </w:r>
      <w:r w:rsidR="00A92268">
        <w:t>.</w:t>
      </w:r>
    </w:p>
    <w:p w:rsidR="00A92268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При внесении в трудовую книжку изменений необходимо помнить, что в разделах трудовой книжки, содержащих сведения о работе или сведения о награждении, зачеркивание неточных или неправильных записей не допускается</w:t>
      </w:r>
      <w:r w:rsidR="00984003" w:rsidRPr="00984003">
        <w:t xml:space="preserve">. </w:t>
      </w:r>
      <w:r w:rsidRPr="00984003">
        <w:t>Изменение записей производится путем признания их недействительными и внесения правильных записей</w:t>
      </w:r>
      <w:r w:rsidR="00A92268">
        <w:t>.</w:t>
      </w:r>
    </w:p>
    <w:p w:rsidR="00A92268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>Например, при необходимости изменения конкретной запис</w:t>
      </w:r>
      <w:r w:rsidR="009C789D" w:rsidRPr="00984003">
        <w:t xml:space="preserve">и о приеме на работу в разделе </w:t>
      </w:r>
      <w:r w:rsidR="00984003" w:rsidRPr="00984003">
        <w:t>"</w:t>
      </w:r>
      <w:r w:rsidRPr="00984003">
        <w:t>Сведения о работе</w:t>
      </w:r>
      <w:r w:rsidR="00984003" w:rsidRPr="00984003">
        <w:t>"</w:t>
      </w:r>
      <w:r w:rsidRPr="00984003">
        <w:t xml:space="preserve"> после соответствующей последней в данном разделе записи указывается последующий порядковый номер, дата внесения записи, в графе 3 делается запись</w:t>
      </w:r>
      <w:r w:rsidR="00984003" w:rsidRPr="00984003">
        <w:t>: "</w:t>
      </w:r>
      <w:r w:rsidRPr="00984003">
        <w:t>Запись за н</w:t>
      </w:r>
      <w:r w:rsidR="009C789D" w:rsidRPr="00984003">
        <w:t>омером таким-то недействительна</w:t>
      </w:r>
      <w:r w:rsidR="00984003" w:rsidRPr="00984003">
        <w:t xml:space="preserve">". </w:t>
      </w:r>
      <w:r w:rsidRPr="00984003">
        <w:t>После этого п</w:t>
      </w:r>
      <w:r w:rsidR="009C789D" w:rsidRPr="00984003">
        <w:t>роизводится правильная запись</w:t>
      </w:r>
      <w:r w:rsidR="00984003" w:rsidRPr="00984003">
        <w:t>: "</w:t>
      </w:r>
      <w:r w:rsidRPr="00984003">
        <w:t>Принят по такой-то профессии (должности</w:t>
      </w:r>
      <w:r w:rsidR="00984003">
        <w:t>)"</w:t>
      </w:r>
      <w:r w:rsidRPr="00984003">
        <w:t>, и в графе 4 повторяется дата и номер приказа (распоряжения</w:t>
      </w:r>
      <w:r w:rsidR="00984003" w:rsidRPr="00984003">
        <w:t xml:space="preserve">) </w:t>
      </w:r>
      <w:r w:rsidRPr="00984003">
        <w:t>или иного решения работодателя, запись из которого неправильно внесена в трудовую книжку, либо указываются дата и номер приказа (распоряжения</w:t>
      </w:r>
      <w:r w:rsidR="00984003" w:rsidRPr="00984003">
        <w:t xml:space="preserve">) </w:t>
      </w:r>
      <w:r w:rsidRPr="00984003">
        <w:t>или иного решения работодателя, на основании которого вносится правильная запись</w:t>
      </w:r>
      <w:r w:rsidR="00A92268">
        <w:t>.</w:t>
      </w:r>
    </w:p>
    <w:p w:rsidR="00A92268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>В таком же порядке признается недействительной запись об увольнении, переводе на другую постоянную работу в случае признания незаконности увольнения или перевода самим работодателем, контрольно-надзорным органом, органом по рассмотрению трудовых споров или судом и восстановления на прежней работе или изменения формулировки причины увольнения</w:t>
      </w:r>
      <w:r w:rsidR="00984003" w:rsidRPr="00984003">
        <w:t xml:space="preserve">. </w:t>
      </w:r>
      <w:r w:rsidRPr="00984003">
        <w:t>Например</w:t>
      </w:r>
      <w:r w:rsidR="00984003" w:rsidRPr="00984003">
        <w:t>: "</w:t>
      </w:r>
      <w:r w:rsidRPr="00984003">
        <w:t>Запись за номером таким-то недействительна, восстановлен на прежней работе</w:t>
      </w:r>
      <w:r w:rsidR="00984003" w:rsidRPr="00984003">
        <w:t xml:space="preserve">". </w:t>
      </w:r>
      <w:r w:rsidRPr="00984003">
        <w:t>При изменении формулировки причины увольнения делается запись</w:t>
      </w:r>
      <w:r w:rsidR="00984003" w:rsidRPr="00984003">
        <w:t>: "</w:t>
      </w:r>
      <w:r w:rsidRPr="00984003">
        <w:t>Запись за номером таким-то недействительна, уволен (указывается новая формулировка</w:t>
      </w:r>
      <w:r w:rsidR="00984003">
        <w:t>)"</w:t>
      </w:r>
      <w:r w:rsidR="00984003" w:rsidRPr="00984003">
        <w:t xml:space="preserve">. </w:t>
      </w:r>
      <w:r w:rsidRPr="00984003">
        <w:t>В графе 4 делается ссылка на приказ (распоряжение</w:t>
      </w:r>
      <w:r w:rsidR="00984003" w:rsidRPr="00984003">
        <w:t xml:space="preserve">) </w:t>
      </w:r>
      <w:r w:rsidRPr="00984003">
        <w:t>или иное решение работодателя о восстановлении на работе или изменении формулировки причины увольнения</w:t>
      </w:r>
      <w:r w:rsidR="00A92268">
        <w:t>.</w:t>
      </w:r>
    </w:p>
    <w:p w:rsidR="00A92268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>С внесением изменений в трудовые книжки связано много интересных, спорных ситуаций, вызывающих затруднение на практике</w:t>
      </w:r>
      <w:r w:rsidR="00984003" w:rsidRPr="00984003">
        <w:t xml:space="preserve">. </w:t>
      </w:r>
      <w:r w:rsidRPr="00984003">
        <w:t>Рассмотрим некоторые из них</w:t>
      </w:r>
      <w:r w:rsidR="00A92268">
        <w:t>.</w:t>
      </w:r>
    </w:p>
    <w:p w:rsidR="00A92268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>Например, ситуация, если неверная запись обнаружена спустя значительный промежуток времени, и в трудовой книжке работника после нее появились другие записи</w:t>
      </w:r>
      <w:r w:rsidR="00984003" w:rsidRPr="00984003">
        <w:t xml:space="preserve">. </w:t>
      </w:r>
      <w:r w:rsidRPr="00984003">
        <w:t>В таком случае, исправления вносятся в обычном порядке, предусмотренном законодательством Российской Федерации</w:t>
      </w:r>
      <w:r w:rsidR="00A92268">
        <w:t>.</w:t>
      </w:r>
    </w:p>
    <w:p w:rsidR="00A92268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>Также неверная запись может быть обнаружена сразу после того, как было оформлено увольнение сотрудника</w:t>
      </w:r>
      <w:r w:rsidR="00984003" w:rsidRPr="00984003">
        <w:t xml:space="preserve">. </w:t>
      </w:r>
      <w:r w:rsidRPr="00984003">
        <w:t>Раз увольнение оформлено, то, соответственно, блок записей, произведенных в данной организации или у индивидуального предпринимателя, закрыт печатью и подписями</w:t>
      </w:r>
      <w:r w:rsidR="00984003" w:rsidRPr="00984003">
        <w:t xml:space="preserve">. </w:t>
      </w:r>
      <w:r w:rsidRPr="00984003">
        <w:t>Внесение записи без наименования организации влечет к спорной ситуации, будет непонятно, кто является автором этой записи</w:t>
      </w:r>
      <w:r w:rsidR="00984003" w:rsidRPr="00984003">
        <w:t xml:space="preserve">. </w:t>
      </w:r>
      <w:r w:rsidRPr="00984003">
        <w:t>Поэтому рекомендуется поступать следующим образом</w:t>
      </w:r>
      <w:r w:rsidR="00A92268">
        <w:t>.</w:t>
      </w:r>
    </w:p>
    <w:p w:rsidR="00A92268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 xml:space="preserve">В трудовой книжке создается новый блок, </w:t>
      </w:r>
      <w:r w:rsidR="00984003" w:rsidRPr="00984003">
        <w:t xml:space="preserve">т.е. </w:t>
      </w:r>
      <w:r w:rsidRPr="00984003">
        <w:t>вновь вносится в виде заголовка наименование организации, затем ставится порядковый номер по хронологии (в данном случае следующий за номером записи об увольнении</w:t>
      </w:r>
      <w:r w:rsidR="00984003" w:rsidRPr="00984003">
        <w:t xml:space="preserve">) </w:t>
      </w:r>
      <w:r w:rsidRPr="00984003">
        <w:t>и дата</w:t>
      </w:r>
      <w:r w:rsidR="00984003" w:rsidRPr="00984003">
        <w:t xml:space="preserve">. </w:t>
      </w:r>
      <w:r w:rsidRPr="00984003">
        <w:t>Вносятся необходимые изменения, и блок закрывается печатью и подписью сотрудника кадровой службы, а также подписью работника об ознакомлении с записью, как при увольнении</w:t>
      </w:r>
      <w:r w:rsidR="00A92268">
        <w:t>.</w:t>
      </w:r>
    </w:p>
    <w:p w:rsidR="00984003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>В правилах оговорен также порядок выдачи дубликата трудовой книжки</w:t>
      </w:r>
      <w:r w:rsidR="00984003" w:rsidRPr="00984003">
        <w:t xml:space="preserve">. </w:t>
      </w:r>
      <w:r w:rsidRPr="00984003">
        <w:t>Внесение изменений и исправлений в трудовую книжку следует отличать от оформления дубликата трудовой книжки</w:t>
      </w:r>
      <w:r w:rsidR="00984003" w:rsidRPr="00984003">
        <w:t xml:space="preserve">. </w:t>
      </w:r>
      <w:r w:rsidRPr="00984003">
        <w:t>Это два различных порядка, которые являются следствиями разных причин</w:t>
      </w:r>
      <w:r w:rsidR="00984003" w:rsidRPr="00984003">
        <w:t xml:space="preserve">. </w:t>
      </w:r>
      <w:r w:rsidRPr="00984003">
        <w:t>Выдача дубликата осуществляется в случае утраты трудовой книжки</w:t>
      </w:r>
      <w:r w:rsidR="00984003" w:rsidRPr="00984003">
        <w:t xml:space="preserve">. </w:t>
      </w:r>
      <w:r w:rsidRPr="00984003">
        <w:t>В этом случае работник должен немедленно заявить об этом работодателю по последнему месту работы</w:t>
      </w:r>
      <w:r w:rsidR="00984003" w:rsidRPr="00984003">
        <w:t xml:space="preserve">. </w:t>
      </w:r>
      <w:r w:rsidRPr="00984003">
        <w:t>Работодатель выдает работнику дубликат трудовой книжки не позднее 15 дней со дня подачи работником заявления</w:t>
      </w:r>
      <w:r w:rsidR="00984003" w:rsidRPr="00984003">
        <w:t xml:space="preserve">. </w:t>
      </w:r>
      <w:r w:rsidRPr="00984003">
        <w:t>При оформлении дубликата трудовой книжки в него вносятся</w:t>
      </w:r>
      <w:r w:rsidR="00984003" w:rsidRPr="00984003">
        <w:t>:</w:t>
      </w:r>
    </w:p>
    <w:p w:rsidR="00984003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>сведения об общем и (или</w:t>
      </w:r>
      <w:r w:rsidR="00984003" w:rsidRPr="00984003">
        <w:t xml:space="preserve">) </w:t>
      </w:r>
      <w:r w:rsidRPr="00984003">
        <w:t>непрерывном стаже работы работника до поступления в данную организацию, подтвержденном соответствующими документами</w:t>
      </w:r>
      <w:r w:rsidR="00984003" w:rsidRPr="00984003">
        <w:t>;</w:t>
      </w:r>
    </w:p>
    <w:p w:rsidR="00A92268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>сведения о работе и награждении (поощрении</w:t>
      </w:r>
      <w:r w:rsidR="00984003" w:rsidRPr="00984003">
        <w:t>),</w:t>
      </w:r>
      <w:r w:rsidRPr="00984003">
        <w:t xml:space="preserve"> которые вносились в трудовую книжку по последнему месту работы</w:t>
      </w:r>
      <w:r w:rsidR="00A92268">
        <w:t>.</w:t>
      </w:r>
    </w:p>
    <w:p w:rsidR="00A92268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 xml:space="preserve">Общий стаж работы записывается суммарно, </w:t>
      </w:r>
      <w:r w:rsidR="00984003" w:rsidRPr="00984003">
        <w:t xml:space="preserve">т.е. </w:t>
      </w:r>
      <w:r w:rsidRPr="00984003">
        <w:t>указывается общее количество лет, месяцев, дней работы без уточнения организации, периодов работы и должностей работника</w:t>
      </w:r>
      <w:r w:rsidR="00984003" w:rsidRPr="00984003">
        <w:t xml:space="preserve">. </w:t>
      </w:r>
      <w:r w:rsidRPr="00984003">
        <w:t>После этого общий и/или непрерывный трудовой стаж работы, подтвержденный надлежаще оформленными документами, записывается по отдельным периодам работы</w:t>
      </w:r>
      <w:r w:rsidR="00984003" w:rsidRPr="00984003">
        <w:t xml:space="preserve">. </w:t>
      </w:r>
      <w:r w:rsidRPr="00984003">
        <w:t>Если документы, на основании которых вносились записи в трудовую книжку, не содержат полных сведений о работе в прошлом, в дубликат трудовой книжки вносятся только имеющиеся в этих документах сведения</w:t>
      </w:r>
      <w:r w:rsidR="00984003" w:rsidRPr="00984003">
        <w:t xml:space="preserve">. </w:t>
      </w:r>
      <w:r w:rsidRPr="00984003">
        <w:t>При наличии в трудовой книжке записи об увольнении или переводе на другую работу, признанной недействительной, работнику по его письменному заявлению выдается по последнему месту работы дубликат трудовой книжки, в который переносятся все произведенные в трудовой книжке записи, за исключением записи, признанной недействительной</w:t>
      </w:r>
      <w:r w:rsidR="00A92268">
        <w:t>.</w:t>
      </w:r>
    </w:p>
    <w:p w:rsidR="00A92268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>В таком же порядке выдается дубликат трудовой книжки, если трудовая книжка (вкладыш</w:t>
      </w:r>
      <w:r w:rsidR="00984003" w:rsidRPr="00984003">
        <w:t xml:space="preserve">) </w:t>
      </w:r>
      <w:r w:rsidRPr="00984003">
        <w:t xml:space="preserve">пришла в негодность (обгорела, порвана, испачкана и </w:t>
      </w:r>
      <w:r w:rsidR="00984003" w:rsidRPr="00984003">
        <w:t>т.п.)</w:t>
      </w:r>
      <w:r w:rsidR="00A92268">
        <w:t>.</w:t>
      </w:r>
    </w:p>
    <w:p w:rsidR="00A92268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 xml:space="preserve">В правом верхнем углу первой страницы дубликата трудовой книжки </w:t>
      </w:r>
      <w:r w:rsidR="009C789D" w:rsidRPr="00984003">
        <w:t>делается надпись</w:t>
      </w:r>
      <w:r w:rsidR="00984003" w:rsidRPr="00984003">
        <w:t>: "</w:t>
      </w:r>
      <w:r w:rsidRPr="00984003">
        <w:t>Дубликат</w:t>
      </w:r>
      <w:r w:rsidR="00984003" w:rsidRPr="00984003">
        <w:t xml:space="preserve">". </w:t>
      </w:r>
      <w:r w:rsidRPr="00984003">
        <w:t>На первой странице (титульном листе</w:t>
      </w:r>
      <w:r w:rsidR="00984003" w:rsidRPr="00984003">
        <w:t xml:space="preserve">) </w:t>
      </w:r>
      <w:r w:rsidRPr="00984003">
        <w:t>прежней трудовой книжки пишется</w:t>
      </w:r>
      <w:r w:rsidR="00984003" w:rsidRPr="00984003">
        <w:t>: "</w:t>
      </w:r>
      <w:r w:rsidR="009C789D" w:rsidRPr="00984003">
        <w:t>Взамен выдан дубликат</w:t>
      </w:r>
      <w:r w:rsidR="00984003" w:rsidRPr="00984003">
        <w:t>"</w:t>
      </w:r>
      <w:r w:rsidRPr="00984003">
        <w:t xml:space="preserve"> с указанием его серии и номера</w:t>
      </w:r>
      <w:r w:rsidR="00A92268">
        <w:t>.</w:t>
      </w:r>
    </w:p>
    <w:p w:rsidR="00A92268" w:rsidRDefault="006E77C7" w:rsidP="00984003">
      <w:pPr>
        <w:widowControl w:val="0"/>
        <w:autoSpaceDE w:val="0"/>
        <w:autoSpaceDN w:val="0"/>
        <w:adjustRightInd w:val="0"/>
        <w:ind w:firstLine="709"/>
      </w:pPr>
      <w:r w:rsidRPr="00984003">
        <w:t>Есть и еще одна процедура, которую часто путают с внесением изменений и исправлений в трудовую книжку,</w:t>
      </w:r>
      <w:r w:rsidR="00984003" w:rsidRPr="00984003">
        <w:t xml:space="preserve"> - </w:t>
      </w:r>
      <w:r w:rsidRPr="00984003">
        <w:t>это аннулирование испорченного бланка и оформление нового, если при первичном оформлении книжки кадровик по неосторожности внес туда неверную запись</w:t>
      </w:r>
      <w:r w:rsidR="00984003" w:rsidRPr="00984003">
        <w:t xml:space="preserve">. </w:t>
      </w:r>
      <w:r w:rsidRPr="00984003">
        <w:t xml:space="preserve">Даже опытный кадровый специалист может ошибиться, например, в дате рождения работника и вместо </w:t>
      </w:r>
      <w:r w:rsidR="00984003" w:rsidRPr="00984003">
        <w:t>"</w:t>
      </w:r>
      <w:r w:rsidR="009C789D" w:rsidRPr="00984003">
        <w:t>11 октября 1978</w:t>
      </w:r>
      <w:r w:rsidR="00984003" w:rsidRPr="00984003">
        <w:t>"</w:t>
      </w:r>
      <w:r w:rsidR="009C789D" w:rsidRPr="00984003">
        <w:t xml:space="preserve"> написать </w:t>
      </w:r>
      <w:r w:rsidR="00984003" w:rsidRPr="00984003">
        <w:t>"</w:t>
      </w:r>
      <w:r w:rsidRPr="00984003">
        <w:t>11 октября 1987</w:t>
      </w:r>
      <w:r w:rsidR="00984003" w:rsidRPr="00984003">
        <w:t xml:space="preserve">". </w:t>
      </w:r>
      <w:r w:rsidRPr="00984003">
        <w:t>Довольно часто встречается неверное написание некоторых фамилий, имен, отчеств</w:t>
      </w:r>
      <w:r w:rsidR="00984003" w:rsidRPr="00984003">
        <w:t xml:space="preserve">. </w:t>
      </w:r>
      <w:r w:rsidRPr="00984003">
        <w:t>У кадровиков есть даже примерный перечень имен, при написании которых рекомендуется быть особо внимательными</w:t>
      </w:r>
      <w:r w:rsidR="00984003" w:rsidRPr="00984003">
        <w:t xml:space="preserve">: </w:t>
      </w:r>
      <w:r w:rsidRPr="00984003">
        <w:t xml:space="preserve">Марианна и Марьяна, Диана и Дина, Геннадьевна и Геннадиевна, Аристова и Арестова и </w:t>
      </w:r>
      <w:r w:rsidR="00984003">
        <w:t>т.п.</w:t>
      </w:r>
      <w:r w:rsidR="00984003" w:rsidRPr="00984003">
        <w:t xml:space="preserve"> </w:t>
      </w:r>
      <w:r w:rsidRPr="00984003">
        <w:t>Поскольку законом не предусмотрена процедура исправления неверно внесенной записи на титульном листе трудовой книжки, здесь не остается ничего другого, как списать испорченный бланк и заполнить новый</w:t>
      </w:r>
      <w:r w:rsidR="00984003" w:rsidRPr="00984003">
        <w:t xml:space="preserve">. </w:t>
      </w:r>
      <w:r w:rsidRPr="00984003">
        <w:t>Испорченные бланки трудовой книжки и вкладышей в нее необходимо уничтожить с составлением об этом акта</w:t>
      </w:r>
      <w:r w:rsidR="00A92268">
        <w:t>.</w:t>
      </w:r>
    </w:p>
    <w:p w:rsidR="00984003" w:rsidRDefault="00984003" w:rsidP="00984003">
      <w:pPr>
        <w:widowControl w:val="0"/>
        <w:autoSpaceDE w:val="0"/>
        <w:autoSpaceDN w:val="0"/>
        <w:adjustRightInd w:val="0"/>
        <w:ind w:firstLine="709"/>
      </w:pPr>
    </w:p>
    <w:p w:rsidR="009C789D" w:rsidRPr="00984003" w:rsidRDefault="00A92268" w:rsidP="00A92268">
      <w:pPr>
        <w:pStyle w:val="2"/>
      </w:pPr>
      <w:bookmarkStart w:id="7" w:name="sub_600"/>
      <w:r>
        <w:br w:type="page"/>
      </w:r>
      <w:bookmarkStart w:id="8" w:name="_Toc230649935"/>
      <w:r w:rsidR="009C789D" w:rsidRPr="00984003">
        <w:t xml:space="preserve">Глава </w:t>
      </w:r>
      <w:r w:rsidR="008112CB" w:rsidRPr="00984003">
        <w:t>2</w:t>
      </w:r>
      <w:r w:rsidR="00984003" w:rsidRPr="00984003">
        <w:t xml:space="preserve">. </w:t>
      </w:r>
      <w:r w:rsidR="009C789D" w:rsidRPr="00984003">
        <w:t>Хранение и выдача трудовой книжки</w:t>
      </w:r>
      <w:bookmarkStart w:id="9" w:name="sub_610"/>
      <w:bookmarkEnd w:id="7"/>
      <w:bookmarkEnd w:id="8"/>
    </w:p>
    <w:p w:rsidR="00A92268" w:rsidRPr="00D73926" w:rsidRDefault="00A92268" w:rsidP="00984003">
      <w:pPr>
        <w:widowControl w:val="0"/>
        <w:autoSpaceDE w:val="0"/>
        <w:autoSpaceDN w:val="0"/>
        <w:adjustRightInd w:val="0"/>
        <w:ind w:firstLine="709"/>
      </w:pPr>
    </w:p>
    <w:p w:rsidR="009C789D" w:rsidRPr="00984003" w:rsidRDefault="00984003" w:rsidP="00A92268">
      <w:pPr>
        <w:pStyle w:val="2"/>
      </w:pPr>
      <w:bookmarkStart w:id="10" w:name="_Toc230649936"/>
      <w:r>
        <w:t xml:space="preserve">2.1 </w:t>
      </w:r>
      <w:r w:rsidR="009C789D" w:rsidRPr="00984003">
        <w:t>Выдача</w:t>
      </w:r>
      <w:r w:rsidR="00E116F9" w:rsidRPr="00984003">
        <w:t xml:space="preserve"> трудовой книжки при увольнении</w:t>
      </w:r>
      <w:bookmarkEnd w:id="10"/>
    </w:p>
    <w:bookmarkEnd w:id="9"/>
    <w:p w:rsidR="00A92268" w:rsidRPr="00D73926" w:rsidRDefault="00A92268" w:rsidP="00984003">
      <w:pPr>
        <w:widowControl w:val="0"/>
        <w:autoSpaceDE w:val="0"/>
        <w:autoSpaceDN w:val="0"/>
        <w:adjustRightInd w:val="0"/>
        <w:ind w:firstLine="709"/>
      </w:pPr>
    </w:p>
    <w:p w:rsidR="00A92268" w:rsidRDefault="00E116F9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При увольнении работника (прекращении трудового договора</w:t>
      </w:r>
      <w:r w:rsidR="00984003" w:rsidRPr="00984003">
        <w:t xml:space="preserve">) </w:t>
      </w:r>
      <w:r w:rsidRPr="00984003">
        <w:t>все записи, внесенные в его трудовую книжку за время работы в данной организации, заверяются подписью работодателя или лица, ответственного за ведение трудовых книжек, печатью организации (кадровой службы</w:t>
      </w:r>
      <w:r w:rsidR="00984003" w:rsidRPr="00984003">
        <w:t xml:space="preserve">) </w:t>
      </w:r>
      <w:r w:rsidRPr="00984003">
        <w:t>и подписью самого работника</w:t>
      </w:r>
      <w:r w:rsidR="00984003" w:rsidRPr="00984003">
        <w:t xml:space="preserve">. </w:t>
      </w:r>
      <w:r w:rsidRPr="00984003">
        <w:t>Если трудовая книжка заполнялась на государственном языке РФ и на государственном языке республики в составе РФ, заверяются оба текста</w:t>
      </w:r>
      <w:r w:rsidR="00A92268">
        <w:t>.</w:t>
      </w:r>
    </w:p>
    <w:p w:rsidR="00E116F9" w:rsidRPr="00984003" w:rsidRDefault="00E116F9" w:rsidP="00984003">
      <w:pPr>
        <w:widowControl w:val="0"/>
        <w:autoSpaceDE w:val="0"/>
        <w:autoSpaceDN w:val="0"/>
        <w:adjustRightInd w:val="0"/>
        <w:ind w:firstLine="709"/>
      </w:pPr>
      <w:r w:rsidRPr="00984003">
        <w:t>Особого внимания заслуживают записи в трудовой книжке о прекращении трудового договора, при этом должны быть соблюдены следующие правила</w:t>
      </w:r>
      <w:r w:rsidR="00984003" w:rsidRPr="00984003">
        <w:t xml:space="preserve">: </w:t>
      </w:r>
    </w:p>
    <w:p w:rsidR="00A92268" w:rsidRDefault="00E116F9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При прекращении трудового договора по основаниям, перечисленным в ст</w:t>
      </w:r>
      <w:r w:rsidR="00984003">
        <w:t>.7</w:t>
      </w:r>
      <w:r w:rsidRPr="00984003">
        <w:t>7 ТК РФ (за исключением указанных в п</w:t>
      </w:r>
      <w:r w:rsidR="00984003">
        <w:t>.4</w:t>
      </w:r>
      <w:r w:rsidRPr="00984003">
        <w:t xml:space="preserve"> и 10 данной статьи</w:t>
      </w:r>
      <w:r w:rsidR="00984003" w:rsidRPr="00984003">
        <w:t>),</w:t>
      </w:r>
      <w:r w:rsidRPr="00984003">
        <w:t xml:space="preserve"> в трудовую книжку вносится запись об увольнении (прекращении трудового договора</w:t>
      </w:r>
      <w:r w:rsidR="00984003" w:rsidRPr="00984003">
        <w:t xml:space="preserve">) </w:t>
      </w:r>
      <w:r w:rsidRPr="00984003">
        <w:t>со ссылкой на соответствующий пункт ч</w:t>
      </w:r>
      <w:r w:rsidR="00984003">
        <w:t>.1</w:t>
      </w:r>
      <w:r w:rsidRPr="00984003">
        <w:t xml:space="preserve"> указанной статьи (п</w:t>
      </w:r>
      <w:r w:rsidR="00984003">
        <w:t>.1</w:t>
      </w:r>
      <w:r w:rsidRPr="00984003">
        <w:t>5 Правил</w:t>
      </w:r>
      <w:r w:rsidR="00984003" w:rsidRPr="00984003">
        <w:t>)</w:t>
      </w:r>
      <w:r w:rsidR="00A92268">
        <w:t>.</w:t>
      </w:r>
    </w:p>
    <w:p w:rsidR="00A92268" w:rsidRDefault="00E116F9" w:rsidP="00984003">
      <w:pPr>
        <w:widowControl w:val="0"/>
        <w:autoSpaceDE w:val="0"/>
        <w:autoSpaceDN w:val="0"/>
        <w:adjustRightInd w:val="0"/>
        <w:ind w:firstLine="709"/>
      </w:pPr>
      <w:r w:rsidRPr="00984003">
        <w:t>Ранее п</w:t>
      </w:r>
      <w:r w:rsidR="00984003">
        <w:t>.1</w:t>
      </w:r>
      <w:r w:rsidRPr="00984003">
        <w:t>5 Правил была установлена необходимость указания в записи об увольнении лишь пункта ст</w:t>
      </w:r>
      <w:r w:rsidR="00984003">
        <w:t>.7</w:t>
      </w:r>
      <w:r w:rsidRPr="00984003">
        <w:t>7 ТК РФ</w:t>
      </w:r>
      <w:r w:rsidR="00984003" w:rsidRPr="00984003">
        <w:t xml:space="preserve"> - </w:t>
      </w:r>
      <w:r w:rsidRPr="00984003">
        <w:t>основания увольнения</w:t>
      </w:r>
      <w:r w:rsidR="00984003" w:rsidRPr="00984003">
        <w:t xml:space="preserve">. </w:t>
      </w:r>
      <w:r w:rsidRPr="00984003">
        <w:t>Поэтому у работников кадровых служб не было однозначного ответа на вопрос, нужно ли указывать еще и часть ст</w:t>
      </w:r>
      <w:r w:rsidR="00984003">
        <w:t>.7</w:t>
      </w:r>
      <w:r w:rsidRPr="00984003">
        <w:t>7 ТК РФ</w:t>
      </w:r>
      <w:r w:rsidR="00984003" w:rsidRPr="00984003">
        <w:t xml:space="preserve">. </w:t>
      </w:r>
      <w:r w:rsidRPr="00984003">
        <w:t>Внесенными в Правила изменениями было установлено положение о необходимости ссылки в записи об увольнении на соответствующий пункт части первой ст</w:t>
      </w:r>
      <w:r w:rsidR="00984003">
        <w:t>.7</w:t>
      </w:r>
      <w:r w:rsidRPr="00984003">
        <w:t>7 ТК РФ</w:t>
      </w:r>
      <w:r w:rsidR="00A92268">
        <w:t>.</w:t>
      </w:r>
    </w:p>
    <w:p w:rsidR="00A92268" w:rsidRDefault="00E116F9" w:rsidP="00984003">
      <w:pPr>
        <w:widowControl w:val="0"/>
        <w:autoSpaceDE w:val="0"/>
        <w:autoSpaceDN w:val="0"/>
        <w:adjustRightInd w:val="0"/>
        <w:ind w:firstLine="709"/>
      </w:pPr>
      <w:r w:rsidRPr="00984003">
        <w:t>Другим немаловажным моментом является то, что многие пункты ч</w:t>
      </w:r>
      <w:r w:rsidR="00984003">
        <w:t>.1</w:t>
      </w:r>
      <w:r w:rsidRPr="00984003">
        <w:t xml:space="preserve"> ст</w:t>
      </w:r>
      <w:r w:rsidR="00984003">
        <w:t>.7</w:t>
      </w:r>
      <w:r w:rsidRPr="00984003">
        <w:t>7 ТК РФ содержат ссылки на статьи, в которых конкретизирован порядок расторжения трудового договора по тому или иному основанию</w:t>
      </w:r>
      <w:r w:rsidR="00984003" w:rsidRPr="00984003">
        <w:t xml:space="preserve">. </w:t>
      </w:r>
      <w:r w:rsidRPr="00984003">
        <w:t>Например, п</w:t>
      </w:r>
      <w:r w:rsidR="00984003">
        <w:t>.1</w:t>
      </w:r>
      <w:r w:rsidRPr="00984003">
        <w:t xml:space="preserve"> ч</w:t>
      </w:r>
      <w:r w:rsidR="00984003">
        <w:t>.1</w:t>
      </w:r>
      <w:r w:rsidRPr="00984003">
        <w:t xml:space="preserve"> ст</w:t>
      </w:r>
      <w:r w:rsidR="00984003">
        <w:t>.7</w:t>
      </w:r>
      <w:r w:rsidRPr="00984003">
        <w:t>7 ТК РФ указывает на такое основание прекращения трудового договора, как соглашение сторон</w:t>
      </w:r>
      <w:r w:rsidR="00984003" w:rsidRPr="00984003">
        <w:t xml:space="preserve">. </w:t>
      </w:r>
      <w:r w:rsidRPr="00984003">
        <w:t>В скобках дана ссылка на ст</w:t>
      </w:r>
      <w:r w:rsidR="00984003">
        <w:t>.7</w:t>
      </w:r>
      <w:r w:rsidRPr="00984003">
        <w:t>8 ТК РФ, в которой указано, что трудовой договор по соглашению сторон может быть расторгнут в любое время (то есть стороны должны определить дату прекращения трудовых отношений и оформить это соглашение, желательно в письменном виде</w:t>
      </w:r>
      <w:r w:rsidR="00984003" w:rsidRPr="00984003">
        <w:t xml:space="preserve">). </w:t>
      </w:r>
      <w:r w:rsidRPr="00984003">
        <w:t>При расторжении трудового договора по данному основанию в трудовую книжку должна быть внесена запись именно со ссылкой на пункт и часть ст</w:t>
      </w:r>
      <w:r w:rsidR="00984003">
        <w:t>.7</w:t>
      </w:r>
      <w:r w:rsidRPr="00984003">
        <w:t>7 ТК РФ, а не на ст</w:t>
      </w:r>
      <w:r w:rsidR="00984003">
        <w:t>.7</w:t>
      </w:r>
      <w:r w:rsidRPr="00984003">
        <w:t>8</w:t>
      </w:r>
      <w:r w:rsidR="00A92268">
        <w:t>.</w:t>
      </w:r>
    </w:p>
    <w:p w:rsidR="00A92268" w:rsidRDefault="00E116F9" w:rsidP="00984003">
      <w:pPr>
        <w:widowControl w:val="0"/>
        <w:autoSpaceDE w:val="0"/>
        <w:autoSpaceDN w:val="0"/>
        <w:adjustRightInd w:val="0"/>
        <w:ind w:firstLine="709"/>
      </w:pPr>
      <w:r w:rsidRPr="00984003">
        <w:t>Исключение составляют ссылки на ст</w:t>
      </w:r>
      <w:r w:rsidR="00984003">
        <w:t>.8</w:t>
      </w:r>
      <w:r w:rsidRPr="00984003">
        <w:t>1 и 83 ТК РФ</w:t>
      </w:r>
      <w:r w:rsidR="00984003" w:rsidRPr="00984003">
        <w:t xml:space="preserve">. </w:t>
      </w:r>
      <w:r w:rsidRPr="00984003">
        <w:t>Так, ст</w:t>
      </w:r>
      <w:r w:rsidR="00984003">
        <w:t>.8</w:t>
      </w:r>
      <w:r w:rsidRPr="00984003">
        <w:t>1 ТК РФ содержит перечень оснований расторжения трудового договора по инициативе работодателя</w:t>
      </w:r>
      <w:r w:rsidR="00984003" w:rsidRPr="00984003">
        <w:t xml:space="preserve">. </w:t>
      </w:r>
      <w:r w:rsidRPr="00984003">
        <w:t>Согласно п</w:t>
      </w:r>
      <w:r w:rsidR="00984003">
        <w:t>.1</w:t>
      </w:r>
      <w:r w:rsidRPr="00984003">
        <w:t>6 Правил в указанных случаях в трудовых книжках делается запись со ссылкой на соответствующий пункт ст</w:t>
      </w:r>
      <w:r w:rsidR="00984003">
        <w:t>.8</w:t>
      </w:r>
      <w:r w:rsidRPr="00984003">
        <w:t>1 ТК РФ</w:t>
      </w:r>
      <w:r w:rsidR="00984003" w:rsidRPr="00984003">
        <w:t xml:space="preserve">. </w:t>
      </w:r>
      <w:r w:rsidRPr="00984003">
        <w:t>Буквальное толкование данной нормы говорит о необходимости указать только пункт статьи</w:t>
      </w:r>
      <w:r w:rsidR="00984003" w:rsidRPr="00984003">
        <w:t xml:space="preserve">. </w:t>
      </w:r>
      <w:r w:rsidRPr="00984003">
        <w:t>Вместе с тем представляется, что запись, содержащая ссылку на часть ст</w:t>
      </w:r>
      <w:r w:rsidR="00984003">
        <w:t>.8</w:t>
      </w:r>
      <w:r w:rsidRPr="00984003">
        <w:t>1 ТК РФ, также не будет ошибочной</w:t>
      </w:r>
      <w:r w:rsidR="00A92268">
        <w:t>.</w:t>
      </w:r>
    </w:p>
    <w:p w:rsidR="00A92268" w:rsidRDefault="00E116F9" w:rsidP="00984003">
      <w:pPr>
        <w:widowControl w:val="0"/>
        <w:autoSpaceDE w:val="0"/>
        <w:autoSpaceDN w:val="0"/>
        <w:adjustRightInd w:val="0"/>
        <w:ind w:firstLine="709"/>
      </w:pPr>
      <w:r w:rsidRPr="00984003">
        <w:t xml:space="preserve">При прекращении трудового договора по обстоятельствам, не зависящим от воли сторон (например, призыв работника на военную службу, признание работника полностью неспособным к трудовой деятельности в соответствии с медицинским заключением и </w:t>
      </w:r>
      <w:r w:rsidR="00984003">
        <w:t>др.)</w:t>
      </w:r>
      <w:r w:rsidR="00984003" w:rsidRPr="00984003">
        <w:t>,</w:t>
      </w:r>
      <w:r w:rsidRPr="00984003">
        <w:t xml:space="preserve"> в трудовую книжку согласно п</w:t>
      </w:r>
      <w:r w:rsidR="00984003">
        <w:t>.1</w:t>
      </w:r>
      <w:r w:rsidRPr="00984003">
        <w:t>7 Правил вносится запись об основании прекращения трудового договора со ссылкой на соответствующий пункт ст</w:t>
      </w:r>
      <w:r w:rsidR="00984003">
        <w:t>.8</w:t>
      </w:r>
      <w:r w:rsidRPr="00984003">
        <w:t>3 ТК РФ</w:t>
      </w:r>
      <w:r w:rsidR="00984003" w:rsidRPr="00984003">
        <w:t xml:space="preserve">. </w:t>
      </w:r>
      <w:r w:rsidRPr="00984003">
        <w:t>Указание в записи кроме пункта ч</w:t>
      </w:r>
      <w:r w:rsidR="00984003">
        <w:t>.1</w:t>
      </w:r>
      <w:r w:rsidRPr="00984003">
        <w:t xml:space="preserve"> данной статьи также не будет нарушением Правил, поскольку в самом ТК РФ содержится ссылка на части указанной статьи</w:t>
      </w:r>
      <w:r w:rsidR="00984003" w:rsidRPr="00984003">
        <w:t xml:space="preserve">. </w:t>
      </w:r>
      <w:r w:rsidRPr="00984003">
        <w:t>В частности, прекращение трудового договора по основаниям, предусмотренным пунктами 2, 8, 9 или 10 части первой настоящей статьи, допускается, если невозможно перевести работника с его письменного согласия на другую имеющуюся у работодателя работу (ч</w:t>
      </w:r>
      <w:r w:rsidR="00984003">
        <w:t>.2</w:t>
      </w:r>
      <w:r w:rsidRPr="00984003">
        <w:t xml:space="preserve"> ст</w:t>
      </w:r>
      <w:r w:rsidR="00984003">
        <w:t>.8</w:t>
      </w:r>
      <w:r w:rsidRPr="00984003">
        <w:t>3 ТК РФ</w:t>
      </w:r>
      <w:r w:rsidR="00984003" w:rsidRPr="00984003">
        <w:t>)</w:t>
      </w:r>
      <w:r w:rsidR="00A92268">
        <w:t>.</w:t>
      </w:r>
    </w:p>
    <w:p w:rsidR="00A92268" w:rsidRDefault="00E116F9" w:rsidP="00984003">
      <w:pPr>
        <w:widowControl w:val="0"/>
        <w:autoSpaceDE w:val="0"/>
        <w:autoSpaceDN w:val="0"/>
        <w:adjustRightInd w:val="0"/>
        <w:ind w:firstLine="709"/>
      </w:pPr>
      <w:r w:rsidRPr="00984003">
        <w:t>На практике часто встречается вопрос о формулировке самой записи об увольнении</w:t>
      </w:r>
      <w:r w:rsidR="00984003" w:rsidRPr="00984003">
        <w:t xml:space="preserve">. </w:t>
      </w:r>
      <w:r w:rsidRPr="00984003">
        <w:t>В качестве примера приведем запись о расторжении трудового договора по инициативе работника (ранее</w:t>
      </w:r>
      <w:r w:rsidR="00984003" w:rsidRPr="00984003">
        <w:t xml:space="preserve"> - </w:t>
      </w:r>
      <w:r w:rsidRPr="00984003">
        <w:t>по собственному желанию</w:t>
      </w:r>
      <w:r w:rsidR="00984003" w:rsidRPr="00984003">
        <w:t>),</w:t>
      </w:r>
      <w:r w:rsidRPr="00984003">
        <w:t xml:space="preserve"> являющуюся наиболее распространенной</w:t>
      </w:r>
      <w:r w:rsidR="00984003" w:rsidRPr="00984003">
        <w:t xml:space="preserve">. </w:t>
      </w:r>
      <w:r w:rsidRPr="00984003">
        <w:t>В пункте 5</w:t>
      </w:r>
      <w:r w:rsidR="00984003">
        <w:t>.2</w:t>
      </w:r>
      <w:r w:rsidRPr="00984003">
        <w:t xml:space="preserve"> Инструкции дана запись следующего вида</w:t>
      </w:r>
      <w:r w:rsidR="00984003" w:rsidRPr="00984003">
        <w:t>: "</w:t>
      </w:r>
      <w:r w:rsidRPr="00984003">
        <w:t>Уволен по собственному желанию, пункт 3 статьи 77 Трудового кодекса Российской Федерации</w:t>
      </w:r>
      <w:r w:rsidR="00984003" w:rsidRPr="00984003">
        <w:t xml:space="preserve">". </w:t>
      </w:r>
      <w:r w:rsidRPr="00984003">
        <w:t xml:space="preserve">Однако более правильной будет запись </w:t>
      </w:r>
      <w:r w:rsidR="00984003" w:rsidRPr="00984003">
        <w:t>"</w:t>
      </w:r>
      <w:r w:rsidRPr="00984003">
        <w:t>Трудовой договор расторгнут по инициативе работника, пункт 3 части первой статьи 77 Трудового кодекса Российской Федерации</w:t>
      </w:r>
      <w:r w:rsidR="00984003" w:rsidRPr="00984003">
        <w:t>"</w:t>
      </w:r>
      <w:r w:rsidRPr="00984003">
        <w:t>, соответствующая формулировке статьи ТК РФ</w:t>
      </w:r>
      <w:r w:rsidR="00984003" w:rsidRPr="00984003">
        <w:t xml:space="preserve">. </w:t>
      </w:r>
      <w:r w:rsidRPr="00984003">
        <w:t xml:space="preserve">Вместе с тем, запись </w:t>
      </w:r>
      <w:r w:rsidR="00984003" w:rsidRPr="00984003">
        <w:t>"</w:t>
      </w:r>
      <w:r w:rsidRPr="00984003">
        <w:t>Уволен по собственному желанию, п</w:t>
      </w:r>
      <w:r w:rsidR="00984003">
        <w:t>.3</w:t>
      </w:r>
      <w:r w:rsidRPr="00984003">
        <w:t xml:space="preserve"> ст</w:t>
      </w:r>
      <w:r w:rsidR="00984003">
        <w:t>.7</w:t>
      </w:r>
      <w:r w:rsidRPr="00984003">
        <w:t>7 ТК РФ</w:t>
      </w:r>
      <w:r w:rsidR="00984003" w:rsidRPr="00984003">
        <w:t>"</w:t>
      </w:r>
      <w:r w:rsidRPr="00984003">
        <w:t xml:space="preserve"> при наличии всех других реквизитов</w:t>
      </w:r>
      <w:r w:rsidR="00984003" w:rsidRPr="00984003">
        <w:t xml:space="preserve"> - </w:t>
      </w:r>
      <w:r w:rsidRPr="00984003">
        <w:t>печати организации и подписи лица, ответственного за ведение трудовых книжек,</w:t>
      </w:r>
      <w:r w:rsidR="00984003" w:rsidRPr="00984003">
        <w:t xml:space="preserve"> - </w:t>
      </w:r>
      <w:r w:rsidRPr="00984003">
        <w:t>а также при отсутствии пропусков строк, подчисток исправлять не нужно</w:t>
      </w:r>
      <w:r w:rsidRPr="00984003">
        <w:rPr>
          <w:rStyle w:val="af"/>
          <w:sz w:val="20"/>
          <w:szCs w:val="20"/>
        </w:rPr>
        <w:footnoteReference w:id="12"/>
      </w:r>
      <w:r w:rsidR="00A92268">
        <w:t>.</w:t>
      </w:r>
    </w:p>
    <w:p w:rsidR="00A92268" w:rsidRDefault="00E116F9" w:rsidP="00984003">
      <w:pPr>
        <w:widowControl w:val="0"/>
        <w:autoSpaceDE w:val="0"/>
        <w:autoSpaceDN w:val="0"/>
        <w:adjustRightInd w:val="0"/>
        <w:ind w:firstLine="709"/>
      </w:pPr>
      <w:r w:rsidRPr="00984003">
        <w:t>В соответствии с п</w:t>
      </w:r>
      <w:r w:rsidR="00984003">
        <w:t>.5.6</w:t>
      </w:r>
      <w:r w:rsidRPr="00984003">
        <w:t xml:space="preserve"> Правил при расторжении трудового договора по инициативе работника по причинам, с которыми законодательство связывает предоставление определенных льгот и преимуществ, запись об увольнении (прекращении трудового договора</w:t>
      </w:r>
      <w:r w:rsidR="00984003" w:rsidRPr="00984003">
        <w:t xml:space="preserve">) </w:t>
      </w:r>
      <w:r w:rsidRPr="00984003">
        <w:t>вносится в трудовую книжку с указанием этих причин</w:t>
      </w:r>
      <w:r w:rsidR="00984003" w:rsidRPr="00984003">
        <w:t xml:space="preserve">. </w:t>
      </w:r>
      <w:r w:rsidRPr="00984003">
        <w:t>С учетом изменений ТК РФ записи будут иметь следующий вид</w:t>
      </w:r>
      <w:r w:rsidR="00984003" w:rsidRPr="00984003">
        <w:t>: "</w:t>
      </w:r>
      <w:r w:rsidRPr="00984003">
        <w:t>Трудовой договор расторгнут по инициативе работника в связи с переводом мужа на работу в другую местность, пункт 3 части первой статьи 77 Трудового кодекса Российской Федерации</w:t>
      </w:r>
      <w:r w:rsidR="00984003" w:rsidRPr="00984003">
        <w:t>"</w:t>
      </w:r>
      <w:r w:rsidRPr="00984003">
        <w:t xml:space="preserve"> или </w:t>
      </w:r>
      <w:r w:rsidR="00984003" w:rsidRPr="00984003">
        <w:t>"</w:t>
      </w:r>
      <w:r w:rsidRPr="00984003">
        <w:t>Трудовой договор расторгнут по инициативе работника в связи с необходимостью осуществления ухода за ребенком в возрасте до 14 лет, пункт 3 части первой статьи 77 Трудового кодекса Российской Федерации</w:t>
      </w:r>
      <w:r w:rsidR="00984003" w:rsidRPr="00984003">
        <w:t>"</w:t>
      </w:r>
      <w:r w:rsidRPr="00984003">
        <w:rPr>
          <w:rStyle w:val="af"/>
          <w:sz w:val="20"/>
          <w:szCs w:val="20"/>
        </w:rPr>
        <w:footnoteReference w:id="13"/>
      </w:r>
      <w:r w:rsidR="00A92268">
        <w:t>.</w:t>
      </w:r>
    </w:p>
    <w:p w:rsidR="00A92268" w:rsidRDefault="00E116F9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Приведем ряд примеров наглядно показывающих порядок занесения записей об увольнении в трудовую книжку</w:t>
      </w:r>
      <w:r w:rsidR="00A92268">
        <w:t>.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br w:type="page"/>
      </w:r>
      <w:r>
        <w:rPr>
          <w:rFonts w:ascii="Courier New" w:hAnsi="Courier New" w:cs="Courier New"/>
          <w:sz w:val="14"/>
          <w:szCs w:val="14"/>
        </w:rPr>
        <w:t>┌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┐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                            В приказе                               │      В графе 3 раздела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                                                                    │     "Сведения о работе"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                                                                    │       трудовой книжки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├────────────────────────────────────────────────────────────────────┴─────────────────────────────┤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                                      Увольнение с работы                                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├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┤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│Климова  Андрея   Устиновича,  слесаря-инструментальщика  цеха  N 3,│Уволен по соглашению  сторон,│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│уволить  24.04.02  по соглашению сторон, пункт 1 части первой статьи│пункт 1 части  первой  статьи│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</w:t>
      </w:r>
      <w:r w:rsidRPr="000979C7">
        <w:rPr>
          <w:rFonts w:ascii="Courier New" w:hAnsi="Courier New" w:cs="Courier New"/>
          <w:sz w:val="14"/>
          <w:szCs w:val="14"/>
        </w:rPr>
        <w:t>77</w:t>
      </w:r>
      <w:r>
        <w:rPr>
          <w:rFonts w:ascii="Courier New" w:hAnsi="Courier New" w:cs="Courier New"/>
          <w:sz w:val="14"/>
          <w:szCs w:val="14"/>
        </w:rPr>
        <w:t xml:space="preserve"> Трудового кодекса Российской Федерации.                          │77 Трудового кодекса  Россий-│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│Основание: 1. Заявление Климова А.У. от 15.04.02;                   │ской Федерации      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│2.Соглашение сторон от 20.04.02.                                    │                    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│С приказом ознакомлен: ____ (подпись)                               │                    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├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───┤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│Коростылеву Аллу Сергеевну, экономиста  финансового  отдела, уволить│Уволена в связи с  истечением│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│04.02.02 в связи с  истечением  срока  трудового  договора,  </w:t>
      </w:r>
      <w:r w:rsidRPr="000979C7">
        <w:rPr>
          <w:rFonts w:ascii="Courier New" w:hAnsi="Courier New" w:cs="Courier New"/>
          <w:sz w:val="14"/>
          <w:szCs w:val="14"/>
        </w:rPr>
        <w:t>пункт 2</w:t>
      </w:r>
      <w:r>
        <w:rPr>
          <w:rFonts w:ascii="Courier New" w:hAnsi="Courier New" w:cs="Courier New"/>
          <w:sz w:val="14"/>
          <w:szCs w:val="14"/>
        </w:rPr>
        <w:t>│срока   трудового   договора,│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│части первой статьи 77 Трудового кодекса Российской Федерации.      │пункт 2 части  первой  статьи│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│Основание: 1. Пункт 10 срочного трудового  договора  с  Коростылевой│77  Трудового кодекса Россий-│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│А.С. от 30.01.99,                                                   │ской Федерации      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│2. Уведомление  работодателя о  прекращение  трудовых  отношений  от│                    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│01.02.02.                                                           │                    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│С приказом ознакомлена: ____ (подпись)                              │                    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├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───┤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│Зыкова Алексея Андреевича, инженера отдела  N 3,  уволить 25.03.02 в│Уволен в связи с  ликвидацией│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│связи с ликвидацией предприятия,  пункт  1 части  первой  статьи  81│организации,  пункт  1  части│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│Трудового  кодекса  Российской  Федерации.  Предоставить  льготы   и│</w:t>
      </w:r>
      <w:r w:rsidRPr="000979C7">
        <w:rPr>
          <w:rFonts w:ascii="Courier New" w:hAnsi="Courier New" w:cs="Courier New"/>
          <w:sz w:val="14"/>
          <w:szCs w:val="14"/>
        </w:rPr>
        <w:t>первой  статьи  81</w:t>
      </w:r>
      <w:r>
        <w:rPr>
          <w:rFonts w:ascii="Courier New" w:hAnsi="Courier New" w:cs="Courier New"/>
          <w:sz w:val="14"/>
          <w:szCs w:val="14"/>
        </w:rPr>
        <w:t xml:space="preserve">  Трудового│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│компенсации, установленные ст. 178 ТК РФ.                           │кодекса Российской Федерации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│С приказом ознакомлен: ____ (подпись)                               │                    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├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───┤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│Макарову Ольгу Осиповну, менеджера отдела продаж, уволить 15.02.02 в│Уволена в  связи с признанием│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│связи  с  признанием  работника  полностью  неспособным  к  трудовой│полностью неспособной к  тру-│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│деятельности  в  соответствии  с  медицинским  заключением, пункт  5│довой деятельности в соответ-│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</w:t>
      </w:r>
      <w:r w:rsidRPr="000979C7">
        <w:rPr>
          <w:rFonts w:ascii="Courier New" w:hAnsi="Courier New" w:cs="Courier New"/>
          <w:sz w:val="14"/>
          <w:szCs w:val="14"/>
        </w:rPr>
        <w:t>статьи 83</w:t>
      </w:r>
      <w:r>
        <w:rPr>
          <w:rFonts w:ascii="Courier New" w:hAnsi="Courier New" w:cs="Courier New"/>
          <w:sz w:val="14"/>
          <w:szCs w:val="14"/>
        </w:rPr>
        <w:t xml:space="preserve"> Трудового кодекса Российской Федерации. Выплатить выходное│ствии с медицинским  заключе-│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│пособие в размере двухнедельного среднего заработка  в  соответствии│нием,   пункт   5  статьи  83│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│со ст. 178 ТК РФ.                                                   │Трудового кодекса  Российской│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│Основание:  медицинское  заключение  от  10.02.02.                  │Федерации           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│С приказом ознакомлена: ____ (подпись)                              │                    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├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───┤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│Ларискина  Анатолия  Юрьевича,   грузчика,   уволить   21.02.02   за│Уволен    за    неоднократное│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│неоднократное неисполнение трудовых  обязанностей  без  уважительных│неисполнение трудовых обязан-│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│причин  (приказы  о  дисциплинарных  взысканиях  от   30.01.02,   от│ностей    без    уважительных│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│05.02.02), пункт 5 статьи 81 Трудового кодекса Российской Федерации.│причин,  пункт  5  статьи  81│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│С приказом ознакомлен: ____ (подпись)                               │Трудового кодекса  Российской│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                                                                    │Федерации           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├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───┤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│Ткачева Геннадия Петровича, газосварщика цеха N 4, уволить  15.04.02│Уволен в связи с призывом  на│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│в связи с призывом на военную службу, пункт 1  статьи  83  Трудового│военную   службу,   пункт   1│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│кодекса Российской Федерации, с выплатой выходного пособия в размере│</w:t>
      </w:r>
      <w:r w:rsidRPr="000979C7">
        <w:rPr>
          <w:rFonts w:ascii="Courier New" w:hAnsi="Courier New" w:cs="Courier New"/>
          <w:sz w:val="14"/>
          <w:szCs w:val="14"/>
        </w:rPr>
        <w:t>статьи 83</w:t>
      </w:r>
      <w:r>
        <w:rPr>
          <w:rFonts w:ascii="Courier New" w:hAnsi="Courier New" w:cs="Courier New"/>
          <w:sz w:val="14"/>
          <w:szCs w:val="14"/>
        </w:rPr>
        <w:t xml:space="preserve">  Трудового  кодекса│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│двухнедельного среднего заработка в  соответствии  со ст. 178 ТК РФ.│Российской Федерации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│Основание: 1. Повестка (извещение) из военкомата;                   │                    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│2. Заявление Ткачева Г.П. от 13.04.02.                              │                    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│С приказом ознакомлен: _____ (подпись)                              │                    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├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───┤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│Гридина Льва Анатольевича, токаря цеха N 5, уволить 10.04.02 в связи│Уволен в связи с  вступлением│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│с вступлением в законную силу приговора суда, которым он  осужден  к│в  законную  силу   приговора│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│лишению свободы, пункт 4  статьи  83  Трудового  кодекса  Российской│суда, которым  он  осужден  к│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│Федерации.                                                          │лишению  свободы,   пункт   4│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│Основание: приговор Пресненского межмуниципального народного суда от│</w:t>
      </w:r>
      <w:r w:rsidRPr="000979C7">
        <w:rPr>
          <w:rFonts w:ascii="Courier New" w:hAnsi="Courier New" w:cs="Courier New"/>
          <w:sz w:val="14"/>
          <w:szCs w:val="14"/>
        </w:rPr>
        <w:t>статьи 83</w:t>
      </w:r>
      <w:r>
        <w:rPr>
          <w:rFonts w:ascii="Courier New" w:hAnsi="Courier New" w:cs="Courier New"/>
          <w:sz w:val="14"/>
          <w:szCs w:val="14"/>
        </w:rPr>
        <w:t xml:space="preserve">  Трудового  кодекса│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│______________                                                      │Российской Федерации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│С приказом ознакомлен: ____ (подпись)                               │                             │</w:t>
      </w:r>
    </w:p>
    <w:p w:rsidR="000979C7" w:rsidRDefault="000979C7" w:rsidP="000979C7">
      <w:pPr>
        <w:widowControl w:val="0"/>
        <w:suppressAutoHyphens/>
        <w:autoSpaceDE w:val="0"/>
        <w:spacing w:line="240" w:lineRule="auto"/>
        <w:ind w:firstLine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└────────────────────────────────────────────────────────────────────┴─────────────────────────────┘</w:t>
      </w:r>
    </w:p>
    <w:p w:rsidR="00984003" w:rsidRPr="00984003" w:rsidRDefault="00984003" w:rsidP="00984003">
      <w:pPr>
        <w:widowControl w:val="0"/>
        <w:autoSpaceDE w:val="0"/>
        <w:autoSpaceDN w:val="0"/>
        <w:adjustRightInd w:val="0"/>
        <w:ind w:firstLine="709"/>
      </w:pPr>
    </w:p>
    <w:p w:rsidR="00A92268" w:rsidRDefault="00371D11" w:rsidP="00984003">
      <w:pPr>
        <w:widowControl w:val="0"/>
        <w:autoSpaceDE w:val="0"/>
        <w:autoSpaceDN w:val="0"/>
        <w:adjustRightInd w:val="0"/>
        <w:ind w:firstLine="709"/>
      </w:pPr>
      <w:r w:rsidRPr="00984003">
        <w:t>Однако рассмотренными случаями, не исчерпываются ситуации, прекращения трудового договора</w:t>
      </w:r>
      <w:r w:rsidR="00A92268">
        <w:t>.</w:t>
      </w:r>
    </w:p>
    <w:p w:rsidR="00A92268" w:rsidRDefault="00371D11" w:rsidP="00984003">
      <w:pPr>
        <w:widowControl w:val="0"/>
        <w:autoSpaceDE w:val="0"/>
        <w:autoSpaceDN w:val="0"/>
        <w:adjustRightInd w:val="0"/>
        <w:ind w:firstLine="709"/>
      </w:pPr>
      <w:r w:rsidRPr="00984003">
        <w:t>Пунктом 18 Правил предусмотрено, что трудовой договор может быть прекращен и по другим основаниям</w:t>
      </w:r>
      <w:r w:rsidR="00984003" w:rsidRPr="00984003">
        <w:t xml:space="preserve">. </w:t>
      </w:r>
      <w:r w:rsidRPr="00984003">
        <w:t>В этом случае в трудовую книжку вносится запись об увольнении (прекращении трудового договора</w:t>
      </w:r>
      <w:r w:rsidR="00984003" w:rsidRPr="00984003">
        <w:t xml:space="preserve">) </w:t>
      </w:r>
      <w:r w:rsidRPr="00984003">
        <w:t>со ссылкой на соответствующие статью, пункт ТК РФ или иного федерального закона</w:t>
      </w:r>
      <w:r w:rsidR="00984003" w:rsidRPr="00984003">
        <w:t xml:space="preserve">. </w:t>
      </w:r>
      <w:r w:rsidRPr="00984003">
        <w:t>Рассмотрим эти случаи</w:t>
      </w:r>
      <w:r w:rsidR="00A92268">
        <w:t>.</w:t>
      </w:r>
    </w:p>
    <w:p w:rsidR="00A92268" w:rsidRDefault="00371D11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При прекращении трудового договора с работником, не прошедшим испытательный срок, в трудовой книжке делается запись со ссылкой на ст</w:t>
      </w:r>
      <w:r w:rsidR="00984003">
        <w:t>.7</w:t>
      </w:r>
      <w:r w:rsidRPr="00984003">
        <w:t>1 ТК РФ</w:t>
      </w:r>
      <w:r w:rsidR="00984003" w:rsidRPr="00984003">
        <w:t xml:space="preserve"> - </w:t>
      </w:r>
      <w:r w:rsidRPr="00984003">
        <w:t>результат испытания при приеме на работу</w:t>
      </w:r>
      <w:r w:rsidR="00984003" w:rsidRPr="00984003">
        <w:t xml:space="preserve">. </w:t>
      </w:r>
      <w:r w:rsidRPr="00984003">
        <w:t>В этом случае необходимо произвести следующую запись</w:t>
      </w:r>
      <w:r w:rsidR="00984003" w:rsidRPr="00984003">
        <w:t>: "</w:t>
      </w:r>
      <w:r w:rsidRPr="00984003">
        <w:t>Трудовой договор расторгнут по инициативе работодателя в связи с неудовлетворительным результатом испытания, часть первая статьи 71 Трудового кодекса Российской Федерации</w:t>
      </w:r>
      <w:r w:rsidR="00984003" w:rsidRPr="00984003">
        <w:t>"</w:t>
      </w:r>
      <w:r w:rsidR="00A92268">
        <w:t>.</w:t>
      </w:r>
    </w:p>
    <w:p w:rsidR="00984003" w:rsidRDefault="00371D11" w:rsidP="00984003">
      <w:pPr>
        <w:widowControl w:val="0"/>
        <w:autoSpaceDE w:val="0"/>
        <w:autoSpaceDN w:val="0"/>
        <w:adjustRightInd w:val="0"/>
        <w:ind w:firstLine="709"/>
      </w:pPr>
      <w:r w:rsidRPr="00984003">
        <w:t>С руководителями организации трудовой договор может быть прекращен как по общим основаниям, так и по перечисленным в ст</w:t>
      </w:r>
      <w:r w:rsidR="00984003">
        <w:t>.2</w:t>
      </w:r>
      <w:r w:rsidRPr="00984003">
        <w:t>78 ТК РФ</w:t>
      </w:r>
      <w:r w:rsidR="00984003" w:rsidRPr="00984003">
        <w:t>:</w:t>
      </w:r>
    </w:p>
    <w:p w:rsidR="00984003" w:rsidRDefault="00371D11" w:rsidP="00984003">
      <w:pPr>
        <w:widowControl w:val="0"/>
        <w:autoSpaceDE w:val="0"/>
        <w:autoSpaceDN w:val="0"/>
        <w:adjustRightInd w:val="0"/>
        <w:ind w:firstLine="709"/>
      </w:pPr>
      <w:r w:rsidRPr="00984003">
        <w:t>в связи с отстранением от должности руководителя организации-должника в соответствии с законодательством о несостоятельности (банкротстве</w:t>
      </w:r>
      <w:r w:rsidR="00984003" w:rsidRPr="00984003">
        <w:t>);</w:t>
      </w:r>
    </w:p>
    <w:p w:rsidR="00984003" w:rsidRDefault="00371D11" w:rsidP="00984003">
      <w:pPr>
        <w:widowControl w:val="0"/>
        <w:autoSpaceDE w:val="0"/>
        <w:autoSpaceDN w:val="0"/>
        <w:adjustRightInd w:val="0"/>
        <w:ind w:firstLine="709"/>
      </w:pPr>
      <w:r w:rsidRPr="00984003">
        <w:t>в связи с принятием уполномоченным органом юридического лица, либо собственником имущества организации, либо уполномоченным собственником лицом (органом</w:t>
      </w:r>
      <w:r w:rsidR="00984003" w:rsidRPr="00984003">
        <w:t xml:space="preserve">) </w:t>
      </w:r>
      <w:r w:rsidRPr="00984003">
        <w:t>решения о прекращении трудового договора</w:t>
      </w:r>
      <w:r w:rsidR="00984003" w:rsidRPr="00984003">
        <w:t xml:space="preserve">. </w:t>
      </w:r>
      <w:r w:rsidRPr="00984003">
        <w:t>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порядке, установленном Правительством РФ</w:t>
      </w:r>
      <w:r w:rsidR="00984003" w:rsidRPr="00984003">
        <w:t>;</w:t>
      </w:r>
    </w:p>
    <w:p w:rsidR="00A92268" w:rsidRDefault="00371D11" w:rsidP="00984003">
      <w:pPr>
        <w:widowControl w:val="0"/>
        <w:autoSpaceDE w:val="0"/>
        <w:autoSpaceDN w:val="0"/>
        <w:adjustRightInd w:val="0"/>
        <w:ind w:firstLine="709"/>
      </w:pPr>
      <w:r w:rsidRPr="00984003">
        <w:t>по иным основаниям, предусмотренным трудовым договором</w:t>
      </w:r>
      <w:r w:rsidRPr="00984003">
        <w:rPr>
          <w:rStyle w:val="af"/>
          <w:sz w:val="20"/>
          <w:szCs w:val="20"/>
        </w:rPr>
        <w:footnoteReference w:id="14"/>
      </w:r>
      <w:r w:rsidR="00A92268">
        <w:t>.</w:t>
      </w:r>
    </w:p>
    <w:p w:rsidR="00984003" w:rsidRDefault="00371D11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При расторжении трудового договора с педагогическим работником следует помнить о ст</w:t>
      </w:r>
      <w:r w:rsidR="00984003">
        <w:t>.3</w:t>
      </w:r>
      <w:r w:rsidRPr="00984003">
        <w:t>36 ТК РФ, которой в качестве дополнительных оснований для увольнения педагога до истечения срока действия контракта установлены</w:t>
      </w:r>
      <w:r w:rsidR="00984003" w:rsidRPr="00984003">
        <w:t>:</w:t>
      </w:r>
    </w:p>
    <w:p w:rsidR="00984003" w:rsidRDefault="00371D11" w:rsidP="00984003">
      <w:pPr>
        <w:widowControl w:val="0"/>
        <w:autoSpaceDE w:val="0"/>
        <w:autoSpaceDN w:val="0"/>
        <w:adjustRightInd w:val="0"/>
        <w:ind w:firstLine="709"/>
      </w:pPr>
      <w:r w:rsidRPr="00984003">
        <w:t>повторное в течение 1 года грубое нарушение устава образовательного учреждения</w:t>
      </w:r>
      <w:r w:rsidR="00984003" w:rsidRPr="00984003">
        <w:t>;</w:t>
      </w:r>
    </w:p>
    <w:p w:rsidR="00984003" w:rsidRDefault="00371D11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применение, в том числе однократное, методов воспитания, связанных с физическим и (или</w:t>
      </w:r>
      <w:r w:rsidR="00984003" w:rsidRPr="00984003">
        <w:t xml:space="preserve">) </w:t>
      </w:r>
      <w:r w:rsidRPr="00984003">
        <w:t>психическим насилием над личностью обучающегося, воспитанника</w:t>
      </w:r>
      <w:r w:rsidR="00984003" w:rsidRPr="00984003">
        <w:t>;</w:t>
      </w:r>
    </w:p>
    <w:p w:rsidR="00984003" w:rsidRDefault="00371D11" w:rsidP="00984003">
      <w:pPr>
        <w:widowControl w:val="0"/>
        <w:autoSpaceDE w:val="0"/>
        <w:autoSpaceDN w:val="0"/>
        <w:adjustRightInd w:val="0"/>
        <w:ind w:firstLine="709"/>
      </w:pPr>
      <w:r w:rsidRPr="00984003">
        <w:t>достижение предельного возраста для замещения соответствующей должности в соответствии со ст</w:t>
      </w:r>
      <w:r w:rsidR="00984003">
        <w:t>.3</w:t>
      </w:r>
      <w:r w:rsidRPr="00984003">
        <w:t>32 ТК РФ</w:t>
      </w:r>
      <w:r w:rsidR="00984003" w:rsidRPr="00984003">
        <w:t>;</w:t>
      </w:r>
    </w:p>
    <w:p w:rsidR="00A92268" w:rsidRDefault="00371D11" w:rsidP="00984003">
      <w:pPr>
        <w:widowControl w:val="0"/>
        <w:autoSpaceDE w:val="0"/>
        <w:autoSpaceDN w:val="0"/>
        <w:adjustRightInd w:val="0"/>
        <w:ind w:firstLine="709"/>
      </w:pPr>
      <w:r w:rsidRPr="00984003">
        <w:t>неизбрание по конкурсу на должность научно-педагогического работника или истечение срока избрания по конкурсу (ч</w:t>
      </w:r>
      <w:r w:rsidR="00984003">
        <w:t>.7</w:t>
      </w:r>
      <w:r w:rsidRPr="00984003">
        <w:t xml:space="preserve"> ст</w:t>
      </w:r>
      <w:r w:rsidR="00984003">
        <w:t>.3</w:t>
      </w:r>
      <w:r w:rsidRPr="00984003">
        <w:t>32 ТК РФ</w:t>
      </w:r>
      <w:r w:rsidR="00984003" w:rsidRPr="00984003">
        <w:t>)</w:t>
      </w:r>
      <w:r w:rsidR="00A92268">
        <w:t>.</w:t>
      </w:r>
    </w:p>
    <w:p w:rsidR="00A92268" w:rsidRDefault="00371D11" w:rsidP="00984003">
      <w:pPr>
        <w:widowControl w:val="0"/>
        <w:autoSpaceDE w:val="0"/>
        <w:autoSpaceDN w:val="0"/>
        <w:adjustRightInd w:val="0"/>
        <w:ind w:firstLine="709"/>
      </w:pPr>
      <w:r w:rsidRPr="00984003">
        <w:t>Например</w:t>
      </w:r>
      <w:r w:rsidR="00984003" w:rsidRPr="00984003">
        <w:t>: "</w:t>
      </w:r>
      <w:r w:rsidRPr="00984003">
        <w:t>Трудовой договор прекращен в связи с повторным в течение года грубым нарушением устава образовательного учреждения, пункт 1 статьи 336 Трудового кодекса Российской Федерации</w:t>
      </w:r>
      <w:r w:rsidR="00984003" w:rsidRPr="00984003">
        <w:t>"</w:t>
      </w:r>
      <w:r w:rsidR="00A92268">
        <w:t>.</w:t>
      </w:r>
    </w:p>
    <w:p w:rsidR="00A92268" w:rsidRDefault="00371D11" w:rsidP="00984003">
      <w:pPr>
        <w:widowControl w:val="0"/>
        <w:autoSpaceDE w:val="0"/>
        <w:autoSpaceDN w:val="0"/>
        <w:adjustRightInd w:val="0"/>
        <w:ind w:firstLine="709"/>
      </w:pPr>
      <w:r w:rsidRPr="00984003">
        <w:t>С поступающими на государственную гражданскую службу заключается служебный контракт</w:t>
      </w:r>
      <w:r w:rsidR="00984003" w:rsidRPr="00984003">
        <w:t xml:space="preserve">. </w:t>
      </w:r>
      <w:r w:rsidRPr="00984003">
        <w:t>Основания его прекращения, а также освобождения от замещаемой должности и увольнения с гражданской службы государственных служащих, перечислены в ст</w:t>
      </w:r>
      <w:r w:rsidR="00984003">
        <w:t>.3</w:t>
      </w:r>
      <w:r w:rsidRPr="00984003">
        <w:t>3, 37, 39 Закона РФ № 79-ФЗ</w:t>
      </w:r>
      <w:r w:rsidRPr="00984003">
        <w:rPr>
          <w:rStyle w:val="af"/>
          <w:sz w:val="20"/>
          <w:szCs w:val="20"/>
        </w:rPr>
        <w:footnoteReference w:id="15"/>
      </w:r>
      <w:r w:rsidR="00984003" w:rsidRPr="00984003">
        <w:t xml:space="preserve">. </w:t>
      </w:r>
      <w:r w:rsidRPr="00984003">
        <w:t>При внесении записи в трудовую книжку, необходимо делать ссылку не на ТК РФ, а на указанный закон</w:t>
      </w:r>
      <w:r w:rsidR="00984003" w:rsidRPr="00984003">
        <w:t xml:space="preserve">. </w:t>
      </w:r>
      <w:r w:rsidRPr="00984003">
        <w:t>Например</w:t>
      </w:r>
      <w:r w:rsidR="00984003" w:rsidRPr="00984003">
        <w:t>: "</w:t>
      </w:r>
      <w:r w:rsidRPr="00984003">
        <w:t>Уволен в связи с достижением предельного возраста, установленного для замещения государственной должности государственной службы, пункт 4 части второй статьи 39 Федерального закона от 27</w:t>
      </w:r>
      <w:r w:rsidR="00984003">
        <w:t>.0</w:t>
      </w:r>
      <w:r w:rsidRPr="00984003">
        <w:t>7</w:t>
      </w:r>
      <w:r w:rsidR="00984003">
        <w:t>. 20</w:t>
      </w:r>
      <w:r w:rsidRPr="00984003">
        <w:t xml:space="preserve">04 № 79-ФЗ </w:t>
      </w:r>
      <w:r w:rsidR="00984003" w:rsidRPr="00984003">
        <w:t>"</w:t>
      </w:r>
      <w:r w:rsidRPr="00984003">
        <w:t>О государственной гражданской службе Российской Федерации</w:t>
      </w:r>
      <w:r w:rsidR="00984003" w:rsidRPr="00984003">
        <w:t>"</w:t>
      </w:r>
      <w:r w:rsidR="00A92268">
        <w:t>.</w:t>
      </w:r>
    </w:p>
    <w:p w:rsidR="00A92268" w:rsidRDefault="00E116F9" w:rsidP="00984003">
      <w:pPr>
        <w:widowControl w:val="0"/>
        <w:autoSpaceDE w:val="0"/>
        <w:autoSpaceDN w:val="0"/>
        <w:adjustRightInd w:val="0"/>
        <w:ind w:firstLine="709"/>
      </w:pPr>
      <w:r w:rsidRPr="00984003">
        <w:t>Работодатель обязан выдать работнику в день увольнения (последний день работы</w:t>
      </w:r>
      <w:r w:rsidR="00984003" w:rsidRPr="00984003">
        <w:t xml:space="preserve">) </w:t>
      </w:r>
      <w:r w:rsidRPr="00984003">
        <w:t>его трудовую книжку с внесенной в нее записью об увольнении</w:t>
      </w:r>
      <w:r w:rsidR="00984003" w:rsidRPr="00984003">
        <w:t xml:space="preserve">. </w:t>
      </w:r>
      <w:r w:rsidRPr="00984003">
        <w:t>При задержке выдачи работнику трудовой книжки по вине работодателя, внесении в трудовую книжку неправильной или не соответствующей федеральному закону формулировки причины увольнения работника работодатель обязан возместить работнику не полученный им за все время задержки заработок</w:t>
      </w:r>
      <w:r w:rsidR="00984003" w:rsidRPr="00984003">
        <w:t xml:space="preserve">. </w:t>
      </w:r>
      <w:r w:rsidRPr="00984003">
        <w:t>Днем увольнения (прекращения трудового договора</w:t>
      </w:r>
      <w:r w:rsidR="00984003" w:rsidRPr="00984003">
        <w:t xml:space="preserve">) </w:t>
      </w:r>
      <w:r w:rsidRPr="00984003">
        <w:t>в этом случае считается день выдачи трудовой книжки</w:t>
      </w:r>
      <w:r w:rsidR="00984003" w:rsidRPr="00984003">
        <w:t xml:space="preserve">. </w:t>
      </w:r>
      <w:r w:rsidRPr="00984003">
        <w:t>О новом дне увольнения работника (прекращении трудового договора</w:t>
      </w:r>
      <w:r w:rsidR="00984003" w:rsidRPr="00984003">
        <w:t xml:space="preserve">) </w:t>
      </w:r>
      <w:r w:rsidRPr="00984003">
        <w:t>издается приказ (распоряжение</w:t>
      </w:r>
      <w:r w:rsidR="00984003" w:rsidRPr="00984003">
        <w:t xml:space="preserve">) </w:t>
      </w:r>
      <w:r w:rsidRPr="00984003">
        <w:t>работодателя, а также вносится запись в трудовую книжку</w:t>
      </w:r>
      <w:r w:rsidR="00984003" w:rsidRPr="00984003">
        <w:t xml:space="preserve">. </w:t>
      </w:r>
      <w:r w:rsidRPr="00984003">
        <w:t>Ранее внесенная запись о дне увольнения признается недействительной</w:t>
      </w:r>
      <w:r w:rsidR="00984003" w:rsidRPr="00984003">
        <w:t xml:space="preserve">. </w:t>
      </w:r>
      <w:r w:rsidRPr="00984003">
        <w:t>Если в день увольнения (прекращения трудового договора</w:t>
      </w:r>
      <w:r w:rsidR="00984003" w:rsidRPr="00984003">
        <w:t xml:space="preserve">) </w:t>
      </w:r>
      <w:r w:rsidRPr="00984003">
        <w:t>выдать трудовую книжку невозможно в связи с отсутствием работника либо его отказом от получения трудовой книжки на руки, работодатель направляет ему уведомление о необходимости явиться за трудовой книжкой либо дать согласие на отправление ее по почте</w:t>
      </w:r>
      <w:r w:rsidR="00984003" w:rsidRPr="00984003">
        <w:t xml:space="preserve">. </w:t>
      </w:r>
      <w:r w:rsidRPr="00984003">
        <w:t>Пересылка трудовой книжки почтой по указанному работником адресу допускается только с его согласия в соответствии со ст</w:t>
      </w:r>
      <w:r w:rsidR="00984003">
        <w:t>.3</w:t>
      </w:r>
      <w:r w:rsidRPr="00984003">
        <w:t>6 Постановления № 225</w:t>
      </w:r>
      <w:r w:rsidR="00984003" w:rsidRPr="00984003">
        <w:t xml:space="preserve">. </w:t>
      </w:r>
      <w:r w:rsidRPr="00984003">
        <w:t>Со дня направления указанного уведомления работодатель освобождается от ответственности за задержку выдачи работнику трудовой книжки</w:t>
      </w:r>
      <w:r w:rsidR="00984003" w:rsidRPr="00984003">
        <w:t xml:space="preserve">. </w:t>
      </w:r>
      <w:r w:rsidRPr="00984003">
        <w:t>В случае смерти работника трудовая книжка после внесения в нее соответствующей записи о прекращении трудового договора выдается на руки одному из его родственников под расписку или высылается по почте по письменному заявлению одного из родственников</w:t>
      </w:r>
      <w:r w:rsidRPr="00984003">
        <w:rPr>
          <w:rStyle w:val="af"/>
          <w:sz w:val="20"/>
          <w:szCs w:val="20"/>
        </w:rPr>
        <w:footnoteReference w:id="16"/>
      </w:r>
      <w:r w:rsidR="00A92268">
        <w:t>.</w:t>
      </w:r>
    </w:p>
    <w:p w:rsidR="00A92268" w:rsidRDefault="00E116F9" w:rsidP="00984003">
      <w:pPr>
        <w:widowControl w:val="0"/>
        <w:autoSpaceDE w:val="0"/>
        <w:autoSpaceDN w:val="0"/>
        <w:adjustRightInd w:val="0"/>
        <w:ind w:firstLine="709"/>
      </w:pPr>
      <w:r w:rsidRPr="00984003">
        <w:t>Н</w:t>
      </w:r>
      <w:r w:rsidR="009C789D" w:rsidRPr="00984003">
        <w:t>еобходимо иметь в виду, что на практике встречались случаи, когда уволенный работник в судебном процессе заявлял, что он действительно получал конверт с письмом от работодателя, но в данном письме не содержалось требования явиться за трудовой книжкой либо дать согласие на отправление ее по почте, а, к примеру, был вложен чистый лист бумаги (направлена поздравительная открытка, какое-либо иное несущественное уведомление и тому подобное</w:t>
      </w:r>
      <w:r w:rsidR="00984003" w:rsidRPr="00984003">
        <w:t xml:space="preserve">). </w:t>
      </w:r>
      <w:r w:rsidR="009C789D" w:rsidRPr="00984003">
        <w:t>Таким образом, во избежание подобных ситуаций и для обеспечения возможности работодателя отстоять свою позицию в суде рекомендуется работодателю при отправке письма с уведомлением составить опись вложения (она заверяется сотрудниками почтового отделения</w:t>
      </w:r>
      <w:r w:rsidR="00984003" w:rsidRPr="00984003">
        <w:t>),</w:t>
      </w:r>
      <w:r w:rsidR="009C789D" w:rsidRPr="00984003">
        <w:t xml:space="preserve"> в которой четко указать, что работнику направляется требование явиться за трудовой книжкой, либо дать согласие на отправление ее по почте</w:t>
      </w:r>
      <w:r w:rsidR="00A92268">
        <w:t>.</w:t>
      </w:r>
    </w:p>
    <w:p w:rsidR="00984003" w:rsidRPr="00984003" w:rsidRDefault="00984003" w:rsidP="000979C7">
      <w:pPr>
        <w:pStyle w:val="2"/>
      </w:pPr>
      <w:bookmarkStart w:id="11" w:name="sub_620"/>
      <w:bookmarkStart w:id="12" w:name="_Toc230649937"/>
      <w:r>
        <w:t xml:space="preserve">2.2 </w:t>
      </w:r>
      <w:r w:rsidR="009C789D" w:rsidRPr="00984003">
        <w:t>Учет и хранение трудовых книжек</w:t>
      </w:r>
      <w:bookmarkEnd w:id="11"/>
      <w:bookmarkEnd w:id="12"/>
    </w:p>
    <w:p w:rsidR="000979C7" w:rsidRPr="00D73926" w:rsidRDefault="000979C7" w:rsidP="00984003">
      <w:pPr>
        <w:widowControl w:val="0"/>
        <w:autoSpaceDE w:val="0"/>
        <w:autoSpaceDN w:val="0"/>
        <w:adjustRightInd w:val="0"/>
        <w:ind w:firstLine="709"/>
      </w:pPr>
    </w:p>
    <w:p w:rsidR="00984003" w:rsidRDefault="009C789D" w:rsidP="00984003">
      <w:pPr>
        <w:widowControl w:val="0"/>
        <w:autoSpaceDE w:val="0"/>
        <w:autoSpaceDN w:val="0"/>
        <w:adjustRightInd w:val="0"/>
        <w:ind w:firstLine="709"/>
      </w:pPr>
      <w:r w:rsidRPr="00984003">
        <w:t>Учет и хранение трудовых книжек является обязанностью работодателя, с этой целью он ведет</w:t>
      </w:r>
      <w:r w:rsidR="00984003" w:rsidRPr="00984003">
        <w:t>:</w:t>
      </w:r>
    </w:p>
    <w:p w:rsidR="00984003" w:rsidRDefault="009C789D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приходно-расходную книгу по учету бланков трудовой книжки и вкладышей в нее</w:t>
      </w:r>
      <w:r w:rsidR="00984003" w:rsidRPr="00984003">
        <w:t>;</w:t>
      </w:r>
    </w:p>
    <w:p w:rsidR="00A92268" w:rsidRDefault="009C789D" w:rsidP="00984003">
      <w:pPr>
        <w:widowControl w:val="0"/>
        <w:autoSpaceDE w:val="0"/>
        <w:autoSpaceDN w:val="0"/>
        <w:adjustRightInd w:val="0"/>
        <w:ind w:firstLine="709"/>
      </w:pPr>
      <w:r w:rsidRPr="00984003">
        <w:t>книгу учета движения трудовых книжек и вкладышей в них</w:t>
      </w:r>
      <w:r w:rsidR="00A92268">
        <w:t>.</w:t>
      </w:r>
    </w:p>
    <w:p w:rsidR="00A92268" w:rsidRDefault="009C789D" w:rsidP="00984003">
      <w:pPr>
        <w:widowControl w:val="0"/>
        <w:autoSpaceDE w:val="0"/>
        <w:autoSpaceDN w:val="0"/>
        <w:adjustRightInd w:val="0"/>
        <w:ind w:firstLine="709"/>
      </w:pPr>
      <w:r w:rsidRPr="00984003">
        <w:t>Формы названных книг утверждены постановлением Министерства труда и социального развития РФ от 10 октября 2003 г</w:t>
      </w:r>
      <w:r w:rsidR="00984003" w:rsidRPr="00984003">
        <w:t xml:space="preserve">. </w:t>
      </w:r>
      <w:r w:rsidRPr="00984003">
        <w:t>и содержатся в приложениях к нему</w:t>
      </w:r>
      <w:r w:rsidR="00A92268">
        <w:t>.</w:t>
      </w:r>
    </w:p>
    <w:p w:rsidR="00A92268" w:rsidRDefault="009C789D" w:rsidP="00984003">
      <w:pPr>
        <w:widowControl w:val="0"/>
        <w:autoSpaceDE w:val="0"/>
        <w:autoSpaceDN w:val="0"/>
        <w:adjustRightInd w:val="0"/>
        <w:ind w:firstLine="709"/>
      </w:pPr>
      <w:r w:rsidRPr="00984003">
        <w:t>Остановимся на каждой из них немного подробнее</w:t>
      </w:r>
      <w:r w:rsidR="00A92268">
        <w:t>.</w:t>
      </w:r>
    </w:p>
    <w:p w:rsidR="00A92268" w:rsidRDefault="009C789D" w:rsidP="00984003">
      <w:pPr>
        <w:widowControl w:val="0"/>
        <w:autoSpaceDE w:val="0"/>
        <w:autoSpaceDN w:val="0"/>
        <w:adjustRightInd w:val="0"/>
        <w:ind w:firstLine="709"/>
      </w:pPr>
      <w:r w:rsidRPr="00984003">
        <w:t>В соответствии с п</w:t>
      </w:r>
      <w:r w:rsidR="00984003">
        <w:t>.4</w:t>
      </w:r>
      <w:r w:rsidRPr="00984003">
        <w:t>1 Правил в приходно-расходную книгу по учету бланков трудовой книжки и вкладыша в нее, которая ведется бухгалтерией организации, вносятся сведения обо всех операциях, связанных с получением и расходованием бланков трудовой книжки и вкладыша в нее, с указанием серии и номера каждого бланка</w:t>
      </w:r>
      <w:r w:rsidR="00A92268">
        <w:t>.</w:t>
      </w:r>
    </w:p>
    <w:p w:rsidR="00A92268" w:rsidRDefault="009C789D" w:rsidP="00984003">
      <w:pPr>
        <w:widowControl w:val="0"/>
        <w:autoSpaceDE w:val="0"/>
        <w:autoSpaceDN w:val="0"/>
        <w:adjustRightInd w:val="0"/>
        <w:ind w:firstLine="709"/>
      </w:pPr>
      <w:r w:rsidRPr="00984003">
        <w:t>В книге учета движения трудовых книжек и вкладышей в них, которая ведется кадровой службой или другим подразделением организации, оформляющим прием и увольнение работников, регистрируются все трудовые книжки, принятые от работников при поступлении на работу, а также трудовые книжки и вкладыши в них с указанием серии и номера, выданные работникам вновь</w:t>
      </w:r>
      <w:r w:rsidR="00A92268">
        <w:t>.</w:t>
      </w:r>
    </w:p>
    <w:p w:rsidR="00A92268" w:rsidRDefault="009C789D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При получении трудовой книжки в связи с увольнением работник расписывается в личной карточке и в книге учета движения трудовых книжек и вкладышей в них</w:t>
      </w:r>
      <w:r w:rsidR="00A92268">
        <w:t>.</w:t>
      </w:r>
    </w:p>
    <w:p w:rsidR="00A92268" w:rsidRDefault="009C789D" w:rsidP="00984003">
      <w:pPr>
        <w:widowControl w:val="0"/>
        <w:autoSpaceDE w:val="0"/>
        <w:autoSpaceDN w:val="0"/>
        <w:adjustRightInd w:val="0"/>
        <w:ind w:firstLine="709"/>
      </w:pPr>
      <w:r w:rsidRPr="00984003">
        <w:t>Приходно-расходная книга по учету бланков трудовой книжки и вкладыша в нее и книга учета движения трудовых книжек и вкладышей в них должны быть пронумерованы, прошнурованы, заверены подписью руководителя организации, а также скреплены сургучной печатью или опломбированы</w:t>
      </w:r>
      <w:r w:rsidR="00A92268">
        <w:t>.</w:t>
      </w:r>
    </w:p>
    <w:p w:rsidR="00A92268" w:rsidRDefault="009C789D" w:rsidP="00984003">
      <w:pPr>
        <w:widowControl w:val="0"/>
        <w:autoSpaceDE w:val="0"/>
        <w:autoSpaceDN w:val="0"/>
        <w:adjustRightInd w:val="0"/>
        <w:ind w:firstLine="709"/>
      </w:pPr>
      <w:r w:rsidRPr="00984003">
        <w:t>Трудовые книжки и дубликаты трудовых книжек, не полученные работниками при увольнении либо в случае смерти работника его ближайшими родственниками, хранятся в течение двух лет в кадровой службе организации отдельно от остальных трудовых книжек</w:t>
      </w:r>
      <w:r w:rsidR="00984003" w:rsidRPr="00984003">
        <w:t xml:space="preserve">. </w:t>
      </w:r>
      <w:r w:rsidRPr="00984003">
        <w:t>По истечении указанного срока невостребованные трудовые книжки хранятся в архиве организации в течение 50 лет, а затем подлежат уничтожению в установленном порядке</w:t>
      </w:r>
      <w:r w:rsidR="00A92268">
        <w:t>.</w:t>
      </w:r>
    </w:p>
    <w:p w:rsidR="00A92268" w:rsidRDefault="009C789D" w:rsidP="00984003">
      <w:pPr>
        <w:widowControl w:val="0"/>
        <w:autoSpaceDE w:val="0"/>
        <w:autoSpaceDN w:val="0"/>
        <w:adjustRightInd w:val="0"/>
        <w:ind w:firstLine="709"/>
      </w:pPr>
      <w:r w:rsidRPr="00984003">
        <w:t>На практике встречаются случаи, когда некоторые органы, такие как Пенсионный фонд РФ, ОВИР и др</w:t>
      </w:r>
      <w:r w:rsidR="00984003" w:rsidRPr="00984003">
        <w:t>.,</w:t>
      </w:r>
      <w:r w:rsidRPr="00984003">
        <w:t xml:space="preserve"> требуют от работника предоставления подлинника трудовой книжки</w:t>
      </w:r>
      <w:r w:rsidR="00984003" w:rsidRPr="00984003">
        <w:t xml:space="preserve">. </w:t>
      </w:r>
      <w:r w:rsidRPr="00984003">
        <w:t>Но законодателем установлено, что трудовая книжка может выдаваться на руки работнику только в случае его увольнения</w:t>
      </w:r>
      <w:r w:rsidR="00984003" w:rsidRPr="00984003">
        <w:t xml:space="preserve">. </w:t>
      </w:r>
      <w:r w:rsidRPr="00984003">
        <w:t>При выдаче книжки на руки работнику существует опасность утери документа или его подделки</w:t>
      </w:r>
      <w:r w:rsidR="00984003" w:rsidRPr="00984003">
        <w:t xml:space="preserve">. </w:t>
      </w:r>
      <w:r w:rsidRPr="00984003">
        <w:t>В этом случае Министерством труда и социального развития Российской Федерации давалась следующая рекомендация</w:t>
      </w:r>
      <w:r w:rsidR="00984003" w:rsidRPr="00984003">
        <w:t xml:space="preserve">: </w:t>
      </w:r>
      <w:r w:rsidRPr="00984003">
        <w:t>работнику кадровой службы вместе с сотрудником прийти в соответствующий орган и показать его книжку</w:t>
      </w:r>
      <w:r w:rsidR="00984003" w:rsidRPr="00984003">
        <w:t xml:space="preserve">. </w:t>
      </w:r>
      <w:r w:rsidRPr="00984003">
        <w:t>Но понятно, что это достаточно проблематично, и если в организации большое число сотрудников, то практически невозможно</w:t>
      </w:r>
      <w:r w:rsidR="00984003" w:rsidRPr="00984003">
        <w:t xml:space="preserve">. </w:t>
      </w:r>
      <w:r w:rsidRPr="00984003">
        <w:t>Поэтому, вопреки требованиям закона, на практике кадровый специалист все-таки выдает трудовую книжку</w:t>
      </w:r>
      <w:r w:rsidR="00984003" w:rsidRPr="00984003">
        <w:t xml:space="preserve">. </w:t>
      </w:r>
      <w:r w:rsidRPr="00984003">
        <w:t>В этом случае кадровику рекомендуется взять с работника письменное заявление, в котором будет указана уважительная причина выдачи книжки</w:t>
      </w:r>
      <w:r w:rsidR="00A92268">
        <w:t>.</w:t>
      </w:r>
    </w:p>
    <w:p w:rsidR="000979C7" w:rsidRPr="00D73926" w:rsidRDefault="000979C7" w:rsidP="00984003">
      <w:pPr>
        <w:widowControl w:val="0"/>
        <w:autoSpaceDE w:val="0"/>
        <w:autoSpaceDN w:val="0"/>
        <w:adjustRightInd w:val="0"/>
        <w:ind w:firstLine="709"/>
      </w:pPr>
      <w:bookmarkStart w:id="13" w:name="sub_630"/>
    </w:p>
    <w:p w:rsidR="00984003" w:rsidRPr="00984003" w:rsidRDefault="00984003" w:rsidP="000979C7">
      <w:pPr>
        <w:pStyle w:val="2"/>
      </w:pPr>
      <w:bookmarkStart w:id="14" w:name="_Toc230649938"/>
      <w:r>
        <w:t xml:space="preserve">2.3 </w:t>
      </w:r>
      <w:r w:rsidR="009C789D" w:rsidRPr="00984003">
        <w:t>Ответственность за соблюдение порядка ведения трудовых книжек</w:t>
      </w:r>
      <w:bookmarkEnd w:id="13"/>
      <w:bookmarkEnd w:id="14"/>
    </w:p>
    <w:p w:rsidR="000979C7" w:rsidRPr="00D73926" w:rsidRDefault="000979C7" w:rsidP="00984003">
      <w:pPr>
        <w:widowControl w:val="0"/>
        <w:autoSpaceDE w:val="0"/>
        <w:autoSpaceDN w:val="0"/>
        <w:adjustRightInd w:val="0"/>
        <w:ind w:firstLine="709"/>
      </w:pPr>
    </w:p>
    <w:p w:rsidR="00A92268" w:rsidRDefault="002E3B0E" w:rsidP="00984003">
      <w:pPr>
        <w:widowControl w:val="0"/>
        <w:autoSpaceDE w:val="0"/>
        <w:autoSpaceDN w:val="0"/>
        <w:adjustRightInd w:val="0"/>
        <w:ind w:firstLine="709"/>
      </w:pPr>
      <w:r w:rsidRPr="00984003">
        <w:t>Согласно ст</w:t>
      </w:r>
      <w:r w:rsidR="00984003">
        <w:t>.23.1</w:t>
      </w:r>
      <w:r w:rsidRPr="00984003">
        <w:t>2 КоАП РФ дела об административных правонарушениях в области законодательства о труде и его охраны рассматриваются Федеральной инспекцией труда и подведомственными ей государственными инспекциями труда</w:t>
      </w:r>
      <w:r w:rsidR="00A92268">
        <w:t>.</w:t>
      </w:r>
    </w:p>
    <w:p w:rsidR="00A92268" w:rsidRDefault="002E3B0E" w:rsidP="00984003">
      <w:pPr>
        <w:widowControl w:val="0"/>
        <w:autoSpaceDE w:val="0"/>
        <w:autoSpaceDN w:val="0"/>
        <w:adjustRightInd w:val="0"/>
        <w:ind w:firstLine="709"/>
      </w:pPr>
      <w:r w:rsidRPr="00984003">
        <w:t xml:space="preserve">Статьей </w:t>
      </w:r>
      <w:r w:rsidR="00984003">
        <w:t>2.4</w:t>
      </w:r>
      <w:r w:rsidRPr="00984003">
        <w:t xml:space="preserve"> КоАП РФ предусмотрено, что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подлежит административной ответственности</w:t>
      </w:r>
      <w:r w:rsidR="00984003" w:rsidRPr="00984003">
        <w:t xml:space="preserve">. </w:t>
      </w:r>
      <w:r w:rsidRPr="00984003"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</w:t>
      </w:r>
      <w:r w:rsidR="00A92268">
        <w:t>.</w:t>
      </w:r>
    </w:p>
    <w:p w:rsidR="00A92268" w:rsidRDefault="002E3B0E" w:rsidP="00984003">
      <w:pPr>
        <w:widowControl w:val="0"/>
        <w:autoSpaceDE w:val="0"/>
        <w:autoSpaceDN w:val="0"/>
        <w:adjustRightInd w:val="0"/>
        <w:ind w:firstLine="709"/>
      </w:pPr>
      <w:r w:rsidRPr="00984003">
        <w:t>Размеры административных штрафов за нарушение законодательства о труде определены в ст</w:t>
      </w:r>
      <w:r w:rsidR="00984003">
        <w:t>.5.2</w:t>
      </w:r>
      <w:r w:rsidRPr="00984003">
        <w:t>7 КоАП РФ</w:t>
      </w:r>
      <w:r w:rsidR="00984003" w:rsidRPr="00984003">
        <w:t xml:space="preserve">: </w:t>
      </w:r>
      <w:r w:rsidRPr="00984003">
        <w:t>на должностных лиц, а также лиц, осуществляющих предпринимательскую деятельность без образования юридического лица, налагается штраф от 5 до 50 МРОТ</w:t>
      </w:r>
      <w:r w:rsidRPr="00984003">
        <w:rPr>
          <w:rStyle w:val="af"/>
          <w:sz w:val="20"/>
          <w:szCs w:val="20"/>
        </w:rPr>
        <w:footnoteReference w:id="17"/>
      </w:r>
      <w:r w:rsidR="00A92268">
        <w:t>.</w:t>
      </w:r>
    </w:p>
    <w:p w:rsidR="00A92268" w:rsidRDefault="009C789D" w:rsidP="00984003">
      <w:pPr>
        <w:widowControl w:val="0"/>
        <w:autoSpaceDE w:val="0"/>
        <w:autoSpaceDN w:val="0"/>
        <w:adjustRightInd w:val="0"/>
        <w:ind w:firstLine="709"/>
      </w:pPr>
      <w:r w:rsidRPr="00984003">
        <w:t>Так как бланки трудовой книжки и вкладыша в нее хранятся в организации как документы строгой отчетности, то за нарушение порядка ведения, учета, хранения и выдачи трудовых книжек должностные лица несут ответственность</w:t>
      </w:r>
      <w:r w:rsidR="00984003" w:rsidRPr="00984003">
        <w:t xml:space="preserve">. </w:t>
      </w:r>
      <w:r w:rsidRPr="00984003">
        <w:t>Ответственность за организацию работы по ведению, хранению, учету и выдаче трудовых книжек и вкладышей в них возлагается на работодателя</w:t>
      </w:r>
      <w:r w:rsidR="00984003" w:rsidRPr="00984003">
        <w:t xml:space="preserve">. </w:t>
      </w:r>
      <w:r w:rsidRPr="00984003">
        <w:t>Ответственность за ведение, хранение, учет и выдачу трудовых книжек несет специально уполномоченное лицо, назначаемое приказом (распоряжением</w:t>
      </w:r>
      <w:r w:rsidR="00984003" w:rsidRPr="00984003">
        <w:t xml:space="preserve">) </w:t>
      </w:r>
      <w:r w:rsidRPr="00984003">
        <w:t>работодателя</w:t>
      </w:r>
      <w:r w:rsidR="00984003" w:rsidRPr="00984003">
        <w:t xml:space="preserve">. </w:t>
      </w:r>
      <w:r w:rsidRPr="00984003">
        <w:t>При этом уточняется, какие виды ответственности несут указанные должностные лица</w:t>
      </w:r>
      <w:r w:rsidR="00984003" w:rsidRPr="00984003">
        <w:t xml:space="preserve">: </w:t>
      </w:r>
      <w:r w:rsidRPr="00984003">
        <w:t>установленную законодательством Российской Федерации дисциплинарную, материальную, административную и уголовную ответственность</w:t>
      </w:r>
      <w:r w:rsidRPr="00984003">
        <w:rPr>
          <w:rStyle w:val="af"/>
          <w:sz w:val="20"/>
          <w:szCs w:val="20"/>
        </w:rPr>
        <w:footnoteReference w:id="18"/>
      </w:r>
      <w:r w:rsidR="00984003" w:rsidRPr="00984003">
        <w:t xml:space="preserve">. </w:t>
      </w:r>
      <w:r w:rsidRPr="00984003">
        <w:t>Так, работодатель-организация отвечает за имущественный вред, причиненный работнику нарушением правил заполнения, хранения и выдачи трудовых книжек, а также должен компенсировать причиненные работнику нравственные страдания, например, в случае внесения в трудовую книжку некорректных записей или при виновном удержании трудовой книжки работника</w:t>
      </w:r>
      <w:r w:rsidR="00984003" w:rsidRPr="00984003">
        <w:t xml:space="preserve">. </w:t>
      </w:r>
      <w:r w:rsidRPr="00984003">
        <w:t>Размер компенсации морального вреда определяется судом</w:t>
      </w:r>
      <w:r w:rsidR="00984003" w:rsidRPr="00984003">
        <w:t xml:space="preserve">. </w:t>
      </w:r>
      <w:r w:rsidRPr="00984003">
        <w:t>В подобных ситуациях могут применяться штрафы в соответствии со статьями 5</w:t>
      </w:r>
      <w:r w:rsidR="00984003">
        <w:t>.2</w:t>
      </w:r>
      <w:r w:rsidRPr="00984003">
        <w:t>7 и 1</w:t>
      </w:r>
      <w:r w:rsidR="00984003">
        <w:t xml:space="preserve">3.20 </w:t>
      </w:r>
      <w:r w:rsidRPr="00984003">
        <w:t>Кодекса РФ об административных правонарушениях</w:t>
      </w:r>
      <w:r w:rsidR="00A92268">
        <w:t>.</w:t>
      </w:r>
    </w:p>
    <w:p w:rsidR="00A92268" w:rsidRDefault="002E3B0E" w:rsidP="00984003">
      <w:pPr>
        <w:widowControl w:val="0"/>
        <w:autoSpaceDE w:val="0"/>
        <w:autoSpaceDN w:val="0"/>
        <w:adjustRightInd w:val="0"/>
        <w:ind w:firstLine="709"/>
      </w:pPr>
      <w:r w:rsidRPr="00984003">
        <w:t>Роструд выпустил Письмо от 18</w:t>
      </w:r>
      <w:r w:rsidR="00984003">
        <w:t>.03. 20</w:t>
      </w:r>
      <w:r w:rsidRPr="00984003">
        <w:t>08 N 656-6-0, посвященное вопросу об ответственности за соблюдения порядка ведения трудовых книжек</w:t>
      </w:r>
      <w:r w:rsidR="00984003" w:rsidRPr="00984003">
        <w:t xml:space="preserve">. </w:t>
      </w:r>
      <w:r w:rsidRPr="00984003">
        <w:t>ТК РФ и иные нормативные правовые акты, регулирующие порядок ведения и хранения трудовых книжек, не содержат запрета на выдачу работнику по его просьбе подлинника трудовой книжки в период действия трудового договора</w:t>
      </w:r>
      <w:r w:rsidR="00984003" w:rsidRPr="00984003">
        <w:t xml:space="preserve">. </w:t>
      </w:r>
      <w:r w:rsidRPr="00984003">
        <w:t>Но вместе, как указывалось ранее с тем работодатель обязан выдать работнику его трудовую книжку лишь в день увольнения (последний день работы</w:t>
      </w:r>
      <w:r w:rsidR="00984003" w:rsidRPr="00984003">
        <w:t xml:space="preserve">) </w:t>
      </w:r>
      <w:r w:rsidRPr="00984003">
        <w:t>с внесенной в нее записью об увольнении</w:t>
      </w:r>
      <w:r w:rsidR="00A92268">
        <w:t>.</w:t>
      </w:r>
    </w:p>
    <w:p w:rsidR="00A92268" w:rsidRDefault="002E3B0E" w:rsidP="00984003">
      <w:pPr>
        <w:widowControl w:val="0"/>
        <w:autoSpaceDE w:val="0"/>
        <w:autoSpaceDN w:val="0"/>
        <w:adjustRightInd w:val="0"/>
        <w:ind w:firstLine="709"/>
      </w:pPr>
      <w:r w:rsidRPr="00984003">
        <w:t>Ответственность за сохранность трудовой книжки работника в любом случае несет специально уполномоченное лицо</w:t>
      </w:r>
      <w:r w:rsidR="00984003" w:rsidRPr="00984003">
        <w:t xml:space="preserve">. </w:t>
      </w:r>
      <w:r w:rsidRPr="00984003">
        <w:t>Оно же будет нести и ответственность за утерю трудовой книжки в случае, если работнику под расписку на короткий срок выдается трудовая книжка</w:t>
      </w:r>
      <w:r w:rsidR="00A92268">
        <w:t>.</w:t>
      </w:r>
    </w:p>
    <w:p w:rsidR="00A92268" w:rsidRDefault="009C789D" w:rsidP="00984003">
      <w:pPr>
        <w:widowControl w:val="0"/>
        <w:autoSpaceDE w:val="0"/>
        <w:autoSpaceDN w:val="0"/>
        <w:adjustRightInd w:val="0"/>
        <w:ind w:firstLine="709"/>
      </w:pPr>
      <w:r w:rsidRPr="00984003">
        <w:t>Руководители организаций, неоднократно допускающие нарушения норм трудового права, регламентирующих порядок ведения и выдачи трудовых книжек, могут лишиться своих должностей на срок до 3 лет, если к ним будет применено наказание в виде дисквалификации</w:t>
      </w:r>
      <w:r w:rsidR="00A92268">
        <w:t>.</w:t>
      </w:r>
    </w:p>
    <w:p w:rsidR="00A92268" w:rsidRDefault="009C789D" w:rsidP="00984003">
      <w:pPr>
        <w:widowControl w:val="0"/>
        <w:autoSpaceDE w:val="0"/>
        <w:autoSpaceDN w:val="0"/>
        <w:adjustRightInd w:val="0"/>
        <w:ind w:firstLine="709"/>
      </w:pPr>
      <w:r w:rsidRPr="00984003">
        <w:t>Трудовая книжка установленного образца является основным документом о трудовой деятельности и трудовом стаже работника</w:t>
      </w:r>
      <w:r w:rsidR="00A92268">
        <w:t>.</w:t>
      </w:r>
    </w:p>
    <w:p w:rsidR="00984003" w:rsidRPr="000979C7" w:rsidRDefault="009C789D" w:rsidP="000979C7">
      <w:pPr>
        <w:widowControl w:val="0"/>
        <w:autoSpaceDE w:val="0"/>
        <w:autoSpaceDN w:val="0"/>
        <w:adjustRightInd w:val="0"/>
        <w:ind w:firstLine="709"/>
      </w:pPr>
      <w:r w:rsidRPr="00984003">
        <w:t>Трудовое законодательство в настоящее время продолжает подвергаться реформированию, одним из этапов которого предполагается возможная отмена трудовой книжки, но пока этот институт трудового права существует, необходимо осуществлять четкое и правильное оформление, ведение, заполнение и хранение трудовых книжек, что будет залогом соблюдения ряда прав и свобод работника</w:t>
      </w:r>
      <w:r w:rsidR="00A92268">
        <w:t>.</w:t>
      </w:r>
    </w:p>
    <w:p w:rsidR="00984003" w:rsidRPr="00984003" w:rsidRDefault="000979C7" w:rsidP="000979C7">
      <w:pPr>
        <w:pStyle w:val="2"/>
      </w:pPr>
      <w:r>
        <w:br w:type="page"/>
      </w:r>
      <w:bookmarkStart w:id="15" w:name="_Toc230649939"/>
      <w:r w:rsidR="00984003">
        <w:t>Заключение</w:t>
      </w:r>
      <w:bookmarkEnd w:id="15"/>
    </w:p>
    <w:p w:rsidR="000979C7" w:rsidRPr="00D73926" w:rsidRDefault="000979C7" w:rsidP="00984003">
      <w:pPr>
        <w:widowControl w:val="0"/>
        <w:autoSpaceDE w:val="0"/>
        <w:autoSpaceDN w:val="0"/>
        <w:adjustRightInd w:val="0"/>
        <w:ind w:firstLine="709"/>
      </w:pPr>
    </w:p>
    <w:p w:rsidR="00A92268" w:rsidRDefault="00FE418A" w:rsidP="00984003">
      <w:pPr>
        <w:widowControl w:val="0"/>
        <w:autoSpaceDE w:val="0"/>
        <w:autoSpaceDN w:val="0"/>
        <w:adjustRightInd w:val="0"/>
        <w:ind w:firstLine="709"/>
      </w:pPr>
      <w:r w:rsidRPr="00984003">
        <w:t>Итак, данная работа посвящена изучению правил ведения хранения и учета трудовых книжек на предприятии</w:t>
      </w:r>
      <w:r w:rsidR="00A92268">
        <w:t>.</w:t>
      </w:r>
    </w:p>
    <w:p w:rsidR="00A92268" w:rsidRDefault="00FE418A" w:rsidP="00984003">
      <w:pPr>
        <w:widowControl w:val="0"/>
        <w:autoSpaceDE w:val="0"/>
        <w:autoSpaceDN w:val="0"/>
        <w:adjustRightInd w:val="0"/>
        <w:ind w:firstLine="709"/>
      </w:pPr>
      <w:r w:rsidRPr="00984003">
        <w:t xml:space="preserve">На основании </w:t>
      </w:r>
      <w:r w:rsidR="0033367A" w:rsidRPr="00984003">
        <w:t>выше</w:t>
      </w:r>
      <w:r w:rsidRPr="00984003">
        <w:t>изложенного</w:t>
      </w:r>
      <w:r w:rsidR="0033367A" w:rsidRPr="00984003">
        <w:t>,</w:t>
      </w:r>
      <w:r w:rsidRPr="00984003">
        <w:t xml:space="preserve"> подведем итоги</w:t>
      </w:r>
      <w:r w:rsidR="00984003" w:rsidRPr="00984003">
        <w:t xml:space="preserve">. </w:t>
      </w:r>
      <w:r w:rsidRPr="00984003">
        <w:t xml:space="preserve">Прежде всего, хотелось бы отметить, что </w:t>
      </w:r>
      <w:r w:rsidR="0033367A" w:rsidRPr="00984003">
        <w:t>трудовая книжка</w:t>
      </w:r>
      <w:r w:rsidR="00984003" w:rsidRPr="00984003">
        <w:t xml:space="preserve"> </w:t>
      </w:r>
      <w:r w:rsidR="0033367A" w:rsidRPr="00984003">
        <w:t>является одним из важнейших личных документов гражданина в нашей стране, она отражает всю его оплачиваемую трудовую деятельность, всю его профессиональную биографию</w:t>
      </w:r>
      <w:r w:rsidR="00984003" w:rsidRPr="00984003">
        <w:t xml:space="preserve">. </w:t>
      </w:r>
      <w:r w:rsidR="0033367A" w:rsidRPr="00984003">
        <w:t>На ее основе устанавливаются все виды трудового стажа для назначения государственных пенсий, пособий по социальному страхованию, а также должностных окладов, процентные надбавки за работу в районах Крайнего Севера</w:t>
      </w:r>
      <w:r w:rsidR="00984003" w:rsidRPr="00984003">
        <w:t xml:space="preserve">; </w:t>
      </w:r>
      <w:r w:rsidR="0033367A" w:rsidRPr="00984003">
        <w:t xml:space="preserve">и </w:t>
      </w:r>
      <w:r w:rsidR="00984003" w:rsidRPr="00984003">
        <w:t>т.д</w:t>
      </w:r>
      <w:r w:rsidR="00A92268">
        <w:t>.</w:t>
      </w:r>
    </w:p>
    <w:p w:rsidR="00A92268" w:rsidRDefault="0033367A" w:rsidP="00984003">
      <w:pPr>
        <w:widowControl w:val="0"/>
        <w:autoSpaceDE w:val="0"/>
        <w:autoSpaceDN w:val="0"/>
        <w:adjustRightInd w:val="0"/>
        <w:ind w:firstLine="709"/>
      </w:pPr>
      <w:r w:rsidRPr="00984003">
        <w:t>Трудовая книжка является сложным по составу информации документом и включает следующие элементы</w:t>
      </w:r>
      <w:r w:rsidR="00984003" w:rsidRPr="00984003">
        <w:t xml:space="preserve">: </w:t>
      </w:r>
      <w:r w:rsidRPr="00984003">
        <w:t>обложку, титульный лист, содержательную часть (сведения о работе, награждениях, поощрениях, назначении пенсии</w:t>
      </w:r>
      <w:r w:rsidR="00984003" w:rsidRPr="00984003">
        <w:t>)</w:t>
      </w:r>
      <w:r w:rsidR="00A92268">
        <w:t>.</w:t>
      </w:r>
    </w:p>
    <w:p w:rsidR="00A92268" w:rsidRDefault="0033367A" w:rsidP="00984003">
      <w:pPr>
        <w:widowControl w:val="0"/>
        <w:autoSpaceDE w:val="0"/>
        <w:autoSpaceDN w:val="0"/>
        <w:adjustRightInd w:val="0"/>
        <w:ind w:firstLine="709"/>
      </w:pPr>
      <w:r w:rsidRPr="00984003">
        <w:t>Таким образом, от правил ведения учета и хранения трудовых книжек во многом зависит вся последующая трудовая деятельность работника, ибо неправильно внесенная запись может повлечь нарушение прав работника по трудовому законодательству</w:t>
      </w:r>
      <w:r w:rsidR="00A92268">
        <w:t>.</w:t>
      </w:r>
    </w:p>
    <w:p w:rsidR="00984003" w:rsidRDefault="0033367A" w:rsidP="00D73926">
      <w:pPr>
        <w:widowControl w:val="0"/>
        <w:autoSpaceDE w:val="0"/>
        <w:autoSpaceDN w:val="0"/>
        <w:adjustRightInd w:val="0"/>
        <w:ind w:firstLine="709"/>
      </w:pPr>
      <w:r w:rsidRPr="00984003">
        <w:t>К сожалению, в настоящее время далеко не все руководители негосударственных организаций уделяют должное внимание этому документу, а многие молодые работники не знают о его роли при установлении трудового стажа и зачастую считают его необязательным</w:t>
      </w:r>
      <w:r w:rsidR="00984003" w:rsidRPr="00984003">
        <w:t xml:space="preserve">. </w:t>
      </w:r>
      <w:r w:rsidRPr="00984003">
        <w:t>Кроме того, в небольших по штатной численности организациях, как правило, кадровые службы отсутствуют, и нет специалистов по ведению кадровой документации</w:t>
      </w:r>
      <w:r w:rsidR="00984003" w:rsidRPr="00984003">
        <w:t xml:space="preserve">. </w:t>
      </w:r>
      <w:r w:rsidRPr="00984003">
        <w:t>Все это приводит к многочисленным ошибкам при ведении трудовых книжек, вплоть до их полного игнорирования или крайне небрежного оформления, в том числе без использования бланка установленного образца</w:t>
      </w:r>
      <w:r w:rsidR="00984003" w:rsidRPr="00984003">
        <w:t xml:space="preserve">. </w:t>
      </w:r>
      <w:r w:rsidRPr="00984003">
        <w:t>Допущение ошибок можно</w:t>
      </w:r>
      <w:r w:rsidR="00984003" w:rsidRPr="00984003">
        <w:t xml:space="preserve"> </w:t>
      </w:r>
      <w:r w:rsidRPr="00984003">
        <w:t>объяснить тем, что до недавнего времени работники кадровых служб имели небольшую возможность доступа к нововведениям в трудовом законодательстве</w:t>
      </w:r>
      <w:r w:rsidR="00984003" w:rsidRPr="00984003">
        <w:t xml:space="preserve">. </w:t>
      </w:r>
      <w:r w:rsidRPr="00984003">
        <w:t xml:space="preserve">На сегодняшний же день с развитием средств информационной поддержки (СМИ, Интернет, программа </w:t>
      </w:r>
      <w:r w:rsidR="00984003" w:rsidRPr="00984003">
        <w:t>"</w:t>
      </w:r>
      <w:r w:rsidRPr="00984003">
        <w:t>Консультант Плюс</w:t>
      </w:r>
      <w:r w:rsidR="00984003" w:rsidRPr="00984003">
        <w:t xml:space="preserve">") </w:t>
      </w:r>
      <w:r w:rsidRPr="00984003">
        <w:t>ошибок в заполнении, оформлении трудовых книжек</w:t>
      </w:r>
      <w:r w:rsidR="00984003" w:rsidRPr="00984003">
        <w:t xml:space="preserve"> </w:t>
      </w:r>
      <w:r w:rsidRPr="00984003">
        <w:t>стало гораздо меньше</w:t>
      </w:r>
      <w:r w:rsidR="00984003" w:rsidRPr="00984003">
        <w:t xml:space="preserve">. </w:t>
      </w:r>
      <w:r w:rsidRPr="00984003">
        <w:t>Следует отметить, что иногда возникает проблема несоответствия действующих нормативных документов по вопросам ведения трудовых книжек реальным жизненным ситуациям, возникающим в повседневной практике</w:t>
      </w:r>
      <w:r w:rsidR="00984003" w:rsidRPr="00984003">
        <w:t xml:space="preserve">. </w:t>
      </w:r>
      <w:r w:rsidRPr="00984003">
        <w:t xml:space="preserve">И сегодня, несмотря на недавние слухи в СМИ о возможной отмене трудовых книжек, что связывалось, прежде всего, с принятием Федерального закона </w:t>
      </w:r>
      <w:r w:rsidR="00984003" w:rsidRPr="00984003">
        <w:t>"</w:t>
      </w:r>
      <w:r w:rsidRPr="00984003">
        <w:t>Об индивидуальном (персонифицированном</w:t>
      </w:r>
      <w:r w:rsidR="00984003" w:rsidRPr="00984003">
        <w:t xml:space="preserve">) </w:t>
      </w:r>
      <w:r w:rsidRPr="00984003">
        <w:t>учете в системе государственного пенсионного страхования</w:t>
      </w:r>
      <w:r w:rsidR="00984003" w:rsidRPr="00984003">
        <w:t>"</w:t>
      </w:r>
      <w:r w:rsidRPr="00984003">
        <w:t>, новое трудовое законодательство подтверждает целесообразность существования трудовой книжки</w:t>
      </w:r>
      <w:r w:rsidR="00A92268">
        <w:t>.</w:t>
      </w:r>
    </w:p>
    <w:p w:rsidR="00984003" w:rsidRPr="00984003" w:rsidRDefault="000979C7" w:rsidP="000979C7">
      <w:pPr>
        <w:pStyle w:val="2"/>
      </w:pPr>
      <w:r>
        <w:br w:type="page"/>
      </w:r>
      <w:bookmarkStart w:id="16" w:name="_Toc230649940"/>
      <w:r w:rsidR="0033367A" w:rsidRPr="00984003">
        <w:t>Библиографический список</w:t>
      </w:r>
      <w:bookmarkEnd w:id="16"/>
    </w:p>
    <w:p w:rsidR="000979C7" w:rsidRDefault="000979C7" w:rsidP="00984003">
      <w:pPr>
        <w:widowControl w:val="0"/>
        <w:autoSpaceDE w:val="0"/>
        <w:autoSpaceDN w:val="0"/>
        <w:adjustRightInd w:val="0"/>
        <w:ind w:firstLine="709"/>
        <w:rPr>
          <w:snapToGrid w:val="0"/>
          <w:lang w:val="en-US"/>
        </w:rPr>
      </w:pPr>
    </w:p>
    <w:p w:rsidR="00A92268" w:rsidRDefault="008112CB" w:rsidP="00B838A0">
      <w:pPr>
        <w:pStyle w:val="a0"/>
        <w:rPr>
          <w:snapToGrid w:val="0"/>
        </w:rPr>
      </w:pPr>
      <w:r w:rsidRPr="00984003">
        <w:rPr>
          <w:snapToGrid w:val="0"/>
        </w:rPr>
        <w:t>Конституция РФ</w:t>
      </w:r>
      <w:r w:rsidR="00984003" w:rsidRPr="00984003">
        <w:rPr>
          <w:snapToGrid w:val="0"/>
        </w:rPr>
        <w:t xml:space="preserve">. </w:t>
      </w:r>
      <w:r w:rsidRPr="00984003">
        <w:rPr>
          <w:snapToGrid w:val="0"/>
        </w:rPr>
        <w:t>Офиц</w:t>
      </w:r>
      <w:r w:rsidR="00984003" w:rsidRPr="00984003">
        <w:rPr>
          <w:snapToGrid w:val="0"/>
        </w:rPr>
        <w:t xml:space="preserve">. </w:t>
      </w:r>
      <w:r w:rsidRPr="00984003">
        <w:rPr>
          <w:snapToGrid w:val="0"/>
        </w:rPr>
        <w:t>издание</w:t>
      </w:r>
      <w:r w:rsidR="00984003" w:rsidRPr="00984003">
        <w:rPr>
          <w:snapToGrid w:val="0"/>
        </w:rPr>
        <w:t xml:space="preserve">. </w:t>
      </w:r>
      <w:r w:rsidRPr="00984003">
        <w:rPr>
          <w:snapToGrid w:val="0"/>
        </w:rPr>
        <w:t>Юридическая литература</w:t>
      </w:r>
      <w:r w:rsidR="00984003">
        <w:rPr>
          <w:snapToGrid w:val="0"/>
        </w:rPr>
        <w:t>.</w:t>
      </w:r>
      <w:r w:rsidR="00D73926">
        <w:rPr>
          <w:snapToGrid w:val="0"/>
        </w:rPr>
        <w:t xml:space="preserve"> </w:t>
      </w:r>
      <w:r w:rsidR="00984003">
        <w:rPr>
          <w:snapToGrid w:val="0"/>
        </w:rPr>
        <w:t xml:space="preserve">М., </w:t>
      </w:r>
      <w:r w:rsidRPr="00984003">
        <w:rPr>
          <w:snapToGrid w:val="0"/>
        </w:rPr>
        <w:t>1996 г</w:t>
      </w:r>
      <w:r w:rsidR="00A92268">
        <w:rPr>
          <w:snapToGrid w:val="0"/>
        </w:rPr>
        <w:t>.</w:t>
      </w:r>
    </w:p>
    <w:p w:rsidR="00A92268" w:rsidRDefault="008112CB" w:rsidP="00B838A0">
      <w:pPr>
        <w:pStyle w:val="a0"/>
      </w:pPr>
      <w:r w:rsidRPr="00984003">
        <w:t>Трудовой кодекс Российской Федерации</w:t>
      </w:r>
      <w:r w:rsidR="00984003" w:rsidRPr="00984003">
        <w:t xml:space="preserve">. </w:t>
      </w:r>
      <w:r w:rsidR="00984003">
        <w:t>-</w:t>
      </w:r>
      <w:r w:rsidRPr="00984003">
        <w:t xml:space="preserve"> М</w:t>
      </w:r>
      <w:r w:rsidR="00984003" w:rsidRPr="00984003">
        <w:t xml:space="preserve">.: </w:t>
      </w:r>
      <w:r w:rsidRPr="00984003">
        <w:t>Юрайт-М, 2002 г</w:t>
      </w:r>
      <w:r w:rsidR="00A92268">
        <w:t>.</w:t>
      </w:r>
    </w:p>
    <w:p w:rsidR="008112CB" w:rsidRPr="00984003" w:rsidRDefault="008112CB" w:rsidP="00B838A0">
      <w:pPr>
        <w:pStyle w:val="a0"/>
      </w:pPr>
      <w:r w:rsidRPr="00984003">
        <w:t xml:space="preserve">Федеральный закон № 90-ФЗ от 30 июня 2006 года </w:t>
      </w:r>
      <w:r w:rsidR="00984003" w:rsidRPr="00984003">
        <w:t>"</w:t>
      </w:r>
      <w:r w:rsidRPr="00984003">
        <w:t>О внесении изменений в Трудовой кодекс Российской Федерации,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(положений законодательных актов</w:t>
      </w:r>
      <w:r w:rsidR="00984003" w:rsidRPr="00984003">
        <w:t xml:space="preserve">) </w:t>
      </w:r>
      <w:r w:rsidRPr="00984003">
        <w:t>Российской Федерации</w:t>
      </w:r>
      <w:r w:rsidR="00984003" w:rsidRPr="00984003">
        <w:t>"</w:t>
      </w:r>
      <w:r w:rsidR="00A92268">
        <w:t xml:space="preserve"> // </w:t>
      </w:r>
      <w:r w:rsidRPr="00984003">
        <w:t>Российская газета</w:t>
      </w:r>
      <w:r w:rsidR="00984003">
        <w:t>. 20</w:t>
      </w:r>
      <w:r w:rsidRPr="00984003">
        <w:t>06</w:t>
      </w:r>
      <w:r w:rsidR="00984003">
        <w:t>.7</w:t>
      </w:r>
      <w:r w:rsidRPr="00984003">
        <w:t xml:space="preserve"> июля</w:t>
      </w:r>
    </w:p>
    <w:p w:rsidR="008112CB" w:rsidRPr="00984003" w:rsidRDefault="008112CB" w:rsidP="00B838A0">
      <w:pPr>
        <w:pStyle w:val="a0"/>
      </w:pPr>
      <w:r w:rsidRPr="00984003">
        <w:t>Федеральный закон от 27</w:t>
      </w:r>
      <w:r w:rsidR="00984003">
        <w:t>.0</w:t>
      </w:r>
      <w:r w:rsidRPr="00984003">
        <w:t>7</w:t>
      </w:r>
      <w:r w:rsidR="00984003">
        <w:t>. 20</w:t>
      </w:r>
      <w:r w:rsidRPr="00984003">
        <w:t xml:space="preserve">04 № 79-ФЗ </w:t>
      </w:r>
      <w:r w:rsidR="00984003" w:rsidRPr="00984003">
        <w:t>"</w:t>
      </w:r>
      <w:r w:rsidRPr="00984003">
        <w:t>О государственной гражданской службе Российской Федерации</w:t>
      </w:r>
      <w:r w:rsidR="00984003" w:rsidRPr="00984003">
        <w:t>"</w:t>
      </w:r>
      <w:r w:rsidRPr="00984003">
        <w:t xml:space="preserve"> (ред</w:t>
      </w:r>
      <w:r w:rsidR="00984003" w:rsidRPr="00984003">
        <w:t xml:space="preserve">. </w:t>
      </w:r>
      <w:r w:rsidRPr="00984003">
        <w:t>от 29</w:t>
      </w:r>
      <w:r w:rsidR="00984003">
        <w:t>.03. 20</w:t>
      </w:r>
      <w:r w:rsidRPr="00984003">
        <w:t>08</w:t>
      </w:r>
      <w:r w:rsidR="00984003" w:rsidRPr="00984003">
        <w:t>)</w:t>
      </w:r>
      <w:r w:rsidR="00A92268">
        <w:t xml:space="preserve"> // </w:t>
      </w:r>
      <w:r w:rsidRPr="00984003">
        <w:t>СЗ РФ</w:t>
      </w:r>
      <w:r w:rsidR="00984003">
        <w:t>. 20</w:t>
      </w:r>
      <w:r w:rsidRPr="00984003">
        <w:t>08</w:t>
      </w:r>
      <w:r w:rsidR="00984003" w:rsidRPr="00984003">
        <w:t xml:space="preserve">. </w:t>
      </w:r>
      <w:r w:rsidRPr="00984003">
        <w:t>№ 12</w:t>
      </w:r>
      <w:r w:rsidR="00984003" w:rsidRPr="00984003">
        <w:t xml:space="preserve">. </w:t>
      </w:r>
      <w:r w:rsidRPr="00984003">
        <w:t>Ст</w:t>
      </w:r>
      <w:r w:rsidR="00984003">
        <w:t>.9</w:t>
      </w:r>
      <w:r w:rsidRPr="00984003">
        <w:t>786</w:t>
      </w:r>
    </w:p>
    <w:p w:rsidR="008112CB" w:rsidRPr="00984003" w:rsidRDefault="008112CB" w:rsidP="00B838A0">
      <w:pPr>
        <w:pStyle w:val="a0"/>
      </w:pPr>
      <w:r w:rsidRPr="00984003">
        <w:t>Постановление Правительства РФ от 16</w:t>
      </w:r>
      <w:r w:rsidR="00984003">
        <w:t>.04. 20</w:t>
      </w:r>
      <w:r w:rsidRPr="00984003">
        <w:t xml:space="preserve">03 № 225 </w:t>
      </w:r>
      <w:r w:rsidR="00984003" w:rsidRPr="00984003">
        <w:t>"</w:t>
      </w:r>
      <w:r w:rsidRPr="00984003">
        <w:t>О трудовых книжках</w:t>
      </w:r>
      <w:r w:rsidR="00984003" w:rsidRPr="00984003">
        <w:t>"</w:t>
      </w:r>
      <w:r w:rsidRPr="00984003">
        <w:t xml:space="preserve"> в редакции Постановления Правительства РФ от 19</w:t>
      </w:r>
      <w:r w:rsidR="00984003">
        <w:t>.0</w:t>
      </w:r>
      <w:r w:rsidRPr="00984003">
        <w:t>5</w:t>
      </w:r>
      <w:r w:rsidR="00984003">
        <w:t>. 20</w:t>
      </w:r>
      <w:r w:rsidRPr="00984003">
        <w:t>08 № 373</w:t>
      </w:r>
    </w:p>
    <w:p w:rsidR="008112CB" w:rsidRPr="00984003" w:rsidRDefault="008112CB" w:rsidP="00B838A0">
      <w:pPr>
        <w:pStyle w:val="a0"/>
      </w:pPr>
      <w:r w:rsidRPr="00984003">
        <w:t>Постановление Правительства РФ от 16</w:t>
      </w:r>
      <w:r w:rsidR="00984003">
        <w:t>.03. 20</w:t>
      </w:r>
      <w:r w:rsidRPr="00984003">
        <w:t xml:space="preserve">00 № 234 </w:t>
      </w:r>
      <w:r w:rsidR="00984003" w:rsidRPr="00984003">
        <w:t>"</w:t>
      </w:r>
      <w:r w:rsidRPr="00984003">
        <w:t>О порядке заключения трудовых договоров и аттестации руководителей федеральных государственных унитарных предприятий</w:t>
      </w:r>
      <w:r w:rsidR="00984003" w:rsidRPr="00984003">
        <w:t>"</w:t>
      </w:r>
    </w:p>
    <w:p w:rsidR="00A92268" w:rsidRDefault="008112CB" w:rsidP="00B838A0">
      <w:pPr>
        <w:pStyle w:val="a0"/>
      </w:pPr>
      <w:r w:rsidRPr="00984003">
        <w:t>Приказ Министерства финансов РФ от 22 декабря 2003 г</w:t>
      </w:r>
      <w:r w:rsidR="00984003" w:rsidRPr="00984003">
        <w:t xml:space="preserve">. </w:t>
      </w:r>
      <w:r w:rsidRPr="00984003">
        <w:t xml:space="preserve">№ 117н </w:t>
      </w:r>
      <w:r w:rsidR="00984003" w:rsidRPr="00984003">
        <w:t>"</w:t>
      </w:r>
      <w:r w:rsidRPr="00984003">
        <w:t>О трудовых книжках</w:t>
      </w:r>
      <w:r w:rsidR="00984003" w:rsidRPr="00984003">
        <w:t>"</w:t>
      </w:r>
      <w:r w:rsidR="00A92268">
        <w:t xml:space="preserve"> // </w:t>
      </w:r>
      <w:r w:rsidRPr="00984003">
        <w:t>БНА ФОИВ</w:t>
      </w:r>
      <w:r w:rsidR="00984003">
        <w:t>. 20</w:t>
      </w:r>
      <w:r w:rsidRPr="00984003">
        <w:t>04</w:t>
      </w:r>
      <w:r w:rsidR="00984003" w:rsidRPr="00984003">
        <w:t xml:space="preserve">. </w:t>
      </w:r>
      <w:r w:rsidRPr="00984003">
        <w:t>№ 3</w:t>
      </w:r>
      <w:r w:rsidR="00A92268">
        <w:t>.</w:t>
      </w:r>
    </w:p>
    <w:p w:rsidR="00A92268" w:rsidRDefault="008112CB" w:rsidP="00B838A0">
      <w:pPr>
        <w:pStyle w:val="a0"/>
      </w:pPr>
      <w:r w:rsidRPr="00984003">
        <w:t>Письмо Минздравсоцразвития РФ от 30</w:t>
      </w:r>
      <w:r w:rsidR="00984003">
        <w:t>.0</w:t>
      </w:r>
      <w:r w:rsidRPr="00984003">
        <w:t>8</w:t>
      </w:r>
      <w:r w:rsidR="00984003">
        <w:t>. 20</w:t>
      </w:r>
      <w:r w:rsidRPr="00984003">
        <w:t xml:space="preserve">06 № 5140-17 </w:t>
      </w:r>
      <w:r w:rsidR="00984003" w:rsidRPr="00984003">
        <w:t>"</w:t>
      </w:r>
      <w:r w:rsidRPr="00984003">
        <w:t>О порядке ведения трудовых книжек индивидуальными предпринимателями после вступления в силу Федерального закона от 30</w:t>
      </w:r>
      <w:r w:rsidR="00984003">
        <w:t>.0</w:t>
      </w:r>
      <w:r w:rsidRPr="00984003">
        <w:t>6</w:t>
      </w:r>
      <w:r w:rsidR="00984003">
        <w:t>. 20</w:t>
      </w:r>
      <w:r w:rsidRPr="00984003">
        <w:t>06 N 90-ФЗ</w:t>
      </w:r>
      <w:r w:rsidR="00984003" w:rsidRPr="00984003">
        <w:t>"</w:t>
      </w:r>
      <w:r w:rsidR="00A92268">
        <w:t>.</w:t>
      </w:r>
    </w:p>
    <w:p w:rsidR="00A92268" w:rsidRDefault="008112CB" w:rsidP="00B838A0">
      <w:pPr>
        <w:pStyle w:val="a0"/>
      </w:pPr>
      <w:r w:rsidRPr="00984003">
        <w:t>Анисимов Л</w:t>
      </w:r>
      <w:r w:rsidR="00984003">
        <w:t xml:space="preserve">.Н., </w:t>
      </w:r>
      <w:r w:rsidRPr="00984003">
        <w:t>Анисимов А</w:t>
      </w:r>
      <w:r w:rsidR="00984003">
        <w:t xml:space="preserve">.Л. </w:t>
      </w:r>
      <w:r w:rsidRPr="00984003">
        <w:t>Трудовые отношения и внутренний трудовой распорядок</w:t>
      </w:r>
      <w:r w:rsidR="00984003">
        <w:t>.</w:t>
      </w:r>
      <w:r w:rsidR="00D73926">
        <w:t xml:space="preserve"> </w:t>
      </w:r>
      <w:r w:rsidR="00984003">
        <w:t xml:space="preserve">М., </w:t>
      </w:r>
      <w:r w:rsidR="00984003" w:rsidRPr="00984003">
        <w:t>20</w:t>
      </w:r>
      <w:r w:rsidRPr="00984003">
        <w:t>05 г</w:t>
      </w:r>
      <w:r w:rsidR="00A92268">
        <w:t>.</w:t>
      </w:r>
    </w:p>
    <w:p w:rsidR="00A92268" w:rsidRDefault="008112CB" w:rsidP="00B838A0">
      <w:pPr>
        <w:pStyle w:val="a0"/>
      </w:pPr>
      <w:r w:rsidRPr="00984003">
        <w:t>Андреева В</w:t>
      </w:r>
      <w:r w:rsidR="00984003">
        <w:t xml:space="preserve">.И. </w:t>
      </w:r>
      <w:r w:rsidRPr="00984003">
        <w:t>Трудовая книжка</w:t>
      </w:r>
      <w:r w:rsidR="00984003" w:rsidRPr="00984003">
        <w:t xml:space="preserve">: </w:t>
      </w:r>
      <w:r w:rsidRPr="00984003">
        <w:t>что изменилось</w:t>
      </w:r>
      <w:r w:rsidR="00984003" w:rsidRPr="00984003">
        <w:t>?</w:t>
      </w:r>
      <w:r w:rsidR="00A92268">
        <w:t xml:space="preserve"> // </w:t>
      </w:r>
      <w:r w:rsidRPr="00984003">
        <w:t>Справочник кадровика</w:t>
      </w:r>
      <w:r w:rsidR="00984003">
        <w:t>. 20</w:t>
      </w:r>
      <w:r w:rsidRPr="00984003">
        <w:t>04 № 5</w:t>
      </w:r>
      <w:r w:rsidR="00A92268">
        <w:t>.</w:t>
      </w:r>
    </w:p>
    <w:p w:rsidR="008112CB" w:rsidRPr="00984003" w:rsidRDefault="008112CB" w:rsidP="00B838A0">
      <w:pPr>
        <w:pStyle w:val="a0"/>
      </w:pPr>
      <w:r w:rsidRPr="00984003">
        <w:t>Андреева В</w:t>
      </w:r>
      <w:r w:rsidR="00984003">
        <w:t xml:space="preserve">.И. </w:t>
      </w:r>
      <w:r w:rsidRPr="00984003">
        <w:t>Трудовая книжка</w:t>
      </w:r>
      <w:r w:rsidR="00984003" w:rsidRPr="00984003">
        <w:t xml:space="preserve">: </w:t>
      </w:r>
      <w:r w:rsidRPr="00984003">
        <w:t>сведения о работе</w:t>
      </w:r>
      <w:r w:rsidR="00A92268">
        <w:t xml:space="preserve"> // </w:t>
      </w:r>
      <w:r w:rsidRPr="00984003">
        <w:t>Справочник кадровика</w:t>
      </w:r>
      <w:r w:rsidR="00984003">
        <w:t>. 20</w:t>
      </w:r>
      <w:r w:rsidRPr="00984003">
        <w:t>04</w:t>
      </w:r>
      <w:r w:rsidR="00984003" w:rsidRPr="00984003">
        <w:t xml:space="preserve">. </w:t>
      </w:r>
      <w:r w:rsidRPr="00984003">
        <w:t>№ 10</w:t>
      </w:r>
    </w:p>
    <w:p w:rsidR="008112CB" w:rsidRPr="00984003" w:rsidRDefault="008112CB" w:rsidP="00B838A0">
      <w:pPr>
        <w:pStyle w:val="a0"/>
      </w:pPr>
      <w:r w:rsidRPr="00984003">
        <w:t>Викторов С</w:t>
      </w:r>
      <w:r w:rsidR="00984003">
        <w:t xml:space="preserve">.М. </w:t>
      </w:r>
      <w:r w:rsidRPr="00984003">
        <w:t>Внесение изменений в записи трудовой книжки</w:t>
      </w:r>
      <w:r w:rsidR="00A92268">
        <w:t xml:space="preserve"> // </w:t>
      </w:r>
      <w:r w:rsidRPr="00984003">
        <w:t>Отдел кадров бюджетного учреждения</w:t>
      </w:r>
      <w:r w:rsidR="00984003">
        <w:t>. 20</w:t>
      </w:r>
      <w:r w:rsidRPr="00984003">
        <w:t>08 № 2</w:t>
      </w:r>
    </w:p>
    <w:p w:rsidR="008112CB" w:rsidRPr="00984003" w:rsidRDefault="008112CB" w:rsidP="00B838A0">
      <w:pPr>
        <w:pStyle w:val="a0"/>
      </w:pPr>
      <w:r w:rsidRPr="00984003">
        <w:t>Зобова А</w:t>
      </w:r>
      <w:r w:rsidR="00984003">
        <w:t xml:space="preserve">.В. </w:t>
      </w:r>
      <w:r w:rsidRPr="00984003">
        <w:t>Ведение трудовых книжек</w:t>
      </w:r>
      <w:r w:rsidR="00A92268">
        <w:t xml:space="preserve"> // </w:t>
      </w:r>
      <w:r w:rsidRPr="00984003">
        <w:t>Отдел кадров 2008</w:t>
      </w:r>
      <w:r w:rsidR="00984003" w:rsidRPr="00984003">
        <w:t xml:space="preserve">. </w:t>
      </w:r>
      <w:r w:rsidRPr="00984003">
        <w:t>№ 2</w:t>
      </w:r>
    </w:p>
    <w:p w:rsidR="00A92268" w:rsidRDefault="008112CB" w:rsidP="00B838A0">
      <w:pPr>
        <w:pStyle w:val="a0"/>
      </w:pPr>
      <w:r w:rsidRPr="00984003">
        <w:t>Комментарий к Трудовому кодексу РФ / Отв</w:t>
      </w:r>
      <w:r w:rsidR="00984003" w:rsidRPr="00984003">
        <w:t xml:space="preserve">. </w:t>
      </w:r>
      <w:r w:rsidRPr="00984003">
        <w:t>ред</w:t>
      </w:r>
      <w:r w:rsidR="00984003">
        <w:t>.</w:t>
      </w:r>
      <w:r w:rsidR="00D73926">
        <w:t xml:space="preserve"> </w:t>
      </w:r>
      <w:r w:rsidR="00984003">
        <w:t xml:space="preserve">В.Л. </w:t>
      </w:r>
      <w:r w:rsidRPr="00984003">
        <w:t>Гейхман, Е</w:t>
      </w:r>
      <w:r w:rsidR="00984003">
        <w:t xml:space="preserve">.Н. </w:t>
      </w:r>
      <w:r w:rsidRPr="00984003">
        <w:t>Сидоренко</w:t>
      </w:r>
      <w:r w:rsidR="00984003">
        <w:t>.</w:t>
      </w:r>
      <w:r w:rsidR="00D73926">
        <w:t xml:space="preserve"> </w:t>
      </w:r>
      <w:r w:rsidR="00984003">
        <w:t xml:space="preserve">М., </w:t>
      </w:r>
      <w:r w:rsidR="00984003" w:rsidRPr="00984003">
        <w:t>20</w:t>
      </w:r>
      <w:r w:rsidRPr="00984003">
        <w:t>07 г</w:t>
      </w:r>
      <w:r w:rsidR="00A92268">
        <w:t>.</w:t>
      </w:r>
    </w:p>
    <w:p w:rsidR="008112CB" w:rsidRPr="00984003" w:rsidRDefault="008112CB" w:rsidP="00B838A0">
      <w:pPr>
        <w:pStyle w:val="a0"/>
      </w:pPr>
      <w:r w:rsidRPr="00984003">
        <w:t>Колобова С</w:t>
      </w:r>
      <w:r w:rsidR="00984003">
        <w:t xml:space="preserve">.В., </w:t>
      </w:r>
      <w:r w:rsidRPr="00984003">
        <w:t>Абалдуев В</w:t>
      </w:r>
      <w:r w:rsidR="00984003">
        <w:t xml:space="preserve">.А. </w:t>
      </w:r>
      <w:r w:rsidRPr="00984003">
        <w:t>Трудовая книжка</w:t>
      </w:r>
      <w:r w:rsidR="00984003" w:rsidRPr="00984003">
        <w:t xml:space="preserve">: </w:t>
      </w:r>
      <w:r w:rsidRPr="00984003">
        <w:t>комментарии к нормативным правовым актам</w:t>
      </w:r>
      <w:r w:rsidR="00A92268">
        <w:t xml:space="preserve"> // </w:t>
      </w:r>
      <w:r w:rsidRPr="00984003">
        <w:t>Трудовое право</w:t>
      </w:r>
      <w:r w:rsidR="00984003">
        <w:t>. 20</w:t>
      </w:r>
      <w:r w:rsidRPr="00984003">
        <w:t>04</w:t>
      </w:r>
      <w:r w:rsidR="00984003" w:rsidRPr="00984003">
        <w:t xml:space="preserve">. </w:t>
      </w:r>
      <w:r w:rsidRPr="00984003">
        <w:t>№ 10</w:t>
      </w:r>
    </w:p>
    <w:p w:rsidR="00A92268" w:rsidRDefault="008112CB" w:rsidP="00B838A0">
      <w:pPr>
        <w:pStyle w:val="a0"/>
      </w:pPr>
      <w:r w:rsidRPr="00984003">
        <w:t>Кисилева Ю</w:t>
      </w:r>
      <w:r w:rsidR="00984003">
        <w:t xml:space="preserve">.Н. </w:t>
      </w:r>
      <w:r w:rsidRPr="00984003">
        <w:t>Ведение трудовых книжек</w:t>
      </w:r>
      <w:r w:rsidR="00A92268">
        <w:t xml:space="preserve"> // </w:t>
      </w:r>
      <w:r w:rsidRPr="00984003">
        <w:t>Оплата труда</w:t>
      </w:r>
      <w:r w:rsidR="00984003" w:rsidRPr="00984003">
        <w:t xml:space="preserve">: </w:t>
      </w:r>
      <w:r w:rsidRPr="00984003">
        <w:t>бухгалтерский учет и налогообложение</w:t>
      </w:r>
      <w:r w:rsidR="00984003" w:rsidRPr="00984003">
        <w:t xml:space="preserve">. </w:t>
      </w:r>
      <w:r w:rsidRPr="00984003">
        <w:t>№ 1</w:t>
      </w:r>
      <w:r w:rsidR="00984003" w:rsidRPr="00984003">
        <w:t xml:space="preserve">. </w:t>
      </w:r>
      <w:r w:rsidRPr="00984003">
        <w:t>январь-февраль 2007 г</w:t>
      </w:r>
      <w:r w:rsidR="00A92268">
        <w:t>.</w:t>
      </w:r>
    </w:p>
    <w:p w:rsidR="008112CB" w:rsidRPr="00984003" w:rsidRDefault="008112CB" w:rsidP="00B838A0">
      <w:pPr>
        <w:pStyle w:val="a0"/>
      </w:pPr>
      <w:r w:rsidRPr="00984003">
        <w:t>Колобова С</w:t>
      </w:r>
      <w:r w:rsidR="00984003">
        <w:t xml:space="preserve">.В., </w:t>
      </w:r>
      <w:r w:rsidRPr="00984003">
        <w:t>Абалдуев В</w:t>
      </w:r>
      <w:r w:rsidR="00984003">
        <w:t xml:space="preserve">.А. </w:t>
      </w:r>
      <w:r w:rsidRPr="00984003">
        <w:t>Трудовая книжка</w:t>
      </w:r>
      <w:r w:rsidR="00984003" w:rsidRPr="00984003">
        <w:t xml:space="preserve">: </w:t>
      </w:r>
      <w:r w:rsidRPr="00984003">
        <w:t>комментарии к нормативным правовым актам</w:t>
      </w:r>
      <w:r w:rsidR="00A92268">
        <w:t xml:space="preserve"> // </w:t>
      </w:r>
      <w:r w:rsidRPr="00984003">
        <w:t>Трудовое право</w:t>
      </w:r>
      <w:r w:rsidR="00984003">
        <w:t>. 20</w:t>
      </w:r>
      <w:r w:rsidRPr="00984003">
        <w:t>04</w:t>
      </w:r>
      <w:r w:rsidR="00984003" w:rsidRPr="00984003">
        <w:t xml:space="preserve">. </w:t>
      </w:r>
      <w:r w:rsidRPr="00984003">
        <w:t>№ 10</w:t>
      </w:r>
    </w:p>
    <w:p w:rsidR="008112CB" w:rsidRPr="00984003" w:rsidRDefault="008112CB" w:rsidP="00B838A0">
      <w:pPr>
        <w:pStyle w:val="a0"/>
      </w:pPr>
      <w:r w:rsidRPr="00984003">
        <w:t>Сосна Б</w:t>
      </w:r>
      <w:r w:rsidR="00984003" w:rsidRPr="00984003">
        <w:t xml:space="preserve">. </w:t>
      </w:r>
      <w:r w:rsidRPr="00984003">
        <w:t>Правила заполнения, учета, хранения, выдачи трудовых книжек и ответственность за нарушение этих правил</w:t>
      </w:r>
      <w:r w:rsidR="00A92268">
        <w:t xml:space="preserve"> // </w:t>
      </w:r>
      <w:r w:rsidRPr="00984003">
        <w:t>Кадровик</w:t>
      </w:r>
      <w:r w:rsidR="00984003">
        <w:t>. 20</w:t>
      </w:r>
      <w:r w:rsidRPr="00984003">
        <w:t>02</w:t>
      </w:r>
      <w:r w:rsidR="00984003" w:rsidRPr="00984003">
        <w:t xml:space="preserve">. </w:t>
      </w:r>
      <w:r w:rsidRPr="00984003">
        <w:t>№ 5</w:t>
      </w:r>
    </w:p>
    <w:p w:rsidR="00A92268" w:rsidRDefault="008112CB" w:rsidP="00B838A0">
      <w:pPr>
        <w:pStyle w:val="a0"/>
      </w:pPr>
      <w:r w:rsidRPr="00984003">
        <w:t>Степанюк Л</w:t>
      </w:r>
      <w:r w:rsidR="00984003" w:rsidRPr="00984003">
        <w:t xml:space="preserve">. </w:t>
      </w:r>
      <w:r w:rsidRPr="00984003">
        <w:t>О трудовой книжке</w:t>
      </w:r>
      <w:r w:rsidR="00A92268">
        <w:t xml:space="preserve"> // </w:t>
      </w:r>
      <w:r w:rsidRPr="00984003">
        <w:t>Официальные материалы для бухгалтера</w:t>
      </w:r>
      <w:r w:rsidR="00984003">
        <w:t>. 20</w:t>
      </w:r>
      <w:r w:rsidRPr="00984003">
        <w:t>04</w:t>
      </w:r>
      <w:r w:rsidR="00984003" w:rsidRPr="00984003">
        <w:t xml:space="preserve">. </w:t>
      </w:r>
      <w:r w:rsidRPr="00984003">
        <w:t>№ 3</w:t>
      </w:r>
      <w:r w:rsidR="00A92268">
        <w:t>.</w:t>
      </w:r>
    </w:p>
    <w:p w:rsidR="00A92268" w:rsidRDefault="008112CB" w:rsidP="00B838A0">
      <w:pPr>
        <w:pStyle w:val="a0"/>
      </w:pPr>
      <w:r w:rsidRPr="00984003">
        <w:t>Ширимова Е</w:t>
      </w:r>
      <w:r w:rsidR="00984003" w:rsidRPr="00984003">
        <w:t xml:space="preserve">. </w:t>
      </w:r>
      <w:r w:rsidRPr="00984003">
        <w:t>Вносим изменения в трудовую книжку</w:t>
      </w:r>
      <w:r w:rsidR="00A92268">
        <w:t xml:space="preserve"> // </w:t>
      </w:r>
      <w:r w:rsidRPr="00984003">
        <w:t>Кадровое дело</w:t>
      </w:r>
      <w:r w:rsidR="00984003">
        <w:t>. 20</w:t>
      </w:r>
      <w:r w:rsidRPr="00984003">
        <w:t>05</w:t>
      </w:r>
      <w:r w:rsidR="00984003" w:rsidRPr="00984003">
        <w:t xml:space="preserve">. </w:t>
      </w:r>
      <w:r w:rsidRPr="00984003">
        <w:t>№ 4</w:t>
      </w:r>
      <w:r w:rsidR="00A92268">
        <w:t>.</w:t>
      </w:r>
    </w:p>
    <w:p w:rsidR="00984003" w:rsidRDefault="008112CB" w:rsidP="00B838A0">
      <w:pPr>
        <w:pStyle w:val="a0"/>
      </w:pPr>
      <w:r w:rsidRPr="00984003">
        <w:t>Шестакова К</w:t>
      </w:r>
      <w:r w:rsidR="00984003">
        <w:t xml:space="preserve">.В. </w:t>
      </w:r>
      <w:r w:rsidRPr="00984003">
        <w:t>Оформление трудовых книжек</w:t>
      </w:r>
      <w:r w:rsidR="00A92268">
        <w:t xml:space="preserve"> // </w:t>
      </w:r>
      <w:r w:rsidRPr="00984003">
        <w:t>Отдел кадров бюджетного учреждения</w:t>
      </w:r>
      <w:r w:rsidR="00984003">
        <w:t>. 20</w:t>
      </w:r>
      <w:r w:rsidRPr="00984003">
        <w:t>08</w:t>
      </w:r>
      <w:r w:rsidR="00984003" w:rsidRPr="00984003">
        <w:t xml:space="preserve">. </w:t>
      </w:r>
      <w:r w:rsidRPr="00984003">
        <w:t>№ 3</w:t>
      </w:r>
    </w:p>
    <w:p w:rsidR="008112CB" w:rsidRPr="00984003" w:rsidRDefault="008112CB" w:rsidP="00984003">
      <w:pPr>
        <w:widowControl w:val="0"/>
        <w:autoSpaceDE w:val="0"/>
        <w:autoSpaceDN w:val="0"/>
        <w:adjustRightInd w:val="0"/>
        <w:ind w:firstLine="709"/>
      </w:pPr>
      <w:bookmarkStart w:id="17" w:name="_GoBack"/>
      <w:bookmarkEnd w:id="17"/>
    </w:p>
    <w:sectPr w:rsidR="008112CB" w:rsidRPr="00984003" w:rsidSect="0098400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EAF" w:rsidRDefault="00884EA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84EAF" w:rsidRDefault="00884EA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26" w:rsidRDefault="00D7392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26" w:rsidRDefault="00D739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EAF" w:rsidRDefault="00884EA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84EAF" w:rsidRDefault="00884EA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884EAF" w:rsidRDefault="00D73926" w:rsidP="00AA6B72">
      <w:pPr>
        <w:pStyle w:val="ad"/>
      </w:pPr>
      <w:r w:rsidRPr="00FD4E47">
        <w:rPr>
          <w:rStyle w:val="af"/>
          <w:sz w:val="20"/>
          <w:szCs w:val="20"/>
        </w:rPr>
        <w:footnoteRef/>
      </w:r>
      <w:r w:rsidRPr="00FD4E47">
        <w:t xml:space="preserve"> См.: Российская газета. 2006. 7 июля.</w:t>
      </w:r>
    </w:p>
  </w:footnote>
  <w:footnote w:id="2">
    <w:p w:rsidR="00884EAF" w:rsidRDefault="00D73926" w:rsidP="00AA6B72">
      <w:pPr>
        <w:pStyle w:val="ad"/>
      </w:pPr>
      <w:r w:rsidRPr="00FD4E47">
        <w:rPr>
          <w:rStyle w:val="af"/>
          <w:sz w:val="20"/>
          <w:szCs w:val="20"/>
        </w:rPr>
        <w:footnoteRef/>
      </w:r>
      <w:r w:rsidRPr="00FD4E47">
        <w:t xml:space="preserve"> Комментарий к Трудовому кодексу РФ / Отв. ред. В.Л. Гейхман, Е.Н. Сидоренко. М., 2007. С. 233.</w:t>
      </w:r>
    </w:p>
  </w:footnote>
  <w:footnote w:id="3">
    <w:p w:rsidR="00884EAF" w:rsidRDefault="00D73926" w:rsidP="00AA6B72">
      <w:pPr>
        <w:pStyle w:val="ad"/>
      </w:pPr>
      <w:r w:rsidRPr="00EE37F8">
        <w:rPr>
          <w:rStyle w:val="af"/>
          <w:sz w:val="20"/>
          <w:szCs w:val="20"/>
        </w:rPr>
        <w:footnoteRef/>
      </w:r>
      <w:r>
        <w:t xml:space="preserve"> </w:t>
      </w:r>
      <w:r w:rsidRPr="004664BB">
        <w:t>Письмо Минздр</w:t>
      </w:r>
      <w:r>
        <w:t>авсоцразвития РФ от 30.08.2006 №</w:t>
      </w:r>
      <w:r w:rsidRPr="004664BB">
        <w:t xml:space="preserve"> 5140-17 </w:t>
      </w:r>
      <w:r>
        <w:t>«</w:t>
      </w:r>
      <w:r w:rsidRPr="004664BB">
        <w:t>О порядке ведения трудовых книжек индивидуальными предпринимателями после вступления в силу Федерального закона от 30.06.2006 N 90-ФЗ</w:t>
      </w:r>
      <w:r>
        <w:t>».</w:t>
      </w:r>
    </w:p>
  </w:footnote>
  <w:footnote w:id="4">
    <w:p w:rsidR="00884EAF" w:rsidRDefault="00D73926" w:rsidP="00AA6B72">
      <w:pPr>
        <w:pStyle w:val="ad"/>
      </w:pPr>
      <w:r w:rsidRPr="00FD4E47">
        <w:rPr>
          <w:rStyle w:val="af"/>
          <w:sz w:val="20"/>
          <w:szCs w:val="20"/>
        </w:rPr>
        <w:footnoteRef/>
      </w:r>
      <w:r w:rsidRPr="00FD4E47">
        <w:t xml:space="preserve"> Анисимов Л.Н., Анисимов А.Л. Трудовые отношения и внутренний трудовой распорядок. М., 2005. С. 126.</w:t>
      </w:r>
    </w:p>
  </w:footnote>
  <w:footnote w:id="5">
    <w:p w:rsidR="00884EAF" w:rsidRDefault="00D73926" w:rsidP="00AA6B72">
      <w:pPr>
        <w:pStyle w:val="ad"/>
      </w:pPr>
      <w:r w:rsidRPr="00FD4E47">
        <w:rPr>
          <w:rStyle w:val="af"/>
          <w:sz w:val="20"/>
          <w:szCs w:val="20"/>
        </w:rPr>
        <w:footnoteRef/>
      </w:r>
      <w:r>
        <w:t xml:space="preserve"> </w:t>
      </w:r>
      <w:r w:rsidRPr="00A70CC1">
        <w:t>Андреева В.И. Трудовая книжка: что изменилось? // Справочник кадровика. 2004. № 5. С. 43</w:t>
      </w:r>
    </w:p>
  </w:footnote>
  <w:footnote w:id="6">
    <w:p w:rsidR="00884EAF" w:rsidRDefault="00D73926" w:rsidP="00AA6B72">
      <w:pPr>
        <w:pStyle w:val="ad"/>
      </w:pPr>
      <w:r w:rsidRPr="00FD4E47">
        <w:rPr>
          <w:rStyle w:val="af"/>
          <w:sz w:val="20"/>
          <w:szCs w:val="20"/>
        </w:rPr>
        <w:footnoteRef/>
      </w:r>
      <w:r w:rsidRPr="00FD4E47">
        <w:t xml:space="preserve"> </w:t>
      </w:r>
      <w:r w:rsidRPr="009544AA">
        <w:t>См.: Российская газета. 1998. 2 апреля.</w:t>
      </w:r>
    </w:p>
  </w:footnote>
  <w:footnote w:id="7">
    <w:p w:rsidR="00884EAF" w:rsidRDefault="00D73926" w:rsidP="00AA6B72">
      <w:pPr>
        <w:pStyle w:val="ad"/>
      </w:pPr>
      <w:r w:rsidRPr="00FD4E47">
        <w:rPr>
          <w:rStyle w:val="af"/>
          <w:sz w:val="20"/>
          <w:szCs w:val="20"/>
        </w:rPr>
        <w:footnoteRef/>
      </w:r>
      <w:r w:rsidRPr="00FD4E47">
        <w:t xml:space="preserve"> Колобова С.В., Абалдуев В.А. Трудовая книжка: комментарии к нормативным правовым актам // Трудовое право. 2004. № 10.</w:t>
      </w:r>
      <w:r>
        <w:t xml:space="preserve"> С. 87</w:t>
      </w:r>
    </w:p>
  </w:footnote>
  <w:footnote w:id="8">
    <w:p w:rsidR="00884EAF" w:rsidRDefault="00D73926" w:rsidP="00AA6B72">
      <w:pPr>
        <w:pStyle w:val="ad"/>
      </w:pPr>
      <w:r w:rsidRPr="00FD4E47">
        <w:rPr>
          <w:rStyle w:val="af"/>
          <w:sz w:val="20"/>
          <w:szCs w:val="20"/>
        </w:rPr>
        <w:footnoteRef/>
      </w:r>
      <w:r w:rsidRPr="00FD4E47">
        <w:t xml:space="preserve"> </w:t>
      </w:r>
      <w:r w:rsidRPr="0088030C">
        <w:t>Андреева В.И. Трудовая книжка: сведения о работе // Справочни</w:t>
      </w:r>
      <w:r>
        <w:t>к кадровика. 2004. №</w:t>
      </w:r>
      <w:r w:rsidRPr="0088030C">
        <w:t xml:space="preserve"> 10. С. 48.</w:t>
      </w:r>
    </w:p>
  </w:footnote>
  <w:footnote w:id="9">
    <w:p w:rsidR="00884EAF" w:rsidRDefault="00D73926" w:rsidP="00A92268">
      <w:pPr>
        <w:pStyle w:val="ad"/>
      </w:pPr>
      <w:r w:rsidRPr="009758A1">
        <w:rPr>
          <w:rStyle w:val="af"/>
          <w:sz w:val="20"/>
          <w:szCs w:val="20"/>
        </w:rPr>
        <w:footnoteRef/>
      </w:r>
      <w:r>
        <w:t xml:space="preserve"> </w:t>
      </w:r>
      <w:r w:rsidRPr="0088030C">
        <w:t xml:space="preserve">Сосна Б. Правила заполнения, учета, хранения, выдачи трудовых книжек и ответственность за нарушение </w:t>
      </w:r>
      <w:r>
        <w:t>этих правил // Кадровик. 2002. № 5. С. 43.</w:t>
      </w:r>
    </w:p>
  </w:footnote>
  <w:footnote w:id="10">
    <w:p w:rsidR="00884EAF" w:rsidRDefault="00D73926" w:rsidP="00A92268">
      <w:pPr>
        <w:pStyle w:val="ad"/>
      </w:pPr>
      <w:r w:rsidRPr="00FD4E47">
        <w:rPr>
          <w:rStyle w:val="af"/>
          <w:sz w:val="20"/>
          <w:szCs w:val="20"/>
        </w:rPr>
        <w:footnoteRef/>
      </w:r>
      <w:r>
        <w:t xml:space="preserve"> </w:t>
      </w:r>
      <w:r w:rsidRPr="0088030C">
        <w:t xml:space="preserve">Степанюк Л. О трудовой книжке // Официальные материалы для бухгалтера. 2004. </w:t>
      </w:r>
      <w:r>
        <w:t>№ 3.</w:t>
      </w:r>
    </w:p>
  </w:footnote>
  <w:footnote w:id="11">
    <w:p w:rsidR="00884EAF" w:rsidRDefault="00D73926" w:rsidP="00AA6B72">
      <w:pPr>
        <w:pStyle w:val="ad"/>
      </w:pPr>
      <w:r w:rsidRPr="009C789D">
        <w:rPr>
          <w:rStyle w:val="af"/>
          <w:sz w:val="20"/>
          <w:szCs w:val="20"/>
        </w:rPr>
        <w:footnoteRef/>
      </w:r>
      <w:r>
        <w:t xml:space="preserve"> </w:t>
      </w:r>
      <w:r w:rsidRPr="006821EC">
        <w:t xml:space="preserve">Ширимова Е. Вносим изменения в трудовую </w:t>
      </w:r>
      <w:r>
        <w:t>книжку // Кадровое дело. 2005. №</w:t>
      </w:r>
      <w:r w:rsidRPr="006821EC">
        <w:t xml:space="preserve"> 4</w:t>
      </w:r>
      <w:r>
        <w:t>. С. 212</w:t>
      </w:r>
    </w:p>
  </w:footnote>
  <w:footnote w:id="12">
    <w:p w:rsidR="00884EAF" w:rsidRDefault="00D73926" w:rsidP="00AA6B72">
      <w:pPr>
        <w:pStyle w:val="ad"/>
      </w:pPr>
      <w:r w:rsidRPr="009758A1">
        <w:rPr>
          <w:rStyle w:val="af"/>
          <w:sz w:val="20"/>
          <w:szCs w:val="20"/>
        </w:rPr>
        <w:footnoteRef/>
      </w:r>
      <w:r w:rsidRPr="009758A1">
        <w:t xml:space="preserve"> </w:t>
      </w:r>
      <w:r w:rsidRPr="006F7070">
        <w:t>Викторов С.М.</w:t>
      </w:r>
      <w:r>
        <w:t xml:space="preserve"> </w:t>
      </w:r>
      <w:r w:rsidRPr="006F7070">
        <w:t>Внесение изм</w:t>
      </w:r>
      <w:r>
        <w:t>енений в записи трудовой книжки//</w:t>
      </w:r>
      <w:r w:rsidRPr="006F7070">
        <w:t>Отдел</w:t>
      </w:r>
      <w:r>
        <w:t xml:space="preserve"> кадров бюджетного учреждения. </w:t>
      </w:r>
      <w:r w:rsidRPr="006F7070">
        <w:t>2008</w:t>
      </w:r>
      <w:r>
        <w:t xml:space="preserve"> № 2. С. 97</w:t>
      </w:r>
    </w:p>
  </w:footnote>
  <w:footnote w:id="13">
    <w:p w:rsidR="00884EAF" w:rsidRDefault="00D73926" w:rsidP="000979C7">
      <w:pPr>
        <w:pStyle w:val="ad"/>
      </w:pPr>
      <w:r w:rsidRPr="009758A1">
        <w:rPr>
          <w:rStyle w:val="af"/>
          <w:sz w:val="20"/>
          <w:szCs w:val="20"/>
        </w:rPr>
        <w:footnoteRef/>
      </w:r>
      <w:r w:rsidRPr="009758A1">
        <w:t xml:space="preserve"> </w:t>
      </w:r>
      <w:r w:rsidRPr="006F7070">
        <w:t>Шестакова К.В.</w:t>
      </w:r>
      <w:r>
        <w:t xml:space="preserve"> </w:t>
      </w:r>
      <w:r w:rsidRPr="006F7070">
        <w:t>Оформление трудовых книжек</w:t>
      </w:r>
      <w:r>
        <w:t>//</w:t>
      </w:r>
      <w:r w:rsidRPr="006F7070">
        <w:t xml:space="preserve"> </w:t>
      </w:r>
      <w:r w:rsidRPr="00E26D70">
        <w:t>Отдел кадров бюджетного учреждения</w:t>
      </w:r>
      <w:r>
        <w:t>.</w:t>
      </w:r>
      <w:r w:rsidRPr="00E26D70">
        <w:t xml:space="preserve"> 2008</w:t>
      </w:r>
      <w:r>
        <w:t>. №</w:t>
      </w:r>
      <w:r w:rsidRPr="00E26D70">
        <w:t xml:space="preserve"> 3</w:t>
      </w:r>
      <w:r>
        <w:t xml:space="preserve">. С. 54 </w:t>
      </w:r>
    </w:p>
  </w:footnote>
  <w:footnote w:id="14">
    <w:p w:rsidR="00884EAF" w:rsidRDefault="00D73926" w:rsidP="00AA6B72">
      <w:pPr>
        <w:pStyle w:val="ad"/>
      </w:pPr>
      <w:r w:rsidRPr="00371D11">
        <w:rPr>
          <w:rStyle w:val="af"/>
          <w:sz w:val="20"/>
          <w:szCs w:val="20"/>
        </w:rPr>
        <w:footnoteRef/>
      </w:r>
      <w:r w:rsidRPr="00371D11">
        <w:t xml:space="preserve"> </w:t>
      </w:r>
      <w:r w:rsidRPr="00B259E7">
        <w:t xml:space="preserve">Постановление Правительства РФ от 16.03.2000 </w:t>
      </w:r>
      <w:r>
        <w:t>№</w:t>
      </w:r>
      <w:r w:rsidRPr="00B259E7">
        <w:t xml:space="preserve"> 234 </w:t>
      </w:r>
      <w:r>
        <w:t>«</w:t>
      </w:r>
      <w:r w:rsidRPr="00B259E7">
        <w:t>О порядке заключения трудовых договоров и</w:t>
      </w:r>
      <w:r>
        <w:t xml:space="preserve"> </w:t>
      </w:r>
      <w:r w:rsidRPr="00B259E7">
        <w:t>аттестации руководителей федеральных государственных унитарных предприятий</w:t>
      </w:r>
      <w:r>
        <w:t>»</w:t>
      </w:r>
    </w:p>
  </w:footnote>
  <w:footnote w:id="15">
    <w:p w:rsidR="00884EAF" w:rsidRDefault="00D73926" w:rsidP="00AA6B72">
      <w:pPr>
        <w:pStyle w:val="ad"/>
      </w:pPr>
      <w:r w:rsidRPr="00371D11">
        <w:rPr>
          <w:rStyle w:val="af"/>
          <w:sz w:val="20"/>
          <w:szCs w:val="20"/>
        </w:rPr>
        <w:footnoteRef/>
      </w:r>
      <w:r w:rsidRPr="00371D11">
        <w:t xml:space="preserve"> </w:t>
      </w:r>
      <w:r w:rsidRPr="00B259E7">
        <w:t>Ф</w:t>
      </w:r>
      <w:r>
        <w:t>едеральный закон от 27.07.2004 №</w:t>
      </w:r>
      <w:r w:rsidRPr="00B259E7">
        <w:t xml:space="preserve"> 79-ФЗ </w:t>
      </w:r>
      <w:r>
        <w:t>«</w:t>
      </w:r>
      <w:r w:rsidRPr="00B259E7">
        <w:t>О государственной гражданской службе Российской Федерации</w:t>
      </w:r>
      <w:r>
        <w:t>»</w:t>
      </w:r>
      <w:r w:rsidRPr="00B259E7">
        <w:t xml:space="preserve"> (ред. от 29.03.2008)</w:t>
      </w:r>
    </w:p>
  </w:footnote>
  <w:footnote w:id="16">
    <w:p w:rsidR="00884EAF" w:rsidRDefault="00D73926" w:rsidP="000979C7">
      <w:pPr>
        <w:pStyle w:val="ad"/>
      </w:pPr>
      <w:r w:rsidRPr="00F6325F">
        <w:rPr>
          <w:rStyle w:val="af"/>
          <w:sz w:val="20"/>
          <w:szCs w:val="20"/>
        </w:rPr>
        <w:footnoteRef/>
      </w:r>
      <w:r>
        <w:t xml:space="preserve"> </w:t>
      </w:r>
      <w:r w:rsidRPr="00F6325F">
        <w:t>Зобова А.В. Ведение трудовых книжек// Отде</w:t>
      </w:r>
      <w:r>
        <w:t>л кадров 2008. № 2. С. 115</w:t>
      </w:r>
    </w:p>
  </w:footnote>
  <w:footnote w:id="17">
    <w:p w:rsidR="00884EAF" w:rsidRDefault="00D73926" w:rsidP="000979C7">
      <w:pPr>
        <w:pStyle w:val="ad"/>
      </w:pPr>
      <w:r w:rsidRPr="002E3B0E">
        <w:rPr>
          <w:rStyle w:val="af"/>
          <w:sz w:val="20"/>
          <w:szCs w:val="20"/>
        </w:rPr>
        <w:footnoteRef/>
      </w:r>
      <w:r>
        <w:t xml:space="preserve"> </w:t>
      </w:r>
      <w:r w:rsidRPr="002E3B0E">
        <w:t>Кисилева Ю.Н. Ведение трудовых книжек</w:t>
      </w:r>
      <w:r>
        <w:t>//</w:t>
      </w:r>
      <w:r w:rsidRPr="002E3B0E">
        <w:t xml:space="preserve"> </w:t>
      </w:r>
      <w:r w:rsidRPr="0011216A">
        <w:t>Оплата труда: бухгалтерский учет и налогообложение</w:t>
      </w:r>
      <w:r>
        <w:t>.</w:t>
      </w:r>
      <w:r w:rsidRPr="0011216A">
        <w:t xml:space="preserve"> </w:t>
      </w:r>
      <w:r>
        <w:t>№</w:t>
      </w:r>
      <w:r w:rsidRPr="0011216A">
        <w:t xml:space="preserve"> 1</w:t>
      </w:r>
      <w:r>
        <w:t xml:space="preserve">. </w:t>
      </w:r>
      <w:r w:rsidRPr="0011216A">
        <w:t>январь-февраль 2007</w:t>
      </w:r>
      <w:r>
        <w:t>. С. 87</w:t>
      </w:r>
    </w:p>
  </w:footnote>
  <w:footnote w:id="18">
    <w:p w:rsidR="00884EAF" w:rsidRDefault="00D73926" w:rsidP="00AA6B72">
      <w:pPr>
        <w:pStyle w:val="ad"/>
      </w:pPr>
      <w:r w:rsidRPr="009C789D">
        <w:rPr>
          <w:rStyle w:val="af"/>
          <w:sz w:val="20"/>
          <w:szCs w:val="20"/>
        </w:rPr>
        <w:footnoteRef/>
      </w:r>
      <w:r>
        <w:t xml:space="preserve"> </w:t>
      </w:r>
      <w:r w:rsidRPr="006821EC">
        <w:t xml:space="preserve">Колобова С.В., Абалдуев В.А. Трудовая книжка: комментарии к нормативным правовым актам // Трудовое право. 2004. </w:t>
      </w:r>
      <w:r>
        <w:t>№</w:t>
      </w:r>
      <w:r w:rsidRPr="006821EC">
        <w:t xml:space="preserve"> 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26" w:rsidRPr="008112CB" w:rsidRDefault="0054126D" w:rsidP="00984003">
    <w:pPr>
      <w:pStyle w:val="a6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D73926" w:rsidRDefault="00D73926" w:rsidP="008112C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26" w:rsidRDefault="00D739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3B3A9818"/>
    <w:lvl w:ilvl="0" w:tplc="531A64F0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4A4E76"/>
    <w:multiLevelType w:val="multilevel"/>
    <w:tmpl w:val="68BC4D5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9210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A92"/>
    <w:rsid w:val="000979C7"/>
    <w:rsid w:val="0011216A"/>
    <w:rsid w:val="001C780C"/>
    <w:rsid w:val="002E3B0E"/>
    <w:rsid w:val="0033367A"/>
    <w:rsid w:val="00371D11"/>
    <w:rsid w:val="00416629"/>
    <w:rsid w:val="004664BB"/>
    <w:rsid w:val="0054126D"/>
    <w:rsid w:val="00594DDC"/>
    <w:rsid w:val="00636FF6"/>
    <w:rsid w:val="00665312"/>
    <w:rsid w:val="006821EC"/>
    <w:rsid w:val="006E77C7"/>
    <w:rsid w:val="006F7070"/>
    <w:rsid w:val="0077146C"/>
    <w:rsid w:val="007A21B1"/>
    <w:rsid w:val="008112CB"/>
    <w:rsid w:val="0088030C"/>
    <w:rsid w:val="00884EAF"/>
    <w:rsid w:val="008E3439"/>
    <w:rsid w:val="00926E84"/>
    <w:rsid w:val="0094440B"/>
    <w:rsid w:val="009544AA"/>
    <w:rsid w:val="009758A1"/>
    <w:rsid w:val="00984003"/>
    <w:rsid w:val="009C789D"/>
    <w:rsid w:val="00A70CC1"/>
    <w:rsid w:val="00A92268"/>
    <w:rsid w:val="00AA6B72"/>
    <w:rsid w:val="00B259E7"/>
    <w:rsid w:val="00B3254C"/>
    <w:rsid w:val="00B838A0"/>
    <w:rsid w:val="00C7318A"/>
    <w:rsid w:val="00D73926"/>
    <w:rsid w:val="00D73A92"/>
    <w:rsid w:val="00E116F9"/>
    <w:rsid w:val="00E26D70"/>
    <w:rsid w:val="00EE37F8"/>
    <w:rsid w:val="00EF09DE"/>
    <w:rsid w:val="00F31520"/>
    <w:rsid w:val="00F6325F"/>
    <w:rsid w:val="00F664F8"/>
    <w:rsid w:val="00FB7876"/>
    <w:rsid w:val="00FD4E47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FA5AC1-FBA5-48A4-B201-62DD3617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8400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8400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8400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8400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8400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8400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8400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8400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8400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979C7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98400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84003"/>
    <w:rPr>
      <w:vertAlign w:val="superscript"/>
    </w:rPr>
  </w:style>
  <w:style w:type="paragraph" w:styleId="aa">
    <w:name w:val="footer"/>
    <w:basedOn w:val="a2"/>
    <w:link w:val="ab"/>
    <w:uiPriority w:val="99"/>
    <w:semiHidden/>
    <w:rsid w:val="0098400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6"/>
    <w:uiPriority w:val="99"/>
    <w:semiHidden/>
    <w:locked/>
    <w:rsid w:val="00984003"/>
    <w:rPr>
      <w:noProof/>
      <w:kern w:val="16"/>
      <w:sz w:val="28"/>
      <w:szCs w:val="28"/>
      <w:lang w:val="ru-RU" w:eastAsia="ru-RU"/>
    </w:rPr>
  </w:style>
  <w:style w:type="character" w:styleId="ac">
    <w:name w:val="Hyperlink"/>
    <w:uiPriority w:val="99"/>
    <w:rsid w:val="00984003"/>
    <w:rPr>
      <w:color w:val="0000FF"/>
      <w:u w:val="single"/>
    </w:rPr>
  </w:style>
  <w:style w:type="paragraph" w:styleId="ad">
    <w:name w:val="footnote text"/>
    <w:basedOn w:val="a2"/>
    <w:link w:val="ae"/>
    <w:autoRedefine/>
    <w:uiPriority w:val="99"/>
    <w:semiHidden/>
    <w:rsid w:val="00984003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984003"/>
    <w:rPr>
      <w:sz w:val="28"/>
      <w:szCs w:val="28"/>
      <w:vertAlign w:val="superscript"/>
    </w:rPr>
  </w:style>
  <w:style w:type="character" w:styleId="af0">
    <w:name w:val="page number"/>
    <w:uiPriority w:val="99"/>
    <w:rsid w:val="00984003"/>
  </w:style>
  <w:style w:type="paragraph" w:styleId="a7">
    <w:name w:val="Body Text"/>
    <w:basedOn w:val="a2"/>
    <w:link w:val="af1"/>
    <w:uiPriority w:val="99"/>
    <w:rsid w:val="00984003"/>
    <w:pPr>
      <w:widowControl w:val="0"/>
      <w:autoSpaceDE w:val="0"/>
      <w:autoSpaceDN w:val="0"/>
      <w:adjustRightInd w:val="0"/>
      <w:ind w:firstLine="0"/>
    </w:pPr>
  </w:style>
  <w:style w:type="character" w:customStyle="1" w:styleId="af1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98400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98400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98400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98400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98400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98400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838A0"/>
    <w:pPr>
      <w:numPr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984003"/>
    <w:rPr>
      <w:sz w:val="28"/>
      <w:szCs w:val="28"/>
    </w:rPr>
  </w:style>
  <w:style w:type="paragraph" w:styleId="af8">
    <w:name w:val="Normal (Web)"/>
    <w:basedOn w:val="a2"/>
    <w:uiPriority w:val="99"/>
    <w:rsid w:val="0098400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984003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84003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8400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8400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84003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98400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8400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8400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8400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84003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84003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8400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8400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8400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84003"/>
    <w:rPr>
      <w:i/>
      <w:iCs/>
    </w:rPr>
  </w:style>
  <w:style w:type="paragraph" w:customStyle="1" w:styleId="afb">
    <w:name w:val="ТАБЛИЦА"/>
    <w:next w:val="a2"/>
    <w:autoRedefine/>
    <w:uiPriority w:val="99"/>
    <w:rsid w:val="00984003"/>
    <w:pPr>
      <w:spacing w:line="360" w:lineRule="auto"/>
    </w:pPr>
    <w:rPr>
      <w:color w:val="000000"/>
    </w:rPr>
  </w:style>
  <w:style w:type="paragraph" w:customStyle="1" w:styleId="13">
    <w:name w:val="Стиль1"/>
    <w:basedOn w:val="afb"/>
    <w:autoRedefine/>
    <w:uiPriority w:val="99"/>
    <w:rsid w:val="00984003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98400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98400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984003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98400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8807</Words>
  <Characters>50201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Home</Company>
  <LinksUpToDate>false</LinksUpToDate>
  <CharactersWithSpaces>58891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SerZh</dc:creator>
  <cp:keywords/>
  <dc:description/>
  <cp:lastModifiedBy>admin</cp:lastModifiedBy>
  <cp:revision>2</cp:revision>
  <dcterms:created xsi:type="dcterms:W3CDTF">2014-03-07T10:38:00Z</dcterms:created>
  <dcterms:modified xsi:type="dcterms:W3CDTF">2014-03-07T10:38:00Z</dcterms:modified>
</cp:coreProperties>
</file>