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42" w:rsidRPr="00172B66" w:rsidRDefault="002B7542" w:rsidP="00172B66">
      <w:pPr>
        <w:spacing w:line="360" w:lineRule="auto"/>
        <w:ind w:firstLine="709"/>
        <w:jc w:val="center"/>
        <w:rPr>
          <w:color w:val="000000"/>
          <w:sz w:val="28"/>
          <w:szCs w:val="28"/>
        </w:rPr>
      </w:pPr>
    </w:p>
    <w:p w:rsidR="002B7542" w:rsidRPr="00172B66" w:rsidRDefault="002B7542" w:rsidP="00172B66">
      <w:pPr>
        <w:spacing w:line="360" w:lineRule="auto"/>
        <w:ind w:firstLine="709"/>
        <w:jc w:val="center"/>
        <w:rPr>
          <w:color w:val="000000"/>
          <w:sz w:val="28"/>
          <w:szCs w:val="28"/>
        </w:rPr>
      </w:pPr>
    </w:p>
    <w:p w:rsidR="002B7542" w:rsidRPr="00172B66" w:rsidRDefault="002B7542" w:rsidP="00172B66">
      <w:pPr>
        <w:spacing w:line="360" w:lineRule="auto"/>
        <w:ind w:firstLine="709"/>
        <w:jc w:val="center"/>
        <w:rPr>
          <w:color w:val="000000"/>
          <w:sz w:val="28"/>
          <w:szCs w:val="28"/>
        </w:rPr>
      </w:pPr>
    </w:p>
    <w:p w:rsidR="002B7542" w:rsidRPr="00172B66" w:rsidRDefault="002B7542" w:rsidP="00172B66">
      <w:pPr>
        <w:spacing w:line="360" w:lineRule="auto"/>
        <w:ind w:firstLine="709"/>
        <w:jc w:val="center"/>
        <w:rPr>
          <w:b/>
          <w:bCs/>
          <w:color w:val="000000"/>
          <w:sz w:val="28"/>
          <w:szCs w:val="28"/>
        </w:rPr>
      </w:pPr>
    </w:p>
    <w:p w:rsidR="002B7542" w:rsidRPr="00172B66" w:rsidRDefault="002B7542" w:rsidP="00172B66">
      <w:pPr>
        <w:spacing w:line="360" w:lineRule="auto"/>
        <w:ind w:firstLine="709"/>
        <w:jc w:val="center"/>
        <w:rPr>
          <w:b/>
          <w:bCs/>
          <w:color w:val="000000"/>
          <w:sz w:val="28"/>
          <w:szCs w:val="28"/>
        </w:rPr>
      </w:pPr>
    </w:p>
    <w:p w:rsidR="002B7542" w:rsidRDefault="002B7542" w:rsidP="00172B66">
      <w:pPr>
        <w:spacing w:line="360" w:lineRule="auto"/>
        <w:ind w:firstLine="709"/>
        <w:jc w:val="center"/>
        <w:rPr>
          <w:b/>
          <w:bCs/>
          <w:color w:val="000000"/>
          <w:sz w:val="28"/>
          <w:szCs w:val="28"/>
        </w:rPr>
      </w:pPr>
    </w:p>
    <w:p w:rsidR="00172B66" w:rsidRDefault="00172B66" w:rsidP="00172B66">
      <w:pPr>
        <w:spacing w:line="360" w:lineRule="auto"/>
        <w:ind w:firstLine="709"/>
        <w:jc w:val="center"/>
        <w:rPr>
          <w:b/>
          <w:bCs/>
          <w:color w:val="000000"/>
          <w:sz w:val="28"/>
          <w:szCs w:val="28"/>
        </w:rPr>
      </w:pPr>
    </w:p>
    <w:p w:rsidR="00172B66" w:rsidRDefault="00172B66" w:rsidP="00172B66">
      <w:pPr>
        <w:spacing w:line="360" w:lineRule="auto"/>
        <w:ind w:firstLine="709"/>
        <w:jc w:val="center"/>
        <w:rPr>
          <w:b/>
          <w:bCs/>
          <w:color w:val="000000"/>
          <w:sz w:val="28"/>
          <w:szCs w:val="28"/>
        </w:rPr>
      </w:pPr>
    </w:p>
    <w:p w:rsidR="00172B66" w:rsidRDefault="00172B66" w:rsidP="00172B66">
      <w:pPr>
        <w:spacing w:line="360" w:lineRule="auto"/>
        <w:ind w:firstLine="709"/>
        <w:jc w:val="center"/>
        <w:rPr>
          <w:b/>
          <w:bCs/>
          <w:color w:val="000000"/>
          <w:sz w:val="28"/>
          <w:szCs w:val="28"/>
        </w:rPr>
      </w:pPr>
    </w:p>
    <w:p w:rsidR="00172B66" w:rsidRPr="00172B66" w:rsidRDefault="00172B66" w:rsidP="00172B66">
      <w:pPr>
        <w:spacing w:line="360" w:lineRule="auto"/>
        <w:ind w:firstLine="709"/>
        <w:jc w:val="center"/>
        <w:rPr>
          <w:b/>
          <w:bCs/>
          <w:color w:val="000000"/>
          <w:sz w:val="28"/>
          <w:szCs w:val="28"/>
        </w:rPr>
      </w:pPr>
    </w:p>
    <w:p w:rsidR="002B7542" w:rsidRPr="00172B66" w:rsidRDefault="002B7542" w:rsidP="00172B66">
      <w:pPr>
        <w:spacing w:line="360" w:lineRule="auto"/>
        <w:ind w:firstLine="709"/>
        <w:jc w:val="center"/>
        <w:rPr>
          <w:b/>
          <w:bCs/>
          <w:color w:val="000000"/>
          <w:sz w:val="28"/>
          <w:szCs w:val="28"/>
        </w:rPr>
      </w:pPr>
    </w:p>
    <w:p w:rsidR="002B7542" w:rsidRPr="00172B66" w:rsidRDefault="002B7542" w:rsidP="00172B66">
      <w:pPr>
        <w:spacing w:line="360" w:lineRule="auto"/>
        <w:ind w:firstLine="709"/>
        <w:jc w:val="center"/>
        <w:rPr>
          <w:b/>
          <w:bCs/>
          <w:color w:val="000000"/>
          <w:sz w:val="28"/>
          <w:szCs w:val="28"/>
        </w:rPr>
      </w:pPr>
    </w:p>
    <w:p w:rsidR="002B7542" w:rsidRPr="00172B66" w:rsidRDefault="002B7542" w:rsidP="00172B66">
      <w:pPr>
        <w:spacing w:line="360" w:lineRule="auto"/>
        <w:ind w:firstLine="709"/>
        <w:jc w:val="center"/>
        <w:rPr>
          <w:b/>
          <w:bCs/>
          <w:color w:val="000000"/>
          <w:sz w:val="28"/>
          <w:szCs w:val="28"/>
        </w:rPr>
      </w:pPr>
      <w:r w:rsidRPr="00172B66">
        <w:rPr>
          <w:b/>
          <w:bCs/>
          <w:color w:val="000000"/>
          <w:sz w:val="28"/>
          <w:szCs w:val="28"/>
        </w:rPr>
        <w:t>КУРСОВАЯ РАБОТА</w:t>
      </w:r>
    </w:p>
    <w:p w:rsidR="002B7542" w:rsidRPr="00172B66" w:rsidRDefault="002B7542" w:rsidP="00172B66">
      <w:pPr>
        <w:spacing w:line="360" w:lineRule="auto"/>
        <w:ind w:firstLine="709"/>
        <w:jc w:val="center"/>
        <w:rPr>
          <w:color w:val="000000"/>
          <w:sz w:val="28"/>
          <w:szCs w:val="28"/>
        </w:rPr>
      </w:pPr>
      <w:r w:rsidRPr="00172B66">
        <w:rPr>
          <w:color w:val="000000"/>
          <w:sz w:val="28"/>
          <w:szCs w:val="28"/>
        </w:rPr>
        <w:t>по дисциплине</w:t>
      </w:r>
      <w:r w:rsidR="00172B66" w:rsidRPr="00172B66">
        <w:rPr>
          <w:color w:val="000000"/>
          <w:sz w:val="28"/>
          <w:szCs w:val="28"/>
        </w:rPr>
        <w:t>: Международное частное право</w:t>
      </w:r>
    </w:p>
    <w:p w:rsidR="002B7542" w:rsidRPr="00172B66" w:rsidRDefault="002B7542" w:rsidP="00172B66">
      <w:pPr>
        <w:spacing w:line="360" w:lineRule="auto"/>
        <w:ind w:firstLine="709"/>
        <w:jc w:val="center"/>
        <w:rPr>
          <w:color w:val="000000"/>
          <w:sz w:val="28"/>
          <w:szCs w:val="28"/>
        </w:rPr>
      </w:pPr>
      <w:r w:rsidRPr="00172B66">
        <w:rPr>
          <w:color w:val="000000"/>
          <w:sz w:val="28"/>
          <w:szCs w:val="28"/>
        </w:rPr>
        <w:t>на тему</w:t>
      </w:r>
    </w:p>
    <w:p w:rsidR="002B7542" w:rsidRPr="00071B5C" w:rsidRDefault="002B7542" w:rsidP="00172B66">
      <w:pPr>
        <w:spacing w:line="360" w:lineRule="auto"/>
        <w:ind w:firstLine="709"/>
        <w:jc w:val="center"/>
        <w:rPr>
          <w:b/>
          <w:bCs/>
          <w:color w:val="000000"/>
          <w:sz w:val="28"/>
          <w:szCs w:val="28"/>
        </w:rPr>
      </w:pPr>
      <w:r w:rsidRPr="00172B66">
        <w:rPr>
          <w:b/>
          <w:bCs/>
          <w:color w:val="000000"/>
          <w:sz w:val="28"/>
          <w:szCs w:val="28"/>
        </w:rPr>
        <w:t>Трудовые права белорусских граждан за рубежом</w:t>
      </w:r>
      <w:r w:rsidR="008E2733" w:rsidRPr="00172B66">
        <w:rPr>
          <w:b/>
          <w:bCs/>
          <w:color w:val="000000"/>
          <w:sz w:val="28"/>
          <w:szCs w:val="28"/>
        </w:rPr>
        <w:t xml:space="preserve"> (Германия)</w:t>
      </w:r>
    </w:p>
    <w:p w:rsidR="002B7542" w:rsidRPr="00172B66" w:rsidRDefault="002B7542" w:rsidP="00172B66">
      <w:pPr>
        <w:spacing w:line="360" w:lineRule="auto"/>
        <w:ind w:firstLine="709"/>
        <w:jc w:val="center"/>
        <w:rPr>
          <w:color w:val="000000"/>
          <w:sz w:val="28"/>
          <w:szCs w:val="28"/>
        </w:rPr>
      </w:pPr>
    </w:p>
    <w:p w:rsidR="00172B66" w:rsidRDefault="002B7542" w:rsidP="00172B66">
      <w:pPr>
        <w:spacing w:line="360" w:lineRule="auto"/>
        <w:ind w:firstLine="709"/>
        <w:jc w:val="both"/>
        <w:rPr>
          <w:b/>
          <w:bCs/>
          <w:color w:val="000000"/>
          <w:sz w:val="28"/>
          <w:szCs w:val="28"/>
        </w:rPr>
      </w:pPr>
      <w:r w:rsidRPr="00172B66">
        <w:rPr>
          <w:b/>
          <w:bCs/>
          <w:color w:val="000000"/>
          <w:sz w:val="28"/>
          <w:szCs w:val="28"/>
        </w:rPr>
        <w:br w:type="page"/>
      </w:r>
      <w:r w:rsidR="00783E88" w:rsidRPr="00172B66">
        <w:rPr>
          <w:b/>
          <w:bCs/>
          <w:color w:val="000000"/>
          <w:sz w:val="28"/>
          <w:szCs w:val="28"/>
        </w:rPr>
        <w:t>Оглавление</w:t>
      </w:r>
    </w:p>
    <w:p w:rsidR="00783E88" w:rsidRPr="00172B66" w:rsidRDefault="00783E88" w:rsidP="00172B66">
      <w:pPr>
        <w:spacing w:line="360" w:lineRule="auto"/>
        <w:rPr>
          <w:noProof/>
          <w:color w:val="000000"/>
          <w:sz w:val="28"/>
          <w:szCs w:val="28"/>
        </w:rPr>
      </w:pPr>
    </w:p>
    <w:p w:rsidR="00783E88" w:rsidRPr="00172B66" w:rsidRDefault="00783E88" w:rsidP="00172B66">
      <w:pPr>
        <w:pStyle w:val="12"/>
        <w:tabs>
          <w:tab w:val="right" w:leader="dot" w:pos="9345"/>
        </w:tabs>
        <w:spacing w:line="360" w:lineRule="auto"/>
        <w:rPr>
          <w:noProof/>
          <w:color w:val="000000"/>
          <w:sz w:val="28"/>
          <w:szCs w:val="28"/>
        </w:rPr>
      </w:pPr>
      <w:r w:rsidRPr="003F0558">
        <w:rPr>
          <w:rStyle w:val="a6"/>
          <w:noProof/>
          <w:color w:val="000000"/>
          <w:sz w:val="28"/>
          <w:szCs w:val="28"/>
        </w:rPr>
        <w:t>Введение</w:t>
      </w:r>
    </w:p>
    <w:p w:rsidR="00783E88" w:rsidRPr="00172B66" w:rsidRDefault="00172B66" w:rsidP="00172B66">
      <w:pPr>
        <w:pStyle w:val="12"/>
        <w:tabs>
          <w:tab w:val="right" w:leader="dot" w:pos="9345"/>
        </w:tabs>
        <w:spacing w:line="360" w:lineRule="auto"/>
        <w:rPr>
          <w:noProof/>
          <w:color w:val="000000"/>
          <w:sz w:val="28"/>
          <w:szCs w:val="28"/>
        </w:rPr>
      </w:pPr>
      <w:r w:rsidRPr="003F0558">
        <w:rPr>
          <w:rStyle w:val="a6"/>
          <w:noProof/>
          <w:color w:val="000000"/>
          <w:sz w:val="28"/>
          <w:szCs w:val="28"/>
        </w:rPr>
        <w:t>1</w:t>
      </w:r>
      <w:r w:rsidR="00783E88" w:rsidRPr="003F0558">
        <w:rPr>
          <w:rStyle w:val="a6"/>
          <w:noProof/>
          <w:color w:val="000000"/>
          <w:sz w:val="28"/>
          <w:szCs w:val="28"/>
        </w:rPr>
        <w:t xml:space="preserve"> Международно-правовое регулирование труда</w:t>
      </w:r>
    </w:p>
    <w:p w:rsidR="00783E88" w:rsidRPr="00172B66" w:rsidRDefault="00172B66" w:rsidP="00172B66">
      <w:pPr>
        <w:pStyle w:val="22"/>
        <w:tabs>
          <w:tab w:val="right" w:leader="dot" w:pos="9345"/>
        </w:tabs>
        <w:spacing w:line="360" w:lineRule="auto"/>
        <w:ind w:left="0"/>
        <w:rPr>
          <w:noProof/>
          <w:color w:val="000000"/>
          <w:sz w:val="28"/>
          <w:szCs w:val="28"/>
        </w:rPr>
      </w:pPr>
      <w:r w:rsidRPr="003F0558">
        <w:rPr>
          <w:rStyle w:val="a6"/>
          <w:noProof/>
          <w:color w:val="000000"/>
          <w:sz w:val="28"/>
          <w:szCs w:val="28"/>
        </w:rPr>
        <w:t>1.1</w:t>
      </w:r>
      <w:r w:rsidR="00783E88" w:rsidRPr="003F0558">
        <w:rPr>
          <w:rStyle w:val="a6"/>
          <w:noProof/>
          <w:color w:val="000000"/>
          <w:sz w:val="28"/>
          <w:szCs w:val="28"/>
        </w:rPr>
        <w:t xml:space="preserve"> Правовое регулирование труда в рамках ООН</w:t>
      </w:r>
    </w:p>
    <w:p w:rsidR="00783E88" w:rsidRPr="00172B66" w:rsidRDefault="00172B66" w:rsidP="00172B66">
      <w:pPr>
        <w:pStyle w:val="22"/>
        <w:tabs>
          <w:tab w:val="right" w:leader="dot" w:pos="9345"/>
        </w:tabs>
        <w:spacing w:line="360" w:lineRule="auto"/>
        <w:ind w:left="0"/>
        <w:rPr>
          <w:noProof/>
          <w:color w:val="000000"/>
          <w:sz w:val="28"/>
          <w:szCs w:val="28"/>
        </w:rPr>
      </w:pPr>
      <w:r w:rsidRPr="003F0558">
        <w:rPr>
          <w:rStyle w:val="a6"/>
          <w:noProof/>
          <w:color w:val="000000"/>
          <w:sz w:val="28"/>
          <w:szCs w:val="28"/>
        </w:rPr>
        <w:t>1.2</w:t>
      </w:r>
      <w:r w:rsidR="00783E88" w:rsidRPr="003F0558">
        <w:rPr>
          <w:rStyle w:val="a6"/>
          <w:noProof/>
          <w:color w:val="000000"/>
          <w:sz w:val="28"/>
          <w:szCs w:val="28"/>
        </w:rPr>
        <w:t xml:space="preserve"> Правовое регулирование труда в рамках МОТ</w:t>
      </w:r>
    </w:p>
    <w:p w:rsidR="00783E88" w:rsidRPr="00172B66" w:rsidRDefault="00172B66" w:rsidP="00172B66">
      <w:pPr>
        <w:pStyle w:val="22"/>
        <w:tabs>
          <w:tab w:val="right" w:leader="dot" w:pos="9345"/>
        </w:tabs>
        <w:spacing w:line="360" w:lineRule="auto"/>
        <w:ind w:left="0"/>
        <w:rPr>
          <w:noProof/>
          <w:color w:val="000000"/>
          <w:sz w:val="28"/>
          <w:szCs w:val="28"/>
        </w:rPr>
      </w:pPr>
      <w:r w:rsidRPr="003F0558">
        <w:rPr>
          <w:rStyle w:val="a6"/>
          <w:noProof/>
          <w:color w:val="000000"/>
          <w:sz w:val="28"/>
          <w:szCs w:val="28"/>
        </w:rPr>
        <w:t xml:space="preserve">1.3 </w:t>
      </w:r>
      <w:r w:rsidR="00783E88" w:rsidRPr="003F0558">
        <w:rPr>
          <w:rStyle w:val="a6"/>
          <w:noProof/>
          <w:color w:val="000000"/>
          <w:sz w:val="28"/>
          <w:szCs w:val="28"/>
        </w:rPr>
        <w:t>Региональные соглашения по вопросам труда</w:t>
      </w:r>
    </w:p>
    <w:p w:rsidR="00783E88" w:rsidRPr="00172B66" w:rsidRDefault="00172B66" w:rsidP="00172B66">
      <w:pPr>
        <w:pStyle w:val="12"/>
        <w:tabs>
          <w:tab w:val="right" w:leader="dot" w:pos="9345"/>
        </w:tabs>
        <w:spacing w:line="360" w:lineRule="auto"/>
        <w:rPr>
          <w:noProof/>
          <w:color w:val="000000"/>
          <w:sz w:val="28"/>
          <w:szCs w:val="28"/>
        </w:rPr>
      </w:pPr>
      <w:r w:rsidRPr="003F0558">
        <w:rPr>
          <w:rStyle w:val="a6"/>
          <w:noProof/>
          <w:color w:val="000000"/>
          <w:sz w:val="28"/>
          <w:szCs w:val="28"/>
        </w:rPr>
        <w:t xml:space="preserve">2 </w:t>
      </w:r>
      <w:r w:rsidR="00783E88" w:rsidRPr="003F0558">
        <w:rPr>
          <w:rStyle w:val="a6"/>
          <w:noProof/>
          <w:color w:val="000000"/>
          <w:sz w:val="28"/>
          <w:szCs w:val="28"/>
        </w:rPr>
        <w:t>Трудовые права белорусских граждан в ФРГ</w:t>
      </w:r>
    </w:p>
    <w:p w:rsidR="00783E88" w:rsidRPr="00172B66" w:rsidRDefault="00172B66" w:rsidP="00172B66">
      <w:pPr>
        <w:pStyle w:val="22"/>
        <w:tabs>
          <w:tab w:val="right" w:leader="dot" w:pos="9345"/>
        </w:tabs>
        <w:spacing w:line="360" w:lineRule="auto"/>
        <w:ind w:left="0"/>
        <w:rPr>
          <w:noProof/>
          <w:color w:val="000000"/>
          <w:sz w:val="28"/>
          <w:szCs w:val="28"/>
        </w:rPr>
      </w:pPr>
      <w:r w:rsidRPr="003F0558">
        <w:rPr>
          <w:rStyle w:val="a6"/>
          <w:noProof/>
          <w:color w:val="000000"/>
          <w:sz w:val="28"/>
          <w:szCs w:val="28"/>
        </w:rPr>
        <w:t xml:space="preserve">2.1 </w:t>
      </w:r>
      <w:r w:rsidR="00783E88" w:rsidRPr="003F0558">
        <w:rPr>
          <w:rStyle w:val="a6"/>
          <w:noProof/>
          <w:color w:val="000000"/>
          <w:sz w:val="28"/>
          <w:szCs w:val="28"/>
        </w:rPr>
        <w:t>Общая характеристика</w:t>
      </w:r>
    </w:p>
    <w:p w:rsidR="00783E88" w:rsidRPr="00172B66" w:rsidRDefault="00172B66" w:rsidP="00172B66">
      <w:pPr>
        <w:pStyle w:val="22"/>
        <w:tabs>
          <w:tab w:val="right" w:leader="dot" w:pos="9345"/>
        </w:tabs>
        <w:spacing w:line="360" w:lineRule="auto"/>
        <w:ind w:left="0"/>
        <w:rPr>
          <w:noProof/>
          <w:color w:val="000000"/>
          <w:sz w:val="28"/>
          <w:szCs w:val="28"/>
        </w:rPr>
      </w:pPr>
      <w:r w:rsidRPr="003F0558">
        <w:rPr>
          <w:rStyle w:val="a6"/>
          <w:noProof/>
          <w:color w:val="000000"/>
          <w:sz w:val="28"/>
          <w:szCs w:val="28"/>
        </w:rPr>
        <w:t>2.2</w:t>
      </w:r>
      <w:r w:rsidR="00783E88" w:rsidRPr="003F0558">
        <w:rPr>
          <w:rStyle w:val="a6"/>
          <w:noProof/>
          <w:color w:val="000000"/>
          <w:sz w:val="28"/>
          <w:szCs w:val="28"/>
        </w:rPr>
        <w:t xml:space="preserve"> Отдельные институты трудового права</w:t>
      </w:r>
    </w:p>
    <w:p w:rsidR="00783E88" w:rsidRPr="00172B66" w:rsidRDefault="00783E88" w:rsidP="00172B66">
      <w:pPr>
        <w:pStyle w:val="12"/>
        <w:tabs>
          <w:tab w:val="right" w:leader="dot" w:pos="9345"/>
        </w:tabs>
        <w:spacing w:line="360" w:lineRule="auto"/>
        <w:rPr>
          <w:noProof/>
          <w:color w:val="000000"/>
          <w:sz w:val="28"/>
          <w:szCs w:val="28"/>
        </w:rPr>
      </w:pPr>
      <w:r w:rsidRPr="003F0558">
        <w:rPr>
          <w:rStyle w:val="a6"/>
          <w:noProof/>
          <w:color w:val="000000"/>
          <w:sz w:val="28"/>
          <w:szCs w:val="28"/>
        </w:rPr>
        <w:t>Заключение</w:t>
      </w:r>
    </w:p>
    <w:p w:rsidR="00783E88" w:rsidRPr="00172B66" w:rsidRDefault="00783E88" w:rsidP="00172B66">
      <w:pPr>
        <w:pStyle w:val="12"/>
        <w:tabs>
          <w:tab w:val="right" w:leader="dot" w:pos="9345"/>
        </w:tabs>
        <w:spacing w:line="360" w:lineRule="auto"/>
        <w:rPr>
          <w:rStyle w:val="a6"/>
          <w:noProof/>
          <w:color w:val="000000"/>
          <w:sz w:val="28"/>
          <w:szCs w:val="28"/>
        </w:rPr>
      </w:pPr>
      <w:r w:rsidRPr="003F0558">
        <w:rPr>
          <w:rStyle w:val="a6"/>
          <w:noProof/>
          <w:color w:val="000000"/>
          <w:sz w:val="28"/>
          <w:szCs w:val="28"/>
        </w:rPr>
        <w:t>Список использованных источников</w:t>
      </w:r>
    </w:p>
    <w:p w:rsidR="00172B66" w:rsidRPr="00172B66" w:rsidRDefault="00172B66" w:rsidP="00172B66"/>
    <w:p w:rsidR="005653D6" w:rsidRDefault="00783E88" w:rsidP="00172B66">
      <w:pPr>
        <w:pStyle w:val="11"/>
        <w:ind w:left="720" w:firstLine="709"/>
        <w:jc w:val="both"/>
        <w:rPr>
          <w:color w:val="000000"/>
        </w:rPr>
      </w:pPr>
      <w:r w:rsidRPr="00172B66">
        <w:rPr>
          <w:color w:val="000000"/>
        </w:rPr>
        <w:br w:type="page"/>
      </w:r>
      <w:bookmarkStart w:id="0" w:name="_Toc259452753"/>
      <w:r w:rsidR="005653D6" w:rsidRPr="00172B66">
        <w:rPr>
          <w:color w:val="000000"/>
        </w:rPr>
        <w:t>Введение</w:t>
      </w:r>
      <w:bookmarkEnd w:id="0"/>
    </w:p>
    <w:p w:rsidR="00172B66" w:rsidRPr="00172B66" w:rsidRDefault="00172B66" w:rsidP="00172B66">
      <w:pPr>
        <w:pStyle w:val="11"/>
        <w:ind w:firstLine="709"/>
        <w:jc w:val="both"/>
        <w:rPr>
          <w:color w:val="000000"/>
        </w:rPr>
      </w:pPr>
    </w:p>
    <w:p w:rsidR="00E35269" w:rsidRPr="00172B66" w:rsidRDefault="00433A77" w:rsidP="00172B66">
      <w:pPr>
        <w:spacing w:line="360" w:lineRule="auto"/>
        <w:ind w:firstLine="709"/>
        <w:jc w:val="both"/>
        <w:rPr>
          <w:color w:val="000000"/>
          <w:sz w:val="28"/>
          <w:szCs w:val="28"/>
        </w:rPr>
      </w:pPr>
      <w:r w:rsidRPr="00172B66">
        <w:rPr>
          <w:color w:val="000000"/>
          <w:sz w:val="28"/>
          <w:szCs w:val="28"/>
        </w:rPr>
        <w:t>Неотъемлемым элементом современного этапа развития международных отношений является процесс глобализации</w:t>
      </w:r>
      <w:r w:rsidR="00AB3183" w:rsidRPr="00172B66">
        <w:rPr>
          <w:color w:val="000000"/>
          <w:sz w:val="28"/>
          <w:szCs w:val="28"/>
        </w:rPr>
        <w:t>,</w:t>
      </w:r>
      <w:r w:rsidRPr="00172B66">
        <w:rPr>
          <w:color w:val="000000"/>
          <w:sz w:val="28"/>
          <w:szCs w:val="28"/>
        </w:rPr>
        <w:t xml:space="preserve"> включающий в себя интернационализацию хозяйственной жизни, усиление процессов миграции населения, усложнение межгосударственных политических отношений</w:t>
      </w:r>
      <w:r w:rsidR="009204CC" w:rsidRPr="00172B66">
        <w:rPr>
          <w:color w:val="000000"/>
          <w:sz w:val="28"/>
          <w:szCs w:val="28"/>
        </w:rPr>
        <w:t>, рост числа многонациональных предприятий</w:t>
      </w:r>
      <w:r w:rsidRPr="00172B66">
        <w:rPr>
          <w:color w:val="000000"/>
          <w:sz w:val="28"/>
          <w:szCs w:val="28"/>
        </w:rPr>
        <w:t>.</w:t>
      </w:r>
      <w:r w:rsidR="00AB3183" w:rsidRPr="00172B66">
        <w:rPr>
          <w:color w:val="000000"/>
          <w:sz w:val="28"/>
          <w:szCs w:val="28"/>
        </w:rPr>
        <w:t xml:space="preserve"> На сегодняшний день интеграционные процессы являются одним из главных факторов мирового эк</w:t>
      </w:r>
      <w:r w:rsidR="00783E88" w:rsidRPr="00172B66">
        <w:rPr>
          <w:color w:val="000000"/>
          <w:sz w:val="28"/>
          <w:szCs w:val="28"/>
        </w:rPr>
        <w:t>ономического развития</w:t>
      </w:r>
      <w:r w:rsidR="00783E88" w:rsidRPr="00172B66">
        <w:rPr>
          <w:rStyle w:val="a9"/>
          <w:color w:val="000000"/>
          <w:sz w:val="28"/>
          <w:szCs w:val="28"/>
        </w:rPr>
        <w:footnoteReference w:id="1"/>
      </w:r>
      <w:r w:rsidRPr="00172B66">
        <w:rPr>
          <w:color w:val="000000"/>
          <w:sz w:val="28"/>
          <w:szCs w:val="28"/>
        </w:rPr>
        <w:t>.</w:t>
      </w:r>
      <w:r w:rsidR="00AB3183" w:rsidRPr="00172B66">
        <w:rPr>
          <w:color w:val="000000"/>
          <w:sz w:val="28"/>
          <w:szCs w:val="28"/>
        </w:rPr>
        <w:t xml:space="preserve"> </w:t>
      </w:r>
      <w:r w:rsidRPr="00172B66">
        <w:rPr>
          <w:color w:val="000000"/>
          <w:sz w:val="28"/>
          <w:szCs w:val="28"/>
        </w:rPr>
        <w:t>Необходимость регулировани</w:t>
      </w:r>
      <w:r w:rsidR="0052036F" w:rsidRPr="00172B66">
        <w:rPr>
          <w:color w:val="000000"/>
          <w:sz w:val="28"/>
          <w:szCs w:val="28"/>
        </w:rPr>
        <w:t>я вышеуказанных элементов обусло</w:t>
      </w:r>
      <w:r w:rsidRPr="00172B66">
        <w:rPr>
          <w:color w:val="000000"/>
          <w:sz w:val="28"/>
          <w:szCs w:val="28"/>
        </w:rPr>
        <w:t xml:space="preserve">вливает </w:t>
      </w:r>
      <w:r w:rsidR="009204CC" w:rsidRPr="00172B66">
        <w:rPr>
          <w:color w:val="000000"/>
          <w:sz w:val="28"/>
          <w:szCs w:val="28"/>
        </w:rPr>
        <w:t>необходимость при</w:t>
      </w:r>
      <w:r w:rsidR="00490471" w:rsidRPr="00172B66">
        <w:rPr>
          <w:color w:val="000000"/>
          <w:sz w:val="28"/>
          <w:szCs w:val="28"/>
        </w:rPr>
        <w:t xml:space="preserve">нятия </w:t>
      </w:r>
      <w:r w:rsidR="009204CC" w:rsidRPr="00172B66">
        <w:rPr>
          <w:color w:val="000000"/>
          <w:sz w:val="28"/>
          <w:szCs w:val="28"/>
        </w:rPr>
        <w:t>норм, устанавливающих унифицированные правила организации труда в определённых областях и для опред</w:t>
      </w:r>
      <w:r w:rsidR="00490471" w:rsidRPr="00172B66">
        <w:rPr>
          <w:color w:val="000000"/>
          <w:sz w:val="28"/>
          <w:szCs w:val="28"/>
        </w:rPr>
        <w:t xml:space="preserve">елённых категорий работников, </w:t>
      </w:r>
      <w:r w:rsidR="009204CC" w:rsidRPr="00172B66">
        <w:rPr>
          <w:color w:val="000000"/>
          <w:sz w:val="28"/>
          <w:szCs w:val="28"/>
        </w:rPr>
        <w:t>введения минимальных стандартов в сфере труда для защиты труд</w:t>
      </w:r>
      <w:r w:rsidR="00490471" w:rsidRPr="00172B66">
        <w:rPr>
          <w:color w:val="000000"/>
          <w:sz w:val="28"/>
          <w:szCs w:val="28"/>
        </w:rPr>
        <w:t xml:space="preserve">овых и социальных прав человека, </w:t>
      </w:r>
      <w:r w:rsidRPr="00172B66">
        <w:rPr>
          <w:color w:val="000000"/>
          <w:sz w:val="28"/>
          <w:szCs w:val="28"/>
        </w:rPr>
        <w:t>усложнение системы международного права, появление новых отраслей, включая международное трудовое право.</w:t>
      </w:r>
    </w:p>
    <w:p w:rsidR="00EA73F8" w:rsidRPr="00172B66" w:rsidRDefault="00EA73F8" w:rsidP="00172B66">
      <w:pPr>
        <w:spacing w:line="360" w:lineRule="auto"/>
        <w:ind w:firstLine="709"/>
        <w:jc w:val="both"/>
        <w:rPr>
          <w:color w:val="000000"/>
          <w:sz w:val="28"/>
          <w:szCs w:val="28"/>
        </w:rPr>
      </w:pPr>
      <w:r w:rsidRPr="00172B66">
        <w:rPr>
          <w:color w:val="000000"/>
          <w:sz w:val="28"/>
          <w:szCs w:val="28"/>
        </w:rPr>
        <w:t>Вопросы международного трудового права подним</w:t>
      </w:r>
      <w:r w:rsidR="00E35269" w:rsidRPr="00172B66">
        <w:rPr>
          <w:color w:val="000000"/>
          <w:sz w:val="28"/>
          <w:szCs w:val="28"/>
        </w:rPr>
        <w:t>ались в советской</w:t>
      </w:r>
      <w:r w:rsidRPr="00172B66">
        <w:rPr>
          <w:color w:val="000000"/>
          <w:sz w:val="28"/>
          <w:szCs w:val="28"/>
        </w:rPr>
        <w:t xml:space="preserve"> и зарубежной л</w:t>
      </w:r>
      <w:r w:rsidR="00FB22FD" w:rsidRPr="00172B66">
        <w:rPr>
          <w:color w:val="000000"/>
          <w:sz w:val="28"/>
          <w:szCs w:val="28"/>
        </w:rPr>
        <w:t>итературе на протяжении</w:t>
      </w:r>
      <w:r w:rsidRPr="00172B66">
        <w:rPr>
          <w:color w:val="000000"/>
          <w:sz w:val="28"/>
          <w:szCs w:val="28"/>
        </w:rPr>
        <w:t xml:space="preserve"> длительного времени, однако глубокого</w:t>
      </w:r>
      <w:r w:rsidR="00490471" w:rsidRPr="00172B66">
        <w:rPr>
          <w:color w:val="000000"/>
          <w:sz w:val="28"/>
          <w:szCs w:val="28"/>
        </w:rPr>
        <w:t xml:space="preserve"> теоретического анализа проблемы</w:t>
      </w:r>
      <w:r w:rsidRPr="00172B66">
        <w:rPr>
          <w:color w:val="000000"/>
          <w:sz w:val="28"/>
          <w:szCs w:val="28"/>
        </w:rPr>
        <w:t xml:space="preserve"> определения понятия международного трудового права, а также его роли и места в системе международного права в настоящее</w:t>
      </w:r>
      <w:r w:rsidR="00E35269" w:rsidRPr="00172B66">
        <w:rPr>
          <w:color w:val="000000"/>
          <w:sz w:val="28"/>
          <w:szCs w:val="28"/>
        </w:rPr>
        <w:t xml:space="preserve"> время</w:t>
      </w:r>
      <w:r w:rsidR="00783E88" w:rsidRPr="00172B66">
        <w:rPr>
          <w:color w:val="000000"/>
          <w:sz w:val="28"/>
          <w:szCs w:val="28"/>
        </w:rPr>
        <w:t xml:space="preserve"> не существует</w:t>
      </w:r>
      <w:r w:rsidR="00783E88" w:rsidRPr="00172B66">
        <w:rPr>
          <w:rStyle w:val="a9"/>
          <w:color w:val="000000"/>
          <w:sz w:val="28"/>
          <w:szCs w:val="28"/>
        </w:rPr>
        <w:footnoteReference w:id="2"/>
      </w:r>
      <w:r w:rsidR="0052036F" w:rsidRPr="00172B66">
        <w:rPr>
          <w:color w:val="000000"/>
          <w:sz w:val="28"/>
          <w:szCs w:val="28"/>
        </w:rPr>
        <w:t xml:space="preserve">. Тем не </w:t>
      </w:r>
      <w:r w:rsidR="005712C8" w:rsidRPr="00172B66">
        <w:rPr>
          <w:color w:val="000000"/>
          <w:sz w:val="28"/>
          <w:szCs w:val="28"/>
        </w:rPr>
        <w:t>менее,</w:t>
      </w:r>
      <w:r w:rsidR="009204CC" w:rsidRPr="00172B66">
        <w:rPr>
          <w:color w:val="000000"/>
          <w:sz w:val="28"/>
          <w:szCs w:val="28"/>
        </w:rPr>
        <w:t xml:space="preserve"> количество трудовых правоотношений, осложнённых иностранным элементом, постоянно возрастает, появляются всё новые </w:t>
      </w:r>
      <w:r w:rsidR="00E35269" w:rsidRPr="00172B66">
        <w:rPr>
          <w:color w:val="000000"/>
          <w:sz w:val="28"/>
          <w:szCs w:val="28"/>
        </w:rPr>
        <w:t>вопросы, требующие своего урегулирования именно в рамках международного трудового права, что и определяет актуальность исследуемой мною темы.</w:t>
      </w:r>
    </w:p>
    <w:p w:rsidR="000C5365" w:rsidRPr="00172B66" w:rsidRDefault="00A21B98" w:rsidP="00172B66">
      <w:pPr>
        <w:spacing w:line="360" w:lineRule="auto"/>
        <w:ind w:firstLine="709"/>
        <w:jc w:val="both"/>
        <w:rPr>
          <w:color w:val="000000"/>
          <w:sz w:val="28"/>
          <w:szCs w:val="28"/>
        </w:rPr>
      </w:pPr>
      <w:r w:rsidRPr="00172B66">
        <w:rPr>
          <w:color w:val="000000"/>
          <w:sz w:val="28"/>
          <w:szCs w:val="28"/>
        </w:rPr>
        <w:t>Работа имеет две основн</w:t>
      </w:r>
      <w:r w:rsidR="00FB22FD" w:rsidRPr="00172B66">
        <w:rPr>
          <w:color w:val="000000"/>
          <w:sz w:val="28"/>
          <w:szCs w:val="28"/>
        </w:rPr>
        <w:t>ые цели: во-первых, изучение</w:t>
      </w:r>
      <w:r w:rsidRPr="00172B66">
        <w:rPr>
          <w:color w:val="000000"/>
          <w:sz w:val="28"/>
          <w:szCs w:val="28"/>
        </w:rPr>
        <w:t xml:space="preserve"> международно-правовых стандартов труда, и</w:t>
      </w:r>
      <w:r w:rsidR="004512F0" w:rsidRPr="00172B66">
        <w:rPr>
          <w:color w:val="000000"/>
          <w:sz w:val="28"/>
          <w:szCs w:val="28"/>
        </w:rPr>
        <w:t>,</w:t>
      </w:r>
      <w:r w:rsidR="00FB22FD" w:rsidRPr="00172B66">
        <w:rPr>
          <w:color w:val="000000"/>
          <w:sz w:val="28"/>
          <w:szCs w:val="28"/>
        </w:rPr>
        <w:t xml:space="preserve"> во-вторых, рассмотрение</w:t>
      </w:r>
      <w:r w:rsidRPr="00172B66">
        <w:rPr>
          <w:color w:val="000000"/>
          <w:sz w:val="28"/>
          <w:szCs w:val="28"/>
        </w:rPr>
        <w:t xml:space="preserve"> трудовых прав, предоставляемых белорусским гражданам за рубежом, на примере трудового законодательства ФРГ.</w:t>
      </w:r>
    </w:p>
    <w:p w:rsidR="000C5365" w:rsidRPr="00172B66" w:rsidRDefault="0065178C" w:rsidP="00172B66">
      <w:pPr>
        <w:spacing w:line="360" w:lineRule="auto"/>
        <w:ind w:firstLine="709"/>
        <w:jc w:val="both"/>
        <w:rPr>
          <w:color w:val="000000"/>
          <w:sz w:val="28"/>
          <w:szCs w:val="28"/>
        </w:rPr>
      </w:pPr>
      <w:r w:rsidRPr="00172B66">
        <w:rPr>
          <w:color w:val="000000"/>
          <w:sz w:val="28"/>
          <w:szCs w:val="28"/>
        </w:rPr>
        <w:t>Структура работы такова</w:t>
      </w:r>
      <w:r w:rsidR="000C5365" w:rsidRPr="00172B66">
        <w:rPr>
          <w:color w:val="000000"/>
          <w:sz w:val="28"/>
          <w:szCs w:val="28"/>
        </w:rPr>
        <w:t>: в первой главе будет дана характеристика источников международно-правового регулирования труда</w:t>
      </w:r>
      <w:r w:rsidRPr="00172B66">
        <w:rPr>
          <w:color w:val="000000"/>
          <w:sz w:val="28"/>
          <w:szCs w:val="28"/>
        </w:rPr>
        <w:t xml:space="preserve"> в рамках Организации Объединённых Наций, в рамках Международной организации труда, будут затронуты также некоторые региональные стандарты труда</w:t>
      </w:r>
      <w:r w:rsidR="000C5365" w:rsidRPr="00172B66">
        <w:rPr>
          <w:color w:val="000000"/>
          <w:sz w:val="28"/>
          <w:szCs w:val="28"/>
        </w:rPr>
        <w:t>. Во второй главе</w:t>
      </w:r>
      <w:r w:rsidR="005C424B" w:rsidRPr="00172B66">
        <w:rPr>
          <w:color w:val="000000"/>
          <w:sz w:val="28"/>
          <w:szCs w:val="28"/>
        </w:rPr>
        <w:t xml:space="preserve"> будут рас</w:t>
      </w:r>
      <w:r w:rsidR="00BF3862" w:rsidRPr="00172B66">
        <w:rPr>
          <w:color w:val="000000"/>
          <w:sz w:val="28"/>
          <w:szCs w:val="28"/>
        </w:rPr>
        <w:t>смотрены непосредственно трудовые права, предоставляемые иностранным гражданам</w:t>
      </w:r>
      <w:r w:rsidR="00A21B98" w:rsidRPr="00172B66">
        <w:rPr>
          <w:color w:val="000000"/>
          <w:sz w:val="28"/>
          <w:szCs w:val="28"/>
        </w:rPr>
        <w:t>, в том числе гражданам Республики Беларусь,</w:t>
      </w:r>
      <w:r w:rsidR="00BF3862" w:rsidRPr="00172B66">
        <w:rPr>
          <w:color w:val="000000"/>
          <w:sz w:val="28"/>
          <w:szCs w:val="28"/>
        </w:rPr>
        <w:t xml:space="preserve"> в Германии</w:t>
      </w:r>
      <w:r w:rsidR="005C424B" w:rsidRPr="00172B66">
        <w:rPr>
          <w:color w:val="000000"/>
          <w:sz w:val="28"/>
          <w:szCs w:val="28"/>
        </w:rPr>
        <w:t xml:space="preserve">. </w:t>
      </w:r>
    </w:p>
    <w:p w:rsidR="004512F0" w:rsidRPr="00172B66" w:rsidRDefault="00277A3C" w:rsidP="00172B66">
      <w:pPr>
        <w:spacing w:line="360" w:lineRule="auto"/>
        <w:ind w:firstLine="709"/>
        <w:jc w:val="both"/>
        <w:rPr>
          <w:color w:val="000000"/>
          <w:sz w:val="28"/>
          <w:szCs w:val="28"/>
        </w:rPr>
      </w:pPr>
      <w:r w:rsidRPr="00172B66">
        <w:rPr>
          <w:color w:val="000000"/>
          <w:sz w:val="28"/>
          <w:szCs w:val="28"/>
        </w:rPr>
        <w:t>В своей работе я</w:t>
      </w:r>
      <w:r w:rsidR="00A36AE0" w:rsidRPr="00172B66">
        <w:rPr>
          <w:color w:val="000000"/>
          <w:sz w:val="28"/>
          <w:szCs w:val="28"/>
        </w:rPr>
        <w:t xml:space="preserve"> буду опираться на специальную литературу, относящуюся к данной тем</w:t>
      </w:r>
      <w:r w:rsidRPr="00172B66">
        <w:rPr>
          <w:color w:val="000000"/>
          <w:sz w:val="28"/>
          <w:szCs w:val="28"/>
        </w:rPr>
        <w:t>е, учебн</w:t>
      </w:r>
      <w:r w:rsidR="000C6DD0" w:rsidRPr="00172B66">
        <w:rPr>
          <w:color w:val="000000"/>
          <w:sz w:val="28"/>
          <w:szCs w:val="28"/>
        </w:rPr>
        <w:t xml:space="preserve">ик по </w:t>
      </w:r>
      <w:r w:rsidR="00856E88" w:rsidRPr="00172B66">
        <w:rPr>
          <w:color w:val="000000"/>
          <w:sz w:val="28"/>
          <w:szCs w:val="28"/>
        </w:rPr>
        <w:t xml:space="preserve">международному частному </w:t>
      </w:r>
      <w:r w:rsidR="00FB22FD" w:rsidRPr="00172B66">
        <w:rPr>
          <w:color w:val="000000"/>
          <w:sz w:val="28"/>
          <w:szCs w:val="28"/>
        </w:rPr>
        <w:t>праву Тихини</w:t>
      </w:r>
      <w:r w:rsidR="00071B5C">
        <w:rPr>
          <w:color w:val="000000"/>
          <w:sz w:val="28"/>
          <w:szCs w:val="28"/>
        </w:rPr>
        <w:t xml:space="preserve"> В.</w:t>
      </w:r>
      <w:r w:rsidR="00856E88" w:rsidRPr="00172B66">
        <w:rPr>
          <w:color w:val="000000"/>
          <w:sz w:val="28"/>
          <w:szCs w:val="28"/>
        </w:rPr>
        <w:t>Г.,</w:t>
      </w:r>
      <w:r w:rsidR="000C6DD0" w:rsidRPr="00172B66">
        <w:rPr>
          <w:color w:val="000000"/>
          <w:sz w:val="28"/>
          <w:szCs w:val="28"/>
        </w:rPr>
        <w:t xml:space="preserve"> </w:t>
      </w:r>
      <w:r w:rsidR="00071B5C">
        <w:rPr>
          <w:color w:val="000000"/>
          <w:sz w:val="28"/>
          <w:szCs w:val="28"/>
        </w:rPr>
        <w:t>монографию Ивановой Ю.</w:t>
      </w:r>
      <w:r w:rsidR="009204CC" w:rsidRPr="00172B66">
        <w:rPr>
          <w:color w:val="000000"/>
          <w:sz w:val="28"/>
          <w:szCs w:val="28"/>
        </w:rPr>
        <w:t xml:space="preserve">И. «Международно-правовое регулирование труда», </w:t>
      </w:r>
      <w:r w:rsidR="00A36AE0" w:rsidRPr="00172B66">
        <w:rPr>
          <w:color w:val="000000"/>
          <w:sz w:val="28"/>
          <w:szCs w:val="28"/>
        </w:rPr>
        <w:t>а также на белорусское и немецкое законодательство и Интернет-источники.</w:t>
      </w:r>
    </w:p>
    <w:p w:rsidR="00BF70BE" w:rsidRPr="00172B66" w:rsidRDefault="004512F0" w:rsidP="00172B66">
      <w:pPr>
        <w:spacing w:line="360" w:lineRule="auto"/>
        <w:ind w:firstLine="709"/>
        <w:jc w:val="both"/>
        <w:rPr>
          <w:color w:val="000000"/>
          <w:sz w:val="28"/>
          <w:szCs w:val="28"/>
        </w:rPr>
      </w:pPr>
      <w:r w:rsidRPr="00172B66">
        <w:rPr>
          <w:color w:val="000000"/>
          <w:sz w:val="28"/>
          <w:szCs w:val="28"/>
        </w:rPr>
        <w:t>В итоге будет сделана попытка определить специфику правового положения бе</w:t>
      </w:r>
      <w:r w:rsidR="00BF70BE" w:rsidRPr="00172B66">
        <w:rPr>
          <w:color w:val="000000"/>
          <w:sz w:val="28"/>
          <w:szCs w:val="28"/>
        </w:rPr>
        <w:t>лорусских работников в Германии, выявить существующие на сегодняшний день недостатки в международно-правовом регулировании</w:t>
      </w:r>
      <w:r w:rsidR="00E44361" w:rsidRPr="00172B66">
        <w:rPr>
          <w:color w:val="000000"/>
          <w:sz w:val="28"/>
          <w:szCs w:val="28"/>
        </w:rPr>
        <w:t xml:space="preserve"> этой сферы между Германией и Республикой Беларусь</w:t>
      </w:r>
      <w:r w:rsidR="00BF70BE" w:rsidRPr="00172B66">
        <w:rPr>
          <w:color w:val="000000"/>
          <w:sz w:val="28"/>
          <w:szCs w:val="28"/>
        </w:rPr>
        <w:t>.</w:t>
      </w:r>
    </w:p>
    <w:p w:rsidR="00BF70BE" w:rsidRPr="00172B66" w:rsidRDefault="00BF70BE" w:rsidP="00172B66">
      <w:pPr>
        <w:spacing w:line="360" w:lineRule="auto"/>
        <w:ind w:firstLine="709"/>
        <w:jc w:val="both"/>
        <w:rPr>
          <w:color w:val="000000"/>
          <w:sz w:val="28"/>
          <w:szCs w:val="28"/>
        </w:rPr>
      </w:pPr>
    </w:p>
    <w:p w:rsidR="00FA50A9" w:rsidRDefault="000E350B" w:rsidP="00172B66">
      <w:pPr>
        <w:pStyle w:val="11"/>
        <w:ind w:firstLine="709"/>
        <w:jc w:val="both"/>
        <w:rPr>
          <w:color w:val="000000"/>
        </w:rPr>
      </w:pPr>
      <w:r w:rsidRPr="00172B66">
        <w:rPr>
          <w:color w:val="000000"/>
        </w:rPr>
        <w:br w:type="page"/>
      </w:r>
      <w:bookmarkStart w:id="1" w:name="_Toc259452754"/>
      <w:r w:rsidR="00172B66">
        <w:rPr>
          <w:color w:val="000000"/>
        </w:rPr>
        <w:t>1</w:t>
      </w:r>
      <w:r w:rsidR="00FA50A9" w:rsidRPr="00172B66">
        <w:rPr>
          <w:color w:val="000000"/>
        </w:rPr>
        <w:t xml:space="preserve"> Международно-правовое регулирование труда</w:t>
      </w:r>
      <w:bookmarkEnd w:id="1"/>
    </w:p>
    <w:p w:rsidR="00172B66" w:rsidRPr="00172B66" w:rsidRDefault="00172B66" w:rsidP="00172B66">
      <w:pPr>
        <w:pStyle w:val="11"/>
        <w:ind w:firstLine="709"/>
        <w:jc w:val="both"/>
        <w:rPr>
          <w:color w:val="000000"/>
        </w:rPr>
      </w:pPr>
    </w:p>
    <w:p w:rsidR="00FA50A9" w:rsidRPr="00172B66" w:rsidRDefault="00172B66" w:rsidP="00172B66">
      <w:pPr>
        <w:pStyle w:val="21"/>
        <w:ind w:firstLine="709"/>
        <w:jc w:val="both"/>
        <w:rPr>
          <w:color w:val="000000"/>
        </w:rPr>
      </w:pPr>
      <w:bookmarkStart w:id="2" w:name="_Toc259452755"/>
      <w:r>
        <w:rPr>
          <w:color w:val="000000"/>
        </w:rPr>
        <w:t>1.1</w:t>
      </w:r>
      <w:r w:rsidR="00FA50A9" w:rsidRPr="00172B66">
        <w:rPr>
          <w:color w:val="000000"/>
        </w:rPr>
        <w:t xml:space="preserve"> Правовое регулирование труда в рамках ООН</w:t>
      </w:r>
      <w:bookmarkEnd w:id="2"/>
    </w:p>
    <w:p w:rsidR="00172B66" w:rsidRDefault="00172B66" w:rsidP="00172B66">
      <w:pPr>
        <w:spacing w:line="360" w:lineRule="auto"/>
        <w:ind w:firstLine="709"/>
        <w:jc w:val="both"/>
        <w:rPr>
          <w:color w:val="000000"/>
          <w:sz w:val="28"/>
          <w:szCs w:val="28"/>
        </w:rPr>
      </w:pPr>
    </w:p>
    <w:p w:rsidR="00FA50A9" w:rsidRPr="00172B66" w:rsidRDefault="003038B9" w:rsidP="00172B66">
      <w:pPr>
        <w:spacing w:line="360" w:lineRule="auto"/>
        <w:ind w:firstLine="709"/>
        <w:jc w:val="both"/>
        <w:rPr>
          <w:color w:val="000000"/>
          <w:sz w:val="28"/>
          <w:szCs w:val="28"/>
        </w:rPr>
      </w:pPr>
      <w:r w:rsidRPr="00172B66">
        <w:rPr>
          <w:color w:val="000000"/>
          <w:sz w:val="28"/>
          <w:szCs w:val="28"/>
        </w:rPr>
        <w:t xml:space="preserve">Согласно ст. 8 Трудового кодекса Республики Беларусь, </w:t>
      </w:r>
      <w:r w:rsidR="0055357F" w:rsidRPr="00172B66">
        <w:rPr>
          <w:color w:val="000000"/>
          <w:sz w:val="28"/>
          <w:szCs w:val="28"/>
        </w:rPr>
        <w:t>«</w:t>
      </w:r>
      <w:r w:rsidRPr="00172B66">
        <w:rPr>
          <w:color w:val="000000"/>
          <w:sz w:val="28"/>
          <w:szCs w:val="28"/>
        </w:rPr>
        <w:t>Республика</w:t>
      </w:r>
      <w:r w:rsidR="00FA50A9" w:rsidRPr="00172B66">
        <w:rPr>
          <w:color w:val="000000"/>
          <w:sz w:val="28"/>
          <w:szCs w:val="28"/>
        </w:rPr>
        <w:t xml:space="preserve"> Беларусь признаёт приоритет общепризнанных принципов международного права и обеспечивает соответствие им законодательства</w:t>
      </w:r>
      <w:r w:rsidRPr="00172B66">
        <w:rPr>
          <w:color w:val="000000"/>
          <w:sz w:val="28"/>
          <w:szCs w:val="28"/>
        </w:rPr>
        <w:t xml:space="preserve"> о труде. Е</w:t>
      </w:r>
      <w:r w:rsidR="00FA50A9" w:rsidRPr="00172B66">
        <w:rPr>
          <w:color w:val="000000"/>
          <w:sz w:val="28"/>
          <w:szCs w:val="28"/>
        </w:rPr>
        <w:t>сли международным договором Респуб</w:t>
      </w:r>
      <w:r w:rsidRPr="00172B66">
        <w:rPr>
          <w:color w:val="000000"/>
          <w:sz w:val="28"/>
          <w:szCs w:val="28"/>
        </w:rPr>
        <w:t>лики Беларусь или конвенцией Международной организации труда</w:t>
      </w:r>
      <w:r w:rsidR="00FA50A9" w:rsidRPr="00172B66">
        <w:rPr>
          <w:color w:val="000000"/>
          <w:sz w:val="28"/>
          <w:szCs w:val="28"/>
        </w:rPr>
        <w:t>, участн</w:t>
      </w:r>
      <w:r w:rsidRPr="00172B66">
        <w:rPr>
          <w:color w:val="000000"/>
          <w:sz w:val="28"/>
          <w:szCs w:val="28"/>
        </w:rPr>
        <w:t>ицей которой является Республика</w:t>
      </w:r>
      <w:r w:rsidR="00FA50A9" w:rsidRPr="00172B66">
        <w:rPr>
          <w:color w:val="000000"/>
          <w:sz w:val="28"/>
          <w:szCs w:val="28"/>
        </w:rPr>
        <w:t xml:space="preserve"> Беларусь, установлены иные правила, чем </w:t>
      </w:r>
      <w:r w:rsidRPr="00172B66">
        <w:rPr>
          <w:color w:val="000000"/>
          <w:sz w:val="28"/>
          <w:szCs w:val="28"/>
        </w:rPr>
        <w:t>предусмотренные</w:t>
      </w:r>
      <w:r w:rsidR="00FA50A9" w:rsidRPr="00172B66">
        <w:rPr>
          <w:color w:val="000000"/>
          <w:sz w:val="28"/>
          <w:szCs w:val="28"/>
        </w:rPr>
        <w:t xml:space="preserve"> законодательством о труде</w:t>
      </w:r>
      <w:r w:rsidRPr="00172B66">
        <w:rPr>
          <w:color w:val="000000"/>
          <w:sz w:val="28"/>
          <w:szCs w:val="28"/>
        </w:rPr>
        <w:t xml:space="preserve"> Республики Беларусь</w:t>
      </w:r>
      <w:r w:rsidR="00FA50A9" w:rsidRPr="00172B66">
        <w:rPr>
          <w:color w:val="000000"/>
          <w:sz w:val="28"/>
          <w:szCs w:val="28"/>
        </w:rPr>
        <w:t>, то применяются правила соответствующего международного договора или конвенции</w:t>
      </w:r>
      <w:r w:rsidR="0055357F" w:rsidRPr="00172B66">
        <w:rPr>
          <w:color w:val="000000"/>
          <w:sz w:val="28"/>
          <w:szCs w:val="28"/>
        </w:rPr>
        <w:t>»</w:t>
      </w:r>
      <w:r w:rsidR="00FA50A9" w:rsidRPr="00172B66">
        <w:rPr>
          <w:color w:val="000000"/>
          <w:sz w:val="28"/>
          <w:szCs w:val="28"/>
        </w:rPr>
        <w:t>.</w:t>
      </w:r>
    </w:p>
    <w:p w:rsidR="0065178C" w:rsidRPr="00172B66" w:rsidRDefault="0065178C" w:rsidP="00172B66">
      <w:pPr>
        <w:spacing w:line="360" w:lineRule="auto"/>
        <w:ind w:firstLine="709"/>
        <w:jc w:val="both"/>
        <w:rPr>
          <w:color w:val="000000"/>
          <w:sz w:val="28"/>
          <w:szCs w:val="28"/>
        </w:rPr>
      </w:pPr>
      <w:r w:rsidRPr="00172B66">
        <w:rPr>
          <w:color w:val="000000"/>
          <w:sz w:val="28"/>
          <w:szCs w:val="28"/>
        </w:rPr>
        <w:t>Говорить о взаимосвязи правового регулирования международных отношений и трудового права можно в двух плоскостях. Во-первых, принимая во внимание сферу международных соглашений (т. е. ориентируясь непосредственно на международное публичное право). Во-вторых, рассматривая национальное законодательство того или иного государства, регулирующее конкретные трудовые правоотношения, осложнённые иностранным элементом, а также область конфликтов, возникающих в сфере применения национального, иностранного, международного законодательства (т. е. сфера действия междунар</w:t>
      </w:r>
      <w:r w:rsidR="003E276E" w:rsidRPr="00172B66">
        <w:rPr>
          <w:color w:val="000000"/>
          <w:sz w:val="28"/>
          <w:szCs w:val="28"/>
        </w:rPr>
        <w:t>одного частного права)</w:t>
      </w:r>
      <w:r w:rsidR="003E276E" w:rsidRPr="00172B66">
        <w:rPr>
          <w:rStyle w:val="a9"/>
          <w:color w:val="000000"/>
          <w:sz w:val="28"/>
          <w:szCs w:val="28"/>
        </w:rPr>
        <w:footnoteReference w:id="3"/>
      </w:r>
      <w:r w:rsidRPr="00172B66">
        <w:rPr>
          <w:color w:val="000000"/>
          <w:sz w:val="28"/>
          <w:szCs w:val="28"/>
        </w:rPr>
        <w:t>.</w:t>
      </w:r>
      <w:r w:rsidR="004947D8" w:rsidRPr="00172B66">
        <w:rPr>
          <w:color w:val="000000"/>
          <w:sz w:val="28"/>
          <w:szCs w:val="28"/>
        </w:rPr>
        <w:t xml:space="preserve"> Рассматривая акты ООН, регулирующие вопросы трудовых отношений, приходится говорить </w:t>
      </w:r>
      <w:r w:rsidR="006E076E" w:rsidRPr="00172B66">
        <w:rPr>
          <w:color w:val="000000"/>
          <w:sz w:val="28"/>
          <w:szCs w:val="28"/>
        </w:rPr>
        <w:t>о регулировании трудовых отношений именно в рамках</w:t>
      </w:r>
      <w:r w:rsidR="004947D8" w:rsidRPr="00172B66">
        <w:rPr>
          <w:color w:val="000000"/>
          <w:sz w:val="28"/>
          <w:szCs w:val="28"/>
        </w:rPr>
        <w:t xml:space="preserve"> м</w:t>
      </w:r>
      <w:r w:rsidR="006E076E" w:rsidRPr="00172B66">
        <w:rPr>
          <w:color w:val="000000"/>
          <w:sz w:val="28"/>
          <w:szCs w:val="28"/>
        </w:rPr>
        <w:t>еждународного публичного права</w:t>
      </w:r>
      <w:r w:rsidR="004947D8" w:rsidRPr="00172B66">
        <w:rPr>
          <w:color w:val="000000"/>
          <w:sz w:val="28"/>
          <w:szCs w:val="28"/>
        </w:rPr>
        <w:t>.</w:t>
      </w:r>
    </w:p>
    <w:p w:rsidR="003038B9" w:rsidRPr="00172B66" w:rsidRDefault="006E076E" w:rsidP="00172B66">
      <w:pPr>
        <w:spacing w:line="360" w:lineRule="auto"/>
        <w:ind w:firstLine="709"/>
        <w:jc w:val="both"/>
        <w:rPr>
          <w:color w:val="000000"/>
          <w:sz w:val="28"/>
          <w:szCs w:val="28"/>
        </w:rPr>
      </w:pPr>
      <w:r w:rsidRPr="00172B66">
        <w:rPr>
          <w:color w:val="000000"/>
          <w:sz w:val="28"/>
          <w:szCs w:val="28"/>
        </w:rPr>
        <w:t>Специфика</w:t>
      </w:r>
      <w:r w:rsidR="003038B9" w:rsidRPr="00172B66">
        <w:rPr>
          <w:color w:val="000000"/>
          <w:sz w:val="28"/>
          <w:szCs w:val="28"/>
        </w:rPr>
        <w:t xml:space="preserve"> н</w:t>
      </w:r>
      <w:r w:rsidRPr="00172B66">
        <w:rPr>
          <w:color w:val="000000"/>
          <w:sz w:val="28"/>
          <w:szCs w:val="28"/>
        </w:rPr>
        <w:t>ормативных актов ООН</w:t>
      </w:r>
      <w:r w:rsidR="003038B9" w:rsidRPr="00172B66">
        <w:rPr>
          <w:color w:val="000000"/>
          <w:sz w:val="28"/>
          <w:szCs w:val="28"/>
        </w:rPr>
        <w:t xml:space="preserve"> заключается в том, что </w:t>
      </w:r>
      <w:r w:rsidRPr="00172B66">
        <w:rPr>
          <w:color w:val="000000"/>
          <w:sz w:val="28"/>
          <w:szCs w:val="28"/>
        </w:rPr>
        <w:t>в них закреплены основные</w:t>
      </w:r>
      <w:r w:rsidR="003038B9" w:rsidRPr="00172B66">
        <w:rPr>
          <w:color w:val="000000"/>
          <w:sz w:val="28"/>
          <w:szCs w:val="28"/>
        </w:rPr>
        <w:t xml:space="preserve"> прав</w:t>
      </w:r>
      <w:r w:rsidRPr="00172B66">
        <w:rPr>
          <w:color w:val="000000"/>
          <w:sz w:val="28"/>
          <w:szCs w:val="28"/>
        </w:rPr>
        <w:t>а</w:t>
      </w:r>
      <w:r w:rsidR="003038B9" w:rsidRPr="00172B66">
        <w:rPr>
          <w:color w:val="000000"/>
          <w:sz w:val="28"/>
          <w:szCs w:val="28"/>
        </w:rPr>
        <w:t xml:space="preserve"> человека</w:t>
      </w:r>
      <w:r w:rsidRPr="00172B66">
        <w:rPr>
          <w:color w:val="000000"/>
          <w:sz w:val="28"/>
          <w:szCs w:val="28"/>
        </w:rPr>
        <w:t>, в т. ч. в сфере труда</w:t>
      </w:r>
      <w:r w:rsidR="003038B9" w:rsidRPr="00172B66">
        <w:rPr>
          <w:color w:val="000000"/>
          <w:sz w:val="28"/>
          <w:szCs w:val="28"/>
        </w:rPr>
        <w:t>, которые должны соде</w:t>
      </w:r>
      <w:r w:rsidRPr="00172B66">
        <w:rPr>
          <w:color w:val="000000"/>
          <w:sz w:val="28"/>
          <w:szCs w:val="28"/>
        </w:rPr>
        <w:t>ржаться в законодательстве любого</w:t>
      </w:r>
      <w:r w:rsidR="003038B9" w:rsidRPr="00172B66">
        <w:rPr>
          <w:color w:val="000000"/>
          <w:sz w:val="28"/>
          <w:szCs w:val="28"/>
        </w:rPr>
        <w:t xml:space="preserve"> </w:t>
      </w:r>
      <w:r w:rsidRPr="00172B66">
        <w:rPr>
          <w:color w:val="000000"/>
          <w:sz w:val="28"/>
          <w:szCs w:val="28"/>
        </w:rPr>
        <w:t>современного государства</w:t>
      </w:r>
      <w:r w:rsidR="003038B9" w:rsidRPr="00172B66">
        <w:rPr>
          <w:color w:val="000000"/>
          <w:sz w:val="28"/>
          <w:szCs w:val="28"/>
        </w:rPr>
        <w:t>.</w:t>
      </w:r>
    </w:p>
    <w:p w:rsidR="004947D8" w:rsidRPr="00172B66" w:rsidRDefault="0052036F" w:rsidP="00172B66">
      <w:pPr>
        <w:spacing w:line="360" w:lineRule="auto"/>
        <w:ind w:firstLine="709"/>
        <w:jc w:val="both"/>
        <w:rPr>
          <w:color w:val="000000"/>
          <w:sz w:val="28"/>
          <w:szCs w:val="28"/>
        </w:rPr>
      </w:pPr>
      <w:r w:rsidRPr="00172B66">
        <w:rPr>
          <w:color w:val="000000"/>
          <w:sz w:val="28"/>
          <w:szCs w:val="28"/>
        </w:rPr>
        <w:t>Комплекс трудовых прав, провозглашённых ООН, закреплён в двух основных документах</w:t>
      </w:r>
      <w:r w:rsidR="004947D8" w:rsidRPr="00172B66">
        <w:rPr>
          <w:color w:val="000000"/>
          <w:sz w:val="28"/>
          <w:szCs w:val="28"/>
        </w:rPr>
        <w:t xml:space="preserve">: во Всеобщей декларации прав человека </w:t>
      </w:r>
      <w:r w:rsidR="00C63D30" w:rsidRPr="00172B66">
        <w:rPr>
          <w:color w:val="000000"/>
          <w:sz w:val="28"/>
          <w:szCs w:val="28"/>
        </w:rPr>
        <w:t xml:space="preserve">1948 года </w:t>
      </w:r>
      <w:r w:rsidR="004947D8" w:rsidRPr="00172B66">
        <w:rPr>
          <w:color w:val="000000"/>
          <w:sz w:val="28"/>
          <w:szCs w:val="28"/>
        </w:rPr>
        <w:t xml:space="preserve">и в Международном пакте об экономических, социальных и культурных правах </w:t>
      </w:r>
      <w:r w:rsidR="00C97004" w:rsidRPr="00172B66">
        <w:rPr>
          <w:color w:val="000000"/>
          <w:sz w:val="28"/>
          <w:szCs w:val="28"/>
        </w:rPr>
        <w:t>1966 года</w:t>
      </w:r>
      <w:r w:rsidR="004947D8" w:rsidRPr="00172B66">
        <w:rPr>
          <w:color w:val="000000"/>
          <w:sz w:val="28"/>
          <w:szCs w:val="28"/>
        </w:rPr>
        <w:t>.</w:t>
      </w:r>
    </w:p>
    <w:p w:rsidR="004947D8" w:rsidRPr="00172B66" w:rsidRDefault="00C97004" w:rsidP="00172B66">
      <w:pPr>
        <w:spacing w:line="360" w:lineRule="auto"/>
        <w:ind w:firstLine="709"/>
        <w:jc w:val="both"/>
        <w:rPr>
          <w:color w:val="000000"/>
          <w:sz w:val="28"/>
          <w:szCs w:val="28"/>
        </w:rPr>
      </w:pPr>
      <w:r w:rsidRPr="00172B66">
        <w:rPr>
          <w:color w:val="000000"/>
          <w:sz w:val="28"/>
          <w:szCs w:val="28"/>
        </w:rPr>
        <w:t xml:space="preserve">В ст. ст. 23 – 34 </w:t>
      </w:r>
      <w:r w:rsidR="004947D8" w:rsidRPr="00172B66">
        <w:rPr>
          <w:color w:val="000000"/>
          <w:sz w:val="28"/>
          <w:szCs w:val="28"/>
        </w:rPr>
        <w:t xml:space="preserve">Всеобщей декларации прав человека </w:t>
      </w:r>
      <w:r w:rsidRPr="00172B66">
        <w:rPr>
          <w:color w:val="000000"/>
          <w:sz w:val="28"/>
          <w:szCs w:val="28"/>
        </w:rPr>
        <w:t>содержится</w:t>
      </w:r>
      <w:r w:rsidR="004947D8" w:rsidRPr="00172B66">
        <w:rPr>
          <w:color w:val="000000"/>
          <w:sz w:val="28"/>
          <w:szCs w:val="28"/>
        </w:rPr>
        <w:t xml:space="preserve"> пакет основн</w:t>
      </w:r>
      <w:r w:rsidRPr="00172B66">
        <w:rPr>
          <w:color w:val="000000"/>
          <w:sz w:val="28"/>
          <w:szCs w:val="28"/>
        </w:rPr>
        <w:t xml:space="preserve">ых </w:t>
      </w:r>
      <w:r w:rsidR="004947D8" w:rsidRPr="00172B66">
        <w:rPr>
          <w:color w:val="000000"/>
          <w:sz w:val="28"/>
          <w:szCs w:val="28"/>
        </w:rPr>
        <w:t>трудовых прав человека</w:t>
      </w:r>
      <w:r w:rsidRPr="00172B66">
        <w:rPr>
          <w:color w:val="000000"/>
          <w:sz w:val="28"/>
          <w:szCs w:val="28"/>
        </w:rPr>
        <w:t xml:space="preserve">, которые являются неотъемлемыми и неотчуждаемыми, а именно: </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труд;</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свободный выбор работы;</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защиту от безработицы;</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справедливые и благоприятные условия труда;</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равную плату за равный труд без какой-либо дискриминации;</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создавать профессиональные союзы и вступать в них для защиты своих интересов;</w:t>
      </w:r>
    </w:p>
    <w:p w:rsidR="004947D8" w:rsidRPr="00172B66" w:rsidRDefault="004947D8" w:rsidP="00172B66">
      <w:pPr>
        <w:numPr>
          <w:ilvl w:val="0"/>
          <w:numId w:val="3"/>
        </w:numPr>
        <w:spacing w:line="360" w:lineRule="auto"/>
        <w:ind w:left="0" w:firstLine="709"/>
        <w:jc w:val="both"/>
        <w:rPr>
          <w:color w:val="000000"/>
          <w:sz w:val="28"/>
          <w:szCs w:val="28"/>
        </w:rPr>
      </w:pPr>
      <w:r w:rsidRPr="00172B66">
        <w:rPr>
          <w:color w:val="000000"/>
          <w:sz w:val="28"/>
          <w:szCs w:val="28"/>
        </w:rPr>
        <w:t>право на отдых и досуг, включая право на разумное ограничение рабочего дня и на оплачиваемый периодический отпуск.</w:t>
      </w:r>
    </w:p>
    <w:p w:rsidR="00B65466" w:rsidRPr="00172B66" w:rsidRDefault="00B65466" w:rsidP="00172B66">
      <w:pPr>
        <w:spacing w:line="360" w:lineRule="auto"/>
        <w:ind w:firstLine="709"/>
        <w:jc w:val="both"/>
        <w:rPr>
          <w:color w:val="000000"/>
          <w:sz w:val="28"/>
          <w:szCs w:val="28"/>
        </w:rPr>
      </w:pPr>
      <w:r w:rsidRPr="00172B66">
        <w:rPr>
          <w:color w:val="000000"/>
          <w:sz w:val="28"/>
          <w:szCs w:val="28"/>
        </w:rPr>
        <w:t>Ст. 6 Международного</w:t>
      </w:r>
      <w:r w:rsidR="00BF741C" w:rsidRPr="00172B66">
        <w:rPr>
          <w:color w:val="000000"/>
          <w:sz w:val="28"/>
          <w:szCs w:val="28"/>
        </w:rPr>
        <w:t xml:space="preserve"> пакт</w:t>
      </w:r>
      <w:r w:rsidRPr="00172B66">
        <w:rPr>
          <w:color w:val="000000"/>
          <w:sz w:val="28"/>
          <w:szCs w:val="28"/>
        </w:rPr>
        <w:t>а</w:t>
      </w:r>
      <w:r w:rsidR="00BF741C" w:rsidRPr="00172B66">
        <w:rPr>
          <w:color w:val="000000"/>
          <w:sz w:val="28"/>
          <w:szCs w:val="28"/>
        </w:rPr>
        <w:t xml:space="preserve"> об экономических, социальных и культурных правах</w:t>
      </w:r>
      <w:r w:rsidRPr="00172B66">
        <w:rPr>
          <w:color w:val="000000"/>
          <w:sz w:val="28"/>
          <w:szCs w:val="28"/>
        </w:rPr>
        <w:t xml:space="preserve"> закрепляет право на труд.</w:t>
      </w:r>
    </w:p>
    <w:p w:rsidR="009A3D12" w:rsidRPr="00172B66" w:rsidRDefault="00B65466" w:rsidP="00172B66">
      <w:pPr>
        <w:spacing w:line="360" w:lineRule="auto"/>
        <w:ind w:firstLine="709"/>
        <w:jc w:val="both"/>
        <w:rPr>
          <w:color w:val="000000"/>
          <w:sz w:val="28"/>
          <w:szCs w:val="28"/>
        </w:rPr>
      </w:pPr>
      <w:r w:rsidRPr="00172B66">
        <w:rPr>
          <w:color w:val="000000"/>
          <w:sz w:val="28"/>
          <w:szCs w:val="28"/>
        </w:rPr>
        <w:t>Согласно ст. 8 указанного Пакта государства признают право каждого на справедливые и благоприятные условия труда, включая, в частности:</w:t>
      </w:r>
    </w:p>
    <w:p w:rsidR="009A3D12" w:rsidRPr="00172B66" w:rsidRDefault="00BF741C" w:rsidP="00172B66">
      <w:pPr>
        <w:numPr>
          <w:ilvl w:val="0"/>
          <w:numId w:val="11"/>
        </w:numPr>
        <w:spacing w:line="360" w:lineRule="auto"/>
        <w:ind w:left="0" w:firstLine="709"/>
        <w:jc w:val="both"/>
        <w:rPr>
          <w:color w:val="000000"/>
          <w:sz w:val="28"/>
          <w:szCs w:val="28"/>
        </w:rPr>
      </w:pPr>
      <w:r w:rsidRPr="00172B66">
        <w:rPr>
          <w:color w:val="000000"/>
          <w:sz w:val="28"/>
          <w:szCs w:val="28"/>
        </w:rPr>
        <w:t>вознаграждение, обеспечивающее, как минимум, всем трудящимся справедливую заработную плату и равное вознаграждение за труд равной ценности;</w:t>
      </w:r>
      <w:r w:rsidR="00B65466" w:rsidRPr="00172B66">
        <w:rPr>
          <w:color w:val="000000"/>
          <w:sz w:val="28"/>
          <w:szCs w:val="28"/>
        </w:rPr>
        <w:t xml:space="preserve"> </w:t>
      </w:r>
      <w:r w:rsidR="009A3D12" w:rsidRPr="00172B66">
        <w:rPr>
          <w:color w:val="000000"/>
          <w:sz w:val="28"/>
          <w:szCs w:val="28"/>
        </w:rPr>
        <w:t>удовлетворительные условия существования для работников и их семей;</w:t>
      </w:r>
    </w:p>
    <w:p w:rsidR="00BF741C" w:rsidRPr="00172B66" w:rsidRDefault="00BF741C" w:rsidP="00172B66">
      <w:pPr>
        <w:numPr>
          <w:ilvl w:val="0"/>
          <w:numId w:val="11"/>
        </w:numPr>
        <w:spacing w:line="360" w:lineRule="auto"/>
        <w:ind w:left="0" w:firstLine="709"/>
        <w:jc w:val="both"/>
        <w:rPr>
          <w:color w:val="000000"/>
          <w:sz w:val="28"/>
          <w:szCs w:val="28"/>
        </w:rPr>
      </w:pPr>
      <w:r w:rsidRPr="00172B66">
        <w:rPr>
          <w:color w:val="000000"/>
          <w:sz w:val="28"/>
          <w:szCs w:val="28"/>
        </w:rPr>
        <w:t>условия работы, отвечающие требованиям безопасности и гигиены;</w:t>
      </w:r>
    </w:p>
    <w:p w:rsidR="00BF741C" w:rsidRPr="00172B66" w:rsidRDefault="00BF741C" w:rsidP="00172B66">
      <w:pPr>
        <w:numPr>
          <w:ilvl w:val="0"/>
          <w:numId w:val="11"/>
        </w:numPr>
        <w:spacing w:line="360" w:lineRule="auto"/>
        <w:ind w:left="0" w:firstLine="709"/>
        <w:jc w:val="both"/>
        <w:rPr>
          <w:color w:val="000000"/>
          <w:sz w:val="28"/>
          <w:szCs w:val="28"/>
        </w:rPr>
      </w:pPr>
      <w:r w:rsidRPr="00172B66">
        <w:rPr>
          <w:color w:val="000000"/>
          <w:sz w:val="28"/>
          <w:szCs w:val="28"/>
        </w:rPr>
        <w:t>одинаковую для всех возможность продвижения в работе</w:t>
      </w:r>
      <w:r w:rsidR="00D3010C" w:rsidRPr="00172B66">
        <w:rPr>
          <w:color w:val="000000"/>
          <w:sz w:val="28"/>
          <w:szCs w:val="28"/>
        </w:rPr>
        <w:t xml:space="preserve"> на соответствующие более высокие ступени исключительно на основании трудового стажа и квалификации;</w:t>
      </w:r>
    </w:p>
    <w:p w:rsidR="0044026B" w:rsidRPr="00172B66" w:rsidRDefault="00D3010C" w:rsidP="00172B66">
      <w:pPr>
        <w:numPr>
          <w:ilvl w:val="0"/>
          <w:numId w:val="11"/>
        </w:numPr>
        <w:spacing w:line="360" w:lineRule="auto"/>
        <w:ind w:left="0" w:firstLine="709"/>
        <w:jc w:val="both"/>
        <w:rPr>
          <w:color w:val="000000"/>
          <w:sz w:val="28"/>
          <w:szCs w:val="28"/>
        </w:rPr>
      </w:pPr>
      <w:r w:rsidRPr="00172B66">
        <w:rPr>
          <w:color w:val="000000"/>
          <w:sz w:val="28"/>
          <w:szCs w:val="28"/>
        </w:rPr>
        <w:t>отдых, досуг и разумное ограничение рабочего времени и оплачиваемый отпуск, равно как и во</w:t>
      </w:r>
      <w:r w:rsidR="008E2733" w:rsidRPr="00172B66">
        <w:rPr>
          <w:color w:val="000000"/>
          <w:sz w:val="28"/>
          <w:szCs w:val="28"/>
        </w:rPr>
        <w:t>знаграждение за праздничные дни.</w:t>
      </w:r>
    </w:p>
    <w:p w:rsidR="009A3D12" w:rsidRPr="00172B66" w:rsidRDefault="00B65466" w:rsidP="00172B66">
      <w:pPr>
        <w:spacing w:line="360" w:lineRule="auto"/>
        <w:ind w:firstLine="709"/>
        <w:jc w:val="both"/>
        <w:rPr>
          <w:color w:val="000000"/>
          <w:sz w:val="28"/>
          <w:szCs w:val="28"/>
        </w:rPr>
      </w:pPr>
      <w:r w:rsidRPr="00172B66">
        <w:rPr>
          <w:color w:val="000000"/>
          <w:sz w:val="28"/>
          <w:szCs w:val="28"/>
        </w:rPr>
        <w:t>В ст. 8 говорится о признании права каждого человека на участие в деятельност</w:t>
      </w:r>
      <w:r w:rsidR="00090B99" w:rsidRPr="00172B66">
        <w:rPr>
          <w:color w:val="000000"/>
          <w:sz w:val="28"/>
          <w:szCs w:val="28"/>
        </w:rPr>
        <w:t>и профсоюзных организаций; права</w:t>
      </w:r>
      <w:r w:rsidRPr="00172B66">
        <w:rPr>
          <w:color w:val="000000"/>
          <w:sz w:val="28"/>
          <w:szCs w:val="28"/>
        </w:rPr>
        <w:t xml:space="preserve"> на забастовки</w:t>
      </w:r>
      <w:r w:rsidR="00090B99" w:rsidRPr="00172B66">
        <w:rPr>
          <w:color w:val="000000"/>
          <w:sz w:val="28"/>
          <w:szCs w:val="28"/>
        </w:rPr>
        <w:t>.</w:t>
      </w:r>
    </w:p>
    <w:p w:rsidR="00501A6C" w:rsidRPr="00172B66" w:rsidRDefault="00B65466" w:rsidP="00172B66">
      <w:pPr>
        <w:spacing w:line="360" w:lineRule="auto"/>
        <w:ind w:firstLine="709"/>
        <w:jc w:val="both"/>
        <w:rPr>
          <w:color w:val="000000"/>
          <w:sz w:val="28"/>
          <w:szCs w:val="28"/>
        </w:rPr>
      </w:pPr>
      <w:r w:rsidRPr="00172B66">
        <w:rPr>
          <w:color w:val="000000"/>
          <w:sz w:val="28"/>
          <w:szCs w:val="28"/>
        </w:rPr>
        <w:t xml:space="preserve">В </w:t>
      </w:r>
      <w:r w:rsidR="00501A6C" w:rsidRPr="00172B66">
        <w:rPr>
          <w:color w:val="000000"/>
          <w:sz w:val="28"/>
          <w:szCs w:val="28"/>
        </w:rPr>
        <w:t xml:space="preserve">Пакте </w:t>
      </w:r>
      <w:r w:rsidRPr="00172B66">
        <w:rPr>
          <w:color w:val="000000"/>
          <w:sz w:val="28"/>
          <w:szCs w:val="28"/>
        </w:rPr>
        <w:t xml:space="preserve">трудовые права </w:t>
      </w:r>
      <w:r w:rsidR="00501A6C" w:rsidRPr="00172B66">
        <w:rPr>
          <w:color w:val="000000"/>
          <w:sz w:val="28"/>
          <w:szCs w:val="28"/>
        </w:rPr>
        <w:t>сформулиров</w:t>
      </w:r>
      <w:r w:rsidR="00C63D30" w:rsidRPr="00172B66">
        <w:rPr>
          <w:color w:val="000000"/>
          <w:sz w:val="28"/>
          <w:szCs w:val="28"/>
        </w:rPr>
        <w:t>аны подробнее, чем в Декларации, и</w:t>
      </w:r>
      <w:r w:rsidR="00501A6C" w:rsidRPr="00172B66">
        <w:rPr>
          <w:color w:val="000000"/>
          <w:sz w:val="28"/>
          <w:szCs w:val="28"/>
        </w:rPr>
        <w:t xml:space="preserve"> круг этих прав шире.</w:t>
      </w:r>
    </w:p>
    <w:p w:rsidR="00172B66" w:rsidRPr="00172B66" w:rsidRDefault="00172B66" w:rsidP="00172B66">
      <w:pPr>
        <w:pStyle w:val="21"/>
        <w:jc w:val="left"/>
        <w:rPr>
          <w:b w:val="0"/>
          <w:bCs w:val="0"/>
          <w:color w:val="000000"/>
        </w:rPr>
      </w:pPr>
      <w:bookmarkStart w:id="3" w:name="_Toc259452756"/>
    </w:p>
    <w:p w:rsidR="00C63D30" w:rsidRPr="00172B66" w:rsidRDefault="00172B66" w:rsidP="00172B66">
      <w:pPr>
        <w:pStyle w:val="21"/>
        <w:ind w:firstLine="720"/>
        <w:jc w:val="left"/>
        <w:rPr>
          <w:color w:val="000000"/>
        </w:rPr>
      </w:pPr>
      <w:r>
        <w:rPr>
          <w:color w:val="000000"/>
        </w:rPr>
        <w:t>1.2</w:t>
      </w:r>
      <w:r w:rsidR="00C63D30" w:rsidRPr="00172B66">
        <w:rPr>
          <w:color w:val="000000"/>
        </w:rPr>
        <w:t xml:space="preserve"> Правовое регулирование труда в рамках МОТ</w:t>
      </w:r>
      <w:bookmarkEnd w:id="3"/>
    </w:p>
    <w:p w:rsidR="00172B66" w:rsidRDefault="00172B66" w:rsidP="00172B66">
      <w:pPr>
        <w:spacing w:line="360" w:lineRule="auto"/>
        <w:ind w:firstLine="709"/>
        <w:rPr>
          <w:color w:val="000000"/>
          <w:sz w:val="28"/>
          <w:szCs w:val="28"/>
        </w:rPr>
      </w:pPr>
    </w:p>
    <w:p w:rsidR="00ED3152" w:rsidRPr="00172B66" w:rsidRDefault="00ED3152" w:rsidP="00172B66">
      <w:pPr>
        <w:spacing w:line="360" w:lineRule="auto"/>
        <w:ind w:firstLine="709"/>
        <w:jc w:val="both"/>
        <w:rPr>
          <w:color w:val="000000"/>
          <w:sz w:val="28"/>
          <w:szCs w:val="28"/>
        </w:rPr>
      </w:pPr>
      <w:r w:rsidRPr="00172B66">
        <w:rPr>
          <w:color w:val="000000"/>
          <w:sz w:val="28"/>
          <w:szCs w:val="28"/>
        </w:rPr>
        <w:t>В правовом регулировании международных труд</w:t>
      </w:r>
      <w:r w:rsidR="0010556B" w:rsidRPr="00172B66">
        <w:rPr>
          <w:color w:val="000000"/>
          <w:sz w:val="28"/>
          <w:szCs w:val="28"/>
        </w:rPr>
        <w:t>овых отношений важную роль играе</w:t>
      </w:r>
      <w:r w:rsidRPr="00172B66">
        <w:rPr>
          <w:color w:val="000000"/>
          <w:sz w:val="28"/>
          <w:szCs w:val="28"/>
        </w:rPr>
        <w:t xml:space="preserve">т </w:t>
      </w:r>
      <w:r w:rsidR="00D4390F" w:rsidRPr="00172B66">
        <w:rPr>
          <w:color w:val="000000"/>
          <w:sz w:val="28"/>
          <w:szCs w:val="28"/>
        </w:rPr>
        <w:t>нормотворческая деятельность</w:t>
      </w:r>
      <w:r w:rsidR="0010556B" w:rsidRPr="00172B66">
        <w:rPr>
          <w:color w:val="000000"/>
          <w:sz w:val="28"/>
          <w:szCs w:val="28"/>
        </w:rPr>
        <w:t xml:space="preserve"> </w:t>
      </w:r>
      <w:r w:rsidRPr="00172B66">
        <w:rPr>
          <w:color w:val="000000"/>
          <w:sz w:val="28"/>
          <w:szCs w:val="28"/>
        </w:rPr>
        <w:t>Межд</w:t>
      </w:r>
      <w:r w:rsidR="0010556B" w:rsidRPr="00172B66">
        <w:rPr>
          <w:color w:val="000000"/>
          <w:sz w:val="28"/>
          <w:szCs w:val="28"/>
        </w:rPr>
        <w:t>ународной организации труда. Конвенции МОТ устана</w:t>
      </w:r>
      <w:r w:rsidRPr="00172B66">
        <w:rPr>
          <w:color w:val="000000"/>
          <w:sz w:val="28"/>
          <w:szCs w:val="28"/>
        </w:rPr>
        <w:t>вл</w:t>
      </w:r>
      <w:r w:rsidR="0010556B" w:rsidRPr="00172B66">
        <w:rPr>
          <w:color w:val="000000"/>
          <w:sz w:val="28"/>
          <w:szCs w:val="28"/>
        </w:rPr>
        <w:t>ивают</w:t>
      </w:r>
      <w:r w:rsidRPr="00172B66">
        <w:rPr>
          <w:color w:val="000000"/>
          <w:sz w:val="28"/>
          <w:szCs w:val="28"/>
        </w:rPr>
        <w:t xml:space="preserve"> минимальные стандарты трудовых отношений. В настоящее время в рамках МОТ принято 185 конвенций.</w:t>
      </w:r>
    </w:p>
    <w:p w:rsidR="0055357F" w:rsidRPr="00172B66" w:rsidRDefault="00ED3152" w:rsidP="00172B66">
      <w:pPr>
        <w:spacing w:line="360" w:lineRule="auto"/>
        <w:ind w:firstLine="709"/>
        <w:jc w:val="both"/>
        <w:rPr>
          <w:color w:val="000000"/>
          <w:sz w:val="28"/>
          <w:szCs w:val="28"/>
        </w:rPr>
      </w:pPr>
      <w:r w:rsidRPr="00172B66">
        <w:rPr>
          <w:color w:val="000000"/>
          <w:sz w:val="28"/>
          <w:szCs w:val="28"/>
        </w:rPr>
        <w:t>С</w:t>
      </w:r>
      <w:r w:rsidR="0010556B" w:rsidRPr="00172B66">
        <w:rPr>
          <w:color w:val="000000"/>
          <w:sz w:val="28"/>
          <w:szCs w:val="28"/>
        </w:rPr>
        <w:t xml:space="preserve">уществует восемь </w:t>
      </w:r>
      <w:r w:rsidR="00B057BC" w:rsidRPr="00172B66">
        <w:rPr>
          <w:color w:val="000000"/>
          <w:sz w:val="28"/>
          <w:szCs w:val="28"/>
        </w:rPr>
        <w:t xml:space="preserve">фундаментальных </w:t>
      </w:r>
      <w:r w:rsidRPr="00172B66">
        <w:rPr>
          <w:color w:val="000000"/>
          <w:sz w:val="28"/>
          <w:szCs w:val="28"/>
        </w:rPr>
        <w:t>конвенций МОТ</w:t>
      </w:r>
      <w:r w:rsidR="00B057BC" w:rsidRPr="00172B66">
        <w:rPr>
          <w:color w:val="000000"/>
          <w:sz w:val="28"/>
          <w:szCs w:val="28"/>
        </w:rPr>
        <w:t xml:space="preserve">. К ним </w:t>
      </w:r>
      <w:r w:rsidR="0010556B" w:rsidRPr="00172B66">
        <w:rPr>
          <w:color w:val="000000"/>
          <w:sz w:val="28"/>
          <w:szCs w:val="28"/>
        </w:rPr>
        <w:t xml:space="preserve">отнесены: </w:t>
      </w:r>
      <w:r w:rsidRPr="00172B66">
        <w:rPr>
          <w:color w:val="000000"/>
          <w:sz w:val="28"/>
          <w:szCs w:val="28"/>
        </w:rPr>
        <w:t>Ко</w:t>
      </w:r>
      <w:r w:rsidR="00B057BC" w:rsidRPr="00172B66">
        <w:rPr>
          <w:color w:val="000000"/>
          <w:sz w:val="28"/>
          <w:szCs w:val="28"/>
        </w:rPr>
        <w:t>нвенция №29 «О принудительном или обязательном труде</w:t>
      </w:r>
      <w:r w:rsidR="004F5285" w:rsidRPr="00172B66">
        <w:rPr>
          <w:color w:val="000000"/>
          <w:sz w:val="28"/>
          <w:szCs w:val="28"/>
        </w:rPr>
        <w:t>», Конвенция №105 «Об упразднении</w:t>
      </w:r>
      <w:r w:rsidRPr="00172B66">
        <w:rPr>
          <w:color w:val="000000"/>
          <w:sz w:val="28"/>
          <w:szCs w:val="28"/>
        </w:rPr>
        <w:t xml:space="preserve"> принудительного труда»,</w:t>
      </w:r>
      <w:r w:rsidR="00B057BC" w:rsidRPr="00172B66">
        <w:rPr>
          <w:color w:val="000000"/>
          <w:sz w:val="28"/>
          <w:szCs w:val="28"/>
        </w:rPr>
        <w:t xml:space="preserve"> Конвенция №87 «О свободе объединений и защите права объединяться в профсоюзы</w:t>
      </w:r>
      <w:r w:rsidRPr="00172B66">
        <w:rPr>
          <w:color w:val="000000"/>
          <w:sz w:val="28"/>
          <w:szCs w:val="28"/>
        </w:rPr>
        <w:t>», Конвенция №98 «</w:t>
      </w:r>
      <w:r w:rsidR="00B057BC" w:rsidRPr="00172B66">
        <w:rPr>
          <w:color w:val="000000"/>
          <w:sz w:val="28"/>
          <w:szCs w:val="28"/>
        </w:rPr>
        <w:t>О применении принципов права на организацию и заключение коллективных договоров</w:t>
      </w:r>
      <w:r w:rsidRPr="00172B66">
        <w:rPr>
          <w:color w:val="000000"/>
          <w:sz w:val="28"/>
          <w:szCs w:val="28"/>
        </w:rPr>
        <w:t>», Конвенц</w:t>
      </w:r>
      <w:r w:rsidR="00B057BC" w:rsidRPr="00172B66">
        <w:rPr>
          <w:color w:val="000000"/>
          <w:sz w:val="28"/>
          <w:szCs w:val="28"/>
        </w:rPr>
        <w:t>ия №100 «О равном вознаграждении мужчин и женщин за труд равной ценности</w:t>
      </w:r>
      <w:r w:rsidRPr="00172B66">
        <w:rPr>
          <w:color w:val="000000"/>
          <w:sz w:val="28"/>
          <w:szCs w:val="28"/>
        </w:rPr>
        <w:t>»,</w:t>
      </w:r>
      <w:r w:rsidR="00B057BC" w:rsidRPr="00172B66">
        <w:rPr>
          <w:color w:val="000000"/>
          <w:sz w:val="28"/>
          <w:szCs w:val="28"/>
        </w:rPr>
        <w:t xml:space="preserve"> </w:t>
      </w:r>
      <w:r w:rsidR="004F5285" w:rsidRPr="00172B66">
        <w:rPr>
          <w:color w:val="000000"/>
          <w:sz w:val="28"/>
          <w:szCs w:val="28"/>
        </w:rPr>
        <w:t xml:space="preserve">Конвенция №111 «О дискриминации в области труда и занятий», </w:t>
      </w:r>
      <w:r w:rsidR="00B057BC" w:rsidRPr="00172B66">
        <w:rPr>
          <w:color w:val="000000"/>
          <w:sz w:val="28"/>
          <w:szCs w:val="28"/>
        </w:rPr>
        <w:t>Конвенция №138 «О минимальном возрасте приёма на работу</w:t>
      </w:r>
      <w:r w:rsidR="004F5285" w:rsidRPr="00172B66">
        <w:rPr>
          <w:color w:val="000000"/>
          <w:sz w:val="28"/>
          <w:szCs w:val="28"/>
        </w:rPr>
        <w:t>», Конвенция №182 «О запрещении и немедленных мерах по искоренению наихудших форм</w:t>
      </w:r>
      <w:r w:rsidRPr="00172B66">
        <w:rPr>
          <w:color w:val="000000"/>
          <w:sz w:val="28"/>
          <w:szCs w:val="28"/>
        </w:rPr>
        <w:t xml:space="preserve"> детского труда».</w:t>
      </w:r>
      <w:r w:rsidR="0055357F" w:rsidRPr="00172B66">
        <w:rPr>
          <w:color w:val="000000"/>
          <w:sz w:val="28"/>
          <w:szCs w:val="28"/>
        </w:rPr>
        <w:t xml:space="preserve"> Республики Беларусь является участницей указанных конвенций, поэтому содержащиеся в них положения находят своё отражение в белорусском законодательстве.</w:t>
      </w:r>
    </w:p>
    <w:p w:rsidR="00D4390F" w:rsidRPr="00172B66" w:rsidRDefault="00D4390F" w:rsidP="00172B66">
      <w:pPr>
        <w:spacing w:line="360" w:lineRule="auto"/>
        <w:ind w:firstLine="709"/>
        <w:jc w:val="both"/>
        <w:rPr>
          <w:color w:val="000000"/>
          <w:sz w:val="28"/>
          <w:szCs w:val="28"/>
        </w:rPr>
      </w:pPr>
      <w:r w:rsidRPr="00172B66">
        <w:rPr>
          <w:i/>
          <w:iCs/>
          <w:color w:val="000000"/>
          <w:sz w:val="28"/>
          <w:szCs w:val="28"/>
        </w:rPr>
        <w:t>Конвенция №29</w:t>
      </w:r>
      <w:r w:rsidRPr="00172B66">
        <w:rPr>
          <w:color w:val="000000"/>
          <w:sz w:val="28"/>
          <w:szCs w:val="28"/>
        </w:rPr>
        <w:t xml:space="preserve"> </w:t>
      </w:r>
      <w:r w:rsidR="00132BB3" w:rsidRPr="00172B66">
        <w:rPr>
          <w:color w:val="000000"/>
          <w:sz w:val="28"/>
          <w:szCs w:val="28"/>
        </w:rPr>
        <w:t>обязывает государства принять необходимые меры, направленные на устранение всех форм принудительного труда. В соответствии со ст. 2 под принудительным или обязательным трудом понимается «всякая работа или служба, требуемая от какого-либо лица под угрозой какого-либо наказания, для выполнения которой это лицо не предложило своих услуг добровольно». Но в это понятие не включается работа или служба, требуемая в силу законов об обязательной воинской службе; являющаяся частью обычных гражданских обязанностей граждан; требуемая от лица вследствие приговора; требуемая в условиях чрезвычайных обстоятельств; а также мелкие работы общинного характера.</w:t>
      </w:r>
    </w:p>
    <w:p w:rsidR="007B5E16" w:rsidRPr="00172B66" w:rsidRDefault="007B5E16" w:rsidP="00172B66">
      <w:pPr>
        <w:spacing w:line="360" w:lineRule="auto"/>
        <w:ind w:firstLine="709"/>
        <w:jc w:val="both"/>
        <w:rPr>
          <w:color w:val="000000"/>
          <w:sz w:val="28"/>
          <w:szCs w:val="28"/>
        </w:rPr>
      </w:pPr>
      <w:r w:rsidRPr="00172B66">
        <w:rPr>
          <w:color w:val="000000"/>
          <w:sz w:val="28"/>
          <w:szCs w:val="28"/>
        </w:rPr>
        <w:t>Применение обязательного труда на сегодняшний день возможно, но при условии соблюдения предусмотренных Конвенцией ограничений.</w:t>
      </w:r>
    </w:p>
    <w:p w:rsidR="005F67D8" w:rsidRPr="00172B66" w:rsidRDefault="005F67D8" w:rsidP="00172B66">
      <w:pPr>
        <w:spacing w:line="360" w:lineRule="auto"/>
        <w:ind w:firstLine="709"/>
        <w:jc w:val="both"/>
        <w:rPr>
          <w:color w:val="000000"/>
          <w:sz w:val="28"/>
          <w:szCs w:val="28"/>
        </w:rPr>
      </w:pPr>
      <w:r w:rsidRPr="00172B66">
        <w:rPr>
          <w:i/>
          <w:iCs/>
          <w:color w:val="000000"/>
          <w:sz w:val="28"/>
          <w:szCs w:val="28"/>
        </w:rPr>
        <w:t>Конвенция №105</w:t>
      </w:r>
      <w:r w:rsidRPr="00172B66">
        <w:rPr>
          <w:color w:val="000000"/>
          <w:sz w:val="28"/>
          <w:szCs w:val="28"/>
        </w:rPr>
        <w:t xml:space="preserve"> расширяет круг обязательств государств по устранению принудительного труда. Так, в ст. 1 сказано, что «государства обязуются устранить принудительный или обязательный труд и не прибегать к какой-либо его форме в качестве средства политического воздействия; метода мобилизации рабочей силы; средства поддержания трудовой дисциплины; средства наказания за участие в забастовках; меры дискриминации».</w:t>
      </w:r>
    </w:p>
    <w:p w:rsidR="005F67D8" w:rsidRPr="00172B66" w:rsidRDefault="005F67D8" w:rsidP="00172B66">
      <w:pPr>
        <w:spacing w:line="360" w:lineRule="auto"/>
        <w:ind w:firstLine="709"/>
        <w:jc w:val="both"/>
        <w:rPr>
          <w:color w:val="000000"/>
          <w:sz w:val="28"/>
          <w:szCs w:val="28"/>
        </w:rPr>
      </w:pPr>
      <w:r w:rsidRPr="00172B66">
        <w:rPr>
          <w:color w:val="000000"/>
          <w:sz w:val="28"/>
          <w:szCs w:val="28"/>
        </w:rPr>
        <w:t>В законодательстве Республики Беларусь указанные положения находят отражение в ст.</w:t>
      </w:r>
      <w:r w:rsidR="00B511E9" w:rsidRPr="00172B66">
        <w:rPr>
          <w:color w:val="000000"/>
          <w:sz w:val="28"/>
          <w:szCs w:val="28"/>
        </w:rPr>
        <w:t xml:space="preserve"> 13 Трудового кодекса</w:t>
      </w:r>
      <w:r w:rsidRPr="00172B66">
        <w:rPr>
          <w:color w:val="000000"/>
          <w:sz w:val="28"/>
          <w:szCs w:val="28"/>
        </w:rPr>
        <w:t>, где сказано, что «принудительный труд запрещается».</w:t>
      </w:r>
    </w:p>
    <w:p w:rsidR="00B511E9" w:rsidRPr="00172B66" w:rsidRDefault="008E57C9" w:rsidP="00172B66">
      <w:pPr>
        <w:spacing w:line="360" w:lineRule="auto"/>
        <w:ind w:firstLine="709"/>
        <w:jc w:val="both"/>
        <w:rPr>
          <w:color w:val="000000"/>
          <w:sz w:val="28"/>
          <w:szCs w:val="28"/>
        </w:rPr>
      </w:pPr>
      <w:r w:rsidRPr="00172B66">
        <w:rPr>
          <w:color w:val="000000"/>
          <w:sz w:val="28"/>
          <w:szCs w:val="28"/>
        </w:rPr>
        <w:t xml:space="preserve">Согласно положениям, закреплённым в </w:t>
      </w:r>
      <w:r w:rsidRPr="00172B66">
        <w:rPr>
          <w:i/>
          <w:iCs/>
          <w:color w:val="000000"/>
          <w:sz w:val="28"/>
          <w:szCs w:val="28"/>
        </w:rPr>
        <w:t>Конвенции №87</w:t>
      </w:r>
      <w:r w:rsidR="00B511E9" w:rsidRPr="00172B66">
        <w:rPr>
          <w:color w:val="000000"/>
          <w:sz w:val="28"/>
          <w:szCs w:val="28"/>
        </w:rPr>
        <w:t xml:space="preserve">, «работники и </w:t>
      </w:r>
      <w:r w:rsidR="00A57AA4" w:rsidRPr="00172B66">
        <w:rPr>
          <w:color w:val="000000"/>
          <w:sz w:val="28"/>
          <w:szCs w:val="28"/>
        </w:rPr>
        <w:t>работодатели,</w:t>
      </w:r>
      <w:r w:rsidR="00B511E9" w:rsidRPr="00172B66">
        <w:rPr>
          <w:color w:val="000000"/>
          <w:sz w:val="28"/>
          <w:szCs w:val="28"/>
        </w:rPr>
        <w:t xml:space="preserve"> без какого бы то ни было различия</w:t>
      </w:r>
      <w:r w:rsidR="00A57AA4" w:rsidRPr="00172B66">
        <w:rPr>
          <w:color w:val="000000"/>
          <w:sz w:val="28"/>
          <w:szCs w:val="28"/>
        </w:rPr>
        <w:t>,</w:t>
      </w:r>
      <w:r w:rsidR="00B511E9" w:rsidRPr="00172B66">
        <w:rPr>
          <w:color w:val="000000"/>
          <w:sz w:val="28"/>
          <w:szCs w:val="28"/>
        </w:rPr>
        <w:t xml:space="preserve"> имеют право создавать по своему выбору организации, а также право вступать в такие организации». Государства «обязуются принять все необходимые и соответствующие меры с целью гарантировать работникам и работодателям свободное осуществление права на объединение». </w:t>
      </w:r>
    </w:p>
    <w:p w:rsidR="00B511E9" w:rsidRPr="00172B66" w:rsidRDefault="00B511E9" w:rsidP="00172B66">
      <w:pPr>
        <w:spacing w:line="360" w:lineRule="auto"/>
        <w:ind w:firstLine="709"/>
        <w:jc w:val="both"/>
        <w:rPr>
          <w:color w:val="000000"/>
          <w:sz w:val="28"/>
          <w:szCs w:val="28"/>
        </w:rPr>
      </w:pPr>
      <w:r w:rsidRPr="00172B66">
        <w:rPr>
          <w:color w:val="000000"/>
          <w:sz w:val="28"/>
          <w:szCs w:val="28"/>
        </w:rPr>
        <w:t>В Республике Беларусь право на объединение относится к одному из основных прав работников (ст.11</w:t>
      </w:r>
      <w:r w:rsidR="0049088C" w:rsidRPr="00172B66">
        <w:rPr>
          <w:color w:val="000000"/>
          <w:sz w:val="28"/>
          <w:szCs w:val="28"/>
        </w:rPr>
        <w:t xml:space="preserve"> Трудового кодекса</w:t>
      </w:r>
      <w:r w:rsidRPr="00172B66">
        <w:rPr>
          <w:color w:val="000000"/>
          <w:sz w:val="28"/>
          <w:szCs w:val="28"/>
        </w:rPr>
        <w:t>) и нанимателей (ст.12</w:t>
      </w:r>
      <w:r w:rsidR="0049088C" w:rsidRPr="00172B66">
        <w:rPr>
          <w:color w:val="000000"/>
          <w:sz w:val="28"/>
          <w:szCs w:val="28"/>
        </w:rPr>
        <w:t xml:space="preserve"> Трудового кодекса</w:t>
      </w:r>
      <w:r w:rsidRPr="00172B66">
        <w:rPr>
          <w:color w:val="000000"/>
          <w:sz w:val="28"/>
          <w:szCs w:val="28"/>
        </w:rPr>
        <w:t>).</w:t>
      </w:r>
    </w:p>
    <w:p w:rsidR="007E641D" w:rsidRPr="00172B66" w:rsidRDefault="007E641D" w:rsidP="00172B66">
      <w:pPr>
        <w:spacing w:line="360" w:lineRule="auto"/>
        <w:ind w:firstLine="709"/>
        <w:jc w:val="both"/>
        <w:rPr>
          <w:color w:val="000000"/>
          <w:sz w:val="28"/>
          <w:szCs w:val="28"/>
        </w:rPr>
      </w:pPr>
      <w:r w:rsidRPr="00172B66">
        <w:rPr>
          <w:i/>
          <w:iCs/>
          <w:color w:val="000000"/>
          <w:sz w:val="28"/>
          <w:szCs w:val="28"/>
        </w:rPr>
        <w:t>Конвенция №98</w:t>
      </w:r>
      <w:r w:rsidRPr="00172B66">
        <w:rPr>
          <w:color w:val="000000"/>
          <w:sz w:val="28"/>
          <w:szCs w:val="28"/>
        </w:rPr>
        <w:t xml:space="preserve"> </w:t>
      </w:r>
      <w:r w:rsidR="00B04B06" w:rsidRPr="00172B66">
        <w:rPr>
          <w:color w:val="000000"/>
          <w:sz w:val="28"/>
          <w:szCs w:val="28"/>
        </w:rPr>
        <w:t>посвящена коллективному договорному регулированию труда. Не допускается «ущемление свободы ассоциаций в области найма на работу», «вмешательство организаций трудящихся и предпринимателей со стороны друг друга в создание и деятельность организаций и управление ими», а также «должны быть приняты меры, способствующие развитию аппарата для переговоров между предпринимателями или их организациями и организациями трудящихся с целью регулирования условий труда путём заключения коллективных договоров».</w:t>
      </w:r>
    </w:p>
    <w:p w:rsidR="000F6DF1" w:rsidRPr="00172B66" w:rsidRDefault="000F6DF1" w:rsidP="00172B66">
      <w:pPr>
        <w:spacing w:line="360" w:lineRule="auto"/>
        <w:ind w:firstLine="709"/>
        <w:jc w:val="both"/>
        <w:rPr>
          <w:color w:val="000000"/>
          <w:sz w:val="28"/>
          <w:szCs w:val="28"/>
        </w:rPr>
      </w:pPr>
      <w:r w:rsidRPr="00172B66">
        <w:rPr>
          <w:color w:val="000000"/>
          <w:sz w:val="28"/>
          <w:szCs w:val="28"/>
        </w:rPr>
        <w:t>В Республике Беларусь эти положения закреплены в ст. ст. 11-12 Трудового кодекса (</w:t>
      </w:r>
      <w:r w:rsidR="00F95017" w:rsidRPr="00172B66">
        <w:rPr>
          <w:color w:val="000000"/>
          <w:sz w:val="28"/>
          <w:szCs w:val="28"/>
        </w:rPr>
        <w:t xml:space="preserve">как </w:t>
      </w:r>
      <w:r w:rsidRPr="00172B66">
        <w:rPr>
          <w:color w:val="000000"/>
          <w:sz w:val="28"/>
          <w:szCs w:val="28"/>
        </w:rPr>
        <w:t>основные права работников и нанимателей).</w:t>
      </w:r>
    </w:p>
    <w:p w:rsidR="0047423C" w:rsidRPr="00172B66" w:rsidRDefault="0047423C" w:rsidP="00172B66">
      <w:pPr>
        <w:spacing w:line="360" w:lineRule="auto"/>
        <w:ind w:firstLine="709"/>
        <w:jc w:val="both"/>
        <w:rPr>
          <w:color w:val="000000"/>
          <w:sz w:val="28"/>
          <w:szCs w:val="28"/>
        </w:rPr>
      </w:pPr>
      <w:r w:rsidRPr="00172B66">
        <w:rPr>
          <w:color w:val="000000"/>
          <w:sz w:val="28"/>
          <w:szCs w:val="28"/>
        </w:rPr>
        <w:t xml:space="preserve">Согласно положениям </w:t>
      </w:r>
      <w:r w:rsidRPr="00172B66">
        <w:rPr>
          <w:i/>
          <w:iCs/>
          <w:color w:val="000000"/>
          <w:sz w:val="28"/>
          <w:szCs w:val="28"/>
        </w:rPr>
        <w:t>Конвенции №100</w:t>
      </w:r>
      <w:r w:rsidRPr="00172B66">
        <w:rPr>
          <w:color w:val="000000"/>
          <w:sz w:val="28"/>
          <w:szCs w:val="28"/>
        </w:rPr>
        <w:t xml:space="preserve"> государства «поощряют и обеспечивают применение в отношении всех работников принципа равного вознаграждения мужчин и женщин за труд равной ценности».</w:t>
      </w:r>
    </w:p>
    <w:p w:rsidR="001E567A" w:rsidRPr="00172B66" w:rsidRDefault="001E567A" w:rsidP="00172B66">
      <w:pPr>
        <w:spacing w:line="360" w:lineRule="auto"/>
        <w:ind w:firstLine="709"/>
        <w:jc w:val="both"/>
        <w:rPr>
          <w:color w:val="000000"/>
          <w:sz w:val="28"/>
          <w:szCs w:val="28"/>
        </w:rPr>
      </w:pPr>
      <w:r w:rsidRPr="00172B66">
        <w:rPr>
          <w:color w:val="000000"/>
          <w:sz w:val="28"/>
          <w:szCs w:val="28"/>
        </w:rPr>
        <w:t xml:space="preserve">В данной Конвенции используется понятие «труд равной ценности», которое имеет более широкое значение, чем «равный труд». При применении последнего понятия возможна дискриминация женщин в отношении размера заработной платы, так как женский </w:t>
      </w:r>
      <w:r w:rsidR="00D77CCE" w:rsidRPr="00172B66">
        <w:rPr>
          <w:color w:val="000000"/>
          <w:sz w:val="28"/>
          <w:szCs w:val="28"/>
        </w:rPr>
        <w:t>труд не равен мужскому</w:t>
      </w:r>
      <w:r w:rsidRPr="00172B66">
        <w:rPr>
          <w:color w:val="000000"/>
          <w:sz w:val="28"/>
          <w:szCs w:val="28"/>
        </w:rPr>
        <w:t>.</w:t>
      </w:r>
    </w:p>
    <w:p w:rsidR="001E567A" w:rsidRPr="00172B66" w:rsidRDefault="001E567A" w:rsidP="00172B66">
      <w:pPr>
        <w:spacing w:line="360" w:lineRule="auto"/>
        <w:ind w:firstLine="709"/>
        <w:jc w:val="both"/>
        <w:rPr>
          <w:color w:val="000000"/>
          <w:sz w:val="28"/>
          <w:szCs w:val="28"/>
        </w:rPr>
      </w:pPr>
      <w:r w:rsidRPr="00172B66">
        <w:rPr>
          <w:color w:val="000000"/>
          <w:sz w:val="28"/>
          <w:szCs w:val="28"/>
        </w:rPr>
        <w:t>В ст. 14 Трудового кодекса Республики Беларусь сказано, что «дискриминация в зависимости от пола… запрещается».</w:t>
      </w:r>
    </w:p>
    <w:p w:rsidR="001E567A" w:rsidRPr="00172B66" w:rsidRDefault="0083190C" w:rsidP="00172B66">
      <w:pPr>
        <w:spacing w:line="360" w:lineRule="auto"/>
        <w:ind w:firstLine="709"/>
        <w:jc w:val="both"/>
        <w:rPr>
          <w:color w:val="000000"/>
          <w:sz w:val="28"/>
          <w:szCs w:val="28"/>
        </w:rPr>
      </w:pPr>
      <w:r w:rsidRPr="00172B66">
        <w:rPr>
          <w:color w:val="000000"/>
          <w:sz w:val="28"/>
          <w:szCs w:val="28"/>
        </w:rPr>
        <w:t xml:space="preserve">В </w:t>
      </w:r>
      <w:r w:rsidR="003F26CE" w:rsidRPr="00172B66">
        <w:rPr>
          <w:i/>
          <w:iCs/>
          <w:color w:val="000000"/>
          <w:sz w:val="28"/>
          <w:szCs w:val="28"/>
        </w:rPr>
        <w:t>Конвенция №111</w:t>
      </w:r>
      <w:r w:rsidRPr="00172B66">
        <w:rPr>
          <w:color w:val="000000"/>
          <w:sz w:val="28"/>
          <w:szCs w:val="28"/>
        </w:rPr>
        <w:t xml:space="preserve"> термин «дискриминация» понимается в широком смысле и включает «всякое различие, недопущение или предпочтение, проводимое по признаку расы, цвета кожи, пола, религии, политических убеждений, национального происхождения или социальной принадлежности, приводящее к унижению или нарушению равенства возможностей или обращения в области труда и занятий».</w:t>
      </w:r>
    </w:p>
    <w:p w:rsidR="0083190C" w:rsidRPr="00172B66" w:rsidRDefault="0083190C" w:rsidP="00172B66">
      <w:pPr>
        <w:spacing w:line="360" w:lineRule="auto"/>
        <w:ind w:firstLine="709"/>
        <w:jc w:val="both"/>
        <w:rPr>
          <w:color w:val="000000"/>
          <w:sz w:val="28"/>
          <w:szCs w:val="28"/>
        </w:rPr>
      </w:pPr>
      <w:r w:rsidRPr="00172B66">
        <w:rPr>
          <w:color w:val="000000"/>
          <w:sz w:val="28"/>
          <w:szCs w:val="28"/>
        </w:rPr>
        <w:t xml:space="preserve">Ст. 14 Трудового кодекса Республики Беларусь запрещает дискриминацию не только в зависимости от пола, как было сказано выше, но и «в зависимости от расы, национального происхождения, языка, религиозных или политических воззрений, участия или неучастия в профсоюзах или иных общественных объединениях, имущественного или служебного положения, недостатков </w:t>
      </w:r>
      <w:r w:rsidR="0019255F" w:rsidRPr="00172B66">
        <w:rPr>
          <w:color w:val="000000"/>
          <w:sz w:val="28"/>
          <w:szCs w:val="28"/>
        </w:rPr>
        <w:t>физического или психического характера, не препятствующих выполнению соответствующих трудовых обязанностей».</w:t>
      </w:r>
    </w:p>
    <w:p w:rsidR="003F26CE" w:rsidRPr="00172B66" w:rsidRDefault="003F26CE" w:rsidP="00172B66">
      <w:pPr>
        <w:spacing w:line="360" w:lineRule="auto"/>
        <w:ind w:firstLine="709"/>
        <w:jc w:val="both"/>
        <w:rPr>
          <w:color w:val="000000"/>
          <w:sz w:val="28"/>
          <w:szCs w:val="28"/>
        </w:rPr>
      </w:pPr>
      <w:r w:rsidRPr="00172B66">
        <w:rPr>
          <w:i/>
          <w:iCs/>
          <w:color w:val="000000"/>
          <w:sz w:val="28"/>
          <w:szCs w:val="28"/>
        </w:rPr>
        <w:t>Конвенция №138</w:t>
      </w:r>
      <w:r w:rsidR="00963168" w:rsidRPr="00172B66">
        <w:rPr>
          <w:i/>
          <w:iCs/>
          <w:color w:val="000000"/>
          <w:sz w:val="28"/>
          <w:szCs w:val="28"/>
        </w:rPr>
        <w:t xml:space="preserve"> </w:t>
      </w:r>
      <w:r w:rsidR="00963168" w:rsidRPr="00172B66">
        <w:rPr>
          <w:color w:val="000000"/>
          <w:sz w:val="28"/>
          <w:szCs w:val="28"/>
        </w:rPr>
        <w:t>обязует государства «осуществлять национальную политику, имеющую целью обеспечить эффективное упразднение детского труда и постепенное повышение минимального возраста для приёма на работу до уровня, соответствующего наиболее полному физическому и умственному развитию подростков». Конвенция устанавливает минимальный возраст в 15 лет, но государства, «чьи экономика и система образования недостаточно развиты, могут… установить возраст в 14 лет как минимальный».</w:t>
      </w:r>
      <w:r w:rsidR="00F71B43" w:rsidRPr="00172B66">
        <w:rPr>
          <w:color w:val="000000"/>
          <w:sz w:val="28"/>
          <w:szCs w:val="28"/>
        </w:rPr>
        <w:t xml:space="preserve"> «Может допускаться приём на работу лиц в возрасте от 13 до 15 лет для лёгкой работы», а «минимальный возраст для приёма на работу, которая может нанести ущерб здоровью, безопасности или нравственности подростка, не должен быть ниже 18 лет».</w:t>
      </w:r>
    </w:p>
    <w:p w:rsidR="00F71B43" w:rsidRPr="00172B66" w:rsidRDefault="00F71B43" w:rsidP="00172B66">
      <w:pPr>
        <w:spacing w:line="360" w:lineRule="auto"/>
        <w:ind w:firstLine="709"/>
        <w:jc w:val="both"/>
        <w:rPr>
          <w:color w:val="000000"/>
          <w:sz w:val="28"/>
          <w:szCs w:val="28"/>
        </w:rPr>
      </w:pPr>
      <w:r w:rsidRPr="00172B66">
        <w:rPr>
          <w:color w:val="000000"/>
          <w:sz w:val="28"/>
          <w:szCs w:val="28"/>
        </w:rPr>
        <w:t>В Республике Беларусь по общему правилу «заключение трудового договора допускается с лицами, достигшими 16 лет».</w:t>
      </w:r>
    </w:p>
    <w:p w:rsidR="00F7351B" w:rsidRPr="00172B66" w:rsidRDefault="00C50FA5" w:rsidP="00172B66">
      <w:pPr>
        <w:spacing w:line="360" w:lineRule="auto"/>
        <w:ind w:firstLine="709"/>
        <w:jc w:val="both"/>
        <w:rPr>
          <w:color w:val="000000"/>
          <w:sz w:val="28"/>
          <w:szCs w:val="28"/>
        </w:rPr>
      </w:pPr>
      <w:r w:rsidRPr="00172B66">
        <w:rPr>
          <w:i/>
          <w:iCs/>
          <w:color w:val="000000"/>
          <w:sz w:val="28"/>
          <w:szCs w:val="28"/>
        </w:rPr>
        <w:t>Конвенция №182</w:t>
      </w:r>
      <w:r w:rsidRPr="00172B66">
        <w:rPr>
          <w:color w:val="000000"/>
          <w:sz w:val="28"/>
          <w:szCs w:val="28"/>
        </w:rPr>
        <w:t xml:space="preserve"> под «наихудшими формами детского труда» понимает: все формы рабства или практику, сходную с рабством; использование ребёнка для занятия проституцией или для производства порнографической продукции; </w:t>
      </w:r>
      <w:r w:rsidR="00F7351B" w:rsidRPr="00172B66">
        <w:rPr>
          <w:color w:val="000000"/>
          <w:sz w:val="28"/>
          <w:szCs w:val="28"/>
        </w:rPr>
        <w:t>использование ребёнка для занятия противоправной деятельностью; работу, которая может нанести вред здоровью, безопасности или нравственности детей. В обязанности государств входит принятие мер, необходимых для устранения указанных форм труда.</w:t>
      </w:r>
    </w:p>
    <w:p w:rsidR="00F7351B" w:rsidRPr="00172B66" w:rsidRDefault="00F7351B" w:rsidP="00172B66">
      <w:pPr>
        <w:spacing w:line="360" w:lineRule="auto"/>
        <w:ind w:firstLine="709"/>
        <w:jc w:val="both"/>
        <w:rPr>
          <w:color w:val="000000"/>
          <w:sz w:val="28"/>
          <w:szCs w:val="28"/>
        </w:rPr>
      </w:pPr>
      <w:r w:rsidRPr="00172B66">
        <w:rPr>
          <w:color w:val="000000"/>
          <w:sz w:val="28"/>
          <w:szCs w:val="28"/>
        </w:rPr>
        <w:t>В Республике Беларусь санкции за использование так называемых наихудших форм детского труда устанавливаются уголовным законодательством.</w:t>
      </w:r>
    </w:p>
    <w:p w:rsidR="00172B66" w:rsidRPr="00172B66" w:rsidRDefault="00172B66" w:rsidP="00172B66">
      <w:pPr>
        <w:pStyle w:val="21"/>
        <w:jc w:val="both"/>
        <w:rPr>
          <w:b w:val="0"/>
          <w:bCs w:val="0"/>
          <w:color w:val="000000"/>
        </w:rPr>
      </w:pPr>
      <w:bookmarkStart w:id="4" w:name="_Toc259452757"/>
    </w:p>
    <w:p w:rsidR="0029085D" w:rsidRPr="00172B66" w:rsidRDefault="00071B5C" w:rsidP="00172B66">
      <w:pPr>
        <w:pStyle w:val="21"/>
        <w:ind w:firstLine="720"/>
        <w:jc w:val="both"/>
        <w:rPr>
          <w:color w:val="000000"/>
        </w:rPr>
      </w:pPr>
      <w:r>
        <w:rPr>
          <w:color w:val="000000"/>
        </w:rPr>
        <w:t>1.3</w:t>
      </w:r>
      <w:r>
        <w:rPr>
          <w:color w:val="000000"/>
          <w:lang w:val="en-US"/>
        </w:rPr>
        <w:t xml:space="preserve"> </w:t>
      </w:r>
      <w:r w:rsidR="0029085D" w:rsidRPr="00172B66">
        <w:rPr>
          <w:color w:val="000000"/>
        </w:rPr>
        <w:t>Региональные соглашения по вопросам труда</w:t>
      </w:r>
      <w:bookmarkEnd w:id="4"/>
    </w:p>
    <w:p w:rsidR="00172B66" w:rsidRDefault="00172B66" w:rsidP="00172B66">
      <w:pPr>
        <w:spacing w:line="360" w:lineRule="auto"/>
        <w:ind w:firstLine="709"/>
        <w:jc w:val="both"/>
        <w:rPr>
          <w:color w:val="000000"/>
          <w:sz w:val="28"/>
          <w:szCs w:val="28"/>
        </w:rPr>
      </w:pPr>
    </w:p>
    <w:p w:rsidR="00ED3152" w:rsidRPr="00172B66" w:rsidRDefault="0045460D" w:rsidP="00172B66">
      <w:pPr>
        <w:spacing w:line="360" w:lineRule="auto"/>
        <w:ind w:firstLine="709"/>
        <w:jc w:val="both"/>
        <w:rPr>
          <w:color w:val="000000"/>
          <w:sz w:val="28"/>
          <w:szCs w:val="28"/>
        </w:rPr>
      </w:pPr>
      <w:r w:rsidRPr="00172B66">
        <w:rPr>
          <w:color w:val="000000"/>
          <w:sz w:val="28"/>
          <w:szCs w:val="28"/>
        </w:rPr>
        <w:t>В рамках региональных организаций принимается значительное число нормативных актов, направленных на регулирование труда.</w:t>
      </w:r>
      <w:r w:rsidR="007269B9" w:rsidRPr="00172B66">
        <w:rPr>
          <w:color w:val="000000"/>
          <w:sz w:val="28"/>
          <w:szCs w:val="28"/>
        </w:rPr>
        <w:t xml:space="preserve"> Ниже будут рассмотрены</w:t>
      </w:r>
      <w:r w:rsidR="00172B66" w:rsidRPr="00172B66">
        <w:rPr>
          <w:color w:val="000000"/>
          <w:sz w:val="28"/>
          <w:szCs w:val="28"/>
        </w:rPr>
        <w:t xml:space="preserve"> </w:t>
      </w:r>
      <w:r w:rsidR="00E97D01" w:rsidRPr="00172B66">
        <w:rPr>
          <w:color w:val="000000"/>
          <w:sz w:val="28"/>
          <w:szCs w:val="28"/>
        </w:rPr>
        <w:t xml:space="preserve">только стандарты Совета Европы и </w:t>
      </w:r>
      <w:r w:rsidR="007269B9" w:rsidRPr="00172B66">
        <w:rPr>
          <w:color w:val="000000"/>
          <w:sz w:val="28"/>
          <w:szCs w:val="28"/>
        </w:rPr>
        <w:t>Содружества Независимых Государств. Выбор обусловлен тем, что указанные международные организации имеют непосредственное отношение к теме работы.</w:t>
      </w:r>
    </w:p>
    <w:p w:rsidR="00FA50A9" w:rsidRPr="00172B66" w:rsidRDefault="00F01F2B" w:rsidP="00172B66">
      <w:pPr>
        <w:spacing w:line="360" w:lineRule="auto"/>
        <w:ind w:firstLine="709"/>
        <w:jc w:val="both"/>
        <w:rPr>
          <w:color w:val="000000"/>
          <w:sz w:val="28"/>
          <w:szCs w:val="28"/>
        </w:rPr>
      </w:pPr>
      <w:r w:rsidRPr="00172B66">
        <w:rPr>
          <w:color w:val="000000"/>
          <w:sz w:val="28"/>
          <w:szCs w:val="28"/>
        </w:rPr>
        <w:t>Основные</w:t>
      </w:r>
      <w:r w:rsidR="0045460D" w:rsidRPr="00172B66">
        <w:rPr>
          <w:color w:val="000000"/>
          <w:sz w:val="28"/>
          <w:szCs w:val="28"/>
        </w:rPr>
        <w:t xml:space="preserve"> </w:t>
      </w:r>
      <w:r w:rsidR="00460DD5" w:rsidRPr="00172B66">
        <w:rPr>
          <w:color w:val="000000"/>
          <w:sz w:val="28"/>
          <w:szCs w:val="28"/>
        </w:rPr>
        <w:t>европейские</w:t>
      </w:r>
      <w:r w:rsidR="00F504FA" w:rsidRPr="00172B66">
        <w:rPr>
          <w:color w:val="000000"/>
          <w:sz w:val="28"/>
          <w:szCs w:val="28"/>
        </w:rPr>
        <w:t xml:space="preserve"> </w:t>
      </w:r>
      <w:r w:rsidRPr="00172B66">
        <w:rPr>
          <w:color w:val="000000"/>
          <w:sz w:val="28"/>
          <w:szCs w:val="28"/>
        </w:rPr>
        <w:t xml:space="preserve">трудовые </w:t>
      </w:r>
      <w:r w:rsidR="00F504FA" w:rsidRPr="00172B66">
        <w:rPr>
          <w:color w:val="000000"/>
          <w:sz w:val="28"/>
          <w:szCs w:val="28"/>
        </w:rPr>
        <w:t>стандарты</w:t>
      </w:r>
      <w:r w:rsidRPr="00172B66">
        <w:rPr>
          <w:color w:val="000000"/>
          <w:sz w:val="28"/>
          <w:szCs w:val="28"/>
        </w:rPr>
        <w:t xml:space="preserve"> закреплены </w:t>
      </w:r>
      <w:r w:rsidR="00351ACF" w:rsidRPr="00172B66">
        <w:rPr>
          <w:color w:val="000000"/>
          <w:sz w:val="28"/>
          <w:szCs w:val="28"/>
        </w:rPr>
        <w:t>в Европейской конвенции о защите прав человека и основных свобод 1950 года и в Европейской социальной хартии 1961 года.</w:t>
      </w:r>
    </w:p>
    <w:p w:rsidR="00351ACF" w:rsidRPr="00172B66" w:rsidRDefault="00351ACF" w:rsidP="00172B66">
      <w:pPr>
        <w:spacing w:line="360" w:lineRule="auto"/>
        <w:ind w:firstLine="709"/>
        <w:jc w:val="both"/>
        <w:rPr>
          <w:color w:val="000000"/>
          <w:sz w:val="28"/>
          <w:szCs w:val="28"/>
        </w:rPr>
      </w:pPr>
      <w:r w:rsidRPr="00172B66">
        <w:rPr>
          <w:color w:val="000000"/>
          <w:sz w:val="28"/>
          <w:szCs w:val="28"/>
        </w:rPr>
        <w:t>В Европейской конвенции трудовы</w:t>
      </w:r>
      <w:r w:rsidR="00F01F2B" w:rsidRPr="00172B66">
        <w:rPr>
          <w:color w:val="000000"/>
          <w:sz w:val="28"/>
          <w:szCs w:val="28"/>
        </w:rPr>
        <w:t>м правам посвящены ст. 4, запрещающая</w:t>
      </w:r>
      <w:r w:rsidRPr="00172B66">
        <w:rPr>
          <w:color w:val="000000"/>
          <w:sz w:val="28"/>
          <w:szCs w:val="28"/>
        </w:rPr>
        <w:t xml:space="preserve"> принудительный или обязательный тру</w:t>
      </w:r>
      <w:r w:rsidR="00F01F2B" w:rsidRPr="00172B66">
        <w:rPr>
          <w:color w:val="000000"/>
          <w:sz w:val="28"/>
          <w:szCs w:val="28"/>
        </w:rPr>
        <w:t>д, и с</w:t>
      </w:r>
      <w:r w:rsidRPr="00172B66">
        <w:rPr>
          <w:color w:val="000000"/>
          <w:sz w:val="28"/>
          <w:szCs w:val="28"/>
        </w:rPr>
        <w:t>татья 11</w:t>
      </w:r>
      <w:r w:rsidR="00F01F2B" w:rsidRPr="00172B66">
        <w:rPr>
          <w:color w:val="000000"/>
          <w:sz w:val="28"/>
          <w:szCs w:val="28"/>
        </w:rPr>
        <w:t>, закрепляющая</w:t>
      </w:r>
      <w:r w:rsidRPr="00172B66">
        <w:rPr>
          <w:color w:val="000000"/>
          <w:sz w:val="28"/>
          <w:szCs w:val="28"/>
        </w:rPr>
        <w:t xml:space="preserve"> свободу ассоциаций, включая право создавать профсоюзы и вступать в них для защиты своих интересов.</w:t>
      </w:r>
    </w:p>
    <w:p w:rsidR="00351ACF" w:rsidRPr="00172B66" w:rsidRDefault="00351ACF" w:rsidP="00172B66">
      <w:pPr>
        <w:spacing w:line="360" w:lineRule="auto"/>
        <w:ind w:firstLine="709"/>
        <w:jc w:val="both"/>
        <w:rPr>
          <w:color w:val="000000"/>
          <w:sz w:val="28"/>
          <w:szCs w:val="28"/>
        </w:rPr>
      </w:pPr>
      <w:r w:rsidRPr="00172B66">
        <w:rPr>
          <w:color w:val="000000"/>
          <w:sz w:val="28"/>
          <w:szCs w:val="28"/>
        </w:rPr>
        <w:t>Основные тру</w:t>
      </w:r>
      <w:r w:rsidR="00FD598B" w:rsidRPr="00172B66">
        <w:rPr>
          <w:color w:val="000000"/>
          <w:sz w:val="28"/>
          <w:szCs w:val="28"/>
        </w:rPr>
        <w:t>довые права, провозглашённые в Европейской социальной х</w:t>
      </w:r>
      <w:r w:rsidRPr="00172B66">
        <w:rPr>
          <w:color w:val="000000"/>
          <w:sz w:val="28"/>
          <w:szCs w:val="28"/>
        </w:rPr>
        <w:t>артии, можно сгруппировать по содержанию в следующие основные группы:</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труд и обеспечение занятости;</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справедливые условия труда;</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безопасные и здоровые условия труда;</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справедливое вознаграждение;</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объединение;</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представителей работников;</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 и предпринимателей на коллективные действия;</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коллективные переговоры;</w:t>
      </w:r>
    </w:p>
    <w:p w:rsidR="00F504FA"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охрана труда молодёжи;</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права беременных женщин и женщин-матерей;</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профессиональную ориентацию;</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на профессиональное обучение;</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права инвалидов;</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работников-мигрантов на помощь и защиту;</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 на информацию и консультации;</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 участвовать в определении и улучшении условий труда и производственной среды;</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 на защиту своего достоинства во время работы;</w:t>
      </w:r>
    </w:p>
    <w:p w:rsidR="00351ACF" w:rsidRPr="00172B66" w:rsidRDefault="00351ACF" w:rsidP="00172B66">
      <w:pPr>
        <w:numPr>
          <w:ilvl w:val="0"/>
          <w:numId w:val="5"/>
        </w:numPr>
        <w:spacing w:line="360" w:lineRule="auto"/>
        <w:ind w:left="0" w:firstLine="709"/>
        <w:jc w:val="both"/>
        <w:rPr>
          <w:color w:val="000000"/>
          <w:sz w:val="28"/>
          <w:szCs w:val="28"/>
        </w:rPr>
      </w:pPr>
      <w:r w:rsidRPr="00172B66">
        <w:rPr>
          <w:color w:val="000000"/>
          <w:sz w:val="28"/>
          <w:szCs w:val="28"/>
        </w:rPr>
        <w:t>право работников с семейными обязанностями.</w:t>
      </w:r>
    </w:p>
    <w:p w:rsidR="00FD598B" w:rsidRPr="00172B66" w:rsidRDefault="006504FB" w:rsidP="00172B66">
      <w:pPr>
        <w:spacing w:line="360" w:lineRule="auto"/>
        <w:ind w:firstLine="709"/>
        <w:jc w:val="both"/>
        <w:rPr>
          <w:color w:val="000000"/>
          <w:sz w:val="28"/>
          <w:szCs w:val="28"/>
        </w:rPr>
      </w:pPr>
      <w:r w:rsidRPr="00172B66">
        <w:rPr>
          <w:color w:val="000000"/>
          <w:sz w:val="28"/>
          <w:szCs w:val="28"/>
        </w:rPr>
        <w:t>В Хартии закреплён основной массив европейских норм, регулирующих трудовые отношения</w:t>
      </w:r>
      <w:r w:rsidR="009E1F32" w:rsidRPr="00172B66">
        <w:rPr>
          <w:color w:val="000000"/>
          <w:sz w:val="28"/>
          <w:szCs w:val="28"/>
        </w:rPr>
        <w:t>, поэтому её можно условно назвать кодексом основных социальных и трудовых прав работников.</w:t>
      </w:r>
    </w:p>
    <w:p w:rsidR="00E97D01" w:rsidRPr="00172B66" w:rsidRDefault="00A8196A" w:rsidP="00172B66">
      <w:pPr>
        <w:spacing w:line="360" w:lineRule="auto"/>
        <w:ind w:firstLine="709"/>
        <w:jc w:val="both"/>
        <w:rPr>
          <w:color w:val="000000"/>
          <w:sz w:val="28"/>
          <w:szCs w:val="28"/>
        </w:rPr>
      </w:pPr>
      <w:r w:rsidRPr="00172B66">
        <w:rPr>
          <w:color w:val="000000"/>
          <w:sz w:val="28"/>
          <w:szCs w:val="28"/>
        </w:rPr>
        <w:t xml:space="preserve">В </w:t>
      </w:r>
      <w:r w:rsidR="00E42CAF" w:rsidRPr="00172B66">
        <w:rPr>
          <w:color w:val="000000"/>
          <w:sz w:val="28"/>
          <w:szCs w:val="28"/>
        </w:rPr>
        <w:t>рамках</w:t>
      </w:r>
      <w:r w:rsidRPr="00172B66">
        <w:rPr>
          <w:i/>
          <w:iCs/>
          <w:color w:val="000000"/>
          <w:sz w:val="28"/>
          <w:szCs w:val="28"/>
        </w:rPr>
        <w:t xml:space="preserve"> </w:t>
      </w:r>
      <w:r w:rsidR="00460DD5" w:rsidRPr="00172B66">
        <w:rPr>
          <w:color w:val="000000"/>
          <w:sz w:val="28"/>
          <w:szCs w:val="28"/>
        </w:rPr>
        <w:t>СНГ</w:t>
      </w:r>
      <w:r w:rsidR="007269B9" w:rsidRPr="00172B66">
        <w:rPr>
          <w:i/>
          <w:iCs/>
          <w:color w:val="000000"/>
          <w:sz w:val="28"/>
          <w:szCs w:val="28"/>
        </w:rPr>
        <w:t xml:space="preserve"> </w:t>
      </w:r>
      <w:r w:rsidR="007269B9" w:rsidRPr="00172B66">
        <w:rPr>
          <w:color w:val="000000"/>
          <w:sz w:val="28"/>
          <w:szCs w:val="28"/>
        </w:rPr>
        <w:t>основными нормативно-правовыми актами в сфере трудовых правоотношений выступают следующие:</w:t>
      </w:r>
    </w:p>
    <w:p w:rsidR="00E97D01" w:rsidRPr="00172B66" w:rsidRDefault="00E97D01" w:rsidP="00172B66">
      <w:pPr>
        <w:spacing w:line="360" w:lineRule="auto"/>
        <w:ind w:firstLine="709"/>
        <w:jc w:val="both"/>
        <w:rPr>
          <w:color w:val="000000"/>
          <w:sz w:val="28"/>
          <w:szCs w:val="28"/>
        </w:rPr>
      </w:pPr>
      <w:r w:rsidRPr="00172B66">
        <w:rPr>
          <w:color w:val="000000"/>
          <w:sz w:val="28"/>
          <w:szCs w:val="28"/>
        </w:rPr>
        <w:t xml:space="preserve">1) </w:t>
      </w:r>
      <w:r w:rsidR="0013418E" w:rsidRPr="00172B66">
        <w:rPr>
          <w:color w:val="000000"/>
          <w:sz w:val="28"/>
          <w:szCs w:val="28"/>
        </w:rPr>
        <w:t>Соглашение</w:t>
      </w:r>
      <w:r w:rsidR="00A8196A" w:rsidRPr="00172B66">
        <w:rPr>
          <w:color w:val="000000"/>
          <w:sz w:val="28"/>
          <w:szCs w:val="28"/>
        </w:rPr>
        <w:t xml:space="preserve"> о гарантиях прав граждан государств-участников СНГ в области пенсионного обеспечения</w:t>
      </w:r>
      <w:r w:rsidR="007269B9" w:rsidRPr="00172B66">
        <w:rPr>
          <w:color w:val="000000"/>
          <w:sz w:val="28"/>
          <w:szCs w:val="28"/>
        </w:rPr>
        <w:t xml:space="preserve"> 1992 года</w:t>
      </w:r>
      <w:r w:rsidR="0013418E" w:rsidRPr="00172B66">
        <w:rPr>
          <w:color w:val="000000"/>
          <w:sz w:val="28"/>
          <w:szCs w:val="28"/>
        </w:rPr>
        <w:t>, призванное урегулировать вопросы пенси</w:t>
      </w:r>
      <w:r w:rsidR="007269B9" w:rsidRPr="00172B66">
        <w:rPr>
          <w:color w:val="000000"/>
          <w:sz w:val="28"/>
          <w:szCs w:val="28"/>
        </w:rPr>
        <w:t xml:space="preserve">онного обеспечения в рамках СНГ; </w:t>
      </w:r>
    </w:p>
    <w:p w:rsidR="003122D9" w:rsidRPr="00172B66" w:rsidRDefault="00E97D01" w:rsidP="00172B66">
      <w:pPr>
        <w:spacing w:line="360" w:lineRule="auto"/>
        <w:ind w:firstLine="709"/>
        <w:jc w:val="both"/>
        <w:rPr>
          <w:color w:val="000000"/>
          <w:sz w:val="28"/>
          <w:szCs w:val="28"/>
        </w:rPr>
      </w:pPr>
      <w:r w:rsidRPr="00172B66">
        <w:rPr>
          <w:color w:val="000000"/>
          <w:sz w:val="28"/>
          <w:szCs w:val="28"/>
        </w:rPr>
        <w:t xml:space="preserve">2) </w:t>
      </w:r>
      <w:r w:rsidR="00A8196A" w:rsidRPr="00172B66">
        <w:rPr>
          <w:color w:val="000000"/>
          <w:sz w:val="28"/>
          <w:szCs w:val="28"/>
        </w:rPr>
        <w:t>Соглашение о сотрудничестве в области трудовой миграции и социальной защиты трудящихся-мигрантов</w:t>
      </w:r>
      <w:r w:rsidR="007269B9" w:rsidRPr="00172B66">
        <w:rPr>
          <w:color w:val="000000"/>
          <w:sz w:val="28"/>
          <w:szCs w:val="28"/>
        </w:rPr>
        <w:t xml:space="preserve"> 1994 года, которое</w:t>
      </w:r>
      <w:r w:rsidR="00A8196A" w:rsidRPr="00172B66">
        <w:rPr>
          <w:color w:val="000000"/>
          <w:sz w:val="28"/>
          <w:szCs w:val="28"/>
        </w:rPr>
        <w:t xml:space="preserve"> регулирует основные направления сотрудничества государств-участников СНГ в области трудовой деятельности и социальной защиты работни</w:t>
      </w:r>
      <w:r w:rsidR="007269B9" w:rsidRPr="00172B66">
        <w:rPr>
          <w:color w:val="000000"/>
          <w:sz w:val="28"/>
          <w:szCs w:val="28"/>
        </w:rPr>
        <w:t>ков-мигрантов и членов их семей</w:t>
      </w:r>
      <w:r w:rsidR="0031361F" w:rsidRPr="00172B66">
        <w:rPr>
          <w:color w:val="000000"/>
          <w:sz w:val="28"/>
          <w:szCs w:val="28"/>
        </w:rPr>
        <w:t>.</w:t>
      </w:r>
    </w:p>
    <w:p w:rsidR="00172B66" w:rsidRPr="00172B66" w:rsidRDefault="00413DC9" w:rsidP="00172B66">
      <w:pPr>
        <w:spacing w:line="360" w:lineRule="auto"/>
        <w:ind w:firstLine="709"/>
        <w:jc w:val="both"/>
        <w:rPr>
          <w:sz w:val="28"/>
          <w:szCs w:val="28"/>
        </w:rPr>
      </w:pPr>
      <w:r w:rsidRPr="00172B66">
        <w:rPr>
          <w:sz w:val="28"/>
          <w:szCs w:val="28"/>
        </w:rPr>
        <w:t>В рамках СНГ де</w:t>
      </w:r>
      <w:r w:rsidR="007269B9" w:rsidRPr="00172B66">
        <w:rPr>
          <w:sz w:val="28"/>
          <w:szCs w:val="28"/>
        </w:rPr>
        <w:t>йствуе</w:t>
      </w:r>
      <w:r w:rsidRPr="00172B66">
        <w:rPr>
          <w:sz w:val="28"/>
          <w:szCs w:val="28"/>
        </w:rPr>
        <w:t xml:space="preserve">т </w:t>
      </w:r>
      <w:r w:rsidR="0013418E" w:rsidRPr="00172B66">
        <w:rPr>
          <w:sz w:val="28"/>
          <w:szCs w:val="28"/>
        </w:rPr>
        <w:t xml:space="preserve">также </w:t>
      </w:r>
      <w:r w:rsidR="007269B9" w:rsidRPr="00172B66">
        <w:rPr>
          <w:sz w:val="28"/>
          <w:szCs w:val="28"/>
        </w:rPr>
        <w:t>ряд двусторонних и многосторонних</w:t>
      </w:r>
      <w:r w:rsidR="0013418E" w:rsidRPr="00172B66">
        <w:rPr>
          <w:sz w:val="28"/>
          <w:szCs w:val="28"/>
        </w:rPr>
        <w:t xml:space="preserve"> </w:t>
      </w:r>
      <w:r w:rsidR="007269B9" w:rsidRPr="00172B66">
        <w:rPr>
          <w:sz w:val="28"/>
          <w:szCs w:val="28"/>
        </w:rPr>
        <w:t>соглашений</w:t>
      </w:r>
      <w:r w:rsidRPr="00172B66">
        <w:rPr>
          <w:sz w:val="28"/>
          <w:szCs w:val="28"/>
        </w:rPr>
        <w:t xml:space="preserve"> о сотрудничестве в области охраны труда, о порядке расследования несчастных случаев на производстве, происшедших с работниками при нахождении их вне государства проживания, и о взаимном признании прав на возмещение вреда, причинённого работникам увечьем, профессиональным заболеванием либо иным повреждением здоровья, связанным с исполнением трудовых обязанностей.</w:t>
      </w:r>
      <w:bookmarkStart w:id="5" w:name="_Toc259452758"/>
    </w:p>
    <w:p w:rsidR="00B012BA" w:rsidRDefault="00172B66" w:rsidP="00172B66">
      <w:pPr>
        <w:spacing w:line="360" w:lineRule="auto"/>
        <w:ind w:firstLine="709"/>
        <w:jc w:val="both"/>
        <w:rPr>
          <w:b/>
          <w:bCs/>
          <w:sz w:val="28"/>
          <w:szCs w:val="28"/>
        </w:rPr>
      </w:pPr>
      <w:r>
        <w:br w:type="page"/>
      </w:r>
      <w:r w:rsidR="00B012BA" w:rsidRPr="00172B66">
        <w:rPr>
          <w:b/>
          <w:bCs/>
          <w:sz w:val="28"/>
          <w:szCs w:val="28"/>
        </w:rPr>
        <w:t>2</w:t>
      </w:r>
      <w:r>
        <w:rPr>
          <w:b/>
          <w:bCs/>
          <w:sz w:val="28"/>
          <w:szCs w:val="28"/>
        </w:rPr>
        <w:t xml:space="preserve"> </w:t>
      </w:r>
      <w:r w:rsidR="00B012BA" w:rsidRPr="00172B66">
        <w:rPr>
          <w:b/>
          <w:bCs/>
          <w:sz w:val="28"/>
          <w:szCs w:val="28"/>
        </w:rPr>
        <w:t>Трудовые права белорусских граждан в ФРГ</w:t>
      </w:r>
      <w:bookmarkEnd w:id="5"/>
    </w:p>
    <w:p w:rsidR="00172B66" w:rsidRPr="00172B66" w:rsidRDefault="00172B66" w:rsidP="00172B66">
      <w:pPr>
        <w:spacing w:line="360" w:lineRule="auto"/>
        <w:ind w:firstLine="709"/>
        <w:jc w:val="both"/>
        <w:rPr>
          <w:b/>
          <w:bCs/>
          <w:color w:val="000000"/>
          <w:sz w:val="28"/>
          <w:szCs w:val="28"/>
        </w:rPr>
      </w:pPr>
    </w:p>
    <w:p w:rsidR="0035428D" w:rsidRPr="00172B66" w:rsidRDefault="00172B66" w:rsidP="00172B66">
      <w:pPr>
        <w:pStyle w:val="21"/>
        <w:ind w:firstLine="709"/>
        <w:jc w:val="both"/>
        <w:rPr>
          <w:color w:val="000000"/>
        </w:rPr>
      </w:pPr>
      <w:bookmarkStart w:id="6" w:name="_Toc259452759"/>
      <w:r>
        <w:rPr>
          <w:color w:val="000000"/>
        </w:rPr>
        <w:t xml:space="preserve">2.1 </w:t>
      </w:r>
      <w:r w:rsidR="0035428D" w:rsidRPr="00172B66">
        <w:rPr>
          <w:color w:val="000000"/>
        </w:rPr>
        <w:t>Общая характеристика</w:t>
      </w:r>
      <w:bookmarkEnd w:id="6"/>
    </w:p>
    <w:p w:rsidR="00172B66" w:rsidRDefault="00172B66" w:rsidP="00172B66">
      <w:pPr>
        <w:spacing w:line="360" w:lineRule="auto"/>
        <w:ind w:firstLine="709"/>
        <w:jc w:val="both"/>
        <w:rPr>
          <w:color w:val="000000"/>
          <w:sz w:val="28"/>
          <w:szCs w:val="28"/>
        </w:rPr>
      </w:pPr>
    </w:p>
    <w:p w:rsidR="00CF5A51" w:rsidRPr="00172B66" w:rsidRDefault="00DD2C8D" w:rsidP="00172B66">
      <w:pPr>
        <w:spacing w:line="360" w:lineRule="auto"/>
        <w:ind w:firstLine="709"/>
        <w:jc w:val="both"/>
        <w:rPr>
          <w:color w:val="000000"/>
          <w:sz w:val="28"/>
          <w:szCs w:val="28"/>
        </w:rPr>
      </w:pPr>
      <w:r w:rsidRPr="00172B66">
        <w:rPr>
          <w:color w:val="000000"/>
          <w:sz w:val="28"/>
          <w:szCs w:val="28"/>
        </w:rPr>
        <w:t>На сегодняшний день самой распространённой</w:t>
      </w:r>
      <w:r w:rsidR="00520B3E" w:rsidRPr="00172B66">
        <w:rPr>
          <w:color w:val="000000"/>
          <w:sz w:val="28"/>
          <w:szCs w:val="28"/>
        </w:rPr>
        <w:t xml:space="preserve"> </w:t>
      </w:r>
      <w:r w:rsidRPr="00172B66">
        <w:rPr>
          <w:color w:val="000000"/>
          <w:sz w:val="28"/>
          <w:szCs w:val="28"/>
        </w:rPr>
        <w:t>коллизионной привязкой</w:t>
      </w:r>
      <w:r w:rsidR="00CF5A51" w:rsidRPr="00172B66">
        <w:rPr>
          <w:color w:val="000000"/>
          <w:sz w:val="28"/>
          <w:szCs w:val="28"/>
        </w:rPr>
        <w:t xml:space="preserve"> </w:t>
      </w:r>
      <w:r w:rsidR="00520B3E" w:rsidRPr="00172B66">
        <w:rPr>
          <w:color w:val="000000"/>
          <w:sz w:val="28"/>
          <w:szCs w:val="28"/>
        </w:rPr>
        <w:t xml:space="preserve">в сфере трудовых отношений </w:t>
      </w:r>
      <w:r w:rsidRPr="00172B66">
        <w:rPr>
          <w:color w:val="000000"/>
          <w:sz w:val="28"/>
          <w:szCs w:val="28"/>
        </w:rPr>
        <w:t>является</w:t>
      </w:r>
      <w:r w:rsidR="00CF5A51" w:rsidRPr="00172B66">
        <w:rPr>
          <w:color w:val="000000"/>
          <w:sz w:val="28"/>
          <w:szCs w:val="28"/>
        </w:rPr>
        <w:t xml:space="preserve"> закон страны места работы. По общему правилу под термином «закон страны места работы» понимается закон страны места нахождения предприятия, г</w:t>
      </w:r>
      <w:r w:rsidR="009A1481" w:rsidRPr="00172B66">
        <w:rPr>
          <w:color w:val="000000"/>
          <w:sz w:val="28"/>
          <w:szCs w:val="28"/>
        </w:rPr>
        <w:t>де работает трудящийся</w:t>
      </w:r>
      <w:r w:rsidR="009A1481" w:rsidRPr="00172B66">
        <w:rPr>
          <w:rStyle w:val="a9"/>
          <w:color w:val="000000"/>
          <w:sz w:val="28"/>
          <w:szCs w:val="28"/>
        </w:rPr>
        <w:footnoteReference w:id="4"/>
      </w:r>
      <w:r w:rsidR="009A1481" w:rsidRPr="00172B66">
        <w:rPr>
          <w:color w:val="000000"/>
          <w:sz w:val="28"/>
          <w:szCs w:val="28"/>
        </w:rPr>
        <w:t>.</w:t>
      </w:r>
      <w:r w:rsidRPr="00172B66">
        <w:rPr>
          <w:color w:val="000000"/>
          <w:sz w:val="28"/>
          <w:szCs w:val="28"/>
        </w:rPr>
        <w:t xml:space="preserve"> </w:t>
      </w:r>
      <w:r w:rsidR="00520B3E" w:rsidRPr="00172B66">
        <w:rPr>
          <w:color w:val="000000"/>
          <w:sz w:val="28"/>
          <w:szCs w:val="28"/>
        </w:rPr>
        <w:t>Вследствие этого объём прав белорусских граждан, занимающихся трудовой дея</w:t>
      </w:r>
      <w:r w:rsidR="00FB086A" w:rsidRPr="00172B66">
        <w:rPr>
          <w:color w:val="000000"/>
          <w:sz w:val="28"/>
          <w:szCs w:val="28"/>
        </w:rPr>
        <w:t>тельностью за рубежом, определяе</w:t>
      </w:r>
      <w:r w:rsidR="00520B3E" w:rsidRPr="00172B66">
        <w:rPr>
          <w:color w:val="000000"/>
          <w:sz w:val="28"/>
          <w:szCs w:val="28"/>
        </w:rPr>
        <w:t xml:space="preserve">тся в соответствии с законодательством </w:t>
      </w:r>
      <w:r w:rsidR="00407006" w:rsidRPr="00172B66">
        <w:rPr>
          <w:color w:val="000000"/>
          <w:sz w:val="28"/>
          <w:szCs w:val="28"/>
        </w:rPr>
        <w:t>тех государств, где такая деятельность осуществляется.</w:t>
      </w:r>
    </w:p>
    <w:p w:rsidR="0002563E" w:rsidRPr="00172B66" w:rsidRDefault="00407006" w:rsidP="00172B66">
      <w:pPr>
        <w:spacing w:line="360" w:lineRule="auto"/>
        <w:ind w:firstLine="709"/>
        <w:jc w:val="both"/>
        <w:rPr>
          <w:color w:val="000000"/>
          <w:sz w:val="28"/>
          <w:szCs w:val="28"/>
        </w:rPr>
      </w:pPr>
      <w:r w:rsidRPr="00172B66">
        <w:rPr>
          <w:color w:val="000000"/>
          <w:sz w:val="28"/>
          <w:szCs w:val="28"/>
        </w:rPr>
        <w:t>В</w:t>
      </w:r>
      <w:r w:rsidR="0002563E" w:rsidRPr="00172B66">
        <w:rPr>
          <w:color w:val="000000"/>
          <w:sz w:val="28"/>
          <w:szCs w:val="28"/>
        </w:rPr>
        <w:t xml:space="preserve"> Республике Беларусь </w:t>
      </w:r>
      <w:r w:rsidRPr="00172B66">
        <w:rPr>
          <w:color w:val="000000"/>
          <w:sz w:val="28"/>
          <w:szCs w:val="28"/>
        </w:rPr>
        <w:t xml:space="preserve">анализ и учёт миграционных процессов </w:t>
      </w:r>
      <w:r w:rsidR="00501622" w:rsidRPr="00172B66">
        <w:rPr>
          <w:color w:val="000000"/>
          <w:sz w:val="28"/>
          <w:szCs w:val="28"/>
        </w:rPr>
        <w:t>ведётся с 1994 года</w:t>
      </w:r>
      <w:r w:rsidR="00501622" w:rsidRPr="00172B66">
        <w:rPr>
          <w:rStyle w:val="a9"/>
          <w:color w:val="000000"/>
          <w:sz w:val="28"/>
          <w:szCs w:val="28"/>
        </w:rPr>
        <w:footnoteReference w:id="5"/>
      </w:r>
      <w:r w:rsidR="0002563E" w:rsidRPr="00172B66">
        <w:rPr>
          <w:color w:val="000000"/>
          <w:sz w:val="28"/>
          <w:szCs w:val="28"/>
        </w:rPr>
        <w:t xml:space="preserve">. В 1998 году для урегулирования этой сферы был принят Закон «О </w:t>
      </w:r>
      <w:r w:rsidR="00CF5A51" w:rsidRPr="00172B66">
        <w:rPr>
          <w:color w:val="000000"/>
          <w:sz w:val="28"/>
          <w:szCs w:val="28"/>
        </w:rPr>
        <w:t>внешней трудовой миграции», устанавливающий</w:t>
      </w:r>
      <w:r w:rsidR="0002563E" w:rsidRPr="00172B66">
        <w:rPr>
          <w:color w:val="000000"/>
          <w:sz w:val="28"/>
          <w:szCs w:val="28"/>
        </w:rPr>
        <w:t xml:space="preserve"> порядок выезда граждан Республики Беларусь для трудоустройства за границу, привлечения иностранной рабочей силы в Республику Беларусь и определя</w:t>
      </w:r>
      <w:r w:rsidR="00CF5A51" w:rsidRPr="00172B66">
        <w:rPr>
          <w:color w:val="000000"/>
          <w:sz w:val="28"/>
          <w:szCs w:val="28"/>
        </w:rPr>
        <w:t>ющий</w:t>
      </w:r>
      <w:r w:rsidR="0002563E" w:rsidRPr="00172B66">
        <w:rPr>
          <w:color w:val="000000"/>
          <w:sz w:val="28"/>
          <w:szCs w:val="28"/>
        </w:rPr>
        <w:t xml:space="preserve"> правовые нормы защиты трудящихся-мигрантов». В соответствии со ст. 11 </w:t>
      </w:r>
      <w:r w:rsidR="000E234A" w:rsidRPr="00172B66">
        <w:rPr>
          <w:color w:val="000000"/>
          <w:sz w:val="28"/>
          <w:szCs w:val="28"/>
        </w:rPr>
        <w:t>указанного Закона</w:t>
      </w:r>
      <w:r w:rsidR="0002563E" w:rsidRPr="00172B66">
        <w:rPr>
          <w:color w:val="000000"/>
          <w:sz w:val="28"/>
          <w:szCs w:val="28"/>
        </w:rPr>
        <w:t xml:space="preserve"> при заключении трудовых договоров на трудоустройство граждан Республики Беларусь за границей должен соблюдаться принцип равенства прав трудящихся-мигрантов с гражданами государства трудоустройства в соответствии с законодательст</w:t>
      </w:r>
      <w:r w:rsidR="00A314CA" w:rsidRPr="00172B66">
        <w:rPr>
          <w:color w:val="000000"/>
          <w:sz w:val="28"/>
          <w:szCs w:val="28"/>
        </w:rPr>
        <w:t>вом государства трудоустройства.</w:t>
      </w:r>
    </w:p>
    <w:p w:rsidR="00354007" w:rsidRPr="00172B66" w:rsidRDefault="00354007" w:rsidP="00172B66">
      <w:pPr>
        <w:spacing w:line="360" w:lineRule="auto"/>
        <w:ind w:firstLine="709"/>
        <w:jc w:val="both"/>
        <w:rPr>
          <w:color w:val="000000"/>
          <w:sz w:val="28"/>
          <w:szCs w:val="28"/>
        </w:rPr>
      </w:pPr>
      <w:r w:rsidRPr="00172B66">
        <w:rPr>
          <w:color w:val="000000"/>
          <w:sz w:val="28"/>
          <w:szCs w:val="28"/>
        </w:rPr>
        <w:t>В соответствии со ст. 5 Закона Республики Беларусь «О внешней трудовой миграции»</w:t>
      </w:r>
      <w:r w:rsidR="00172B66" w:rsidRPr="00172B66">
        <w:rPr>
          <w:color w:val="000000"/>
          <w:sz w:val="28"/>
          <w:szCs w:val="28"/>
        </w:rPr>
        <w:t xml:space="preserve"> </w:t>
      </w:r>
      <w:r w:rsidR="000E234A" w:rsidRPr="00172B66">
        <w:rPr>
          <w:color w:val="000000"/>
          <w:sz w:val="28"/>
          <w:szCs w:val="28"/>
        </w:rPr>
        <w:t>«</w:t>
      </w:r>
      <w:r w:rsidRPr="00172B66">
        <w:rPr>
          <w:color w:val="000000"/>
          <w:sz w:val="28"/>
          <w:szCs w:val="28"/>
        </w:rPr>
        <w:t>белорусские граждане выезжают на работу за границу по визе государства трудоустройства, выданной его дипломатическим представительством или консульским учреждением, и должны иметь трудовой договор с иностранным нанимателем. Рабочая виза, выданная трудящемуся-мигранту, должна давать право не только законного нахождения в иностранном государстве, но и право осуществлять трудовую деятельность у иностранного нанимателя</w:t>
      </w:r>
      <w:r w:rsidR="000E234A" w:rsidRPr="00172B66">
        <w:rPr>
          <w:color w:val="000000"/>
          <w:sz w:val="28"/>
          <w:szCs w:val="28"/>
        </w:rPr>
        <w:t>»</w:t>
      </w:r>
      <w:r w:rsidRPr="00172B66">
        <w:rPr>
          <w:color w:val="000000"/>
          <w:sz w:val="28"/>
          <w:szCs w:val="28"/>
        </w:rPr>
        <w:t>.</w:t>
      </w:r>
    </w:p>
    <w:p w:rsidR="0002563E" w:rsidRPr="00172B66" w:rsidRDefault="0002563E" w:rsidP="00172B66">
      <w:pPr>
        <w:spacing w:line="360" w:lineRule="auto"/>
        <w:ind w:firstLine="709"/>
        <w:jc w:val="both"/>
        <w:rPr>
          <w:color w:val="000000"/>
          <w:sz w:val="28"/>
          <w:szCs w:val="28"/>
        </w:rPr>
      </w:pPr>
      <w:r w:rsidRPr="00172B66">
        <w:rPr>
          <w:color w:val="000000"/>
          <w:sz w:val="28"/>
          <w:szCs w:val="28"/>
        </w:rPr>
        <w:t>Специфика немецкого трудового законодательства состоит в том, что в ФРГ отсутствует единый кодифицированный акт в этой сфере</w:t>
      </w:r>
      <w:r w:rsidR="00A314CA" w:rsidRPr="00172B66">
        <w:rPr>
          <w:color w:val="000000"/>
          <w:sz w:val="28"/>
          <w:szCs w:val="28"/>
        </w:rPr>
        <w:t>. Трудовые права</w:t>
      </w:r>
      <w:r w:rsidRPr="00172B66">
        <w:rPr>
          <w:color w:val="000000"/>
          <w:sz w:val="28"/>
          <w:szCs w:val="28"/>
        </w:rPr>
        <w:t xml:space="preserve"> закрепляются в многочисленных нормативно-правовых актах, в том числе, в Законе о порядке заключения коллективных договоров (</w:t>
      </w:r>
      <w:r w:rsidRPr="00172B66">
        <w:rPr>
          <w:color w:val="000000"/>
          <w:sz w:val="28"/>
          <w:szCs w:val="28"/>
          <w:lang w:val="en-US"/>
        </w:rPr>
        <w:t>Tarifvertragsgesetz</w:t>
      </w:r>
      <w:r w:rsidRPr="00172B66">
        <w:rPr>
          <w:color w:val="000000"/>
          <w:sz w:val="28"/>
          <w:szCs w:val="28"/>
        </w:rPr>
        <w:t>), в Законе о рабочем времени (</w:t>
      </w:r>
      <w:r w:rsidRPr="00172B66">
        <w:rPr>
          <w:color w:val="000000"/>
          <w:sz w:val="28"/>
          <w:szCs w:val="28"/>
          <w:lang w:val="de-DE"/>
        </w:rPr>
        <w:t>Arbeitszeitgesetz</w:t>
      </w:r>
      <w:r w:rsidRPr="00172B66">
        <w:rPr>
          <w:color w:val="000000"/>
          <w:sz w:val="28"/>
          <w:szCs w:val="28"/>
        </w:rPr>
        <w:t>), в Законе о защите трудящихся матерей (</w:t>
      </w:r>
      <w:r w:rsidRPr="00172B66">
        <w:rPr>
          <w:color w:val="000000"/>
          <w:sz w:val="28"/>
          <w:szCs w:val="28"/>
          <w:lang w:val="de-DE"/>
        </w:rPr>
        <w:t>Gesetz</w:t>
      </w:r>
      <w:r w:rsidRPr="00172B66">
        <w:rPr>
          <w:color w:val="000000"/>
          <w:sz w:val="28"/>
          <w:szCs w:val="28"/>
        </w:rPr>
        <w:t xml:space="preserve"> </w:t>
      </w:r>
      <w:r w:rsidRPr="00172B66">
        <w:rPr>
          <w:color w:val="000000"/>
          <w:sz w:val="28"/>
          <w:szCs w:val="28"/>
          <w:lang w:val="de-DE"/>
        </w:rPr>
        <w:t>zum</w:t>
      </w:r>
      <w:r w:rsidRPr="00172B66">
        <w:rPr>
          <w:color w:val="000000"/>
          <w:sz w:val="28"/>
          <w:szCs w:val="28"/>
        </w:rPr>
        <w:t xml:space="preserve"> </w:t>
      </w:r>
      <w:r w:rsidRPr="00172B66">
        <w:rPr>
          <w:color w:val="000000"/>
          <w:sz w:val="28"/>
          <w:szCs w:val="28"/>
          <w:lang w:val="de-DE"/>
        </w:rPr>
        <w:t>Schutz</w:t>
      </w:r>
      <w:r w:rsidRPr="00172B66">
        <w:rPr>
          <w:color w:val="000000"/>
          <w:sz w:val="28"/>
          <w:szCs w:val="28"/>
        </w:rPr>
        <w:t xml:space="preserve"> </w:t>
      </w:r>
      <w:r w:rsidRPr="00172B66">
        <w:rPr>
          <w:color w:val="000000"/>
          <w:sz w:val="28"/>
          <w:szCs w:val="28"/>
          <w:lang w:val="de-DE"/>
        </w:rPr>
        <w:t>der</w:t>
      </w:r>
      <w:r w:rsidRPr="00172B66">
        <w:rPr>
          <w:color w:val="000000"/>
          <w:sz w:val="28"/>
          <w:szCs w:val="28"/>
        </w:rPr>
        <w:t xml:space="preserve"> </w:t>
      </w:r>
      <w:r w:rsidRPr="00172B66">
        <w:rPr>
          <w:color w:val="000000"/>
          <w:sz w:val="28"/>
          <w:szCs w:val="28"/>
          <w:lang w:val="de-DE"/>
        </w:rPr>
        <w:t>erwerbst</w:t>
      </w:r>
      <w:r w:rsidRPr="00172B66">
        <w:rPr>
          <w:color w:val="000000"/>
          <w:sz w:val="28"/>
          <w:szCs w:val="28"/>
        </w:rPr>
        <w:t>ä</w:t>
      </w:r>
      <w:r w:rsidRPr="00172B66">
        <w:rPr>
          <w:color w:val="000000"/>
          <w:sz w:val="28"/>
          <w:szCs w:val="28"/>
          <w:lang w:val="de-DE"/>
        </w:rPr>
        <w:t>tigen</w:t>
      </w:r>
      <w:r w:rsidRPr="00172B66">
        <w:rPr>
          <w:color w:val="000000"/>
          <w:sz w:val="28"/>
          <w:szCs w:val="28"/>
        </w:rPr>
        <w:t xml:space="preserve"> </w:t>
      </w:r>
      <w:r w:rsidRPr="00172B66">
        <w:rPr>
          <w:color w:val="000000"/>
          <w:sz w:val="28"/>
          <w:szCs w:val="28"/>
          <w:lang w:val="de-DE"/>
        </w:rPr>
        <w:t>M</w:t>
      </w:r>
      <w:r w:rsidRPr="00172B66">
        <w:rPr>
          <w:color w:val="000000"/>
          <w:sz w:val="28"/>
          <w:szCs w:val="28"/>
        </w:rPr>
        <w:t>ü</w:t>
      </w:r>
      <w:r w:rsidRPr="00172B66">
        <w:rPr>
          <w:color w:val="000000"/>
          <w:sz w:val="28"/>
          <w:szCs w:val="28"/>
          <w:lang w:val="de-DE"/>
        </w:rPr>
        <w:t>tter</w:t>
      </w:r>
      <w:r w:rsidRPr="00172B66">
        <w:rPr>
          <w:color w:val="000000"/>
          <w:sz w:val="28"/>
          <w:szCs w:val="28"/>
        </w:rPr>
        <w:t>) и в иных. Определяющее значение во многих случаях имеют положения трудового договора.</w:t>
      </w:r>
    </w:p>
    <w:p w:rsidR="00F96757" w:rsidRPr="00172B66" w:rsidRDefault="00F96757" w:rsidP="00172B66">
      <w:pPr>
        <w:spacing w:line="360" w:lineRule="auto"/>
        <w:ind w:firstLine="709"/>
        <w:jc w:val="both"/>
        <w:rPr>
          <w:color w:val="000000"/>
          <w:sz w:val="28"/>
          <w:szCs w:val="28"/>
        </w:rPr>
      </w:pPr>
      <w:r w:rsidRPr="00172B66">
        <w:rPr>
          <w:color w:val="000000"/>
          <w:sz w:val="28"/>
          <w:szCs w:val="28"/>
        </w:rPr>
        <w:t>Базовые положения, порядок трудоустройства иностранных граждан в ФРГ урегулированы специальным Законом о пребывании, трудовой деятельности и интеграции на территории ФРГ (</w:t>
      </w:r>
      <w:r w:rsidRPr="00172B66">
        <w:rPr>
          <w:color w:val="000000"/>
          <w:sz w:val="28"/>
          <w:szCs w:val="28"/>
          <w:lang w:val="en-US"/>
        </w:rPr>
        <w:t>Aufenthaltsgesetz</w:t>
      </w:r>
      <w:r w:rsidRPr="00172B66">
        <w:rPr>
          <w:color w:val="000000"/>
          <w:sz w:val="28"/>
          <w:szCs w:val="28"/>
        </w:rPr>
        <w:t>).</w:t>
      </w:r>
    </w:p>
    <w:p w:rsidR="00D60B74" w:rsidRPr="00172B66" w:rsidRDefault="00D60B74" w:rsidP="00172B66">
      <w:pPr>
        <w:spacing w:line="360" w:lineRule="auto"/>
        <w:ind w:firstLine="709"/>
        <w:jc w:val="both"/>
        <w:rPr>
          <w:color w:val="000000"/>
          <w:sz w:val="28"/>
          <w:szCs w:val="28"/>
        </w:rPr>
      </w:pPr>
      <w:r w:rsidRPr="00172B66">
        <w:rPr>
          <w:color w:val="000000"/>
          <w:sz w:val="28"/>
          <w:szCs w:val="28"/>
        </w:rPr>
        <w:t xml:space="preserve">В соответствии с </w:t>
      </w:r>
      <w:r w:rsidR="006C7645" w:rsidRPr="00172B66">
        <w:rPr>
          <w:color w:val="000000"/>
          <w:sz w:val="28"/>
          <w:szCs w:val="28"/>
        </w:rPr>
        <w:t>§ 18</w:t>
      </w:r>
      <w:r w:rsidR="00F96757" w:rsidRPr="00172B66">
        <w:rPr>
          <w:color w:val="000000"/>
          <w:sz w:val="28"/>
          <w:szCs w:val="28"/>
        </w:rPr>
        <w:t xml:space="preserve"> Закона</w:t>
      </w:r>
      <w:r w:rsidRPr="00172B66">
        <w:rPr>
          <w:color w:val="000000"/>
          <w:sz w:val="28"/>
          <w:szCs w:val="28"/>
        </w:rPr>
        <w:t xml:space="preserve"> при допуске иностранцев к занятию трудовой деятельностью на территории ФРГ необходимо учитывать уровень экономического развития отдельных регионов страны, ситуацию на рынке труда, а также необходимость борьбы с безработицей.</w:t>
      </w:r>
    </w:p>
    <w:p w:rsidR="003947DA" w:rsidRPr="00172B66" w:rsidRDefault="00F96757" w:rsidP="00172B66">
      <w:pPr>
        <w:spacing w:line="360" w:lineRule="auto"/>
        <w:ind w:firstLine="709"/>
        <w:jc w:val="both"/>
        <w:rPr>
          <w:color w:val="000000"/>
          <w:sz w:val="28"/>
          <w:szCs w:val="28"/>
        </w:rPr>
      </w:pPr>
      <w:r w:rsidRPr="00172B66">
        <w:rPr>
          <w:color w:val="000000"/>
          <w:sz w:val="28"/>
          <w:szCs w:val="28"/>
        </w:rPr>
        <w:t xml:space="preserve">В </w:t>
      </w:r>
      <w:r w:rsidR="00347E01" w:rsidRPr="00172B66">
        <w:rPr>
          <w:color w:val="000000"/>
          <w:sz w:val="28"/>
          <w:szCs w:val="28"/>
        </w:rPr>
        <w:t>том же параграфе</w:t>
      </w:r>
      <w:r w:rsidRPr="00172B66">
        <w:rPr>
          <w:color w:val="000000"/>
          <w:sz w:val="28"/>
          <w:szCs w:val="28"/>
        </w:rPr>
        <w:t xml:space="preserve"> сказано, что для занятия трудовой деятельностью иностранец должен получить временное разрешение на пребывание (</w:t>
      </w:r>
      <w:r w:rsidRPr="00172B66">
        <w:rPr>
          <w:color w:val="000000"/>
          <w:sz w:val="28"/>
          <w:szCs w:val="28"/>
          <w:lang w:val="de-DE"/>
        </w:rPr>
        <w:t>Aufenthaltserlaubnis</w:t>
      </w:r>
      <w:r w:rsidRPr="00172B66">
        <w:rPr>
          <w:color w:val="000000"/>
          <w:sz w:val="28"/>
          <w:szCs w:val="28"/>
        </w:rPr>
        <w:t>) либо постоянный вид на жительство (</w:t>
      </w:r>
      <w:r w:rsidRPr="00172B66">
        <w:rPr>
          <w:color w:val="000000"/>
          <w:sz w:val="28"/>
          <w:szCs w:val="28"/>
          <w:lang w:val="de-DE"/>
        </w:rPr>
        <w:t>Niederlassungserlaubnis</w:t>
      </w:r>
      <w:r w:rsidRPr="00172B66">
        <w:rPr>
          <w:color w:val="000000"/>
          <w:sz w:val="28"/>
          <w:szCs w:val="28"/>
        </w:rPr>
        <w:t>).</w:t>
      </w:r>
    </w:p>
    <w:p w:rsidR="007922CB" w:rsidRPr="00172B66" w:rsidRDefault="00F96757" w:rsidP="00172B66">
      <w:pPr>
        <w:spacing w:line="360" w:lineRule="auto"/>
        <w:ind w:firstLine="709"/>
        <w:jc w:val="both"/>
        <w:rPr>
          <w:color w:val="000000"/>
          <w:sz w:val="28"/>
          <w:szCs w:val="28"/>
        </w:rPr>
      </w:pPr>
      <w:r w:rsidRPr="00172B66">
        <w:rPr>
          <w:color w:val="000000"/>
          <w:sz w:val="28"/>
          <w:szCs w:val="28"/>
        </w:rPr>
        <w:t xml:space="preserve">Разрешение </w:t>
      </w:r>
      <w:r w:rsidR="007922CB" w:rsidRPr="00172B66">
        <w:rPr>
          <w:color w:val="000000"/>
          <w:sz w:val="28"/>
          <w:szCs w:val="28"/>
        </w:rPr>
        <w:t>может быть получено одним из следующих способов:</w:t>
      </w:r>
    </w:p>
    <w:p w:rsidR="007922CB" w:rsidRPr="00172B66" w:rsidRDefault="007922CB" w:rsidP="00172B66">
      <w:pPr>
        <w:numPr>
          <w:ilvl w:val="0"/>
          <w:numId w:val="6"/>
        </w:numPr>
        <w:spacing w:line="360" w:lineRule="auto"/>
        <w:ind w:left="0" w:firstLine="709"/>
        <w:jc w:val="both"/>
        <w:rPr>
          <w:color w:val="000000"/>
          <w:sz w:val="28"/>
          <w:szCs w:val="28"/>
        </w:rPr>
      </w:pPr>
      <w:r w:rsidRPr="00172B66">
        <w:rPr>
          <w:color w:val="000000"/>
          <w:sz w:val="28"/>
          <w:szCs w:val="28"/>
        </w:rPr>
        <w:t>отдел регистрации (</w:t>
      </w:r>
      <w:r w:rsidRPr="00172B66">
        <w:rPr>
          <w:color w:val="000000"/>
          <w:sz w:val="28"/>
          <w:szCs w:val="28"/>
          <w:lang w:val="de-DE"/>
        </w:rPr>
        <w:t>Einwohnermeldeamt</w:t>
      </w:r>
      <w:r w:rsidRPr="00172B66">
        <w:rPr>
          <w:color w:val="000000"/>
          <w:sz w:val="28"/>
          <w:szCs w:val="28"/>
        </w:rPr>
        <w:t>) или отдел по делам иностранцев (</w:t>
      </w:r>
      <w:r w:rsidRPr="00172B66">
        <w:rPr>
          <w:color w:val="000000"/>
          <w:sz w:val="28"/>
          <w:szCs w:val="28"/>
          <w:lang w:val="en-US"/>
        </w:rPr>
        <w:t>Ausl</w:t>
      </w:r>
      <w:r w:rsidRPr="00172B66">
        <w:rPr>
          <w:color w:val="000000"/>
          <w:sz w:val="28"/>
          <w:szCs w:val="28"/>
        </w:rPr>
        <w:t>ä</w:t>
      </w:r>
      <w:r w:rsidRPr="00172B66">
        <w:rPr>
          <w:color w:val="000000"/>
          <w:sz w:val="28"/>
          <w:szCs w:val="28"/>
          <w:lang w:val="de-DE"/>
        </w:rPr>
        <w:t>nderamt</w:t>
      </w:r>
      <w:r w:rsidRPr="00172B66">
        <w:rPr>
          <w:color w:val="000000"/>
          <w:sz w:val="28"/>
          <w:szCs w:val="28"/>
        </w:rPr>
        <w:t>) выдают разрешение на пребывание (</w:t>
      </w:r>
      <w:r w:rsidRPr="00172B66">
        <w:rPr>
          <w:color w:val="000000"/>
          <w:sz w:val="28"/>
          <w:szCs w:val="28"/>
          <w:lang w:val="de-DE"/>
        </w:rPr>
        <w:t>Aufenthaltstitel</w:t>
      </w:r>
      <w:r w:rsidRPr="00172B66">
        <w:rPr>
          <w:color w:val="000000"/>
          <w:sz w:val="28"/>
          <w:szCs w:val="28"/>
        </w:rPr>
        <w:t>), наличие которого даёт также право на занятие трудовой деятельностью;</w:t>
      </w:r>
    </w:p>
    <w:p w:rsidR="007922CB" w:rsidRPr="00172B66" w:rsidRDefault="007922CB" w:rsidP="00172B66">
      <w:pPr>
        <w:numPr>
          <w:ilvl w:val="0"/>
          <w:numId w:val="6"/>
        </w:numPr>
        <w:spacing w:line="360" w:lineRule="auto"/>
        <w:ind w:left="0" w:firstLine="709"/>
        <w:jc w:val="both"/>
        <w:rPr>
          <w:color w:val="000000"/>
          <w:sz w:val="28"/>
          <w:szCs w:val="28"/>
        </w:rPr>
      </w:pPr>
      <w:r w:rsidRPr="00172B66">
        <w:rPr>
          <w:color w:val="000000"/>
          <w:sz w:val="28"/>
          <w:szCs w:val="28"/>
        </w:rPr>
        <w:t>заинтересованное лицо может найти работу самостоятельно (посредством газетных объявлений, Интернет-источников, личных рекомендаций, трудовых агентств и т. д.);</w:t>
      </w:r>
    </w:p>
    <w:p w:rsidR="006521C6" w:rsidRPr="00172B66" w:rsidRDefault="007922CB" w:rsidP="00172B66">
      <w:pPr>
        <w:numPr>
          <w:ilvl w:val="0"/>
          <w:numId w:val="6"/>
        </w:numPr>
        <w:spacing w:line="360" w:lineRule="auto"/>
        <w:ind w:left="0" w:firstLine="709"/>
        <w:jc w:val="both"/>
        <w:rPr>
          <w:color w:val="000000"/>
          <w:sz w:val="28"/>
          <w:szCs w:val="28"/>
        </w:rPr>
      </w:pPr>
      <w:r w:rsidRPr="00172B66">
        <w:rPr>
          <w:color w:val="000000"/>
          <w:sz w:val="28"/>
          <w:szCs w:val="28"/>
        </w:rPr>
        <w:t xml:space="preserve"> посредником при трудоустройстве часто выступает Центр по трудоустройству </w:t>
      </w:r>
      <w:r w:rsidR="00F96757" w:rsidRPr="00172B66">
        <w:rPr>
          <w:color w:val="000000"/>
          <w:sz w:val="28"/>
          <w:szCs w:val="28"/>
        </w:rPr>
        <w:t>Федерального ведомства по трудовым вопросам</w:t>
      </w:r>
      <w:r w:rsidRPr="00172B66">
        <w:rPr>
          <w:color w:val="000000"/>
          <w:sz w:val="28"/>
          <w:szCs w:val="28"/>
        </w:rPr>
        <w:t xml:space="preserve"> (</w:t>
      </w:r>
      <w:r w:rsidRPr="00172B66">
        <w:rPr>
          <w:color w:val="000000"/>
          <w:sz w:val="28"/>
          <w:szCs w:val="28"/>
          <w:lang w:val="de-DE"/>
        </w:rPr>
        <w:t>Zentralstelle</w:t>
      </w:r>
      <w:r w:rsidRPr="00172B66">
        <w:rPr>
          <w:color w:val="000000"/>
          <w:sz w:val="28"/>
          <w:szCs w:val="28"/>
        </w:rPr>
        <w:t xml:space="preserve"> </w:t>
      </w:r>
      <w:r w:rsidRPr="00172B66">
        <w:rPr>
          <w:color w:val="000000"/>
          <w:sz w:val="28"/>
          <w:szCs w:val="28"/>
          <w:lang w:val="de-DE"/>
        </w:rPr>
        <w:t>f</w:t>
      </w:r>
      <w:r w:rsidRPr="00172B66">
        <w:rPr>
          <w:color w:val="000000"/>
          <w:sz w:val="28"/>
          <w:szCs w:val="28"/>
        </w:rPr>
        <w:t>ü</w:t>
      </w:r>
      <w:r w:rsidRPr="00172B66">
        <w:rPr>
          <w:color w:val="000000"/>
          <w:sz w:val="28"/>
          <w:szCs w:val="28"/>
          <w:lang w:val="de-DE"/>
        </w:rPr>
        <w:t>r</w:t>
      </w:r>
      <w:r w:rsidRPr="00172B66">
        <w:rPr>
          <w:color w:val="000000"/>
          <w:sz w:val="28"/>
          <w:szCs w:val="28"/>
        </w:rPr>
        <w:t xml:space="preserve"> </w:t>
      </w:r>
      <w:r w:rsidRPr="00172B66">
        <w:rPr>
          <w:color w:val="000000"/>
          <w:sz w:val="28"/>
          <w:szCs w:val="28"/>
          <w:lang w:val="de-DE"/>
        </w:rPr>
        <w:t>Arbeitsvermittlung</w:t>
      </w:r>
      <w:r w:rsidRPr="00172B66">
        <w:rPr>
          <w:color w:val="000000"/>
          <w:sz w:val="28"/>
          <w:szCs w:val="28"/>
        </w:rPr>
        <w:t xml:space="preserve"> </w:t>
      </w:r>
      <w:r w:rsidRPr="00172B66">
        <w:rPr>
          <w:color w:val="000000"/>
          <w:sz w:val="28"/>
          <w:szCs w:val="28"/>
          <w:lang w:val="de-DE"/>
        </w:rPr>
        <w:t>der</w:t>
      </w:r>
      <w:r w:rsidRPr="00172B66">
        <w:rPr>
          <w:color w:val="000000"/>
          <w:sz w:val="28"/>
          <w:szCs w:val="28"/>
        </w:rPr>
        <w:t xml:space="preserve"> </w:t>
      </w:r>
      <w:r w:rsidRPr="00172B66">
        <w:rPr>
          <w:color w:val="000000"/>
          <w:sz w:val="28"/>
          <w:szCs w:val="28"/>
          <w:lang w:val="de-DE"/>
        </w:rPr>
        <w:t>Bundesanstalt</w:t>
      </w:r>
      <w:r w:rsidRPr="00172B66">
        <w:rPr>
          <w:color w:val="000000"/>
          <w:sz w:val="28"/>
          <w:szCs w:val="28"/>
        </w:rPr>
        <w:t xml:space="preserve"> </w:t>
      </w:r>
      <w:r w:rsidRPr="00172B66">
        <w:rPr>
          <w:color w:val="000000"/>
          <w:sz w:val="28"/>
          <w:szCs w:val="28"/>
          <w:lang w:val="de-DE"/>
        </w:rPr>
        <w:t>f</w:t>
      </w:r>
      <w:r w:rsidRPr="00172B66">
        <w:rPr>
          <w:color w:val="000000"/>
          <w:sz w:val="28"/>
          <w:szCs w:val="28"/>
        </w:rPr>
        <w:t>ü</w:t>
      </w:r>
      <w:r w:rsidRPr="00172B66">
        <w:rPr>
          <w:color w:val="000000"/>
          <w:sz w:val="28"/>
          <w:szCs w:val="28"/>
          <w:lang w:val="de-DE"/>
        </w:rPr>
        <w:t>r</w:t>
      </w:r>
      <w:r w:rsidRPr="00172B66">
        <w:rPr>
          <w:color w:val="000000"/>
          <w:sz w:val="28"/>
          <w:szCs w:val="28"/>
        </w:rPr>
        <w:t xml:space="preserve"> </w:t>
      </w:r>
      <w:r w:rsidRPr="00172B66">
        <w:rPr>
          <w:color w:val="000000"/>
          <w:sz w:val="28"/>
          <w:szCs w:val="28"/>
          <w:lang w:val="de-DE"/>
        </w:rPr>
        <w:t>Arbeit</w:t>
      </w:r>
      <w:r w:rsidRPr="00172B66">
        <w:rPr>
          <w:color w:val="000000"/>
          <w:sz w:val="28"/>
          <w:szCs w:val="28"/>
        </w:rPr>
        <w:t>).</w:t>
      </w:r>
    </w:p>
    <w:p w:rsidR="00982453" w:rsidRPr="00172B66" w:rsidRDefault="000A77DC" w:rsidP="00172B66">
      <w:pPr>
        <w:spacing w:line="360" w:lineRule="auto"/>
        <w:ind w:firstLine="709"/>
        <w:jc w:val="both"/>
        <w:rPr>
          <w:color w:val="000000"/>
          <w:sz w:val="28"/>
          <w:szCs w:val="28"/>
        </w:rPr>
      </w:pPr>
      <w:r w:rsidRPr="00172B66">
        <w:rPr>
          <w:color w:val="000000"/>
          <w:sz w:val="28"/>
          <w:szCs w:val="28"/>
        </w:rPr>
        <w:t>В § 39 Закона о пребывании, трудовой деятельности и интеграции иностранцев на</w:t>
      </w:r>
      <w:r w:rsidR="00172B66" w:rsidRPr="00172B66">
        <w:rPr>
          <w:color w:val="000000"/>
          <w:sz w:val="28"/>
          <w:szCs w:val="28"/>
        </w:rPr>
        <w:t xml:space="preserve"> </w:t>
      </w:r>
      <w:r w:rsidRPr="00172B66">
        <w:rPr>
          <w:color w:val="000000"/>
          <w:sz w:val="28"/>
          <w:szCs w:val="28"/>
        </w:rPr>
        <w:t>территории ФРГ сказано, что разрешение на пребывание</w:t>
      </w:r>
      <w:r w:rsidR="00D4525C" w:rsidRPr="00172B66">
        <w:rPr>
          <w:color w:val="000000"/>
          <w:sz w:val="28"/>
          <w:szCs w:val="28"/>
        </w:rPr>
        <w:t>, дающее иностранцу</w:t>
      </w:r>
      <w:r w:rsidRPr="00172B66">
        <w:rPr>
          <w:color w:val="000000"/>
          <w:sz w:val="28"/>
          <w:szCs w:val="28"/>
        </w:rPr>
        <w:t xml:space="preserve"> право на занятие трудовой д</w:t>
      </w:r>
      <w:r w:rsidR="00D4525C" w:rsidRPr="00172B66">
        <w:rPr>
          <w:color w:val="000000"/>
          <w:sz w:val="28"/>
          <w:szCs w:val="28"/>
        </w:rPr>
        <w:t xml:space="preserve">еятельностью, может быть предоставлено </w:t>
      </w:r>
      <w:r w:rsidRPr="00172B66">
        <w:rPr>
          <w:color w:val="000000"/>
          <w:sz w:val="28"/>
          <w:szCs w:val="28"/>
        </w:rPr>
        <w:t xml:space="preserve">только с согласия Федерального </w:t>
      </w:r>
      <w:r w:rsidR="00F96757" w:rsidRPr="00172B66">
        <w:rPr>
          <w:color w:val="000000"/>
          <w:sz w:val="28"/>
          <w:szCs w:val="28"/>
        </w:rPr>
        <w:t>ведомства по трудовым вопросам</w:t>
      </w:r>
      <w:r w:rsidRPr="00172B66">
        <w:rPr>
          <w:color w:val="000000"/>
          <w:sz w:val="28"/>
          <w:szCs w:val="28"/>
        </w:rPr>
        <w:t xml:space="preserve"> (</w:t>
      </w:r>
      <w:r w:rsidRPr="00172B66">
        <w:rPr>
          <w:color w:val="000000"/>
          <w:sz w:val="28"/>
          <w:szCs w:val="28"/>
          <w:lang w:val="de-DE"/>
        </w:rPr>
        <w:t>die</w:t>
      </w:r>
      <w:r w:rsidRPr="00172B66">
        <w:rPr>
          <w:color w:val="000000"/>
          <w:sz w:val="28"/>
          <w:szCs w:val="28"/>
        </w:rPr>
        <w:t xml:space="preserve"> </w:t>
      </w:r>
      <w:r w:rsidRPr="00172B66">
        <w:rPr>
          <w:color w:val="000000"/>
          <w:sz w:val="28"/>
          <w:szCs w:val="28"/>
          <w:lang w:val="de-DE"/>
        </w:rPr>
        <w:t>Bundesagentur</w:t>
      </w:r>
      <w:r w:rsidRPr="00172B66">
        <w:rPr>
          <w:color w:val="000000"/>
          <w:sz w:val="28"/>
          <w:szCs w:val="28"/>
        </w:rPr>
        <w:t xml:space="preserve"> </w:t>
      </w:r>
      <w:r w:rsidRPr="00172B66">
        <w:rPr>
          <w:color w:val="000000"/>
          <w:sz w:val="28"/>
          <w:szCs w:val="28"/>
          <w:lang w:val="de-DE"/>
        </w:rPr>
        <w:t>f</w:t>
      </w:r>
      <w:r w:rsidRPr="00172B66">
        <w:rPr>
          <w:color w:val="000000"/>
          <w:sz w:val="28"/>
          <w:szCs w:val="28"/>
        </w:rPr>
        <w:t>ü</w:t>
      </w:r>
      <w:r w:rsidRPr="00172B66">
        <w:rPr>
          <w:color w:val="000000"/>
          <w:sz w:val="28"/>
          <w:szCs w:val="28"/>
          <w:lang w:val="de-DE"/>
        </w:rPr>
        <w:t>r</w:t>
      </w:r>
      <w:r w:rsidRPr="00172B66">
        <w:rPr>
          <w:color w:val="000000"/>
          <w:sz w:val="28"/>
          <w:szCs w:val="28"/>
        </w:rPr>
        <w:t xml:space="preserve"> </w:t>
      </w:r>
      <w:r w:rsidRPr="00172B66">
        <w:rPr>
          <w:color w:val="000000"/>
          <w:sz w:val="28"/>
          <w:szCs w:val="28"/>
          <w:lang w:val="de-DE"/>
        </w:rPr>
        <w:t>Arbeit</w:t>
      </w:r>
      <w:r w:rsidRPr="00172B66">
        <w:rPr>
          <w:color w:val="000000"/>
          <w:sz w:val="28"/>
          <w:szCs w:val="28"/>
        </w:rPr>
        <w:t>). Однако в Постановлении о допуске иностранцев к занятию трудовой деятельностью (</w:t>
      </w:r>
      <w:r w:rsidRPr="00172B66">
        <w:rPr>
          <w:color w:val="000000"/>
          <w:sz w:val="28"/>
          <w:szCs w:val="28"/>
          <w:lang w:val="de-DE"/>
        </w:rPr>
        <w:t>Besch</w:t>
      </w:r>
      <w:r w:rsidRPr="00172B66">
        <w:rPr>
          <w:color w:val="000000"/>
          <w:sz w:val="28"/>
          <w:szCs w:val="28"/>
        </w:rPr>
        <w:t>ä</w:t>
      </w:r>
      <w:r w:rsidRPr="00172B66">
        <w:rPr>
          <w:color w:val="000000"/>
          <w:sz w:val="28"/>
          <w:szCs w:val="28"/>
          <w:lang w:val="de-DE"/>
        </w:rPr>
        <w:t>ftigungsverordnung</w:t>
      </w:r>
      <w:r w:rsidRPr="00172B66">
        <w:rPr>
          <w:color w:val="000000"/>
          <w:sz w:val="28"/>
          <w:szCs w:val="28"/>
        </w:rPr>
        <w:t>) перечислены виды деятельности, для занятия которыми согласие Федерально</w:t>
      </w:r>
      <w:r w:rsidR="00056F39" w:rsidRPr="00172B66">
        <w:rPr>
          <w:color w:val="000000"/>
          <w:sz w:val="28"/>
          <w:szCs w:val="28"/>
        </w:rPr>
        <w:t xml:space="preserve">го </w:t>
      </w:r>
      <w:r w:rsidR="00F96757" w:rsidRPr="00172B66">
        <w:rPr>
          <w:color w:val="000000"/>
          <w:sz w:val="28"/>
          <w:szCs w:val="28"/>
        </w:rPr>
        <w:t>ведомства по трудовым вопросам</w:t>
      </w:r>
      <w:r w:rsidR="00056F39" w:rsidRPr="00172B66">
        <w:rPr>
          <w:color w:val="000000"/>
          <w:sz w:val="28"/>
          <w:szCs w:val="28"/>
        </w:rPr>
        <w:t xml:space="preserve"> не требуется, в</w:t>
      </w:r>
      <w:r w:rsidR="00D4525C" w:rsidRPr="00172B66">
        <w:rPr>
          <w:color w:val="000000"/>
          <w:sz w:val="28"/>
          <w:szCs w:val="28"/>
        </w:rPr>
        <w:t xml:space="preserve"> частности, такое согласие не требуется при трудоустройстве выпускников немецких школ для иностранцев (§ 2 Постановления), </w:t>
      </w:r>
      <w:r w:rsidR="00056F39" w:rsidRPr="00172B66">
        <w:rPr>
          <w:color w:val="000000"/>
          <w:sz w:val="28"/>
          <w:szCs w:val="28"/>
        </w:rPr>
        <w:t xml:space="preserve">при </w:t>
      </w:r>
      <w:r w:rsidR="00D60B74" w:rsidRPr="00172B66">
        <w:rPr>
          <w:color w:val="000000"/>
          <w:sz w:val="28"/>
          <w:szCs w:val="28"/>
        </w:rPr>
        <w:t>осуществлении своей профессиональной деятельности журналистами-сотрудниками информационных служб, известных правительству ФРГ (§ 8</w:t>
      </w:r>
      <w:r w:rsidR="006C7645" w:rsidRPr="00172B66">
        <w:rPr>
          <w:color w:val="000000"/>
          <w:sz w:val="28"/>
          <w:szCs w:val="28"/>
        </w:rPr>
        <w:t xml:space="preserve"> Постановления), а также в иных случаях, когда от соответствующих видов деятельности не предполагается негативных последствий для рынка труда вследствие того, что работа носит индивидуальный характер и не может быть выполнена другими наёмным</w:t>
      </w:r>
      <w:r w:rsidR="005F09AB" w:rsidRPr="00172B66">
        <w:rPr>
          <w:color w:val="000000"/>
          <w:sz w:val="28"/>
          <w:szCs w:val="28"/>
        </w:rPr>
        <w:t>и работниками</w:t>
      </w:r>
      <w:r w:rsidR="005F09AB" w:rsidRPr="00172B66">
        <w:rPr>
          <w:rStyle w:val="a9"/>
          <w:color w:val="000000"/>
          <w:sz w:val="28"/>
          <w:szCs w:val="28"/>
        </w:rPr>
        <w:footnoteReference w:id="6"/>
      </w:r>
      <w:r w:rsidR="006C7645" w:rsidRPr="00172B66">
        <w:rPr>
          <w:color w:val="000000"/>
          <w:sz w:val="28"/>
          <w:szCs w:val="28"/>
        </w:rPr>
        <w:t>.</w:t>
      </w:r>
    </w:p>
    <w:p w:rsidR="00347E01" w:rsidRPr="00172B66" w:rsidRDefault="00347E01" w:rsidP="00172B66">
      <w:pPr>
        <w:spacing w:line="360" w:lineRule="auto"/>
        <w:ind w:firstLine="709"/>
        <w:jc w:val="both"/>
        <w:rPr>
          <w:color w:val="000000"/>
          <w:sz w:val="28"/>
          <w:szCs w:val="28"/>
        </w:rPr>
      </w:pPr>
      <w:r w:rsidRPr="00172B66">
        <w:rPr>
          <w:color w:val="000000"/>
          <w:sz w:val="28"/>
          <w:szCs w:val="28"/>
        </w:rPr>
        <w:t xml:space="preserve">В соответствии с § 19 постоянный вид на жительство может быть предоставлен иностранцу, если он является высококвалифицированным специалистом, а именно: </w:t>
      </w:r>
      <w:r w:rsidR="001523ED" w:rsidRPr="00172B66">
        <w:rPr>
          <w:color w:val="000000"/>
          <w:sz w:val="28"/>
          <w:szCs w:val="28"/>
        </w:rPr>
        <w:t>учёным, обладающим особыми профессиональными знаниями; преподавателем или научным сотрудником, занимающим высокую должность; специалистом или руководящим сотрудником с особым профессиональным опытом и определённым окладом, минимум вдвое превышающим верхний предел для исчисления страховых взносов в обязательное медицинское страхование (на сегодняшний день минимальный размер оклада в этом случае составляет 84 60</w:t>
      </w:r>
      <w:r w:rsidR="00D46A3E" w:rsidRPr="00172B66">
        <w:rPr>
          <w:color w:val="000000"/>
          <w:sz w:val="28"/>
          <w:szCs w:val="28"/>
        </w:rPr>
        <w:t>0 Евро в год</w:t>
      </w:r>
      <w:r w:rsidR="00D46A3E" w:rsidRPr="00172B66">
        <w:rPr>
          <w:rStyle w:val="a9"/>
          <w:color w:val="000000"/>
          <w:sz w:val="28"/>
          <w:szCs w:val="28"/>
        </w:rPr>
        <w:footnoteReference w:id="7"/>
      </w:r>
      <w:r w:rsidR="001523ED" w:rsidRPr="00172B66">
        <w:rPr>
          <w:color w:val="000000"/>
          <w:sz w:val="28"/>
          <w:szCs w:val="28"/>
        </w:rPr>
        <w:t>.</w:t>
      </w:r>
    </w:p>
    <w:p w:rsidR="001A25C7" w:rsidRPr="00172B66" w:rsidRDefault="001A25C7" w:rsidP="00172B66">
      <w:pPr>
        <w:spacing w:line="360" w:lineRule="auto"/>
        <w:ind w:firstLine="709"/>
        <w:jc w:val="both"/>
        <w:rPr>
          <w:color w:val="000000"/>
          <w:sz w:val="28"/>
          <w:szCs w:val="28"/>
        </w:rPr>
      </w:pPr>
      <w:r w:rsidRPr="00172B66">
        <w:rPr>
          <w:color w:val="000000"/>
          <w:sz w:val="28"/>
          <w:szCs w:val="28"/>
        </w:rPr>
        <w:t>Что касается осуществления самостоятельной трудовой деятельности в ФРГ, то в соответствии с § 21 Закона</w:t>
      </w:r>
      <w:r w:rsidR="006776F5" w:rsidRPr="00172B66">
        <w:rPr>
          <w:color w:val="000000"/>
          <w:sz w:val="28"/>
          <w:szCs w:val="28"/>
        </w:rPr>
        <w:t xml:space="preserve"> это возможно, если такая деятельность представляет особый экономический интерес и является необходимой соответствующему региону; от неё ожидается положительное влияние на экономику; финансирование гарантировано либо с помощью собственного капитала, либо кредитным договором с банком. </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 xml:space="preserve">Итак, </w:t>
      </w:r>
      <w:r w:rsidR="00D454B4" w:rsidRPr="00172B66">
        <w:rPr>
          <w:color w:val="000000"/>
          <w:sz w:val="28"/>
          <w:szCs w:val="28"/>
        </w:rPr>
        <w:t xml:space="preserve">далее </w:t>
      </w:r>
      <w:r w:rsidRPr="00172B66">
        <w:rPr>
          <w:color w:val="000000"/>
          <w:sz w:val="28"/>
          <w:szCs w:val="28"/>
        </w:rPr>
        <w:t>буду</w:t>
      </w:r>
      <w:r w:rsidR="00D454B4" w:rsidRPr="00172B66">
        <w:rPr>
          <w:color w:val="000000"/>
          <w:sz w:val="28"/>
          <w:szCs w:val="28"/>
        </w:rPr>
        <w:t>т рассмотрены</w:t>
      </w:r>
      <w:r w:rsidRPr="00172B66">
        <w:rPr>
          <w:color w:val="000000"/>
          <w:sz w:val="28"/>
          <w:szCs w:val="28"/>
        </w:rPr>
        <w:t xml:space="preserve"> </w:t>
      </w:r>
      <w:r w:rsidR="00D454B4" w:rsidRPr="00172B66">
        <w:rPr>
          <w:color w:val="000000"/>
          <w:sz w:val="28"/>
          <w:szCs w:val="28"/>
        </w:rPr>
        <w:t>отдельные институты трудового права</w:t>
      </w:r>
      <w:r w:rsidR="0061405E" w:rsidRPr="00172B66">
        <w:rPr>
          <w:color w:val="000000"/>
          <w:sz w:val="28"/>
          <w:szCs w:val="28"/>
        </w:rPr>
        <w:t xml:space="preserve"> ФРГ</w:t>
      </w:r>
      <w:r w:rsidRPr="00172B66">
        <w:rPr>
          <w:color w:val="000000"/>
          <w:sz w:val="28"/>
          <w:szCs w:val="28"/>
        </w:rPr>
        <w:t>, как</w:t>
      </w:r>
      <w:r w:rsidR="00D454B4" w:rsidRPr="00172B66">
        <w:rPr>
          <w:color w:val="000000"/>
          <w:sz w:val="28"/>
          <w:szCs w:val="28"/>
        </w:rPr>
        <w:t>-то:</w:t>
      </w:r>
      <w:r w:rsidRPr="00172B66">
        <w:rPr>
          <w:color w:val="000000"/>
          <w:sz w:val="28"/>
          <w:szCs w:val="28"/>
        </w:rPr>
        <w:t xml:space="preserve"> право на труд, право на </w:t>
      </w:r>
      <w:r w:rsidR="006239E4" w:rsidRPr="00172B66">
        <w:rPr>
          <w:color w:val="000000"/>
          <w:sz w:val="28"/>
          <w:szCs w:val="28"/>
        </w:rPr>
        <w:t>отдых, право на вознаграждение, а также основные положения, касающиеся охраны труда</w:t>
      </w:r>
      <w:r w:rsidR="005712C8" w:rsidRPr="00172B66">
        <w:rPr>
          <w:color w:val="000000"/>
          <w:sz w:val="28"/>
          <w:szCs w:val="28"/>
        </w:rPr>
        <w:t>.</w:t>
      </w:r>
    </w:p>
    <w:p w:rsidR="00172B66" w:rsidRPr="00172B66" w:rsidRDefault="00172B66" w:rsidP="00172B66">
      <w:pPr>
        <w:pStyle w:val="21"/>
        <w:ind w:firstLine="720"/>
        <w:jc w:val="both"/>
        <w:rPr>
          <w:b w:val="0"/>
          <w:bCs w:val="0"/>
          <w:color w:val="000000"/>
        </w:rPr>
      </w:pPr>
      <w:bookmarkStart w:id="7" w:name="_Toc259452760"/>
    </w:p>
    <w:p w:rsidR="00BF4303" w:rsidRPr="00172B66" w:rsidRDefault="00172B66" w:rsidP="00172B66">
      <w:pPr>
        <w:pStyle w:val="21"/>
        <w:ind w:firstLine="720"/>
        <w:jc w:val="both"/>
        <w:rPr>
          <w:color w:val="000000"/>
        </w:rPr>
      </w:pPr>
      <w:r>
        <w:rPr>
          <w:color w:val="000000"/>
        </w:rPr>
        <w:t>2.2</w:t>
      </w:r>
      <w:r w:rsidR="007922CB" w:rsidRPr="00172B66">
        <w:rPr>
          <w:color w:val="000000"/>
        </w:rPr>
        <w:t xml:space="preserve"> </w:t>
      </w:r>
      <w:r w:rsidR="00DD2C8D" w:rsidRPr="00172B66">
        <w:rPr>
          <w:color w:val="000000"/>
        </w:rPr>
        <w:t>Отдельные институты трудового права</w:t>
      </w:r>
      <w:bookmarkEnd w:id="7"/>
      <w:r w:rsidR="00DD2C8D" w:rsidRPr="00172B66">
        <w:rPr>
          <w:color w:val="000000"/>
        </w:rPr>
        <w:t xml:space="preserve"> </w:t>
      </w:r>
    </w:p>
    <w:p w:rsidR="00172B66" w:rsidRDefault="00172B66" w:rsidP="00172B66">
      <w:pPr>
        <w:spacing w:line="360" w:lineRule="auto"/>
        <w:ind w:firstLine="709"/>
        <w:jc w:val="both"/>
        <w:rPr>
          <w:color w:val="000000"/>
          <w:sz w:val="28"/>
          <w:szCs w:val="28"/>
        </w:rPr>
      </w:pPr>
    </w:p>
    <w:p w:rsidR="000B3CC5" w:rsidRPr="00172B66" w:rsidRDefault="00BE5724" w:rsidP="00172B66">
      <w:pPr>
        <w:spacing w:line="360" w:lineRule="auto"/>
        <w:ind w:firstLine="709"/>
        <w:jc w:val="both"/>
        <w:rPr>
          <w:color w:val="000000"/>
          <w:sz w:val="28"/>
          <w:szCs w:val="28"/>
        </w:rPr>
      </w:pPr>
      <w:r w:rsidRPr="00172B66">
        <w:rPr>
          <w:color w:val="000000"/>
          <w:sz w:val="28"/>
          <w:szCs w:val="28"/>
        </w:rPr>
        <w:t xml:space="preserve">Трудоспособными в Германии считаются лица, которые могут минимум три часа в день работать при обычных условиях, за исключением временной невозможности выполнять соответствующую деятельность вследствие болезни или </w:t>
      </w:r>
      <w:r w:rsidR="00B066C6" w:rsidRPr="00172B66">
        <w:rPr>
          <w:color w:val="000000"/>
          <w:sz w:val="28"/>
          <w:szCs w:val="28"/>
        </w:rPr>
        <w:t xml:space="preserve">какого-то повреждения. Иностранец считается трудоспособным в том случае, если занятие определённой трудовой деятельностью ему разрешено или может быть разрешено(§ 8 </w:t>
      </w:r>
      <w:r w:rsidR="00A61D02" w:rsidRPr="00172B66">
        <w:rPr>
          <w:color w:val="000000"/>
          <w:sz w:val="28"/>
          <w:szCs w:val="28"/>
        </w:rPr>
        <w:t>Книги 2 Кодекса социального права (</w:t>
      </w:r>
      <w:r w:rsidR="00B066C6" w:rsidRPr="00172B66">
        <w:rPr>
          <w:color w:val="000000"/>
          <w:sz w:val="28"/>
          <w:szCs w:val="28"/>
          <w:lang w:val="en-US"/>
        </w:rPr>
        <w:t>SGB</w:t>
      </w:r>
      <w:r w:rsidR="00B066C6" w:rsidRPr="00172B66">
        <w:rPr>
          <w:color w:val="000000"/>
          <w:sz w:val="28"/>
          <w:szCs w:val="28"/>
        </w:rPr>
        <w:t xml:space="preserve"> 2</w:t>
      </w:r>
      <w:r w:rsidR="00A61D02" w:rsidRPr="00172B66">
        <w:rPr>
          <w:color w:val="000000"/>
          <w:sz w:val="28"/>
          <w:szCs w:val="28"/>
        </w:rPr>
        <w:t>)</w:t>
      </w:r>
      <w:r w:rsidR="00B066C6" w:rsidRPr="00172B66">
        <w:rPr>
          <w:color w:val="000000"/>
          <w:sz w:val="28"/>
          <w:szCs w:val="28"/>
        </w:rPr>
        <w:t>).</w:t>
      </w:r>
      <w:r w:rsidR="000B3CC5" w:rsidRPr="00172B66">
        <w:rPr>
          <w:color w:val="000000"/>
          <w:sz w:val="28"/>
          <w:szCs w:val="28"/>
        </w:rPr>
        <w:t xml:space="preserve"> </w:t>
      </w:r>
    </w:p>
    <w:p w:rsidR="00BE636C" w:rsidRPr="00172B66" w:rsidRDefault="00BE636C" w:rsidP="00172B66">
      <w:pPr>
        <w:spacing w:line="360" w:lineRule="auto"/>
        <w:ind w:firstLine="709"/>
        <w:jc w:val="both"/>
        <w:rPr>
          <w:i/>
          <w:iCs/>
          <w:color w:val="000000"/>
          <w:sz w:val="28"/>
          <w:szCs w:val="28"/>
        </w:rPr>
      </w:pPr>
      <w:r w:rsidRPr="00172B66">
        <w:rPr>
          <w:color w:val="000000"/>
          <w:sz w:val="28"/>
          <w:szCs w:val="28"/>
        </w:rPr>
        <w:t xml:space="preserve">Трудоспособность в Германии наступает по общему правилу с 18 лет. Однако </w:t>
      </w:r>
      <w:r w:rsidR="00BB1425" w:rsidRPr="00172B66">
        <w:rPr>
          <w:color w:val="000000"/>
          <w:sz w:val="28"/>
          <w:szCs w:val="28"/>
        </w:rPr>
        <w:t>в Постановлении о защите детского труда (</w:t>
      </w:r>
      <w:r w:rsidR="00BB1425" w:rsidRPr="00172B66">
        <w:rPr>
          <w:color w:val="000000"/>
          <w:sz w:val="28"/>
          <w:szCs w:val="28"/>
          <w:lang w:val="de-DE"/>
        </w:rPr>
        <w:t>Kinderarbeitsschutzverordnung</w:t>
      </w:r>
      <w:r w:rsidR="00BB1425" w:rsidRPr="00172B66">
        <w:rPr>
          <w:color w:val="000000"/>
          <w:sz w:val="28"/>
          <w:szCs w:val="28"/>
        </w:rPr>
        <w:t>) и в Законе о защите трудящейся молодёжи</w:t>
      </w:r>
      <w:r w:rsidR="00FB086A" w:rsidRPr="00172B66">
        <w:rPr>
          <w:color w:val="000000"/>
          <w:sz w:val="28"/>
          <w:szCs w:val="28"/>
        </w:rPr>
        <w:t xml:space="preserve"> (</w:t>
      </w:r>
      <w:r w:rsidR="00FB086A" w:rsidRPr="00172B66">
        <w:rPr>
          <w:color w:val="000000"/>
          <w:sz w:val="28"/>
          <w:szCs w:val="28"/>
          <w:lang w:val="de-DE"/>
        </w:rPr>
        <w:t>Gesetz</w:t>
      </w:r>
      <w:r w:rsidR="00FB086A" w:rsidRPr="00172B66">
        <w:rPr>
          <w:color w:val="000000"/>
          <w:sz w:val="28"/>
          <w:szCs w:val="28"/>
        </w:rPr>
        <w:t xml:space="preserve"> </w:t>
      </w:r>
      <w:r w:rsidR="00FB086A" w:rsidRPr="00172B66">
        <w:rPr>
          <w:color w:val="000000"/>
          <w:sz w:val="28"/>
          <w:szCs w:val="28"/>
          <w:lang w:val="de-DE"/>
        </w:rPr>
        <w:t>zum</w:t>
      </w:r>
      <w:r w:rsidR="00FB086A" w:rsidRPr="00172B66">
        <w:rPr>
          <w:color w:val="000000"/>
          <w:sz w:val="28"/>
          <w:szCs w:val="28"/>
        </w:rPr>
        <w:t xml:space="preserve"> </w:t>
      </w:r>
      <w:r w:rsidR="00FB086A" w:rsidRPr="00172B66">
        <w:rPr>
          <w:color w:val="000000"/>
          <w:sz w:val="28"/>
          <w:szCs w:val="28"/>
          <w:lang w:val="de-DE"/>
        </w:rPr>
        <w:t>Schutz</w:t>
      </w:r>
      <w:r w:rsidR="00FB086A" w:rsidRPr="00172B66">
        <w:rPr>
          <w:color w:val="000000"/>
          <w:sz w:val="28"/>
          <w:szCs w:val="28"/>
        </w:rPr>
        <w:t xml:space="preserve"> </w:t>
      </w:r>
      <w:r w:rsidR="00FB086A" w:rsidRPr="00172B66">
        <w:rPr>
          <w:color w:val="000000"/>
          <w:sz w:val="28"/>
          <w:szCs w:val="28"/>
          <w:lang w:val="de-DE"/>
        </w:rPr>
        <w:t>der</w:t>
      </w:r>
      <w:r w:rsidR="00FB086A" w:rsidRPr="00172B66">
        <w:rPr>
          <w:color w:val="000000"/>
          <w:sz w:val="28"/>
          <w:szCs w:val="28"/>
        </w:rPr>
        <w:t xml:space="preserve"> </w:t>
      </w:r>
      <w:r w:rsidR="00FB086A" w:rsidRPr="00172B66">
        <w:rPr>
          <w:color w:val="000000"/>
          <w:sz w:val="28"/>
          <w:szCs w:val="28"/>
          <w:lang w:val="de-DE"/>
        </w:rPr>
        <w:t>arbeitenden</w:t>
      </w:r>
      <w:r w:rsidR="00FB086A" w:rsidRPr="00172B66">
        <w:rPr>
          <w:color w:val="000000"/>
          <w:sz w:val="28"/>
          <w:szCs w:val="28"/>
        </w:rPr>
        <w:t xml:space="preserve"> </w:t>
      </w:r>
      <w:r w:rsidR="00FB086A" w:rsidRPr="00172B66">
        <w:rPr>
          <w:color w:val="000000"/>
          <w:sz w:val="28"/>
          <w:szCs w:val="28"/>
          <w:lang w:val="de-DE"/>
        </w:rPr>
        <w:t>Jugend</w:t>
      </w:r>
      <w:r w:rsidR="00FB086A" w:rsidRPr="00172B66">
        <w:rPr>
          <w:color w:val="000000"/>
          <w:sz w:val="28"/>
          <w:szCs w:val="28"/>
        </w:rPr>
        <w:t>)</w:t>
      </w:r>
      <w:r w:rsidR="00BB1425" w:rsidRPr="00172B66">
        <w:rPr>
          <w:color w:val="000000"/>
          <w:sz w:val="28"/>
          <w:szCs w:val="28"/>
        </w:rPr>
        <w:t xml:space="preserve"> закреплён ряд иск</w:t>
      </w:r>
      <w:r w:rsidR="00F80AAF" w:rsidRPr="00172B66">
        <w:rPr>
          <w:color w:val="000000"/>
          <w:sz w:val="28"/>
          <w:szCs w:val="28"/>
        </w:rPr>
        <w:t>лючений, допускающих применение труда малолетних и несовершеннолетних.</w:t>
      </w:r>
      <w:r w:rsidR="00BB1425" w:rsidRPr="00172B66">
        <w:rPr>
          <w:color w:val="000000"/>
          <w:sz w:val="28"/>
          <w:szCs w:val="28"/>
        </w:rPr>
        <w:t xml:space="preserve"> </w:t>
      </w:r>
    </w:p>
    <w:p w:rsidR="00C75611" w:rsidRPr="00172B66" w:rsidRDefault="00C75611" w:rsidP="00172B66">
      <w:pPr>
        <w:spacing w:line="360" w:lineRule="auto"/>
        <w:ind w:firstLine="709"/>
        <w:jc w:val="both"/>
        <w:rPr>
          <w:color w:val="000000"/>
          <w:sz w:val="28"/>
          <w:szCs w:val="28"/>
        </w:rPr>
      </w:pPr>
      <w:r w:rsidRPr="00172B66">
        <w:rPr>
          <w:color w:val="000000"/>
          <w:sz w:val="28"/>
          <w:szCs w:val="28"/>
        </w:rPr>
        <w:t>В Германии малолетним считается лицо, не достигшее 15 лет, а несовершеннолетним – лицо в возрасте от 15 до 18 лет.</w:t>
      </w:r>
    </w:p>
    <w:p w:rsidR="00013CC4" w:rsidRPr="00172B66" w:rsidRDefault="008B14B9" w:rsidP="00172B66">
      <w:pPr>
        <w:spacing w:line="360" w:lineRule="auto"/>
        <w:ind w:firstLine="709"/>
        <w:jc w:val="both"/>
        <w:rPr>
          <w:color w:val="000000"/>
          <w:sz w:val="28"/>
          <w:szCs w:val="28"/>
        </w:rPr>
      </w:pPr>
      <w:r w:rsidRPr="00172B66">
        <w:rPr>
          <w:color w:val="000000"/>
          <w:sz w:val="28"/>
          <w:szCs w:val="28"/>
        </w:rPr>
        <w:t>Так, в § 2 Постановления</w:t>
      </w:r>
      <w:r w:rsidR="00C75611" w:rsidRPr="00172B66">
        <w:rPr>
          <w:color w:val="000000"/>
          <w:sz w:val="28"/>
          <w:szCs w:val="28"/>
        </w:rPr>
        <w:t xml:space="preserve"> о защите детского труда содержится перечень работ, где допускается </w:t>
      </w:r>
      <w:r w:rsidRPr="00172B66">
        <w:rPr>
          <w:color w:val="000000"/>
          <w:sz w:val="28"/>
          <w:szCs w:val="28"/>
        </w:rPr>
        <w:t>применение труда лиц, достигших 13 лет: разноска газет, журналов, рекламных проспектов; работа в домашнем хозяйстве; уход за детьми и иными членами семьи; репетиторство; уход за домашними животными; сбор урожая; участие в акциях, мероприятиях, проводимых религиозными организациями, партиями, объединениями и союзами и не имеющих рекламных целей, а также некоторые другие.</w:t>
      </w:r>
    </w:p>
    <w:p w:rsidR="00793F94" w:rsidRPr="00172B66" w:rsidRDefault="00556034" w:rsidP="00172B66">
      <w:pPr>
        <w:spacing w:line="360" w:lineRule="auto"/>
        <w:ind w:firstLine="709"/>
        <w:jc w:val="both"/>
        <w:rPr>
          <w:color w:val="000000"/>
          <w:sz w:val="28"/>
          <w:szCs w:val="28"/>
        </w:rPr>
      </w:pPr>
      <w:r w:rsidRPr="00172B66">
        <w:rPr>
          <w:color w:val="000000"/>
          <w:sz w:val="28"/>
          <w:szCs w:val="28"/>
        </w:rPr>
        <w:t xml:space="preserve">Лицо остаётся трудоспособным в Германии до 65 лет. По достижении этого возраста работник имеет право требовать предоставления ему пенсии по возрасту. Однако многие не могут работать до указанного возраста, например, по состоянию здоровья. Вследствие чего вынуждены обращаться за пенсионным обеспечением ранее указанного возраста. Как правило, работники обращаются за пенсионным обеспечением в возрасте 63 лет. Однако в таком случае размер пенсии сокращается на 0, 3 % за каждый месяц до 65 лет. Выплата пенсии начинается с момента подачи на это заявления. </w:t>
      </w:r>
      <w:r w:rsidRPr="00172B66">
        <w:rPr>
          <w:color w:val="000000"/>
          <w:sz w:val="28"/>
          <w:szCs w:val="28"/>
          <w:lang w:val="en-US"/>
        </w:rPr>
        <w:t>C</w:t>
      </w:r>
      <w:r w:rsidRPr="00172B66">
        <w:rPr>
          <w:color w:val="000000"/>
          <w:sz w:val="28"/>
          <w:szCs w:val="28"/>
        </w:rPr>
        <w:t xml:space="preserve"> 2012 года планируется повышения возраста выхода на пенсию до 67 лет</w:t>
      </w:r>
      <w:r w:rsidR="00212503" w:rsidRPr="00172B66">
        <w:rPr>
          <w:rStyle w:val="a9"/>
          <w:color w:val="000000"/>
          <w:sz w:val="28"/>
          <w:szCs w:val="28"/>
        </w:rPr>
        <w:footnoteReference w:id="8"/>
      </w:r>
      <w:r w:rsidRPr="00172B66">
        <w:rPr>
          <w:color w:val="000000"/>
          <w:sz w:val="28"/>
          <w:szCs w:val="28"/>
        </w:rPr>
        <w:t>.</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В Германии продолжительность рабочего времени регулируется Законом о рабочем времени (</w:t>
      </w:r>
      <w:r w:rsidRPr="00172B66">
        <w:rPr>
          <w:color w:val="000000"/>
          <w:sz w:val="28"/>
          <w:szCs w:val="28"/>
          <w:lang w:val="en-US"/>
        </w:rPr>
        <w:t>Arbeitszeitgesetz</w:t>
      </w:r>
      <w:r w:rsidRPr="00172B66">
        <w:rPr>
          <w:color w:val="000000"/>
          <w:sz w:val="28"/>
          <w:szCs w:val="28"/>
        </w:rPr>
        <w:t>).</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Так, § 3 указанного Закона устанавливает продолжительность рабочего в 8 часов. Однако она может быть увеличена до 10 часов в том случае, если в течение 6 календарных месяцев или 24 недель в среднем продолжительность рабочего дня составляет менее 8 часов.</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Перерывы в работе должны быть не менее 30 минут при продолжительности рабочего дня до 9 часов и не менее 45 минут при продолжительности рабочего дня более 9 часов.</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Еженедельный непрерывный отдых не может быть менее 11 часов.</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 6 закрепляет продолжительность рабочего времени в ночное время суток, то есть с 23 до 6 часов, а в кондитерских и булочных – с 22 до 5 часов. Она не может превышать 8 часов. При этом должны соблюдаться следующие условия: лица, осуществляющие такую работу, должны раз в три года проходить медицинское обследование. Лица в возрасте 50 лет и старше должны это делать ежегодно. Расходы несёт наниматель.</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По требованию работника ему должно быть предоставлено другое рабочее место в тех случаях, когда работа в ночное время ему противопоказана по медицинским показателям; когда такое лицо вынуждено осуществлять уход за ребёнком, не достигшим 12 лет или за родственником, нуждающемся в повышенном уходе.</w:t>
      </w:r>
    </w:p>
    <w:p w:rsidR="00793F94" w:rsidRPr="00172B66" w:rsidRDefault="00793F94" w:rsidP="00172B66">
      <w:pPr>
        <w:spacing w:line="360" w:lineRule="auto"/>
        <w:ind w:firstLine="709"/>
        <w:jc w:val="both"/>
        <w:rPr>
          <w:color w:val="000000"/>
          <w:sz w:val="28"/>
          <w:szCs w:val="28"/>
        </w:rPr>
      </w:pPr>
      <w:r w:rsidRPr="00172B66">
        <w:rPr>
          <w:color w:val="000000"/>
          <w:sz w:val="28"/>
          <w:szCs w:val="28"/>
        </w:rPr>
        <w:t>Однако в коллективном договоре (</w:t>
      </w:r>
      <w:r w:rsidRPr="00172B66">
        <w:rPr>
          <w:color w:val="000000"/>
          <w:sz w:val="28"/>
          <w:szCs w:val="28"/>
          <w:lang w:val="en-US"/>
        </w:rPr>
        <w:t>Tarifvertrag</w:t>
      </w:r>
      <w:r w:rsidRPr="00172B66">
        <w:rPr>
          <w:color w:val="000000"/>
          <w:sz w:val="28"/>
          <w:szCs w:val="28"/>
        </w:rPr>
        <w:t>) могут быть закреплены отступления от общих правил относительно продолжительности рабочего времени.</w:t>
      </w:r>
    </w:p>
    <w:p w:rsidR="00196048" w:rsidRPr="00172B66" w:rsidRDefault="00196048" w:rsidP="00172B66">
      <w:pPr>
        <w:spacing w:line="360" w:lineRule="auto"/>
        <w:ind w:firstLine="709"/>
        <w:jc w:val="both"/>
        <w:rPr>
          <w:color w:val="000000"/>
          <w:sz w:val="28"/>
          <w:szCs w:val="28"/>
        </w:rPr>
      </w:pPr>
      <w:r w:rsidRPr="00172B66">
        <w:rPr>
          <w:color w:val="000000"/>
          <w:sz w:val="28"/>
          <w:szCs w:val="28"/>
        </w:rPr>
        <w:t xml:space="preserve">Согласно § 8 Закона о трудящейся молодёжи несовершеннолетним разрешается работать не более 8 часов в сутки и не более 40 часов в неделю. </w:t>
      </w:r>
      <w:r w:rsidR="00A509BF" w:rsidRPr="00172B66">
        <w:rPr>
          <w:color w:val="000000"/>
          <w:sz w:val="28"/>
          <w:szCs w:val="28"/>
        </w:rPr>
        <w:t>Несовершеннолетние, занимающиеся сельскохозяйственными работами</w:t>
      </w:r>
      <w:r w:rsidRPr="00172B66">
        <w:rPr>
          <w:color w:val="000000"/>
          <w:sz w:val="28"/>
          <w:szCs w:val="28"/>
        </w:rPr>
        <w:t>, в период сбора урожая могут работать 9 часов в сутки, но при условии, что количество отработанных часов не должно превышать 85 часов за две недели.</w:t>
      </w:r>
    </w:p>
    <w:p w:rsidR="00400FAD" w:rsidRPr="00172B66" w:rsidRDefault="00400FAD" w:rsidP="00172B66">
      <w:pPr>
        <w:spacing w:line="360" w:lineRule="auto"/>
        <w:ind w:firstLine="709"/>
        <w:jc w:val="both"/>
        <w:rPr>
          <w:color w:val="000000"/>
          <w:sz w:val="28"/>
          <w:szCs w:val="28"/>
        </w:rPr>
      </w:pPr>
      <w:r w:rsidRPr="00172B66">
        <w:rPr>
          <w:color w:val="000000"/>
          <w:sz w:val="28"/>
          <w:szCs w:val="28"/>
        </w:rPr>
        <w:t>Согласно § 11 указанного Закона несовершеннолетним предоставляются перерывы в работе не менее 30 минут при продолжит</w:t>
      </w:r>
      <w:r w:rsidR="00ED4FC6" w:rsidRPr="00172B66">
        <w:rPr>
          <w:color w:val="000000"/>
          <w:sz w:val="28"/>
          <w:szCs w:val="28"/>
        </w:rPr>
        <w:t>ельности рабочего времени от 4,</w:t>
      </w:r>
      <w:r w:rsidRPr="00172B66">
        <w:rPr>
          <w:color w:val="000000"/>
          <w:sz w:val="28"/>
          <w:szCs w:val="28"/>
        </w:rPr>
        <w:t xml:space="preserve">5 до 6 часов. Если продолжительность рабочего времени составляет более 6 часов, то перерыв не может быть менее </w:t>
      </w:r>
      <w:r w:rsidR="00493160" w:rsidRPr="00172B66">
        <w:rPr>
          <w:color w:val="000000"/>
          <w:sz w:val="28"/>
          <w:szCs w:val="28"/>
        </w:rPr>
        <w:t>60 минут.</w:t>
      </w:r>
    </w:p>
    <w:p w:rsidR="004C370B" w:rsidRPr="00172B66" w:rsidRDefault="00BF3862" w:rsidP="00172B66">
      <w:pPr>
        <w:spacing w:line="360" w:lineRule="auto"/>
        <w:ind w:firstLine="709"/>
        <w:jc w:val="both"/>
        <w:rPr>
          <w:color w:val="000000"/>
          <w:sz w:val="28"/>
          <w:szCs w:val="28"/>
        </w:rPr>
      </w:pPr>
      <w:r w:rsidRPr="00172B66">
        <w:rPr>
          <w:color w:val="000000"/>
          <w:sz w:val="28"/>
          <w:szCs w:val="28"/>
        </w:rPr>
        <w:t>Согласно</w:t>
      </w:r>
      <w:r w:rsidR="00172B66" w:rsidRPr="00172B66">
        <w:rPr>
          <w:color w:val="000000"/>
          <w:sz w:val="28"/>
          <w:szCs w:val="28"/>
        </w:rPr>
        <w:t xml:space="preserve"> </w:t>
      </w:r>
      <w:r w:rsidRPr="00172B66">
        <w:rPr>
          <w:color w:val="000000"/>
          <w:sz w:val="28"/>
          <w:szCs w:val="28"/>
        </w:rPr>
        <w:t xml:space="preserve">§ 12 </w:t>
      </w:r>
      <w:r w:rsidR="00817833" w:rsidRPr="00172B66">
        <w:rPr>
          <w:color w:val="000000"/>
          <w:sz w:val="28"/>
          <w:szCs w:val="28"/>
        </w:rPr>
        <w:t>к выполнению посменной работы несовершеннолетние допускаются только в определённых сферах. Максимальная продолжительность составляет 11 часов. Это касается таких сфер, как сельское хозяйство, гостиничный бизнес, уход за животными, строительные и монтажные работы.</w:t>
      </w:r>
    </w:p>
    <w:p w:rsidR="00817833" w:rsidRPr="00172B66" w:rsidRDefault="00817833" w:rsidP="00172B66">
      <w:pPr>
        <w:spacing w:line="360" w:lineRule="auto"/>
        <w:ind w:firstLine="709"/>
        <w:jc w:val="both"/>
        <w:rPr>
          <w:color w:val="000000"/>
          <w:sz w:val="28"/>
          <w:szCs w:val="28"/>
        </w:rPr>
      </w:pPr>
      <w:r w:rsidRPr="00172B66">
        <w:rPr>
          <w:color w:val="000000"/>
          <w:sz w:val="28"/>
          <w:szCs w:val="28"/>
        </w:rPr>
        <w:t>Согласно § 13 еженедельный непрерывный отдых должен составлять не менее 12 часов.</w:t>
      </w:r>
    </w:p>
    <w:p w:rsidR="007A647D" w:rsidRPr="00172B66" w:rsidRDefault="007A647D" w:rsidP="00172B66">
      <w:pPr>
        <w:spacing w:line="360" w:lineRule="auto"/>
        <w:ind w:firstLine="709"/>
        <w:jc w:val="both"/>
        <w:rPr>
          <w:color w:val="000000"/>
          <w:sz w:val="28"/>
          <w:szCs w:val="28"/>
        </w:rPr>
      </w:pPr>
      <w:r w:rsidRPr="00172B66">
        <w:rPr>
          <w:color w:val="000000"/>
          <w:sz w:val="28"/>
          <w:szCs w:val="28"/>
        </w:rPr>
        <w:t xml:space="preserve">По общему правилу несовершеннолетним разрешается работать с </w:t>
      </w:r>
      <w:r w:rsidR="00930DF5" w:rsidRPr="00172B66">
        <w:rPr>
          <w:color w:val="000000"/>
          <w:sz w:val="28"/>
          <w:szCs w:val="28"/>
        </w:rPr>
        <w:t>6 до 20 часов. Однако § 22 устанавливает ряд исключений. Так, несовершеннолетние, достигшие возраста 16 лет, могут работать до 22 часов в сфере гостиничного и выставочного бизнеса; на многосменных предприятиях – до 23 часов; в сельском хозяйстве – с 5 до 21 часа; в булочных и кондитерских рабочий день может начинаться с 5 часов (для лиц, достигших 17 лет – с 4 часов).</w:t>
      </w:r>
    </w:p>
    <w:p w:rsidR="00930DF5" w:rsidRPr="00172B66" w:rsidRDefault="00930DF5" w:rsidP="00172B66">
      <w:pPr>
        <w:spacing w:line="360" w:lineRule="auto"/>
        <w:ind w:firstLine="709"/>
        <w:jc w:val="both"/>
        <w:rPr>
          <w:color w:val="000000"/>
          <w:sz w:val="28"/>
          <w:szCs w:val="28"/>
        </w:rPr>
      </w:pPr>
      <w:r w:rsidRPr="00172B66">
        <w:rPr>
          <w:color w:val="000000"/>
          <w:sz w:val="28"/>
          <w:szCs w:val="28"/>
        </w:rPr>
        <w:t>Но если несовершеннолетние получают образование, то рабочий день не может заканчиваться позже 20 часов при условии, что занятия начинаются до 9 часов.</w:t>
      </w:r>
    </w:p>
    <w:p w:rsidR="00930DF5" w:rsidRPr="00172B66" w:rsidRDefault="00930DF5" w:rsidP="00172B66">
      <w:pPr>
        <w:spacing w:line="360" w:lineRule="auto"/>
        <w:ind w:firstLine="709"/>
        <w:jc w:val="both"/>
        <w:rPr>
          <w:color w:val="000000"/>
          <w:sz w:val="28"/>
          <w:szCs w:val="28"/>
        </w:rPr>
      </w:pPr>
      <w:r w:rsidRPr="00172B66">
        <w:rPr>
          <w:color w:val="000000"/>
          <w:sz w:val="28"/>
          <w:szCs w:val="28"/>
        </w:rPr>
        <w:t>§ 15 устанавливает 5-дневную рабочую неделю. В § 16 закреплён пере</w:t>
      </w:r>
      <w:r w:rsidR="00A04249" w:rsidRPr="00172B66">
        <w:rPr>
          <w:color w:val="000000"/>
          <w:sz w:val="28"/>
          <w:szCs w:val="28"/>
        </w:rPr>
        <w:t>чень работ, где допу</w:t>
      </w:r>
      <w:r w:rsidR="00442AD0" w:rsidRPr="00172B66">
        <w:rPr>
          <w:color w:val="000000"/>
          <w:sz w:val="28"/>
          <w:szCs w:val="28"/>
        </w:rPr>
        <w:t>скается работа несовершеннолетних в субботние дни</w:t>
      </w:r>
      <w:r w:rsidR="00A04249" w:rsidRPr="00172B66">
        <w:rPr>
          <w:color w:val="000000"/>
          <w:sz w:val="28"/>
          <w:szCs w:val="28"/>
        </w:rPr>
        <w:t xml:space="preserve">, а именно: </w:t>
      </w:r>
      <w:r w:rsidR="00442AD0" w:rsidRPr="00172B66">
        <w:rPr>
          <w:color w:val="000000"/>
          <w:sz w:val="28"/>
          <w:szCs w:val="28"/>
        </w:rPr>
        <w:t>в медицинских учреждениях, на рынке, в кондитерских и булочных, на транспорте, в сельском хозяйстве, в домашнем хозяйстве, в выставочном и гостиничном бизнесе, в театральных и иных постановках, а также в некоторых иных. Но</w:t>
      </w:r>
      <w:r w:rsidR="006239E4" w:rsidRPr="00172B66">
        <w:rPr>
          <w:color w:val="000000"/>
          <w:sz w:val="28"/>
          <w:szCs w:val="28"/>
        </w:rPr>
        <w:t>,</w:t>
      </w:r>
      <w:r w:rsidR="00442AD0" w:rsidRPr="00172B66">
        <w:rPr>
          <w:color w:val="000000"/>
          <w:sz w:val="28"/>
          <w:szCs w:val="28"/>
        </w:rPr>
        <w:t xml:space="preserve"> несмотря на это, как минимум 2 субботы в месяц должны быть выходными.</w:t>
      </w:r>
      <w:r w:rsidRPr="00172B66">
        <w:rPr>
          <w:color w:val="000000"/>
          <w:sz w:val="28"/>
          <w:szCs w:val="28"/>
        </w:rPr>
        <w:t xml:space="preserve"> </w:t>
      </w:r>
    </w:p>
    <w:p w:rsidR="00930DF5" w:rsidRPr="00172B66" w:rsidRDefault="00442AD0" w:rsidP="00172B66">
      <w:pPr>
        <w:spacing w:line="360" w:lineRule="auto"/>
        <w:ind w:firstLine="709"/>
        <w:jc w:val="both"/>
        <w:rPr>
          <w:color w:val="000000"/>
          <w:sz w:val="28"/>
          <w:szCs w:val="28"/>
        </w:rPr>
      </w:pPr>
      <w:r w:rsidRPr="00172B66">
        <w:rPr>
          <w:color w:val="000000"/>
          <w:sz w:val="28"/>
          <w:szCs w:val="28"/>
        </w:rPr>
        <w:t>В воскресенье по общему правилу несовершеннолетние не могут работать. § 17 устанавливает ряд исключений из этого правила. Они касаются работы в медицинских учреждениях, в сельском хозяйстве, в домашнем хозяйстве, в выставочном бизнесе, в театра</w:t>
      </w:r>
      <w:r w:rsidR="00A42990" w:rsidRPr="00172B66">
        <w:rPr>
          <w:color w:val="000000"/>
          <w:sz w:val="28"/>
          <w:szCs w:val="28"/>
        </w:rPr>
        <w:t>льных и иных постановках, в с</w:t>
      </w:r>
      <w:r w:rsidR="00ED4FC6" w:rsidRPr="00172B66">
        <w:rPr>
          <w:color w:val="000000"/>
          <w:sz w:val="28"/>
          <w:szCs w:val="28"/>
        </w:rPr>
        <w:t>порте, в гостиничном бизнесе и на</w:t>
      </w:r>
      <w:r w:rsidR="00A42990" w:rsidRPr="00172B66">
        <w:rPr>
          <w:color w:val="000000"/>
          <w:sz w:val="28"/>
          <w:szCs w:val="28"/>
        </w:rPr>
        <w:t xml:space="preserve"> аварийной службе.</w:t>
      </w:r>
      <w:r w:rsidR="001F0B57" w:rsidRPr="00172B66">
        <w:rPr>
          <w:color w:val="000000"/>
          <w:sz w:val="28"/>
          <w:szCs w:val="28"/>
        </w:rPr>
        <w:t xml:space="preserve"> Как минимум 2 воскресенья в месяц должны быть выходными.</w:t>
      </w:r>
    </w:p>
    <w:p w:rsidR="00717A08" w:rsidRPr="00172B66" w:rsidRDefault="001F0B57" w:rsidP="00172B66">
      <w:pPr>
        <w:spacing w:line="360" w:lineRule="auto"/>
        <w:ind w:firstLine="709"/>
        <w:jc w:val="both"/>
        <w:rPr>
          <w:color w:val="000000"/>
          <w:sz w:val="28"/>
          <w:szCs w:val="28"/>
        </w:rPr>
      </w:pPr>
      <w:r w:rsidRPr="00172B66">
        <w:rPr>
          <w:color w:val="000000"/>
          <w:sz w:val="28"/>
          <w:szCs w:val="28"/>
        </w:rPr>
        <w:t>Но даже такая работа не допускается 24 и 31 декабря после 14 часов, а 25 декабря, 1 января, на Пасху и 1 мая несовершеннолетние вообще не могут работать.</w:t>
      </w:r>
    </w:p>
    <w:p w:rsidR="001C3A8E" w:rsidRPr="00172B66" w:rsidRDefault="001C3A8E" w:rsidP="00172B66">
      <w:pPr>
        <w:spacing w:line="360" w:lineRule="auto"/>
        <w:ind w:firstLine="709"/>
        <w:jc w:val="both"/>
        <w:rPr>
          <w:color w:val="000000"/>
          <w:sz w:val="28"/>
          <w:szCs w:val="28"/>
        </w:rPr>
      </w:pPr>
      <w:r w:rsidRPr="00172B66">
        <w:rPr>
          <w:color w:val="000000"/>
          <w:sz w:val="28"/>
          <w:szCs w:val="28"/>
        </w:rPr>
        <w:t>Отдельным законом в Германии регулируется сокращённая продолжительность рабочего времени и заключение срочного трудового договора (</w:t>
      </w:r>
      <w:r w:rsidRPr="00172B66">
        <w:rPr>
          <w:color w:val="000000"/>
          <w:sz w:val="28"/>
          <w:szCs w:val="28"/>
          <w:lang w:val="en-US"/>
        </w:rPr>
        <w:t>Teilzeit</w:t>
      </w:r>
      <w:r w:rsidRPr="00172B66">
        <w:rPr>
          <w:color w:val="000000"/>
          <w:sz w:val="28"/>
          <w:szCs w:val="28"/>
        </w:rPr>
        <w:t xml:space="preserve">- </w:t>
      </w:r>
      <w:r w:rsidRPr="00172B66">
        <w:rPr>
          <w:color w:val="000000"/>
          <w:sz w:val="28"/>
          <w:szCs w:val="28"/>
          <w:lang w:val="en-US"/>
        </w:rPr>
        <w:t>und</w:t>
      </w:r>
      <w:r w:rsidRPr="00172B66">
        <w:rPr>
          <w:color w:val="000000"/>
          <w:sz w:val="28"/>
          <w:szCs w:val="28"/>
        </w:rPr>
        <w:t xml:space="preserve"> </w:t>
      </w:r>
      <w:r w:rsidRPr="00172B66">
        <w:rPr>
          <w:color w:val="000000"/>
          <w:sz w:val="28"/>
          <w:szCs w:val="28"/>
          <w:lang w:val="en-US"/>
        </w:rPr>
        <w:t>Befristungsgesetz</w:t>
      </w:r>
      <w:r w:rsidRPr="00172B66">
        <w:rPr>
          <w:color w:val="000000"/>
          <w:sz w:val="28"/>
          <w:szCs w:val="28"/>
        </w:rPr>
        <w:t>).</w:t>
      </w:r>
    </w:p>
    <w:p w:rsidR="001C3A8E" w:rsidRPr="00172B66" w:rsidRDefault="001C3A8E" w:rsidP="00172B66">
      <w:pPr>
        <w:spacing w:line="360" w:lineRule="auto"/>
        <w:ind w:firstLine="709"/>
        <w:jc w:val="both"/>
        <w:rPr>
          <w:color w:val="000000"/>
          <w:sz w:val="28"/>
          <w:szCs w:val="28"/>
        </w:rPr>
      </w:pPr>
      <w:r w:rsidRPr="00172B66">
        <w:rPr>
          <w:color w:val="000000"/>
          <w:sz w:val="28"/>
          <w:szCs w:val="28"/>
        </w:rPr>
        <w:t>§ 7 указанного Закона устанавливает обязанность нанимателя зарезервировать одно рабочее место, которое будет подходить для работы с сокращённой продолжительностью в том случае, если работник изъявит на это желание.</w:t>
      </w:r>
    </w:p>
    <w:p w:rsidR="00473EB1" w:rsidRPr="00172B66" w:rsidRDefault="00473EB1" w:rsidP="00172B66">
      <w:pPr>
        <w:spacing w:line="360" w:lineRule="auto"/>
        <w:ind w:firstLine="709"/>
        <w:jc w:val="both"/>
        <w:rPr>
          <w:color w:val="000000"/>
          <w:sz w:val="28"/>
          <w:szCs w:val="28"/>
        </w:rPr>
      </w:pPr>
      <w:r w:rsidRPr="00172B66">
        <w:rPr>
          <w:color w:val="000000"/>
          <w:sz w:val="28"/>
          <w:szCs w:val="28"/>
        </w:rPr>
        <w:t>Работник вправе требовать перевода его на работу с сокращённой продолжительностью в том случае, если трудовое правоотношение, в котором он состоит с нанимателем, существует на протяжении 6 месяцев. Продолжительность рабочего времени по требованию работника может быть также продлена в том случае, если он занят на работе с сокращённой продолжительностью.</w:t>
      </w:r>
    </w:p>
    <w:p w:rsidR="008B14B9" w:rsidRPr="00172B66" w:rsidRDefault="002C3B8C" w:rsidP="00172B66">
      <w:pPr>
        <w:spacing w:line="360" w:lineRule="auto"/>
        <w:ind w:firstLine="709"/>
        <w:jc w:val="both"/>
        <w:rPr>
          <w:color w:val="000000"/>
          <w:sz w:val="28"/>
          <w:szCs w:val="28"/>
        </w:rPr>
      </w:pPr>
      <w:r w:rsidRPr="00172B66">
        <w:rPr>
          <w:color w:val="000000"/>
          <w:sz w:val="28"/>
          <w:szCs w:val="28"/>
        </w:rPr>
        <w:t>Заключение срочного трудового договора допускается в случаях, если это обусловлено производственными потребностями; если это связано с получением образования работником; если работник исполняет обязанности временно отсутствующего работника;</w:t>
      </w:r>
      <w:r w:rsidR="00172B66" w:rsidRPr="00172B66">
        <w:rPr>
          <w:color w:val="000000"/>
          <w:sz w:val="28"/>
          <w:szCs w:val="28"/>
        </w:rPr>
        <w:t xml:space="preserve"> </w:t>
      </w:r>
      <w:r w:rsidRPr="00172B66">
        <w:rPr>
          <w:color w:val="000000"/>
          <w:sz w:val="28"/>
          <w:szCs w:val="28"/>
        </w:rPr>
        <w:t>в целях предварительного испытания, а также в некоторых иных.</w:t>
      </w:r>
    </w:p>
    <w:p w:rsidR="00CC1982" w:rsidRPr="00172B66" w:rsidRDefault="00CC1982" w:rsidP="00172B66">
      <w:pPr>
        <w:spacing w:line="360" w:lineRule="auto"/>
        <w:ind w:firstLine="709"/>
        <w:jc w:val="both"/>
        <w:rPr>
          <w:color w:val="000000"/>
          <w:sz w:val="28"/>
          <w:szCs w:val="28"/>
        </w:rPr>
      </w:pPr>
      <w:r w:rsidRPr="00172B66">
        <w:rPr>
          <w:color w:val="000000"/>
          <w:sz w:val="28"/>
          <w:szCs w:val="28"/>
        </w:rPr>
        <w:t>Срочный трудовой договор может заключаться сроком на два года и продляться до трёх раз. Иное может быть установлено коллективным договором.</w:t>
      </w:r>
    </w:p>
    <w:p w:rsidR="002A3250" w:rsidRPr="00172B66" w:rsidRDefault="002A3250" w:rsidP="00172B66">
      <w:pPr>
        <w:spacing w:line="360" w:lineRule="auto"/>
        <w:ind w:firstLine="709"/>
        <w:jc w:val="both"/>
        <w:rPr>
          <w:color w:val="000000"/>
          <w:sz w:val="28"/>
          <w:szCs w:val="28"/>
        </w:rPr>
      </w:pPr>
      <w:r w:rsidRPr="00172B66">
        <w:rPr>
          <w:color w:val="000000"/>
          <w:sz w:val="28"/>
          <w:szCs w:val="28"/>
        </w:rPr>
        <w:t>Порядок, размер и иные условия выплаты заработной платы</w:t>
      </w:r>
      <w:r w:rsidRPr="00172B66">
        <w:rPr>
          <w:i/>
          <w:iCs/>
          <w:color w:val="000000"/>
          <w:sz w:val="28"/>
          <w:szCs w:val="28"/>
        </w:rPr>
        <w:t xml:space="preserve"> </w:t>
      </w:r>
      <w:r w:rsidRPr="00172B66">
        <w:rPr>
          <w:color w:val="000000"/>
          <w:sz w:val="28"/>
          <w:szCs w:val="28"/>
        </w:rPr>
        <w:t>устанавливаются в коллективном договоре.</w:t>
      </w:r>
    </w:p>
    <w:p w:rsidR="002A3250" w:rsidRPr="00172B66" w:rsidRDefault="00022C7B" w:rsidP="00172B66">
      <w:pPr>
        <w:spacing w:line="360" w:lineRule="auto"/>
        <w:ind w:firstLine="709"/>
        <w:jc w:val="both"/>
        <w:rPr>
          <w:color w:val="000000"/>
          <w:sz w:val="28"/>
          <w:szCs w:val="28"/>
        </w:rPr>
      </w:pPr>
      <w:r w:rsidRPr="00172B66">
        <w:rPr>
          <w:color w:val="000000"/>
          <w:sz w:val="28"/>
          <w:szCs w:val="28"/>
        </w:rPr>
        <w:t>Продолжительность о</w:t>
      </w:r>
      <w:r w:rsidR="002A3250" w:rsidRPr="00172B66">
        <w:rPr>
          <w:color w:val="000000"/>
          <w:sz w:val="28"/>
          <w:szCs w:val="28"/>
        </w:rPr>
        <w:t>тпуск</w:t>
      </w:r>
      <w:r w:rsidRPr="00172B66">
        <w:rPr>
          <w:color w:val="000000"/>
          <w:sz w:val="28"/>
          <w:szCs w:val="28"/>
        </w:rPr>
        <w:t>а, условия предоставления определяются специальным Федеральным законом</w:t>
      </w:r>
      <w:r w:rsidR="002A3250" w:rsidRPr="00172B66">
        <w:rPr>
          <w:color w:val="000000"/>
          <w:sz w:val="28"/>
          <w:szCs w:val="28"/>
        </w:rPr>
        <w:t xml:space="preserve"> </w:t>
      </w:r>
      <w:r w:rsidRPr="00172B66">
        <w:rPr>
          <w:color w:val="000000"/>
          <w:sz w:val="28"/>
          <w:szCs w:val="28"/>
        </w:rPr>
        <w:t>об отпуске (</w:t>
      </w:r>
      <w:r w:rsidRPr="00172B66">
        <w:rPr>
          <w:color w:val="000000"/>
          <w:sz w:val="28"/>
          <w:szCs w:val="28"/>
          <w:lang w:val="en-US"/>
        </w:rPr>
        <w:t>Bundesurlaubsgesetz</w:t>
      </w:r>
      <w:r w:rsidRPr="00172B66">
        <w:rPr>
          <w:color w:val="000000"/>
          <w:sz w:val="28"/>
          <w:szCs w:val="28"/>
        </w:rPr>
        <w:t>).</w:t>
      </w:r>
    </w:p>
    <w:p w:rsidR="00022C7B" w:rsidRPr="00172B66" w:rsidRDefault="00022C7B" w:rsidP="00172B66">
      <w:pPr>
        <w:spacing w:line="360" w:lineRule="auto"/>
        <w:ind w:firstLine="709"/>
        <w:jc w:val="both"/>
        <w:rPr>
          <w:color w:val="000000"/>
          <w:sz w:val="28"/>
          <w:szCs w:val="28"/>
        </w:rPr>
      </w:pPr>
      <w:r w:rsidRPr="00172B66">
        <w:rPr>
          <w:color w:val="000000"/>
          <w:sz w:val="28"/>
          <w:szCs w:val="28"/>
        </w:rPr>
        <w:t>В § 3 Закона сказано, что минимальная продолжительность ежегодного отпуска составляет 24 рабочих дня.</w:t>
      </w:r>
    </w:p>
    <w:p w:rsidR="006239E4" w:rsidRPr="00172B66" w:rsidRDefault="00022C7B" w:rsidP="00172B66">
      <w:pPr>
        <w:spacing w:line="360" w:lineRule="auto"/>
        <w:ind w:firstLine="709"/>
        <w:jc w:val="both"/>
        <w:rPr>
          <w:color w:val="000000"/>
          <w:sz w:val="28"/>
          <w:szCs w:val="28"/>
        </w:rPr>
      </w:pPr>
      <w:r w:rsidRPr="00172B66">
        <w:rPr>
          <w:color w:val="000000"/>
          <w:sz w:val="28"/>
          <w:szCs w:val="28"/>
        </w:rPr>
        <w:t>Отличается продолжительность ежегодного отпуска, предоставл</w:t>
      </w:r>
      <w:r w:rsidR="008A7056" w:rsidRPr="00172B66">
        <w:rPr>
          <w:color w:val="000000"/>
          <w:sz w:val="28"/>
          <w:szCs w:val="28"/>
        </w:rPr>
        <w:t>яемого несовершеннолетним трудящимся</w:t>
      </w:r>
      <w:r w:rsidRPr="00172B66">
        <w:rPr>
          <w:color w:val="000000"/>
          <w:sz w:val="28"/>
          <w:szCs w:val="28"/>
        </w:rPr>
        <w:t>. Так, согласно § 19 Закона о защите трудящейся молодёжи, продолжительность отпуска лиц в возрасте до 16 лет составляет 30 дней; в возрасте до 17 лет – 27 дней; в возрасте до 18 лет – 25 рабочих дней.</w:t>
      </w:r>
    </w:p>
    <w:p w:rsidR="001D576D" w:rsidRPr="00172B66" w:rsidRDefault="00B33C85" w:rsidP="00172B66">
      <w:pPr>
        <w:spacing w:line="360" w:lineRule="auto"/>
        <w:ind w:firstLine="709"/>
        <w:jc w:val="both"/>
        <w:rPr>
          <w:color w:val="000000"/>
          <w:sz w:val="28"/>
          <w:szCs w:val="28"/>
        </w:rPr>
      </w:pPr>
      <w:r w:rsidRPr="00172B66">
        <w:rPr>
          <w:color w:val="000000"/>
          <w:sz w:val="28"/>
          <w:szCs w:val="28"/>
        </w:rPr>
        <w:t>При рассмотрении вопросов, касающихся</w:t>
      </w:r>
      <w:r w:rsidRPr="00172B66">
        <w:rPr>
          <w:i/>
          <w:iCs/>
          <w:color w:val="000000"/>
          <w:sz w:val="28"/>
          <w:szCs w:val="28"/>
        </w:rPr>
        <w:t xml:space="preserve"> </w:t>
      </w:r>
      <w:r w:rsidRPr="00172B66">
        <w:rPr>
          <w:color w:val="000000"/>
          <w:sz w:val="28"/>
          <w:szCs w:val="28"/>
        </w:rPr>
        <w:t>правовой охраны</w:t>
      </w:r>
      <w:r w:rsidR="00FA1004" w:rsidRPr="00172B66">
        <w:rPr>
          <w:color w:val="000000"/>
          <w:sz w:val="28"/>
          <w:szCs w:val="28"/>
        </w:rPr>
        <w:t xml:space="preserve"> труда</w:t>
      </w:r>
      <w:r w:rsidRPr="00172B66">
        <w:rPr>
          <w:color w:val="000000"/>
          <w:sz w:val="28"/>
          <w:szCs w:val="28"/>
        </w:rPr>
        <w:t xml:space="preserve">, необходимо затронуть такие вопросы, как </w:t>
      </w:r>
      <w:r w:rsidR="001D576D" w:rsidRPr="00172B66">
        <w:rPr>
          <w:color w:val="000000"/>
          <w:sz w:val="28"/>
          <w:szCs w:val="28"/>
        </w:rPr>
        <w:t>безопасность и гигиена труда, специальная охрана труда женщин, молодёжи, инвалидов и пожилых работников.</w:t>
      </w:r>
    </w:p>
    <w:p w:rsidR="001D576D" w:rsidRPr="00172B66" w:rsidRDefault="001D576D" w:rsidP="00172B66">
      <w:pPr>
        <w:spacing w:line="360" w:lineRule="auto"/>
        <w:ind w:firstLine="709"/>
        <w:jc w:val="both"/>
        <w:rPr>
          <w:color w:val="000000"/>
          <w:sz w:val="28"/>
          <w:szCs w:val="28"/>
        </w:rPr>
      </w:pPr>
      <w:r w:rsidRPr="00172B66">
        <w:rPr>
          <w:color w:val="000000"/>
          <w:sz w:val="28"/>
          <w:szCs w:val="28"/>
        </w:rPr>
        <w:t xml:space="preserve">В Германии существует развитая нормативная база в указанной сфере. </w:t>
      </w:r>
    </w:p>
    <w:p w:rsidR="00FA1004" w:rsidRPr="00172B66" w:rsidRDefault="001D576D" w:rsidP="00172B66">
      <w:pPr>
        <w:spacing w:line="360" w:lineRule="auto"/>
        <w:ind w:firstLine="709"/>
        <w:jc w:val="both"/>
        <w:rPr>
          <w:color w:val="000000"/>
          <w:sz w:val="28"/>
          <w:szCs w:val="28"/>
        </w:rPr>
      </w:pPr>
      <w:r w:rsidRPr="00172B66">
        <w:rPr>
          <w:color w:val="000000"/>
          <w:sz w:val="28"/>
          <w:szCs w:val="28"/>
        </w:rPr>
        <w:t>§ 3 Постановления о рабочих местах (</w:t>
      </w:r>
      <w:r w:rsidRPr="00172B66">
        <w:rPr>
          <w:color w:val="000000"/>
          <w:sz w:val="28"/>
          <w:szCs w:val="28"/>
          <w:lang w:val="en-US"/>
        </w:rPr>
        <w:t>Arbeitsst</w:t>
      </w:r>
      <w:r w:rsidRPr="00172B66">
        <w:rPr>
          <w:color w:val="000000"/>
          <w:sz w:val="28"/>
          <w:szCs w:val="28"/>
        </w:rPr>
        <w:t>ä</w:t>
      </w:r>
      <w:r w:rsidRPr="00172B66">
        <w:rPr>
          <w:color w:val="000000"/>
          <w:sz w:val="28"/>
          <w:szCs w:val="28"/>
          <w:lang w:val="en-US"/>
        </w:rPr>
        <w:t>ttenverordnung</w:t>
      </w:r>
      <w:r w:rsidRPr="00172B66">
        <w:rPr>
          <w:color w:val="000000"/>
          <w:sz w:val="28"/>
          <w:szCs w:val="28"/>
        </w:rPr>
        <w:t xml:space="preserve">) налагает на нанимателя обязанность организовать рабочие места таким образом, чтобы исключить возможность причинения вреда безопасности и здоровью работников. Так, в соответствии с § 4 </w:t>
      </w:r>
      <w:r w:rsidR="0040223D" w:rsidRPr="00172B66">
        <w:rPr>
          <w:color w:val="000000"/>
          <w:sz w:val="28"/>
          <w:szCs w:val="28"/>
        </w:rPr>
        <w:t>наниматель должен принять необходимые меры для того</w:t>
      </w:r>
      <w:r w:rsidR="005B2D89" w:rsidRPr="00172B66">
        <w:rPr>
          <w:color w:val="000000"/>
          <w:sz w:val="28"/>
          <w:szCs w:val="28"/>
        </w:rPr>
        <w:t xml:space="preserve">, чтобы некурящие сотрудники не подвергались воздействию табачного дыма. </w:t>
      </w:r>
      <w:r w:rsidR="000439BE" w:rsidRPr="00172B66">
        <w:rPr>
          <w:color w:val="000000"/>
          <w:sz w:val="28"/>
          <w:szCs w:val="28"/>
        </w:rPr>
        <w:t>В Приложении к указанному Постановлению (</w:t>
      </w:r>
      <w:r w:rsidR="000439BE" w:rsidRPr="00172B66">
        <w:rPr>
          <w:color w:val="000000"/>
          <w:sz w:val="28"/>
          <w:szCs w:val="28"/>
          <w:lang w:val="de-DE"/>
        </w:rPr>
        <w:t>Anhang</w:t>
      </w:r>
      <w:r w:rsidR="000439BE" w:rsidRPr="00172B66">
        <w:rPr>
          <w:color w:val="000000"/>
          <w:sz w:val="28"/>
          <w:szCs w:val="28"/>
        </w:rPr>
        <w:t xml:space="preserve"> </w:t>
      </w:r>
      <w:r w:rsidR="000439BE" w:rsidRPr="00172B66">
        <w:rPr>
          <w:color w:val="000000"/>
          <w:sz w:val="28"/>
          <w:szCs w:val="28"/>
          <w:lang w:val="de-DE"/>
        </w:rPr>
        <w:t>Anforderungen</w:t>
      </w:r>
      <w:r w:rsidR="000439BE" w:rsidRPr="00172B66">
        <w:rPr>
          <w:color w:val="000000"/>
          <w:sz w:val="28"/>
          <w:szCs w:val="28"/>
        </w:rPr>
        <w:t xml:space="preserve"> </w:t>
      </w:r>
      <w:r w:rsidR="000439BE" w:rsidRPr="00172B66">
        <w:rPr>
          <w:color w:val="000000"/>
          <w:sz w:val="28"/>
          <w:szCs w:val="28"/>
          <w:lang w:val="de-DE"/>
        </w:rPr>
        <w:t>an</w:t>
      </w:r>
      <w:r w:rsidR="000439BE" w:rsidRPr="00172B66">
        <w:rPr>
          <w:color w:val="000000"/>
          <w:sz w:val="28"/>
          <w:szCs w:val="28"/>
        </w:rPr>
        <w:t xml:space="preserve"> </w:t>
      </w:r>
      <w:r w:rsidR="000439BE" w:rsidRPr="00172B66">
        <w:rPr>
          <w:color w:val="000000"/>
          <w:sz w:val="28"/>
          <w:szCs w:val="28"/>
          <w:lang w:val="de-DE"/>
        </w:rPr>
        <w:t>Arbeitsst</w:t>
      </w:r>
      <w:r w:rsidR="000439BE" w:rsidRPr="00172B66">
        <w:rPr>
          <w:color w:val="000000"/>
          <w:sz w:val="28"/>
          <w:szCs w:val="28"/>
        </w:rPr>
        <w:t>ä</w:t>
      </w:r>
      <w:r w:rsidR="000439BE" w:rsidRPr="00172B66">
        <w:rPr>
          <w:color w:val="000000"/>
          <w:sz w:val="28"/>
          <w:szCs w:val="28"/>
          <w:lang w:val="de-DE"/>
        </w:rPr>
        <w:t>tten</w:t>
      </w:r>
      <w:r w:rsidR="000439BE" w:rsidRPr="00172B66">
        <w:rPr>
          <w:color w:val="000000"/>
          <w:sz w:val="28"/>
          <w:szCs w:val="28"/>
        </w:rPr>
        <w:t>)</w:t>
      </w:r>
      <w:r w:rsidR="004B0033" w:rsidRPr="00172B66">
        <w:rPr>
          <w:color w:val="000000"/>
          <w:sz w:val="28"/>
          <w:szCs w:val="28"/>
        </w:rPr>
        <w:t xml:space="preserve"> </w:t>
      </w:r>
      <w:r w:rsidR="000439BE" w:rsidRPr="00172B66">
        <w:rPr>
          <w:color w:val="000000"/>
          <w:sz w:val="28"/>
          <w:szCs w:val="28"/>
        </w:rPr>
        <w:t xml:space="preserve">содержится перечень условий, которым должно соответствовать рабочее место. Указанное положение касается конструкции зданий, параметров помещений, стен, окон, дверей, лестниц, запасных выходов, освещения, температуры, проветривания, шума, санузлов, комнат для отдыха, комнат для оказания первой </w:t>
      </w:r>
      <w:r w:rsidR="00275E99" w:rsidRPr="00172B66">
        <w:rPr>
          <w:color w:val="000000"/>
          <w:sz w:val="28"/>
          <w:szCs w:val="28"/>
        </w:rPr>
        <w:t xml:space="preserve">медицинской </w:t>
      </w:r>
      <w:r w:rsidR="000439BE" w:rsidRPr="00172B66">
        <w:rPr>
          <w:color w:val="000000"/>
          <w:sz w:val="28"/>
          <w:szCs w:val="28"/>
        </w:rPr>
        <w:t>помощи и некоторых иных вопросов. Постановление очень подробно регламентирует требования, которым должно соответствовать предприятие.</w:t>
      </w:r>
    </w:p>
    <w:p w:rsidR="008560CA" w:rsidRDefault="003D1FF2" w:rsidP="00172B66">
      <w:pPr>
        <w:spacing w:line="360" w:lineRule="auto"/>
        <w:ind w:firstLine="709"/>
        <w:jc w:val="both"/>
        <w:rPr>
          <w:color w:val="000000"/>
          <w:sz w:val="28"/>
          <w:szCs w:val="28"/>
        </w:rPr>
      </w:pPr>
      <w:r w:rsidRPr="00172B66">
        <w:rPr>
          <w:color w:val="000000"/>
          <w:sz w:val="28"/>
          <w:szCs w:val="28"/>
        </w:rPr>
        <w:t xml:space="preserve">Согласно </w:t>
      </w:r>
      <w:r w:rsidR="00412FF4" w:rsidRPr="00172B66">
        <w:rPr>
          <w:color w:val="000000"/>
          <w:sz w:val="28"/>
          <w:szCs w:val="28"/>
        </w:rPr>
        <w:t>Закон</w:t>
      </w:r>
      <w:r w:rsidRPr="00172B66">
        <w:rPr>
          <w:color w:val="000000"/>
          <w:sz w:val="28"/>
          <w:szCs w:val="28"/>
        </w:rPr>
        <w:t>у</w:t>
      </w:r>
      <w:r w:rsidR="00412FF4" w:rsidRPr="00172B66">
        <w:rPr>
          <w:color w:val="000000"/>
          <w:sz w:val="28"/>
          <w:szCs w:val="28"/>
        </w:rPr>
        <w:t xml:space="preserve"> о проведении мероприятий по защите труда с целью улучшения безопасности и защиты здоровья работников (</w:t>
      </w:r>
      <w:r w:rsidR="00412FF4" w:rsidRPr="00172B66">
        <w:rPr>
          <w:color w:val="000000"/>
          <w:sz w:val="28"/>
          <w:szCs w:val="28"/>
          <w:lang w:val="en-US"/>
        </w:rPr>
        <w:t>Arbeitsschutzgesetz</w:t>
      </w:r>
      <w:r w:rsidR="00412FF4" w:rsidRPr="00172B66">
        <w:rPr>
          <w:color w:val="000000"/>
          <w:sz w:val="28"/>
          <w:szCs w:val="28"/>
        </w:rPr>
        <w:t>)</w:t>
      </w:r>
      <w:r w:rsidRPr="00172B66">
        <w:rPr>
          <w:color w:val="000000"/>
          <w:sz w:val="28"/>
          <w:szCs w:val="28"/>
        </w:rPr>
        <w:t xml:space="preserve"> наниматель обязан принимать необходимые меры по защите труда, которые оказывают влияние на безопасность и здоровье работников.</w:t>
      </w:r>
    </w:p>
    <w:p w:rsidR="00172B66" w:rsidRPr="00172B66" w:rsidRDefault="00172B66" w:rsidP="00172B66">
      <w:pPr>
        <w:spacing w:line="360" w:lineRule="auto"/>
        <w:ind w:firstLine="709"/>
        <w:jc w:val="both"/>
        <w:rPr>
          <w:color w:val="000000"/>
          <w:sz w:val="28"/>
          <w:szCs w:val="28"/>
        </w:rPr>
      </w:pPr>
    </w:p>
    <w:p w:rsidR="00041B95" w:rsidRDefault="00041B95" w:rsidP="00172B66">
      <w:pPr>
        <w:pStyle w:val="11"/>
        <w:ind w:firstLine="709"/>
        <w:jc w:val="both"/>
        <w:rPr>
          <w:color w:val="000000"/>
        </w:rPr>
      </w:pPr>
      <w:r w:rsidRPr="00172B66">
        <w:rPr>
          <w:color w:val="000000"/>
        </w:rPr>
        <w:br w:type="page"/>
      </w:r>
      <w:bookmarkStart w:id="8" w:name="_Toc259452761"/>
      <w:r w:rsidR="007922CB" w:rsidRPr="00172B66">
        <w:rPr>
          <w:color w:val="000000"/>
        </w:rPr>
        <w:t>Заключение</w:t>
      </w:r>
      <w:bookmarkEnd w:id="8"/>
    </w:p>
    <w:p w:rsidR="00172B66" w:rsidRPr="00172B66" w:rsidRDefault="00172B66" w:rsidP="00172B66">
      <w:pPr>
        <w:pStyle w:val="11"/>
        <w:ind w:firstLine="709"/>
        <w:jc w:val="both"/>
        <w:rPr>
          <w:color w:val="000000"/>
        </w:rPr>
      </w:pPr>
    </w:p>
    <w:p w:rsidR="00A72211" w:rsidRPr="00172B66" w:rsidRDefault="00D454B4" w:rsidP="00172B66">
      <w:pPr>
        <w:spacing w:line="360" w:lineRule="auto"/>
        <w:ind w:firstLine="709"/>
        <w:jc w:val="both"/>
        <w:rPr>
          <w:color w:val="000000"/>
          <w:sz w:val="28"/>
          <w:szCs w:val="28"/>
        </w:rPr>
      </w:pPr>
      <w:r w:rsidRPr="00172B66">
        <w:rPr>
          <w:color w:val="000000"/>
          <w:sz w:val="28"/>
          <w:szCs w:val="28"/>
        </w:rPr>
        <w:t>Германия является одной из самых привлекательных стран для работников-мигрантов.</w:t>
      </w:r>
      <w:r w:rsidR="000F40F6" w:rsidRPr="00172B66">
        <w:rPr>
          <w:color w:val="000000"/>
          <w:sz w:val="28"/>
          <w:szCs w:val="28"/>
        </w:rPr>
        <w:t xml:space="preserve"> В</w:t>
      </w:r>
      <w:r w:rsidRPr="00172B66">
        <w:rPr>
          <w:color w:val="000000"/>
          <w:sz w:val="28"/>
          <w:szCs w:val="28"/>
        </w:rPr>
        <w:t xml:space="preserve"> Республике Беларусь существует две организации, занимающиеся трудоустройством белорусских граждан именно в Германии. Одна из них </w:t>
      </w:r>
      <w:r w:rsidR="000F40F6" w:rsidRPr="00172B66">
        <w:rPr>
          <w:color w:val="000000"/>
          <w:sz w:val="28"/>
          <w:szCs w:val="28"/>
        </w:rPr>
        <w:t>(Лингва Тур) занимается трудоустройством в домашних хозяйствах (</w:t>
      </w:r>
      <w:r w:rsidRPr="00172B66">
        <w:rPr>
          <w:color w:val="000000"/>
          <w:sz w:val="28"/>
          <w:szCs w:val="28"/>
          <w:lang w:val="en-US"/>
        </w:rPr>
        <w:t>Au</w:t>
      </w:r>
      <w:r w:rsidRPr="00172B66">
        <w:rPr>
          <w:color w:val="000000"/>
          <w:sz w:val="28"/>
          <w:szCs w:val="28"/>
        </w:rPr>
        <w:t xml:space="preserve"> </w:t>
      </w:r>
      <w:r w:rsidRPr="00172B66">
        <w:rPr>
          <w:color w:val="000000"/>
          <w:sz w:val="28"/>
          <w:szCs w:val="28"/>
          <w:lang w:val="en-US"/>
        </w:rPr>
        <w:t>pair</w:t>
      </w:r>
      <w:r w:rsidR="000F40F6" w:rsidRPr="00172B66">
        <w:rPr>
          <w:color w:val="000000"/>
          <w:sz w:val="28"/>
          <w:szCs w:val="28"/>
        </w:rPr>
        <w:t>)</w:t>
      </w:r>
      <w:r w:rsidRPr="00172B66">
        <w:rPr>
          <w:color w:val="000000"/>
          <w:sz w:val="28"/>
          <w:szCs w:val="28"/>
        </w:rPr>
        <w:t xml:space="preserve">. Вторая </w:t>
      </w:r>
      <w:r w:rsidR="000F40F6" w:rsidRPr="00172B66">
        <w:rPr>
          <w:color w:val="000000"/>
          <w:sz w:val="28"/>
          <w:szCs w:val="28"/>
        </w:rPr>
        <w:t xml:space="preserve">(ИММО-ТРАСТ) </w:t>
      </w:r>
      <w:r w:rsidRPr="00172B66">
        <w:rPr>
          <w:color w:val="000000"/>
          <w:sz w:val="28"/>
          <w:szCs w:val="28"/>
        </w:rPr>
        <w:t>специализируется на трудоустройстве программистов в Германии</w:t>
      </w:r>
      <w:r w:rsidR="00501622" w:rsidRPr="00172B66">
        <w:rPr>
          <w:rStyle w:val="a9"/>
          <w:color w:val="000000"/>
          <w:sz w:val="28"/>
          <w:szCs w:val="28"/>
        </w:rPr>
        <w:footnoteReference w:id="9"/>
      </w:r>
      <w:r w:rsidRPr="00172B66">
        <w:rPr>
          <w:color w:val="000000"/>
          <w:sz w:val="28"/>
          <w:szCs w:val="28"/>
        </w:rPr>
        <w:t>.</w:t>
      </w:r>
      <w:r w:rsidR="000F40F6" w:rsidRPr="00172B66">
        <w:rPr>
          <w:color w:val="000000"/>
          <w:sz w:val="28"/>
          <w:szCs w:val="28"/>
        </w:rPr>
        <w:t xml:space="preserve"> </w:t>
      </w:r>
      <w:r w:rsidRPr="00172B66">
        <w:rPr>
          <w:color w:val="000000"/>
          <w:sz w:val="28"/>
          <w:szCs w:val="28"/>
        </w:rPr>
        <w:t>Ежегодно</w:t>
      </w:r>
      <w:r w:rsidR="00E254B3" w:rsidRPr="00172B66">
        <w:rPr>
          <w:color w:val="000000"/>
          <w:sz w:val="28"/>
          <w:szCs w:val="28"/>
        </w:rPr>
        <w:t xml:space="preserve"> огромное количество </w:t>
      </w:r>
      <w:r w:rsidRPr="00172B66">
        <w:rPr>
          <w:color w:val="000000"/>
          <w:sz w:val="28"/>
          <w:szCs w:val="28"/>
        </w:rPr>
        <w:t>граждан Республики Беларусь</w:t>
      </w:r>
      <w:r w:rsidR="00E254B3" w:rsidRPr="00172B66">
        <w:rPr>
          <w:color w:val="000000"/>
          <w:sz w:val="28"/>
          <w:szCs w:val="28"/>
        </w:rPr>
        <w:t xml:space="preserve"> на различных основаниях выезжают на работу именно в ФРГ. Но при этом между Республикой Беларусь и ФРГ до сегодняшнего дня не существует никаких соглашений, которые бы регул</w:t>
      </w:r>
      <w:r w:rsidR="000F40F6" w:rsidRPr="00172B66">
        <w:rPr>
          <w:color w:val="000000"/>
          <w:sz w:val="28"/>
          <w:szCs w:val="28"/>
        </w:rPr>
        <w:t>ировали трудовые правоотношения, что</w:t>
      </w:r>
      <w:r w:rsidR="008707BA" w:rsidRPr="00172B66">
        <w:rPr>
          <w:color w:val="000000"/>
          <w:sz w:val="28"/>
          <w:szCs w:val="28"/>
        </w:rPr>
        <w:t xml:space="preserve"> является существенным недостатком.</w:t>
      </w:r>
    </w:p>
    <w:p w:rsidR="00920A93" w:rsidRPr="00172B66" w:rsidRDefault="00275E99" w:rsidP="00172B66">
      <w:pPr>
        <w:spacing w:line="360" w:lineRule="auto"/>
        <w:ind w:firstLine="709"/>
        <w:jc w:val="both"/>
        <w:rPr>
          <w:color w:val="000000"/>
          <w:sz w:val="28"/>
          <w:szCs w:val="28"/>
        </w:rPr>
      </w:pPr>
      <w:r w:rsidRPr="00172B66">
        <w:rPr>
          <w:color w:val="000000"/>
          <w:sz w:val="28"/>
          <w:szCs w:val="28"/>
        </w:rPr>
        <w:t xml:space="preserve">Что касается </w:t>
      </w:r>
      <w:r w:rsidR="00AA5FF2" w:rsidRPr="00172B66">
        <w:rPr>
          <w:color w:val="000000"/>
          <w:sz w:val="28"/>
          <w:szCs w:val="28"/>
        </w:rPr>
        <w:t>национального законодательства, регулирующего трудовые отношения с иностранным элементом, то оно также имеет определённые недостатки. Закон</w:t>
      </w:r>
      <w:r w:rsidRPr="00172B66">
        <w:rPr>
          <w:color w:val="000000"/>
          <w:sz w:val="28"/>
          <w:szCs w:val="28"/>
        </w:rPr>
        <w:t xml:space="preserve"> Республики Беларусь «О</w:t>
      </w:r>
      <w:r w:rsidR="00AA5FF2" w:rsidRPr="00172B66">
        <w:rPr>
          <w:color w:val="000000"/>
          <w:sz w:val="28"/>
          <w:szCs w:val="28"/>
        </w:rPr>
        <w:t xml:space="preserve"> внешней трудовой миграции» </w:t>
      </w:r>
      <w:r w:rsidR="00920A93" w:rsidRPr="00172B66">
        <w:rPr>
          <w:color w:val="000000"/>
          <w:sz w:val="28"/>
          <w:szCs w:val="28"/>
        </w:rPr>
        <w:t xml:space="preserve">объединяет работников </w:t>
      </w:r>
      <w:r w:rsidRPr="00172B66">
        <w:rPr>
          <w:color w:val="000000"/>
          <w:sz w:val="28"/>
          <w:szCs w:val="28"/>
        </w:rPr>
        <w:t>понятием «трудящийся-мигрант», что не позволяет в полной мере разграничить правовой статус</w:t>
      </w:r>
      <w:r w:rsidR="00920A93" w:rsidRPr="00172B66">
        <w:rPr>
          <w:color w:val="000000"/>
          <w:sz w:val="28"/>
          <w:szCs w:val="28"/>
        </w:rPr>
        <w:t xml:space="preserve"> эмигрантов и иммигрантов</w:t>
      </w:r>
      <w:r w:rsidRPr="00172B66">
        <w:rPr>
          <w:color w:val="000000"/>
          <w:sz w:val="28"/>
          <w:szCs w:val="28"/>
        </w:rPr>
        <w:t>.</w:t>
      </w:r>
      <w:r w:rsidR="00920A93" w:rsidRPr="00172B66">
        <w:rPr>
          <w:color w:val="000000"/>
          <w:sz w:val="28"/>
          <w:szCs w:val="28"/>
        </w:rPr>
        <w:t xml:space="preserve"> Не предусмотрена также возможность самостоятельного трудоустройства белорусских граждан за пределами страны, хотя фактически оно имеет место. </w:t>
      </w:r>
    </w:p>
    <w:p w:rsidR="007269B9" w:rsidRPr="00172B66" w:rsidRDefault="00920A93" w:rsidP="00172B66">
      <w:pPr>
        <w:spacing w:line="360" w:lineRule="auto"/>
        <w:ind w:firstLine="709"/>
        <w:jc w:val="both"/>
        <w:rPr>
          <w:color w:val="000000"/>
          <w:sz w:val="28"/>
          <w:szCs w:val="28"/>
        </w:rPr>
      </w:pPr>
      <w:r w:rsidRPr="00172B66">
        <w:rPr>
          <w:color w:val="000000"/>
          <w:sz w:val="28"/>
          <w:szCs w:val="28"/>
        </w:rPr>
        <w:t>Н</w:t>
      </w:r>
      <w:r w:rsidR="007269B9" w:rsidRPr="00172B66">
        <w:rPr>
          <w:color w:val="000000"/>
          <w:sz w:val="28"/>
          <w:szCs w:val="28"/>
        </w:rPr>
        <w:t xml:space="preserve">а рассмотрении Палаты представителей Национального собрания Республики Беларусь </w:t>
      </w:r>
      <w:r w:rsidR="000F40F6" w:rsidRPr="00172B66">
        <w:rPr>
          <w:color w:val="000000"/>
          <w:sz w:val="28"/>
          <w:szCs w:val="28"/>
        </w:rPr>
        <w:t xml:space="preserve">сейчас </w:t>
      </w:r>
      <w:r w:rsidR="007269B9" w:rsidRPr="00172B66">
        <w:rPr>
          <w:color w:val="000000"/>
          <w:sz w:val="28"/>
          <w:szCs w:val="28"/>
        </w:rPr>
        <w:t>находится новый законопроект «О внешней трудовой миграции». В новом законопроекте трудящиеся разделе</w:t>
      </w:r>
      <w:r w:rsidRPr="00172B66">
        <w:rPr>
          <w:color w:val="000000"/>
          <w:sz w:val="28"/>
          <w:szCs w:val="28"/>
        </w:rPr>
        <w:t>ны на эмигрантов и иммигрантов и</w:t>
      </w:r>
      <w:r w:rsidR="007269B9" w:rsidRPr="00172B66">
        <w:rPr>
          <w:color w:val="000000"/>
          <w:sz w:val="28"/>
          <w:szCs w:val="28"/>
        </w:rPr>
        <w:t xml:space="preserve"> по-новому регламентирован порядок трудоустройства белорусов за границей</w:t>
      </w:r>
      <w:r w:rsidR="00FC6656" w:rsidRPr="00172B66">
        <w:rPr>
          <w:rStyle w:val="a9"/>
          <w:color w:val="000000"/>
          <w:sz w:val="28"/>
          <w:szCs w:val="28"/>
        </w:rPr>
        <w:footnoteReference w:id="10"/>
      </w:r>
      <w:r w:rsidR="00881DD3" w:rsidRPr="00172B66">
        <w:rPr>
          <w:color w:val="000000"/>
          <w:sz w:val="28"/>
          <w:szCs w:val="28"/>
        </w:rPr>
        <w:t>.</w:t>
      </w:r>
    </w:p>
    <w:p w:rsidR="00881DD3" w:rsidRDefault="00881DD3" w:rsidP="00172B66">
      <w:pPr>
        <w:spacing w:line="360" w:lineRule="auto"/>
        <w:ind w:firstLine="709"/>
        <w:jc w:val="both"/>
        <w:rPr>
          <w:color w:val="000000"/>
          <w:sz w:val="28"/>
          <w:szCs w:val="28"/>
        </w:rPr>
      </w:pPr>
      <w:r w:rsidRPr="00172B66">
        <w:rPr>
          <w:color w:val="000000"/>
          <w:sz w:val="28"/>
          <w:szCs w:val="28"/>
        </w:rPr>
        <w:t xml:space="preserve">Таким образом, </w:t>
      </w:r>
      <w:r w:rsidR="00460D2A" w:rsidRPr="00172B66">
        <w:rPr>
          <w:color w:val="000000"/>
          <w:sz w:val="28"/>
          <w:szCs w:val="28"/>
        </w:rPr>
        <w:t xml:space="preserve">вследствие отсутствия специальных нормативных актов, направленных на регулирование трудовых отношений между гражданами ФРГ и Республики Беларусь, отсутствует также специфика в правовом положении белорусских работников в Германии. Их правовой статус приравнивается к правовому статусу граждан государств, не являющихся членами Европейского союза. </w:t>
      </w:r>
      <w:r w:rsidR="00F62831" w:rsidRPr="00172B66">
        <w:rPr>
          <w:color w:val="000000"/>
          <w:sz w:val="28"/>
          <w:szCs w:val="28"/>
        </w:rPr>
        <w:t>Хотя было бы рациональным, исходя из сложившейся практики, заключение со</w:t>
      </w:r>
      <w:r w:rsidR="004B0033" w:rsidRPr="00172B66">
        <w:rPr>
          <w:color w:val="000000"/>
          <w:sz w:val="28"/>
          <w:szCs w:val="28"/>
        </w:rPr>
        <w:t>глашения, которое бы конкретизировало</w:t>
      </w:r>
      <w:r w:rsidR="00F62831" w:rsidRPr="00172B66">
        <w:rPr>
          <w:color w:val="000000"/>
          <w:sz w:val="28"/>
          <w:szCs w:val="28"/>
        </w:rPr>
        <w:t xml:space="preserve"> порядок трудоустройства белорусских граж</w:t>
      </w:r>
      <w:r w:rsidR="004B0033" w:rsidRPr="00172B66">
        <w:rPr>
          <w:color w:val="000000"/>
          <w:sz w:val="28"/>
          <w:szCs w:val="28"/>
        </w:rPr>
        <w:t>дан в Германии и определяло</w:t>
      </w:r>
      <w:r w:rsidR="00F62831" w:rsidRPr="00172B66">
        <w:rPr>
          <w:color w:val="000000"/>
          <w:sz w:val="28"/>
          <w:szCs w:val="28"/>
        </w:rPr>
        <w:t xml:space="preserve"> объём предоставляемых трудовых прав.</w:t>
      </w:r>
    </w:p>
    <w:p w:rsidR="00172B66" w:rsidRPr="00172B66" w:rsidRDefault="00172B66" w:rsidP="00172B66">
      <w:pPr>
        <w:spacing w:line="360" w:lineRule="auto"/>
        <w:ind w:firstLine="709"/>
        <w:jc w:val="both"/>
        <w:rPr>
          <w:color w:val="000000"/>
          <w:sz w:val="28"/>
          <w:szCs w:val="28"/>
        </w:rPr>
      </w:pPr>
    </w:p>
    <w:p w:rsidR="007269B9" w:rsidRPr="00172B66" w:rsidRDefault="00783E88" w:rsidP="00172B66">
      <w:pPr>
        <w:pStyle w:val="11"/>
        <w:ind w:firstLine="709"/>
        <w:jc w:val="both"/>
        <w:rPr>
          <w:color w:val="000000"/>
        </w:rPr>
      </w:pPr>
      <w:r w:rsidRPr="00172B66">
        <w:rPr>
          <w:color w:val="000000"/>
        </w:rPr>
        <w:br w:type="page"/>
      </w:r>
      <w:bookmarkStart w:id="9" w:name="_Toc259452762"/>
      <w:r w:rsidRPr="00172B66">
        <w:rPr>
          <w:color w:val="000000"/>
        </w:rPr>
        <w:t>Список использованных источников</w:t>
      </w:r>
      <w:bookmarkEnd w:id="9"/>
    </w:p>
    <w:p w:rsidR="00D21D93" w:rsidRPr="00172B66" w:rsidRDefault="00D21D93" w:rsidP="00172B66">
      <w:pPr>
        <w:pStyle w:val="11"/>
        <w:ind w:firstLine="709"/>
        <w:jc w:val="both"/>
        <w:rPr>
          <w:color w:val="000000"/>
        </w:rPr>
      </w:pPr>
    </w:p>
    <w:p w:rsidR="00D21D93" w:rsidRPr="00172B66" w:rsidRDefault="00D21D93" w:rsidP="00172B66">
      <w:pPr>
        <w:pStyle w:val="11"/>
        <w:jc w:val="left"/>
        <w:rPr>
          <w:color w:val="000000"/>
        </w:rPr>
      </w:pPr>
      <w:r w:rsidRPr="00172B66">
        <w:rPr>
          <w:color w:val="000000"/>
        </w:rPr>
        <w:t>Литература</w:t>
      </w:r>
    </w:p>
    <w:p w:rsidR="00836D58" w:rsidRPr="00172B66" w:rsidRDefault="009A1481" w:rsidP="00172B66">
      <w:pPr>
        <w:pStyle w:val="11"/>
        <w:numPr>
          <w:ilvl w:val="0"/>
          <w:numId w:val="17"/>
        </w:numPr>
        <w:ind w:left="0"/>
        <w:jc w:val="left"/>
        <w:rPr>
          <w:b w:val="0"/>
          <w:bCs w:val="0"/>
          <w:color w:val="000000"/>
        </w:rPr>
      </w:pPr>
      <w:r w:rsidRPr="00172B66">
        <w:rPr>
          <w:b w:val="0"/>
          <w:bCs w:val="0"/>
          <w:color w:val="000000"/>
        </w:rPr>
        <w:t>Тихиня В. Г. Международное частное право. Изд. 5-е, перераб. и доп. – Мн.: ИООО «Право и экономика», 2003. – 412 с.</w:t>
      </w:r>
    </w:p>
    <w:p w:rsidR="00D21D93" w:rsidRPr="00172B66" w:rsidRDefault="000C6DD0" w:rsidP="00172B66">
      <w:pPr>
        <w:pStyle w:val="11"/>
        <w:numPr>
          <w:ilvl w:val="0"/>
          <w:numId w:val="17"/>
        </w:numPr>
        <w:ind w:left="0"/>
        <w:jc w:val="left"/>
        <w:rPr>
          <w:b w:val="0"/>
          <w:bCs w:val="0"/>
          <w:color w:val="000000"/>
        </w:rPr>
      </w:pPr>
      <w:r w:rsidRPr="00172B66">
        <w:rPr>
          <w:b w:val="0"/>
          <w:bCs w:val="0"/>
          <w:color w:val="000000"/>
        </w:rPr>
        <w:t>Иванова, Ю. И. Междунарордно-правовое регулирование труда: монография/ Ю. И. Иванова. – Мн.: ЗАО «Веды», 2006. – 74 с.</w:t>
      </w:r>
    </w:p>
    <w:p w:rsidR="00D21D93" w:rsidRPr="00172B66" w:rsidRDefault="00D21D93" w:rsidP="00172B66">
      <w:pPr>
        <w:pStyle w:val="11"/>
        <w:jc w:val="left"/>
        <w:rPr>
          <w:color w:val="000000"/>
        </w:rPr>
      </w:pPr>
    </w:p>
    <w:p w:rsidR="00D21D93" w:rsidRPr="00172B66" w:rsidRDefault="00CD048C" w:rsidP="00172B66">
      <w:pPr>
        <w:pStyle w:val="11"/>
        <w:jc w:val="left"/>
        <w:rPr>
          <w:color w:val="000000"/>
          <w:lang w:val="be-BY"/>
        </w:rPr>
      </w:pPr>
      <w:r w:rsidRPr="00172B66">
        <w:rPr>
          <w:color w:val="000000"/>
          <w:lang w:val="be-BY"/>
        </w:rPr>
        <w:t>Нормативно-правовоые акты</w:t>
      </w:r>
    </w:p>
    <w:p w:rsidR="00836D58" w:rsidRPr="00172B66" w:rsidRDefault="0004554F" w:rsidP="00172B66">
      <w:pPr>
        <w:pStyle w:val="11"/>
        <w:numPr>
          <w:ilvl w:val="0"/>
          <w:numId w:val="17"/>
        </w:numPr>
        <w:ind w:left="0"/>
        <w:jc w:val="left"/>
        <w:rPr>
          <w:b w:val="0"/>
          <w:bCs w:val="0"/>
          <w:color w:val="000000"/>
        </w:rPr>
      </w:pPr>
      <w:r w:rsidRPr="00172B66">
        <w:rPr>
          <w:b w:val="0"/>
          <w:bCs w:val="0"/>
          <w:color w:val="000000"/>
        </w:rPr>
        <w:t>Трудовой кодекс Республики Беларусь / М-во внутрен. Дел Респ. Беларусь, Акад. МВД</w:t>
      </w:r>
      <w:r w:rsidR="00FE0FBF" w:rsidRPr="00172B66">
        <w:rPr>
          <w:b w:val="0"/>
          <w:bCs w:val="0"/>
          <w:color w:val="000000"/>
        </w:rPr>
        <w:t>. – Минск: Акад. МВ</w:t>
      </w:r>
      <w:r w:rsidR="005F52F8" w:rsidRPr="00172B66">
        <w:rPr>
          <w:b w:val="0"/>
          <w:bCs w:val="0"/>
          <w:color w:val="000000"/>
        </w:rPr>
        <w:t>Д Респ. Беларусь, 2009.</w:t>
      </w:r>
    </w:p>
    <w:p w:rsidR="00836D58" w:rsidRPr="00172B66" w:rsidRDefault="00E92574" w:rsidP="00172B66">
      <w:pPr>
        <w:pStyle w:val="11"/>
        <w:numPr>
          <w:ilvl w:val="0"/>
          <w:numId w:val="17"/>
        </w:numPr>
        <w:ind w:left="0"/>
        <w:jc w:val="left"/>
        <w:rPr>
          <w:b w:val="0"/>
          <w:bCs w:val="0"/>
          <w:color w:val="000000"/>
        </w:rPr>
      </w:pPr>
      <w:r w:rsidRPr="00172B66">
        <w:rPr>
          <w:b w:val="0"/>
          <w:bCs w:val="0"/>
          <w:color w:val="000000"/>
        </w:rPr>
        <w:t>Всеобщая декларация прав ч</w:t>
      </w:r>
      <w:r w:rsidR="009B32FA" w:rsidRPr="00172B66">
        <w:rPr>
          <w:b w:val="0"/>
          <w:bCs w:val="0"/>
          <w:color w:val="000000"/>
        </w:rPr>
        <w:t>еловека</w:t>
      </w:r>
      <w:r w:rsidR="00AB78BD" w:rsidRPr="00172B66">
        <w:rPr>
          <w:b w:val="0"/>
          <w:bCs w:val="0"/>
          <w:color w:val="000000"/>
        </w:rPr>
        <w:t>// Организация Объединённых Наций</w:t>
      </w:r>
      <w:r w:rsidR="009B32FA" w:rsidRPr="00172B66">
        <w:rPr>
          <w:b w:val="0"/>
          <w:bCs w:val="0"/>
          <w:color w:val="000000"/>
        </w:rPr>
        <w:t xml:space="preserve"> [Электронный ресурс]. </w:t>
      </w:r>
      <w:r w:rsidR="00AB78BD" w:rsidRPr="00172B66">
        <w:rPr>
          <w:b w:val="0"/>
          <w:bCs w:val="0"/>
          <w:color w:val="000000"/>
        </w:rPr>
        <w:t xml:space="preserve">– 2010. – </w:t>
      </w:r>
      <w:r w:rsidR="009B32FA" w:rsidRPr="00172B66">
        <w:rPr>
          <w:b w:val="0"/>
          <w:bCs w:val="0"/>
          <w:color w:val="000000"/>
        </w:rPr>
        <w:t xml:space="preserve">Режим доступа: </w:t>
      </w:r>
      <w:r w:rsidR="009B32FA" w:rsidRPr="003F0558">
        <w:rPr>
          <w:b w:val="0"/>
          <w:bCs w:val="0"/>
          <w:color w:val="000000"/>
        </w:rPr>
        <w:t>http://www.un.org/russian/documen/declarat/declhr.htm</w:t>
      </w:r>
      <w:r w:rsidR="001049DF" w:rsidRPr="00172B66">
        <w:rPr>
          <w:b w:val="0"/>
          <w:bCs w:val="0"/>
          <w:color w:val="000000"/>
        </w:rPr>
        <w:t>. - Дата доступа: 11.03.2010.</w:t>
      </w:r>
    </w:p>
    <w:p w:rsidR="00836D58" w:rsidRPr="00172B66" w:rsidRDefault="004B3FDD" w:rsidP="00172B66">
      <w:pPr>
        <w:pStyle w:val="11"/>
        <w:numPr>
          <w:ilvl w:val="0"/>
          <w:numId w:val="17"/>
        </w:numPr>
        <w:ind w:left="0"/>
        <w:jc w:val="left"/>
        <w:rPr>
          <w:b w:val="0"/>
          <w:bCs w:val="0"/>
          <w:color w:val="000000"/>
        </w:rPr>
      </w:pPr>
      <w:r w:rsidRPr="00172B66">
        <w:rPr>
          <w:b w:val="0"/>
          <w:bCs w:val="0"/>
          <w:color w:val="000000"/>
        </w:rPr>
        <w:t>Международный пакт об экономических, социальных и культурных правах</w:t>
      </w:r>
      <w:r w:rsidR="00AB78BD" w:rsidRPr="00172B66">
        <w:rPr>
          <w:b w:val="0"/>
          <w:bCs w:val="0"/>
          <w:color w:val="000000"/>
        </w:rPr>
        <w:t xml:space="preserve">// Организация Объединённых Наций </w:t>
      </w:r>
      <w:r w:rsidR="009B32FA" w:rsidRPr="00172B66">
        <w:rPr>
          <w:b w:val="0"/>
          <w:bCs w:val="0"/>
          <w:color w:val="000000"/>
        </w:rPr>
        <w:t>[Электронный ресурс]</w:t>
      </w:r>
      <w:r w:rsidRPr="00172B66">
        <w:rPr>
          <w:b w:val="0"/>
          <w:bCs w:val="0"/>
          <w:color w:val="000000"/>
        </w:rPr>
        <w:t>.</w:t>
      </w:r>
      <w:r w:rsidR="009B32FA" w:rsidRPr="00172B66">
        <w:rPr>
          <w:b w:val="0"/>
          <w:bCs w:val="0"/>
          <w:color w:val="000000"/>
        </w:rPr>
        <w:t xml:space="preserve"> </w:t>
      </w:r>
      <w:r w:rsidR="00AB78BD" w:rsidRPr="00172B66">
        <w:rPr>
          <w:b w:val="0"/>
          <w:bCs w:val="0"/>
          <w:color w:val="000000"/>
        </w:rPr>
        <w:t xml:space="preserve">– 2010. – </w:t>
      </w:r>
      <w:r w:rsidR="009B32FA" w:rsidRPr="00172B66">
        <w:rPr>
          <w:b w:val="0"/>
          <w:bCs w:val="0"/>
          <w:color w:val="000000"/>
        </w:rPr>
        <w:t xml:space="preserve">Режим доступа: </w:t>
      </w:r>
      <w:r w:rsidR="00AB78BD" w:rsidRPr="003F0558">
        <w:rPr>
          <w:b w:val="0"/>
          <w:bCs w:val="0"/>
          <w:color w:val="000000"/>
        </w:rPr>
        <w:t>http://www.un.org/russian/documen/convents/pactecon.htm</w:t>
      </w:r>
      <w:r w:rsidR="001049DF" w:rsidRPr="00172B66">
        <w:rPr>
          <w:b w:val="0"/>
          <w:bCs w:val="0"/>
          <w:color w:val="000000"/>
        </w:rPr>
        <w:t>. - Дата доступа</w:t>
      </w:r>
      <w:r w:rsidR="009B32FA" w:rsidRPr="00172B66">
        <w:rPr>
          <w:b w:val="0"/>
          <w:bCs w:val="0"/>
          <w:color w:val="000000"/>
        </w:rPr>
        <w:t xml:space="preserve">: </w:t>
      </w:r>
      <w:r w:rsidR="001049DF" w:rsidRPr="00172B66">
        <w:rPr>
          <w:b w:val="0"/>
          <w:bCs w:val="0"/>
          <w:color w:val="000000"/>
        </w:rPr>
        <w:t>11.03.2010.</w:t>
      </w:r>
    </w:p>
    <w:p w:rsidR="00836D58" w:rsidRPr="00172B66" w:rsidRDefault="009B32FA" w:rsidP="00172B66">
      <w:pPr>
        <w:pStyle w:val="11"/>
        <w:numPr>
          <w:ilvl w:val="0"/>
          <w:numId w:val="17"/>
        </w:numPr>
        <w:ind w:left="0"/>
        <w:jc w:val="left"/>
        <w:rPr>
          <w:b w:val="0"/>
          <w:bCs w:val="0"/>
          <w:color w:val="000000"/>
        </w:rPr>
      </w:pPr>
      <w:r w:rsidRPr="00172B66">
        <w:rPr>
          <w:b w:val="0"/>
          <w:bCs w:val="0"/>
          <w:color w:val="000000"/>
        </w:rPr>
        <w:t>Конвенция</w:t>
      </w:r>
      <w:r w:rsidR="003D5D63" w:rsidRPr="00172B66">
        <w:rPr>
          <w:b w:val="0"/>
          <w:bCs w:val="0"/>
          <w:color w:val="000000"/>
        </w:rPr>
        <w:t xml:space="preserve"> Международной организации труда </w:t>
      </w:r>
      <w:r w:rsidR="001C7E1E" w:rsidRPr="00172B66">
        <w:rPr>
          <w:b w:val="0"/>
          <w:bCs w:val="0"/>
          <w:color w:val="000000"/>
        </w:rPr>
        <w:t>№ 29</w:t>
      </w:r>
      <w:r w:rsidR="003D5D63" w:rsidRPr="00172B66">
        <w:rPr>
          <w:b w:val="0"/>
          <w:bCs w:val="0"/>
          <w:color w:val="000000"/>
        </w:rPr>
        <w:t xml:space="preserve"> </w:t>
      </w:r>
      <w:r w:rsidR="00F95F05" w:rsidRPr="00172B66">
        <w:rPr>
          <w:b w:val="0"/>
          <w:bCs w:val="0"/>
          <w:color w:val="000000"/>
        </w:rPr>
        <w:t>«О</w:t>
      </w:r>
      <w:r w:rsidR="003D5D63" w:rsidRPr="00172B66">
        <w:rPr>
          <w:b w:val="0"/>
          <w:bCs w:val="0"/>
          <w:color w:val="000000"/>
        </w:rPr>
        <w:t xml:space="preserve"> принудительном или обязательном труде</w:t>
      </w:r>
      <w:r w:rsidR="00F95F05" w:rsidRPr="00172B66">
        <w:rPr>
          <w:b w:val="0"/>
          <w:bCs w:val="0"/>
          <w:color w:val="000000"/>
        </w:rPr>
        <w:t>»</w:t>
      </w:r>
      <w:r w:rsidR="00AB78BD" w:rsidRPr="00172B66">
        <w:rPr>
          <w:b w:val="0"/>
          <w:bCs w:val="0"/>
          <w:color w:val="000000"/>
        </w:rPr>
        <w:t>//</w:t>
      </w:r>
      <w:r w:rsidR="003D5D63" w:rsidRPr="00172B66">
        <w:rPr>
          <w:b w:val="0"/>
          <w:bCs w:val="0"/>
          <w:color w:val="000000"/>
        </w:rPr>
        <w:t xml:space="preserve"> </w:t>
      </w:r>
      <w:r w:rsidR="003D5D63" w:rsidRPr="00172B66">
        <w:rPr>
          <w:b w:val="0"/>
          <w:bCs w:val="0"/>
          <w:color w:val="000000"/>
          <w:lang w:val="en-US"/>
        </w:rPr>
        <w:t>International</w:t>
      </w:r>
      <w:r w:rsidR="003D5D63" w:rsidRPr="00172B66">
        <w:rPr>
          <w:b w:val="0"/>
          <w:bCs w:val="0"/>
          <w:color w:val="000000"/>
        </w:rPr>
        <w:t xml:space="preserve"> </w:t>
      </w:r>
      <w:r w:rsidR="003D5D63" w:rsidRPr="00172B66">
        <w:rPr>
          <w:b w:val="0"/>
          <w:bCs w:val="0"/>
          <w:color w:val="000000"/>
          <w:lang w:val="en-US"/>
        </w:rPr>
        <w:t>Labour</w:t>
      </w:r>
      <w:r w:rsidR="003D5D63" w:rsidRPr="00172B66">
        <w:rPr>
          <w:b w:val="0"/>
          <w:bCs w:val="0"/>
          <w:color w:val="000000"/>
        </w:rPr>
        <w:t xml:space="preserve"> </w:t>
      </w:r>
      <w:r w:rsidR="003D5D63" w:rsidRPr="00172B66">
        <w:rPr>
          <w:b w:val="0"/>
          <w:bCs w:val="0"/>
          <w:color w:val="000000"/>
          <w:lang w:val="en-US"/>
        </w:rPr>
        <w:t>Organization</w:t>
      </w:r>
      <w:r w:rsidR="00AB78BD" w:rsidRPr="00172B66">
        <w:rPr>
          <w:b w:val="0"/>
          <w:bCs w:val="0"/>
          <w:color w:val="000000"/>
        </w:rPr>
        <w:t xml:space="preserve"> </w:t>
      </w:r>
      <w:r w:rsidRPr="00172B66">
        <w:rPr>
          <w:b w:val="0"/>
          <w:bCs w:val="0"/>
          <w:color w:val="000000"/>
        </w:rPr>
        <w:t>[Электронный ресурс]</w:t>
      </w:r>
      <w:r w:rsidR="001C7E1E" w:rsidRPr="00172B66">
        <w:rPr>
          <w:b w:val="0"/>
          <w:bCs w:val="0"/>
          <w:color w:val="000000"/>
        </w:rPr>
        <w:t>.</w:t>
      </w:r>
      <w:r w:rsidRPr="00172B66">
        <w:rPr>
          <w:b w:val="0"/>
          <w:bCs w:val="0"/>
          <w:color w:val="000000"/>
        </w:rPr>
        <w:t xml:space="preserve"> </w:t>
      </w:r>
      <w:r w:rsidR="003D5D63" w:rsidRPr="00172B66">
        <w:rPr>
          <w:b w:val="0"/>
          <w:bCs w:val="0"/>
          <w:color w:val="000000"/>
        </w:rPr>
        <w:t xml:space="preserve">– 2010. – </w:t>
      </w:r>
      <w:r w:rsidRPr="00172B66">
        <w:rPr>
          <w:b w:val="0"/>
          <w:bCs w:val="0"/>
          <w:color w:val="000000"/>
        </w:rPr>
        <w:t xml:space="preserve">Режим доступа: </w:t>
      </w:r>
      <w:r w:rsidR="003D5D63" w:rsidRPr="003F0558">
        <w:rPr>
          <w:b w:val="0"/>
          <w:bCs w:val="0"/>
          <w:color w:val="000000"/>
        </w:rPr>
        <w:t>http://www.ilo.org/ilolex/russian/docs/conv029.htm</w:t>
      </w:r>
      <w:r w:rsidR="001049DF" w:rsidRPr="00172B66">
        <w:rPr>
          <w:b w:val="0"/>
          <w:bCs w:val="0"/>
          <w:color w:val="000000"/>
        </w:rPr>
        <w:t>. - Дата доступа: 18.03.2010</w:t>
      </w:r>
      <w:r w:rsidRPr="00172B66">
        <w:rPr>
          <w:b w:val="0"/>
          <w:bCs w:val="0"/>
          <w:color w:val="000000"/>
        </w:rPr>
        <w:t>.</w:t>
      </w:r>
    </w:p>
    <w:p w:rsidR="00836D58" w:rsidRPr="00172B66" w:rsidRDefault="009B32FA" w:rsidP="00172B66">
      <w:pPr>
        <w:pStyle w:val="11"/>
        <w:numPr>
          <w:ilvl w:val="0"/>
          <w:numId w:val="17"/>
        </w:numPr>
        <w:ind w:left="0"/>
        <w:jc w:val="left"/>
        <w:rPr>
          <w:b w:val="0"/>
          <w:bCs w:val="0"/>
          <w:color w:val="000000"/>
        </w:rPr>
      </w:pPr>
      <w:r w:rsidRPr="00172B66">
        <w:rPr>
          <w:b w:val="0"/>
          <w:bCs w:val="0"/>
          <w:color w:val="000000"/>
        </w:rPr>
        <w:t xml:space="preserve">Конвенция </w:t>
      </w:r>
      <w:r w:rsidR="003D5D63" w:rsidRPr="00172B66">
        <w:rPr>
          <w:b w:val="0"/>
          <w:bCs w:val="0"/>
          <w:color w:val="000000"/>
        </w:rPr>
        <w:t xml:space="preserve">Международной организации труда </w:t>
      </w:r>
      <w:r w:rsidR="001C7E1E" w:rsidRPr="00172B66">
        <w:rPr>
          <w:b w:val="0"/>
          <w:bCs w:val="0"/>
          <w:color w:val="000000"/>
        </w:rPr>
        <w:t>№ 105</w:t>
      </w:r>
      <w:r w:rsidR="00F95F05" w:rsidRPr="00172B66">
        <w:rPr>
          <w:b w:val="0"/>
          <w:bCs w:val="0"/>
          <w:color w:val="000000"/>
        </w:rPr>
        <w:t xml:space="preserve"> «О</w:t>
      </w:r>
      <w:r w:rsidRPr="00172B66">
        <w:rPr>
          <w:b w:val="0"/>
          <w:bCs w:val="0"/>
          <w:color w:val="000000"/>
        </w:rPr>
        <w:t>б упразднении принудительного труда</w:t>
      </w:r>
      <w:r w:rsidR="00F95F05" w:rsidRPr="00172B66">
        <w:rPr>
          <w:b w:val="0"/>
          <w:bCs w:val="0"/>
          <w:color w:val="000000"/>
        </w:rPr>
        <w:t>»</w:t>
      </w:r>
      <w:r w:rsidR="003D5D63" w:rsidRPr="00172B66">
        <w:rPr>
          <w:b w:val="0"/>
          <w:bCs w:val="0"/>
          <w:color w:val="000000"/>
        </w:rPr>
        <w:t>//</w:t>
      </w:r>
      <w:r w:rsidR="00172B66" w:rsidRPr="00172B66">
        <w:rPr>
          <w:b w:val="0"/>
          <w:bCs w:val="0"/>
          <w:color w:val="000000"/>
        </w:rPr>
        <w:t xml:space="preserve"> </w:t>
      </w:r>
      <w:r w:rsidR="003D5D63" w:rsidRPr="00172B66">
        <w:rPr>
          <w:b w:val="0"/>
          <w:bCs w:val="0"/>
          <w:color w:val="000000"/>
          <w:lang w:val="en-US"/>
        </w:rPr>
        <w:t>International</w:t>
      </w:r>
      <w:r w:rsidR="003D5D63" w:rsidRPr="00172B66">
        <w:rPr>
          <w:b w:val="0"/>
          <w:bCs w:val="0"/>
          <w:color w:val="000000"/>
        </w:rPr>
        <w:t xml:space="preserve"> </w:t>
      </w:r>
      <w:r w:rsidR="003D5D63" w:rsidRPr="00172B66">
        <w:rPr>
          <w:b w:val="0"/>
          <w:bCs w:val="0"/>
          <w:color w:val="000000"/>
          <w:lang w:val="en-US"/>
        </w:rPr>
        <w:t>Labour</w:t>
      </w:r>
      <w:r w:rsidR="003D5D63" w:rsidRPr="00172B66">
        <w:rPr>
          <w:b w:val="0"/>
          <w:bCs w:val="0"/>
          <w:color w:val="000000"/>
        </w:rPr>
        <w:t xml:space="preserve"> </w:t>
      </w:r>
      <w:r w:rsidR="003D5D63" w:rsidRPr="00172B66">
        <w:rPr>
          <w:b w:val="0"/>
          <w:bCs w:val="0"/>
          <w:color w:val="000000"/>
          <w:lang w:val="en-US"/>
        </w:rPr>
        <w:t>Organization</w:t>
      </w:r>
      <w:r w:rsidR="003D5D63" w:rsidRPr="00172B66">
        <w:rPr>
          <w:b w:val="0"/>
          <w:bCs w:val="0"/>
          <w:color w:val="000000"/>
        </w:rPr>
        <w:t xml:space="preserve"> </w:t>
      </w:r>
      <w:r w:rsidRPr="00172B66">
        <w:rPr>
          <w:b w:val="0"/>
          <w:bCs w:val="0"/>
          <w:color w:val="000000"/>
        </w:rPr>
        <w:t>[Электронный ресурс]</w:t>
      </w:r>
      <w:r w:rsidR="001C7E1E" w:rsidRPr="00172B66">
        <w:rPr>
          <w:b w:val="0"/>
          <w:bCs w:val="0"/>
          <w:color w:val="000000"/>
        </w:rPr>
        <w:t>.</w:t>
      </w:r>
      <w:r w:rsidRPr="00172B66">
        <w:rPr>
          <w:b w:val="0"/>
          <w:bCs w:val="0"/>
          <w:color w:val="000000"/>
        </w:rPr>
        <w:t xml:space="preserve"> </w:t>
      </w:r>
      <w:r w:rsidR="00FD5E46" w:rsidRPr="00172B66">
        <w:rPr>
          <w:b w:val="0"/>
          <w:bCs w:val="0"/>
          <w:color w:val="000000"/>
        </w:rPr>
        <w:t xml:space="preserve">– 2010. – </w:t>
      </w:r>
      <w:r w:rsidRPr="00172B66">
        <w:rPr>
          <w:b w:val="0"/>
          <w:bCs w:val="0"/>
          <w:color w:val="000000"/>
        </w:rPr>
        <w:t xml:space="preserve">Режим доступа: </w:t>
      </w:r>
      <w:r w:rsidR="003D5D63" w:rsidRPr="003F0558">
        <w:rPr>
          <w:b w:val="0"/>
          <w:bCs w:val="0"/>
          <w:color w:val="000000"/>
        </w:rPr>
        <w:t>http://www.ilo.org/ilolex/russian/docs/conv105.htm</w:t>
      </w:r>
      <w:r w:rsidR="001049DF" w:rsidRPr="00172B66">
        <w:rPr>
          <w:b w:val="0"/>
          <w:bCs w:val="0"/>
          <w:color w:val="000000"/>
        </w:rPr>
        <w:t>. - Дата доступа: 18.03.2010</w:t>
      </w:r>
      <w:r w:rsidRPr="00172B66">
        <w:rPr>
          <w:b w:val="0"/>
          <w:bCs w:val="0"/>
          <w:color w:val="000000"/>
        </w:rPr>
        <w:t>.</w:t>
      </w:r>
    </w:p>
    <w:p w:rsidR="00836D58" w:rsidRPr="00172B66" w:rsidRDefault="00DB3E0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w:t>
      </w:r>
      <w:r w:rsidR="003D5D63" w:rsidRPr="00172B66">
        <w:rPr>
          <w:b w:val="0"/>
          <w:bCs w:val="0"/>
          <w:color w:val="000000"/>
        </w:rPr>
        <w:t>изации труда</w:t>
      </w:r>
      <w:r w:rsidR="001C7E1E" w:rsidRPr="00172B66">
        <w:rPr>
          <w:b w:val="0"/>
          <w:bCs w:val="0"/>
          <w:color w:val="000000"/>
        </w:rPr>
        <w:t xml:space="preserve"> № 87</w:t>
      </w:r>
      <w:r w:rsidR="00F95F05" w:rsidRPr="00172B66">
        <w:rPr>
          <w:b w:val="0"/>
          <w:bCs w:val="0"/>
          <w:color w:val="000000"/>
        </w:rPr>
        <w:t xml:space="preserve"> «О</w:t>
      </w:r>
      <w:r w:rsidRPr="00172B66">
        <w:rPr>
          <w:b w:val="0"/>
          <w:bCs w:val="0"/>
          <w:color w:val="000000"/>
        </w:rPr>
        <w:t xml:space="preserve"> свободе объединений и защите</w:t>
      </w:r>
      <w:r w:rsidR="00FD5E46" w:rsidRPr="00172B66">
        <w:rPr>
          <w:b w:val="0"/>
          <w:bCs w:val="0"/>
          <w:color w:val="000000"/>
        </w:rPr>
        <w:t xml:space="preserve"> права объединяться в профсоюзы</w:t>
      </w:r>
      <w:r w:rsidR="00F95F05" w:rsidRPr="00172B66">
        <w:rPr>
          <w:b w:val="0"/>
          <w:bCs w:val="0"/>
          <w:color w:val="000000"/>
        </w:rPr>
        <w:t>»</w:t>
      </w:r>
      <w:r w:rsidR="00FD5E46" w:rsidRPr="00172B66">
        <w:rPr>
          <w:b w:val="0"/>
          <w:bCs w:val="0"/>
          <w:color w:val="000000"/>
        </w:rPr>
        <w:t xml:space="preserve">// </w:t>
      </w:r>
      <w:r w:rsidR="00FD5E46" w:rsidRPr="00172B66">
        <w:rPr>
          <w:b w:val="0"/>
          <w:bCs w:val="0"/>
          <w:color w:val="000000"/>
          <w:lang w:val="en-US"/>
        </w:rPr>
        <w:t>International</w:t>
      </w:r>
      <w:r w:rsidR="00FD5E46" w:rsidRPr="00172B66">
        <w:rPr>
          <w:b w:val="0"/>
          <w:bCs w:val="0"/>
          <w:color w:val="000000"/>
        </w:rPr>
        <w:t xml:space="preserve"> </w:t>
      </w:r>
      <w:r w:rsidR="00FD5E46" w:rsidRPr="00172B66">
        <w:rPr>
          <w:b w:val="0"/>
          <w:bCs w:val="0"/>
          <w:color w:val="000000"/>
          <w:lang w:val="en-US"/>
        </w:rPr>
        <w:t>Labour</w:t>
      </w:r>
      <w:r w:rsidR="00FD5E46" w:rsidRPr="00172B66">
        <w:rPr>
          <w:b w:val="0"/>
          <w:bCs w:val="0"/>
          <w:color w:val="000000"/>
        </w:rPr>
        <w:t xml:space="preserve"> </w:t>
      </w:r>
      <w:r w:rsidR="00FD5E46" w:rsidRPr="00172B66">
        <w:rPr>
          <w:b w:val="0"/>
          <w:bCs w:val="0"/>
          <w:color w:val="000000"/>
          <w:lang w:val="en-US"/>
        </w:rPr>
        <w:t>Organization</w:t>
      </w:r>
      <w:r w:rsidR="00FD5E46" w:rsidRPr="00172B66">
        <w:rPr>
          <w:b w:val="0"/>
          <w:bCs w:val="0"/>
          <w:color w:val="000000"/>
        </w:rPr>
        <w:t xml:space="preserve"> </w:t>
      </w:r>
      <w:r w:rsidRPr="00172B66">
        <w:rPr>
          <w:b w:val="0"/>
          <w:bCs w:val="0"/>
          <w:color w:val="000000"/>
        </w:rPr>
        <w:t>[Электронный ресурс]</w:t>
      </w:r>
      <w:r w:rsidR="001C7E1E" w:rsidRPr="00172B66">
        <w:rPr>
          <w:b w:val="0"/>
          <w:bCs w:val="0"/>
          <w:color w:val="000000"/>
        </w:rPr>
        <w:t>.</w:t>
      </w:r>
      <w:r w:rsidRPr="00172B66">
        <w:rPr>
          <w:b w:val="0"/>
          <w:bCs w:val="0"/>
          <w:color w:val="000000"/>
        </w:rPr>
        <w:t xml:space="preserve"> Режим доступа: </w:t>
      </w:r>
      <w:r w:rsidRPr="003F0558">
        <w:rPr>
          <w:b w:val="0"/>
          <w:bCs w:val="0"/>
          <w:color w:val="000000"/>
        </w:rPr>
        <w:t>http://www2.ilo.org/ilolex/russian/docs/conv087.htm</w:t>
      </w:r>
      <w:r w:rsidR="001049DF" w:rsidRPr="00172B66">
        <w:rPr>
          <w:b w:val="0"/>
          <w:bCs w:val="0"/>
          <w:color w:val="000000"/>
        </w:rPr>
        <w:t>. - Дата доступа: 18.03.2010</w:t>
      </w:r>
      <w:r w:rsidRPr="00172B66">
        <w:rPr>
          <w:b w:val="0"/>
          <w:bCs w:val="0"/>
          <w:color w:val="000000"/>
        </w:rPr>
        <w:t>.</w:t>
      </w:r>
    </w:p>
    <w:p w:rsidR="00836D58" w:rsidRPr="00172B66" w:rsidRDefault="00DB3E0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организации труда</w:t>
      </w:r>
      <w:r w:rsidR="00EC4B32" w:rsidRPr="00172B66">
        <w:rPr>
          <w:b w:val="0"/>
          <w:bCs w:val="0"/>
          <w:color w:val="000000"/>
        </w:rPr>
        <w:t xml:space="preserve"> № 98</w:t>
      </w:r>
      <w:r w:rsidR="00197623" w:rsidRPr="00172B66">
        <w:rPr>
          <w:b w:val="0"/>
          <w:bCs w:val="0"/>
          <w:color w:val="000000"/>
        </w:rPr>
        <w:t xml:space="preserve"> «О</w:t>
      </w:r>
      <w:r w:rsidRPr="00172B66">
        <w:rPr>
          <w:b w:val="0"/>
          <w:bCs w:val="0"/>
          <w:color w:val="000000"/>
        </w:rPr>
        <w:t xml:space="preserve"> применении принципов права на организацию и заключение коллективных договоров</w:t>
      </w:r>
      <w:r w:rsidR="00197623" w:rsidRPr="00172B66">
        <w:rPr>
          <w:b w:val="0"/>
          <w:bCs w:val="0"/>
          <w:color w:val="000000"/>
        </w:rPr>
        <w:t>»</w:t>
      </w:r>
      <w:r w:rsidR="00FD5E46" w:rsidRPr="00172B66">
        <w:rPr>
          <w:b w:val="0"/>
          <w:bCs w:val="0"/>
          <w:color w:val="000000"/>
        </w:rPr>
        <w:t xml:space="preserve">// </w:t>
      </w:r>
      <w:r w:rsidR="00FD5E46" w:rsidRPr="00172B66">
        <w:rPr>
          <w:b w:val="0"/>
          <w:bCs w:val="0"/>
          <w:color w:val="000000"/>
          <w:lang w:val="en-US"/>
        </w:rPr>
        <w:t>International</w:t>
      </w:r>
      <w:r w:rsidR="00FD5E46" w:rsidRPr="00172B66">
        <w:rPr>
          <w:b w:val="0"/>
          <w:bCs w:val="0"/>
          <w:color w:val="000000"/>
        </w:rPr>
        <w:t xml:space="preserve"> </w:t>
      </w:r>
      <w:r w:rsidR="00FD5E46" w:rsidRPr="00172B66">
        <w:rPr>
          <w:b w:val="0"/>
          <w:bCs w:val="0"/>
          <w:color w:val="000000"/>
          <w:lang w:val="en-US"/>
        </w:rPr>
        <w:t>Labour</w:t>
      </w:r>
      <w:r w:rsidR="00FD5E46" w:rsidRPr="00172B66">
        <w:rPr>
          <w:b w:val="0"/>
          <w:bCs w:val="0"/>
          <w:color w:val="000000"/>
        </w:rPr>
        <w:t xml:space="preserve"> </w:t>
      </w:r>
      <w:r w:rsidR="00FD5E46" w:rsidRPr="00172B66">
        <w:rPr>
          <w:b w:val="0"/>
          <w:bCs w:val="0"/>
          <w:color w:val="000000"/>
          <w:lang w:val="en-US"/>
        </w:rPr>
        <w:t>Organization</w:t>
      </w:r>
      <w:r w:rsidRPr="00172B66">
        <w:rPr>
          <w:b w:val="0"/>
          <w:bCs w:val="0"/>
          <w:color w:val="000000"/>
        </w:rPr>
        <w:t xml:space="preserve"> [Электронный ресурс]</w:t>
      </w:r>
      <w:r w:rsidR="00EC4B32" w:rsidRPr="00172B66">
        <w:rPr>
          <w:b w:val="0"/>
          <w:bCs w:val="0"/>
          <w:color w:val="000000"/>
        </w:rPr>
        <w:t>.</w:t>
      </w:r>
      <w:r w:rsidRPr="00172B66">
        <w:rPr>
          <w:b w:val="0"/>
          <w:bCs w:val="0"/>
          <w:color w:val="000000"/>
        </w:rPr>
        <w:t xml:space="preserve"> </w:t>
      </w:r>
      <w:r w:rsidR="00FD5E46" w:rsidRPr="00172B66">
        <w:rPr>
          <w:b w:val="0"/>
          <w:bCs w:val="0"/>
          <w:color w:val="000000"/>
        </w:rPr>
        <w:t xml:space="preserve">– 2010. – </w:t>
      </w:r>
      <w:r w:rsidRPr="00172B66">
        <w:rPr>
          <w:b w:val="0"/>
          <w:bCs w:val="0"/>
          <w:color w:val="000000"/>
        </w:rPr>
        <w:t xml:space="preserve">Режим доступа: </w:t>
      </w:r>
      <w:r w:rsidR="00FD5E46" w:rsidRPr="003F0558">
        <w:rPr>
          <w:b w:val="0"/>
          <w:bCs w:val="0"/>
          <w:color w:val="000000"/>
        </w:rPr>
        <w:t>http://www.ilo.org/ilolex/russian/docs/conv098.htm</w:t>
      </w:r>
      <w:r w:rsidR="001049DF" w:rsidRPr="00172B66">
        <w:rPr>
          <w:b w:val="0"/>
          <w:bCs w:val="0"/>
          <w:color w:val="000000"/>
        </w:rPr>
        <w:t>. - Дата доступа: 18.03.2010</w:t>
      </w:r>
      <w:r w:rsidRPr="00172B66">
        <w:rPr>
          <w:b w:val="0"/>
          <w:bCs w:val="0"/>
          <w:color w:val="000000"/>
        </w:rPr>
        <w:t>.</w:t>
      </w:r>
    </w:p>
    <w:p w:rsidR="00836D58" w:rsidRPr="00172B66" w:rsidRDefault="00DB3E0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организации труда</w:t>
      </w:r>
      <w:r w:rsidR="0031043D" w:rsidRPr="00172B66">
        <w:rPr>
          <w:b w:val="0"/>
          <w:bCs w:val="0"/>
          <w:color w:val="000000"/>
        </w:rPr>
        <w:t xml:space="preserve"> </w:t>
      </w:r>
      <w:r w:rsidR="00EC4B32" w:rsidRPr="00172B66">
        <w:rPr>
          <w:b w:val="0"/>
          <w:bCs w:val="0"/>
          <w:color w:val="000000"/>
        </w:rPr>
        <w:t>№ 100</w:t>
      </w:r>
      <w:r w:rsidR="00197623" w:rsidRPr="00172B66">
        <w:rPr>
          <w:b w:val="0"/>
          <w:bCs w:val="0"/>
          <w:color w:val="000000"/>
        </w:rPr>
        <w:t xml:space="preserve"> «О</w:t>
      </w:r>
      <w:r w:rsidR="0031043D" w:rsidRPr="00172B66">
        <w:rPr>
          <w:b w:val="0"/>
          <w:bCs w:val="0"/>
          <w:color w:val="000000"/>
        </w:rPr>
        <w:t xml:space="preserve"> равном вознаграждении мужчин и женщин за труд равной ценности</w:t>
      </w:r>
      <w:r w:rsidR="00197623" w:rsidRPr="00172B66">
        <w:rPr>
          <w:b w:val="0"/>
          <w:bCs w:val="0"/>
          <w:color w:val="000000"/>
        </w:rPr>
        <w:t>»</w:t>
      </w:r>
      <w:r w:rsidR="00FD5E46" w:rsidRPr="00172B66">
        <w:rPr>
          <w:b w:val="0"/>
          <w:bCs w:val="0"/>
          <w:color w:val="000000"/>
        </w:rPr>
        <w:t xml:space="preserve">// </w:t>
      </w:r>
      <w:r w:rsidR="00593854" w:rsidRPr="00172B66">
        <w:rPr>
          <w:b w:val="0"/>
          <w:bCs w:val="0"/>
          <w:color w:val="000000"/>
        </w:rPr>
        <w:t>Всеобщая конфедерация профсоюзов</w:t>
      </w:r>
      <w:r w:rsidR="0031043D" w:rsidRPr="00172B66">
        <w:rPr>
          <w:b w:val="0"/>
          <w:bCs w:val="0"/>
          <w:color w:val="000000"/>
        </w:rPr>
        <w:t xml:space="preserve"> [Электронный ресурс]</w:t>
      </w:r>
      <w:r w:rsidR="00EC4B32" w:rsidRPr="00172B66">
        <w:rPr>
          <w:b w:val="0"/>
          <w:bCs w:val="0"/>
          <w:color w:val="000000"/>
        </w:rPr>
        <w:t>.</w:t>
      </w:r>
      <w:r w:rsidR="0031043D" w:rsidRPr="00172B66">
        <w:rPr>
          <w:b w:val="0"/>
          <w:bCs w:val="0"/>
          <w:color w:val="000000"/>
        </w:rPr>
        <w:t xml:space="preserve"> </w:t>
      </w:r>
      <w:r w:rsidR="00FD5E46" w:rsidRPr="00172B66">
        <w:rPr>
          <w:b w:val="0"/>
          <w:bCs w:val="0"/>
          <w:color w:val="000000"/>
        </w:rPr>
        <w:t xml:space="preserve">– 2010. – </w:t>
      </w:r>
      <w:r w:rsidR="0031043D" w:rsidRPr="00172B66">
        <w:rPr>
          <w:b w:val="0"/>
          <w:bCs w:val="0"/>
          <w:color w:val="000000"/>
        </w:rPr>
        <w:t xml:space="preserve">Режим доступа: </w:t>
      </w:r>
      <w:r w:rsidR="00593854" w:rsidRPr="003F0558">
        <w:rPr>
          <w:b w:val="0"/>
          <w:bCs w:val="0"/>
          <w:color w:val="000000"/>
        </w:rPr>
        <w:t>http://old.vkp.ru/doc/c100.html</w:t>
      </w:r>
      <w:r w:rsidR="001049DF" w:rsidRPr="00172B66">
        <w:rPr>
          <w:b w:val="0"/>
          <w:bCs w:val="0"/>
          <w:color w:val="000000"/>
        </w:rPr>
        <w:t>. - Дата доступа: 18.03.2010</w:t>
      </w:r>
      <w:r w:rsidR="0031043D" w:rsidRPr="00172B66">
        <w:rPr>
          <w:b w:val="0"/>
          <w:bCs w:val="0"/>
          <w:color w:val="000000"/>
        </w:rPr>
        <w:t>.</w:t>
      </w:r>
    </w:p>
    <w:p w:rsidR="00836D58" w:rsidRPr="00172B66" w:rsidRDefault="0031043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органи</w:t>
      </w:r>
      <w:r w:rsidR="00AB78BD" w:rsidRPr="00172B66">
        <w:rPr>
          <w:b w:val="0"/>
          <w:bCs w:val="0"/>
          <w:color w:val="000000"/>
        </w:rPr>
        <w:t>зации труда</w:t>
      </w:r>
      <w:r w:rsidR="00F37529" w:rsidRPr="00172B66">
        <w:rPr>
          <w:b w:val="0"/>
          <w:bCs w:val="0"/>
          <w:color w:val="000000"/>
        </w:rPr>
        <w:t xml:space="preserve"> № 111</w:t>
      </w:r>
      <w:r w:rsidR="00197623" w:rsidRPr="00172B66">
        <w:rPr>
          <w:b w:val="0"/>
          <w:bCs w:val="0"/>
          <w:color w:val="000000"/>
        </w:rPr>
        <w:t xml:space="preserve"> «О</w:t>
      </w:r>
      <w:r w:rsidRPr="00172B66">
        <w:rPr>
          <w:b w:val="0"/>
          <w:bCs w:val="0"/>
          <w:color w:val="000000"/>
        </w:rPr>
        <w:t xml:space="preserve"> дискриминации в области труда и занятий</w:t>
      </w:r>
      <w:r w:rsidR="00197623" w:rsidRPr="00172B66">
        <w:rPr>
          <w:b w:val="0"/>
          <w:bCs w:val="0"/>
          <w:color w:val="000000"/>
        </w:rPr>
        <w:t>»</w:t>
      </w:r>
      <w:r w:rsidR="00AB78BD" w:rsidRPr="00172B66">
        <w:rPr>
          <w:b w:val="0"/>
          <w:bCs w:val="0"/>
          <w:color w:val="000000"/>
        </w:rPr>
        <w:t>// Организация Объединённых Наций</w:t>
      </w:r>
      <w:r w:rsidR="00BC5C6D" w:rsidRPr="00172B66">
        <w:rPr>
          <w:b w:val="0"/>
          <w:bCs w:val="0"/>
          <w:color w:val="000000"/>
        </w:rPr>
        <w:t xml:space="preserve"> [Электронный ресурс]</w:t>
      </w:r>
      <w:r w:rsidR="00F37529" w:rsidRPr="00172B66">
        <w:rPr>
          <w:b w:val="0"/>
          <w:bCs w:val="0"/>
          <w:color w:val="000000"/>
        </w:rPr>
        <w:t>.</w:t>
      </w:r>
      <w:r w:rsidR="00BC5C6D" w:rsidRPr="00172B66">
        <w:rPr>
          <w:b w:val="0"/>
          <w:bCs w:val="0"/>
          <w:color w:val="000000"/>
        </w:rPr>
        <w:t xml:space="preserve"> </w:t>
      </w:r>
      <w:r w:rsidR="00AB78BD" w:rsidRPr="00172B66">
        <w:rPr>
          <w:b w:val="0"/>
          <w:bCs w:val="0"/>
          <w:color w:val="000000"/>
        </w:rPr>
        <w:t xml:space="preserve">– 2010. – </w:t>
      </w:r>
      <w:r w:rsidR="00BC5C6D" w:rsidRPr="00172B66">
        <w:rPr>
          <w:b w:val="0"/>
          <w:bCs w:val="0"/>
          <w:color w:val="000000"/>
        </w:rPr>
        <w:t xml:space="preserve">Режим доступа: </w:t>
      </w:r>
      <w:r w:rsidR="00BC5C6D" w:rsidRPr="003F0558">
        <w:rPr>
          <w:b w:val="0"/>
          <w:bCs w:val="0"/>
          <w:color w:val="000000"/>
        </w:rPr>
        <w:t>http://www.un.org/russian/documen/convents/labour.htm</w:t>
      </w:r>
      <w:r w:rsidR="001049DF" w:rsidRPr="00172B66">
        <w:rPr>
          <w:b w:val="0"/>
          <w:bCs w:val="0"/>
          <w:color w:val="000000"/>
        </w:rPr>
        <w:t>. - Дата доступа: 18.03.2010</w:t>
      </w:r>
      <w:r w:rsidR="00BC5C6D" w:rsidRPr="00172B66">
        <w:rPr>
          <w:b w:val="0"/>
          <w:bCs w:val="0"/>
          <w:color w:val="000000"/>
        </w:rPr>
        <w:t>.</w:t>
      </w:r>
      <w:r w:rsidR="00BC5C6D" w:rsidRPr="00172B66">
        <w:rPr>
          <w:b w:val="0"/>
          <w:bCs w:val="0"/>
          <w:color w:val="000000"/>
        </w:rPr>
        <w:tab/>
      </w:r>
    </w:p>
    <w:p w:rsidR="00836D58" w:rsidRPr="00172B66" w:rsidRDefault="00BC5C6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организации труда</w:t>
      </w:r>
      <w:r w:rsidR="00F37529" w:rsidRPr="00172B66">
        <w:rPr>
          <w:b w:val="0"/>
          <w:bCs w:val="0"/>
          <w:color w:val="000000"/>
        </w:rPr>
        <w:t xml:space="preserve"> № 138</w:t>
      </w:r>
      <w:r w:rsidRPr="00172B66">
        <w:rPr>
          <w:b w:val="0"/>
          <w:bCs w:val="0"/>
          <w:color w:val="000000"/>
        </w:rPr>
        <w:t xml:space="preserve"> </w:t>
      </w:r>
      <w:r w:rsidR="00197623" w:rsidRPr="00172B66">
        <w:rPr>
          <w:b w:val="0"/>
          <w:bCs w:val="0"/>
          <w:color w:val="000000"/>
        </w:rPr>
        <w:t>«О</w:t>
      </w:r>
      <w:r w:rsidRPr="00172B66">
        <w:rPr>
          <w:b w:val="0"/>
          <w:bCs w:val="0"/>
          <w:color w:val="000000"/>
        </w:rPr>
        <w:t xml:space="preserve"> минимальном возрасте приёма на работу</w:t>
      </w:r>
      <w:r w:rsidR="00197623" w:rsidRPr="00172B66">
        <w:rPr>
          <w:b w:val="0"/>
          <w:bCs w:val="0"/>
          <w:color w:val="000000"/>
        </w:rPr>
        <w:t>»</w:t>
      </w:r>
      <w:r w:rsidR="00FD5E46" w:rsidRPr="00172B66">
        <w:rPr>
          <w:b w:val="0"/>
          <w:bCs w:val="0"/>
          <w:color w:val="000000"/>
        </w:rPr>
        <w:t>//</w:t>
      </w:r>
      <w:r w:rsidR="00172B66" w:rsidRPr="00172B66">
        <w:rPr>
          <w:b w:val="0"/>
          <w:bCs w:val="0"/>
          <w:color w:val="000000"/>
        </w:rPr>
        <w:t xml:space="preserve"> </w:t>
      </w:r>
      <w:r w:rsidR="00FD5E46" w:rsidRPr="00172B66">
        <w:rPr>
          <w:b w:val="0"/>
          <w:bCs w:val="0"/>
          <w:color w:val="000000"/>
          <w:lang w:val="en-US"/>
        </w:rPr>
        <w:t>International</w:t>
      </w:r>
      <w:r w:rsidR="00FD5E46" w:rsidRPr="00172B66">
        <w:rPr>
          <w:b w:val="0"/>
          <w:bCs w:val="0"/>
          <w:color w:val="000000"/>
        </w:rPr>
        <w:t xml:space="preserve"> </w:t>
      </w:r>
      <w:r w:rsidR="00FD5E46" w:rsidRPr="00172B66">
        <w:rPr>
          <w:b w:val="0"/>
          <w:bCs w:val="0"/>
          <w:color w:val="000000"/>
          <w:lang w:val="en-US"/>
        </w:rPr>
        <w:t>Labour</w:t>
      </w:r>
      <w:r w:rsidR="00FD5E46" w:rsidRPr="00172B66">
        <w:rPr>
          <w:b w:val="0"/>
          <w:bCs w:val="0"/>
          <w:color w:val="000000"/>
        </w:rPr>
        <w:t xml:space="preserve"> </w:t>
      </w:r>
      <w:r w:rsidR="00FD5E46" w:rsidRPr="00172B66">
        <w:rPr>
          <w:b w:val="0"/>
          <w:bCs w:val="0"/>
          <w:color w:val="000000"/>
          <w:lang w:val="en-US"/>
        </w:rPr>
        <w:t>Organization</w:t>
      </w:r>
      <w:r w:rsidR="00FD5E46" w:rsidRPr="00172B66">
        <w:rPr>
          <w:b w:val="0"/>
          <w:bCs w:val="0"/>
          <w:color w:val="000000"/>
        </w:rPr>
        <w:t xml:space="preserve"> </w:t>
      </w:r>
      <w:r w:rsidRPr="00172B66">
        <w:rPr>
          <w:b w:val="0"/>
          <w:bCs w:val="0"/>
          <w:color w:val="000000"/>
        </w:rPr>
        <w:t>[Электронный ресурс]</w:t>
      </w:r>
      <w:r w:rsidR="00F37529" w:rsidRPr="00172B66">
        <w:rPr>
          <w:b w:val="0"/>
          <w:bCs w:val="0"/>
          <w:color w:val="000000"/>
        </w:rPr>
        <w:t>.</w:t>
      </w:r>
      <w:r w:rsidRPr="00172B66">
        <w:rPr>
          <w:b w:val="0"/>
          <w:bCs w:val="0"/>
          <w:color w:val="000000"/>
        </w:rPr>
        <w:t xml:space="preserve"> </w:t>
      </w:r>
      <w:r w:rsidR="00FD5E46" w:rsidRPr="00172B66">
        <w:rPr>
          <w:b w:val="0"/>
          <w:bCs w:val="0"/>
          <w:color w:val="000000"/>
        </w:rPr>
        <w:t xml:space="preserve">– 2010. – </w:t>
      </w:r>
      <w:r w:rsidRPr="00172B66">
        <w:rPr>
          <w:b w:val="0"/>
          <w:bCs w:val="0"/>
          <w:color w:val="000000"/>
        </w:rPr>
        <w:t xml:space="preserve">Режим доступа: </w:t>
      </w:r>
      <w:r w:rsidRPr="003F0558">
        <w:rPr>
          <w:b w:val="0"/>
          <w:bCs w:val="0"/>
          <w:color w:val="000000"/>
        </w:rPr>
        <w:t>http://www.ilo.org/ilolex/russian/docs/conv138.htm</w:t>
      </w:r>
      <w:r w:rsidR="001049DF" w:rsidRPr="00172B66">
        <w:rPr>
          <w:b w:val="0"/>
          <w:bCs w:val="0"/>
          <w:color w:val="000000"/>
        </w:rPr>
        <w:t>. - Дата доступа: 18.03.2010</w:t>
      </w:r>
      <w:r w:rsidRPr="00172B66">
        <w:rPr>
          <w:b w:val="0"/>
          <w:bCs w:val="0"/>
          <w:color w:val="000000"/>
        </w:rPr>
        <w:t>.</w:t>
      </w:r>
    </w:p>
    <w:p w:rsidR="00836D58" w:rsidRPr="00172B66" w:rsidRDefault="00BC5C6D" w:rsidP="00172B66">
      <w:pPr>
        <w:pStyle w:val="11"/>
        <w:numPr>
          <w:ilvl w:val="0"/>
          <w:numId w:val="17"/>
        </w:numPr>
        <w:ind w:left="0"/>
        <w:jc w:val="left"/>
        <w:rPr>
          <w:b w:val="0"/>
          <w:bCs w:val="0"/>
          <w:color w:val="000000"/>
        </w:rPr>
      </w:pPr>
      <w:r w:rsidRPr="00172B66">
        <w:rPr>
          <w:b w:val="0"/>
          <w:bCs w:val="0"/>
          <w:color w:val="000000"/>
        </w:rPr>
        <w:t>Конвенция Международной организации труда</w:t>
      </w:r>
      <w:r w:rsidR="00F37529" w:rsidRPr="00172B66">
        <w:rPr>
          <w:b w:val="0"/>
          <w:bCs w:val="0"/>
          <w:color w:val="000000"/>
        </w:rPr>
        <w:t xml:space="preserve"> № 182</w:t>
      </w:r>
      <w:r w:rsidRPr="00172B66">
        <w:rPr>
          <w:b w:val="0"/>
          <w:bCs w:val="0"/>
          <w:color w:val="000000"/>
        </w:rPr>
        <w:t xml:space="preserve"> </w:t>
      </w:r>
      <w:r w:rsidR="00197623" w:rsidRPr="00172B66">
        <w:rPr>
          <w:b w:val="0"/>
          <w:bCs w:val="0"/>
          <w:color w:val="000000"/>
        </w:rPr>
        <w:t>«О</w:t>
      </w:r>
      <w:r w:rsidRPr="00172B66">
        <w:rPr>
          <w:b w:val="0"/>
          <w:bCs w:val="0"/>
          <w:color w:val="000000"/>
        </w:rPr>
        <w:t xml:space="preserve"> запрещении и немедленных мерах по искоренению наихудших форм детского труда</w:t>
      </w:r>
      <w:r w:rsidR="00197623" w:rsidRPr="00172B66">
        <w:rPr>
          <w:b w:val="0"/>
          <w:bCs w:val="0"/>
          <w:color w:val="000000"/>
        </w:rPr>
        <w:t>»</w:t>
      </w:r>
      <w:r w:rsidR="00593854" w:rsidRPr="00172B66">
        <w:rPr>
          <w:b w:val="0"/>
          <w:bCs w:val="0"/>
          <w:color w:val="000000"/>
        </w:rPr>
        <w:t>// Всеобщая конфедерация профсоюзов</w:t>
      </w:r>
      <w:r w:rsidRPr="00172B66">
        <w:rPr>
          <w:b w:val="0"/>
          <w:bCs w:val="0"/>
          <w:color w:val="000000"/>
        </w:rPr>
        <w:t xml:space="preserve"> [Электронный ресурс]</w:t>
      </w:r>
      <w:r w:rsidR="00F37529" w:rsidRPr="00172B66">
        <w:rPr>
          <w:b w:val="0"/>
          <w:bCs w:val="0"/>
          <w:color w:val="000000"/>
        </w:rPr>
        <w:t>.</w:t>
      </w:r>
      <w:r w:rsidRPr="00172B66">
        <w:rPr>
          <w:b w:val="0"/>
          <w:bCs w:val="0"/>
          <w:color w:val="000000"/>
        </w:rPr>
        <w:t xml:space="preserve"> Режим доступа: </w:t>
      </w:r>
      <w:r w:rsidRPr="003F0558">
        <w:rPr>
          <w:b w:val="0"/>
          <w:bCs w:val="0"/>
          <w:color w:val="000000"/>
        </w:rPr>
        <w:t>http://vkp.ru/docs/48/151.html</w:t>
      </w:r>
      <w:r w:rsidR="001049DF" w:rsidRPr="00172B66">
        <w:rPr>
          <w:b w:val="0"/>
          <w:bCs w:val="0"/>
          <w:color w:val="000000"/>
        </w:rPr>
        <w:t>. - Дата доступа: 18.03.2010</w:t>
      </w:r>
      <w:r w:rsidRPr="00172B66">
        <w:rPr>
          <w:b w:val="0"/>
          <w:bCs w:val="0"/>
          <w:color w:val="000000"/>
        </w:rPr>
        <w:t>.</w:t>
      </w:r>
    </w:p>
    <w:p w:rsidR="00836D58" w:rsidRPr="00172B66" w:rsidRDefault="004314DD" w:rsidP="00172B66">
      <w:pPr>
        <w:pStyle w:val="11"/>
        <w:numPr>
          <w:ilvl w:val="0"/>
          <w:numId w:val="17"/>
        </w:numPr>
        <w:ind w:left="0"/>
        <w:jc w:val="left"/>
        <w:rPr>
          <w:b w:val="0"/>
          <w:bCs w:val="0"/>
          <w:color w:val="000000"/>
        </w:rPr>
      </w:pPr>
      <w:r w:rsidRPr="00172B66">
        <w:rPr>
          <w:b w:val="0"/>
          <w:bCs w:val="0"/>
          <w:color w:val="000000"/>
        </w:rPr>
        <w:t>К</w:t>
      </w:r>
      <w:r w:rsidR="00673E78" w:rsidRPr="00172B66">
        <w:rPr>
          <w:b w:val="0"/>
          <w:bCs w:val="0"/>
          <w:color w:val="000000"/>
        </w:rPr>
        <w:t>онвенция о защите прав человека и основных свобод</w:t>
      </w:r>
      <w:r w:rsidR="006911C8" w:rsidRPr="00172B66">
        <w:rPr>
          <w:b w:val="0"/>
          <w:bCs w:val="0"/>
          <w:color w:val="000000"/>
        </w:rPr>
        <w:t>// Европейская конвенция о защите прав человека: право и практика</w:t>
      </w:r>
      <w:r w:rsidRPr="00172B66">
        <w:rPr>
          <w:b w:val="0"/>
          <w:bCs w:val="0"/>
          <w:color w:val="000000"/>
        </w:rPr>
        <w:t xml:space="preserve"> [Электронный ресурс]</w:t>
      </w:r>
      <w:r w:rsidR="00673E78" w:rsidRPr="00172B66">
        <w:rPr>
          <w:b w:val="0"/>
          <w:bCs w:val="0"/>
          <w:color w:val="000000"/>
        </w:rPr>
        <w:t>.</w:t>
      </w:r>
      <w:r w:rsidRPr="00172B66">
        <w:rPr>
          <w:b w:val="0"/>
          <w:bCs w:val="0"/>
          <w:color w:val="000000"/>
        </w:rPr>
        <w:t xml:space="preserve"> </w:t>
      </w:r>
      <w:r w:rsidR="006911C8" w:rsidRPr="00172B66">
        <w:rPr>
          <w:b w:val="0"/>
          <w:bCs w:val="0"/>
          <w:color w:val="000000"/>
        </w:rPr>
        <w:t xml:space="preserve">– 2010. – </w:t>
      </w:r>
      <w:r w:rsidRPr="00172B66">
        <w:rPr>
          <w:b w:val="0"/>
          <w:bCs w:val="0"/>
          <w:color w:val="000000"/>
        </w:rPr>
        <w:t xml:space="preserve">Режим доступа: </w:t>
      </w:r>
      <w:r w:rsidRPr="003F0558">
        <w:rPr>
          <w:b w:val="0"/>
          <w:bCs w:val="0"/>
          <w:color w:val="000000"/>
        </w:rPr>
        <w:t>http://www.echr.ru/documents/doc/2440800/2440800-001.htm</w:t>
      </w:r>
      <w:r w:rsidR="001049DF" w:rsidRPr="00172B66">
        <w:rPr>
          <w:b w:val="0"/>
          <w:bCs w:val="0"/>
          <w:color w:val="000000"/>
        </w:rPr>
        <w:t>. - Дата доступа: 21.03.2010</w:t>
      </w:r>
      <w:r w:rsidRPr="00172B66">
        <w:rPr>
          <w:b w:val="0"/>
          <w:bCs w:val="0"/>
          <w:color w:val="000000"/>
        </w:rPr>
        <w:t>.</w:t>
      </w:r>
    </w:p>
    <w:p w:rsidR="00836D58" w:rsidRPr="00172B66" w:rsidRDefault="00673E78" w:rsidP="00172B66">
      <w:pPr>
        <w:pStyle w:val="11"/>
        <w:numPr>
          <w:ilvl w:val="0"/>
          <w:numId w:val="17"/>
        </w:numPr>
        <w:ind w:left="0"/>
        <w:jc w:val="left"/>
        <w:rPr>
          <w:b w:val="0"/>
          <w:bCs w:val="0"/>
          <w:color w:val="000000"/>
        </w:rPr>
      </w:pPr>
      <w:r w:rsidRPr="00172B66">
        <w:rPr>
          <w:b w:val="0"/>
          <w:bCs w:val="0"/>
          <w:color w:val="000000"/>
        </w:rPr>
        <w:t>Европейская социальная хартия</w:t>
      </w:r>
      <w:r w:rsidR="00783B66" w:rsidRPr="00172B66">
        <w:rPr>
          <w:b w:val="0"/>
          <w:bCs w:val="0"/>
          <w:color w:val="000000"/>
        </w:rPr>
        <w:t xml:space="preserve"> [Электронный ресурс]</w:t>
      </w:r>
      <w:r w:rsidR="006911C8" w:rsidRPr="00172B66">
        <w:rPr>
          <w:b w:val="0"/>
          <w:bCs w:val="0"/>
          <w:color w:val="000000"/>
        </w:rPr>
        <w:t>// Электронная библиотека международных документов по правам человека</w:t>
      </w:r>
      <w:r w:rsidRPr="00172B66">
        <w:rPr>
          <w:b w:val="0"/>
          <w:bCs w:val="0"/>
          <w:color w:val="000000"/>
        </w:rPr>
        <w:t>.</w:t>
      </w:r>
      <w:r w:rsidR="00783B66" w:rsidRPr="00172B66">
        <w:rPr>
          <w:b w:val="0"/>
          <w:bCs w:val="0"/>
          <w:color w:val="000000"/>
        </w:rPr>
        <w:t xml:space="preserve"> </w:t>
      </w:r>
      <w:r w:rsidR="006911C8" w:rsidRPr="00172B66">
        <w:rPr>
          <w:b w:val="0"/>
          <w:bCs w:val="0"/>
          <w:color w:val="000000"/>
        </w:rPr>
        <w:t xml:space="preserve">– 2010. – </w:t>
      </w:r>
      <w:r w:rsidR="00783B66" w:rsidRPr="00172B66">
        <w:rPr>
          <w:b w:val="0"/>
          <w:bCs w:val="0"/>
          <w:color w:val="000000"/>
        </w:rPr>
        <w:t xml:space="preserve">Режим доступа: </w:t>
      </w:r>
      <w:r w:rsidR="006911C8" w:rsidRPr="003F0558">
        <w:rPr>
          <w:b w:val="0"/>
          <w:bCs w:val="0"/>
          <w:color w:val="000000"/>
        </w:rPr>
        <w:t>http://www.hri.ru/docs/?content=doc&amp;id=210</w:t>
      </w:r>
      <w:r w:rsidR="001049DF" w:rsidRPr="00172B66">
        <w:rPr>
          <w:b w:val="0"/>
          <w:bCs w:val="0"/>
          <w:color w:val="000000"/>
        </w:rPr>
        <w:t>. – Дата доступа: 21.03.2010</w:t>
      </w:r>
      <w:r w:rsidR="00783B66" w:rsidRPr="00172B66">
        <w:rPr>
          <w:b w:val="0"/>
          <w:bCs w:val="0"/>
          <w:color w:val="000000"/>
        </w:rPr>
        <w:t>.</w:t>
      </w:r>
    </w:p>
    <w:p w:rsidR="00836D58" w:rsidRPr="00172B66" w:rsidRDefault="00DB04E4" w:rsidP="00172B66">
      <w:pPr>
        <w:pStyle w:val="11"/>
        <w:numPr>
          <w:ilvl w:val="0"/>
          <w:numId w:val="17"/>
        </w:numPr>
        <w:ind w:left="0"/>
        <w:jc w:val="left"/>
        <w:rPr>
          <w:b w:val="0"/>
          <w:bCs w:val="0"/>
          <w:color w:val="000000"/>
        </w:rPr>
      </w:pPr>
      <w:r w:rsidRPr="00172B66">
        <w:rPr>
          <w:b w:val="0"/>
          <w:bCs w:val="0"/>
          <w:color w:val="000000"/>
        </w:rPr>
        <w:t xml:space="preserve">Соглашение о гарантиях прав </w:t>
      </w:r>
      <w:r w:rsidR="00C87F73" w:rsidRPr="00172B66">
        <w:rPr>
          <w:b w:val="0"/>
          <w:bCs w:val="0"/>
          <w:color w:val="000000"/>
        </w:rPr>
        <w:t>граждан государств-участников Содружества Независимых Государств</w:t>
      </w:r>
      <w:r w:rsidRPr="00172B66">
        <w:rPr>
          <w:b w:val="0"/>
          <w:bCs w:val="0"/>
          <w:color w:val="000000"/>
        </w:rPr>
        <w:t xml:space="preserve"> в </w:t>
      </w:r>
      <w:r w:rsidR="002A31DF" w:rsidRPr="00172B66">
        <w:rPr>
          <w:b w:val="0"/>
          <w:bCs w:val="0"/>
          <w:color w:val="000000"/>
        </w:rPr>
        <w:t>области пенсионного обеспечения, 13.03.1992// Юридическая Россия</w:t>
      </w:r>
      <w:r w:rsidR="00C87F73" w:rsidRPr="00172B66">
        <w:rPr>
          <w:b w:val="0"/>
          <w:bCs w:val="0"/>
          <w:color w:val="000000"/>
        </w:rPr>
        <w:t xml:space="preserve"> [</w:t>
      </w:r>
      <w:r w:rsidR="00A01639" w:rsidRPr="00172B66">
        <w:rPr>
          <w:b w:val="0"/>
          <w:bCs w:val="0"/>
          <w:color w:val="000000"/>
        </w:rPr>
        <w:t>Электронный ресурс</w:t>
      </w:r>
      <w:r w:rsidR="00C87F73" w:rsidRPr="00172B66">
        <w:rPr>
          <w:b w:val="0"/>
          <w:bCs w:val="0"/>
          <w:color w:val="000000"/>
        </w:rPr>
        <w:t>]</w:t>
      </w:r>
      <w:r w:rsidR="002A31DF" w:rsidRPr="00172B66">
        <w:rPr>
          <w:b w:val="0"/>
          <w:bCs w:val="0"/>
          <w:color w:val="000000"/>
        </w:rPr>
        <w:t>/ Федеральный правовой портал. – 2006. –</w:t>
      </w:r>
      <w:r w:rsidR="00A01639" w:rsidRPr="00172B66">
        <w:rPr>
          <w:b w:val="0"/>
          <w:bCs w:val="0"/>
          <w:color w:val="000000"/>
        </w:rPr>
        <w:t xml:space="preserve"> Режим доступа: </w:t>
      </w:r>
      <w:r w:rsidR="00A01639" w:rsidRPr="003F0558">
        <w:rPr>
          <w:b w:val="0"/>
          <w:bCs w:val="0"/>
          <w:color w:val="000000"/>
        </w:rPr>
        <w:t>http://law.edu.ru/norm/norm.asp?normID=1312297</w:t>
      </w:r>
      <w:r w:rsidR="001049DF" w:rsidRPr="00172B66">
        <w:rPr>
          <w:b w:val="0"/>
          <w:bCs w:val="0"/>
          <w:color w:val="000000"/>
        </w:rPr>
        <w:t>. – Дата доступа: 01.04.2010</w:t>
      </w:r>
      <w:r w:rsidR="00A01639" w:rsidRPr="00172B66">
        <w:rPr>
          <w:b w:val="0"/>
          <w:bCs w:val="0"/>
          <w:color w:val="000000"/>
        </w:rPr>
        <w:t>.</w:t>
      </w:r>
    </w:p>
    <w:p w:rsidR="00836D58" w:rsidRPr="00172B66" w:rsidRDefault="00DB04E4" w:rsidP="00172B66">
      <w:pPr>
        <w:pStyle w:val="11"/>
        <w:numPr>
          <w:ilvl w:val="0"/>
          <w:numId w:val="17"/>
        </w:numPr>
        <w:ind w:left="0"/>
        <w:jc w:val="left"/>
        <w:rPr>
          <w:b w:val="0"/>
          <w:bCs w:val="0"/>
          <w:color w:val="000000"/>
        </w:rPr>
      </w:pPr>
      <w:r w:rsidRPr="00172B66">
        <w:rPr>
          <w:b w:val="0"/>
          <w:bCs w:val="0"/>
          <w:color w:val="000000"/>
        </w:rPr>
        <w:t xml:space="preserve">Соглашение о сотрудничестве в области трудовой миграции и социальной защиты трудящихся-мигрантов </w:t>
      </w:r>
      <w:r w:rsidR="004C7A9A" w:rsidRPr="00172B66">
        <w:rPr>
          <w:b w:val="0"/>
          <w:bCs w:val="0"/>
          <w:color w:val="000000"/>
        </w:rPr>
        <w:t xml:space="preserve">от 15 апреля </w:t>
      </w:r>
      <w:r w:rsidRPr="00172B66">
        <w:rPr>
          <w:b w:val="0"/>
          <w:bCs w:val="0"/>
          <w:color w:val="000000"/>
        </w:rPr>
        <w:t>1994 года</w:t>
      </w:r>
      <w:r w:rsidR="0031361F" w:rsidRPr="00172B66">
        <w:rPr>
          <w:b w:val="0"/>
          <w:bCs w:val="0"/>
          <w:color w:val="000000"/>
        </w:rPr>
        <w:t>// Законодательство Республики Беларусь</w:t>
      </w:r>
      <w:r w:rsidR="004C7A9A" w:rsidRPr="00172B66">
        <w:rPr>
          <w:b w:val="0"/>
          <w:bCs w:val="0"/>
          <w:color w:val="000000"/>
        </w:rPr>
        <w:t xml:space="preserve"> [Электронный ресурс]</w:t>
      </w:r>
      <w:r w:rsidRPr="00172B66">
        <w:rPr>
          <w:b w:val="0"/>
          <w:bCs w:val="0"/>
          <w:color w:val="000000"/>
        </w:rPr>
        <w:t>.</w:t>
      </w:r>
      <w:r w:rsidR="004C7A9A" w:rsidRPr="00172B66">
        <w:rPr>
          <w:b w:val="0"/>
          <w:bCs w:val="0"/>
          <w:color w:val="000000"/>
        </w:rPr>
        <w:t xml:space="preserve"> Режим доступа: </w:t>
      </w:r>
      <w:r w:rsidR="004C7A9A" w:rsidRPr="003F0558">
        <w:rPr>
          <w:b w:val="0"/>
          <w:bCs w:val="0"/>
          <w:color w:val="000000"/>
        </w:rPr>
        <w:t>http://www.zakon2006.by.ru/part26/doc35563.shtm</w:t>
      </w:r>
      <w:r w:rsidR="001049DF" w:rsidRPr="00172B66">
        <w:rPr>
          <w:b w:val="0"/>
          <w:bCs w:val="0"/>
          <w:color w:val="000000"/>
        </w:rPr>
        <w:t>. - Дата доступа: 01.04.2010</w:t>
      </w:r>
      <w:r w:rsidR="004C7A9A" w:rsidRPr="00172B66">
        <w:rPr>
          <w:b w:val="0"/>
          <w:bCs w:val="0"/>
          <w:color w:val="000000"/>
        </w:rPr>
        <w:t>.</w:t>
      </w:r>
    </w:p>
    <w:p w:rsidR="0092043D" w:rsidRPr="00172B66" w:rsidRDefault="00255DE6" w:rsidP="00172B66">
      <w:pPr>
        <w:pStyle w:val="11"/>
        <w:numPr>
          <w:ilvl w:val="0"/>
          <w:numId w:val="17"/>
        </w:numPr>
        <w:ind w:left="0"/>
        <w:jc w:val="left"/>
        <w:rPr>
          <w:b w:val="0"/>
          <w:bCs w:val="0"/>
          <w:color w:val="000000"/>
        </w:rPr>
      </w:pPr>
      <w:r w:rsidRPr="00172B66">
        <w:rPr>
          <w:b w:val="0"/>
          <w:bCs w:val="0"/>
          <w:color w:val="000000"/>
        </w:rPr>
        <w:t>О внешней трудовой миграции: Закон Респ. Беларусь, 17.06.1998 № 169-З</w:t>
      </w:r>
      <w:r w:rsidR="0092043D" w:rsidRPr="00172B66">
        <w:rPr>
          <w:b w:val="0"/>
          <w:bCs w:val="0"/>
          <w:color w:val="000000"/>
        </w:rPr>
        <w:t>// Национальный правовой Интернет-портал Республики Беларусь [Электронный ресурс]/ Нац</w:t>
      </w:r>
      <w:r w:rsidRPr="00172B66">
        <w:rPr>
          <w:b w:val="0"/>
          <w:bCs w:val="0"/>
          <w:color w:val="000000"/>
        </w:rPr>
        <w:t>.</w:t>
      </w:r>
      <w:r w:rsidR="0092043D" w:rsidRPr="00172B66">
        <w:rPr>
          <w:b w:val="0"/>
          <w:bCs w:val="0"/>
          <w:color w:val="000000"/>
        </w:rPr>
        <w:t xml:space="preserve"> центр правовой инфо</w:t>
      </w:r>
      <w:r w:rsidRPr="00172B66">
        <w:rPr>
          <w:b w:val="0"/>
          <w:bCs w:val="0"/>
          <w:color w:val="000000"/>
        </w:rPr>
        <w:t>рм.</w:t>
      </w:r>
      <w:r w:rsidR="0092043D" w:rsidRPr="00172B66">
        <w:rPr>
          <w:b w:val="0"/>
          <w:bCs w:val="0"/>
          <w:color w:val="000000"/>
        </w:rPr>
        <w:t xml:space="preserve"> Респ</w:t>
      </w:r>
      <w:r w:rsidRPr="00172B66">
        <w:rPr>
          <w:b w:val="0"/>
          <w:bCs w:val="0"/>
          <w:color w:val="000000"/>
        </w:rPr>
        <w:t>.</w:t>
      </w:r>
      <w:r w:rsidR="0092043D" w:rsidRPr="00172B66">
        <w:rPr>
          <w:b w:val="0"/>
          <w:bCs w:val="0"/>
          <w:color w:val="000000"/>
        </w:rPr>
        <w:t xml:space="preserve"> Беларусь</w:t>
      </w:r>
      <w:r w:rsidRPr="00172B66">
        <w:rPr>
          <w:b w:val="0"/>
          <w:bCs w:val="0"/>
          <w:color w:val="000000"/>
        </w:rPr>
        <w:t>. – Минск, 2010.</w:t>
      </w:r>
    </w:p>
    <w:p w:rsidR="00291609" w:rsidRPr="00172B66" w:rsidRDefault="0091081B" w:rsidP="00172B66">
      <w:pPr>
        <w:pStyle w:val="11"/>
        <w:numPr>
          <w:ilvl w:val="0"/>
          <w:numId w:val="17"/>
        </w:numPr>
        <w:ind w:left="0"/>
        <w:jc w:val="left"/>
        <w:rPr>
          <w:b w:val="0"/>
          <w:bCs w:val="0"/>
          <w:color w:val="000000"/>
        </w:rPr>
      </w:pPr>
      <w:r w:rsidRPr="00172B66">
        <w:rPr>
          <w:b w:val="0"/>
          <w:bCs w:val="0"/>
          <w:color w:val="000000"/>
        </w:rPr>
        <w:t>Закон</w:t>
      </w:r>
      <w:r w:rsidR="00E658F5" w:rsidRPr="00172B66">
        <w:rPr>
          <w:b w:val="0"/>
          <w:bCs w:val="0"/>
          <w:color w:val="000000"/>
        </w:rPr>
        <w:t xml:space="preserve"> о пребывании, трудовой деятельности и интеграции иностранцев на территории ФРГ (</w:t>
      </w:r>
      <w:r w:rsidR="00E658F5" w:rsidRPr="00172B66">
        <w:rPr>
          <w:b w:val="0"/>
          <w:bCs w:val="0"/>
          <w:color w:val="000000"/>
          <w:lang w:val="en-US"/>
        </w:rPr>
        <w:t>Aufenthaltsgesetz</w:t>
      </w:r>
      <w:r w:rsidR="00E658F5" w:rsidRPr="00172B66">
        <w:rPr>
          <w:b w:val="0"/>
          <w:bCs w:val="0"/>
          <w:color w:val="000000"/>
        </w:rPr>
        <w:t>)</w:t>
      </w:r>
      <w:r w:rsidR="0092043D" w:rsidRPr="00172B66">
        <w:rPr>
          <w:b w:val="0"/>
          <w:bCs w:val="0"/>
          <w:color w:val="000000"/>
        </w:rPr>
        <w:t xml:space="preserve">, 30.07.2004 [Электронный ресурс]/ </w:t>
      </w:r>
      <w:r w:rsidR="0092043D" w:rsidRPr="00172B66">
        <w:rPr>
          <w:b w:val="0"/>
          <w:bCs w:val="0"/>
          <w:color w:val="000000"/>
          <w:lang w:val="de-DE"/>
        </w:rPr>
        <w:t>Bundesministerium</w:t>
      </w:r>
      <w:r w:rsidR="0092043D" w:rsidRPr="00172B66">
        <w:rPr>
          <w:b w:val="0"/>
          <w:bCs w:val="0"/>
          <w:color w:val="000000"/>
        </w:rPr>
        <w:t xml:space="preserve"> </w:t>
      </w:r>
      <w:r w:rsidR="0092043D" w:rsidRPr="00172B66">
        <w:rPr>
          <w:b w:val="0"/>
          <w:bCs w:val="0"/>
          <w:color w:val="000000"/>
          <w:lang w:val="de-DE"/>
        </w:rPr>
        <w:t>der</w:t>
      </w:r>
      <w:r w:rsidR="0092043D" w:rsidRPr="00172B66">
        <w:rPr>
          <w:b w:val="0"/>
          <w:bCs w:val="0"/>
          <w:color w:val="000000"/>
        </w:rPr>
        <w:t xml:space="preserve"> </w:t>
      </w:r>
      <w:r w:rsidR="0092043D" w:rsidRPr="00172B66">
        <w:rPr>
          <w:b w:val="0"/>
          <w:bCs w:val="0"/>
          <w:color w:val="000000"/>
          <w:lang w:val="de-DE"/>
        </w:rPr>
        <w:t>Justiz</w:t>
      </w:r>
      <w:r w:rsidR="0092043D" w:rsidRPr="00172B66">
        <w:rPr>
          <w:b w:val="0"/>
          <w:bCs w:val="0"/>
          <w:color w:val="000000"/>
        </w:rPr>
        <w:t xml:space="preserve">. Режим доступа: </w:t>
      </w:r>
      <w:r w:rsidR="00291609" w:rsidRPr="003F0558">
        <w:rPr>
          <w:b w:val="0"/>
          <w:bCs w:val="0"/>
          <w:color w:val="000000"/>
        </w:rPr>
        <w:t>http://www.gesetze-im-internet.de/aufenthg_2004/BJNR195010004.html</w:t>
      </w:r>
      <w:r w:rsidR="001049DF" w:rsidRPr="00172B66">
        <w:rPr>
          <w:b w:val="0"/>
          <w:bCs w:val="0"/>
          <w:color w:val="000000"/>
        </w:rPr>
        <w:t>. - Дата доступа: 15.04.2010.</w:t>
      </w:r>
    </w:p>
    <w:p w:rsidR="00291609" w:rsidRPr="00172B66" w:rsidRDefault="00E658F5" w:rsidP="00172B66">
      <w:pPr>
        <w:pStyle w:val="11"/>
        <w:numPr>
          <w:ilvl w:val="0"/>
          <w:numId w:val="17"/>
        </w:numPr>
        <w:ind w:left="0"/>
        <w:jc w:val="left"/>
        <w:rPr>
          <w:b w:val="0"/>
          <w:bCs w:val="0"/>
          <w:color w:val="000000"/>
        </w:rPr>
      </w:pPr>
      <w:r w:rsidRPr="00172B66">
        <w:rPr>
          <w:b w:val="0"/>
          <w:bCs w:val="0"/>
          <w:color w:val="000000"/>
        </w:rPr>
        <w:t>Постановление о допуске иностранцев к занятию трудовой деятельностью (</w:t>
      </w:r>
      <w:r w:rsidRPr="00172B66">
        <w:rPr>
          <w:b w:val="0"/>
          <w:bCs w:val="0"/>
          <w:color w:val="000000"/>
          <w:lang w:val="de-DE"/>
        </w:rPr>
        <w:t>Besch</w:t>
      </w:r>
      <w:r w:rsidRPr="00172B66">
        <w:rPr>
          <w:b w:val="0"/>
          <w:bCs w:val="0"/>
          <w:color w:val="000000"/>
        </w:rPr>
        <w:t>ä</w:t>
      </w:r>
      <w:r w:rsidRPr="00172B66">
        <w:rPr>
          <w:b w:val="0"/>
          <w:bCs w:val="0"/>
          <w:color w:val="000000"/>
          <w:lang w:val="de-DE"/>
        </w:rPr>
        <w:t>ftigungsverordnung)</w:t>
      </w:r>
      <w:r w:rsidR="0092043D" w:rsidRPr="00172B66">
        <w:rPr>
          <w:b w:val="0"/>
          <w:bCs w:val="0"/>
          <w:color w:val="000000"/>
          <w:lang w:val="de-DE"/>
        </w:rPr>
        <w:t>, 22.11.2004</w:t>
      </w:r>
      <w:r w:rsidR="006B749C" w:rsidRPr="00172B66">
        <w:rPr>
          <w:b w:val="0"/>
          <w:bCs w:val="0"/>
          <w:color w:val="000000"/>
          <w:lang w:val="de-DE"/>
        </w:rPr>
        <w:t xml:space="preserve"> [</w:t>
      </w:r>
      <w:r w:rsidR="006B749C" w:rsidRPr="00172B66">
        <w:rPr>
          <w:b w:val="0"/>
          <w:bCs w:val="0"/>
          <w:color w:val="000000"/>
        </w:rPr>
        <w:t>Электронный</w:t>
      </w:r>
      <w:r w:rsidR="006B749C" w:rsidRPr="00172B66">
        <w:rPr>
          <w:b w:val="0"/>
          <w:bCs w:val="0"/>
          <w:color w:val="000000"/>
          <w:lang w:val="de-DE"/>
        </w:rPr>
        <w:t xml:space="preserve"> </w:t>
      </w:r>
      <w:r w:rsidR="006B749C" w:rsidRPr="00172B66">
        <w:rPr>
          <w:b w:val="0"/>
          <w:bCs w:val="0"/>
          <w:color w:val="000000"/>
        </w:rPr>
        <w:t>ресурс</w:t>
      </w:r>
      <w:r w:rsidR="006B749C" w:rsidRPr="00172B66">
        <w:rPr>
          <w:b w:val="0"/>
          <w:bCs w:val="0"/>
          <w:color w:val="000000"/>
          <w:lang w:val="de-DE"/>
        </w:rPr>
        <w:t xml:space="preserve">]/ Bundesministerium der Justiz. </w:t>
      </w:r>
      <w:r w:rsidR="006B749C" w:rsidRPr="00172B66">
        <w:rPr>
          <w:b w:val="0"/>
          <w:bCs w:val="0"/>
          <w:color w:val="000000"/>
        </w:rPr>
        <w:t xml:space="preserve">Режим доступа: </w:t>
      </w:r>
      <w:r w:rsidR="00291609" w:rsidRPr="003F0558">
        <w:rPr>
          <w:b w:val="0"/>
          <w:bCs w:val="0"/>
          <w:color w:val="000000"/>
          <w:lang w:val="de-DE"/>
        </w:rPr>
        <w:t>http</w:t>
      </w:r>
      <w:r w:rsidR="00291609" w:rsidRPr="003F0558">
        <w:rPr>
          <w:b w:val="0"/>
          <w:bCs w:val="0"/>
          <w:color w:val="000000"/>
        </w:rPr>
        <w:t>://</w:t>
      </w:r>
      <w:r w:rsidR="00291609" w:rsidRPr="003F0558">
        <w:rPr>
          <w:b w:val="0"/>
          <w:bCs w:val="0"/>
          <w:color w:val="000000"/>
          <w:lang w:val="de-DE"/>
        </w:rPr>
        <w:t>www</w:t>
      </w:r>
      <w:r w:rsidR="00291609" w:rsidRPr="003F0558">
        <w:rPr>
          <w:b w:val="0"/>
          <w:bCs w:val="0"/>
          <w:color w:val="000000"/>
        </w:rPr>
        <w:t>.</w:t>
      </w:r>
      <w:r w:rsidR="00291609" w:rsidRPr="003F0558">
        <w:rPr>
          <w:b w:val="0"/>
          <w:bCs w:val="0"/>
          <w:color w:val="000000"/>
          <w:lang w:val="de-DE"/>
        </w:rPr>
        <w:t>gesetze</w:t>
      </w:r>
      <w:r w:rsidR="00291609" w:rsidRPr="003F0558">
        <w:rPr>
          <w:b w:val="0"/>
          <w:bCs w:val="0"/>
          <w:color w:val="000000"/>
        </w:rPr>
        <w:t>-</w:t>
      </w:r>
      <w:r w:rsidR="00291609" w:rsidRPr="003F0558">
        <w:rPr>
          <w:b w:val="0"/>
          <w:bCs w:val="0"/>
          <w:color w:val="000000"/>
          <w:lang w:val="de-DE"/>
        </w:rPr>
        <w:t>im</w:t>
      </w:r>
      <w:r w:rsidR="00291609" w:rsidRPr="003F0558">
        <w:rPr>
          <w:b w:val="0"/>
          <w:bCs w:val="0"/>
          <w:color w:val="000000"/>
        </w:rPr>
        <w:t>-</w:t>
      </w:r>
      <w:r w:rsidR="00291609" w:rsidRPr="003F0558">
        <w:rPr>
          <w:b w:val="0"/>
          <w:bCs w:val="0"/>
          <w:color w:val="000000"/>
          <w:lang w:val="de-DE"/>
        </w:rPr>
        <w:t>internet</w:t>
      </w:r>
      <w:r w:rsidR="00291609" w:rsidRPr="003F0558">
        <w:rPr>
          <w:b w:val="0"/>
          <w:bCs w:val="0"/>
          <w:color w:val="000000"/>
        </w:rPr>
        <w:t>.</w:t>
      </w:r>
      <w:r w:rsidR="00291609" w:rsidRPr="003F0558">
        <w:rPr>
          <w:b w:val="0"/>
          <w:bCs w:val="0"/>
          <w:color w:val="000000"/>
          <w:lang w:val="de-DE"/>
        </w:rPr>
        <w:t>de</w:t>
      </w:r>
      <w:r w:rsidR="00291609" w:rsidRPr="003F0558">
        <w:rPr>
          <w:b w:val="0"/>
          <w:bCs w:val="0"/>
          <w:color w:val="000000"/>
        </w:rPr>
        <w:t>/</w:t>
      </w:r>
      <w:r w:rsidR="00291609" w:rsidRPr="003F0558">
        <w:rPr>
          <w:b w:val="0"/>
          <w:bCs w:val="0"/>
          <w:color w:val="000000"/>
          <w:lang w:val="de-DE"/>
        </w:rPr>
        <w:t>beschv</w:t>
      </w:r>
      <w:r w:rsidR="00291609" w:rsidRPr="003F0558">
        <w:rPr>
          <w:b w:val="0"/>
          <w:bCs w:val="0"/>
          <w:color w:val="000000"/>
        </w:rPr>
        <w:t>/</w:t>
      </w:r>
      <w:r w:rsidR="00291609" w:rsidRPr="003F0558">
        <w:rPr>
          <w:b w:val="0"/>
          <w:bCs w:val="0"/>
          <w:color w:val="000000"/>
          <w:lang w:val="de-DE"/>
        </w:rPr>
        <w:t>BJNR</w:t>
      </w:r>
      <w:r w:rsidR="00291609" w:rsidRPr="003F0558">
        <w:rPr>
          <w:b w:val="0"/>
          <w:bCs w:val="0"/>
          <w:color w:val="000000"/>
        </w:rPr>
        <w:t>293710004.</w:t>
      </w:r>
      <w:r w:rsidR="00291609" w:rsidRPr="003F0558">
        <w:rPr>
          <w:b w:val="0"/>
          <w:bCs w:val="0"/>
          <w:color w:val="000000"/>
          <w:lang w:val="de-DE"/>
        </w:rPr>
        <w:t>html</w:t>
      </w:r>
      <w:r w:rsidR="001049DF" w:rsidRPr="00172B66">
        <w:rPr>
          <w:b w:val="0"/>
          <w:bCs w:val="0"/>
          <w:color w:val="000000"/>
        </w:rPr>
        <w:t>. - Дата доступа: 04.04.2010.</w:t>
      </w:r>
    </w:p>
    <w:p w:rsidR="00A901CD" w:rsidRPr="00172B66" w:rsidRDefault="00E658F5" w:rsidP="00172B66">
      <w:pPr>
        <w:pStyle w:val="11"/>
        <w:numPr>
          <w:ilvl w:val="0"/>
          <w:numId w:val="17"/>
        </w:numPr>
        <w:ind w:left="0"/>
        <w:jc w:val="left"/>
        <w:rPr>
          <w:b w:val="0"/>
          <w:bCs w:val="0"/>
          <w:color w:val="000000"/>
        </w:rPr>
      </w:pPr>
      <w:r w:rsidRPr="00172B66">
        <w:rPr>
          <w:b w:val="0"/>
          <w:bCs w:val="0"/>
          <w:color w:val="000000"/>
          <w:lang w:val="de-DE"/>
        </w:rPr>
        <w:t>SGB 2</w:t>
      </w:r>
      <w:r w:rsidR="005167F4" w:rsidRPr="00172B66">
        <w:rPr>
          <w:b w:val="0"/>
          <w:bCs w:val="0"/>
          <w:color w:val="000000"/>
          <w:lang w:val="de-DE"/>
        </w:rPr>
        <w:t>, 24.12.2003</w:t>
      </w:r>
      <w:r w:rsidR="006B749C" w:rsidRPr="00172B66">
        <w:rPr>
          <w:b w:val="0"/>
          <w:bCs w:val="0"/>
          <w:color w:val="000000"/>
          <w:lang w:val="de-DE"/>
        </w:rPr>
        <w:t xml:space="preserve"> [</w:t>
      </w:r>
      <w:r w:rsidR="006B749C" w:rsidRPr="00172B66">
        <w:rPr>
          <w:b w:val="0"/>
          <w:bCs w:val="0"/>
          <w:color w:val="000000"/>
        </w:rPr>
        <w:t>Электронный</w:t>
      </w:r>
      <w:r w:rsidR="006B749C" w:rsidRPr="00172B66">
        <w:rPr>
          <w:b w:val="0"/>
          <w:bCs w:val="0"/>
          <w:color w:val="000000"/>
          <w:lang w:val="de-DE"/>
        </w:rPr>
        <w:t xml:space="preserve"> </w:t>
      </w:r>
      <w:r w:rsidR="006B749C" w:rsidRPr="00172B66">
        <w:rPr>
          <w:b w:val="0"/>
          <w:bCs w:val="0"/>
          <w:color w:val="000000"/>
        </w:rPr>
        <w:t>ресурс</w:t>
      </w:r>
      <w:r w:rsidR="006B749C" w:rsidRPr="00172B66">
        <w:rPr>
          <w:b w:val="0"/>
          <w:bCs w:val="0"/>
          <w:color w:val="000000"/>
          <w:lang w:val="de-DE"/>
        </w:rPr>
        <w:t xml:space="preserve">]/ Bundesministerium der Justiz. </w:t>
      </w:r>
      <w:r w:rsidR="006B749C" w:rsidRPr="00172B66">
        <w:rPr>
          <w:b w:val="0"/>
          <w:bCs w:val="0"/>
          <w:color w:val="000000"/>
        </w:rPr>
        <w:t xml:space="preserve">Режим доступа: </w:t>
      </w:r>
      <w:r w:rsidR="00A901CD" w:rsidRPr="003F0558">
        <w:rPr>
          <w:b w:val="0"/>
          <w:bCs w:val="0"/>
          <w:color w:val="000000"/>
        </w:rPr>
        <w:t>http://www.gesetze-im-internet.de/sgb_2/BJNR295500003.html</w:t>
      </w:r>
      <w:r w:rsidR="001049DF" w:rsidRPr="00172B66">
        <w:rPr>
          <w:b w:val="0"/>
          <w:bCs w:val="0"/>
          <w:color w:val="000000"/>
        </w:rPr>
        <w:t>. - Дата доступа: 04.04.2010.</w:t>
      </w:r>
    </w:p>
    <w:p w:rsidR="00A901CD" w:rsidRPr="00172B66" w:rsidRDefault="00E658F5" w:rsidP="00172B66">
      <w:pPr>
        <w:pStyle w:val="11"/>
        <w:numPr>
          <w:ilvl w:val="0"/>
          <w:numId w:val="17"/>
        </w:numPr>
        <w:ind w:left="0"/>
        <w:jc w:val="left"/>
        <w:rPr>
          <w:b w:val="0"/>
          <w:bCs w:val="0"/>
          <w:color w:val="000000"/>
        </w:rPr>
      </w:pPr>
      <w:r w:rsidRPr="00172B66">
        <w:rPr>
          <w:b w:val="0"/>
          <w:bCs w:val="0"/>
          <w:color w:val="000000"/>
        </w:rPr>
        <w:t>Постановление о защите детского труда (</w:t>
      </w:r>
      <w:r w:rsidRPr="00172B66">
        <w:rPr>
          <w:b w:val="0"/>
          <w:bCs w:val="0"/>
          <w:color w:val="000000"/>
          <w:lang w:val="de-DE"/>
        </w:rPr>
        <w:t>Kinderarbeitsschutzverordnung</w:t>
      </w:r>
      <w:r w:rsidRPr="00172B66">
        <w:rPr>
          <w:b w:val="0"/>
          <w:bCs w:val="0"/>
          <w:color w:val="000000"/>
        </w:rPr>
        <w:t>)</w:t>
      </w:r>
      <w:r w:rsidR="005167F4" w:rsidRPr="00172B66">
        <w:rPr>
          <w:b w:val="0"/>
          <w:bCs w:val="0"/>
          <w:color w:val="000000"/>
        </w:rPr>
        <w:t>, 23.06.1998</w:t>
      </w:r>
      <w:r w:rsidR="006B749C" w:rsidRPr="00172B66">
        <w:rPr>
          <w:b w:val="0"/>
          <w:bCs w:val="0"/>
          <w:color w:val="000000"/>
        </w:rPr>
        <w:t xml:space="preserve"> [Электронный ресурс]/ </w:t>
      </w:r>
      <w:r w:rsidR="006B749C" w:rsidRPr="00172B66">
        <w:rPr>
          <w:b w:val="0"/>
          <w:bCs w:val="0"/>
          <w:color w:val="000000"/>
          <w:lang w:val="de-DE"/>
        </w:rPr>
        <w:t>Bundesministerium</w:t>
      </w:r>
      <w:r w:rsidR="006B749C" w:rsidRPr="00172B66">
        <w:rPr>
          <w:b w:val="0"/>
          <w:bCs w:val="0"/>
          <w:color w:val="000000"/>
        </w:rPr>
        <w:t xml:space="preserve"> </w:t>
      </w:r>
      <w:r w:rsidR="006B749C" w:rsidRPr="00172B66">
        <w:rPr>
          <w:b w:val="0"/>
          <w:bCs w:val="0"/>
          <w:color w:val="000000"/>
          <w:lang w:val="de-DE"/>
        </w:rPr>
        <w:t>der</w:t>
      </w:r>
      <w:r w:rsidR="006B749C" w:rsidRPr="00172B66">
        <w:rPr>
          <w:b w:val="0"/>
          <w:bCs w:val="0"/>
          <w:color w:val="000000"/>
        </w:rPr>
        <w:t xml:space="preserve"> </w:t>
      </w:r>
      <w:r w:rsidR="006B749C" w:rsidRPr="00172B66">
        <w:rPr>
          <w:b w:val="0"/>
          <w:bCs w:val="0"/>
          <w:color w:val="000000"/>
          <w:lang w:val="de-DE"/>
        </w:rPr>
        <w:t>Justiz</w:t>
      </w:r>
      <w:r w:rsidR="006B749C" w:rsidRPr="00172B66">
        <w:rPr>
          <w:b w:val="0"/>
          <w:bCs w:val="0"/>
          <w:color w:val="000000"/>
        </w:rPr>
        <w:t>. Режим доступа</w:t>
      </w:r>
      <w:r w:rsidR="00A901CD" w:rsidRPr="00172B66">
        <w:rPr>
          <w:b w:val="0"/>
          <w:bCs w:val="0"/>
          <w:color w:val="000000"/>
        </w:rPr>
        <w:t xml:space="preserve">: </w:t>
      </w:r>
      <w:r w:rsidR="00A901CD" w:rsidRPr="003F0558">
        <w:rPr>
          <w:b w:val="0"/>
          <w:bCs w:val="0"/>
          <w:color w:val="000000"/>
        </w:rPr>
        <w:t>http://www.gesetze-im-internet.de/kindarbschv/BJNR150800998.html</w:t>
      </w:r>
      <w:r w:rsidR="001049DF" w:rsidRPr="00172B66">
        <w:rPr>
          <w:b w:val="0"/>
          <w:bCs w:val="0"/>
          <w:color w:val="000000"/>
        </w:rPr>
        <w:t>. - Дата доступа: 23.03.2010.</w:t>
      </w:r>
    </w:p>
    <w:p w:rsidR="00291609" w:rsidRPr="00172B66" w:rsidRDefault="00E658F5" w:rsidP="00172B66">
      <w:pPr>
        <w:pStyle w:val="11"/>
        <w:numPr>
          <w:ilvl w:val="0"/>
          <w:numId w:val="17"/>
        </w:numPr>
        <w:ind w:left="0"/>
        <w:jc w:val="left"/>
        <w:rPr>
          <w:b w:val="0"/>
          <w:bCs w:val="0"/>
          <w:color w:val="000000"/>
        </w:rPr>
      </w:pPr>
      <w:r w:rsidRPr="00172B66">
        <w:rPr>
          <w:b w:val="0"/>
          <w:bCs w:val="0"/>
          <w:color w:val="000000"/>
        </w:rPr>
        <w:t>Закон</w:t>
      </w:r>
      <w:r w:rsidRPr="00172B66">
        <w:rPr>
          <w:b w:val="0"/>
          <w:bCs w:val="0"/>
          <w:color w:val="000000"/>
          <w:lang w:val="de-DE"/>
        </w:rPr>
        <w:t xml:space="preserve"> </w:t>
      </w:r>
      <w:r w:rsidRPr="00172B66">
        <w:rPr>
          <w:b w:val="0"/>
          <w:bCs w:val="0"/>
          <w:color w:val="000000"/>
        </w:rPr>
        <w:t>о</w:t>
      </w:r>
      <w:r w:rsidRPr="00172B66">
        <w:rPr>
          <w:b w:val="0"/>
          <w:bCs w:val="0"/>
          <w:color w:val="000000"/>
          <w:lang w:val="de-DE"/>
        </w:rPr>
        <w:t xml:space="preserve"> </w:t>
      </w:r>
      <w:r w:rsidRPr="00172B66">
        <w:rPr>
          <w:b w:val="0"/>
          <w:bCs w:val="0"/>
          <w:color w:val="000000"/>
        </w:rPr>
        <w:t>защите</w:t>
      </w:r>
      <w:r w:rsidRPr="00172B66">
        <w:rPr>
          <w:b w:val="0"/>
          <w:bCs w:val="0"/>
          <w:color w:val="000000"/>
          <w:lang w:val="de-DE"/>
        </w:rPr>
        <w:t xml:space="preserve"> </w:t>
      </w:r>
      <w:r w:rsidRPr="00172B66">
        <w:rPr>
          <w:b w:val="0"/>
          <w:bCs w:val="0"/>
          <w:color w:val="000000"/>
        </w:rPr>
        <w:t>трудящейся</w:t>
      </w:r>
      <w:r w:rsidRPr="00172B66">
        <w:rPr>
          <w:b w:val="0"/>
          <w:bCs w:val="0"/>
          <w:color w:val="000000"/>
          <w:lang w:val="de-DE"/>
        </w:rPr>
        <w:t xml:space="preserve"> </w:t>
      </w:r>
      <w:r w:rsidRPr="00172B66">
        <w:rPr>
          <w:b w:val="0"/>
          <w:bCs w:val="0"/>
          <w:color w:val="000000"/>
        </w:rPr>
        <w:t>молодёжи</w:t>
      </w:r>
      <w:r w:rsidRPr="00172B66">
        <w:rPr>
          <w:b w:val="0"/>
          <w:bCs w:val="0"/>
          <w:color w:val="000000"/>
          <w:lang w:val="de-DE"/>
        </w:rPr>
        <w:t xml:space="preserve"> (</w:t>
      </w:r>
      <w:r w:rsidR="000116D2" w:rsidRPr="00172B66">
        <w:rPr>
          <w:b w:val="0"/>
          <w:bCs w:val="0"/>
          <w:color w:val="000000"/>
          <w:lang w:val="de-DE"/>
        </w:rPr>
        <w:t>Gesetz zum Schutz der arbeitenden Jugend</w:t>
      </w:r>
      <w:r w:rsidRPr="00172B66">
        <w:rPr>
          <w:b w:val="0"/>
          <w:bCs w:val="0"/>
          <w:color w:val="000000"/>
          <w:lang w:val="de-DE"/>
        </w:rPr>
        <w:t>)</w:t>
      </w:r>
      <w:r w:rsidR="00E35AA9" w:rsidRPr="00172B66">
        <w:rPr>
          <w:b w:val="0"/>
          <w:bCs w:val="0"/>
          <w:color w:val="000000"/>
          <w:lang w:val="de-DE"/>
        </w:rPr>
        <w:t>, 12.04.1976</w:t>
      </w:r>
      <w:r w:rsidR="006B749C" w:rsidRPr="00172B66">
        <w:rPr>
          <w:b w:val="0"/>
          <w:bCs w:val="0"/>
          <w:color w:val="000000"/>
          <w:lang w:val="de-DE"/>
        </w:rPr>
        <w:t xml:space="preserve"> [</w:t>
      </w:r>
      <w:r w:rsidR="006B749C" w:rsidRPr="00172B66">
        <w:rPr>
          <w:b w:val="0"/>
          <w:bCs w:val="0"/>
          <w:color w:val="000000"/>
        </w:rPr>
        <w:t>Электронный</w:t>
      </w:r>
      <w:r w:rsidR="006B749C" w:rsidRPr="00172B66">
        <w:rPr>
          <w:b w:val="0"/>
          <w:bCs w:val="0"/>
          <w:color w:val="000000"/>
          <w:lang w:val="de-DE"/>
        </w:rPr>
        <w:t xml:space="preserve"> </w:t>
      </w:r>
      <w:r w:rsidR="006B749C" w:rsidRPr="00172B66">
        <w:rPr>
          <w:b w:val="0"/>
          <w:bCs w:val="0"/>
          <w:color w:val="000000"/>
        </w:rPr>
        <w:t>ресурс</w:t>
      </w:r>
      <w:r w:rsidR="006B749C" w:rsidRPr="00172B66">
        <w:rPr>
          <w:b w:val="0"/>
          <w:bCs w:val="0"/>
          <w:color w:val="000000"/>
          <w:lang w:val="de-DE"/>
        </w:rPr>
        <w:t xml:space="preserve">]/ Bundesministerium der Justiz. </w:t>
      </w:r>
      <w:r w:rsidR="006B749C" w:rsidRPr="00172B66">
        <w:rPr>
          <w:b w:val="0"/>
          <w:bCs w:val="0"/>
          <w:color w:val="000000"/>
        </w:rPr>
        <w:t xml:space="preserve">Режим доступа: </w:t>
      </w:r>
      <w:r w:rsidR="00291609" w:rsidRPr="003F0558">
        <w:rPr>
          <w:b w:val="0"/>
          <w:bCs w:val="0"/>
          <w:color w:val="000000"/>
        </w:rPr>
        <w:t>http://www.gesetze-im-internet.de/jarbschg/BJNR009650976.html</w:t>
      </w:r>
      <w:r w:rsidR="001049DF" w:rsidRPr="00172B66">
        <w:rPr>
          <w:b w:val="0"/>
          <w:bCs w:val="0"/>
          <w:color w:val="000000"/>
        </w:rPr>
        <w:t>. - Дата доступа: 23.03.2010.</w:t>
      </w:r>
    </w:p>
    <w:p w:rsidR="00291609" w:rsidRPr="00172B66" w:rsidRDefault="00E658F5" w:rsidP="00172B66">
      <w:pPr>
        <w:pStyle w:val="11"/>
        <w:numPr>
          <w:ilvl w:val="0"/>
          <w:numId w:val="17"/>
        </w:numPr>
        <w:ind w:left="0"/>
        <w:jc w:val="left"/>
        <w:rPr>
          <w:b w:val="0"/>
          <w:bCs w:val="0"/>
          <w:color w:val="000000"/>
        </w:rPr>
      </w:pPr>
      <w:r w:rsidRPr="00172B66">
        <w:rPr>
          <w:b w:val="0"/>
          <w:bCs w:val="0"/>
          <w:color w:val="000000"/>
        </w:rPr>
        <w:t>Закон</w:t>
      </w:r>
      <w:r w:rsidRPr="00172B66">
        <w:rPr>
          <w:b w:val="0"/>
          <w:bCs w:val="0"/>
          <w:color w:val="000000"/>
          <w:lang w:val="de-DE"/>
        </w:rPr>
        <w:t xml:space="preserve"> </w:t>
      </w:r>
      <w:r w:rsidRPr="00172B66">
        <w:rPr>
          <w:b w:val="0"/>
          <w:bCs w:val="0"/>
          <w:color w:val="000000"/>
        </w:rPr>
        <w:t>о</w:t>
      </w:r>
      <w:r w:rsidRPr="00172B66">
        <w:rPr>
          <w:b w:val="0"/>
          <w:bCs w:val="0"/>
          <w:color w:val="000000"/>
          <w:lang w:val="de-DE"/>
        </w:rPr>
        <w:t xml:space="preserve"> </w:t>
      </w:r>
      <w:r w:rsidRPr="00172B66">
        <w:rPr>
          <w:b w:val="0"/>
          <w:bCs w:val="0"/>
          <w:color w:val="000000"/>
        </w:rPr>
        <w:t>рабочем</w:t>
      </w:r>
      <w:r w:rsidRPr="00172B66">
        <w:rPr>
          <w:b w:val="0"/>
          <w:bCs w:val="0"/>
          <w:color w:val="000000"/>
          <w:lang w:val="de-DE"/>
        </w:rPr>
        <w:t xml:space="preserve"> </w:t>
      </w:r>
      <w:r w:rsidRPr="00172B66">
        <w:rPr>
          <w:b w:val="0"/>
          <w:bCs w:val="0"/>
          <w:color w:val="000000"/>
        </w:rPr>
        <w:t>времени</w:t>
      </w:r>
      <w:r w:rsidRPr="00172B66">
        <w:rPr>
          <w:b w:val="0"/>
          <w:bCs w:val="0"/>
          <w:color w:val="000000"/>
          <w:lang w:val="de-DE"/>
        </w:rPr>
        <w:t xml:space="preserve"> (Arbeitszeitgesetz)</w:t>
      </w:r>
      <w:r w:rsidR="00E35AA9" w:rsidRPr="00172B66">
        <w:rPr>
          <w:b w:val="0"/>
          <w:bCs w:val="0"/>
          <w:color w:val="000000"/>
          <w:lang w:val="de-DE"/>
        </w:rPr>
        <w:t>, 06.06.1994</w:t>
      </w:r>
      <w:r w:rsidR="006B749C" w:rsidRPr="00172B66">
        <w:rPr>
          <w:b w:val="0"/>
          <w:bCs w:val="0"/>
          <w:color w:val="000000"/>
          <w:lang w:val="de-DE"/>
        </w:rPr>
        <w:t xml:space="preserve"> [</w:t>
      </w:r>
      <w:r w:rsidR="006B749C" w:rsidRPr="00172B66">
        <w:rPr>
          <w:b w:val="0"/>
          <w:bCs w:val="0"/>
          <w:color w:val="000000"/>
        </w:rPr>
        <w:t>Электронный</w:t>
      </w:r>
      <w:r w:rsidR="006B749C" w:rsidRPr="00172B66">
        <w:rPr>
          <w:b w:val="0"/>
          <w:bCs w:val="0"/>
          <w:color w:val="000000"/>
          <w:lang w:val="de-DE"/>
        </w:rPr>
        <w:t xml:space="preserve"> </w:t>
      </w:r>
      <w:r w:rsidR="006B749C" w:rsidRPr="00172B66">
        <w:rPr>
          <w:b w:val="0"/>
          <w:bCs w:val="0"/>
          <w:color w:val="000000"/>
        </w:rPr>
        <w:t>ресурс</w:t>
      </w:r>
      <w:r w:rsidR="006B749C" w:rsidRPr="00172B66">
        <w:rPr>
          <w:b w:val="0"/>
          <w:bCs w:val="0"/>
          <w:color w:val="000000"/>
          <w:lang w:val="de-DE"/>
        </w:rPr>
        <w:t xml:space="preserve">]/ Bundesministerium der Justiz. </w:t>
      </w:r>
      <w:r w:rsidR="006B749C" w:rsidRPr="00172B66">
        <w:rPr>
          <w:b w:val="0"/>
          <w:bCs w:val="0"/>
          <w:color w:val="000000"/>
        </w:rPr>
        <w:t>Режим доступа</w:t>
      </w:r>
      <w:r w:rsidR="00291609" w:rsidRPr="00172B66">
        <w:rPr>
          <w:b w:val="0"/>
          <w:bCs w:val="0"/>
          <w:color w:val="000000"/>
        </w:rPr>
        <w:t xml:space="preserve">: </w:t>
      </w:r>
      <w:r w:rsidR="00291609" w:rsidRPr="003F0558">
        <w:rPr>
          <w:b w:val="0"/>
          <w:bCs w:val="0"/>
          <w:color w:val="000000"/>
        </w:rPr>
        <w:t>http://www.gesetze-im-internet.de/arbzg/BJNR117100994.html</w:t>
      </w:r>
      <w:r w:rsidR="001049DF" w:rsidRPr="00172B66">
        <w:rPr>
          <w:b w:val="0"/>
          <w:bCs w:val="0"/>
          <w:color w:val="000000"/>
        </w:rPr>
        <w:t>. - Дата доступа: 24.03.2010.</w:t>
      </w:r>
    </w:p>
    <w:p w:rsidR="00291609" w:rsidRPr="00172B66" w:rsidRDefault="00E35AA9" w:rsidP="00172B66">
      <w:pPr>
        <w:pStyle w:val="11"/>
        <w:numPr>
          <w:ilvl w:val="0"/>
          <w:numId w:val="17"/>
        </w:numPr>
        <w:ind w:left="0"/>
        <w:jc w:val="left"/>
        <w:rPr>
          <w:b w:val="0"/>
          <w:bCs w:val="0"/>
          <w:color w:val="000000"/>
        </w:rPr>
      </w:pPr>
      <w:r w:rsidRPr="00172B66">
        <w:rPr>
          <w:b w:val="0"/>
          <w:bCs w:val="0"/>
          <w:color w:val="000000"/>
        </w:rPr>
        <w:t xml:space="preserve">Закон о сокращённом рабочем времени </w:t>
      </w:r>
      <w:r w:rsidR="00E658F5" w:rsidRPr="00172B66">
        <w:rPr>
          <w:b w:val="0"/>
          <w:bCs w:val="0"/>
          <w:color w:val="000000"/>
        </w:rPr>
        <w:t>(</w:t>
      </w:r>
      <w:r w:rsidR="00E658F5" w:rsidRPr="00172B66">
        <w:rPr>
          <w:b w:val="0"/>
          <w:bCs w:val="0"/>
          <w:color w:val="000000"/>
          <w:lang w:val="de-DE"/>
        </w:rPr>
        <w:t>Teilzeit</w:t>
      </w:r>
      <w:r w:rsidR="00E658F5" w:rsidRPr="00172B66">
        <w:rPr>
          <w:b w:val="0"/>
          <w:bCs w:val="0"/>
          <w:color w:val="000000"/>
        </w:rPr>
        <w:t xml:space="preserve">- </w:t>
      </w:r>
      <w:r w:rsidR="00E658F5" w:rsidRPr="00172B66">
        <w:rPr>
          <w:b w:val="0"/>
          <w:bCs w:val="0"/>
          <w:color w:val="000000"/>
          <w:lang w:val="de-DE"/>
        </w:rPr>
        <w:t>und</w:t>
      </w:r>
      <w:r w:rsidR="00E658F5" w:rsidRPr="00172B66">
        <w:rPr>
          <w:b w:val="0"/>
          <w:bCs w:val="0"/>
          <w:color w:val="000000"/>
        </w:rPr>
        <w:t xml:space="preserve"> </w:t>
      </w:r>
      <w:r w:rsidR="00E658F5" w:rsidRPr="00172B66">
        <w:rPr>
          <w:b w:val="0"/>
          <w:bCs w:val="0"/>
          <w:color w:val="000000"/>
          <w:lang w:val="de-DE"/>
        </w:rPr>
        <w:t>Befristungsgesetz</w:t>
      </w:r>
      <w:r w:rsidR="00E658F5" w:rsidRPr="00172B66">
        <w:rPr>
          <w:b w:val="0"/>
          <w:bCs w:val="0"/>
          <w:color w:val="000000"/>
        </w:rPr>
        <w:t>)</w:t>
      </w:r>
      <w:r w:rsidRPr="00172B66">
        <w:rPr>
          <w:b w:val="0"/>
          <w:bCs w:val="0"/>
          <w:color w:val="000000"/>
        </w:rPr>
        <w:t xml:space="preserve">, 21.12.2000 [Электронный ресурс]/ </w:t>
      </w:r>
      <w:r w:rsidRPr="00172B66">
        <w:rPr>
          <w:b w:val="0"/>
          <w:bCs w:val="0"/>
          <w:color w:val="000000"/>
          <w:lang w:val="de-DE"/>
        </w:rPr>
        <w:t>Bundesministerium</w:t>
      </w:r>
      <w:r w:rsidRPr="00172B66">
        <w:rPr>
          <w:b w:val="0"/>
          <w:bCs w:val="0"/>
          <w:color w:val="000000"/>
        </w:rPr>
        <w:t xml:space="preserve"> </w:t>
      </w:r>
      <w:r w:rsidRPr="00172B66">
        <w:rPr>
          <w:b w:val="0"/>
          <w:bCs w:val="0"/>
          <w:color w:val="000000"/>
          <w:lang w:val="de-DE"/>
        </w:rPr>
        <w:t>der</w:t>
      </w:r>
      <w:r w:rsidRPr="00172B66">
        <w:rPr>
          <w:b w:val="0"/>
          <w:bCs w:val="0"/>
          <w:color w:val="000000"/>
        </w:rPr>
        <w:t xml:space="preserve"> </w:t>
      </w:r>
      <w:r w:rsidRPr="00172B66">
        <w:rPr>
          <w:b w:val="0"/>
          <w:bCs w:val="0"/>
          <w:color w:val="000000"/>
          <w:lang w:val="de-DE"/>
        </w:rPr>
        <w:t>Justiz</w:t>
      </w:r>
      <w:r w:rsidRPr="00172B66">
        <w:rPr>
          <w:b w:val="0"/>
          <w:bCs w:val="0"/>
          <w:color w:val="000000"/>
        </w:rPr>
        <w:t>. Режим доступа:</w:t>
      </w:r>
      <w:r w:rsidR="00291609" w:rsidRPr="00172B66">
        <w:rPr>
          <w:b w:val="0"/>
          <w:bCs w:val="0"/>
          <w:color w:val="000000"/>
        </w:rPr>
        <w:t xml:space="preserve"> </w:t>
      </w:r>
      <w:r w:rsidR="00291609" w:rsidRPr="003F0558">
        <w:rPr>
          <w:b w:val="0"/>
          <w:bCs w:val="0"/>
          <w:color w:val="000000"/>
          <w:lang w:val="de-DE"/>
        </w:rPr>
        <w:t>http</w:t>
      </w:r>
      <w:r w:rsidR="00291609" w:rsidRPr="003F0558">
        <w:rPr>
          <w:b w:val="0"/>
          <w:bCs w:val="0"/>
          <w:color w:val="000000"/>
        </w:rPr>
        <w:t>://</w:t>
      </w:r>
      <w:r w:rsidR="00291609" w:rsidRPr="003F0558">
        <w:rPr>
          <w:b w:val="0"/>
          <w:bCs w:val="0"/>
          <w:color w:val="000000"/>
          <w:lang w:val="de-DE"/>
        </w:rPr>
        <w:t>www</w:t>
      </w:r>
      <w:r w:rsidR="00291609" w:rsidRPr="003F0558">
        <w:rPr>
          <w:b w:val="0"/>
          <w:bCs w:val="0"/>
          <w:color w:val="000000"/>
        </w:rPr>
        <w:t>.</w:t>
      </w:r>
      <w:r w:rsidR="00291609" w:rsidRPr="003F0558">
        <w:rPr>
          <w:b w:val="0"/>
          <w:bCs w:val="0"/>
          <w:color w:val="000000"/>
          <w:lang w:val="de-DE"/>
        </w:rPr>
        <w:t>gesetze</w:t>
      </w:r>
      <w:r w:rsidR="00291609" w:rsidRPr="003F0558">
        <w:rPr>
          <w:b w:val="0"/>
          <w:bCs w:val="0"/>
          <w:color w:val="000000"/>
        </w:rPr>
        <w:t>-</w:t>
      </w:r>
      <w:r w:rsidR="00291609" w:rsidRPr="003F0558">
        <w:rPr>
          <w:b w:val="0"/>
          <w:bCs w:val="0"/>
          <w:color w:val="000000"/>
          <w:lang w:val="de-DE"/>
        </w:rPr>
        <w:t>im</w:t>
      </w:r>
      <w:r w:rsidR="00291609" w:rsidRPr="003F0558">
        <w:rPr>
          <w:b w:val="0"/>
          <w:bCs w:val="0"/>
          <w:color w:val="000000"/>
        </w:rPr>
        <w:t>-</w:t>
      </w:r>
      <w:r w:rsidR="00291609" w:rsidRPr="003F0558">
        <w:rPr>
          <w:b w:val="0"/>
          <w:bCs w:val="0"/>
          <w:color w:val="000000"/>
          <w:lang w:val="de-DE"/>
        </w:rPr>
        <w:t>internet</w:t>
      </w:r>
      <w:r w:rsidR="00291609" w:rsidRPr="003F0558">
        <w:rPr>
          <w:b w:val="0"/>
          <w:bCs w:val="0"/>
          <w:color w:val="000000"/>
        </w:rPr>
        <w:t>.</w:t>
      </w:r>
      <w:r w:rsidR="00291609" w:rsidRPr="003F0558">
        <w:rPr>
          <w:b w:val="0"/>
          <w:bCs w:val="0"/>
          <w:color w:val="000000"/>
          <w:lang w:val="de-DE"/>
        </w:rPr>
        <w:t>de</w:t>
      </w:r>
      <w:r w:rsidR="00291609" w:rsidRPr="003F0558">
        <w:rPr>
          <w:b w:val="0"/>
          <w:bCs w:val="0"/>
          <w:color w:val="000000"/>
        </w:rPr>
        <w:t>/</w:t>
      </w:r>
      <w:r w:rsidR="00291609" w:rsidRPr="003F0558">
        <w:rPr>
          <w:b w:val="0"/>
          <w:bCs w:val="0"/>
          <w:color w:val="000000"/>
          <w:lang w:val="de-DE"/>
        </w:rPr>
        <w:t>tzbfg</w:t>
      </w:r>
      <w:r w:rsidR="00291609" w:rsidRPr="003F0558">
        <w:rPr>
          <w:b w:val="0"/>
          <w:bCs w:val="0"/>
          <w:color w:val="000000"/>
        </w:rPr>
        <w:t>/</w:t>
      </w:r>
      <w:r w:rsidR="00291609" w:rsidRPr="003F0558">
        <w:rPr>
          <w:b w:val="0"/>
          <w:bCs w:val="0"/>
          <w:color w:val="000000"/>
          <w:lang w:val="de-DE"/>
        </w:rPr>
        <w:t>BJNR</w:t>
      </w:r>
      <w:r w:rsidR="00291609" w:rsidRPr="003F0558">
        <w:rPr>
          <w:b w:val="0"/>
          <w:bCs w:val="0"/>
          <w:color w:val="000000"/>
        </w:rPr>
        <w:t>196610000.</w:t>
      </w:r>
      <w:r w:rsidR="00291609" w:rsidRPr="003F0558">
        <w:rPr>
          <w:b w:val="0"/>
          <w:bCs w:val="0"/>
          <w:color w:val="000000"/>
          <w:lang w:val="de-DE"/>
        </w:rPr>
        <w:t>html</w:t>
      </w:r>
      <w:r w:rsidR="001049DF" w:rsidRPr="00172B66">
        <w:rPr>
          <w:b w:val="0"/>
          <w:bCs w:val="0"/>
          <w:color w:val="000000"/>
        </w:rPr>
        <w:t>. - Дата доступа: 24.03.2010.</w:t>
      </w:r>
    </w:p>
    <w:p w:rsidR="00255DE6" w:rsidRPr="00172B66" w:rsidRDefault="000277F6" w:rsidP="00172B66">
      <w:pPr>
        <w:pStyle w:val="11"/>
        <w:numPr>
          <w:ilvl w:val="0"/>
          <w:numId w:val="17"/>
        </w:numPr>
        <w:ind w:left="0"/>
        <w:jc w:val="left"/>
        <w:rPr>
          <w:b w:val="0"/>
          <w:bCs w:val="0"/>
          <w:color w:val="000000"/>
        </w:rPr>
      </w:pPr>
      <w:r w:rsidRPr="00172B66">
        <w:rPr>
          <w:b w:val="0"/>
          <w:bCs w:val="0"/>
          <w:color w:val="000000"/>
        </w:rPr>
        <w:t>Федеральный закон</w:t>
      </w:r>
      <w:r w:rsidR="00E658F5" w:rsidRPr="00172B66">
        <w:rPr>
          <w:b w:val="0"/>
          <w:bCs w:val="0"/>
          <w:color w:val="000000"/>
        </w:rPr>
        <w:t xml:space="preserve"> об отпуске (</w:t>
      </w:r>
      <w:r w:rsidR="00E658F5" w:rsidRPr="00172B66">
        <w:rPr>
          <w:b w:val="0"/>
          <w:bCs w:val="0"/>
          <w:color w:val="000000"/>
          <w:lang w:val="de-DE"/>
        </w:rPr>
        <w:t>Bundesurlaubsgesetz</w:t>
      </w:r>
      <w:r w:rsidR="00E658F5" w:rsidRPr="00172B66">
        <w:rPr>
          <w:b w:val="0"/>
          <w:bCs w:val="0"/>
          <w:color w:val="000000"/>
        </w:rPr>
        <w:t>)</w:t>
      </w:r>
      <w:r w:rsidR="00E35AA9" w:rsidRPr="00172B66">
        <w:rPr>
          <w:b w:val="0"/>
          <w:bCs w:val="0"/>
          <w:color w:val="000000"/>
        </w:rPr>
        <w:t>, 08.01.1963</w:t>
      </w:r>
      <w:r w:rsidR="00172B66" w:rsidRPr="00172B66">
        <w:rPr>
          <w:b w:val="0"/>
          <w:bCs w:val="0"/>
          <w:color w:val="000000"/>
        </w:rPr>
        <w:t xml:space="preserve"> </w:t>
      </w:r>
      <w:r w:rsidR="006B749C" w:rsidRPr="00172B66">
        <w:rPr>
          <w:b w:val="0"/>
          <w:bCs w:val="0"/>
          <w:color w:val="000000"/>
        </w:rPr>
        <w:t xml:space="preserve">[Электронный ресурс]/ </w:t>
      </w:r>
      <w:r w:rsidR="006B749C" w:rsidRPr="00172B66">
        <w:rPr>
          <w:b w:val="0"/>
          <w:bCs w:val="0"/>
          <w:color w:val="000000"/>
          <w:lang w:val="de-DE"/>
        </w:rPr>
        <w:t>Bundesministerium</w:t>
      </w:r>
      <w:r w:rsidR="006B749C" w:rsidRPr="00172B66">
        <w:rPr>
          <w:b w:val="0"/>
          <w:bCs w:val="0"/>
          <w:color w:val="000000"/>
        </w:rPr>
        <w:t xml:space="preserve"> </w:t>
      </w:r>
      <w:r w:rsidR="006B749C" w:rsidRPr="00172B66">
        <w:rPr>
          <w:b w:val="0"/>
          <w:bCs w:val="0"/>
          <w:color w:val="000000"/>
          <w:lang w:val="de-DE"/>
        </w:rPr>
        <w:t>der</w:t>
      </w:r>
      <w:r w:rsidR="006B749C" w:rsidRPr="00172B66">
        <w:rPr>
          <w:b w:val="0"/>
          <w:bCs w:val="0"/>
          <w:color w:val="000000"/>
        </w:rPr>
        <w:t xml:space="preserve"> </w:t>
      </w:r>
      <w:r w:rsidR="006B749C" w:rsidRPr="00172B66">
        <w:rPr>
          <w:b w:val="0"/>
          <w:bCs w:val="0"/>
          <w:color w:val="000000"/>
          <w:lang w:val="de-DE"/>
        </w:rPr>
        <w:t>Justiz</w:t>
      </w:r>
      <w:r w:rsidR="006B749C" w:rsidRPr="00172B66">
        <w:rPr>
          <w:b w:val="0"/>
          <w:bCs w:val="0"/>
          <w:color w:val="000000"/>
        </w:rPr>
        <w:t xml:space="preserve">. Режим доступа: </w:t>
      </w:r>
      <w:r w:rsidR="00291609" w:rsidRPr="003F0558">
        <w:rPr>
          <w:b w:val="0"/>
          <w:bCs w:val="0"/>
          <w:color w:val="000000"/>
        </w:rPr>
        <w:t>http://www.gesetze-im-internet.de/burlg/BJNR000020963.html</w:t>
      </w:r>
      <w:r w:rsidR="001049DF" w:rsidRPr="00172B66">
        <w:rPr>
          <w:b w:val="0"/>
          <w:bCs w:val="0"/>
          <w:color w:val="000000"/>
        </w:rPr>
        <w:t>. - Дата доступа: 24.03.2010.</w:t>
      </w:r>
    </w:p>
    <w:p w:rsidR="00255DE6" w:rsidRPr="00172B66" w:rsidRDefault="000277F6" w:rsidP="00172B66">
      <w:pPr>
        <w:pStyle w:val="11"/>
        <w:numPr>
          <w:ilvl w:val="0"/>
          <w:numId w:val="17"/>
        </w:numPr>
        <w:ind w:left="0"/>
        <w:jc w:val="left"/>
        <w:rPr>
          <w:b w:val="0"/>
          <w:bCs w:val="0"/>
          <w:color w:val="000000"/>
        </w:rPr>
      </w:pPr>
      <w:r w:rsidRPr="00172B66">
        <w:rPr>
          <w:b w:val="0"/>
          <w:bCs w:val="0"/>
          <w:color w:val="000000"/>
        </w:rPr>
        <w:t>Постановление о рабочих местах (</w:t>
      </w:r>
      <w:r w:rsidRPr="00172B66">
        <w:rPr>
          <w:b w:val="0"/>
          <w:bCs w:val="0"/>
          <w:color w:val="000000"/>
          <w:lang w:val="en-US"/>
        </w:rPr>
        <w:t>Arbeitsst</w:t>
      </w:r>
      <w:r w:rsidRPr="00172B66">
        <w:rPr>
          <w:b w:val="0"/>
          <w:bCs w:val="0"/>
          <w:color w:val="000000"/>
        </w:rPr>
        <w:t>ä</w:t>
      </w:r>
      <w:r w:rsidRPr="00172B66">
        <w:rPr>
          <w:b w:val="0"/>
          <w:bCs w:val="0"/>
          <w:color w:val="000000"/>
          <w:lang w:val="en-US"/>
        </w:rPr>
        <w:t>ttenverordnung</w:t>
      </w:r>
      <w:r w:rsidRPr="00172B66">
        <w:rPr>
          <w:b w:val="0"/>
          <w:bCs w:val="0"/>
          <w:color w:val="000000"/>
        </w:rPr>
        <w:t>)</w:t>
      </w:r>
      <w:r w:rsidR="00E35AA9" w:rsidRPr="00172B66">
        <w:rPr>
          <w:b w:val="0"/>
          <w:bCs w:val="0"/>
          <w:color w:val="000000"/>
        </w:rPr>
        <w:t>,</w:t>
      </w:r>
      <w:r w:rsidR="00172B66" w:rsidRPr="00172B66">
        <w:rPr>
          <w:b w:val="0"/>
          <w:bCs w:val="0"/>
          <w:color w:val="000000"/>
        </w:rPr>
        <w:t xml:space="preserve"> </w:t>
      </w:r>
      <w:r w:rsidR="00E35AA9" w:rsidRPr="00172B66">
        <w:rPr>
          <w:b w:val="0"/>
          <w:bCs w:val="0"/>
          <w:color w:val="000000"/>
        </w:rPr>
        <w:t xml:space="preserve">12.08.2004 </w:t>
      </w:r>
      <w:r w:rsidR="00760545" w:rsidRPr="00172B66">
        <w:rPr>
          <w:b w:val="0"/>
          <w:bCs w:val="0"/>
          <w:color w:val="000000"/>
        </w:rPr>
        <w:t xml:space="preserve">[Электронный ресурс]/ </w:t>
      </w:r>
      <w:r w:rsidR="00760545" w:rsidRPr="00172B66">
        <w:rPr>
          <w:b w:val="0"/>
          <w:bCs w:val="0"/>
          <w:color w:val="000000"/>
          <w:lang w:val="de-DE"/>
        </w:rPr>
        <w:t>Bundesministerium</w:t>
      </w:r>
      <w:r w:rsidR="00760545" w:rsidRPr="00172B66">
        <w:rPr>
          <w:b w:val="0"/>
          <w:bCs w:val="0"/>
          <w:color w:val="000000"/>
        </w:rPr>
        <w:t xml:space="preserve"> </w:t>
      </w:r>
      <w:r w:rsidR="00760545" w:rsidRPr="00172B66">
        <w:rPr>
          <w:b w:val="0"/>
          <w:bCs w:val="0"/>
          <w:color w:val="000000"/>
          <w:lang w:val="de-DE"/>
        </w:rPr>
        <w:t>der</w:t>
      </w:r>
      <w:r w:rsidR="00760545" w:rsidRPr="00172B66">
        <w:rPr>
          <w:b w:val="0"/>
          <w:bCs w:val="0"/>
          <w:color w:val="000000"/>
        </w:rPr>
        <w:t xml:space="preserve"> </w:t>
      </w:r>
      <w:r w:rsidR="00760545" w:rsidRPr="00172B66">
        <w:rPr>
          <w:b w:val="0"/>
          <w:bCs w:val="0"/>
          <w:color w:val="000000"/>
          <w:lang w:val="de-DE"/>
        </w:rPr>
        <w:t>Justiz</w:t>
      </w:r>
      <w:r w:rsidR="00760545" w:rsidRPr="00172B66">
        <w:rPr>
          <w:b w:val="0"/>
          <w:bCs w:val="0"/>
          <w:color w:val="000000"/>
        </w:rPr>
        <w:t xml:space="preserve">. Режим доступа: </w:t>
      </w:r>
      <w:r w:rsidR="00291609" w:rsidRPr="003F0558">
        <w:rPr>
          <w:b w:val="0"/>
          <w:bCs w:val="0"/>
          <w:color w:val="000000"/>
        </w:rPr>
        <w:t>http://www.gesetze-im-internet.de/arbst_ttv_2004/BJNR217910004.html</w:t>
      </w:r>
      <w:r w:rsidR="001049DF" w:rsidRPr="00172B66">
        <w:rPr>
          <w:b w:val="0"/>
          <w:bCs w:val="0"/>
          <w:color w:val="000000"/>
          <w:lang w:val="be-BY"/>
        </w:rPr>
        <w:t>. - Дата доступа: 20.03.2010.</w:t>
      </w:r>
    </w:p>
    <w:p w:rsidR="00255DE6" w:rsidRPr="00172B66" w:rsidRDefault="000277F6" w:rsidP="00172B66">
      <w:pPr>
        <w:pStyle w:val="11"/>
        <w:numPr>
          <w:ilvl w:val="0"/>
          <w:numId w:val="17"/>
        </w:numPr>
        <w:ind w:left="0"/>
        <w:jc w:val="left"/>
        <w:rPr>
          <w:b w:val="0"/>
          <w:bCs w:val="0"/>
          <w:color w:val="000000"/>
        </w:rPr>
      </w:pPr>
      <w:r w:rsidRPr="00172B66">
        <w:rPr>
          <w:b w:val="0"/>
          <w:bCs w:val="0"/>
          <w:color w:val="000000"/>
        </w:rPr>
        <w:t>Приложение к Постановлению о рабочих местах (</w:t>
      </w:r>
      <w:r w:rsidRPr="00172B66">
        <w:rPr>
          <w:b w:val="0"/>
          <w:bCs w:val="0"/>
          <w:color w:val="000000"/>
          <w:lang w:val="de-DE"/>
        </w:rPr>
        <w:t>Anhang</w:t>
      </w:r>
      <w:r w:rsidRPr="00172B66">
        <w:rPr>
          <w:b w:val="0"/>
          <w:bCs w:val="0"/>
          <w:color w:val="000000"/>
        </w:rPr>
        <w:t xml:space="preserve"> </w:t>
      </w:r>
      <w:r w:rsidRPr="00172B66">
        <w:rPr>
          <w:b w:val="0"/>
          <w:bCs w:val="0"/>
          <w:color w:val="000000"/>
          <w:lang w:val="de-DE"/>
        </w:rPr>
        <w:t>Anforderungen</w:t>
      </w:r>
      <w:r w:rsidRPr="00172B66">
        <w:rPr>
          <w:b w:val="0"/>
          <w:bCs w:val="0"/>
          <w:color w:val="000000"/>
        </w:rPr>
        <w:t xml:space="preserve"> </w:t>
      </w:r>
      <w:r w:rsidRPr="00172B66">
        <w:rPr>
          <w:b w:val="0"/>
          <w:bCs w:val="0"/>
          <w:color w:val="000000"/>
          <w:lang w:val="de-DE"/>
        </w:rPr>
        <w:t>an</w:t>
      </w:r>
      <w:r w:rsidRPr="00172B66">
        <w:rPr>
          <w:b w:val="0"/>
          <w:bCs w:val="0"/>
          <w:color w:val="000000"/>
        </w:rPr>
        <w:t xml:space="preserve"> </w:t>
      </w:r>
      <w:r w:rsidRPr="00172B66">
        <w:rPr>
          <w:b w:val="0"/>
          <w:bCs w:val="0"/>
          <w:color w:val="000000"/>
          <w:lang w:val="de-DE"/>
        </w:rPr>
        <w:t>Arbeitsst</w:t>
      </w:r>
      <w:r w:rsidRPr="00172B66">
        <w:rPr>
          <w:b w:val="0"/>
          <w:bCs w:val="0"/>
          <w:color w:val="000000"/>
        </w:rPr>
        <w:t>ä</w:t>
      </w:r>
      <w:r w:rsidRPr="00172B66">
        <w:rPr>
          <w:b w:val="0"/>
          <w:bCs w:val="0"/>
          <w:color w:val="000000"/>
          <w:lang w:val="de-DE"/>
        </w:rPr>
        <w:t>tten</w:t>
      </w:r>
      <w:r w:rsidR="00760545" w:rsidRPr="00172B66">
        <w:rPr>
          <w:b w:val="0"/>
          <w:bCs w:val="0"/>
          <w:color w:val="000000"/>
        </w:rPr>
        <w:t xml:space="preserve">) [Электронный ресурс]/ </w:t>
      </w:r>
      <w:r w:rsidR="00760545" w:rsidRPr="00172B66">
        <w:rPr>
          <w:b w:val="0"/>
          <w:bCs w:val="0"/>
          <w:color w:val="000000"/>
          <w:lang w:val="de-DE"/>
        </w:rPr>
        <w:t>Bundesministerium</w:t>
      </w:r>
      <w:r w:rsidR="00760545" w:rsidRPr="00172B66">
        <w:rPr>
          <w:b w:val="0"/>
          <w:bCs w:val="0"/>
          <w:color w:val="000000"/>
        </w:rPr>
        <w:t xml:space="preserve"> </w:t>
      </w:r>
      <w:r w:rsidR="00760545" w:rsidRPr="00172B66">
        <w:rPr>
          <w:b w:val="0"/>
          <w:bCs w:val="0"/>
          <w:color w:val="000000"/>
          <w:lang w:val="de-DE"/>
        </w:rPr>
        <w:t>der</w:t>
      </w:r>
      <w:r w:rsidR="00760545" w:rsidRPr="00172B66">
        <w:rPr>
          <w:b w:val="0"/>
          <w:bCs w:val="0"/>
          <w:color w:val="000000"/>
        </w:rPr>
        <w:t xml:space="preserve"> </w:t>
      </w:r>
      <w:r w:rsidR="00760545" w:rsidRPr="00172B66">
        <w:rPr>
          <w:b w:val="0"/>
          <w:bCs w:val="0"/>
          <w:color w:val="000000"/>
          <w:lang w:val="de-DE"/>
        </w:rPr>
        <w:t>Justiz</w:t>
      </w:r>
      <w:r w:rsidR="00760545" w:rsidRPr="00172B66">
        <w:rPr>
          <w:b w:val="0"/>
          <w:bCs w:val="0"/>
          <w:color w:val="000000"/>
        </w:rPr>
        <w:t xml:space="preserve">. Режим доступа: </w:t>
      </w:r>
      <w:r w:rsidR="00291609" w:rsidRPr="003F0558">
        <w:rPr>
          <w:b w:val="0"/>
          <w:bCs w:val="0"/>
          <w:color w:val="000000"/>
        </w:rPr>
        <w:t>http://www.gesetze-im-internet.de/arbst_ttv_2004/anhang_10.html</w:t>
      </w:r>
      <w:r w:rsidR="001049DF" w:rsidRPr="00172B66">
        <w:rPr>
          <w:b w:val="0"/>
          <w:bCs w:val="0"/>
          <w:color w:val="000000"/>
          <w:lang w:val="be-BY"/>
        </w:rPr>
        <w:t>. - Дата доступа: 20.03.2010.</w:t>
      </w:r>
    </w:p>
    <w:p w:rsidR="00836D58" w:rsidRPr="00172B66" w:rsidRDefault="00891251" w:rsidP="00172B66">
      <w:pPr>
        <w:pStyle w:val="11"/>
        <w:numPr>
          <w:ilvl w:val="0"/>
          <w:numId w:val="17"/>
        </w:numPr>
        <w:ind w:left="0"/>
        <w:jc w:val="left"/>
        <w:rPr>
          <w:b w:val="0"/>
          <w:bCs w:val="0"/>
          <w:color w:val="000000"/>
        </w:rPr>
      </w:pPr>
      <w:r w:rsidRPr="00172B66">
        <w:rPr>
          <w:b w:val="0"/>
          <w:bCs w:val="0"/>
          <w:color w:val="000000"/>
        </w:rPr>
        <w:t>Закон о</w:t>
      </w:r>
      <w:r w:rsidR="000277F6" w:rsidRPr="00172B66">
        <w:rPr>
          <w:b w:val="0"/>
          <w:bCs w:val="0"/>
          <w:color w:val="000000"/>
        </w:rPr>
        <w:t xml:space="preserve"> проведении мероприятий по защите труда с целью улучшения безопасности и защиты здоровья работников (</w:t>
      </w:r>
      <w:r w:rsidR="000277F6" w:rsidRPr="00172B66">
        <w:rPr>
          <w:b w:val="0"/>
          <w:bCs w:val="0"/>
          <w:color w:val="000000"/>
          <w:lang w:val="en-US"/>
        </w:rPr>
        <w:t>Arbeitsschutzgesetz</w:t>
      </w:r>
      <w:r w:rsidR="000277F6" w:rsidRPr="00172B66">
        <w:rPr>
          <w:b w:val="0"/>
          <w:bCs w:val="0"/>
          <w:color w:val="000000"/>
        </w:rPr>
        <w:t>)</w:t>
      </w:r>
      <w:r w:rsidRPr="00172B66">
        <w:rPr>
          <w:b w:val="0"/>
          <w:bCs w:val="0"/>
          <w:color w:val="000000"/>
        </w:rPr>
        <w:t xml:space="preserve">, </w:t>
      </w:r>
      <w:r w:rsidR="00E35AA9" w:rsidRPr="00172B66">
        <w:rPr>
          <w:b w:val="0"/>
          <w:bCs w:val="0"/>
          <w:color w:val="000000"/>
        </w:rPr>
        <w:t>07.08.1996</w:t>
      </w:r>
      <w:r w:rsidR="00760545" w:rsidRPr="00172B66">
        <w:rPr>
          <w:b w:val="0"/>
          <w:bCs w:val="0"/>
          <w:color w:val="000000"/>
        </w:rPr>
        <w:t xml:space="preserve"> [Электронный ресурс]/ </w:t>
      </w:r>
      <w:r w:rsidR="00760545" w:rsidRPr="00172B66">
        <w:rPr>
          <w:b w:val="0"/>
          <w:bCs w:val="0"/>
          <w:color w:val="000000"/>
          <w:lang w:val="de-DE"/>
        </w:rPr>
        <w:t>Bundesministerium</w:t>
      </w:r>
      <w:r w:rsidR="00760545" w:rsidRPr="00172B66">
        <w:rPr>
          <w:b w:val="0"/>
          <w:bCs w:val="0"/>
          <w:color w:val="000000"/>
        </w:rPr>
        <w:t xml:space="preserve"> </w:t>
      </w:r>
      <w:r w:rsidR="00760545" w:rsidRPr="00172B66">
        <w:rPr>
          <w:b w:val="0"/>
          <w:bCs w:val="0"/>
          <w:color w:val="000000"/>
          <w:lang w:val="de-DE"/>
        </w:rPr>
        <w:t>der</w:t>
      </w:r>
      <w:r w:rsidR="00760545" w:rsidRPr="00172B66">
        <w:rPr>
          <w:b w:val="0"/>
          <w:bCs w:val="0"/>
          <w:color w:val="000000"/>
        </w:rPr>
        <w:t xml:space="preserve"> </w:t>
      </w:r>
      <w:r w:rsidR="00760545" w:rsidRPr="00172B66">
        <w:rPr>
          <w:b w:val="0"/>
          <w:bCs w:val="0"/>
          <w:color w:val="000000"/>
          <w:lang w:val="de-DE"/>
        </w:rPr>
        <w:t>Justiz</w:t>
      </w:r>
      <w:r w:rsidR="00760545" w:rsidRPr="00172B66">
        <w:rPr>
          <w:b w:val="0"/>
          <w:bCs w:val="0"/>
          <w:color w:val="000000"/>
        </w:rPr>
        <w:t xml:space="preserve">. Режим доступа: </w:t>
      </w:r>
      <w:r w:rsidR="00291609" w:rsidRPr="003F0558">
        <w:rPr>
          <w:b w:val="0"/>
          <w:bCs w:val="0"/>
          <w:color w:val="000000"/>
        </w:rPr>
        <w:t>http://www.gesetze-im-internet.de/arbschg/BJNR124610996.html</w:t>
      </w:r>
      <w:r w:rsidR="001049DF" w:rsidRPr="00172B66">
        <w:rPr>
          <w:b w:val="0"/>
          <w:bCs w:val="0"/>
          <w:color w:val="000000"/>
          <w:lang w:val="be-BY"/>
        </w:rPr>
        <w:t>. - Дата доступа: 20.03.2010.</w:t>
      </w:r>
    </w:p>
    <w:p w:rsidR="00D21D93" w:rsidRPr="00172B66" w:rsidRDefault="00D21D93" w:rsidP="00172B66">
      <w:pPr>
        <w:pStyle w:val="11"/>
        <w:jc w:val="left"/>
        <w:rPr>
          <w:color w:val="000000"/>
        </w:rPr>
      </w:pPr>
    </w:p>
    <w:p w:rsidR="00D21D93" w:rsidRPr="00172B66" w:rsidRDefault="00CD048C" w:rsidP="00172B66">
      <w:pPr>
        <w:pStyle w:val="11"/>
        <w:jc w:val="left"/>
        <w:rPr>
          <w:color w:val="000000"/>
          <w:lang w:val="be-BY"/>
        </w:rPr>
      </w:pPr>
      <w:r w:rsidRPr="00172B66">
        <w:rPr>
          <w:color w:val="000000"/>
          <w:lang w:val="be-BY"/>
        </w:rPr>
        <w:t>Р</w:t>
      </w:r>
      <w:r w:rsidRPr="00172B66">
        <w:rPr>
          <w:color w:val="000000"/>
        </w:rPr>
        <w:t>есурсы</w:t>
      </w:r>
      <w:r w:rsidRPr="00172B66">
        <w:rPr>
          <w:color w:val="000000"/>
          <w:lang w:val="be-BY"/>
        </w:rPr>
        <w:t xml:space="preserve"> удалённого доступа</w:t>
      </w:r>
    </w:p>
    <w:p w:rsidR="00836D58" w:rsidRPr="00172B66" w:rsidRDefault="007D5A4C" w:rsidP="00172B66">
      <w:pPr>
        <w:pStyle w:val="11"/>
        <w:numPr>
          <w:ilvl w:val="0"/>
          <w:numId w:val="17"/>
        </w:numPr>
        <w:ind w:left="0"/>
        <w:jc w:val="left"/>
        <w:rPr>
          <w:b w:val="0"/>
          <w:bCs w:val="0"/>
          <w:color w:val="000000"/>
        </w:rPr>
      </w:pPr>
      <w:r w:rsidRPr="00172B66">
        <w:rPr>
          <w:b w:val="0"/>
          <w:bCs w:val="0"/>
          <w:color w:val="000000"/>
        </w:rPr>
        <w:t xml:space="preserve">Труды депутатов о труде мигрантов// </w:t>
      </w:r>
      <w:r w:rsidR="009D6377" w:rsidRPr="00172B66">
        <w:rPr>
          <w:b w:val="0"/>
          <w:bCs w:val="0"/>
          <w:color w:val="000000"/>
        </w:rPr>
        <w:t xml:space="preserve">Белорусское телеграфное </w:t>
      </w:r>
      <w:r w:rsidRPr="00172B66">
        <w:rPr>
          <w:b w:val="0"/>
          <w:bCs w:val="0"/>
          <w:color w:val="000000"/>
        </w:rPr>
        <w:t>агентство [Электронный ресурс]</w:t>
      </w:r>
      <w:r w:rsidR="009D6377" w:rsidRPr="00172B66">
        <w:rPr>
          <w:b w:val="0"/>
          <w:bCs w:val="0"/>
          <w:color w:val="000000"/>
        </w:rPr>
        <w:t>.</w:t>
      </w:r>
      <w:r w:rsidRPr="00172B66">
        <w:rPr>
          <w:b w:val="0"/>
          <w:bCs w:val="0"/>
          <w:color w:val="000000"/>
        </w:rPr>
        <w:t xml:space="preserve"> – 2010. – Р</w:t>
      </w:r>
      <w:r w:rsidR="009D6377" w:rsidRPr="00172B66">
        <w:rPr>
          <w:b w:val="0"/>
          <w:bCs w:val="0"/>
          <w:color w:val="000000"/>
        </w:rPr>
        <w:t xml:space="preserve">ежим доступа: </w:t>
      </w:r>
      <w:r w:rsidR="009D6377" w:rsidRPr="003F0558">
        <w:rPr>
          <w:b w:val="0"/>
          <w:bCs w:val="0"/>
          <w:color w:val="000000"/>
        </w:rPr>
        <w:t>http://www.belta.by/ru/actual/interview?id=480618</w:t>
      </w:r>
      <w:r w:rsidR="001049DF" w:rsidRPr="00172B66">
        <w:rPr>
          <w:b w:val="0"/>
          <w:bCs w:val="0"/>
          <w:color w:val="000000"/>
          <w:lang w:val="be-BY"/>
        </w:rPr>
        <w:t xml:space="preserve">. – Дата доступа: </w:t>
      </w:r>
      <w:r w:rsidR="009D498F" w:rsidRPr="00172B66">
        <w:rPr>
          <w:b w:val="0"/>
          <w:bCs w:val="0"/>
          <w:color w:val="000000"/>
          <w:lang w:val="be-BY"/>
        </w:rPr>
        <w:t>31.03.2010</w:t>
      </w:r>
      <w:r w:rsidR="00836D58" w:rsidRPr="00172B66">
        <w:rPr>
          <w:b w:val="0"/>
          <w:bCs w:val="0"/>
          <w:color w:val="000000"/>
        </w:rPr>
        <w:t>.</w:t>
      </w:r>
    </w:p>
    <w:p w:rsidR="00836D58" w:rsidRPr="00172B66" w:rsidRDefault="007D5A4C" w:rsidP="00172B66">
      <w:pPr>
        <w:pStyle w:val="11"/>
        <w:numPr>
          <w:ilvl w:val="0"/>
          <w:numId w:val="17"/>
        </w:numPr>
        <w:ind w:left="0"/>
        <w:jc w:val="left"/>
        <w:rPr>
          <w:b w:val="0"/>
          <w:bCs w:val="0"/>
          <w:color w:val="000000"/>
        </w:rPr>
      </w:pPr>
      <w:r w:rsidRPr="00172B66">
        <w:rPr>
          <w:b w:val="0"/>
          <w:bCs w:val="0"/>
          <w:color w:val="000000"/>
        </w:rPr>
        <w:t>Список юридических лиц и индивидуальных предпринимателей, осуществляющих</w:t>
      </w:r>
      <w:r w:rsidR="00172B66" w:rsidRPr="00172B66">
        <w:rPr>
          <w:b w:val="0"/>
          <w:bCs w:val="0"/>
          <w:color w:val="000000"/>
        </w:rPr>
        <w:t xml:space="preserve"> </w:t>
      </w:r>
      <w:r w:rsidRPr="00172B66">
        <w:rPr>
          <w:b w:val="0"/>
          <w:bCs w:val="0"/>
          <w:color w:val="000000"/>
        </w:rPr>
        <w:t xml:space="preserve">деятельность, связанную со сбором и распространением информации о физических лицах с целью их знакомства// </w:t>
      </w:r>
      <w:r w:rsidR="009D6377" w:rsidRPr="00172B66">
        <w:rPr>
          <w:b w:val="0"/>
          <w:bCs w:val="0"/>
          <w:color w:val="000000"/>
        </w:rPr>
        <w:t xml:space="preserve">Министерство внутренних дел Республики Беларусь [Электронный ресурс]. </w:t>
      </w:r>
      <w:r w:rsidRPr="00172B66">
        <w:rPr>
          <w:b w:val="0"/>
          <w:bCs w:val="0"/>
          <w:color w:val="000000"/>
        </w:rPr>
        <w:t xml:space="preserve">– 2009. – </w:t>
      </w:r>
      <w:r w:rsidR="009D6377" w:rsidRPr="00172B66">
        <w:rPr>
          <w:b w:val="0"/>
          <w:bCs w:val="0"/>
          <w:color w:val="000000"/>
        </w:rPr>
        <w:t xml:space="preserve">Режим доступа: </w:t>
      </w:r>
      <w:r w:rsidR="009D6377" w:rsidRPr="003F0558">
        <w:rPr>
          <w:b w:val="0"/>
          <w:bCs w:val="0"/>
          <w:color w:val="000000"/>
        </w:rPr>
        <w:t>http://www.mvd.gov.by/modules.php?name=Content&amp;pa=showpage&amp;pid=537</w:t>
      </w:r>
      <w:r w:rsidR="009D498F" w:rsidRPr="00172B66">
        <w:rPr>
          <w:b w:val="0"/>
          <w:bCs w:val="0"/>
          <w:color w:val="000000"/>
          <w:lang w:val="be-BY"/>
        </w:rPr>
        <w:t>. – Дата доступа: 17.04.2010</w:t>
      </w:r>
      <w:r w:rsidR="00836D58" w:rsidRPr="00172B66">
        <w:rPr>
          <w:b w:val="0"/>
          <w:bCs w:val="0"/>
          <w:color w:val="000000"/>
        </w:rPr>
        <w:t>.</w:t>
      </w:r>
    </w:p>
    <w:p w:rsidR="00836D58" w:rsidRPr="00172B66" w:rsidRDefault="007D5A4C" w:rsidP="00172B66">
      <w:pPr>
        <w:pStyle w:val="11"/>
        <w:numPr>
          <w:ilvl w:val="0"/>
          <w:numId w:val="17"/>
        </w:numPr>
        <w:ind w:left="0"/>
        <w:jc w:val="left"/>
        <w:rPr>
          <w:b w:val="0"/>
          <w:bCs w:val="0"/>
          <w:color w:val="000000"/>
          <w:lang w:val="de-DE"/>
        </w:rPr>
      </w:pPr>
      <w:r w:rsidRPr="00172B66">
        <w:rPr>
          <w:b w:val="0"/>
          <w:bCs w:val="0"/>
          <w:color w:val="000000"/>
          <w:lang w:val="de-DE"/>
        </w:rPr>
        <w:t>Das gesetzliche Rentenalter in der Bundesrepublik//</w:t>
      </w:r>
      <w:r w:rsidR="00172B66" w:rsidRPr="00172B66">
        <w:rPr>
          <w:b w:val="0"/>
          <w:bCs w:val="0"/>
          <w:color w:val="000000"/>
          <w:lang w:val="de-DE"/>
        </w:rPr>
        <w:t xml:space="preserve"> </w:t>
      </w:r>
      <w:r w:rsidR="00045912" w:rsidRPr="00172B66">
        <w:rPr>
          <w:b w:val="0"/>
          <w:bCs w:val="0"/>
          <w:color w:val="000000"/>
          <w:lang w:val="de-DE"/>
        </w:rPr>
        <w:t xml:space="preserve">Fondsvermittlung </w:t>
      </w:r>
      <w:r w:rsidR="009D6377" w:rsidRPr="00172B66">
        <w:rPr>
          <w:b w:val="0"/>
          <w:bCs w:val="0"/>
          <w:color w:val="000000"/>
          <w:lang w:val="de-DE"/>
        </w:rPr>
        <w:t>[</w:t>
      </w:r>
      <w:r w:rsidR="009D6377" w:rsidRPr="00172B66">
        <w:rPr>
          <w:b w:val="0"/>
          <w:bCs w:val="0"/>
          <w:color w:val="000000"/>
        </w:rPr>
        <w:t>Электронный</w:t>
      </w:r>
      <w:r w:rsidR="009D6377" w:rsidRPr="00172B66">
        <w:rPr>
          <w:b w:val="0"/>
          <w:bCs w:val="0"/>
          <w:color w:val="000000"/>
          <w:lang w:val="de-DE"/>
        </w:rPr>
        <w:t xml:space="preserve"> </w:t>
      </w:r>
      <w:r w:rsidR="009D6377" w:rsidRPr="00172B66">
        <w:rPr>
          <w:b w:val="0"/>
          <w:bCs w:val="0"/>
          <w:color w:val="000000"/>
        </w:rPr>
        <w:t>ресурс</w:t>
      </w:r>
      <w:r w:rsidR="009D6377" w:rsidRPr="00172B66">
        <w:rPr>
          <w:b w:val="0"/>
          <w:bCs w:val="0"/>
          <w:color w:val="000000"/>
          <w:lang w:val="de-DE"/>
        </w:rPr>
        <w:t xml:space="preserve">]. </w:t>
      </w:r>
      <w:r w:rsidR="00FB169E" w:rsidRPr="00172B66">
        <w:rPr>
          <w:b w:val="0"/>
          <w:bCs w:val="0"/>
          <w:color w:val="000000"/>
          <w:lang w:val="de-DE"/>
        </w:rPr>
        <w:t xml:space="preserve">– </w:t>
      </w:r>
      <w:r w:rsidR="009D6377" w:rsidRPr="00172B66">
        <w:rPr>
          <w:b w:val="0"/>
          <w:bCs w:val="0"/>
          <w:color w:val="000000"/>
        </w:rPr>
        <w:t>Режим</w:t>
      </w:r>
      <w:r w:rsidR="009D6377" w:rsidRPr="00172B66">
        <w:rPr>
          <w:b w:val="0"/>
          <w:bCs w:val="0"/>
          <w:color w:val="000000"/>
          <w:lang w:val="de-DE"/>
        </w:rPr>
        <w:t xml:space="preserve"> </w:t>
      </w:r>
      <w:r w:rsidR="009D6377" w:rsidRPr="00172B66">
        <w:rPr>
          <w:b w:val="0"/>
          <w:bCs w:val="0"/>
          <w:color w:val="000000"/>
        </w:rPr>
        <w:t>доступа</w:t>
      </w:r>
      <w:r w:rsidR="009D6377" w:rsidRPr="00172B66">
        <w:rPr>
          <w:b w:val="0"/>
          <w:bCs w:val="0"/>
          <w:color w:val="000000"/>
          <w:lang w:val="de-DE"/>
        </w:rPr>
        <w:t xml:space="preserve">: </w:t>
      </w:r>
      <w:r w:rsidR="009D6377" w:rsidRPr="003F0558">
        <w:rPr>
          <w:b w:val="0"/>
          <w:bCs w:val="0"/>
          <w:color w:val="000000"/>
          <w:lang w:val="de-DE"/>
        </w:rPr>
        <w:t>http://www.fondsvermittlung24.de/rentenalter.html</w:t>
      </w:r>
      <w:r w:rsidR="009D498F" w:rsidRPr="00172B66">
        <w:rPr>
          <w:b w:val="0"/>
          <w:bCs w:val="0"/>
          <w:color w:val="000000"/>
          <w:lang w:val="be-BY"/>
        </w:rPr>
        <w:t>. - Дата доступа: 02.04.2010</w:t>
      </w:r>
      <w:r w:rsidR="009D6377" w:rsidRPr="00172B66">
        <w:rPr>
          <w:b w:val="0"/>
          <w:bCs w:val="0"/>
          <w:color w:val="000000"/>
          <w:lang w:val="de-DE"/>
        </w:rPr>
        <w:t>.</w:t>
      </w:r>
    </w:p>
    <w:p w:rsidR="009D6377" w:rsidRPr="00172B66" w:rsidRDefault="00FB169E" w:rsidP="00172B66">
      <w:pPr>
        <w:pStyle w:val="11"/>
        <w:numPr>
          <w:ilvl w:val="0"/>
          <w:numId w:val="17"/>
        </w:numPr>
        <w:ind w:left="0"/>
        <w:jc w:val="left"/>
        <w:rPr>
          <w:b w:val="0"/>
          <w:bCs w:val="0"/>
          <w:color w:val="000000"/>
        </w:rPr>
      </w:pPr>
      <w:r w:rsidRPr="00172B66">
        <w:rPr>
          <w:b w:val="0"/>
          <w:bCs w:val="0"/>
          <w:color w:val="000000"/>
        </w:rPr>
        <w:t>Мигас, В., Нечай, А. Мировой и белорусский опыт регулирования внешней трудовой миграции/ В. Мигас, А. Нечай//</w:t>
      </w:r>
      <w:r w:rsidR="00172B66" w:rsidRPr="00172B66">
        <w:rPr>
          <w:b w:val="0"/>
          <w:bCs w:val="0"/>
          <w:color w:val="000000"/>
        </w:rPr>
        <w:t xml:space="preserve"> </w:t>
      </w:r>
      <w:r w:rsidRPr="00172B66">
        <w:rPr>
          <w:b w:val="0"/>
          <w:bCs w:val="0"/>
          <w:color w:val="000000"/>
        </w:rPr>
        <w:t>Белорус. журн. междунар. права и междунар. отн. [Электронный ресурс]. – 2004. – №1.</w:t>
      </w:r>
      <w:r w:rsidR="00172B66" w:rsidRPr="00172B66">
        <w:rPr>
          <w:b w:val="0"/>
          <w:bCs w:val="0"/>
          <w:color w:val="000000"/>
        </w:rPr>
        <w:t xml:space="preserve"> </w:t>
      </w:r>
      <w:r w:rsidRPr="00172B66">
        <w:rPr>
          <w:b w:val="0"/>
          <w:bCs w:val="0"/>
          <w:color w:val="000000"/>
        </w:rPr>
        <w:t xml:space="preserve">– </w:t>
      </w:r>
      <w:r w:rsidR="009D6377" w:rsidRPr="00172B66">
        <w:rPr>
          <w:b w:val="0"/>
          <w:bCs w:val="0"/>
          <w:color w:val="000000"/>
        </w:rPr>
        <w:t xml:space="preserve">Режим доступа: </w:t>
      </w:r>
      <w:r w:rsidR="009D6377" w:rsidRPr="003F0558">
        <w:rPr>
          <w:b w:val="0"/>
          <w:bCs w:val="0"/>
          <w:color w:val="000000"/>
        </w:rPr>
        <w:t>http://evolutio.info/index.php?option=com_content&amp;task=view&amp;id=655&amp;Itemid=55</w:t>
      </w:r>
      <w:r w:rsidR="009D498F" w:rsidRPr="00172B66">
        <w:rPr>
          <w:b w:val="0"/>
          <w:bCs w:val="0"/>
          <w:color w:val="000000"/>
          <w:lang w:val="be-BY"/>
        </w:rPr>
        <w:t>. – Дата доступа: 31.03.2010.</w:t>
      </w:r>
    </w:p>
    <w:p w:rsidR="00E658F5" w:rsidRPr="00172B66" w:rsidRDefault="005F09AB" w:rsidP="00172B66">
      <w:pPr>
        <w:pStyle w:val="11"/>
        <w:numPr>
          <w:ilvl w:val="0"/>
          <w:numId w:val="17"/>
        </w:numPr>
        <w:ind w:left="0"/>
        <w:jc w:val="left"/>
        <w:rPr>
          <w:b w:val="0"/>
          <w:bCs w:val="0"/>
          <w:color w:val="000000"/>
        </w:rPr>
      </w:pPr>
      <w:r w:rsidRPr="00172B66">
        <w:rPr>
          <w:b w:val="0"/>
          <w:bCs w:val="0"/>
          <w:color w:val="000000"/>
        </w:rPr>
        <w:t xml:space="preserve">Бизнес в Германии// Представительство ТПП РФ в Германии [Электронный ресурс]. – Режим доступа: </w:t>
      </w:r>
      <w:r w:rsidRPr="003F0558">
        <w:rPr>
          <w:b w:val="0"/>
          <w:bCs w:val="0"/>
          <w:color w:val="000000"/>
        </w:rPr>
        <w:t>http://germany.allbusiness.ru/content/document_r_C481282F-6ECE-4C33-A1F8-A083FB369F6E.html</w:t>
      </w:r>
      <w:r w:rsidR="009D498F" w:rsidRPr="00172B66">
        <w:rPr>
          <w:b w:val="0"/>
          <w:bCs w:val="0"/>
          <w:color w:val="000000"/>
          <w:lang w:val="be-BY"/>
        </w:rPr>
        <w:t>. - Дата доступа: 02.04.2010</w:t>
      </w:r>
      <w:r w:rsidRPr="00172B66">
        <w:rPr>
          <w:b w:val="0"/>
          <w:bCs w:val="0"/>
          <w:color w:val="000000"/>
        </w:rPr>
        <w:t>.</w:t>
      </w:r>
      <w:bookmarkStart w:id="10" w:name="_GoBack"/>
      <w:bookmarkEnd w:id="10"/>
    </w:p>
    <w:sectPr w:rsidR="00E658F5" w:rsidRPr="00172B66" w:rsidSect="00172B6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35" w:rsidRDefault="00781C35">
      <w:r>
        <w:separator/>
      </w:r>
    </w:p>
  </w:endnote>
  <w:endnote w:type="continuationSeparator" w:id="0">
    <w:p w:rsidR="00781C35" w:rsidRDefault="0078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C" w:rsidRDefault="00CD048C" w:rsidP="002B75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35" w:rsidRDefault="00781C35">
      <w:r>
        <w:separator/>
      </w:r>
    </w:p>
  </w:footnote>
  <w:footnote w:type="continuationSeparator" w:id="0">
    <w:p w:rsidR="00781C35" w:rsidRDefault="00781C35">
      <w:r>
        <w:continuationSeparator/>
      </w:r>
    </w:p>
  </w:footnote>
  <w:footnote w:id="1">
    <w:p w:rsidR="00781C35" w:rsidRDefault="00CD048C">
      <w:pPr>
        <w:pStyle w:val="a7"/>
      </w:pPr>
      <w:r>
        <w:rPr>
          <w:rStyle w:val="a9"/>
        </w:rPr>
        <w:footnoteRef/>
      </w:r>
      <w:r>
        <w:t xml:space="preserve"> Иванова Ю. И. Международно-правовое регулирование труда: монография. Мн., 2006. С. 8.</w:t>
      </w:r>
    </w:p>
  </w:footnote>
  <w:footnote w:id="2">
    <w:p w:rsidR="00781C35" w:rsidRDefault="00CD048C">
      <w:pPr>
        <w:pStyle w:val="a7"/>
      </w:pPr>
      <w:r>
        <w:rPr>
          <w:rStyle w:val="a9"/>
        </w:rPr>
        <w:footnoteRef/>
      </w:r>
      <w:r>
        <w:t xml:space="preserve"> Там же. С. 9.</w:t>
      </w:r>
    </w:p>
  </w:footnote>
  <w:footnote w:id="3">
    <w:p w:rsidR="00781C35" w:rsidRDefault="00CD048C">
      <w:pPr>
        <w:pStyle w:val="a7"/>
      </w:pPr>
      <w:r>
        <w:rPr>
          <w:rStyle w:val="a9"/>
        </w:rPr>
        <w:footnoteRef/>
      </w:r>
      <w:r>
        <w:t xml:space="preserve"> Иванова Ю. И. Международно-правовое регулирование труда: монография. Мн., 2006. С. 10.</w:t>
      </w:r>
    </w:p>
  </w:footnote>
  <w:footnote w:id="4">
    <w:p w:rsidR="00781C35" w:rsidRDefault="00CD048C">
      <w:pPr>
        <w:pStyle w:val="a7"/>
      </w:pPr>
      <w:r w:rsidRPr="005B30CC">
        <w:rPr>
          <w:rStyle w:val="a9"/>
        </w:rPr>
        <w:footnoteRef/>
      </w:r>
      <w:r>
        <w:t xml:space="preserve"> Тихиня В. Г. Международное частное право. Мн., 2003. С. 260.</w:t>
      </w:r>
    </w:p>
  </w:footnote>
  <w:footnote w:id="5">
    <w:p w:rsidR="00CD048C" w:rsidRPr="005B30CC" w:rsidRDefault="00CD048C" w:rsidP="005B30CC">
      <w:pPr>
        <w:pStyle w:val="11"/>
        <w:spacing w:line="240" w:lineRule="auto"/>
        <w:jc w:val="both"/>
        <w:rPr>
          <w:b w:val="0"/>
          <w:bCs w:val="0"/>
          <w:sz w:val="20"/>
          <w:szCs w:val="20"/>
        </w:rPr>
      </w:pPr>
      <w:r w:rsidRPr="005B30CC">
        <w:rPr>
          <w:rStyle w:val="a9"/>
          <w:b w:val="0"/>
          <w:bCs w:val="0"/>
          <w:sz w:val="20"/>
          <w:szCs w:val="20"/>
        </w:rPr>
        <w:footnoteRef/>
      </w:r>
      <w:r w:rsidRPr="005B30CC">
        <w:rPr>
          <w:sz w:val="20"/>
          <w:szCs w:val="20"/>
        </w:rPr>
        <w:t xml:space="preserve"> </w:t>
      </w:r>
      <w:r w:rsidRPr="005B30CC">
        <w:rPr>
          <w:b w:val="0"/>
          <w:bCs w:val="0"/>
          <w:sz w:val="20"/>
          <w:szCs w:val="20"/>
        </w:rPr>
        <w:t>Мигас, В., Нечай, А. Мировой и белорусский опыт регулирования внешней трудовой миграции/ В. Мигас, А. Нечай//  Белорус. журн. междунар. права и междунар. отн. [Электронный ресурс]. – 2004. – №1.  – Режим доступа</w:t>
      </w:r>
      <w:r w:rsidRPr="00172B66">
        <w:rPr>
          <w:b w:val="0"/>
          <w:bCs w:val="0"/>
          <w:color w:val="000000"/>
          <w:sz w:val="20"/>
          <w:szCs w:val="20"/>
        </w:rPr>
        <w:t xml:space="preserve">: </w:t>
      </w:r>
      <w:r w:rsidRPr="003F0558">
        <w:rPr>
          <w:b w:val="0"/>
          <w:bCs w:val="0"/>
          <w:color w:val="000000"/>
          <w:sz w:val="20"/>
          <w:szCs w:val="20"/>
        </w:rPr>
        <w:t>http://evolutio.info/index.php?option=com_content&amp;task=view&amp;id=655&amp;Itemid=55</w:t>
      </w:r>
      <w:r w:rsidRPr="005B30CC">
        <w:rPr>
          <w:b w:val="0"/>
          <w:bCs w:val="0"/>
          <w:sz w:val="20"/>
          <w:szCs w:val="20"/>
          <w:lang w:val="be-BY"/>
        </w:rPr>
        <w:t>. – Дата доступа: 31.03.2010.</w:t>
      </w:r>
    </w:p>
    <w:p w:rsidR="00781C35" w:rsidRDefault="00781C35" w:rsidP="005B30CC">
      <w:pPr>
        <w:pStyle w:val="11"/>
        <w:spacing w:line="240" w:lineRule="auto"/>
        <w:jc w:val="both"/>
      </w:pPr>
    </w:p>
  </w:footnote>
  <w:footnote w:id="6">
    <w:p w:rsidR="00781C35" w:rsidRDefault="00CD048C" w:rsidP="00D46A3E">
      <w:pPr>
        <w:pStyle w:val="11"/>
        <w:spacing w:line="240" w:lineRule="auto"/>
        <w:jc w:val="both"/>
      </w:pPr>
      <w:r w:rsidRPr="0036695A">
        <w:rPr>
          <w:rStyle w:val="a9"/>
          <w:b w:val="0"/>
          <w:bCs w:val="0"/>
        </w:rPr>
        <w:footnoteRef/>
      </w:r>
      <w:r w:rsidRPr="0036695A">
        <w:t xml:space="preserve"> </w:t>
      </w:r>
      <w:r w:rsidRPr="00D46A3E">
        <w:rPr>
          <w:b w:val="0"/>
          <w:bCs w:val="0"/>
          <w:sz w:val="20"/>
          <w:szCs w:val="20"/>
        </w:rPr>
        <w:t xml:space="preserve">Бизнес в Германии// Представительство ТПП РФ в Германии [Электронный ресурс]. – Режим доступа: </w:t>
      </w:r>
      <w:r w:rsidRPr="003F0558">
        <w:rPr>
          <w:b w:val="0"/>
          <w:bCs w:val="0"/>
          <w:color w:val="000000"/>
          <w:sz w:val="20"/>
          <w:szCs w:val="20"/>
        </w:rPr>
        <w:t>http://germany.allbusiness.ru/content/document_r_C481282F-6ECE-4C33-A1F8-A083FB369F6E.html</w:t>
      </w:r>
      <w:r>
        <w:rPr>
          <w:b w:val="0"/>
          <w:bCs w:val="0"/>
          <w:sz w:val="20"/>
          <w:szCs w:val="20"/>
          <w:lang w:val="be-BY"/>
        </w:rPr>
        <w:t>. - Дата доступа</w:t>
      </w:r>
      <w:r w:rsidRPr="00D46A3E">
        <w:rPr>
          <w:b w:val="0"/>
          <w:bCs w:val="0"/>
          <w:sz w:val="20"/>
          <w:szCs w:val="20"/>
        </w:rPr>
        <w:t xml:space="preserve">: </w:t>
      </w:r>
      <w:r>
        <w:rPr>
          <w:b w:val="0"/>
          <w:bCs w:val="0"/>
          <w:sz w:val="20"/>
          <w:szCs w:val="20"/>
          <w:lang w:val="be-BY"/>
        </w:rPr>
        <w:t>02.04.2010</w:t>
      </w:r>
      <w:r w:rsidRPr="00D46A3E">
        <w:rPr>
          <w:b w:val="0"/>
          <w:bCs w:val="0"/>
          <w:sz w:val="20"/>
          <w:szCs w:val="20"/>
        </w:rPr>
        <w:t>.</w:t>
      </w:r>
    </w:p>
  </w:footnote>
  <w:footnote w:id="7">
    <w:p w:rsidR="00781C35" w:rsidRDefault="00CD048C">
      <w:pPr>
        <w:pStyle w:val="a7"/>
      </w:pPr>
      <w:r>
        <w:rPr>
          <w:rStyle w:val="a9"/>
        </w:rPr>
        <w:footnoteRef/>
      </w:r>
      <w:r w:rsidRPr="00CD048C">
        <w:t xml:space="preserve"> </w:t>
      </w:r>
      <w:r w:rsidRPr="005B30CC">
        <w:t xml:space="preserve">Бизнес в Германии// Представительство ТПП РФ в Германии [Электронный ресурс]. – Режим доступа: </w:t>
      </w:r>
      <w:r w:rsidRPr="003F0558">
        <w:rPr>
          <w:color w:val="000000"/>
        </w:rPr>
        <w:t>http://germany.allbusiness.ru/content/document_r_C481282F-6ECE-4C33-A1F8-A083FB369F6E.html</w:t>
      </w:r>
      <w:r w:rsidRPr="00172B66">
        <w:rPr>
          <w:color w:val="000000"/>
          <w:lang w:val="be-BY"/>
        </w:rPr>
        <w:t>. -</w:t>
      </w:r>
      <w:r w:rsidRPr="005B30CC">
        <w:rPr>
          <w:lang w:val="be-BY"/>
        </w:rPr>
        <w:t xml:space="preserve"> Дата доступа</w:t>
      </w:r>
      <w:r w:rsidRPr="005B30CC">
        <w:t xml:space="preserve">: </w:t>
      </w:r>
      <w:r w:rsidRPr="005B30CC">
        <w:rPr>
          <w:lang w:val="be-BY"/>
        </w:rPr>
        <w:t>02.04.2010</w:t>
      </w:r>
      <w:r w:rsidRPr="005B30CC">
        <w:t>.</w:t>
      </w:r>
    </w:p>
  </w:footnote>
  <w:footnote w:id="8">
    <w:p w:rsidR="00CD048C" w:rsidRPr="00881DD3" w:rsidRDefault="00CD048C" w:rsidP="00881DD3">
      <w:pPr>
        <w:pStyle w:val="11"/>
        <w:spacing w:line="240" w:lineRule="auto"/>
        <w:jc w:val="both"/>
        <w:rPr>
          <w:b w:val="0"/>
          <w:bCs w:val="0"/>
          <w:sz w:val="20"/>
          <w:szCs w:val="20"/>
        </w:rPr>
      </w:pPr>
      <w:r w:rsidRPr="00881DD3">
        <w:rPr>
          <w:rStyle w:val="a9"/>
          <w:b w:val="0"/>
          <w:bCs w:val="0"/>
          <w:sz w:val="20"/>
          <w:szCs w:val="20"/>
        </w:rPr>
        <w:footnoteRef/>
      </w:r>
      <w:r w:rsidRPr="00881DD3">
        <w:rPr>
          <w:b w:val="0"/>
          <w:bCs w:val="0"/>
          <w:sz w:val="20"/>
          <w:szCs w:val="20"/>
          <w:lang w:val="de-DE"/>
        </w:rPr>
        <w:t xml:space="preserve"> Das gesetzliche Rentenalter in der Bundesrepublik//  Fondsvermittlung [</w:t>
      </w:r>
      <w:r w:rsidRPr="00881DD3">
        <w:rPr>
          <w:b w:val="0"/>
          <w:bCs w:val="0"/>
          <w:sz w:val="20"/>
          <w:szCs w:val="20"/>
        </w:rPr>
        <w:t>Электронный</w:t>
      </w:r>
      <w:r w:rsidRPr="00881DD3">
        <w:rPr>
          <w:b w:val="0"/>
          <w:bCs w:val="0"/>
          <w:sz w:val="20"/>
          <w:szCs w:val="20"/>
          <w:lang w:val="de-DE"/>
        </w:rPr>
        <w:t xml:space="preserve"> </w:t>
      </w:r>
      <w:r w:rsidRPr="00881DD3">
        <w:rPr>
          <w:b w:val="0"/>
          <w:bCs w:val="0"/>
          <w:sz w:val="20"/>
          <w:szCs w:val="20"/>
        </w:rPr>
        <w:t>ресурс</w:t>
      </w:r>
      <w:r w:rsidRPr="00881DD3">
        <w:rPr>
          <w:b w:val="0"/>
          <w:bCs w:val="0"/>
          <w:sz w:val="20"/>
          <w:szCs w:val="20"/>
          <w:lang w:val="de-DE"/>
        </w:rPr>
        <w:t xml:space="preserve">]. </w:t>
      </w:r>
      <w:r w:rsidRPr="00881DD3">
        <w:rPr>
          <w:b w:val="0"/>
          <w:bCs w:val="0"/>
          <w:sz w:val="20"/>
          <w:szCs w:val="20"/>
        </w:rPr>
        <w:t xml:space="preserve">Режим доступа: </w:t>
      </w:r>
      <w:r w:rsidRPr="003F0558">
        <w:rPr>
          <w:b w:val="0"/>
          <w:bCs w:val="0"/>
          <w:color w:val="000000"/>
          <w:sz w:val="20"/>
          <w:szCs w:val="20"/>
        </w:rPr>
        <w:t>http://www.fondsvermittlung24.de/rentenalter.html</w:t>
      </w:r>
      <w:r>
        <w:rPr>
          <w:b w:val="0"/>
          <w:bCs w:val="0"/>
          <w:sz w:val="20"/>
          <w:szCs w:val="20"/>
          <w:lang w:val="be-BY"/>
        </w:rPr>
        <w:t>. - Дата доступа</w:t>
      </w:r>
      <w:r w:rsidRPr="00881DD3">
        <w:rPr>
          <w:b w:val="0"/>
          <w:bCs w:val="0"/>
          <w:sz w:val="20"/>
          <w:szCs w:val="20"/>
        </w:rPr>
        <w:t xml:space="preserve">: </w:t>
      </w:r>
      <w:r>
        <w:rPr>
          <w:b w:val="0"/>
          <w:bCs w:val="0"/>
          <w:sz w:val="20"/>
          <w:szCs w:val="20"/>
          <w:lang w:val="be-BY"/>
        </w:rPr>
        <w:t>02.04.2010</w:t>
      </w:r>
      <w:r w:rsidRPr="00881DD3">
        <w:rPr>
          <w:b w:val="0"/>
          <w:bCs w:val="0"/>
          <w:sz w:val="20"/>
          <w:szCs w:val="20"/>
        </w:rPr>
        <w:t>.</w:t>
      </w:r>
    </w:p>
    <w:p w:rsidR="00781C35" w:rsidRDefault="00781C35" w:rsidP="00881DD3">
      <w:pPr>
        <w:pStyle w:val="11"/>
        <w:spacing w:line="240" w:lineRule="auto"/>
        <w:jc w:val="both"/>
      </w:pPr>
    </w:p>
  </w:footnote>
  <w:footnote w:id="9">
    <w:p w:rsidR="00781C35" w:rsidRDefault="00CD048C" w:rsidP="00881DD3">
      <w:pPr>
        <w:pStyle w:val="11"/>
        <w:spacing w:line="240" w:lineRule="auto"/>
        <w:jc w:val="both"/>
      </w:pPr>
      <w:r w:rsidRPr="00881DD3">
        <w:rPr>
          <w:rStyle w:val="a9"/>
          <w:b w:val="0"/>
          <w:bCs w:val="0"/>
          <w:sz w:val="20"/>
          <w:szCs w:val="20"/>
        </w:rPr>
        <w:footnoteRef/>
      </w:r>
      <w:r w:rsidRPr="00881DD3">
        <w:rPr>
          <w:b w:val="0"/>
          <w:bCs w:val="0"/>
          <w:sz w:val="20"/>
          <w:szCs w:val="20"/>
        </w:rPr>
        <w:t xml:space="preserve">Список юридических лиц и индивидуальных предпринимателей, осуществляющих  деятельность, связанную со сбором и распространением информации о физических лицах с целью их знакомства// </w:t>
      </w:r>
      <w:r w:rsidRPr="00172B66">
        <w:rPr>
          <w:b w:val="0"/>
          <w:bCs w:val="0"/>
          <w:color w:val="000000"/>
          <w:sz w:val="20"/>
          <w:szCs w:val="20"/>
        </w:rPr>
        <w:t xml:space="preserve">Министерство внутренних дел Республики Беларусь [Электронный ресурс]. – 2009. – Режим доступа: </w:t>
      </w:r>
      <w:r w:rsidRPr="003F0558">
        <w:rPr>
          <w:b w:val="0"/>
          <w:bCs w:val="0"/>
          <w:color w:val="000000"/>
          <w:sz w:val="20"/>
          <w:szCs w:val="20"/>
        </w:rPr>
        <w:t>http://www.mvd.gov.by/modules.php?name=Content&amp;pa=showpage&amp;pid=537</w:t>
      </w:r>
      <w:r w:rsidRPr="00172B66">
        <w:rPr>
          <w:b w:val="0"/>
          <w:bCs w:val="0"/>
          <w:color w:val="000000"/>
          <w:sz w:val="20"/>
          <w:szCs w:val="20"/>
          <w:lang w:val="be-BY"/>
        </w:rPr>
        <w:t>. – Дата доступа</w:t>
      </w:r>
      <w:r w:rsidRPr="00172B66">
        <w:rPr>
          <w:b w:val="0"/>
          <w:bCs w:val="0"/>
          <w:color w:val="000000"/>
          <w:sz w:val="20"/>
          <w:szCs w:val="20"/>
        </w:rPr>
        <w:t xml:space="preserve">: </w:t>
      </w:r>
      <w:r w:rsidRPr="00172B66">
        <w:rPr>
          <w:b w:val="0"/>
          <w:bCs w:val="0"/>
          <w:color w:val="000000"/>
          <w:sz w:val="20"/>
          <w:szCs w:val="20"/>
          <w:lang w:val="be-BY"/>
        </w:rPr>
        <w:t>17.04.2010</w:t>
      </w:r>
      <w:r w:rsidRPr="00172B66">
        <w:rPr>
          <w:b w:val="0"/>
          <w:bCs w:val="0"/>
          <w:color w:val="000000"/>
          <w:sz w:val="20"/>
          <w:szCs w:val="20"/>
        </w:rPr>
        <w:t>.</w:t>
      </w:r>
    </w:p>
  </w:footnote>
  <w:footnote w:id="10">
    <w:p w:rsidR="00CD048C" w:rsidRPr="00172B66" w:rsidRDefault="00CD048C" w:rsidP="00881DD3">
      <w:pPr>
        <w:pStyle w:val="11"/>
        <w:spacing w:line="240" w:lineRule="auto"/>
        <w:jc w:val="both"/>
        <w:rPr>
          <w:b w:val="0"/>
          <w:bCs w:val="0"/>
          <w:color w:val="000000"/>
        </w:rPr>
      </w:pPr>
      <w:r w:rsidRPr="00172B66">
        <w:rPr>
          <w:rStyle w:val="a9"/>
          <w:b w:val="0"/>
          <w:bCs w:val="0"/>
          <w:color w:val="000000"/>
        </w:rPr>
        <w:footnoteRef/>
      </w:r>
      <w:r w:rsidRPr="00172B66">
        <w:rPr>
          <w:b w:val="0"/>
          <w:bCs w:val="0"/>
          <w:color w:val="000000"/>
          <w:sz w:val="20"/>
          <w:szCs w:val="20"/>
        </w:rPr>
        <w:t xml:space="preserve">Труды депутатов о труде мигрантов// Белорусское телеграфное агентство [Электронный ресурс]. – 2010. – Режим доступа: </w:t>
      </w:r>
      <w:r w:rsidRPr="003F0558">
        <w:rPr>
          <w:b w:val="0"/>
          <w:bCs w:val="0"/>
          <w:color w:val="000000"/>
          <w:sz w:val="20"/>
          <w:szCs w:val="20"/>
        </w:rPr>
        <w:t>http://www.belta.by/ru/actual/interview?id=480618</w:t>
      </w:r>
      <w:r w:rsidRPr="00172B66">
        <w:rPr>
          <w:b w:val="0"/>
          <w:bCs w:val="0"/>
          <w:color w:val="000000"/>
          <w:sz w:val="20"/>
          <w:szCs w:val="20"/>
          <w:lang w:val="be-BY"/>
        </w:rPr>
        <w:t>. – Дата доступа</w:t>
      </w:r>
      <w:r w:rsidRPr="00172B66">
        <w:rPr>
          <w:b w:val="0"/>
          <w:bCs w:val="0"/>
          <w:color w:val="000000"/>
          <w:sz w:val="20"/>
          <w:szCs w:val="20"/>
        </w:rPr>
        <w:t xml:space="preserve">: </w:t>
      </w:r>
      <w:r w:rsidRPr="00172B66">
        <w:rPr>
          <w:b w:val="0"/>
          <w:bCs w:val="0"/>
          <w:color w:val="000000"/>
          <w:sz w:val="20"/>
          <w:szCs w:val="20"/>
          <w:lang w:val="be-BY"/>
        </w:rPr>
        <w:t>31.03.2010</w:t>
      </w:r>
      <w:r w:rsidRPr="00172B66">
        <w:rPr>
          <w:b w:val="0"/>
          <w:bCs w:val="0"/>
          <w:color w:val="000000"/>
          <w:sz w:val="20"/>
          <w:szCs w:val="20"/>
        </w:rPr>
        <w:t>.</w:t>
      </w:r>
    </w:p>
    <w:p w:rsidR="00781C35" w:rsidRDefault="00781C35" w:rsidP="00881DD3">
      <w:pPr>
        <w:pStyle w:val="11"/>
        <w:spacing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0898"/>
    <w:multiLevelType w:val="hybridMultilevel"/>
    <w:tmpl w:val="303601D6"/>
    <w:lvl w:ilvl="0" w:tplc="0FD229EC">
      <w:start w:val="1"/>
      <w:numFmt w:val="decimal"/>
      <w:lvlText w:val="%1)"/>
      <w:lvlJc w:val="left"/>
      <w:pPr>
        <w:tabs>
          <w:tab w:val="num" w:pos="1069"/>
        </w:tabs>
        <w:ind w:left="567"/>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CFB1D5E"/>
    <w:multiLevelType w:val="multilevel"/>
    <w:tmpl w:val="32B6EE56"/>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2539"/>
        </w:tabs>
        <w:ind w:left="2539" w:hanging="111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C824D97"/>
    <w:multiLevelType w:val="multilevel"/>
    <w:tmpl w:val="A76C7408"/>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1D422023"/>
    <w:multiLevelType w:val="hybridMultilevel"/>
    <w:tmpl w:val="0FEE8EA8"/>
    <w:lvl w:ilvl="0" w:tplc="588A281A">
      <w:start w:val="1"/>
      <w:numFmt w:val="decimal"/>
      <w:lvlText w:val="%1)"/>
      <w:lvlJc w:val="left"/>
      <w:pPr>
        <w:tabs>
          <w:tab w:val="num" w:pos="1069"/>
        </w:tabs>
        <w:ind w:left="567"/>
      </w:pPr>
      <w:rPr>
        <w:rFonts w:hint="default"/>
      </w:rPr>
    </w:lvl>
    <w:lvl w:ilvl="1" w:tplc="08EC82C0">
      <w:start w:val="1"/>
      <w:numFmt w:val="decimal"/>
      <w:lvlText w:val="(%2)"/>
      <w:lvlJc w:val="left"/>
      <w:pPr>
        <w:tabs>
          <w:tab w:val="num" w:pos="2539"/>
        </w:tabs>
        <w:ind w:left="2539" w:hanging="111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15E59F8"/>
    <w:multiLevelType w:val="hybridMultilevel"/>
    <w:tmpl w:val="9D985FF6"/>
    <w:lvl w:ilvl="0" w:tplc="A5764B5C">
      <w:start w:val="1"/>
      <w:numFmt w:val="decimal"/>
      <w:lvlText w:val="%1)"/>
      <w:lvlJc w:val="left"/>
      <w:pPr>
        <w:tabs>
          <w:tab w:val="num" w:pos="1758"/>
        </w:tabs>
        <w:ind w:left="1758" w:hanging="105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510D20E6"/>
    <w:multiLevelType w:val="multilevel"/>
    <w:tmpl w:val="9D985FF6"/>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51B837EC"/>
    <w:multiLevelType w:val="multilevel"/>
    <w:tmpl w:val="1B16992C"/>
    <w:lvl w:ilvl="0">
      <w:start w:val="1"/>
      <w:numFmt w:val="decimal"/>
      <w:lvlText w:val="%1)"/>
      <w:lvlJc w:val="left"/>
      <w:pPr>
        <w:tabs>
          <w:tab w:val="num" w:pos="1617"/>
        </w:tabs>
        <w:ind w:left="1617"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E229A0"/>
    <w:multiLevelType w:val="hybridMultilevel"/>
    <w:tmpl w:val="8FFAF9DE"/>
    <w:lvl w:ilvl="0" w:tplc="6D8C015C">
      <w:start w:val="1"/>
      <w:numFmt w:val="decimal"/>
      <w:lvlText w:val="%1)"/>
      <w:lvlJc w:val="left"/>
      <w:pPr>
        <w:tabs>
          <w:tab w:val="num" w:pos="1954"/>
        </w:tabs>
        <w:ind w:left="1954" w:hanging="12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53939E7"/>
    <w:multiLevelType w:val="multilevel"/>
    <w:tmpl w:val="933CF418"/>
    <w:lvl w:ilvl="0">
      <w:start w:val="1"/>
      <w:numFmt w:val="decimal"/>
      <w:lvlText w:val="%1)"/>
      <w:lvlJc w:val="left"/>
      <w:pPr>
        <w:tabs>
          <w:tab w:val="num" w:pos="1729"/>
        </w:tabs>
        <w:ind w:left="1729" w:hanging="10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583B18BC"/>
    <w:multiLevelType w:val="hybridMultilevel"/>
    <w:tmpl w:val="3502F3BE"/>
    <w:lvl w:ilvl="0" w:tplc="E88A767A">
      <w:start w:val="1"/>
      <w:numFmt w:val="decimal"/>
      <w:lvlText w:val="%1)"/>
      <w:lvlJc w:val="left"/>
      <w:pPr>
        <w:tabs>
          <w:tab w:val="num" w:pos="1617"/>
        </w:tabs>
        <w:ind w:left="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C429BE"/>
    <w:multiLevelType w:val="hybridMultilevel"/>
    <w:tmpl w:val="8A8EFECE"/>
    <w:lvl w:ilvl="0" w:tplc="8A9600B6">
      <w:start w:val="1"/>
      <w:numFmt w:val="decimal"/>
      <w:lvlText w:val="%1."/>
      <w:lvlJc w:val="left"/>
      <w:pPr>
        <w:tabs>
          <w:tab w:val="num" w:pos="1879"/>
        </w:tabs>
        <w:ind w:left="1879" w:hanging="45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1">
    <w:nsid w:val="5E954554"/>
    <w:multiLevelType w:val="hybridMultilevel"/>
    <w:tmpl w:val="569636F8"/>
    <w:lvl w:ilvl="0" w:tplc="A26C8B4A">
      <w:start w:val="1"/>
      <w:numFmt w:val="decimal"/>
      <w:lvlText w:val="%1."/>
      <w:lvlJc w:val="left"/>
      <w:pPr>
        <w:tabs>
          <w:tab w:val="num" w:pos="1557"/>
        </w:tabs>
        <w:ind w:left="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4165964"/>
    <w:multiLevelType w:val="multilevel"/>
    <w:tmpl w:val="08B0BAD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6A510695"/>
    <w:multiLevelType w:val="hybridMultilevel"/>
    <w:tmpl w:val="4AE0EF52"/>
    <w:lvl w:ilvl="0" w:tplc="24924738">
      <w:start w:val="1"/>
      <w:numFmt w:val="decimal"/>
      <w:lvlText w:val="%1)"/>
      <w:lvlJc w:val="left"/>
      <w:pPr>
        <w:tabs>
          <w:tab w:val="num" w:pos="1729"/>
        </w:tabs>
        <w:ind w:left="567"/>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71FE5AC2"/>
    <w:multiLevelType w:val="multilevel"/>
    <w:tmpl w:val="87BA714C"/>
    <w:lvl w:ilvl="0">
      <w:start w:val="1"/>
      <w:numFmt w:val="decimal"/>
      <w:lvlText w:val="%1)"/>
      <w:lvlJc w:val="left"/>
      <w:pPr>
        <w:tabs>
          <w:tab w:val="num" w:pos="1069"/>
        </w:tabs>
        <w:ind w:left="1069" w:hanging="502"/>
      </w:pPr>
      <w:rPr>
        <w:rFonts w:hint="default"/>
      </w:rPr>
    </w:lvl>
    <w:lvl w:ilvl="1">
      <w:start w:val="1"/>
      <w:numFmt w:val="decimal"/>
      <w:lvlText w:val="(%2)"/>
      <w:lvlJc w:val="left"/>
      <w:pPr>
        <w:tabs>
          <w:tab w:val="num" w:pos="2539"/>
        </w:tabs>
        <w:ind w:left="2539" w:hanging="111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76BE2F6B"/>
    <w:multiLevelType w:val="hybridMultilevel"/>
    <w:tmpl w:val="A76C7408"/>
    <w:lvl w:ilvl="0" w:tplc="9BDE1FFE">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788F4956"/>
    <w:multiLevelType w:val="hybridMultilevel"/>
    <w:tmpl w:val="7C04162E"/>
    <w:lvl w:ilvl="0" w:tplc="A3DEEF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7DC82E3A"/>
    <w:multiLevelType w:val="multilevel"/>
    <w:tmpl w:val="F2A415F6"/>
    <w:lvl w:ilvl="0">
      <w:start w:val="1"/>
      <w:numFmt w:val="decimal"/>
      <w:lvlText w:val="%1."/>
      <w:lvlJc w:val="left"/>
      <w:pPr>
        <w:tabs>
          <w:tab w:val="num" w:pos="1557"/>
        </w:tabs>
        <w:ind w:left="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6"/>
  </w:num>
  <w:num w:numId="5">
    <w:abstractNumId w:val="0"/>
  </w:num>
  <w:num w:numId="6">
    <w:abstractNumId w:val="13"/>
  </w:num>
  <w:num w:numId="7">
    <w:abstractNumId w:val="10"/>
  </w:num>
  <w:num w:numId="8">
    <w:abstractNumId w:val="15"/>
  </w:num>
  <w:num w:numId="9">
    <w:abstractNumId w:val="1"/>
  </w:num>
  <w:num w:numId="10">
    <w:abstractNumId w:val="5"/>
  </w:num>
  <w:num w:numId="11">
    <w:abstractNumId w:val="9"/>
  </w:num>
  <w:num w:numId="12">
    <w:abstractNumId w:val="12"/>
  </w:num>
  <w:num w:numId="13">
    <w:abstractNumId w:val="6"/>
  </w:num>
  <w:num w:numId="14">
    <w:abstractNumId w:val="14"/>
  </w:num>
  <w:num w:numId="15">
    <w:abstractNumId w:val="8"/>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183"/>
    <w:rsid w:val="000116D2"/>
    <w:rsid w:val="00013CC4"/>
    <w:rsid w:val="0001625D"/>
    <w:rsid w:val="00020833"/>
    <w:rsid w:val="00022C7B"/>
    <w:rsid w:val="0002563E"/>
    <w:rsid w:val="000277F6"/>
    <w:rsid w:val="00041B95"/>
    <w:rsid w:val="000439BE"/>
    <w:rsid w:val="0004554F"/>
    <w:rsid w:val="00045912"/>
    <w:rsid w:val="00052932"/>
    <w:rsid w:val="000566C3"/>
    <w:rsid w:val="00056F39"/>
    <w:rsid w:val="00057A81"/>
    <w:rsid w:val="0007016B"/>
    <w:rsid w:val="000714F8"/>
    <w:rsid w:val="00071B5C"/>
    <w:rsid w:val="00090B99"/>
    <w:rsid w:val="000A4BD3"/>
    <w:rsid w:val="000A77DC"/>
    <w:rsid w:val="000B3CC5"/>
    <w:rsid w:val="000C5365"/>
    <w:rsid w:val="000C6DD0"/>
    <w:rsid w:val="000E234A"/>
    <w:rsid w:val="000E350B"/>
    <w:rsid w:val="000F1940"/>
    <w:rsid w:val="000F40F6"/>
    <w:rsid w:val="000F6164"/>
    <w:rsid w:val="000F6DF1"/>
    <w:rsid w:val="001049DF"/>
    <w:rsid w:val="0010556B"/>
    <w:rsid w:val="001111E0"/>
    <w:rsid w:val="001119BE"/>
    <w:rsid w:val="00132BB3"/>
    <w:rsid w:val="0013418E"/>
    <w:rsid w:val="00144D9E"/>
    <w:rsid w:val="001523ED"/>
    <w:rsid w:val="0015614B"/>
    <w:rsid w:val="00172B66"/>
    <w:rsid w:val="0019255F"/>
    <w:rsid w:val="00196048"/>
    <w:rsid w:val="001967E4"/>
    <w:rsid w:val="00197623"/>
    <w:rsid w:val="001A25C7"/>
    <w:rsid w:val="001A77A4"/>
    <w:rsid w:val="001C3A8E"/>
    <w:rsid w:val="001C7E1E"/>
    <w:rsid w:val="001D576D"/>
    <w:rsid w:val="001E567A"/>
    <w:rsid w:val="001F0B57"/>
    <w:rsid w:val="0020148C"/>
    <w:rsid w:val="00212503"/>
    <w:rsid w:val="00226524"/>
    <w:rsid w:val="00233759"/>
    <w:rsid w:val="00244007"/>
    <w:rsid w:val="00255DE6"/>
    <w:rsid w:val="00275E99"/>
    <w:rsid w:val="00277A3C"/>
    <w:rsid w:val="00281041"/>
    <w:rsid w:val="0029085D"/>
    <w:rsid w:val="00291609"/>
    <w:rsid w:val="002A31DF"/>
    <w:rsid w:val="002A3250"/>
    <w:rsid w:val="002B221B"/>
    <w:rsid w:val="002B61E4"/>
    <w:rsid w:val="002B7542"/>
    <w:rsid w:val="002C3B8C"/>
    <w:rsid w:val="002D7AB6"/>
    <w:rsid w:val="003038B9"/>
    <w:rsid w:val="0031043D"/>
    <w:rsid w:val="003122D9"/>
    <w:rsid w:val="0031361F"/>
    <w:rsid w:val="0032470A"/>
    <w:rsid w:val="00345F2F"/>
    <w:rsid w:val="00347E01"/>
    <w:rsid w:val="00351ACF"/>
    <w:rsid w:val="00354007"/>
    <w:rsid w:val="0035428D"/>
    <w:rsid w:val="0036695A"/>
    <w:rsid w:val="003947DA"/>
    <w:rsid w:val="00397628"/>
    <w:rsid w:val="003B54BC"/>
    <w:rsid w:val="003D1FF2"/>
    <w:rsid w:val="003D48CF"/>
    <w:rsid w:val="003D5D63"/>
    <w:rsid w:val="003E276E"/>
    <w:rsid w:val="003F0558"/>
    <w:rsid w:val="003F10F8"/>
    <w:rsid w:val="003F26CE"/>
    <w:rsid w:val="00400FAD"/>
    <w:rsid w:val="00401B71"/>
    <w:rsid w:val="0040223D"/>
    <w:rsid w:val="00407006"/>
    <w:rsid w:val="00412FF4"/>
    <w:rsid w:val="00413DC9"/>
    <w:rsid w:val="00416699"/>
    <w:rsid w:val="004274D3"/>
    <w:rsid w:val="004314DD"/>
    <w:rsid w:val="00433A77"/>
    <w:rsid w:val="0044026B"/>
    <w:rsid w:val="00442AD0"/>
    <w:rsid w:val="004512F0"/>
    <w:rsid w:val="0045460D"/>
    <w:rsid w:val="00460D2A"/>
    <w:rsid w:val="00460DD5"/>
    <w:rsid w:val="004638AA"/>
    <w:rsid w:val="00473EB1"/>
    <w:rsid w:val="0047423C"/>
    <w:rsid w:val="00490471"/>
    <w:rsid w:val="0049088C"/>
    <w:rsid w:val="00493160"/>
    <w:rsid w:val="004947D8"/>
    <w:rsid w:val="004A69EA"/>
    <w:rsid w:val="004B0033"/>
    <w:rsid w:val="004B3FDD"/>
    <w:rsid w:val="004C370B"/>
    <w:rsid w:val="004C7A9A"/>
    <w:rsid w:val="004D221B"/>
    <w:rsid w:val="004D3F79"/>
    <w:rsid w:val="004F5285"/>
    <w:rsid w:val="00501622"/>
    <w:rsid w:val="00501A6C"/>
    <w:rsid w:val="0051095B"/>
    <w:rsid w:val="00513C1E"/>
    <w:rsid w:val="00514DB7"/>
    <w:rsid w:val="005167F4"/>
    <w:rsid w:val="0052036F"/>
    <w:rsid w:val="00520B3E"/>
    <w:rsid w:val="0054525E"/>
    <w:rsid w:val="0055357F"/>
    <w:rsid w:val="00556034"/>
    <w:rsid w:val="005653D6"/>
    <w:rsid w:val="005712C8"/>
    <w:rsid w:val="00593854"/>
    <w:rsid w:val="00596D44"/>
    <w:rsid w:val="00597B49"/>
    <w:rsid w:val="005B2D89"/>
    <w:rsid w:val="005B30CC"/>
    <w:rsid w:val="005C424B"/>
    <w:rsid w:val="005F09AB"/>
    <w:rsid w:val="005F52F8"/>
    <w:rsid w:val="005F67D8"/>
    <w:rsid w:val="00603680"/>
    <w:rsid w:val="0061405E"/>
    <w:rsid w:val="006239E4"/>
    <w:rsid w:val="006504FB"/>
    <w:rsid w:val="0065178C"/>
    <w:rsid w:val="006521C6"/>
    <w:rsid w:val="00655EF7"/>
    <w:rsid w:val="00667124"/>
    <w:rsid w:val="00673E78"/>
    <w:rsid w:val="006747E0"/>
    <w:rsid w:val="006776F5"/>
    <w:rsid w:val="006911C8"/>
    <w:rsid w:val="006B2887"/>
    <w:rsid w:val="006B749C"/>
    <w:rsid w:val="006C7645"/>
    <w:rsid w:val="006D38DA"/>
    <w:rsid w:val="006E076E"/>
    <w:rsid w:val="006E7914"/>
    <w:rsid w:val="007031F5"/>
    <w:rsid w:val="00716FF9"/>
    <w:rsid w:val="00717A08"/>
    <w:rsid w:val="00720B20"/>
    <w:rsid w:val="007269B9"/>
    <w:rsid w:val="00742C20"/>
    <w:rsid w:val="00760545"/>
    <w:rsid w:val="00781067"/>
    <w:rsid w:val="00781C35"/>
    <w:rsid w:val="00783B66"/>
    <w:rsid w:val="00783E88"/>
    <w:rsid w:val="007922CB"/>
    <w:rsid w:val="00793F94"/>
    <w:rsid w:val="007A647D"/>
    <w:rsid w:val="007B5E16"/>
    <w:rsid w:val="007D2EEA"/>
    <w:rsid w:val="007D5A4C"/>
    <w:rsid w:val="007E267F"/>
    <w:rsid w:val="007E342E"/>
    <w:rsid w:val="007E641D"/>
    <w:rsid w:val="007E7624"/>
    <w:rsid w:val="00803D7E"/>
    <w:rsid w:val="00817833"/>
    <w:rsid w:val="0083190C"/>
    <w:rsid w:val="00831A06"/>
    <w:rsid w:val="00836D58"/>
    <w:rsid w:val="00841413"/>
    <w:rsid w:val="008560CA"/>
    <w:rsid w:val="00856E88"/>
    <w:rsid w:val="008707BA"/>
    <w:rsid w:val="00881DD3"/>
    <w:rsid w:val="00890F53"/>
    <w:rsid w:val="00891251"/>
    <w:rsid w:val="00893A5A"/>
    <w:rsid w:val="008A7056"/>
    <w:rsid w:val="008A7454"/>
    <w:rsid w:val="008B14B9"/>
    <w:rsid w:val="008E2733"/>
    <w:rsid w:val="008E57C9"/>
    <w:rsid w:val="0091081B"/>
    <w:rsid w:val="0092043D"/>
    <w:rsid w:val="009204CC"/>
    <w:rsid w:val="00920A93"/>
    <w:rsid w:val="00930DF5"/>
    <w:rsid w:val="00946F6F"/>
    <w:rsid w:val="00963168"/>
    <w:rsid w:val="00963B1E"/>
    <w:rsid w:val="00982453"/>
    <w:rsid w:val="009A1481"/>
    <w:rsid w:val="009A3D12"/>
    <w:rsid w:val="009B32FA"/>
    <w:rsid w:val="009C1AEA"/>
    <w:rsid w:val="009D498F"/>
    <w:rsid w:val="009D6377"/>
    <w:rsid w:val="009E1F32"/>
    <w:rsid w:val="009F41D9"/>
    <w:rsid w:val="009F7314"/>
    <w:rsid w:val="00A01639"/>
    <w:rsid w:val="00A04249"/>
    <w:rsid w:val="00A21B98"/>
    <w:rsid w:val="00A21F52"/>
    <w:rsid w:val="00A269F5"/>
    <w:rsid w:val="00A314CA"/>
    <w:rsid w:val="00A359AC"/>
    <w:rsid w:val="00A36AE0"/>
    <w:rsid w:val="00A42990"/>
    <w:rsid w:val="00A509BF"/>
    <w:rsid w:val="00A54618"/>
    <w:rsid w:val="00A57AA4"/>
    <w:rsid w:val="00A61D02"/>
    <w:rsid w:val="00A72211"/>
    <w:rsid w:val="00A8196A"/>
    <w:rsid w:val="00A901CD"/>
    <w:rsid w:val="00AA5FF2"/>
    <w:rsid w:val="00AB3183"/>
    <w:rsid w:val="00AB78BD"/>
    <w:rsid w:val="00AE6740"/>
    <w:rsid w:val="00B012BA"/>
    <w:rsid w:val="00B02DA6"/>
    <w:rsid w:val="00B042FB"/>
    <w:rsid w:val="00B04B06"/>
    <w:rsid w:val="00B057BC"/>
    <w:rsid w:val="00B066C6"/>
    <w:rsid w:val="00B33C85"/>
    <w:rsid w:val="00B4303B"/>
    <w:rsid w:val="00B4564F"/>
    <w:rsid w:val="00B511E9"/>
    <w:rsid w:val="00B55BA8"/>
    <w:rsid w:val="00B65466"/>
    <w:rsid w:val="00B71DC7"/>
    <w:rsid w:val="00B72B10"/>
    <w:rsid w:val="00BB1425"/>
    <w:rsid w:val="00BC5C6D"/>
    <w:rsid w:val="00BC7076"/>
    <w:rsid w:val="00BE4ABD"/>
    <w:rsid w:val="00BE5724"/>
    <w:rsid w:val="00BE636C"/>
    <w:rsid w:val="00BF3862"/>
    <w:rsid w:val="00BF4303"/>
    <w:rsid w:val="00BF6BDB"/>
    <w:rsid w:val="00BF70BE"/>
    <w:rsid w:val="00BF741C"/>
    <w:rsid w:val="00C01DF0"/>
    <w:rsid w:val="00C10314"/>
    <w:rsid w:val="00C167F2"/>
    <w:rsid w:val="00C50FA5"/>
    <w:rsid w:val="00C538F6"/>
    <w:rsid w:val="00C56BB6"/>
    <w:rsid w:val="00C6207B"/>
    <w:rsid w:val="00C63D30"/>
    <w:rsid w:val="00C75611"/>
    <w:rsid w:val="00C87F73"/>
    <w:rsid w:val="00C97004"/>
    <w:rsid w:val="00CC1982"/>
    <w:rsid w:val="00CD048C"/>
    <w:rsid w:val="00CE6E12"/>
    <w:rsid w:val="00CF5A51"/>
    <w:rsid w:val="00D172C7"/>
    <w:rsid w:val="00D21D93"/>
    <w:rsid w:val="00D3010C"/>
    <w:rsid w:val="00D34995"/>
    <w:rsid w:val="00D4390F"/>
    <w:rsid w:val="00D4525C"/>
    <w:rsid w:val="00D454B4"/>
    <w:rsid w:val="00D46A3E"/>
    <w:rsid w:val="00D60B74"/>
    <w:rsid w:val="00D60D05"/>
    <w:rsid w:val="00D77CCE"/>
    <w:rsid w:val="00D81D31"/>
    <w:rsid w:val="00DA7BBC"/>
    <w:rsid w:val="00DB04E4"/>
    <w:rsid w:val="00DB3E0D"/>
    <w:rsid w:val="00DC24AA"/>
    <w:rsid w:val="00DD2C8D"/>
    <w:rsid w:val="00DE3658"/>
    <w:rsid w:val="00E254B3"/>
    <w:rsid w:val="00E31462"/>
    <w:rsid w:val="00E35269"/>
    <w:rsid w:val="00E35AA9"/>
    <w:rsid w:val="00E42CAF"/>
    <w:rsid w:val="00E44361"/>
    <w:rsid w:val="00E6349F"/>
    <w:rsid w:val="00E658F5"/>
    <w:rsid w:val="00E741C4"/>
    <w:rsid w:val="00E92574"/>
    <w:rsid w:val="00E95360"/>
    <w:rsid w:val="00E97D01"/>
    <w:rsid w:val="00EA0425"/>
    <w:rsid w:val="00EA73F8"/>
    <w:rsid w:val="00EB1006"/>
    <w:rsid w:val="00EB138A"/>
    <w:rsid w:val="00EC4B32"/>
    <w:rsid w:val="00ED3152"/>
    <w:rsid w:val="00ED47F8"/>
    <w:rsid w:val="00ED4FC6"/>
    <w:rsid w:val="00EE75EB"/>
    <w:rsid w:val="00EF594D"/>
    <w:rsid w:val="00EF614A"/>
    <w:rsid w:val="00F01F2B"/>
    <w:rsid w:val="00F16D01"/>
    <w:rsid w:val="00F206F5"/>
    <w:rsid w:val="00F37529"/>
    <w:rsid w:val="00F504FA"/>
    <w:rsid w:val="00F51854"/>
    <w:rsid w:val="00F52AD9"/>
    <w:rsid w:val="00F62831"/>
    <w:rsid w:val="00F71B43"/>
    <w:rsid w:val="00F7351B"/>
    <w:rsid w:val="00F80AAF"/>
    <w:rsid w:val="00F92ACA"/>
    <w:rsid w:val="00F95017"/>
    <w:rsid w:val="00F95F05"/>
    <w:rsid w:val="00F96757"/>
    <w:rsid w:val="00FA1004"/>
    <w:rsid w:val="00FA332F"/>
    <w:rsid w:val="00FA50A9"/>
    <w:rsid w:val="00FB086A"/>
    <w:rsid w:val="00FB169E"/>
    <w:rsid w:val="00FB22FD"/>
    <w:rsid w:val="00FC6656"/>
    <w:rsid w:val="00FD598B"/>
    <w:rsid w:val="00FD5E46"/>
    <w:rsid w:val="00FE0FBF"/>
    <w:rsid w:val="00FE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64E89-7FDD-4F67-ADFE-B450E51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3E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83E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B75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7542"/>
  </w:style>
  <w:style w:type="paragraph" w:customStyle="1" w:styleId="11">
    <w:name w:val="заголовок1"/>
    <w:basedOn w:val="a"/>
    <w:uiPriority w:val="99"/>
    <w:rsid w:val="002B7542"/>
    <w:pPr>
      <w:spacing w:line="360" w:lineRule="auto"/>
      <w:jc w:val="center"/>
    </w:pPr>
    <w:rPr>
      <w:b/>
      <w:bCs/>
      <w:sz w:val="28"/>
      <w:szCs w:val="28"/>
    </w:rPr>
  </w:style>
  <w:style w:type="paragraph" w:customStyle="1" w:styleId="21">
    <w:name w:val="заголовок2"/>
    <w:basedOn w:val="a"/>
    <w:uiPriority w:val="99"/>
    <w:rsid w:val="00783E88"/>
    <w:pPr>
      <w:spacing w:line="360" w:lineRule="auto"/>
      <w:jc w:val="center"/>
    </w:pPr>
    <w:rPr>
      <w:b/>
      <w:bCs/>
      <w:sz w:val="28"/>
      <w:szCs w:val="28"/>
    </w:rPr>
  </w:style>
  <w:style w:type="paragraph" w:styleId="12">
    <w:name w:val="toc 1"/>
    <w:basedOn w:val="a"/>
    <w:next w:val="a"/>
    <w:autoRedefine/>
    <w:uiPriority w:val="99"/>
    <w:semiHidden/>
    <w:rsid w:val="00783E88"/>
  </w:style>
  <w:style w:type="paragraph" w:styleId="22">
    <w:name w:val="toc 2"/>
    <w:basedOn w:val="a"/>
    <w:next w:val="a"/>
    <w:autoRedefine/>
    <w:uiPriority w:val="99"/>
    <w:semiHidden/>
    <w:rsid w:val="00783E88"/>
    <w:pPr>
      <w:ind w:left="240"/>
    </w:pPr>
  </w:style>
  <w:style w:type="character" w:styleId="a6">
    <w:name w:val="Hyperlink"/>
    <w:uiPriority w:val="99"/>
    <w:rsid w:val="00783E88"/>
    <w:rPr>
      <w:color w:val="0000FF"/>
      <w:u w:val="single"/>
    </w:rPr>
  </w:style>
  <w:style w:type="paragraph" w:styleId="a7">
    <w:name w:val="footnote text"/>
    <w:basedOn w:val="a"/>
    <w:link w:val="a8"/>
    <w:uiPriority w:val="99"/>
    <w:semiHidden/>
    <w:rsid w:val="00783E8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783E88"/>
    <w:rPr>
      <w:vertAlign w:val="superscript"/>
    </w:rPr>
  </w:style>
  <w:style w:type="paragraph" w:styleId="aa">
    <w:name w:val="header"/>
    <w:basedOn w:val="a"/>
    <w:link w:val="ab"/>
    <w:uiPriority w:val="99"/>
    <w:rsid w:val="00172B66"/>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Актуальность выбранной мною темы обусловлена тем, что современный этап развития международных отношений характеризуется глобализацией, интернационализацией хозяйственной жизни, усилением процессов миграции населения</vt:lpstr>
    </vt:vector>
  </TitlesOfParts>
  <Company>Организация</Company>
  <LinksUpToDate>false</LinksUpToDate>
  <CharactersWithSpaces>41012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выбранной мною темы обусловлена тем, что современный этап развития международных отношений характеризуется глобализацией, интернационализацией хозяйственной жизни, усилением процессов миграции населения</dc:title>
  <dc:subject/>
  <dc:creator>Администратор</dc:creator>
  <cp:keywords/>
  <dc:description/>
  <cp:lastModifiedBy>admin</cp:lastModifiedBy>
  <cp:revision>2</cp:revision>
  <dcterms:created xsi:type="dcterms:W3CDTF">2014-03-07T10:55:00Z</dcterms:created>
  <dcterms:modified xsi:type="dcterms:W3CDTF">2014-03-07T10:55:00Z</dcterms:modified>
</cp:coreProperties>
</file>