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A7" w:rsidRPr="005B1EA7" w:rsidRDefault="00FD44A2" w:rsidP="00FD44A2">
      <w:pPr>
        <w:pStyle w:val="afa"/>
      </w:pPr>
      <w:r>
        <w:t>С</w:t>
      </w:r>
      <w:r w:rsidRPr="005B1EA7">
        <w:t>одержание</w:t>
      </w:r>
    </w:p>
    <w:p w:rsidR="005B1EA7" w:rsidRDefault="005B1EA7" w:rsidP="005B1EA7">
      <w:pPr>
        <w:tabs>
          <w:tab w:val="left" w:pos="726"/>
        </w:tabs>
      </w:pPr>
    </w:p>
    <w:p w:rsidR="002E681F" w:rsidRDefault="002E681F">
      <w:pPr>
        <w:pStyle w:val="21"/>
        <w:rPr>
          <w:smallCaps w:val="0"/>
          <w:noProof/>
          <w:color w:val="auto"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9253942" w:history="1">
        <w:r w:rsidRPr="00A43B85">
          <w:rPr>
            <w:rStyle w:val="aff0"/>
            <w:noProof/>
          </w:rPr>
          <w:t>Введение</w:t>
        </w:r>
      </w:hyperlink>
    </w:p>
    <w:p w:rsidR="002E681F" w:rsidRDefault="00D5718C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253943" w:history="1">
        <w:r w:rsidR="002E681F" w:rsidRPr="00A43B85">
          <w:rPr>
            <w:rStyle w:val="aff0"/>
            <w:noProof/>
          </w:rPr>
          <w:t>1. Определение и классификация дебиторской задолженности</w:t>
        </w:r>
      </w:hyperlink>
    </w:p>
    <w:p w:rsidR="002E681F" w:rsidRDefault="00D5718C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253944" w:history="1">
        <w:r w:rsidR="002E681F" w:rsidRPr="00A43B85">
          <w:rPr>
            <w:rStyle w:val="aff0"/>
            <w:noProof/>
          </w:rPr>
          <w:t>2. Политика управления дебиторской задолженностью</w:t>
        </w:r>
      </w:hyperlink>
    </w:p>
    <w:p w:rsidR="002E681F" w:rsidRDefault="00D5718C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253945" w:history="1">
        <w:r w:rsidR="002E681F" w:rsidRPr="00A43B85">
          <w:rPr>
            <w:rStyle w:val="aff0"/>
            <w:noProof/>
          </w:rPr>
          <w:t>2.1 Управление дебиторской задолженностью</w:t>
        </w:r>
      </w:hyperlink>
    </w:p>
    <w:p w:rsidR="002E681F" w:rsidRDefault="00D5718C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253946" w:history="1">
        <w:r w:rsidR="002E681F" w:rsidRPr="00A43B85">
          <w:rPr>
            <w:rStyle w:val="aff0"/>
            <w:noProof/>
          </w:rPr>
          <w:t>2.2 Анализ дебиторской задолженности организации в предшествующем периоде</w:t>
        </w:r>
      </w:hyperlink>
    </w:p>
    <w:p w:rsidR="002E681F" w:rsidRDefault="00D5718C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253947" w:history="1">
        <w:r w:rsidR="002E681F" w:rsidRPr="00A43B85">
          <w:rPr>
            <w:rStyle w:val="aff0"/>
            <w:noProof/>
          </w:rPr>
          <w:t>2.3 Определение возможной суммы финансовых средств, инвестируемых в дебиторскую задолженность по товарному (коммерческому) и потребительскому кредиту</w:t>
        </w:r>
      </w:hyperlink>
    </w:p>
    <w:p w:rsidR="002E681F" w:rsidRDefault="00D5718C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253948" w:history="1">
        <w:r w:rsidR="002E681F" w:rsidRPr="00A43B85">
          <w:rPr>
            <w:rStyle w:val="aff0"/>
            <w:noProof/>
          </w:rPr>
          <w:t>2.4 Обеспечение использования в организации современных форм рефинансирования дебиторской задолженности, построение эффективных систем контроля за движением и своевременной инкассацией дебиторской задолженности</w:t>
        </w:r>
      </w:hyperlink>
    </w:p>
    <w:p w:rsidR="002E681F" w:rsidRDefault="00D5718C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253949" w:history="1">
        <w:r w:rsidR="002E681F" w:rsidRPr="00A43B85">
          <w:rPr>
            <w:rStyle w:val="aff0"/>
            <w:noProof/>
          </w:rPr>
          <w:t>3. Учет дебиторской задолженности</w:t>
        </w:r>
      </w:hyperlink>
    </w:p>
    <w:p w:rsidR="002E681F" w:rsidRDefault="00D5718C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253950" w:history="1">
        <w:r w:rsidR="002E681F" w:rsidRPr="00A43B85">
          <w:rPr>
            <w:rStyle w:val="aff0"/>
            <w:noProof/>
          </w:rPr>
          <w:t>3.1 Отражение дебиторской задолженности в счетах</w:t>
        </w:r>
      </w:hyperlink>
    </w:p>
    <w:p w:rsidR="002E681F" w:rsidRDefault="00D5718C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253951" w:history="1">
        <w:r w:rsidR="002E681F" w:rsidRPr="00A43B85">
          <w:rPr>
            <w:rStyle w:val="aff0"/>
            <w:noProof/>
          </w:rPr>
          <w:t>3.2 Меры гражданско-правовой ответственности: штрафы, пени, неустойки, проценты</w:t>
        </w:r>
      </w:hyperlink>
    </w:p>
    <w:p w:rsidR="002E681F" w:rsidRDefault="00D5718C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253952" w:history="1">
        <w:r w:rsidR="002E681F" w:rsidRPr="00A43B85">
          <w:rPr>
            <w:rStyle w:val="aff0"/>
            <w:noProof/>
          </w:rPr>
          <w:t>3.3 Резерв сомнительных долгов, списание задолженности без создания резерва</w:t>
        </w:r>
      </w:hyperlink>
    </w:p>
    <w:p w:rsidR="002E681F" w:rsidRDefault="00D5718C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253953" w:history="1">
        <w:r w:rsidR="002E681F" w:rsidRPr="00A43B85">
          <w:rPr>
            <w:rStyle w:val="aff0"/>
            <w:noProof/>
          </w:rPr>
          <w:t>3.5 Налоговый учет списания дебиторской задолженности, налоговый учет штрафных санкций</w:t>
        </w:r>
      </w:hyperlink>
    </w:p>
    <w:p w:rsidR="002E681F" w:rsidRDefault="00D5718C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253954" w:history="1">
        <w:r w:rsidR="002E681F" w:rsidRPr="00A43B85">
          <w:rPr>
            <w:rStyle w:val="aff0"/>
            <w:noProof/>
          </w:rPr>
          <w:t>3.7 НДС при списании дебиторской задолженности</w:t>
        </w:r>
      </w:hyperlink>
    </w:p>
    <w:p w:rsidR="002E681F" w:rsidRDefault="00D5718C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253955" w:history="1">
        <w:r w:rsidR="002E681F" w:rsidRPr="00A43B85">
          <w:rPr>
            <w:rStyle w:val="aff0"/>
            <w:noProof/>
          </w:rPr>
          <w:t>Заключение</w:t>
        </w:r>
      </w:hyperlink>
    </w:p>
    <w:p w:rsidR="002E681F" w:rsidRDefault="00D5718C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253956" w:history="1">
        <w:r w:rsidR="002E681F" w:rsidRPr="00A43B85">
          <w:rPr>
            <w:rStyle w:val="aff0"/>
            <w:noProof/>
          </w:rPr>
          <w:t>Библиографический список</w:t>
        </w:r>
      </w:hyperlink>
    </w:p>
    <w:p w:rsidR="00FD44A2" w:rsidRPr="005B1EA7" w:rsidRDefault="002E681F" w:rsidP="005B1EA7">
      <w:pPr>
        <w:tabs>
          <w:tab w:val="left" w:pos="726"/>
        </w:tabs>
      </w:pPr>
      <w:r>
        <w:fldChar w:fldCharType="end"/>
      </w:r>
    </w:p>
    <w:p w:rsidR="005B1EA7" w:rsidRDefault="00D62D1D" w:rsidP="00052331">
      <w:pPr>
        <w:pStyle w:val="2"/>
      </w:pPr>
      <w:r w:rsidRPr="005B1EA7">
        <w:br w:type="page"/>
      </w:r>
      <w:bookmarkStart w:id="0" w:name="_Toc227575190"/>
      <w:bookmarkStart w:id="1" w:name="_Toc279253942"/>
      <w:r w:rsidR="00FD44A2">
        <w:t>В</w:t>
      </w:r>
      <w:r w:rsidR="00FD44A2" w:rsidRPr="005B1EA7">
        <w:t>ведение</w:t>
      </w:r>
      <w:bookmarkEnd w:id="0"/>
      <w:bookmarkEnd w:id="1"/>
    </w:p>
    <w:p w:rsidR="00FD44A2" w:rsidRPr="00FD44A2" w:rsidRDefault="00FD44A2" w:rsidP="00FD44A2"/>
    <w:p w:rsidR="00D9027E" w:rsidRPr="005B1EA7" w:rsidRDefault="00B1596F" w:rsidP="005B1EA7">
      <w:pPr>
        <w:tabs>
          <w:tab w:val="left" w:pos="726"/>
        </w:tabs>
      </w:pPr>
      <w:r w:rsidRPr="005B1EA7">
        <w:t>В</w:t>
      </w:r>
      <w:r w:rsidR="005B1EA7" w:rsidRPr="005B1EA7">
        <w:t xml:space="preserve"> </w:t>
      </w:r>
      <w:r w:rsidRPr="005B1EA7">
        <w:t>условиях</w:t>
      </w:r>
      <w:r w:rsidR="005B1EA7" w:rsidRPr="005B1EA7">
        <w:t xml:space="preserve"> </w:t>
      </w:r>
      <w:r w:rsidRPr="005B1EA7">
        <w:t>формирования</w:t>
      </w:r>
      <w:r w:rsidR="005B1EA7" w:rsidRPr="005B1EA7">
        <w:t xml:space="preserve"> </w:t>
      </w:r>
      <w:r w:rsidRPr="005B1EA7">
        <w:t>рыночных</w:t>
      </w:r>
      <w:r w:rsidR="005B1EA7" w:rsidRPr="005B1EA7">
        <w:t xml:space="preserve"> </w:t>
      </w:r>
      <w:r w:rsidRPr="005B1EA7">
        <w:t>отношений</w:t>
      </w:r>
      <w:r w:rsidR="005B1EA7" w:rsidRPr="005B1EA7">
        <w:t xml:space="preserve"> </w:t>
      </w:r>
      <w:r w:rsidRPr="005B1EA7">
        <w:t>практически</w:t>
      </w:r>
      <w:r w:rsidR="005B1EA7" w:rsidRPr="005B1EA7">
        <w:t xml:space="preserve"> </w:t>
      </w:r>
      <w:r w:rsidRPr="005B1EA7">
        <w:t>невозможно</w:t>
      </w:r>
      <w:r w:rsidR="005B1EA7" w:rsidRPr="005B1EA7">
        <w:t xml:space="preserve"> </w:t>
      </w:r>
      <w:r w:rsidRPr="005B1EA7">
        <w:t>управлять</w:t>
      </w:r>
      <w:r w:rsidR="005B1EA7" w:rsidRPr="005B1EA7">
        <w:t xml:space="preserve"> </w:t>
      </w:r>
      <w:r w:rsidRPr="005B1EA7">
        <w:t>сложным</w:t>
      </w:r>
      <w:r w:rsidR="005B1EA7" w:rsidRPr="005B1EA7">
        <w:t xml:space="preserve"> </w:t>
      </w:r>
      <w:r w:rsidRPr="005B1EA7">
        <w:t>экономическим</w:t>
      </w:r>
      <w:r w:rsidR="005B1EA7" w:rsidRPr="005B1EA7">
        <w:t xml:space="preserve"> </w:t>
      </w:r>
      <w:r w:rsidRPr="005B1EA7">
        <w:t>механизмом</w:t>
      </w:r>
      <w:r w:rsidR="005B1EA7" w:rsidRPr="005B1EA7">
        <w:t xml:space="preserve"> </w:t>
      </w:r>
      <w:r w:rsidRPr="005B1EA7">
        <w:t>хозяйствующего</w:t>
      </w:r>
      <w:r w:rsidR="005B1EA7" w:rsidRPr="005B1EA7">
        <w:t xml:space="preserve"> </w:t>
      </w:r>
      <w:r w:rsidRPr="005B1EA7">
        <w:t>субъекта</w:t>
      </w:r>
      <w:r w:rsidR="005B1EA7" w:rsidRPr="005B1EA7">
        <w:t xml:space="preserve"> </w:t>
      </w:r>
      <w:r w:rsidRPr="005B1EA7">
        <w:t>без</w:t>
      </w:r>
      <w:r w:rsidR="005B1EA7" w:rsidRPr="005B1EA7">
        <w:t xml:space="preserve"> </w:t>
      </w:r>
      <w:r w:rsidRPr="005B1EA7">
        <w:t>своевременной</w:t>
      </w:r>
      <w:r w:rsidR="005B1EA7" w:rsidRPr="005B1EA7">
        <w:t xml:space="preserve"> </w:t>
      </w:r>
      <w:r w:rsidRPr="005B1EA7">
        <w:t>экономической</w:t>
      </w:r>
      <w:r w:rsidR="005B1EA7" w:rsidRPr="005B1EA7">
        <w:t xml:space="preserve"> </w:t>
      </w:r>
      <w:r w:rsidRPr="005B1EA7">
        <w:t>информации,</w:t>
      </w:r>
      <w:r w:rsidR="005B1EA7" w:rsidRPr="005B1EA7">
        <w:t xml:space="preserve"> </w:t>
      </w:r>
      <w:r w:rsidRPr="005B1EA7">
        <w:t>основную</w:t>
      </w:r>
      <w:r w:rsidR="005B1EA7" w:rsidRPr="005B1EA7">
        <w:t xml:space="preserve"> </w:t>
      </w:r>
      <w:r w:rsidRPr="005B1EA7">
        <w:t>часть</w:t>
      </w:r>
      <w:r w:rsidR="005B1EA7" w:rsidRPr="005B1EA7">
        <w:t xml:space="preserve"> </w:t>
      </w:r>
      <w:r w:rsidRPr="005B1EA7">
        <w:t>которой</w:t>
      </w:r>
      <w:r w:rsidR="005B1EA7" w:rsidRPr="005B1EA7">
        <w:t xml:space="preserve"> </w:t>
      </w:r>
      <w:r w:rsidRPr="005B1EA7">
        <w:t>дает</w:t>
      </w:r>
      <w:r w:rsidR="005B1EA7" w:rsidRPr="005B1EA7">
        <w:t xml:space="preserve"> </w:t>
      </w:r>
      <w:r w:rsidRPr="005B1EA7">
        <w:t>четко</w:t>
      </w:r>
      <w:r w:rsidR="005B1EA7" w:rsidRPr="005B1EA7">
        <w:t xml:space="preserve"> </w:t>
      </w:r>
      <w:r w:rsidRPr="005B1EA7">
        <w:t>налаженная</w:t>
      </w:r>
      <w:r w:rsidR="005B1EA7" w:rsidRPr="005B1EA7">
        <w:t xml:space="preserve"> </w:t>
      </w:r>
      <w:r w:rsidRPr="005B1EA7">
        <w:t>система</w:t>
      </w:r>
      <w:r w:rsidR="005B1EA7" w:rsidRPr="005B1EA7">
        <w:t xml:space="preserve"> </w:t>
      </w:r>
      <w:r w:rsidRPr="005B1EA7">
        <w:t>бухгалтерского</w:t>
      </w:r>
      <w:r w:rsidR="005B1EA7" w:rsidRPr="005B1EA7">
        <w:t xml:space="preserve"> </w:t>
      </w:r>
      <w:r w:rsidRPr="005B1EA7">
        <w:t>учета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анализа</w:t>
      </w:r>
      <w:r w:rsidR="005B1EA7" w:rsidRPr="005B1EA7">
        <w:t xml:space="preserve"> </w:t>
      </w:r>
      <w:r w:rsidRPr="005B1EA7">
        <w:t>финансово-хозяйственной</w:t>
      </w:r>
      <w:r w:rsidR="005B1EA7" w:rsidRPr="005B1EA7">
        <w:t xml:space="preserve"> </w:t>
      </w:r>
      <w:r w:rsidRPr="005B1EA7">
        <w:t>деятельности.</w:t>
      </w:r>
      <w:r w:rsidR="005B1EA7" w:rsidRPr="005B1EA7">
        <w:t xml:space="preserve"> </w:t>
      </w:r>
      <w:r w:rsidRPr="005B1EA7">
        <w:t>Данные</w:t>
      </w:r>
      <w:r w:rsidR="005B1EA7" w:rsidRPr="005B1EA7">
        <w:t xml:space="preserve"> </w:t>
      </w:r>
      <w:r w:rsidRPr="005B1EA7">
        <w:t>бухгалтерского</w:t>
      </w:r>
      <w:r w:rsidR="005B1EA7" w:rsidRPr="005B1EA7">
        <w:t xml:space="preserve"> </w:t>
      </w:r>
      <w:r w:rsidRPr="005B1EA7">
        <w:t>учета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анализа</w:t>
      </w:r>
      <w:r w:rsidR="005B1EA7" w:rsidRPr="005B1EA7">
        <w:t xml:space="preserve"> </w:t>
      </w:r>
      <w:r w:rsidRPr="005B1EA7">
        <w:t>финансово-хозяйственной</w:t>
      </w:r>
      <w:r w:rsidR="005B1EA7" w:rsidRPr="005B1EA7">
        <w:t xml:space="preserve"> </w:t>
      </w:r>
      <w:r w:rsidRPr="005B1EA7">
        <w:t>деятельности</w:t>
      </w:r>
      <w:r w:rsidR="005B1EA7" w:rsidRPr="005B1EA7">
        <w:t xml:space="preserve"> </w:t>
      </w:r>
      <w:r w:rsidRPr="005B1EA7">
        <w:t>используются</w:t>
      </w:r>
      <w:r w:rsidR="005B1EA7" w:rsidRPr="005B1EA7">
        <w:t xml:space="preserve"> </w:t>
      </w:r>
      <w:r w:rsidRPr="005B1EA7">
        <w:t>для</w:t>
      </w:r>
      <w:r w:rsidR="005B1EA7" w:rsidRPr="005B1EA7">
        <w:t xml:space="preserve"> </w:t>
      </w:r>
      <w:r w:rsidRPr="005B1EA7">
        <w:t>оперативного</w:t>
      </w:r>
      <w:r w:rsidR="005B1EA7" w:rsidRPr="005B1EA7">
        <w:t xml:space="preserve"> </w:t>
      </w:r>
      <w:r w:rsidRPr="005B1EA7">
        <w:t>руководства</w:t>
      </w:r>
      <w:r w:rsidR="005B1EA7" w:rsidRPr="005B1EA7">
        <w:t xml:space="preserve"> </w:t>
      </w:r>
      <w:r w:rsidRPr="005B1EA7">
        <w:t>работой</w:t>
      </w:r>
      <w:r w:rsidR="005B1EA7" w:rsidRPr="005B1EA7">
        <w:t xml:space="preserve"> </w:t>
      </w:r>
      <w:r w:rsidRPr="005B1EA7">
        <w:t>хозяйствующих</w:t>
      </w:r>
      <w:r w:rsidR="005B1EA7" w:rsidRPr="005B1EA7">
        <w:t xml:space="preserve"> </w:t>
      </w:r>
      <w:r w:rsidRPr="005B1EA7">
        <w:t>субъектов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их</w:t>
      </w:r>
      <w:r w:rsidR="005B1EA7" w:rsidRPr="005B1EA7">
        <w:t xml:space="preserve"> </w:t>
      </w:r>
      <w:r w:rsidRPr="005B1EA7">
        <w:t>структурных</w:t>
      </w:r>
      <w:r w:rsidR="005B1EA7" w:rsidRPr="005B1EA7">
        <w:t xml:space="preserve"> </w:t>
      </w:r>
      <w:r w:rsidRPr="005B1EA7">
        <w:t>подразделений,</w:t>
      </w:r>
      <w:r w:rsidR="005B1EA7" w:rsidRPr="005B1EA7">
        <w:t xml:space="preserve"> </w:t>
      </w:r>
      <w:r w:rsidRPr="005B1EA7">
        <w:t>для</w:t>
      </w:r>
      <w:r w:rsidR="005B1EA7" w:rsidRPr="005B1EA7">
        <w:t xml:space="preserve"> </w:t>
      </w:r>
      <w:r w:rsidRPr="005B1EA7">
        <w:t>составления</w:t>
      </w:r>
      <w:r w:rsidR="005B1EA7" w:rsidRPr="005B1EA7">
        <w:t xml:space="preserve"> </w:t>
      </w:r>
      <w:r w:rsidRPr="005B1EA7">
        <w:t>экономических</w:t>
      </w:r>
      <w:r w:rsidR="005B1EA7" w:rsidRPr="005B1EA7">
        <w:t xml:space="preserve"> </w:t>
      </w:r>
      <w:r w:rsidRPr="005B1EA7">
        <w:t>прогнозов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текущих</w:t>
      </w:r>
      <w:r w:rsidR="005B1EA7" w:rsidRPr="005B1EA7">
        <w:t xml:space="preserve"> </w:t>
      </w:r>
      <w:r w:rsidRPr="005B1EA7">
        <w:t>планов</w:t>
      </w:r>
      <w:r w:rsidR="005B1EA7" w:rsidRPr="005B1EA7">
        <w:t xml:space="preserve"> </w:t>
      </w:r>
      <w:r w:rsidRPr="005B1EA7">
        <w:t>и,</w:t>
      </w:r>
      <w:r w:rsidR="005B1EA7" w:rsidRPr="005B1EA7">
        <w:t xml:space="preserve"> </w:t>
      </w:r>
      <w:r w:rsidR="00EA4B88" w:rsidRPr="005B1EA7">
        <w:t>наконец,</w:t>
      </w:r>
      <w:r w:rsidR="005B1EA7" w:rsidRPr="005B1EA7">
        <w:t xml:space="preserve"> </w:t>
      </w:r>
      <w:r w:rsidRPr="005B1EA7">
        <w:t>для</w:t>
      </w:r>
      <w:r w:rsidR="005B1EA7" w:rsidRPr="005B1EA7">
        <w:t xml:space="preserve"> </w:t>
      </w:r>
      <w:r w:rsidRPr="005B1EA7">
        <w:t>изучения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исследования</w:t>
      </w:r>
      <w:r w:rsidR="005B1EA7" w:rsidRPr="005B1EA7">
        <w:t xml:space="preserve"> </w:t>
      </w:r>
      <w:r w:rsidRPr="005B1EA7">
        <w:t>закономерностей</w:t>
      </w:r>
      <w:r w:rsidR="005B1EA7" w:rsidRPr="005B1EA7">
        <w:t xml:space="preserve"> </w:t>
      </w:r>
      <w:r w:rsidRPr="005B1EA7">
        <w:t>развития</w:t>
      </w:r>
      <w:r w:rsidR="005B1EA7" w:rsidRPr="005B1EA7">
        <w:t xml:space="preserve"> </w:t>
      </w:r>
      <w:r w:rsidRPr="005B1EA7">
        <w:t>экономики</w:t>
      </w:r>
      <w:r w:rsidR="005B1EA7" w:rsidRPr="005B1EA7">
        <w:t xml:space="preserve"> </w:t>
      </w:r>
      <w:r w:rsidRPr="005B1EA7">
        <w:t>страны.</w:t>
      </w:r>
    </w:p>
    <w:p w:rsidR="00DC72E0" w:rsidRPr="005B1EA7" w:rsidRDefault="00DC72E0" w:rsidP="005B1EA7">
      <w:pPr>
        <w:tabs>
          <w:tab w:val="left" w:pos="726"/>
        </w:tabs>
      </w:pPr>
      <w:r w:rsidRPr="005B1EA7">
        <w:t>Объект</w:t>
      </w:r>
      <w:r w:rsidR="005B1EA7" w:rsidRPr="005B1EA7">
        <w:t xml:space="preserve"> </w:t>
      </w:r>
      <w:r w:rsidRPr="005B1EA7">
        <w:t>курсовой</w:t>
      </w:r>
      <w:r w:rsidR="005B1EA7" w:rsidRPr="005B1EA7">
        <w:t xml:space="preserve"> </w:t>
      </w:r>
      <w:r w:rsidRPr="005B1EA7">
        <w:t>работы</w:t>
      </w:r>
      <w:r w:rsidR="005B1EA7" w:rsidRPr="005B1EA7">
        <w:t xml:space="preserve"> - </w:t>
      </w:r>
      <w:r w:rsidRPr="005B1EA7">
        <w:t>дебиторская</w:t>
      </w:r>
      <w:r w:rsidR="005B1EA7" w:rsidRPr="005B1EA7">
        <w:t xml:space="preserve"> </w:t>
      </w:r>
      <w:r w:rsidRPr="005B1EA7">
        <w:t>задолженность.</w:t>
      </w:r>
      <w:r w:rsidR="005B1EA7" w:rsidRPr="005B1EA7">
        <w:t xml:space="preserve"> </w:t>
      </w:r>
      <w:r w:rsidRPr="005B1EA7">
        <w:t>Предмет</w:t>
      </w:r>
      <w:r w:rsidR="005B1EA7" w:rsidRPr="005B1EA7">
        <w:t xml:space="preserve"> - </w:t>
      </w:r>
      <w:r w:rsidRPr="005B1EA7">
        <w:t>учет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задолженности.</w:t>
      </w:r>
    </w:p>
    <w:p w:rsidR="005B1EA7" w:rsidRPr="005B1EA7" w:rsidRDefault="00DC72E0" w:rsidP="005B1EA7">
      <w:pPr>
        <w:tabs>
          <w:tab w:val="left" w:pos="726"/>
        </w:tabs>
      </w:pPr>
      <w:r w:rsidRPr="005B1EA7">
        <w:t>Целью</w:t>
      </w:r>
      <w:r w:rsidR="005B1EA7" w:rsidRPr="005B1EA7">
        <w:t xml:space="preserve"> </w:t>
      </w:r>
      <w:r w:rsidRPr="005B1EA7">
        <w:t>данной</w:t>
      </w:r>
      <w:r w:rsidR="005B1EA7" w:rsidRPr="005B1EA7">
        <w:t xml:space="preserve"> </w:t>
      </w:r>
      <w:r w:rsidRPr="005B1EA7">
        <w:t>курсовой</w:t>
      </w:r>
      <w:r w:rsidR="005B1EA7" w:rsidRPr="005B1EA7">
        <w:t xml:space="preserve"> </w:t>
      </w:r>
      <w:r w:rsidRPr="005B1EA7">
        <w:t>работы</w:t>
      </w:r>
      <w:r w:rsidR="005B1EA7" w:rsidRPr="005B1EA7">
        <w:t xml:space="preserve"> </w:t>
      </w:r>
      <w:r w:rsidRPr="005B1EA7">
        <w:t>является</w:t>
      </w:r>
      <w:r w:rsidR="005B1EA7" w:rsidRPr="005B1EA7">
        <w:t xml:space="preserve"> </w:t>
      </w:r>
      <w:r w:rsidRPr="005B1EA7">
        <w:t>рассмотрение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изучение</w:t>
      </w:r>
      <w:r w:rsidR="005B1EA7" w:rsidRPr="005B1EA7">
        <w:t xml:space="preserve"> </w:t>
      </w:r>
      <w:r w:rsidRPr="005B1EA7">
        <w:t>учета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задолженности.</w:t>
      </w:r>
      <w:r w:rsidR="005B1EA7" w:rsidRPr="005B1EA7">
        <w:t xml:space="preserve"> </w:t>
      </w:r>
      <w:r w:rsidRPr="005B1EA7">
        <w:t>Для</w:t>
      </w:r>
      <w:r w:rsidR="005B1EA7" w:rsidRPr="005B1EA7">
        <w:t xml:space="preserve"> </w:t>
      </w:r>
      <w:r w:rsidRPr="005B1EA7">
        <w:t>достижения</w:t>
      </w:r>
      <w:r w:rsidR="005B1EA7" w:rsidRPr="005B1EA7">
        <w:t xml:space="preserve"> </w:t>
      </w:r>
      <w:r w:rsidRPr="005B1EA7">
        <w:t>данной</w:t>
      </w:r>
      <w:r w:rsidR="005B1EA7" w:rsidRPr="005B1EA7">
        <w:t xml:space="preserve"> </w:t>
      </w:r>
      <w:r w:rsidRPr="005B1EA7">
        <w:t>цели</w:t>
      </w:r>
      <w:r w:rsidR="005B1EA7" w:rsidRPr="005B1EA7">
        <w:t xml:space="preserve"> </w:t>
      </w:r>
      <w:r w:rsidRPr="005B1EA7">
        <w:t>необходимо</w:t>
      </w:r>
      <w:r w:rsidR="005B1EA7" w:rsidRPr="005B1EA7">
        <w:t xml:space="preserve"> </w:t>
      </w:r>
      <w:r w:rsidRPr="005B1EA7">
        <w:t>решить</w:t>
      </w:r>
      <w:r w:rsidR="005B1EA7" w:rsidRPr="005B1EA7">
        <w:t xml:space="preserve"> </w:t>
      </w:r>
      <w:r w:rsidRPr="005B1EA7">
        <w:t>следующие</w:t>
      </w:r>
      <w:r w:rsidR="005B1EA7" w:rsidRPr="005B1EA7">
        <w:t xml:space="preserve"> </w:t>
      </w:r>
      <w:r w:rsidRPr="005B1EA7">
        <w:t>задачи</w:t>
      </w:r>
      <w:r w:rsidR="005B1EA7" w:rsidRPr="005B1EA7">
        <w:t>:</w:t>
      </w:r>
    </w:p>
    <w:p w:rsidR="005B1EA7" w:rsidRPr="005B1EA7" w:rsidRDefault="00B93692" w:rsidP="005B1EA7">
      <w:pPr>
        <w:numPr>
          <w:ilvl w:val="0"/>
          <w:numId w:val="20"/>
        </w:numPr>
        <w:tabs>
          <w:tab w:val="clear" w:pos="1429"/>
          <w:tab w:val="left" w:pos="726"/>
        </w:tabs>
        <w:ind w:left="0" w:firstLine="709"/>
      </w:pPr>
      <w:r w:rsidRPr="005B1EA7">
        <w:t>рассмотреть</w:t>
      </w:r>
      <w:r w:rsidR="005B1EA7" w:rsidRPr="005B1EA7">
        <w:t xml:space="preserve"> </w:t>
      </w:r>
      <w:r w:rsidRPr="005B1EA7">
        <w:t>определение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классификацию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>;</w:t>
      </w:r>
    </w:p>
    <w:p w:rsidR="005B1EA7" w:rsidRPr="005B1EA7" w:rsidRDefault="00B93692" w:rsidP="005B1EA7">
      <w:pPr>
        <w:numPr>
          <w:ilvl w:val="0"/>
          <w:numId w:val="20"/>
        </w:numPr>
        <w:tabs>
          <w:tab w:val="clear" w:pos="1429"/>
          <w:tab w:val="left" w:pos="726"/>
        </w:tabs>
        <w:ind w:left="0" w:firstLine="709"/>
      </w:pPr>
      <w:r w:rsidRPr="005B1EA7">
        <w:t>рассмотреть</w:t>
      </w:r>
      <w:r w:rsidR="005B1EA7" w:rsidRPr="005B1EA7">
        <w:t xml:space="preserve"> </w:t>
      </w:r>
      <w:r w:rsidRPr="005B1EA7">
        <w:t>политику</w:t>
      </w:r>
      <w:r w:rsidR="005B1EA7" w:rsidRPr="005B1EA7">
        <w:t xml:space="preserve"> </w:t>
      </w:r>
      <w:r w:rsidRPr="005B1EA7">
        <w:t>упра</w:t>
      </w:r>
      <w:r w:rsidR="00EC4945" w:rsidRPr="005B1EA7">
        <w:t>вления</w:t>
      </w:r>
      <w:r w:rsidR="005B1EA7" w:rsidRPr="005B1EA7">
        <w:t xml:space="preserve"> </w:t>
      </w:r>
      <w:r w:rsidR="00EC4945" w:rsidRPr="005B1EA7">
        <w:t>дебиторской</w:t>
      </w:r>
      <w:r w:rsidR="005B1EA7" w:rsidRPr="005B1EA7">
        <w:t xml:space="preserve"> </w:t>
      </w:r>
      <w:r w:rsidR="00EC4945" w:rsidRPr="005B1EA7">
        <w:t>задолженностью</w:t>
      </w:r>
      <w:r w:rsidR="005B1EA7" w:rsidRPr="005B1EA7">
        <w:t>;</w:t>
      </w:r>
    </w:p>
    <w:p w:rsidR="00B93692" w:rsidRPr="005B1EA7" w:rsidRDefault="00B93692" w:rsidP="005B1EA7">
      <w:pPr>
        <w:numPr>
          <w:ilvl w:val="0"/>
          <w:numId w:val="20"/>
        </w:numPr>
        <w:tabs>
          <w:tab w:val="clear" w:pos="1429"/>
          <w:tab w:val="left" w:pos="726"/>
        </w:tabs>
        <w:ind w:left="0" w:firstLine="709"/>
      </w:pPr>
      <w:r w:rsidRPr="005B1EA7">
        <w:t>изучить</w:t>
      </w:r>
      <w:r w:rsidR="005B1EA7" w:rsidRPr="005B1EA7">
        <w:t xml:space="preserve"> </w:t>
      </w:r>
      <w:r w:rsidRPr="005B1EA7">
        <w:t>учет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задолженности.</w:t>
      </w:r>
    </w:p>
    <w:p w:rsidR="008823D0" w:rsidRPr="005B1EA7" w:rsidRDefault="00B93692" w:rsidP="005B1EA7">
      <w:pPr>
        <w:tabs>
          <w:tab w:val="left" w:pos="726"/>
        </w:tabs>
      </w:pPr>
      <w:r w:rsidRPr="005B1EA7">
        <w:t>Теоретической</w:t>
      </w:r>
      <w:r w:rsidR="005B1EA7" w:rsidRPr="005B1EA7">
        <w:t xml:space="preserve"> </w:t>
      </w:r>
      <w:r w:rsidRPr="005B1EA7">
        <w:t>основой</w:t>
      </w:r>
      <w:r w:rsidR="005B1EA7" w:rsidRPr="005B1EA7">
        <w:t xml:space="preserve"> </w:t>
      </w:r>
      <w:r w:rsidRPr="005B1EA7">
        <w:t>данной</w:t>
      </w:r>
      <w:r w:rsidR="005B1EA7" w:rsidRPr="005B1EA7">
        <w:t xml:space="preserve"> </w:t>
      </w:r>
      <w:r w:rsidRPr="005B1EA7">
        <w:t>курсовой</w:t>
      </w:r>
      <w:r w:rsidR="005B1EA7" w:rsidRPr="005B1EA7">
        <w:t xml:space="preserve"> </w:t>
      </w:r>
      <w:r w:rsidRPr="005B1EA7">
        <w:t>послужили</w:t>
      </w:r>
      <w:r w:rsidR="005B1EA7" w:rsidRPr="005B1EA7">
        <w:t xml:space="preserve"> </w:t>
      </w:r>
      <w:r w:rsidRPr="005B1EA7">
        <w:t>работы</w:t>
      </w:r>
      <w:r w:rsidR="005B1EA7" w:rsidRPr="005B1EA7">
        <w:t xml:space="preserve"> </w:t>
      </w:r>
      <w:r w:rsidRPr="005B1EA7">
        <w:t>таких</w:t>
      </w:r>
      <w:r w:rsidR="005B1EA7" w:rsidRPr="005B1EA7">
        <w:t xml:space="preserve"> </w:t>
      </w:r>
      <w:r w:rsidRPr="005B1EA7">
        <w:t>учёных</w:t>
      </w:r>
      <w:r w:rsidR="005B1EA7" w:rsidRPr="005B1EA7">
        <w:t xml:space="preserve"> </w:t>
      </w:r>
      <w:r w:rsidRPr="005B1EA7">
        <w:t>как</w:t>
      </w:r>
      <w:r w:rsidR="005B1EA7" w:rsidRPr="005B1EA7">
        <w:t xml:space="preserve">: </w:t>
      </w:r>
      <w:r w:rsidRPr="005B1EA7">
        <w:t>Абдиманапов,</w:t>
      </w:r>
      <w:r w:rsidR="005B1EA7" w:rsidRPr="005B1EA7">
        <w:t xml:space="preserve"> </w:t>
      </w:r>
      <w:r w:rsidRPr="005B1EA7">
        <w:t>Юсупжанов,</w:t>
      </w:r>
      <w:r w:rsidR="005B1EA7" w:rsidRPr="005B1EA7">
        <w:t xml:space="preserve"> </w:t>
      </w:r>
      <w:r w:rsidRPr="005B1EA7">
        <w:t>Алякин,</w:t>
      </w:r>
      <w:r w:rsidR="005B1EA7" w:rsidRPr="005B1EA7">
        <w:t xml:space="preserve"> </w:t>
      </w:r>
      <w:r w:rsidRPr="005B1EA7">
        <w:t>Бабаев.</w:t>
      </w:r>
    </w:p>
    <w:p w:rsidR="005B1EA7" w:rsidRDefault="008823D0" w:rsidP="005B1EA7">
      <w:pPr>
        <w:tabs>
          <w:tab w:val="left" w:pos="726"/>
        </w:tabs>
      </w:pPr>
      <w:r w:rsidRPr="005B1EA7">
        <w:t>Результаты</w:t>
      </w:r>
      <w:r w:rsidR="005B1EA7" w:rsidRPr="005B1EA7">
        <w:t xml:space="preserve"> </w:t>
      </w:r>
      <w:r w:rsidRPr="005B1EA7">
        <w:t>данной</w:t>
      </w:r>
      <w:r w:rsidR="005B1EA7" w:rsidRPr="005B1EA7">
        <w:t xml:space="preserve"> </w:t>
      </w:r>
      <w:r w:rsidRPr="005B1EA7">
        <w:t>работы</w:t>
      </w:r>
      <w:r w:rsidR="005B1EA7" w:rsidRPr="005B1EA7">
        <w:t xml:space="preserve"> </w:t>
      </w:r>
      <w:r w:rsidRPr="005B1EA7">
        <w:t>могут</w:t>
      </w:r>
      <w:r w:rsidR="005B1EA7" w:rsidRPr="005B1EA7">
        <w:t xml:space="preserve"> </w:t>
      </w:r>
      <w:r w:rsidRPr="005B1EA7">
        <w:t>обладать</w:t>
      </w:r>
      <w:r w:rsidR="005B1EA7" w:rsidRPr="005B1EA7">
        <w:t xml:space="preserve"> </w:t>
      </w:r>
      <w:r w:rsidRPr="005B1EA7">
        <w:t>практической</w:t>
      </w:r>
      <w:r w:rsidR="005B1EA7" w:rsidRPr="005B1EA7">
        <w:t xml:space="preserve"> </w:t>
      </w:r>
      <w:r w:rsidRPr="005B1EA7">
        <w:t>значимостью</w:t>
      </w:r>
      <w:r w:rsidR="005B1EA7" w:rsidRPr="005B1EA7">
        <w:t xml:space="preserve"> </w:t>
      </w:r>
      <w:r w:rsidRPr="005B1EA7">
        <w:t>для</w:t>
      </w:r>
      <w:r w:rsidR="005B1EA7" w:rsidRPr="005B1EA7">
        <w:t xml:space="preserve"> </w:t>
      </w:r>
      <w:r w:rsidR="005D1CA6" w:rsidRPr="005B1EA7">
        <w:t>предприятий,</w:t>
      </w:r>
      <w:r w:rsidR="005B1EA7" w:rsidRPr="005B1EA7">
        <w:t xml:space="preserve"> </w:t>
      </w:r>
      <w:r w:rsidR="005D1CA6" w:rsidRPr="005B1EA7">
        <w:t>ведущих</w:t>
      </w:r>
      <w:r w:rsidR="005B1EA7" w:rsidRPr="005B1EA7">
        <w:t xml:space="preserve"> </w:t>
      </w:r>
      <w:r w:rsidR="005D1CA6" w:rsidRPr="005B1EA7">
        <w:t>бухгалтерский</w:t>
      </w:r>
      <w:r w:rsidR="005B1EA7" w:rsidRPr="005B1EA7">
        <w:t xml:space="preserve"> </w:t>
      </w:r>
      <w:r w:rsidR="005D1CA6" w:rsidRPr="005B1EA7">
        <w:t>учет.</w:t>
      </w:r>
    </w:p>
    <w:p w:rsidR="005B1EA7" w:rsidRPr="005B1EA7" w:rsidRDefault="00052331" w:rsidP="00052331">
      <w:pPr>
        <w:pStyle w:val="2"/>
      </w:pPr>
      <w:bookmarkStart w:id="2" w:name="_Toc227575191"/>
      <w:r>
        <w:br w:type="page"/>
      </w:r>
      <w:bookmarkStart w:id="3" w:name="_Toc279253943"/>
      <w:r w:rsidR="00AC74AC" w:rsidRPr="005B1EA7">
        <w:t>1</w:t>
      </w:r>
      <w:r>
        <w:t>.</w:t>
      </w:r>
      <w:r w:rsidR="005B1EA7" w:rsidRPr="005B1EA7">
        <w:t xml:space="preserve"> </w:t>
      </w:r>
      <w:r>
        <w:t>О</w:t>
      </w:r>
      <w:r w:rsidRPr="005B1EA7">
        <w:t>пределение и классификация дебиторской задолженности</w:t>
      </w:r>
      <w:bookmarkEnd w:id="2"/>
      <w:bookmarkEnd w:id="3"/>
    </w:p>
    <w:p w:rsidR="00052331" w:rsidRDefault="00052331" w:rsidP="005B1EA7">
      <w:pPr>
        <w:tabs>
          <w:tab w:val="left" w:pos="726"/>
        </w:tabs>
      </w:pPr>
    </w:p>
    <w:p w:rsidR="00D9027E" w:rsidRPr="005B1EA7" w:rsidRDefault="00314DF7" w:rsidP="005B1EA7">
      <w:pPr>
        <w:tabs>
          <w:tab w:val="left" w:pos="726"/>
        </w:tabs>
      </w:pPr>
      <w:r w:rsidRPr="005B1EA7">
        <w:t>Д</w:t>
      </w:r>
      <w:r w:rsidR="00D9027E" w:rsidRPr="005B1EA7">
        <w:t>ебиторская</w:t>
      </w:r>
      <w:r w:rsidR="005B1EA7" w:rsidRPr="005B1EA7">
        <w:t xml:space="preserve"> </w:t>
      </w:r>
      <w:r w:rsidR="00D9027E" w:rsidRPr="005B1EA7">
        <w:t>задолженность</w:t>
      </w:r>
      <w:r w:rsidR="00DF7E2F" w:rsidRPr="005B1EA7">
        <w:rPr>
          <w:rStyle w:val="a6"/>
        </w:rPr>
        <w:footnoteReference w:id="1"/>
      </w:r>
      <w:r w:rsidR="005B1EA7" w:rsidRPr="005B1EA7">
        <w:t xml:space="preserve"> - </w:t>
      </w:r>
      <w:r w:rsidR="00D9027E" w:rsidRPr="005B1EA7">
        <w:t>это</w:t>
      </w:r>
      <w:r w:rsidR="005B1EA7" w:rsidRPr="005B1EA7">
        <w:t xml:space="preserve"> </w:t>
      </w:r>
      <w:r w:rsidR="00D9027E" w:rsidRPr="005B1EA7">
        <w:t>сумма</w:t>
      </w:r>
      <w:r w:rsidR="005B1EA7" w:rsidRPr="005B1EA7">
        <w:t xml:space="preserve"> </w:t>
      </w:r>
      <w:r w:rsidR="00D9027E" w:rsidRPr="005B1EA7">
        <w:t>задолженности</w:t>
      </w:r>
      <w:r w:rsidR="005B1EA7" w:rsidRPr="005B1EA7">
        <w:t xml:space="preserve"> </w:t>
      </w:r>
      <w:r w:rsidR="00D9027E" w:rsidRPr="005B1EA7">
        <w:t>дебиторов</w:t>
      </w:r>
      <w:r w:rsidR="005B1EA7" w:rsidRPr="005B1EA7">
        <w:t xml:space="preserve"> </w:t>
      </w:r>
      <w:r w:rsidR="00D9027E" w:rsidRPr="005B1EA7">
        <w:t>предприятию</w:t>
      </w:r>
      <w:r w:rsidR="005B1EA7" w:rsidRPr="005B1EA7">
        <w:t xml:space="preserve"> </w:t>
      </w:r>
      <w:r w:rsidR="00D9027E" w:rsidRPr="005B1EA7">
        <w:t>на</w:t>
      </w:r>
      <w:r w:rsidR="005B1EA7" w:rsidRPr="005B1EA7">
        <w:t xml:space="preserve"> </w:t>
      </w:r>
      <w:r w:rsidR="00D9027E" w:rsidRPr="005B1EA7">
        <w:t>определенную</w:t>
      </w:r>
      <w:r w:rsidR="005B1EA7" w:rsidRPr="005B1EA7">
        <w:t xml:space="preserve"> </w:t>
      </w:r>
      <w:r w:rsidR="00D9027E" w:rsidRPr="005B1EA7">
        <w:t>дату.</w:t>
      </w:r>
    </w:p>
    <w:p w:rsidR="00D9027E" w:rsidRPr="005B1EA7" w:rsidRDefault="00D9027E" w:rsidP="005B1EA7">
      <w:pPr>
        <w:tabs>
          <w:tab w:val="left" w:pos="726"/>
        </w:tabs>
      </w:pPr>
      <w:r w:rsidRPr="005B1EA7">
        <w:t>Под</w:t>
      </w:r>
      <w:r w:rsidR="005B1EA7" w:rsidRPr="005B1EA7">
        <w:t xml:space="preserve"> </w:t>
      </w:r>
      <w:r w:rsidRPr="005B1EA7">
        <w:t>дебиторами</w:t>
      </w:r>
      <w:r w:rsidR="005B1EA7" w:rsidRPr="005B1EA7">
        <w:t xml:space="preserve"> </w:t>
      </w:r>
      <w:r w:rsidRPr="005B1EA7">
        <w:t>следует</w:t>
      </w:r>
      <w:r w:rsidR="005B1EA7" w:rsidRPr="005B1EA7">
        <w:t xml:space="preserve"> </w:t>
      </w:r>
      <w:r w:rsidRPr="005B1EA7">
        <w:t>понимать</w:t>
      </w:r>
      <w:r w:rsidR="005B1EA7" w:rsidRPr="005B1EA7">
        <w:t xml:space="preserve"> </w:t>
      </w:r>
      <w:r w:rsidRPr="005B1EA7">
        <w:t>юридических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физических</w:t>
      </w:r>
      <w:r w:rsidR="005B1EA7" w:rsidRPr="005B1EA7">
        <w:t xml:space="preserve"> </w:t>
      </w:r>
      <w:r w:rsidRPr="005B1EA7">
        <w:t>лиц,</w:t>
      </w:r>
      <w:r w:rsidR="005B1EA7" w:rsidRPr="005B1EA7">
        <w:t xml:space="preserve"> </w:t>
      </w:r>
      <w:r w:rsidRPr="005B1EA7">
        <w:t>которые</w:t>
      </w:r>
      <w:r w:rsidR="005B1EA7" w:rsidRPr="005B1EA7">
        <w:t xml:space="preserve"> </w:t>
      </w:r>
      <w:r w:rsidRPr="005B1EA7">
        <w:t>вследствие</w:t>
      </w:r>
      <w:r w:rsidR="005B1EA7" w:rsidRPr="005B1EA7">
        <w:t xml:space="preserve"> </w:t>
      </w:r>
      <w:r w:rsidRPr="005B1EA7">
        <w:t>минувших</w:t>
      </w:r>
      <w:r w:rsidR="005B1EA7" w:rsidRPr="005B1EA7">
        <w:t xml:space="preserve"> </w:t>
      </w:r>
      <w:r w:rsidRPr="005B1EA7">
        <w:t>событий</w:t>
      </w:r>
      <w:r w:rsidR="005B1EA7" w:rsidRPr="005B1EA7">
        <w:t xml:space="preserve"> </w:t>
      </w:r>
      <w:r w:rsidRPr="005B1EA7">
        <w:t>задолжали</w:t>
      </w:r>
      <w:r w:rsidR="005B1EA7" w:rsidRPr="005B1EA7">
        <w:t xml:space="preserve"> </w:t>
      </w:r>
      <w:r w:rsidRPr="005B1EA7">
        <w:t>предприятию</w:t>
      </w:r>
      <w:r w:rsidR="005B1EA7" w:rsidRPr="005B1EA7">
        <w:t xml:space="preserve"> </w:t>
      </w:r>
      <w:r w:rsidRPr="005B1EA7">
        <w:t>определенные</w:t>
      </w:r>
      <w:r w:rsidR="005B1EA7" w:rsidRPr="005B1EA7">
        <w:t xml:space="preserve"> </w:t>
      </w:r>
      <w:r w:rsidRPr="005B1EA7">
        <w:t>суммы</w:t>
      </w:r>
      <w:r w:rsidR="005B1EA7" w:rsidRPr="005B1EA7">
        <w:t xml:space="preserve"> </w:t>
      </w:r>
      <w:r w:rsidRPr="005B1EA7">
        <w:t>денежных</w:t>
      </w:r>
      <w:r w:rsidR="005B1EA7" w:rsidRPr="005B1EA7">
        <w:t xml:space="preserve"> </w:t>
      </w:r>
      <w:r w:rsidRPr="005B1EA7">
        <w:t>средств,</w:t>
      </w:r>
      <w:r w:rsidR="005B1EA7" w:rsidRPr="005B1EA7">
        <w:t xml:space="preserve"> </w:t>
      </w:r>
      <w:r w:rsidRPr="005B1EA7">
        <w:t>их</w:t>
      </w:r>
      <w:r w:rsidR="005B1EA7" w:rsidRPr="005B1EA7">
        <w:t xml:space="preserve"> </w:t>
      </w:r>
      <w:r w:rsidRPr="005B1EA7">
        <w:t>эквивалентов</w:t>
      </w:r>
      <w:r w:rsidR="005B1EA7" w:rsidRPr="005B1EA7">
        <w:t xml:space="preserve"> </w:t>
      </w:r>
      <w:r w:rsidRPr="005B1EA7">
        <w:t>или</w:t>
      </w:r>
      <w:r w:rsidR="005B1EA7" w:rsidRPr="005B1EA7">
        <w:t xml:space="preserve"> </w:t>
      </w:r>
      <w:r w:rsidRPr="005B1EA7">
        <w:t>прочих</w:t>
      </w:r>
      <w:r w:rsidR="005B1EA7" w:rsidRPr="005B1EA7">
        <w:t xml:space="preserve"> </w:t>
      </w:r>
      <w:r w:rsidRPr="005B1EA7">
        <w:t>активов.</w:t>
      </w:r>
    </w:p>
    <w:p w:rsidR="005B1EA7" w:rsidRPr="005B1EA7" w:rsidRDefault="00D9027E" w:rsidP="005B1EA7">
      <w:pPr>
        <w:tabs>
          <w:tab w:val="left" w:pos="726"/>
        </w:tabs>
      </w:pPr>
      <w:r w:rsidRPr="005B1EA7">
        <w:t>С</w:t>
      </w:r>
      <w:r w:rsidR="005B1EA7" w:rsidRPr="005B1EA7">
        <w:t xml:space="preserve"> </w:t>
      </w:r>
      <w:r w:rsidRPr="005B1EA7">
        <w:t>целью</w:t>
      </w:r>
      <w:r w:rsidR="005B1EA7" w:rsidRPr="005B1EA7">
        <w:t xml:space="preserve"> </w:t>
      </w:r>
      <w:r w:rsidRPr="005B1EA7">
        <w:t>составления</w:t>
      </w:r>
      <w:r w:rsidR="005B1EA7" w:rsidRPr="005B1EA7">
        <w:t xml:space="preserve"> </w:t>
      </w:r>
      <w:r w:rsidRPr="005B1EA7">
        <w:t>финансовой</w:t>
      </w:r>
      <w:r w:rsidR="005B1EA7" w:rsidRPr="005B1EA7">
        <w:t xml:space="preserve"> </w:t>
      </w:r>
      <w:r w:rsidRPr="005B1EA7">
        <w:t>отчетности</w:t>
      </w:r>
      <w:r w:rsidR="005B1EA7" w:rsidRPr="005B1EA7">
        <w:t xml:space="preserve"> </w:t>
      </w:r>
      <w:r w:rsidRPr="005B1EA7">
        <w:t>дебиторская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классифицируется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таким</w:t>
      </w:r>
      <w:r w:rsidR="005B1EA7" w:rsidRPr="005B1EA7">
        <w:t xml:space="preserve"> </w:t>
      </w:r>
      <w:r w:rsidRPr="005B1EA7">
        <w:t>признакам</w:t>
      </w:r>
      <w:r w:rsidR="005B1EA7" w:rsidRPr="005B1EA7">
        <w:t>:</w:t>
      </w:r>
    </w:p>
    <w:p w:rsidR="005B1EA7" w:rsidRPr="005B1EA7" w:rsidRDefault="002C39FE" w:rsidP="005B1EA7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5B1EA7">
        <w:t>в</w:t>
      </w:r>
      <w:r w:rsidR="005B1EA7" w:rsidRPr="005B1EA7">
        <w:t xml:space="preserve"> </w:t>
      </w:r>
      <w:r w:rsidR="00D9027E" w:rsidRPr="005B1EA7">
        <w:t>связи</w:t>
      </w:r>
      <w:r w:rsidR="005B1EA7" w:rsidRPr="005B1EA7">
        <w:t xml:space="preserve"> </w:t>
      </w:r>
      <w:r w:rsidR="00D9027E" w:rsidRPr="005B1EA7">
        <w:t>с</w:t>
      </w:r>
      <w:r w:rsidR="005B1EA7" w:rsidRPr="005B1EA7">
        <w:t xml:space="preserve"> </w:t>
      </w:r>
      <w:r w:rsidR="00D9027E" w:rsidRPr="005B1EA7">
        <w:t>нормальным</w:t>
      </w:r>
      <w:r w:rsidR="005B1EA7" w:rsidRPr="005B1EA7">
        <w:t xml:space="preserve"> </w:t>
      </w:r>
      <w:r w:rsidR="00D9027E" w:rsidRPr="005B1EA7">
        <w:t>операционным</w:t>
      </w:r>
      <w:r w:rsidR="005B1EA7" w:rsidRPr="005B1EA7">
        <w:t xml:space="preserve"> </w:t>
      </w:r>
      <w:r w:rsidR="00D9027E" w:rsidRPr="005B1EA7">
        <w:t>циклом</w:t>
      </w:r>
      <w:r w:rsidR="005B1EA7">
        <w:t xml:space="preserve"> (</w:t>
      </w:r>
      <w:r w:rsidR="00D9027E" w:rsidRPr="005B1EA7">
        <w:t>нормальный</w:t>
      </w:r>
      <w:r w:rsidR="005B1EA7" w:rsidRPr="005B1EA7">
        <w:t xml:space="preserve"> </w:t>
      </w:r>
      <w:r w:rsidR="00D9027E" w:rsidRPr="005B1EA7">
        <w:t>операционный</w:t>
      </w:r>
      <w:r w:rsidR="005B1EA7" w:rsidRPr="005B1EA7">
        <w:t xml:space="preserve"> </w:t>
      </w:r>
      <w:r w:rsidR="00D9027E" w:rsidRPr="005B1EA7">
        <w:t>цикл</w:t>
      </w:r>
      <w:r w:rsidR="005B1EA7" w:rsidRPr="005B1EA7">
        <w:t xml:space="preserve"> - </w:t>
      </w:r>
      <w:r w:rsidR="00D9027E" w:rsidRPr="005B1EA7">
        <w:t>промежуток</w:t>
      </w:r>
      <w:r w:rsidR="005B1EA7" w:rsidRPr="005B1EA7">
        <w:t xml:space="preserve"> </w:t>
      </w:r>
      <w:r w:rsidR="00D9027E" w:rsidRPr="005B1EA7">
        <w:t>времени</w:t>
      </w:r>
      <w:r w:rsidR="005B1EA7" w:rsidRPr="005B1EA7">
        <w:t xml:space="preserve"> </w:t>
      </w:r>
      <w:r w:rsidR="00D9027E" w:rsidRPr="005B1EA7">
        <w:t>между</w:t>
      </w:r>
      <w:r w:rsidR="005B1EA7" w:rsidRPr="005B1EA7">
        <w:t xml:space="preserve"> </w:t>
      </w:r>
      <w:r w:rsidR="00D9027E" w:rsidRPr="005B1EA7">
        <w:t>приобретением</w:t>
      </w:r>
      <w:r w:rsidR="005B1EA7" w:rsidRPr="005B1EA7">
        <w:t xml:space="preserve"> </w:t>
      </w:r>
      <w:r w:rsidR="00D9027E" w:rsidRPr="005B1EA7">
        <w:t>запасов</w:t>
      </w:r>
      <w:r w:rsidR="005B1EA7" w:rsidRPr="005B1EA7">
        <w:t xml:space="preserve"> </w:t>
      </w:r>
      <w:r w:rsidR="00D9027E" w:rsidRPr="005B1EA7">
        <w:t>для</w:t>
      </w:r>
      <w:r w:rsidR="005B1EA7" w:rsidRPr="005B1EA7">
        <w:t xml:space="preserve"> </w:t>
      </w:r>
      <w:r w:rsidR="00D9027E" w:rsidRPr="005B1EA7">
        <w:t>осуществления</w:t>
      </w:r>
      <w:r w:rsidR="005B1EA7" w:rsidRPr="005B1EA7">
        <w:t xml:space="preserve"> </w:t>
      </w:r>
      <w:r w:rsidR="00D9027E" w:rsidRPr="005B1EA7">
        <w:t>деятельности</w:t>
      </w:r>
      <w:r w:rsidR="005B1EA7" w:rsidRPr="005B1EA7">
        <w:t xml:space="preserve"> </w:t>
      </w:r>
      <w:r w:rsidR="00D9027E" w:rsidRPr="005B1EA7">
        <w:t>и</w:t>
      </w:r>
      <w:r w:rsidR="005B1EA7" w:rsidRPr="005B1EA7">
        <w:t xml:space="preserve"> </w:t>
      </w:r>
      <w:r w:rsidR="00D9027E" w:rsidRPr="005B1EA7">
        <w:t>получением</w:t>
      </w:r>
      <w:r w:rsidR="005B1EA7" w:rsidRPr="005B1EA7">
        <w:t xml:space="preserve"> </w:t>
      </w:r>
      <w:r w:rsidR="00D9027E" w:rsidRPr="005B1EA7">
        <w:t>средств</w:t>
      </w:r>
      <w:r w:rsidR="005B1EA7" w:rsidRPr="005B1EA7">
        <w:t xml:space="preserve"> </w:t>
      </w:r>
      <w:r w:rsidR="00D9027E" w:rsidRPr="005B1EA7">
        <w:t>от</w:t>
      </w:r>
      <w:r w:rsidR="005B1EA7" w:rsidRPr="005B1EA7">
        <w:t xml:space="preserve"> </w:t>
      </w:r>
      <w:r w:rsidR="00D9027E" w:rsidRPr="005B1EA7">
        <w:t>реализации</w:t>
      </w:r>
      <w:r w:rsidR="005B1EA7" w:rsidRPr="005B1EA7">
        <w:t xml:space="preserve"> </w:t>
      </w:r>
      <w:r w:rsidR="00D9027E" w:rsidRPr="005B1EA7">
        <w:t>произведенной</w:t>
      </w:r>
      <w:r w:rsidR="005B1EA7" w:rsidRPr="005B1EA7">
        <w:t xml:space="preserve"> </w:t>
      </w:r>
      <w:r w:rsidR="00D9027E" w:rsidRPr="005B1EA7">
        <w:t>из</w:t>
      </w:r>
      <w:r w:rsidR="005B1EA7" w:rsidRPr="005B1EA7">
        <w:t xml:space="preserve"> </w:t>
      </w:r>
      <w:r w:rsidR="00D9027E" w:rsidRPr="005B1EA7">
        <w:t>них</w:t>
      </w:r>
      <w:r w:rsidR="005B1EA7" w:rsidRPr="005B1EA7">
        <w:t xml:space="preserve"> </w:t>
      </w:r>
      <w:r w:rsidR="00D9027E" w:rsidRPr="005B1EA7">
        <w:t>продукции</w:t>
      </w:r>
      <w:r w:rsidR="005B1EA7" w:rsidRPr="005B1EA7">
        <w:t xml:space="preserve"> </w:t>
      </w:r>
      <w:r w:rsidR="00D9027E" w:rsidRPr="005B1EA7">
        <w:t>или</w:t>
      </w:r>
      <w:r w:rsidR="005B1EA7" w:rsidRPr="005B1EA7">
        <w:t xml:space="preserve"> </w:t>
      </w:r>
      <w:r w:rsidR="00D9027E" w:rsidRPr="005B1EA7">
        <w:t>товаров</w:t>
      </w:r>
      <w:r w:rsidR="005B1EA7" w:rsidRPr="005B1EA7">
        <w:t xml:space="preserve"> </w:t>
      </w:r>
      <w:r w:rsidR="00D9027E" w:rsidRPr="005B1EA7">
        <w:t>и</w:t>
      </w:r>
      <w:r w:rsidR="005B1EA7" w:rsidRPr="005B1EA7">
        <w:t xml:space="preserve"> </w:t>
      </w:r>
      <w:r w:rsidR="00D9027E" w:rsidRPr="005B1EA7">
        <w:t>услуг</w:t>
      </w:r>
      <w:r w:rsidR="005B1EA7" w:rsidRPr="005B1EA7">
        <w:t>);</w:t>
      </w:r>
    </w:p>
    <w:p w:rsidR="005B1EA7" w:rsidRPr="005B1EA7" w:rsidRDefault="002C39FE" w:rsidP="005B1EA7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5B1EA7">
        <w:t>по</w:t>
      </w:r>
      <w:r w:rsidR="005B1EA7" w:rsidRPr="005B1EA7">
        <w:t xml:space="preserve"> </w:t>
      </w:r>
      <w:r w:rsidR="00D9027E" w:rsidRPr="005B1EA7">
        <w:t>сроку</w:t>
      </w:r>
      <w:r w:rsidR="005B1EA7" w:rsidRPr="005B1EA7">
        <w:t xml:space="preserve"> </w:t>
      </w:r>
      <w:r w:rsidR="00D9027E" w:rsidRPr="005B1EA7">
        <w:t>погашения</w:t>
      </w:r>
      <w:r w:rsidR="005B1EA7" w:rsidRPr="005B1EA7">
        <w:t>;</w:t>
      </w:r>
    </w:p>
    <w:p w:rsidR="005B1EA7" w:rsidRPr="005B1EA7" w:rsidRDefault="002C39FE" w:rsidP="005B1EA7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5B1EA7">
        <w:t>по</w:t>
      </w:r>
      <w:r w:rsidR="005B1EA7" w:rsidRPr="005B1EA7">
        <w:t xml:space="preserve"> </w:t>
      </w:r>
      <w:r w:rsidR="00D9027E" w:rsidRPr="005B1EA7">
        <w:t>объектам,</w:t>
      </w:r>
      <w:r w:rsidR="005B1EA7" w:rsidRPr="005B1EA7">
        <w:t xml:space="preserve"> </w:t>
      </w:r>
      <w:r w:rsidR="00D9027E" w:rsidRPr="005B1EA7">
        <w:t>относительно</w:t>
      </w:r>
      <w:r w:rsidR="005B1EA7" w:rsidRPr="005B1EA7">
        <w:t xml:space="preserve"> </w:t>
      </w:r>
      <w:r w:rsidR="00D9027E" w:rsidRPr="005B1EA7">
        <w:t>которых</w:t>
      </w:r>
      <w:r w:rsidR="005B1EA7" w:rsidRPr="005B1EA7">
        <w:t xml:space="preserve"> </w:t>
      </w:r>
      <w:r w:rsidR="00D9027E" w:rsidRPr="005B1EA7">
        <w:t>возникли</w:t>
      </w:r>
      <w:r w:rsidR="005B1EA7" w:rsidRPr="005B1EA7">
        <w:t xml:space="preserve"> </w:t>
      </w:r>
      <w:r w:rsidR="00D9027E" w:rsidRPr="005B1EA7">
        <w:t>обязательства</w:t>
      </w:r>
      <w:r w:rsidR="005B1EA7" w:rsidRPr="005B1EA7">
        <w:t xml:space="preserve"> </w:t>
      </w:r>
      <w:r w:rsidR="00D9027E" w:rsidRPr="005B1EA7">
        <w:t>дебиторов</w:t>
      </w:r>
      <w:r w:rsidR="005B1EA7" w:rsidRPr="005B1EA7">
        <w:t>;</w:t>
      </w:r>
    </w:p>
    <w:p w:rsidR="00D9027E" w:rsidRPr="005B1EA7" w:rsidRDefault="00AC74AC" w:rsidP="005B1EA7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5B1EA7">
        <w:t>в</w:t>
      </w:r>
      <w:r w:rsidR="005B1EA7" w:rsidRPr="005B1EA7">
        <w:t xml:space="preserve"> </w:t>
      </w:r>
      <w:r w:rsidRPr="005B1EA7">
        <w:t>зависимости</w:t>
      </w:r>
      <w:r w:rsidR="005B1EA7" w:rsidRPr="005B1EA7">
        <w:t xml:space="preserve"> </w:t>
      </w:r>
      <w:r w:rsidRPr="005B1EA7">
        <w:t>от</w:t>
      </w:r>
      <w:r w:rsidR="005B1EA7" w:rsidRPr="005B1EA7">
        <w:t xml:space="preserve"> </w:t>
      </w:r>
      <w:r w:rsidR="00D9027E" w:rsidRPr="005B1EA7">
        <w:t>своевременности</w:t>
      </w:r>
      <w:r w:rsidR="005B1EA7" w:rsidRPr="005B1EA7">
        <w:t xml:space="preserve"> </w:t>
      </w:r>
      <w:r w:rsidR="00D9027E" w:rsidRPr="005B1EA7">
        <w:t>оплаты</w:t>
      </w:r>
      <w:r w:rsidR="005B1EA7" w:rsidRPr="005B1EA7">
        <w:t xml:space="preserve"> </w:t>
      </w:r>
      <w:r w:rsidR="00D9027E" w:rsidRPr="005B1EA7">
        <w:t>должником</w:t>
      </w:r>
      <w:r w:rsidR="005B1EA7" w:rsidRPr="005B1EA7">
        <w:t xml:space="preserve"> </w:t>
      </w:r>
      <w:r w:rsidR="00D9027E" w:rsidRPr="005B1EA7">
        <w:t>дебиторской</w:t>
      </w:r>
      <w:r w:rsidR="005B1EA7" w:rsidRPr="005B1EA7">
        <w:t xml:space="preserve"> </w:t>
      </w:r>
      <w:r w:rsidR="00D9027E" w:rsidRPr="005B1EA7">
        <w:t>задолженности.</w:t>
      </w:r>
    </w:p>
    <w:p w:rsidR="002C39FE" w:rsidRPr="005B1EA7" w:rsidRDefault="00D9027E" w:rsidP="005B1EA7">
      <w:pPr>
        <w:tabs>
          <w:tab w:val="left" w:pos="726"/>
        </w:tabs>
      </w:pPr>
      <w:r w:rsidRPr="005B1EA7">
        <w:t>По</w:t>
      </w:r>
      <w:r w:rsidR="005B1EA7" w:rsidRPr="005B1EA7">
        <w:t xml:space="preserve"> </w:t>
      </w:r>
      <w:r w:rsidRPr="005B1EA7">
        <w:t>первым</w:t>
      </w:r>
      <w:r w:rsidR="005B1EA7" w:rsidRPr="005B1EA7">
        <w:t xml:space="preserve"> </w:t>
      </w:r>
      <w:r w:rsidRPr="005B1EA7">
        <w:t>двум</w:t>
      </w:r>
      <w:r w:rsidR="005B1EA7" w:rsidRPr="005B1EA7">
        <w:t xml:space="preserve"> </w:t>
      </w:r>
      <w:r w:rsidRPr="005B1EA7">
        <w:t>признакам</w:t>
      </w:r>
      <w:r w:rsidR="005B1EA7" w:rsidRPr="005B1EA7">
        <w:t xml:space="preserve"> </w:t>
      </w:r>
      <w:r w:rsidRPr="005B1EA7">
        <w:t>выделяют</w:t>
      </w:r>
      <w:r w:rsidR="005B1EA7" w:rsidRPr="005B1EA7">
        <w:t xml:space="preserve"> </w:t>
      </w:r>
      <w:r w:rsidRPr="005B1EA7">
        <w:t>долгосрочную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текущую</w:t>
      </w:r>
      <w:r w:rsidR="005B1EA7" w:rsidRPr="005B1EA7">
        <w:t xml:space="preserve"> </w:t>
      </w:r>
      <w:r w:rsidRPr="005B1EA7">
        <w:t>дебиторскую</w:t>
      </w:r>
      <w:r w:rsidR="005B1EA7" w:rsidRPr="005B1EA7">
        <w:t xml:space="preserve"> </w:t>
      </w:r>
      <w:r w:rsidRPr="005B1EA7">
        <w:t>задолженность.</w:t>
      </w:r>
    </w:p>
    <w:p w:rsidR="002C39FE" w:rsidRPr="005B1EA7" w:rsidRDefault="00D9027E" w:rsidP="005B1EA7">
      <w:pPr>
        <w:tabs>
          <w:tab w:val="left" w:pos="726"/>
        </w:tabs>
      </w:pPr>
      <w:r w:rsidRPr="005B1EA7">
        <w:t>Долгосрочная</w:t>
      </w:r>
      <w:r w:rsidR="005B1EA7" w:rsidRPr="005B1EA7">
        <w:t xml:space="preserve"> </w:t>
      </w:r>
      <w:r w:rsidRPr="005B1EA7">
        <w:t>дебиторская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- </w:t>
      </w:r>
      <w:r w:rsidRPr="005B1EA7">
        <w:t>сумма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задолженности,</w:t>
      </w:r>
      <w:r w:rsidR="005B1EA7" w:rsidRPr="005B1EA7">
        <w:t xml:space="preserve"> </w:t>
      </w:r>
      <w:r w:rsidRPr="005B1EA7">
        <w:t>которая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возникает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ходе</w:t>
      </w:r>
      <w:r w:rsidR="005B1EA7" w:rsidRPr="005B1EA7">
        <w:t xml:space="preserve"> </w:t>
      </w:r>
      <w:r w:rsidRPr="005B1EA7">
        <w:t>нормального</w:t>
      </w:r>
      <w:r w:rsidR="005B1EA7" w:rsidRPr="005B1EA7">
        <w:t xml:space="preserve"> </w:t>
      </w:r>
      <w:r w:rsidRPr="005B1EA7">
        <w:t>операционного</w:t>
      </w:r>
      <w:r w:rsidR="005B1EA7" w:rsidRPr="005B1EA7">
        <w:t xml:space="preserve"> </w:t>
      </w:r>
      <w:r w:rsidRPr="005B1EA7">
        <w:t>цикла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будет</w:t>
      </w:r>
      <w:r w:rsidR="005B1EA7" w:rsidRPr="005B1EA7">
        <w:t xml:space="preserve"> </w:t>
      </w:r>
      <w:r w:rsidRPr="005B1EA7">
        <w:t>погашена</w:t>
      </w:r>
      <w:r w:rsidR="005B1EA7" w:rsidRPr="005B1EA7">
        <w:t xml:space="preserve"> </w:t>
      </w:r>
      <w:r w:rsidRPr="005B1EA7">
        <w:t>после</w:t>
      </w:r>
      <w:r w:rsidR="005B1EA7" w:rsidRPr="005B1EA7">
        <w:t xml:space="preserve"> </w:t>
      </w:r>
      <w:r w:rsidRPr="005B1EA7">
        <w:t>12</w:t>
      </w:r>
      <w:r w:rsidR="005B1EA7" w:rsidRPr="005B1EA7">
        <w:t xml:space="preserve"> </w:t>
      </w:r>
      <w:r w:rsidRPr="005B1EA7">
        <w:t>месяцев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даты</w:t>
      </w:r>
      <w:r w:rsidR="005B1EA7" w:rsidRPr="005B1EA7">
        <w:t xml:space="preserve"> </w:t>
      </w:r>
      <w:r w:rsidRPr="005B1EA7">
        <w:t>баланса.</w:t>
      </w:r>
    </w:p>
    <w:p w:rsidR="002C39FE" w:rsidRPr="005B1EA7" w:rsidRDefault="00D9027E" w:rsidP="005B1EA7">
      <w:pPr>
        <w:tabs>
          <w:tab w:val="left" w:pos="726"/>
        </w:tabs>
      </w:pPr>
      <w:r w:rsidRPr="005B1EA7">
        <w:t>Текущая</w:t>
      </w:r>
      <w:r w:rsidR="005B1EA7" w:rsidRPr="005B1EA7">
        <w:t xml:space="preserve"> </w:t>
      </w:r>
      <w:r w:rsidRPr="005B1EA7">
        <w:t>дебиторская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- </w:t>
      </w:r>
      <w:r w:rsidRPr="005B1EA7">
        <w:t>сумма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задолженности,</w:t>
      </w:r>
      <w:r w:rsidR="005B1EA7" w:rsidRPr="005B1EA7">
        <w:t xml:space="preserve"> </w:t>
      </w:r>
      <w:r w:rsidRPr="005B1EA7">
        <w:t>которая</w:t>
      </w:r>
      <w:r w:rsidR="005B1EA7" w:rsidRPr="005B1EA7">
        <w:t xml:space="preserve"> </w:t>
      </w:r>
      <w:r w:rsidRPr="005B1EA7">
        <w:t>возникает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ходе</w:t>
      </w:r>
      <w:r w:rsidR="005B1EA7" w:rsidRPr="005B1EA7">
        <w:t xml:space="preserve"> </w:t>
      </w:r>
      <w:r w:rsidRPr="005B1EA7">
        <w:t>нормального</w:t>
      </w:r>
      <w:r w:rsidR="005B1EA7" w:rsidRPr="005B1EA7">
        <w:t xml:space="preserve"> </w:t>
      </w:r>
      <w:r w:rsidRPr="005B1EA7">
        <w:t>операционного</w:t>
      </w:r>
      <w:r w:rsidR="005B1EA7" w:rsidRPr="005B1EA7">
        <w:t xml:space="preserve"> </w:t>
      </w:r>
      <w:r w:rsidRPr="005B1EA7">
        <w:t>цикла</w:t>
      </w:r>
      <w:r w:rsidR="005B1EA7" w:rsidRPr="005B1EA7">
        <w:t xml:space="preserve"> </w:t>
      </w:r>
      <w:r w:rsidRPr="005B1EA7">
        <w:t>или</w:t>
      </w:r>
      <w:r w:rsidR="005B1EA7" w:rsidRPr="005B1EA7">
        <w:t xml:space="preserve"> </w:t>
      </w:r>
      <w:r w:rsidRPr="005B1EA7">
        <w:t>будет</w:t>
      </w:r>
      <w:r w:rsidR="005B1EA7" w:rsidRPr="005B1EA7">
        <w:t xml:space="preserve"> </w:t>
      </w:r>
      <w:r w:rsidRPr="005B1EA7">
        <w:t>погашена</w:t>
      </w:r>
      <w:r w:rsidR="005B1EA7" w:rsidRPr="005B1EA7">
        <w:t xml:space="preserve"> </w:t>
      </w:r>
      <w:r w:rsidRPr="005B1EA7">
        <w:t>на</w:t>
      </w:r>
      <w:r w:rsidR="005B1EA7" w:rsidRPr="005B1EA7">
        <w:t xml:space="preserve"> </w:t>
      </w:r>
      <w:r w:rsidRPr="005B1EA7">
        <w:t>протяжении</w:t>
      </w:r>
      <w:r w:rsidR="005B1EA7" w:rsidRPr="005B1EA7">
        <w:t xml:space="preserve"> </w:t>
      </w:r>
      <w:r w:rsidRPr="005B1EA7">
        <w:t>12</w:t>
      </w:r>
      <w:r w:rsidR="005B1EA7" w:rsidRPr="005B1EA7">
        <w:t xml:space="preserve"> </w:t>
      </w:r>
      <w:r w:rsidRPr="005B1EA7">
        <w:t>месяцев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даты</w:t>
      </w:r>
      <w:r w:rsidR="005B1EA7" w:rsidRPr="005B1EA7">
        <w:t xml:space="preserve"> </w:t>
      </w:r>
      <w:r w:rsidRPr="005B1EA7">
        <w:t>баланса.</w:t>
      </w:r>
      <w:r w:rsidR="005B1EA7" w:rsidRPr="005B1EA7">
        <w:t xml:space="preserve"> </w:t>
      </w:r>
      <w:r w:rsidRPr="005B1EA7">
        <w:t>Текущей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задолженностью</w:t>
      </w:r>
      <w:r w:rsidR="005B1EA7" w:rsidRPr="005B1EA7">
        <w:t xml:space="preserve"> </w:t>
      </w:r>
      <w:r w:rsidRPr="005B1EA7">
        <w:t>считается</w:t>
      </w:r>
      <w:r w:rsidR="005B1EA7" w:rsidRPr="005B1EA7">
        <w:t xml:space="preserve"> </w:t>
      </w:r>
      <w:r w:rsidRPr="005B1EA7">
        <w:t>также</w:t>
      </w:r>
      <w:r w:rsidR="005B1EA7" w:rsidRPr="005B1EA7">
        <w:t xml:space="preserve"> </w:t>
      </w:r>
      <w:r w:rsidRPr="005B1EA7">
        <w:t>сумма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задолженности,</w:t>
      </w:r>
      <w:r w:rsidR="005B1EA7" w:rsidRPr="005B1EA7">
        <w:t xml:space="preserve"> </w:t>
      </w:r>
      <w:r w:rsidRPr="005B1EA7">
        <w:t>которая</w:t>
      </w:r>
      <w:r w:rsidR="005B1EA7" w:rsidRPr="005B1EA7">
        <w:t xml:space="preserve"> </w:t>
      </w:r>
      <w:r w:rsidRPr="005B1EA7">
        <w:t>продолжается</w:t>
      </w:r>
      <w:r w:rsidR="005B1EA7" w:rsidRPr="005B1EA7">
        <w:t xml:space="preserve"> </w:t>
      </w:r>
      <w:r w:rsidRPr="005B1EA7">
        <w:t>больше</w:t>
      </w:r>
      <w:r w:rsidR="005B1EA7" w:rsidRPr="005B1EA7">
        <w:t xml:space="preserve"> </w:t>
      </w:r>
      <w:r w:rsidRPr="005B1EA7">
        <w:t>одного</w:t>
      </w:r>
      <w:r w:rsidR="005B1EA7" w:rsidRPr="005B1EA7">
        <w:t xml:space="preserve"> </w:t>
      </w:r>
      <w:r w:rsidRPr="005B1EA7">
        <w:t>года,</w:t>
      </w:r>
      <w:r w:rsidR="005B1EA7" w:rsidRPr="005B1EA7">
        <w:t xml:space="preserve"> </w:t>
      </w:r>
      <w:r w:rsidRPr="005B1EA7">
        <w:t>но</w:t>
      </w:r>
      <w:r w:rsidR="005B1EA7" w:rsidRPr="005B1EA7">
        <w:t xml:space="preserve"> </w:t>
      </w:r>
      <w:r w:rsidRPr="005B1EA7">
        <w:t>ожидается,</w:t>
      </w:r>
      <w:r w:rsidR="005B1EA7" w:rsidRPr="005B1EA7">
        <w:t xml:space="preserve"> </w:t>
      </w:r>
      <w:r w:rsidRPr="005B1EA7">
        <w:t>что</w:t>
      </w:r>
      <w:r w:rsidR="005B1EA7" w:rsidRPr="005B1EA7">
        <w:t xml:space="preserve"> </w:t>
      </w:r>
      <w:r w:rsidRPr="005B1EA7">
        <w:t>она</w:t>
      </w:r>
      <w:r w:rsidR="005B1EA7" w:rsidRPr="005B1EA7">
        <w:t xml:space="preserve"> </w:t>
      </w:r>
      <w:r w:rsidRPr="005B1EA7">
        <w:t>будет</w:t>
      </w:r>
      <w:r w:rsidR="005B1EA7" w:rsidRPr="005B1EA7">
        <w:t xml:space="preserve"> </w:t>
      </w:r>
      <w:r w:rsidRPr="005B1EA7">
        <w:t>погашена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ходе</w:t>
      </w:r>
      <w:r w:rsidR="005B1EA7" w:rsidRPr="005B1EA7">
        <w:t xml:space="preserve"> </w:t>
      </w:r>
      <w:r w:rsidRPr="005B1EA7">
        <w:t>нормального</w:t>
      </w:r>
      <w:r w:rsidR="005B1EA7" w:rsidRPr="005B1EA7">
        <w:t xml:space="preserve"> </w:t>
      </w:r>
      <w:r w:rsidRPr="005B1EA7">
        <w:t>операционного</w:t>
      </w:r>
      <w:r w:rsidR="005B1EA7" w:rsidRPr="005B1EA7">
        <w:t xml:space="preserve"> </w:t>
      </w:r>
      <w:r w:rsidRPr="005B1EA7">
        <w:t>цикла</w:t>
      </w:r>
      <w:r w:rsidR="005B1EA7" w:rsidRPr="005B1EA7">
        <w:t xml:space="preserve"> </w:t>
      </w:r>
      <w:r w:rsidRPr="005B1EA7">
        <w:t>предприятия.</w:t>
      </w:r>
    </w:p>
    <w:p w:rsidR="002C39FE" w:rsidRPr="005B1EA7" w:rsidRDefault="00D9027E" w:rsidP="005B1EA7">
      <w:pPr>
        <w:tabs>
          <w:tab w:val="left" w:pos="726"/>
        </w:tabs>
      </w:pPr>
      <w:r w:rsidRPr="005B1EA7">
        <w:t>Если</w:t>
      </w:r>
      <w:r w:rsidR="005B1EA7" w:rsidRPr="005B1EA7">
        <w:t xml:space="preserve"> </w:t>
      </w:r>
      <w:r w:rsidRPr="005B1EA7">
        <w:t>такие</w:t>
      </w:r>
      <w:r w:rsidR="005B1EA7" w:rsidRPr="005B1EA7">
        <w:t xml:space="preserve"> </w:t>
      </w:r>
      <w:r w:rsidRPr="005B1EA7">
        <w:t>случаи</w:t>
      </w:r>
      <w:r w:rsidR="005B1EA7" w:rsidRPr="005B1EA7">
        <w:t xml:space="preserve"> </w:t>
      </w:r>
      <w:r w:rsidRPr="005B1EA7">
        <w:t>имеют</w:t>
      </w:r>
      <w:r w:rsidR="005B1EA7" w:rsidRPr="005B1EA7">
        <w:t xml:space="preserve"> </w:t>
      </w:r>
      <w:r w:rsidRPr="005B1EA7">
        <w:t>место,</w:t>
      </w:r>
      <w:r w:rsidR="005B1EA7" w:rsidRPr="005B1EA7">
        <w:t xml:space="preserve"> </w:t>
      </w:r>
      <w:r w:rsidRPr="005B1EA7">
        <w:t>необходимо,</w:t>
      </w:r>
      <w:r w:rsidR="005B1EA7" w:rsidRPr="005B1EA7">
        <w:t xml:space="preserve"> </w:t>
      </w:r>
      <w:r w:rsidRPr="005B1EA7">
        <w:t>чтобы</w:t>
      </w:r>
      <w:r w:rsidR="005B1EA7" w:rsidRPr="005B1EA7">
        <w:t xml:space="preserve"> </w:t>
      </w:r>
      <w:r w:rsidRPr="005B1EA7">
        <w:t>предприятие</w:t>
      </w:r>
      <w:r w:rsidR="005B1EA7" w:rsidRPr="005B1EA7">
        <w:t xml:space="preserve"> </w:t>
      </w:r>
      <w:r w:rsidRPr="005B1EA7">
        <w:t>раскрывало</w:t>
      </w:r>
      <w:r w:rsidR="005B1EA7" w:rsidRPr="005B1EA7">
        <w:t xml:space="preserve"> </w:t>
      </w:r>
      <w:r w:rsidRPr="005B1EA7">
        <w:t>для</w:t>
      </w:r>
      <w:r w:rsidR="005B1EA7" w:rsidRPr="005B1EA7">
        <w:t xml:space="preserve"> </w:t>
      </w:r>
      <w:r w:rsidRPr="005B1EA7">
        <w:t>каждого</w:t>
      </w:r>
      <w:r w:rsidR="005B1EA7" w:rsidRPr="005B1EA7">
        <w:t xml:space="preserve"> </w:t>
      </w:r>
      <w:r w:rsidRPr="005B1EA7">
        <w:t>актива,</w:t>
      </w:r>
      <w:r w:rsidR="005B1EA7" w:rsidRPr="005B1EA7">
        <w:t xml:space="preserve"> </w:t>
      </w:r>
      <w:r w:rsidRPr="005B1EA7">
        <w:t>который</w:t>
      </w:r>
      <w:r w:rsidR="005B1EA7" w:rsidRPr="005B1EA7">
        <w:t xml:space="preserve"> </w:t>
      </w:r>
      <w:r w:rsidRPr="005B1EA7">
        <w:t>объединяет</w:t>
      </w:r>
      <w:r w:rsidR="005B1EA7" w:rsidRPr="005B1EA7">
        <w:t xml:space="preserve"> </w:t>
      </w:r>
      <w:r w:rsidRPr="005B1EA7">
        <w:t>суммы,</w:t>
      </w:r>
      <w:r w:rsidR="005B1EA7" w:rsidRPr="005B1EA7">
        <w:t xml:space="preserve"> </w:t>
      </w:r>
      <w:r w:rsidRPr="005B1EA7">
        <w:t>ожидаемые</w:t>
      </w:r>
      <w:r w:rsidR="005B1EA7" w:rsidRPr="005B1EA7">
        <w:t xml:space="preserve"> </w:t>
      </w:r>
      <w:r w:rsidRPr="005B1EA7">
        <w:t>к</w:t>
      </w:r>
      <w:r w:rsidR="005B1EA7" w:rsidRPr="005B1EA7">
        <w:t xml:space="preserve"> </w:t>
      </w:r>
      <w:r w:rsidRPr="005B1EA7">
        <w:t>получению</w:t>
      </w:r>
      <w:r w:rsidR="005B1EA7" w:rsidRPr="005B1EA7">
        <w:t xml:space="preserve"> </w:t>
      </w:r>
      <w:r w:rsidRPr="005B1EA7">
        <w:t>как</w:t>
      </w:r>
      <w:r w:rsidR="005B1EA7" w:rsidRPr="005B1EA7">
        <w:t xml:space="preserve"> </w:t>
      </w:r>
      <w:r w:rsidRPr="005B1EA7">
        <w:t>до,</w:t>
      </w:r>
      <w:r w:rsidR="005B1EA7" w:rsidRPr="005B1EA7">
        <w:t xml:space="preserve"> </w:t>
      </w:r>
      <w:r w:rsidRPr="005B1EA7">
        <w:t>так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после</w:t>
      </w:r>
      <w:r w:rsidR="005B1EA7" w:rsidRPr="005B1EA7">
        <w:t xml:space="preserve"> </w:t>
      </w:r>
      <w:r w:rsidRPr="005B1EA7">
        <w:t>12</w:t>
      </w:r>
      <w:r w:rsidR="005B1EA7" w:rsidRPr="005B1EA7">
        <w:t xml:space="preserve"> </w:t>
      </w:r>
      <w:r w:rsidRPr="005B1EA7">
        <w:t>месяцев</w:t>
      </w:r>
      <w:r w:rsidR="005B1EA7" w:rsidRPr="005B1EA7">
        <w:t xml:space="preserve"> </w:t>
      </w:r>
      <w:r w:rsidRPr="005B1EA7">
        <w:t>от</w:t>
      </w:r>
      <w:r w:rsidR="005B1EA7" w:rsidRPr="005B1EA7">
        <w:t xml:space="preserve"> </w:t>
      </w:r>
      <w:r w:rsidRPr="005B1EA7">
        <w:t>даты</w:t>
      </w:r>
      <w:r w:rsidR="005B1EA7" w:rsidRPr="005B1EA7">
        <w:t xml:space="preserve"> </w:t>
      </w:r>
      <w:r w:rsidRPr="005B1EA7">
        <w:t>баланса,</w:t>
      </w:r>
      <w:r w:rsidR="005B1EA7" w:rsidRPr="005B1EA7">
        <w:t xml:space="preserve"> </w:t>
      </w:r>
      <w:r w:rsidRPr="005B1EA7">
        <w:t>сумму,</w:t>
      </w:r>
      <w:r w:rsidR="005B1EA7" w:rsidRPr="005B1EA7">
        <w:t xml:space="preserve"> </w:t>
      </w:r>
      <w:r w:rsidRPr="005B1EA7">
        <w:t>подлежащую</w:t>
      </w:r>
      <w:r w:rsidR="005B1EA7" w:rsidRPr="005B1EA7">
        <w:t xml:space="preserve"> </w:t>
      </w:r>
      <w:r w:rsidRPr="005B1EA7">
        <w:t>получению</w:t>
      </w:r>
      <w:r w:rsidR="005B1EA7" w:rsidRPr="005B1EA7">
        <w:t xml:space="preserve"> </w:t>
      </w:r>
      <w:r w:rsidRPr="005B1EA7">
        <w:t>после</w:t>
      </w:r>
      <w:r w:rsidR="005B1EA7" w:rsidRPr="005B1EA7">
        <w:t xml:space="preserve"> </w:t>
      </w:r>
      <w:r w:rsidRPr="005B1EA7">
        <w:t>12</w:t>
      </w:r>
      <w:r w:rsidR="005B1EA7" w:rsidRPr="005B1EA7">
        <w:t xml:space="preserve"> </w:t>
      </w:r>
      <w:r w:rsidRPr="005B1EA7">
        <w:t>месяцев</w:t>
      </w:r>
      <w:r w:rsidR="005B1EA7" w:rsidRPr="005B1EA7">
        <w:t xml:space="preserve"> </w:t>
      </w:r>
      <w:r w:rsidRPr="005B1EA7">
        <w:t>от</w:t>
      </w:r>
      <w:r w:rsidR="005B1EA7" w:rsidRPr="005B1EA7">
        <w:t xml:space="preserve"> </w:t>
      </w:r>
      <w:r w:rsidRPr="005B1EA7">
        <w:t>даты</w:t>
      </w:r>
      <w:r w:rsidR="005B1EA7" w:rsidRPr="005B1EA7">
        <w:t xml:space="preserve"> </w:t>
      </w:r>
      <w:r w:rsidRPr="005B1EA7">
        <w:t>баланса.</w:t>
      </w:r>
    </w:p>
    <w:p w:rsidR="005B1EA7" w:rsidRPr="005B1EA7" w:rsidRDefault="00D9027E" w:rsidP="005B1EA7">
      <w:pPr>
        <w:tabs>
          <w:tab w:val="left" w:pos="726"/>
        </w:tabs>
      </w:pPr>
      <w:r w:rsidRPr="005B1EA7">
        <w:t>Дебиторская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объектам,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которым</w:t>
      </w:r>
      <w:r w:rsidR="005B1EA7" w:rsidRPr="005B1EA7">
        <w:t xml:space="preserve"> </w:t>
      </w:r>
      <w:r w:rsidRPr="005B1EA7">
        <w:t>возникают</w:t>
      </w:r>
      <w:r w:rsidR="005B1EA7" w:rsidRPr="005B1EA7">
        <w:t xml:space="preserve"> </w:t>
      </w:r>
      <w:r w:rsidRPr="005B1EA7">
        <w:t>обязательства</w:t>
      </w:r>
      <w:r w:rsidR="005B1EA7" w:rsidRPr="005B1EA7">
        <w:t xml:space="preserve"> </w:t>
      </w:r>
      <w:r w:rsidRPr="005B1EA7">
        <w:t>дебиторов,</w:t>
      </w:r>
      <w:r w:rsidR="005B1EA7" w:rsidRPr="005B1EA7">
        <w:t xml:space="preserve"> </w:t>
      </w:r>
      <w:r w:rsidRPr="005B1EA7">
        <w:t>классифицируется</w:t>
      </w:r>
      <w:r w:rsidR="005B1EA7" w:rsidRPr="005B1EA7">
        <w:t xml:space="preserve"> </w:t>
      </w:r>
      <w:r w:rsidRPr="005B1EA7">
        <w:t>как</w:t>
      </w:r>
      <w:r w:rsidR="005B1EA7" w:rsidRPr="005B1EA7">
        <w:t>:</w:t>
      </w:r>
    </w:p>
    <w:p w:rsidR="005B1EA7" w:rsidRPr="005B1EA7" w:rsidRDefault="00D9027E" w:rsidP="005B1EA7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5B1EA7">
        <w:t>дебиторская</w:t>
      </w:r>
      <w:r w:rsidR="005B1EA7" w:rsidRPr="005B1EA7">
        <w:t xml:space="preserve"> </w:t>
      </w:r>
      <w:r w:rsidRPr="005B1EA7">
        <w:t>задолженность,</w:t>
      </w:r>
      <w:r w:rsidR="005B1EA7" w:rsidRPr="005B1EA7">
        <w:t xml:space="preserve"> </w:t>
      </w:r>
      <w:r w:rsidRPr="005B1EA7">
        <w:t>связанная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нормальной</w:t>
      </w:r>
      <w:r w:rsidR="005B1EA7" w:rsidRPr="005B1EA7">
        <w:t xml:space="preserve"> </w:t>
      </w:r>
      <w:r w:rsidRPr="005B1EA7">
        <w:t>деятельностью</w:t>
      </w:r>
      <w:r w:rsidR="005B1EA7" w:rsidRPr="005B1EA7">
        <w:t xml:space="preserve"> </w:t>
      </w:r>
      <w:r w:rsidRPr="005B1EA7">
        <w:t>предприятия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реализации</w:t>
      </w:r>
      <w:r w:rsidR="005B1EA7" w:rsidRPr="005B1EA7">
        <w:t xml:space="preserve"> </w:t>
      </w:r>
      <w:r w:rsidRPr="005B1EA7">
        <w:t>продукции,</w:t>
      </w:r>
      <w:r w:rsidR="005B1EA7" w:rsidRPr="005B1EA7">
        <w:t xml:space="preserve"> </w:t>
      </w:r>
      <w:r w:rsidRPr="005B1EA7">
        <w:t>товаров,</w:t>
      </w:r>
      <w:r w:rsidR="005B1EA7" w:rsidRPr="005B1EA7">
        <w:t xml:space="preserve"> </w:t>
      </w:r>
      <w:r w:rsidRPr="005B1EA7">
        <w:t>работ,</w:t>
      </w:r>
      <w:r w:rsidR="005B1EA7" w:rsidRPr="005B1EA7">
        <w:t xml:space="preserve"> </w:t>
      </w:r>
      <w:r w:rsidRPr="005B1EA7">
        <w:t>услуг</w:t>
      </w:r>
      <w:r w:rsidR="005B1EA7" w:rsidRPr="005B1EA7">
        <w:t>;</w:t>
      </w:r>
    </w:p>
    <w:p w:rsidR="00D9027E" w:rsidRPr="005B1EA7" w:rsidRDefault="00D9027E" w:rsidP="005B1EA7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5B1EA7">
        <w:t>дебиторская</w:t>
      </w:r>
      <w:r w:rsidR="005B1EA7" w:rsidRPr="005B1EA7">
        <w:t xml:space="preserve"> </w:t>
      </w:r>
      <w:r w:rsidRPr="005B1EA7">
        <w:t>задолженность,</w:t>
      </w:r>
      <w:r w:rsidR="005B1EA7" w:rsidRPr="005B1EA7">
        <w:t xml:space="preserve"> </w:t>
      </w:r>
      <w:r w:rsidRPr="005B1EA7">
        <w:t>которая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связана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реализацией</w:t>
      </w:r>
      <w:r w:rsidR="005B1EA7" w:rsidRPr="005B1EA7">
        <w:t xml:space="preserve"> </w:t>
      </w:r>
      <w:r w:rsidRPr="005B1EA7">
        <w:t>продукции,</w:t>
      </w:r>
      <w:r w:rsidR="005B1EA7" w:rsidRPr="005B1EA7">
        <w:t xml:space="preserve"> </w:t>
      </w:r>
      <w:r w:rsidRPr="005B1EA7">
        <w:t>товаров,</w:t>
      </w:r>
      <w:r w:rsidR="005B1EA7" w:rsidRPr="005B1EA7">
        <w:t xml:space="preserve"> </w:t>
      </w:r>
      <w:r w:rsidRPr="005B1EA7">
        <w:t>работ,</w:t>
      </w:r>
      <w:r w:rsidR="005B1EA7" w:rsidRPr="005B1EA7">
        <w:t xml:space="preserve"> </w:t>
      </w:r>
      <w:r w:rsidRPr="005B1EA7">
        <w:t>услуг,</w:t>
      </w:r>
      <w:r w:rsidR="005B1EA7" w:rsidRPr="005B1EA7">
        <w:t xml:space="preserve"> </w:t>
      </w:r>
      <w:r w:rsidRPr="005B1EA7">
        <w:t>а</w:t>
      </w:r>
      <w:r w:rsidR="005B1EA7" w:rsidRPr="005B1EA7">
        <w:t xml:space="preserve"> </w:t>
      </w:r>
      <w:r w:rsidRPr="005B1EA7">
        <w:t>возникает</w:t>
      </w:r>
      <w:r w:rsidR="005B1EA7" w:rsidRPr="005B1EA7">
        <w:t xml:space="preserve"> </w:t>
      </w:r>
      <w:r w:rsidRPr="005B1EA7">
        <w:t>вследствие</w:t>
      </w:r>
      <w:r w:rsidR="005B1EA7" w:rsidRPr="005B1EA7">
        <w:t xml:space="preserve"> </w:t>
      </w:r>
      <w:r w:rsidRPr="005B1EA7">
        <w:t>осуществления</w:t>
      </w:r>
      <w:r w:rsidR="005B1EA7" w:rsidRPr="005B1EA7">
        <w:t xml:space="preserve"> </w:t>
      </w:r>
      <w:r w:rsidRPr="005B1EA7">
        <w:t>других</w:t>
      </w:r>
      <w:r w:rsidR="005B1EA7" w:rsidRPr="005B1EA7">
        <w:t xml:space="preserve"> </w:t>
      </w:r>
      <w:r w:rsidRPr="005B1EA7">
        <w:t>операций.</w:t>
      </w:r>
    </w:p>
    <w:p w:rsidR="005B1EA7" w:rsidRPr="005B1EA7" w:rsidRDefault="00D9027E" w:rsidP="005B1EA7">
      <w:pPr>
        <w:tabs>
          <w:tab w:val="left" w:pos="726"/>
        </w:tabs>
      </w:pPr>
      <w:r w:rsidRPr="005B1EA7">
        <w:t>Дебиторскую</w:t>
      </w:r>
      <w:r w:rsidR="005B1EA7" w:rsidRPr="005B1EA7">
        <w:t xml:space="preserve"> </w:t>
      </w:r>
      <w:r w:rsidRPr="005B1EA7">
        <w:t>задолженность,</w:t>
      </w:r>
      <w:r w:rsidR="005B1EA7" w:rsidRPr="005B1EA7">
        <w:t xml:space="preserve"> </w:t>
      </w:r>
      <w:r w:rsidRPr="005B1EA7">
        <w:t>связанную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реализацией</w:t>
      </w:r>
      <w:r w:rsidR="005B1EA7" w:rsidRPr="005B1EA7">
        <w:t xml:space="preserve"> </w:t>
      </w:r>
      <w:r w:rsidRPr="005B1EA7">
        <w:t>продукции,</w:t>
      </w:r>
      <w:r w:rsidR="005B1EA7" w:rsidRPr="005B1EA7">
        <w:t xml:space="preserve"> </w:t>
      </w:r>
      <w:r w:rsidRPr="005B1EA7">
        <w:t>товаров,</w:t>
      </w:r>
      <w:r w:rsidR="005B1EA7" w:rsidRPr="005B1EA7">
        <w:t xml:space="preserve"> </w:t>
      </w:r>
      <w:r w:rsidRPr="005B1EA7">
        <w:t>работ,</w:t>
      </w:r>
      <w:r w:rsidR="005B1EA7" w:rsidRPr="005B1EA7">
        <w:t xml:space="preserve"> </w:t>
      </w:r>
      <w:r w:rsidRPr="005B1EA7">
        <w:t>услуг,</w:t>
      </w:r>
      <w:r w:rsidR="005B1EA7" w:rsidRPr="005B1EA7">
        <w:t xml:space="preserve"> </w:t>
      </w:r>
      <w:r w:rsidRPr="005B1EA7">
        <w:t>делят</w:t>
      </w:r>
      <w:r w:rsidR="005B1EA7" w:rsidRPr="005B1EA7">
        <w:t xml:space="preserve"> </w:t>
      </w:r>
      <w:r w:rsidRPr="005B1EA7">
        <w:t>на</w:t>
      </w:r>
      <w:r w:rsidR="005B1EA7" w:rsidRPr="005B1EA7">
        <w:t>:</w:t>
      </w:r>
    </w:p>
    <w:p w:rsidR="005B1EA7" w:rsidRPr="005B1EA7" w:rsidRDefault="00D9027E" w:rsidP="005B1EA7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5B1EA7">
        <w:t>дебиторскую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за</w:t>
      </w:r>
      <w:r w:rsidR="005B1EA7" w:rsidRPr="005B1EA7">
        <w:t xml:space="preserve"> </w:t>
      </w:r>
      <w:r w:rsidRPr="005B1EA7">
        <w:t>продукцию,</w:t>
      </w:r>
      <w:r w:rsidR="005B1EA7" w:rsidRPr="005B1EA7">
        <w:t xml:space="preserve"> </w:t>
      </w:r>
      <w:r w:rsidRPr="005B1EA7">
        <w:t>товары,</w:t>
      </w:r>
      <w:r w:rsidR="005B1EA7" w:rsidRPr="005B1EA7">
        <w:t xml:space="preserve"> </w:t>
      </w:r>
      <w:r w:rsidRPr="005B1EA7">
        <w:t>работы,</w:t>
      </w:r>
      <w:r w:rsidR="005B1EA7" w:rsidRPr="005B1EA7">
        <w:t xml:space="preserve"> </w:t>
      </w:r>
      <w:r w:rsidRPr="005B1EA7">
        <w:t>услуги</w:t>
      </w:r>
      <w:r w:rsidR="005B1EA7" w:rsidRPr="005B1EA7">
        <w:t>;</w:t>
      </w:r>
    </w:p>
    <w:p w:rsidR="00D9027E" w:rsidRPr="005B1EA7" w:rsidRDefault="00D9027E" w:rsidP="005B1EA7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5B1EA7">
        <w:t>векселя,</w:t>
      </w:r>
      <w:r w:rsidR="005B1EA7" w:rsidRPr="005B1EA7">
        <w:t xml:space="preserve"> </w:t>
      </w:r>
      <w:r w:rsidRPr="005B1EA7">
        <w:t>полученные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обеспечение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за</w:t>
      </w:r>
      <w:r w:rsidR="005B1EA7" w:rsidRPr="005B1EA7">
        <w:t xml:space="preserve"> </w:t>
      </w:r>
      <w:r w:rsidRPr="005B1EA7">
        <w:t>продукцию,</w:t>
      </w:r>
      <w:r w:rsidR="005B1EA7" w:rsidRPr="005B1EA7">
        <w:t xml:space="preserve"> </w:t>
      </w:r>
      <w:r w:rsidRPr="005B1EA7">
        <w:t>товары,</w:t>
      </w:r>
      <w:r w:rsidR="005B1EA7" w:rsidRPr="005B1EA7">
        <w:t xml:space="preserve"> </w:t>
      </w:r>
      <w:r w:rsidRPr="005B1EA7">
        <w:t>работы,</w:t>
      </w:r>
      <w:r w:rsidR="005B1EA7" w:rsidRPr="005B1EA7">
        <w:t xml:space="preserve"> </w:t>
      </w:r>
      <w:r w:rsidRPr="005B1EA7">
        <w:t>услуги.</w:t>
      </w:r>
    </w:p>
    <w:p w:rsidR="00EB0FB5" w:rsidRPr="005B1EA7" w:rsidRDefault="00D9027E" w:rsidP="005B1EA7">
      <w:pPr>
        <w:tabs>
          <w:tab w:val="left" w:pos="726"/>
        </w:tabs>
      </w:pPr>
      <w:r w:rsidRPr="005B1EA7">
        <w:t>Текущая</w:t>
      </w:r>
      <w:r w:rsidR="005B1EA7" w:rsidRPr="005B1EA7">
        <w:t xml:space="preserve"> </w:t>
      </w:r>
      <w:r w:rsidRPr="005B1EA7">
        <w:t>дебиторская</w:t>
      </w:r>
      <w:r w:rsidR="005B1EA7" w:rsidRPr="005B1EA7">
        <w:t xml:space="preserve"> </w:t>
      </w:r>
      <w:r w:rsidRPr="005B1EA7">
        <w:t>задолженность,</w:t>
      </w:r>
      <w:r w:rsidR="005B1EA7" w:rsidRPr="005B1EA7">
        <w:t xml:space="preserve"> </w:t>
      </w:r>
      <w:r w:rsidRPr="005B1EA7">
        <w:t>связанная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реализацией</w:t>
      </w:r>
      <w:r w:rsidR="005B1EA7" w:rsidRPr="005B1EA7">
        <w:t xml:space="preserve"> </w:t>
      </w:r>
      <w:r w:rsidRPr="005B1EA7">
        <w:t>продукции,</w:t>
      </w:r>
      <w:r w:rsidR="005B1EA7" w:rsidRPr="005B1EA7">
        <w:t xml:space="preserve"> </w:t>
      </w:r>
      <w:r w:rsidRPr="005B1EA7">
        <w:t>товаров,</w:t>
      </w:r>
      <w:r w:rsidR="005B1EA7" w:rsidRPr="005B1EA7">
        <w:t xml:space="preserve"> </w:t>
      </w:r>
      <w:r w:rsidRPr="005B1EA7">
        <w:t>работ,</w:t>
      </w:r>
      <w:r w:rsidR="005B1EA7" w:rsidRPr="005B1EA7">
        <w:t xml:space="preserve"> </w:t>
      </w:r>
      <w:r w:rsidRPr="005B1EA7">
        <w:t>услуг,</w:t>
      </w:r>
      <w:r w:rsidR="005B1EA7" w:rsidRPr="005B1EA7">
        <w:t xml:space="preserve"> </w:t>
      </w:r>
      <w:r w:rsidRPr="005B1EA7">
        <w:t>представлена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Балансе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составе</w:t>
      </w:r>
      <w:r w:rsidR="005B1EA7" w:rsidRPr="005B1EA7">
        <w:t xml:space="preserve"> </w:t>
      </w:r>
      <w:r w:rsidRPr="005B1EA7">
        <w:t>оборотных</w:t>
      </w:r>
      <w:r w:rsidR="005B1EA7" w:rsidRPr="005B1EA7">
        <w:t xml:space="preserve"> </w:t>
      </w:r>
      <w:r w:rsidRPr="005B1EA7">
        <w:t>активов</w:t>
      </w:r>
      <w:r w:rsidR="005B1EA7" w:rsidRPr="005B1EA7">
        <w:t xml:space="preserve"> </w:t>
      </w:r>
      <w:r w:rsidRPr="005B1EA7">
        <w:t>отдельными</w:t>
      </w:r>
      <w:r w:rsidR="005B1EA7" w:rsidRPr="005B1EA7">
        <w:t xml:space="preserve"> </w:t>
      </w:r>
      <w:r w:rsidRPr="005B1EA7">
        <w:t>статьями</w:t>
      </w:r>
      <w:r w:rsidR="005B1EA7" w:rsidRPr="005B1EA7">
        <w:t xml:space="preserve"> </w:t>
      </w:r>
      <w:r w:rsidRPr="005B1EA7">
        <w:t>указанных</w:t>
      </w:r>
      <w:r w:rsidR="005B1EA7" w:rsidRPr="005B1EA7">
        <w:t xml:space="preserve"> </w:t>
      </w:r>
      <w:r w:rsidRPr="005B1EA7">
        <w:t>разновидностей.</w:t>
      </w:r>
    </w:p>
    <w:p w:rsidR="005B1EA7" w:rsidRPr="005B1EA7" w:rsidRDefault="00D9027E" w:rsidP="005B1EA7">
      <w:pPr>
        <w:tabs>
          <w:tab w:val="left" w:pos="726"/>
        </w:tabs>
      </w:pPr>
      <w:r w:rsidRPr="005B1EA7">
        <w:t>Дебиторскую</w:t>
      </w:r>
      <w:r w:rsidR="005B1EA7" w:rsidRPr="005B1EA7">
        <w:t xml:space="preserve"> </w:t>
      </w:r>
      <w:r w:rsidRPr="005B1EA7">
        <w:t>задолженность,</w:t>
      </w:r>
      <w:r w:rsidR="005B1EA7" w:rsidRPr="005B1EA7">
        <w:t xml:space="preserve"> </w:t>
      </w:r>
      <w:r w:rsidRPr="005B1EA7">
        <w:t>которая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связана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реализацией</w:t>
      </w:r>
      <w:r w:rsidR="005B1EA7" w:rsidRPr="005B1EA7">
        <w:t xml:space="preserve"> </w:t>
      </w:r>
      <w:r w:rsidRPr="005B1EA7">
        <w:t>продукции,</w:t>
      </w:r>
      <w:r w:rsidR="005B1EA7" w:rsidRPr="005B1EA7">
        <w:t xml:space="preserve"> </w:t>
      </w:r>
      <w:r w:rsidRPr="005B1EA7">
        <w:t>работ,</w:t>
      </w:r>
      <w:r w:rsidR="005B1EA7" w:rsidRPr="005B1EA7">
        <w:t xml:space="preserve"> </w:t>
      </w:r>
      <w:r w:rsidRPr="005B1EA7">
        <w:t>услуг,</w:t>
      </w:r>
      <w:r w:rsidR="005B1EA7" w:rsidRPr="005B1EA7">
        <w:t xml:space="preserve"> </w:t>
      </w:r>
      <w:r w:rsidRPr="005B1EA7">
        <w:t>составляют</w:t>
      </w:r>
      <w:r w:rsidR="005B1EA7" w:rsidRPr="005B1EA7">
        <w:t>:</w:t>
      </w:r>
    </w:p>
    <w:p w:rsidR="005B1EA7" w:rsidRPr="005B1EA7" w:rsidRDefault="00D9027E" w:rsidP="005B1EA7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5B1EA7">
        <w:t>дебиторская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выданным</w:t>
      </w:r>
      <w:r w:rsidR="005B1EA7" w:rsidRPr="005B1EA7">
        <w:t xml:space="preserve"> </w:t>
      </w:r>
      <w:r w:rsidRPr="005B1EA7">
        <w:t>авансам</w:t>
      </w:r>
      <w:r w:rsidR="005B1EA7" w:rsidRPr="005B1EA7">
        <w:t>;</w:t>
      </w:r>
    </w:p>
    <w:p w:rsidR="005B1EA7" w:rsidRPr="005B1EA7" w:rsidRDefault="00D9027E" w:rsidP="005B1EA7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5B1EA7">
        <w:t>дебиторская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расчетам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бюджетом</w:t>
      </w:r>
      <w:r w:rsidR="005B1EA7" w:rsidRPr="005B1EA7">
        <w:t>;</w:t>
      </w:r>
    </w:p>
    <w:p w:rsidR="005B1EA7" w:rsidRPr="005B1EA7" w:rsidRDefault="00D9027E" w:rsidP="005B1EA7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5B1EA7">
        <w:t>дебиторская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начисленным</w:t>
      </w:r>
      <w:r w:rsidR="005B1EA7" w:rsidRPr="005B1EA7">
        <w:t xml:space="preserve"> </w:t>
      </w:r>
      <w:r w:rsidRPr="005B1EA7">
        <w:t>доходам</w:t>
      </w:r>
      <w:r w:rsidR="005B1EA7" w:rsidRPr="005B1EA7">
        <w:t>;</w:t>
      </w:r>
    </w:p>
    <w:p w:rsidR="00D9027E" w:rsidRPr="005B1EA7" w:rsidRDefault="00D9027E" w:rsidP="005B1EA7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5B1EA7">
        <w:t>дебиторская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внутренним</w:t>
      </w:r>
      <w:r w:rsidR="005B1EA7" w:rsidRPr="005B1EA7">
        <w:t xml:space="preserve"> </w:t>
      </w:r>
      <w:r w:rsidRPr="005B1EA7">
        <w:t>расчетам.</w:t>
      </w:r>
    </w:p>
    <w:p w:rsidR="00550BFC" w:rsidRPr="005B1EA7" w:rsidRDefault="00D9027E" w:rsidP="005B1EA7">
      <w:pPr>
        <w:tabs>
          <w:tab w:val="left" w:pos="726"/>
        </w:tabs>
      </w:pPr>
      <w:r w:rsidRPr="005B1EA7">
        <w:t>Указанные</w:t>
      </w:r>
      <w:r w:rsidR="005B1EA7" w:rsidRPr="005B1EA7">
        <w:t xml:space="preserve"> </w:t>
      </w:r>
      <w:r w:rsidRPr="005B1EA7">
        <w:t>виды</w:t>
      </w:r>
      <w:r w:rsidR="005B1EA7" w:rsidRPr="005B1EA7">
        <w:t xml:space="preserve"> </w:t>
      </w:r>
      <w:r w:rsidRPr="005B1EA7">
        <w:t>текущей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>
        <w:t xml:space="preserve"> (</w:t>
      </w:r>
      <w:r w:rsidRPr="005B1EA7">
        <w:t>в</w:t>
      </w:r>
      <w:r w:rsidR="005B1EA7" w:rsidRPr="005B1EA7">
        <w:t xml:space="preserve"> </w:t>
      </w:r>
      <w:r w:rsidRPr="005B1EA7">
        <w:t>том</w:t>
      </w:r>
      <w:r w:rsidR="005B1EA7" w:rsidRPr="005B1EA7">
        <w:t xml:space="preserve"> </w:t>
      </w:r>
      <w:r w:rsidRPr="005B1EA7">
        <w:t>числе</w:t>
      </w:r>
      <w:r w:rsidR="005B1EA7" w:rsidRPr="005B1EA7">
        <w:t xml:space="preserve"> </w:t>
      </w:r>
      <w:r w:rsidRPr="005B1EA7">
        <w:t>текущей</w:t>
      </w:r>
      <w:r w:rsidR="005B1EA7" w:rsidRPr="005B1EA7">
        <w:t xml:space="preserve"> </w:t>
      </w:r>
      <w:r w:rsidRPr="005B1EA7">
        <w:t>части</w:t>
      </w:r>
      <w:r w:rsidR="005B1EA7" w:rsidRPr="005B1EA7">
        <w:t xml:space="preserve"> </w:t>
      </w:r>
      <w:r w:rsidRPr="005B1EA7">
        <w:t>долгосрочной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), </w:t>
      </w:r>
      <w:r w:rsidRPr="005B1EA7">
        <w:t>которые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связаны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реализацией</w:t>
      </w:r>
      <w:r w:rsidR="005B1EA7" w:rsidRPr="005B1EA7">
        <w:t xml:space="preserve"> </w:t>
      </w:r>
      <w:r w:rsidRPr="005B1EA7">
        <w:t>продукции,</w:t>
      </w:r>
      <w:r w:rsidR="005B1EA7" w:rsidRPr="005B1EA7">
        <w:t xml:space="preserve"> </w:t>
      </w:r>
      <w:r w:rsidRPr="005B1EA7">
        <w:t>товаров,</w:t>
      </w:r>
      <w:r w:rsidR="005B1EA7" w:rsidRPr="005B1EA7">
        <w:t xml:space="preserve"> </w:t>
      </w:r>
      <w:r w:rsidRPr="005B1EA7">
        <w:t>работ,</w:t>
      </w:r>
      <w:r w:rsidR="005B1EA7" w:rsidRPr="005B1EA7">
        <w:t xml:space="preserve"> </w:t>
      </w:r>
      <w:r w:rsidRPr="005B1EA7">
        <w:t>услуг,</w:t>
      </w:r>
      <w:r w:rsidR="005B1EA7" w:rsidRPr="005B1EA7">
        <w:t xml:space="preserve"> </w:t>
      </w:r>
      <w:r w:rsidRPr="005B1EA7">
        <w:t>отражаются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Балансе</w:t>
      </w:r>
      <w:r w:rsidR="005B1EA7" w:rsidRPr="005B1EA7">
        <w:t xml:space="preserve"> </w:t>
      </w:r>
      <w:r w:rsidRPr="005B1EA7">
        <w:t>как</w:t>
      </w:r>
      <w:r w:rsidR="005B1EA7" w:rsidRPr="005B1EA7">
        <w:t xml:space="preserve"> </w:t>
      </w:r>
      <w:r w:rsidRPr="005B1EA7">
        <w:t>отдельные</w:t>
      </w:r>
      <w:r w:rsidR="005B1EA7" w:rsidRPr="005B1EA7">
        <w:t xml:space="preserve"> </w:t>
      </w:r>
      <w:r w:rsidRPr="005B1EA7">
        <w:t>статьи.</w:t>
      </w:r>
    </w:p>
    <w:p w:rsidR="005B1EA7" w:rsidRPr="005B1EA7" w:rsidRDefault="00D9027E" w:rsidP="005B1EA7">
      <w:pPr>
        <w:tabs>
          <w:tab w:val="left" w:pos="726"/>
        </w:tabs>
      </w:pPr>
      <w:r w:rsidRPr="005B1EA7">
        <w:t>Долгосрочная</w:t>
      </w:r>
      <w:r w:rsidR="005B1EA7" w:rsidRPr="005B1EA7">
        <w:t xml:space="preserve"> </w:t>
      </w:r>
      <w:r w:rsidRPr="005B1EA7">
        <w:t>дебиторская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представлена</w:t>
      </w:r>
      <w:r w:rsidR="005B1EA7" w:rsidRPr="005B1EA7">
        <w:t>:</w:t>
      </w:r>
    </w:p>
    <w:p w:rsidR="005B1EA7" w:rsidRPr="005B1EA7" w:rsidRDefault="00D9027E" w:rsidP="005B1EA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5B1EA7">
        <w:t>задолженностью</w:t>
      </w:r>
      <w:r w:rsidR="005B1EA7" w:rsidRPr="005B1EA7">
        <w:t xml:space="preserve"> </w:t>
      </w:r>
      <w:r w:rsidRPr="005B1EA7">
        <w:t>за</w:t>
      </w:r>
      <w:r w:rsidR="005B1EA7" w:rsidRPr="005B1EA7">
        <w:t xml:space="preserve"> </w:t>
      </w:r>
      <w:r w:rsidRPr="005B1EA7">
        <w:t>имущество,</w:t>
      </w:r>
      <w:r w:rsidR="005B1EA7" w:rsidRPr="005B1EA7">
        <w:t xml:space="preserve"> </w:t>
      </w:r>
      <w:r w:rsidRPr="005B1EA7">
        <w:t>переданное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финансовую</w:t>
      </w:r>
      <w:r w:rsidR="005B1EA7" w:rsidRPr="005B1EA7">
        <w:t xml:space="preserve"> </w:t>
      </w:r>
      <w:r w:rsidRPr="005B1EA7">
        <w:t>аренду</w:t>
      </w:r>
      <w:r w:rsidR="005B1EA7" w:rsidRPr="005B1EA7">
        <w:t>;</w:t>
      </w:r>
    </w:p>
    <w:p w:rsidR="005B1EA7" w:rsidRPr="005B1EA7" w:rsidRDefault="00D9027E" w:rsidP="005B1EA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5B1EA7">
        <w:t>задолженностью,</w:t>
      </w:r>
      <w:r w:rsidR="005B1EA7" w:rsidRPr="005B1EA7">
        <w:t xml:space="preserve"> </w:t>
      </w:r>
      <w:r w:rsidRPr="005B1EA7">
        <w:t>обеспеченной</w:t>
      </w:r>
      <w:r w:rsidR="005B1EA7" w:rsidRPr="005B1EA7">
        <w:t xml:space="preserve"> </w:t>
      </w:r>
      <w:r w:rsidRPr="005B1EA7">
        <w:t>долгосрочными</w:t>
      </w:r>
      <w:r w:rsidR="005B1EA7" w:rsidRPr="005B1EA7">
        <w:t xml:space="preserve"> </w:t>
      </w:r>
      <w:r w:rsidRPr="005B1EA7">
        <w:t>векселями</w:t>
      </w:r>
      <w:r w:rsidR="005B1EA7" w:rsidRPr="005B1EA7">
        <w:t>;</w:t>
      </w:r>
    </w:p>
    <w:p w:rsidR="005B1EA7" w:rsidRPr="005B1EA7" w:rsidRDefault="00D9027E" w:rsidP="005B1EA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5B1EA7">
        <w:t>прочей</w:t>
      </w:r>
      <w:r w:rsidR="005B1EA7" w:rsidRPr="005B1EA7">
        <w:t xml:space="preserve"> </w:t>
      </w:r>
      <w:r w:rsidRPr="005B1EA7">
        <w:t>долгосрочной</w:t>
      </w:r>
      <w:r w:rsidR="005B1EA7" w:rsidRPr="005B1EA7">
        <w:t xml:space="preserve"> </w:t>
      </w:r>
      <w:r w:rsidRPr="005B1EA7">
        <w:t>задолженностью.</w:t>
      </w:r>
    </w:p>
    <w:p w:rsidR="005B1EA7" w:rsidRPr="005B1EA7" w:rsidRDefault="00D9027E" w:rsidP="005B1EA7">
      <w:pPr>
        <w:tabs>
          <w:tab w:val="left" w:pos="726"/>
        </w:tabs>
      </w:pPr>
      <w:r w:rsidRPr="005B1EA7">
        <w:t>В</w:t>
      </w:r>
      <w:r w:rsidR="005B1EA7" w:rsidRPr="005B1EA7">
        <w:t xml:space="preserve"> </w:t>
      </w:r>
      <w:r w:rsidRPr="005B1EA7">
        <w:t>зависимости</w:t>
      </w:r>
      <w:r w:rsidR="005B1EA7" w:rsidRPr="005B1EA7">
        <w:t xml:space="preserve"> </w:t>
      </w:r>
      <w:r w:rsidRPr="005B1EA7">
        <w:t>от</w:t>
      </w:r>
      <w:r w:rsidR="005B1EA7" w:rsidRPr="005B1EA7">
        <w:t xml:space="preserve"> </w:t>
      </w:r>
      <w:r w:rsidRPr="005B1EA7">
        <w:t>своевременности</w:t>
      </w:r>
      <w:r w:rsidR="005B1EA7" w:rsidRPr="005B1EA7">
        <w:t xml:space="preserve"> </w:t>
      </w:r>
      <w:r w:rsidRPr="005B1EA7">
        <w:t>оплаты</w:t>
      </w:r>
      <w:r w:rsidR="005B1EA7" w:rsidRPr="005B1EA7">
        <w:t xml:space="preserve"> </w:t>
      </w:r>
      <w:r w:rsidRPr="005B1EA7">
        <w:t>дебиторскую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делят</w:t>
      </w:r>
      <w:r w:rsidR="005B1EA7" w:rsidRPr="005B1EA7">
        <w:t xml:space="preserve"> </w:t>
      </w:r>
      <w:r w:rsidRPr="005B1EA7">
        <w:t>на</w:t>
      </w:r>
      <w:r w:rsidR="005B1EA7" w:rsidRPr="005B1EA7">
        <w:t>:</w:t>
      </w:r>
    </w:p>
    <w:p w:rsidR="005B1EA7" w:rsidRPr="005B1EA7" w:rsidRDefault="00D9027E" w:rsidP="005B1EA7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5B1EA7">
        <w:t>дебиторскую</w:t>
      </w:r>
      <w:r w:rsidR="005B1EA7" w:rsidRPr="005B1EA7">
        <w:t xml:space="preserve"> </w:t>
      </w:r>
      <w:r w:rsidRPr="005B1EA7">
        <w:t>задолженность,</w:t>
      </w:r>
      <w:r w:rsidR="005B1EA7" w:rsidRPr="005B1EA7">
        <w:t xml:space="preserve"> </w:t>
      </w:r>
      <w:r w:rsidRPr="005B1EA7">
        <w:t>срок</w:t>
      </w:r>
      <w:r w:rsidR="005B1EA7" w:rsidRPr="005B1EA7">
        <w:t xml:space="preserve"> </w:t>
      </w:r>
      <w:r w:rsidRPr="005B1EA7">
        <w:t>оплаты</w:t>
      </w:r>
      <w:r w:rsidR="005B1EA7" w:rsidRPr="005B1EA7">
        <w:t xml:space="preserve"> </w:t>
      </w:r>
      <w:r w:rsidRPr="005B1EA7">
        <w:t>которой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наступил</w:t>
      </w:r>
      <w:r w:rsidR="005B1EA7">
        <w:t xml:space="preserve"> (</w:t>
      </w:r>
      <w:r w:rsidRPr="005B1EA7">
        <w:t>нормальная</w:t>
      </w:r>
      <w:r w:rsidR="005B1EA7" w:rsidRPr="005B1EA7">
        <w:t>);</w:t>
      </w:r>
    </w:p>
    <w:p w:rsidR="005B1EA7" w:rsidRPr="005B1EA7" w:rsidRDefault="00D9027E" w:rsidP="005B1EA7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5B1EA7">
        <w:t>дебиторскую</w:t>
      </w:r>
      <w:r w:rsidR="005B1EA7" w:rsidRPr="005B1EA7">
        <w:t xml:space="preserve"> </w:t>
      </w:r>
      <w:r w:rsidRPr="005B1EA7">
        <w:t>задолженность,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оплаченную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срок</w:t>
      </w:r>
      <w:r w:rsidR="005B1EA7">
        <w:t xml:space="preserve"> (</w:t>
      </w:r>
      <w:r w:rsidRPr="005B1EA7">
        <w:t>просроченная</w:t>
      </w:r>
      <w:r w:rsidR="005B1EA7" w:rsidRPr="005B1EA7">
        <w:t>);</w:t>
      </w:r>
    </w:p>
    <w:p w:rsidR="005B1EA7" w:rsidRPr="005B1EA7" w:rsidRDefault="00D9027E" w:rsidP="005B1EA7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5B1EA7">
        <w:t>дебиторскую</w:t>
      </w:r>
      <w:r w:rsidR="005B1EA7" w:rsidRPr="005B1EA7">
        <w:t xml:space="preserve"> </w:t>
      </w:r>
      <w:r w:rsidRPr="005B1EA7">
        <w:t>задолженность,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которой</w:t>
      </w:r>
      <w:r w:rsidR="005B1EA7" w:rsidRPr="005B1EA7">
        <w:t xml:space="preserve"> </w:t>
      </w:r>
      <w:r w:rsidRPr="005B1EA7">
        <w:t>прошел</w:t>
      </w:r>
      <w:r w:rsidR="005B1EA7" w:rsidRPr="005B1EA7">
        <w:t xml:space="preserve"> </w:t>
      </w:r>
      <w:r w:rsidRPr="005B1EA7">
        <w:t>срок</w:t>
      </w:r>
      <w:r w:rsidR="005B1EA7" w:rsidRPr="005B1EA7">
        <w:t xml:space="preserve"> </w:t>
      </w:r>
      <w:r w:rsidRPr="005B1EA7">
        <w:t>исковой</w:t>
      </w:r>
      <w:r w:rsidR="005B1EA7" w:rsidRPr="005B1EA7">
        <w:t xml:space="preserve"> </w:t>
      </w:r>
      <w:r w:rsidRPr="005B1EA7">
        <w:t>давности</w:t>
      </w:r>
      <w:r w:rsidR="005B1EA7">
        <w:t xml:space="preserve"> (</w:t>
      </w:r>
      <w:r w:rsidRPr="005B1EA7">
        <w:t>безнадежная</w:t>
      </w:r>
      <w:r w:rsidR="005B1EA7" w:rsidRPr="005B1EA7">
        <w:t>).</w:t>
      </w:r>
    </w:p>
    <w:p w:rsidR="005B1EA7" w:rsidRDefault="00AC74AC" w:rsidP="00052331">
      <w:pPr>
        <w:pStyle w:val="2"/>
      </w:pPr>
      <w:r w:rsidRPr="005B1EA7">
        <w:br w:type="page"/>
      </w:r>
      <w:bookmarkStart w:id="4" w:name="_Toc227575192"/>
      <w:bookmarkStart w:id="5" w:name="_Toc279253944"/>
      <w:r w:rsidR="003768E2" w:rsidRPr="005B1EA7">
        <w:t>2</w:t>
      </w:r>
      <w:r w:rsidR="00052331">
        <w:t>.</w:t>
      </w:r>
      <w:r w:rsidR="005B1EA7" w:rsidRPr="005B1EA7">
        <w:t xml:space="preserve"> </w:t>
      </w:r>
      <w:r w:rsidR="00052331">
        <w:t>П</w:t>
      </w:r>
      <w:r w:rsidR="00052331" w:rsidRPr="005B1EA7">
        <w:t>олитика управления дебиторской задолж</w:t>
      </w:r>
      <w:r w:rsidR="00052331">
        <w:t>ен</w:t>
      </w:r>
      <w:r w:rsidR="00052331" w:rsidRPr="005B1EA7">
        <w:t>ностью</w:t>
      </w:r>
      <w:bookmarkEnd w:id="4"/>
      <w:bookmarkEnd w:id="5"/>
    </w:p>
    <w:p w:rsidR="00052331" w:rsidRPr="00052331" w:rsidRDefault="00052331" w:rsidP="00052331"/>
    <w:p w:rsidR="00C95574" w:rsidRDefault="003768E2" w:rsidP="00052331">
      <w:pPr>
        <w:pStyle w:val="2"/>
      </w:pPr>
      <w:bookmarkStart w:id="6" w:name="_Toc227575193"/>
      <w:bookmarkStart w:id="7" w:name="_Toc279253945"/>
      <w:r w:rsidRPr="005B1EA7">
        <w:t>2</w:t>
      </w:r>
      <w:r w:rsidR="00C95574" w:rsidRPr="005B1EA7">
        <w:t>.1</w:t>
      </w:r>
      <w:r w:rsidR="005B1EA7" w:rsidRPr="005B1EA7">
        <w:t xml:space="preserve"> </w:t>
      </w:r>
      <w:r w:rsidR="00C95574" w:rsidRPr="005B1EA7">
        <w:t>Управление</w:t>
      </w:r>
      <w:r w:rsidR="005B1EA7" w:rsidRPr="005B1EA7">
        <w:t xml:space="preserve"> </w:t>
      </w:r>
      <w:r w:rsidR="00C95574" w:rsidRPr="005B1EA7">
        <w:t>дебиторской</w:t>
      </w:r>
      <w:r w:rsidR="005B1EA7" w:rsidRPr="005B1EA7">
        <w:t xml:space="preserve"> </w:t>
      </w:r>
      <w:r w:rsidR="00C95574" w:rsidRPr="005B1EA7">
        <w:t>задолж</w:t>
      </w:r>
      <w:r w:rsidR="003766EF" w:rsidRPr="005B1EA7">
        <w:t>ен</w:t>
      </w:r>
      <w:r w:rsidR="00C95574" w:rsidRPr="005B1EA7">
        <w:t>ностью</w:t>
      </w:r>
      <w:bookmarkEnd w:id="6"/>
      <w:bookmarkEnd w:id="7"/>
    </w:p>
    <w:p w:rsidR="00052331" w:rsidRPr="00052331" w:rsidRDefault="00052331" w:rsidP="00052331"/>
    <w:p w:rsidR="00C95574" w:rsidRPr="005B1EA7" w:rsidRDefault="00314DF7" w:rsidP="005B1EA7">
      <w:pPr>
        <w:tabs>
          <w:tab w:val="left" w:pos="726"/>
        </w:tabs>
      </w:pPr>
      <w:r w:rsidRPr="005B1EA7">
        <w:t>В</w:t>
      </w:r>
      <w:r w:rsidR="005B1EA7" w:rsidRPr="005B1EA7">
        <w:t xml:space="preserve"> </w:t>
      </w:r>
      <w:r w:rsidRPr="005B1EA7">
        <w:t>отличие</w:t>
      </w:r>
      <w:r w:rsidR="005B1EA7" w:rsidRPr="005B1EA7">
        <w:t xml:space="preserve"> </w:t>
      </w:r>
      <w:r w:rsidRPr="005B1EA7">
        <w:t>от</w:t>
      </w:r>
      <w:r w:rsidR="005B1EA7" w:rsidRPr="005B1EA7">
        <w:t xml:space="preserve"> </w:t>
      </w:r>
      <w:r w:rsidRPr="005B1EA7">
        <w:t>производственных</w:t>
      </w:r>
      <w:r w:rsidR="005B1EA7" w:rsidRPr="005B1EA7">
        <w:t xml:space="preserve"> </w:t>
      </w:r>
      <w:r w:rsidRPr="005B1EA7">
        <w:t>запасов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незавершенного</w:t>
      </w:r>
      <w:r w:rsidR="005B1EA7" w:rsidRPr="005B1EA7">
        <w:t xml:space="preserve"> </w:t>
      </w:r>
      <w:r w:rsidRPr="005B1EA7">
        <w:t>производства,</w:t>
      </w:r>
      <w:r w:rsidR="005B1EA7" w:rsidRPr="005B1EA7">
        <w:t xml:space="preserve"> </w:t>
      </w:r>
      <w:r w:rsidRPr="005B1EA7">
        <w:t>которые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могут</w:t>
      </w:r>
      <w:r w:rsidR="005B1EA7" w:rsidRPr="005B1EA7">
        <w:t xml:space="preserve"> </w:t>
      </w:r>
      <w:r w:rsidRPr="005B1EA7">
        <w:t>быть</w:t>
      </w:r>
      <w:r w:rsidR="005B1EA7" w:rsidRPr="005B1EA7">
        <w:t xml:space="preserve"> </w:t>
      </w:r>
      <w:r w:rsidRPr="005B1EA7">
        <w:t>резко</w:t>
      </w:r>
      <w:r w:rsidR="005B1EA7" w:rsidRPr="005B1EA7">
        <w:t xml:space="preserve"> </w:t>
      </w:r>
      <w:r w:rsidRPr="005B1EA7">
        <w:t>изменены,</w:t>
      </w:r>
      <w:r w:rsidR="005B1EA7" w:rsidRPr="005B1EA7">
        <w:t xml:space="preserve"> </w:t>
      </w:r>
      <w:r w:rsidRPr="005B1EA7">
        <w:t>дебиторская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представляет</w:t>
      </w:r>
      <w:r w:rsidR="005B1EA7" w:rsidRPr="005B1EA7">
        <w:t xml:space="preserve"> </w:t>
      </w:r>
      <w:r w:rsidRPr="005B1EA7">
        <w:t>собой</w:t>
      </w:r>
      <w:r w:rsidR="005B1EA7" w:rsidRPr="005B1EA7">
        <w:t xml:space="preserve"> </w:t>
      </w:r>
      <w:r w:rsidRPr="005B1EA7">
        <w:t>весьма</w:t>
      </w:r>
      <w:r w:rsidR="005B1EA7" w:rsidRPr="005B1EA7">
        <w:t xml:space="preserve"> </w:t>
      </w:r>
      <w:r w:rsidRPr="005B1EA7">
        <w:t>вариабельный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динамичный</w:t>
      </w:r>
      <w:r w:rsidR="005B1EA7" w:rsidRPr="005B1EA7">
        <w:t xml:space="preserve"> </w:t>
      </w:r>
      <w:r w:rsidRPr="005B1EA7">
        <w:t>элемент</w:t>
      </w:r>
      <w:r w:rsidR="005B1EA7" w:rsidRPr="005B1EA7">
        <w:t xml:space="preserve"> </w:t>
      </w:r>
      <w:r w:rsidRPr="005B1EA7">
        <w:t>оборотных</w:t>
      </w:r>
      <w:r w:rsidR="005B1EA7" w:rsidRPr="005B1EA7">
        <w:t xml:space="preserve"> </w:t>
      </w:r>
      <w:r w:rsidRPr="005B1EA7">
        <w:t>средств,</w:t>
      </w:r>
      <w:r w:rsidR="005B1EA7" w:rsidRPr="005B1EA7">
        <w:t xml:space="preserve"> </w:t>
      </w:r>
      <w:r w:rsidRPr="005B1EA7">
        <w:t>существенно</w:t>
      </w:r>
      <w:r w:rsidR="005B1EA7" w:rsidRPr="005B1EA7">
        <w:t xml:space="preserve"> </w:t>
      </w:r>
      <w:r w:rsidRPr="005B1EA7">
        <w:t>зависящий</w:t>
      </w:r>
      <w:r w:rsidR="005B1EA7" w:rsidRPr="005B1EA7">
        <w:t xml:space="preserve"> </w:t>
      </w:r>
      <w:r w:rsidRPr="005B1EA7">
        <w:t>от</w:t>
      </w:r>
      <w:r w:rsidR="005B1EA7" w:rsidRPr="005B1EA7">
        <w:t xml:space="preserve"> </w:t>
      </w:r>
      <w:r w:rsidRPr="005B1EA7">
        <w:t>принятой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организации</w:t>
      </w:r>
      <w:r w:rsidR="005B1EA7" w:rsidRPr="005B1EA7">
        <w:t xml:space="preserve"> </w:t>
      </w:r>
      <w:r w:rsidRPr="005B1EA7">
        <w:t>политики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отношении</w:t>
      </w:r>
      <w:r w:rsidR="005B1EA7" w:rsidRPr="005B1EA7">
        <w:t xml:space="preserve"> </w:t>
      </w:r>
      <w:r w:rsidRPr="005B1EA7">
        <w:t>покупателей</w:t>
      </w:r>
      <w:r w:rsidR="005B1EA7" w:rsidRPr="005B1EA7">
        <w:t xml:space="preserve"> </w:t>
      </w:r>
      <w:r w:rsidRPr="005B1EA7">
        <w:t>продукции.</w:t>
      </w:r>
      <w:r w:rsidR="005B1EA7" w:rsidRPr="005B1EA7">
        <w:t xml:space="preserve"> </w:t>
      </w:r>
      <w:r w:rsidRPr="005B1EA7">
        <w:t>Поскольку</w:t>
      </w:r>
      <w:r w:rsidR="005B1EA7" w:rsidRPr="005B1EA7">
        <w:t xml:space="preserve"> </w:t>
      </w:r>
      <w:r w:rsidRPr="005B1EA7">
        <w:t>дебиторская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представляет</w:t>
      </w:r>
      <w:r w:rsidR="005B1EA7" w:rsidRPr="005B1EA7">
        <w:t xml:space="preserve"> </w:t>
      </w:r>
      <w:r w:rsidRPr="005B1EA7">
        <w:t>собой</w:t>
      </w:r>
      <w:r w:rsidR="005B1EA7" w:rsidRPr="005B1EA7">
        <w:t xml:space="preserve"> </w:t>
      </w:r>
      <w:r w:rsidRPr="005B1EA7">
        <w:t>обездвижение</w:t>
      </w:r>
      <w:r w:rsidR="005B1EA7" w:rsidRPr="005B1EA7">
        <w:t xml:space="preserve"> </w:t>
      </w:r>
      <w:r w:rsidRPr="005B1EA7">
        <w:t>собственных</w:t>
      </w:r>
      <w:r w:rsidR="005B1EA7" w:rsidRPr="005B1EA7">
        <w:t xml:space="preserve"> </w:t>
      </w:r>
      <w:r w:rsidRPr="005B1EA7">
        <w:t>оборотных</w:t>
      </w:r>
      <w:r w:rsidR="005B1EA7" w:rsidRPr="005B1EA7">
        <w:t xml:space="preserve"> </w:t>
      </w:r>
      <w:r w:rsidRPr="005B1EA7">
        <w:t>средств,</w:t>
      </w:r>
      <w:r w:rsidR="005B1EA7" w:rsidRPr="005B1EA7">
        <w:t xml:space="preserve"> </w:t>
      </w:r>
      <w:r w:rsidRPr="005B1EA7">
        <w:t>т.е.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принципе</w:t>
      </w:r>
      <w:r w:rsidR="005B1EA7" w:rsidRPr="005B1EA7">
        <w:t xml:space="preserve"> </w:t>
      </w:r>
      <w:r w:rsidRPr="005B1EA7">
        <w:t>она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выгодна</w:t>
      </w:r>
      <w:r w:rsidR="005B1EA7" w:rsidRPr="005B1EA7">
        <w:t xml:space="preserve"> </w:t>
      </w:r>
      <w:r w:rsidRPr="005B1EA7">
        <w:t>организации,</w:t>
      </w:r>
      <w:r w:rsidR="005B1EA7" w:rsidRPr="005B1EA7">
        <w:t xml:space="preserve"> </w:t>
      </w:r>
      <w:r w:rsidRPr="005B1EA7">
        <w:t>то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очевидностью</w:t>
      </w:r>
      <w:r w:rsidR="005B1EA7" w:rsidRPr="005B1EA7">
        <w:t xml:space="preserve"> </w:t>
      </w:r>
      <w:r w:rsidRPr="005B1EA7">
        <w:t>напрашивается</w:t>
      </w:r>
      <w:r w:rsidR="005B1EA7" w:rsidRPr="005B1EA7">
        <w:t xml:space="preserve"> </w:t>
      </w:r>
      <w:r w:rsidRPr="005B1EA7">
        <w:t>вывод</w:t>
      </w:r>
      <w:r w:rsidR="005B1EA7" w:rsidRPr="005B1EA7">
        <w:t xml:space="preserve"> </w:t>
      </w:r>
      <w:r w:rsidRPr="005B1EA7">
        <w:t>о</w:t>
      </w:r>
      <w:r w:rsidR="005B1EA7" w:rsidRPr="005B1EA7">
        <w:t xml:space="preserve"> </w:t>
      </w:r>
      <w:r w:rsidRPr="005B1EA7">
        <w:t>ее</w:t>
      </w:r>
      <w:r w:rsidR="005B1EA7" w:rsidRPr="005B1EA7">
        <w:t xml:space="preserve"> </w:t>
      </w:r>
      <w:r w:rsidRPr="005B1EA7">
        <w:t>максимально</w:t>
      </w:r>
      <w:r w:rsidR="005B1EA7" w:rsidRPr="005B1EA7">
        <w:t xml:space="preserve"> </w:t>
      </w:r>
      <w:r w:rsidRPr="005B1EA7">
        <w:t>возможном</w:t>
      </w:r>
      <w:r w:rsidR="005B1EA7" w:rsidRPr="005B1EA7">
        <w:t xml:space="preserve"> </w:t>
      </w:r>
      <w:r w:rsidRPr="005B1EA7">
        <w:t>сокращении.</w:t>
      </w:r>
      <w:r w:rsidR="005B1EA7" w:rsidRPr="005B1EA7">
        <w:t xml:space="preserve"> </w:t>
      </w:r>
      <w:r w:rsidRPr="005B1EA7">
        <w:t>Дебиторская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может</w:t>
      </w:r>
      <w:r w:rsidR="005B1EA7" w:rsidRPr="005B1EA7">
        <w:t xml:space="preserve"> </w:t>
      </w:r>
      <w:r w:rsidRPr="005B1EA7">
        <w:t>быть</w:t>
      </w:r>
      <w:r w:rsidR="005B1EA7" w:rsidRPr="005B1EA7">
        <w:t xml:space="preserve"> </w:t>
      </w:r>
      <w:r w:rsidRPr="005B1EA7">
        <w:t>сведена</w:t>
      </w:r>
      <w:r w:rsidR="005B1EA7" w:rsidRPr="005B1EA7">
        <w:t xml:space="preserve"> </w:t>
      </w:r>
      <w:r w:rsidRPr="005B1EA7">
        <w:t>до</w:t>
      </w:r>
      <w:r w:rsidR="005B1EA7" w:rsidRPr="005B1EA7">
        <w:t xml:space="preserve"> </w:t>
      </w:r>
      <w:r w:rsidRPr="005B1EA7">
        <w:t>минимума,</w:t>
      </w:r>
      <w:r w:rsidR="005B1EA7" w:rsidRPr="005B1EA7">
        <w:t xml:space="preserve"> </w:t>
      </w:r>
      <w:r w:rsidRPr="005B1EA7">
        <w:t>тем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="00C95574" w:rsidRPr="005B1EA7">
        <w:t>менее,</w:t>
      </w:r>
      <w:r w:rsidR="005B1EA7" w:rsidRPr="005B1EA7">
        <w:t xml:space="preserve"> </w:t>
      </w:r>
      <w:r w:rsidRPr="005B1EA7">
        <w:t>этого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происходит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многим</w:t>
      </w:r>
      <w:r w:rsidR="005B1EA7" w:rsidRPr="005B1EA7">
        <w:t xml:space="preserve"> </w:t>
      </w:r>
      <w:r w:rsidRPr="005B1EA7">
        <w:t>причинам,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том</w:t>
      </w:r>
      <w:r w:rsidR="005B1EA7" w:rsidRPr="005B1EA7">
        <w:t xml:space="preserve"> </w:t>
      </w:r>
      <w:r w:rsidRPr="005B1EA7">
        <w:t>числе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причине</w:t>
      </w:r>
      <w:r w:rsidR="005B1EA7" w:rsidRPr="005B1EA7">
        <w:t xml:space="preserve"> </w:t>
      </w:r>
      <w:r w:rsidRPr="005B1EA7">
        <w:t>конкуренции.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С</w:t>
      </w:r>
      <w:r w:rsidR="005B1EA7" w:rsidRPr="005B1EA7">
        <w:t xml:space="preserve"> </w:t>
      </w:r>
      <w:r w:rsidRPr="005B1EA7">
        <w:t>позиции</w:t>
      </w:r>
      <w:r w:rsidR="005B1EA7" w:rsidRPr="005B1EA7">
        <w:t xml:space="preserve"> </w:t>
      </w:r>
      <w:r w:rsidRPr="005B1EA7">
        <w:t>возмещения</w:t>
      </w:r>
      <w:r w:rsidR="005B1EA7" w:rsidRPr="005B1EA7">
        <w:t xml:space="preserve"> </w:t>
      </w:r>
      <w:r w:rsidRPr="005B1EA7">
        <w:t>стоимости</w:t>
      </w:r>
      <w:r w:rsidR="005B1EA7" w:rsidRPr="005B1EA7">
        <w:t xml:space="preserve"> </w:t>
      </w:r>
      <w:r w:rsidRPr="005B1EA7">
        <w:t>поставленной</w:t>
      </w:r>
      <w:r w:rsidR="005B1EA7" w:rsidRPr="005B1EA7">
        <w:t xml:space="preserve"> </w:t>
      </w:r>
      <w:r w:rsidRPr="005B1EA7">
        <w:t>продукции</w:t>
      </w:r>
      <w:r w:rsidR="005B1EA7" w:rsidRPr="005B1EA7">
        <w:t xml:space="preserve"> </w:t>
      </w:r>
      <w:r w:rsidRPr="005B1EA7">
        <w:t>продажа</w:t>
      </w:r>
      <w:r w:rsidR="005B1EA7" w:rsidRPr="005B1EA7">
        <w:t xml:space="preserve"> </w:t>
      </w:r>
      <w:r w:rsidRPr="005B1EA7">
        <w:t>может</w:t>
      </w:r>
      <w:r w:rsidR="005B1EA7" w:rsidRPr="005B1EA7">
        <w:t xml:space="preserve"> </w:t>
      </w:r>
      <w:r w:rsidRPr="005B1EA7">
        <w:t>быть</w:t>
      </w:r>
      <w:r w:rsidR="005B1EA7" w:rsidRPr="005B1EA7">
        <w:t xml:space="preserve"> </w:t>
      </w:r>
      <w:r w:rsidRPr="005B1EA7">
        <w:t>осуществлена</w:t>
      </w:r>
      <w:r w:rsidR="005B1EA7" w:rsidRPr="005B1EA7">
        <w:t xml:space="preserve"> </w:t>
      </w:r>
      <w:r w:rsidRPr="005B1EA7">
        <w:t>одним</w:t>
      </w:r>
      <w:r w:rsidR="005B1EA7" w:rsidRPr="005B1EA7">
        <w:t xml:space="preserve"> </w:t>
      </w:r>
      <w:r w:rsidRPr="005B1EA7">
        <w:t>из</w:t>
      </w:r>
      <w:r w:rsidR="005B1EA7" w:rsidRPr="005B1EA7">
        <w:t xml:space="preserve"> </w:t>
      </w:r>
      <w:r w:rsidRPr="005B1EA7">
        <w:t>трех</w:t>
      </w:r>
      <w:r w:rsidR="005B1EA7" w:rsidRPr="005B1EA7">
        <w:t xml:space="preserve"> </w:t>
      </w:r>
      <w:r w:rsidRPr="005B1EA7">
        <w:t>способов</w:t>
      </w:r>
      <w:r w:rsidR="005B1EA7" w:rsidRPr="005B1EA7">
        <w:t>:</w:t>
      </w:r>
    </w:p>
    <w:p w:rsidR="005B1EA7" w:rsidRPr="005B1EA7" w:rsidRDefault="00314DF7" w:rsidP="005B1EA7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5B1EA7">
        <w:t>предоплата</w:t>
      </w:r>
      <w:r w:rsidR="005B1EA7">
        <w:t xml:space="preserve"> (</w:t>
      </w:r>
      <w:r w:rsidRPr="005B1EA7">
        <w:t>товар</w:t>
      </w:r>
      <w:r w:rsidR="005B1EA7" w:rsidRPr="005B1EA7">
        <w:t xml:space="preserve"> </w:t>
      </w:r>
      <w:r w:rsidRPr="005B1EA7">
        <w:t>оплачивается</w:t>
      </w:r>
      <w:r w:rsidR="005B1EA7" w:rsidRPr="005B1EA7">
        <w:t xml:space="preserve"> </w:t>
      </w:r>
      <w:r w:rsidRPr="005B1EA7">
        <w:t>полностью</w:t>
      </w:r>
      <w:r w:rsidR="005B1EA7" w:rsidRPr="005B1EA7">
        <w:t xml:space="preserve"> </w:t>
      </w:r>
      <w:r w:rsidRPr="005B1EA7">
        <w:t>или</w:t>
      </w:r>
      <w:r w:rsidR="005B1EA7" w:rsidRPr="005B1EA7">
        <w:t xml:space="preserve"> </w:t>
      </w:r>
      <w:r w:rsidRPr="005B1EA7">
        <w:t>частично</w:t>
      </w:r>
      <w:r w:rsidR="005B1EA7" w:rsidRPr="005B1EA7">
        <w:t xml:space="preserve"> </w:t>
      </w:r>
      <w:r w:rsidRPr="005B1EA7">
        <w:t>до</w:t>
      </w:r>
      <w:r w:rsidR="005B1EA7" w:rsidRPr="005B1EA7">
        <w:t xml:space="preserve"> </w:t>
      </w:r>
      <w:r w:rsidRPr="005B1EA7">
        <w:t>передачи</w:t>
      </w:r>
      <w:r w:rsidR="005B1EA7" w:rsidRPr="005B1EA7">
        <w:t xml:space="preserve"> </w:t>
      </w:r>
      <w:r w:rsidRPr="005B1EA7">
        <w:t>его</w:t>
      </w:r>
      <w:r w:rsidR="005B1EA7" w:rsidRPr="005B1EA7">
        <w:t xml:space="preserve"> </w:t>
      </w:r>
      <w:r w:rsidRPr="005B1EA7">
        <w:t>продавцом</w:t>
      </w:r>
      <w:r w:rsidR="005B1EA7" w:rsidRPr="005B1EA7">
        <w:t>);</w:t>
      </w:r>
    </w:p>
    <w:p w:rsidR="005B1EA7" w:rsidRPr="005B1EA7" w:rsidRDefault="00314DF7" w:rsidP="005B1EA7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5B1EA7">
        <w:t>оплата</w:t>
      </w:r>
      <w:r w:rsidR="005B1EA7" w:rsidRPr="005B1EA7">
        <w:t xml:space="preserve"> </w:t>
      </w:r>
      <w:r w:rsidRPr="005B1EA7">
        <w:t>за</w:t>
      </w:r>
      <w:r w:rsidR="005B1EA7" w:rsidRPr="005B1EA7">
        <w:t xml:space="preserve"> </w:t>
      </w:r>
      <w:r w:rsidRPr="005B1EA7">
        <w:t>наличный</w:t>
      </w:r>
      <w:r w:rsidR="005B1EA7" w:rsidRPr="005B1EA7">
        <w:t xml:space="preserve"> </w:t>
      </w:r>
      <w:r w:rsidRPr="005B1EA7">
        <w:t>расчет</w:t>
      </w:r>
      <w:r w:rsidR="005B1EA7">
        <w:t xml:space="preserve"> (</w:t>
      </w:r>
      <w:r w:rsidRPr="005B1EA7">
        <w:t>товар</w:t>
      </w:r>
      <w:r w:rsidR="005B1EA7" w:rsidRPr="005B1EA7">
        <w:t xml:space="preserve"> </w:t>
      </w:r>
      <w:r w:rsidRPr="005B1EA7">
        <w:t>оплачивается</w:t>
      </w:r>
      <w:r w:rsidR="005B1EA7" w:rsidRPr="005B1EA7">
        <w:t xml:space="preserve"> </w:t>
      </w:r>
      <w:r w:rsidRPr="005B1EA7">
        <w:t>полностью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момент</w:t>
      </w:r>
      <w:r w:rsidR="005B1EA7" w:rsidRPr="005B1EA7">
        <w:t xml:space="preserve"> </w:t>
      </w:r>
      <w:r w:rsidRPr="005B1EA7">
        <w:t>передачи</w:t>
      </w:r>
      <w:r w:rsidR="005B1EA7" w:rsidRPr="005B1EA7">
        <w:t xml:space="preserve"> </w:t>
      </w:r>
      <w:r w:rsidRPr="005B1EA7">
        <w:t>товара,</w:t>
      </w:r>
      <w:r w:rsidR="005B1EA7" w:rsidRPr="005B1EA7">
        <w:t xml:space="preserve"> </w:t>
      </w:r>
      <w:r w:rsidRPr="005B1EA7">
        <w:t>т.е.</w:t>
      </w:r>
      <w:r w:rsidR="005B1EA7" w:rsidRPr="005B1EA7">
        <w:t xml:space="preserve"> </w:t>
      </w:r>
      <w:r w:rsidRPr="005B1EA7">
        <w:t>происходит</w:t>
      </w:r>
      <w:r w:rsidR="005B1EA7" w:rsidRPr="005B1EA7">
        <w:t xml:space="preserve"> </w:t>
      </w:r>
      <w:r w:rsidRPr="005B1EA7">
        <w:t>как</w:t>
      </w:r>
      <w:r w:rsidR="005B1EA7" w:rsidRPr="005B1EA7">
        <w:t xml:space="preserve"> </w:t>
      </w:r>
      <w:r w:rsidRPr="005B1EA7">
        <w:t>бы</w:t>
      </w:r>
      <w:r w:rsidR="005B1EA7" w:rsidRPr="005B1EA7">
        <w:t xml:space="preserve"> </w:t>
      </w:r>
      <w:r w:rsidRPr="005B1EA7">
        <w:t>обмен</w:t>
      </w:r>
      <w:r w:rsidR="005B1EA7" w:rsidRPr="005B1EA7">
        <w:t xml:space="preserve"> </w:t>
      </w:r>
      <w:r w:rsidRPr="005B1EA7">
        <w:t>товара</w:t>
      </w:r>
      <w:r w:rsidR="005B1EA7" w:rsidRPr="005B1EA7">
        <w:t xml:space="preserve"> </w:t>
      </w:r>
      <w:r w:rsidRPr="005B1EA7">
        <w:t>на</w:t>
      </w:r>
      <w:r w:rsidR="005B1EA7" w:rsidRPr="005B1EA7">
        <w:t xml:space="preserve"> </w:t>
      </w:r>
      <w:r w:rsidRPr="005B1EA7">
        <w:t>деньги</w:t>
      </w:r>
      <w:r w:rsidR="005B1EA7" w:rsidRPr="005B1EA7">
        <w:t>);</w:t>
      </w:r>
    </w:p>
    <w:p w:rsidR="005B1EA7" w:rsidRPr="005B1EA7" w:rsidRDefault="00314DF7" w:rsidP="005B1EA7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5B1EA7">
        <w:t>оплата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кредит</w:t>
      </w:r>
      <w:r w:rsidR="005B1EA7">
        <w:t xml:space="preserve"> (</w:t>
      </w:r>
      <w:r w:rsidRPr="005B1EA7">
        <w:t>товар</w:t>
      </w:r>
      <w:r w:rsidR="005B1EA7" w:rsidRPr="005B1EA7">
        <w:t xml:space="preserve"> </w:t>
      </w:r>
      <w:r w:rsidRPr="005B1EA7">
        <w:t>оплачивается</w:t>
      </w:r>
      <w:r w:rsidR="005B1EA7" w:rsidRPr="005B1EA7">
        <w:t xml:space="preserve"> </w:t>
      </w:r>
      <w:r w:rsidRPr="005B1EA7">
        <w:t>через</w:t>
      </w:r>
      <w:r w:rsidR="005B1EA7" w:rsidRPr="005B1EA7">
        <w:t xml:space="preserve"> </w:t>
      </w:r>
      <w:r w:rsidRPr="005B1EA7">
        <w:t>определенное</w:t>
      </w:r>
      <w:r w:rsidR="005B1EA7" w:rsidRPr="005B1EA7">
        <w:t xml:space="preserve"> </w:t>
      </w:r>
      <w:r w:rsidRPr="005B1EA7">
        <w:t>время</w:t>
      </w:r>
      <w:r w:rsidR="005B1EA7" w:rsidRPr="005B1EA7">
        <w:t xml:space="preserve"> </w:t>
      </w:r>
      <w:r w:rsidRPr="005B1EA7">
        <w:t>после</w:t>
      </w:r>
      <w:r w:rsidR="005B1EA7" w:rsidRPr="005B1EA7">
        <w:t xml:space="preserve"> </w:t>
      </w:r>
      <w:r w:rsidRPr="005B1EA7">
        <w:t>его</w:t>
      </w:r>
      <w:r w:rsidR="005B1EA7" w:rsidRPr="005B1EA7">
        <w:t xml:space="preserve"> </w:t>
      </w:r>
      <w:r w:rsidRPr="005B1EA7">
        <w:t>передачи</w:t>
      </w:r>
      <w:r w:rsidR="005B1EA7" w:rsidRPr="005B1EA7">
        <w:t xml:space="preserve"> </w:t>
      </w:r>
      <w:r w:rsidRPr="005B1EA7">
        <w:t>покупателю</w:t>
      </w:r>
      <w:r w:rsidR="005B1EA7" w:rsidRPr="005B1EA7">
        <w:t>).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Вырабатывая</w:t>
      </w:r>
      <w:r w:rsidR="005B1EA7" w:rsidRPr="005B1EA7">
        <w:t xml:space="preserve"> </w:t>
      </w:r>
      <w:r w:rsidRPr="005B1EA7">
        <w:t>политику</w:t>
      </w:r>
      <w:r w:rsidR="005B1EA7" w:rsidRPr="005B1EA7">
        <w:t xml:space="preserve"> </w:t>
      </w:r>
      <w:r w:rsidRPr="005B1EA7">
        <w:t>кредитования</w:t>
      </w:r>
      <w:r w:rsidR="005B1EA7" w:rsidRPr="005B1EA7">
        <w:t xml:space="preserve"> </w:t>
      </w:r>
      <w:r w:rsidRPr="005B1EA7">
        <w:t>покупателей</w:t>
      </w:r>
      <w:r w:rsidR="005B1EA7" w:rsidRPr="005B1EA7">
        <w:t xml:space="preserve"> </w:t>
      </w:r>
      <w:r w:rsidRPr="005B1EA7">
        <w:t>своей</w:t>
      </w:r>
      <w:r w:rsidR="005B1EA7" w:rsidRPr="005B1EA7">
        <w:t xml:space="preserve"> </w:t>
      </w:r>
      <w:r w:rsidRPr="005B1EA7">
        <w:t>продукции,</w:t>
      </w:r>
      <w:r w:rsidR="005B1EA7" w:rsidRPr="005B1EA7">
        <w:t xml:space="preserve"> </w:t>
      </w:r>
      <w:r w:rsidRPr="005B1EA7">
        <w:t>организация</w:t>
      </w:r>
      <w:r w:rsidR="005B1EA7" w:rsidRPr="005B1EA7">
        <w:t xml:space="preserve"> </w:t>
      </w:r>
      <w:r w:rsidRPr="005B1EA7">
        <w:t>должна</w:t>
      </w:r>
      <w:r w:rsidR="005B1EA7" w:rsidRPr="005B1EA7">
        <w:t xml:space="preserve"> </w:t>
      </w:r>
      <w:r w:rsidRPr="005B1EA7">
        <w:t>определиться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следующим</w:t>
      </w:r>
      <w:r w:rsidR="005B1EA7" w:rsidRPr="005B1EA7">
        <w:t xml:space="preserve"> </w:t>
      </w:r>
      <w:r w:rsidRPr="005B1EA7">
        <w:t>ключевым</w:t>
      </w:r>
      <w:r w:rsidR="005B1EA7" w:rsidRPr="005B1EA7">
        <w:t xml:space="preserve"> </w:t>
      </w:r>
      <w:r w:rsidRPr="005B1EA7">
        <w:t>вопросам</w:t>
      </w:r>
      <w:r w:rsidR="005B1EA7" w:rsidRPr="005B1EA7">
        <w:t>:</w:t>
      </w:r>
    </w:p>
    <w:p w:rsidR="005B1EA7" w:rsidRPr="005B1EA7" w:rsidRDefault="00314DF7" w:rsidP="005B1EA7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5B1EA7">
        <w:t>срок</w:t>
      </w:r>
      <w:r w:rsidR="005B1EA7" w:rsidRPr="005B1EA7">
        <w:t xml:space="preserve"> </w:t>
      </w:r>
      <w:r w:rsidRPr="005B1EA7">
        <w:t>предоставления</w:t>
      </w:r>
      <w:r w:rsidR="005B1EA7" w:rsidRPr="005B1EA7">
        <w:t xml:space="preserve"> </w:t>
      </w:r>
      <w:r w:rsidRPr="005B1EA7">
        <w:t>кредита</w:t>
      </w:r>
      <w:r w:rsidR="005B1EA7">
        <w:t xml:space="preserve"> (</w:t>
      </w:r>
      <w:r w:rsidRPr="005B1EA7">
        <w:t>чаще</w:t>
      </w:r>
      <w:r w:rsidR="005B1EA7" w:rsidRPr="005B1EA7">
        <w:t xml:space="preserve"> </w:t>
      </w:r>
      <w:r w:rsidRPr="005B1EA7">
        <w:t>всего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организации</w:t>
      </w:r>
      <w:r w:rsidR="005B1EA7" w:rsidRPr="005B1EA7">
        <w:t xml:space="preserve"> </w:t>
      </w:r>
      <w:r w:rsidRPr="005B1EA7">
        <w:t>существует</w:t>
      </w:r>
      <w:r w:rsidR="005B1EA7" w:rsidRPr="005B1EA7">
        <w:t xml:space="preserve"> </w:t>
      </w:r>
      <w:r w:rsidRPr="005B1EA7">
        <w:t>несколько</w:t>
      </w:r>
      <w:r w:rsidR="005B1EA7" w:rsidRPr="005B1EA7">
        <w:t xml:space="preserve"> </w:t>
      </w:r>
      <w:r w:rsidRPr="005B1EA7">
        <w:t>типовых</w:t>
      </w:r>
      <w:r w:rsidR="005B1EA7" w:rsidRPr="005B1EA7">
        <w:t xml:space="preserve"> </w:t>
      </w:r>
      <w:r w:rsidRPr="005B1EA7">
        <w:t>договоров,</w:t>
      </w:r>
      <w:r w:rsidR="005B1EA7" w:rsidRPr="005B1EA7">
        <w:t xml:space="preserve"> </w:t>
      </w:r>
      <w:r w:rsidRPr="005B1EA7">
        <w:t>предусматривающих</w:t>
      </w:r>
      <w:r w:rsidR="005B1EA7" w:rsidRPr="005B1EA7">
        <w:t xml:space="preserve"> </w:t>
      </w:r>
      <w:r w:rsidRPr="005B1EA7">
        <w:t>пре</w:t>
      </w:r>
      <w:r w:rsidR="00C95574" w:rsidRPr="005B1EA7">
        <w:t>дельный</w:t>
      </w:r>
      <w:r w:rsidR="005B1EA7" w:rsidRPr="005B1EA7">
        <w:t xml:space="preserve"> </w:t>
      </w:r>
      <w:r w:rsidR="00C95574" w:rsidRPr="005B1EA7">
        <w:t>срок</w:t>
      </w:r>
      <w:r w:rsidR="005B1EA7" w:rsidRPr="005B1EA7">
        <w:t xml:space="preserve"> </w:t>
      </w:r>
      <w:r w:rsidR="00C95574" w:rsidRPr="005B1EA7">
        <w:t>оплаты</w:t>
      </w:r>
      <w:r w:rsidR="005B1EA7" w:rsidRPr="005B1EA7">
        <w:t xml:space="preserve"> </w:t>
      </w:r>
      <w:r w:rsidR="00C95574" w:rsidRPr="005B1EA7">
        <w:t>продукции</w:t>
      </w:r>
      <w:r w:rsidR="005B1EA7" w:rsidRPr="005B1EA7">
        <w:t>);</w:t>
      </w:r>
    </w:p>
    <w:p w:rsidR="005B1EA7" w:rsidRPr="005B1EA7" w:rsidRDefault="00314DF7" w:rsidP="005B1EA7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5B1EA7">
        <w:t>стандарты</w:t>
      </w:r>
      <w:r w:rsidR="005B1EA7" w:rsidRPr="005B1EA7">
        <w:t xml:space="preserve"> </w:t>
      </w:r>
      <w:r w:rsidRPr="005B1EA7">
        <w:t>кредитоспособности</w:t>
      </w:r>
      <w:r w:rsidR="005B1EA7">
        <w:t xml:space="preserve"> (</w:t>
      </w:r>
      <w:r w:rsidRPr="005B1EA7">
        <w:t>критерии,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которым</w:t>
      </w:r>
      <w:r w:rsidR="005B1EA7" w:rsidRPr="005B1EA7">
        <w:t xml:space="preserve"> </w:t>
      </w:r>
      <w:r w:rsidRPr="005B1EA7">
        <w:t>поставщик</w:t>
      </w:r>
      <w:r w:rsidR="005B1EA7" w:rsidRPr="005B1EA7">
        <w:t xml:space="preserve"> </w:t>
      </w:r>
      <w:r w:rsidRPr="005B1EA7">
        <w:t>определяет</w:t>
      </w:r>
      <w:r w:rsidR="005B1EA7" w:rsidRPr="005B1EA7">
        <w:t xml:space="preserve"> </w:t>
      </w:r>
      <w:r w:rsidRPr="005B1EA7">
        <w:t>финансовую</w:t>
      </w:r>
      <w:r w:rsidR="005B1EA7" w:rsidRPr="005B1EA7">
        <w:t xml:space="preserve"> </w:t>
      </w:r>
      <w:r w:rsidRPr="005B1EA7">
        <w:t>состоятельность</w:t>
      </w:r>
      <w:r w:rsidR="005B1EA7" w:rsidRPr="005B1EA7">
        <w:t xml:space="preserve"> </w:t>
      </w:r>
      <w:r w:rsidRPr="005B1EA7">
        <w:t>покупателя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вытекающие</w:t>
      </w:r>
      <w:r w:rsidR="005B1EA7" w:rsidRPr="005B1EA7">
        <w:t xml:space="preserve"> </w:t>
      </w:r>
      <w:r w:rsidRPr="005B1EA7">
        <w:t>отсюда</w:t>
      </w:r>
      <w:r w:rsidR="005B1EA7" w:rsidRPr="005B1EA7">
        <w:t xml:space="preserve"> </w:t>
      </w:r>
      <w:r w:rsidRPr="005B1EA7">
        <w:t>возможные</w:t>
      </w:r>
      <w:r w:rsidR="005B1EA7" w:rsidRPr="005B1EA7">
        <w:t xml:space="preserve"> </w:t>
      </w:r>
      <w:r w:rsidRPr="005B1EA7">
        <w:t>варианты</w:t>
      </w:r>
      <w:r w:rsidR="005B1EA7" w:rsidRPr="005B1EA7">
        <w:t xml:space="preserve"> </w:t>
      </w:r>
      <w:r w:rsidRPr="005B1EA7">
        <w:t>оплаты</w:t>
      </w:r>
      <w:r w:rsidR="005B1EA7" w:rsidRPr="005B1EA7">
        <w:t>);</w:t>
      </w:r>
    </w:p>
    <w:p w:rsidR="005B1EA7" w:rsidRPr="005B1EA7" w:rsidRDefault="00314DF7" w:rsidP="005B1EA7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5B1EA7">
        <w:t>система</w:t>
      </w:r>
      <w:r w:rsidR="005B1EA7" w:rsidRPr="005B1EA7">
        <w:t xml:space="preserve"> </w:t>
      </w:r>
      <w:r w:rsidRPr="005B1EA7">
        <w:t>создания</w:t>
      </w:r>
      <w:r w:rsidR="005B1EA7" w:rsidRPr="005B1EA7">
        <w:t xml:space="preserve"> </w:t>
      </w:r>
      <w:r w:rsidRPr="005B1EA7">
        <w:t>резервов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сомнительным</w:t>
      </w:r>
      <w:r w:rsidR="005B1EA7" w:rsidRPr="005B1EA7">
        <w:t xml:space="preserve"> </w:t>
      </w:r>
      <w:r w:rsidRPr="005B1EA7">
        <w:t>долгам</w:t>
      </w:r>
      <w:r w:rsidR="005B1EA7">
        <w:t xml:space="preserve"> (</w:t>
      </w:r>
      <w:r w:rsidRPr="005B1EA7">
        <w:t>предполагается,</w:t>
      </w:r>
      <w:r w:rsidR="005B1EA7" w:rsidRPr="005B1EA7">
        <w:t xml:space="preserve"> </w:t>
      </w:r>
      <w:r w:rsidRPr="005B1EA7">
        <w:t>что,</w:t>
      </w:r>
      <w:r w:rsidR="005B1EA7" w:rsidRPr="005B1EA7">
        <w:t xml:space="preserve"> </w:t>
      </w:r>
      <w:r w:rsidRPr="005B1EA7">
        <w:t>как</w:t>
      </w:r>
      <w:r w:rsidR="005B1EA7" w:rsidRPr="005B1EA7">
        <w:t xml:space="preserve"> </w:t>
      </w:r>
      <w:r w:rsidRPr="005B1EA7">
        <w:t>бы</w:t>
      </w:r>
      <w:r w:rsidR="005B1EA7" w:rsidRPr="005B1EA7">
        <w:t xml:space="preserve"> </w:t>
      </w:r>
      <w:r w:rsidRPr="005B1EA7">
        <w:t>ни</w:t>
      </w:r>
      <w:r w:rsidR="005B1EA7" w:rsidRPr="005B1EA7">
        <w:t xml:space="preserve"> </w:t>
      </w:r>
      <w:r w:rsidRPr="005B1EA7">
        <w:t>была</w:t>
      </w:r>
      <w:r w:rsidR="005B1EA7" w:rsidRPr="005B1EA7">
        <w:t xml:space="preserve"> </w:t>
      </w:r>
      <w:r w:rsidRPr="005B1EA7">
        <w:t>отлажена</w:t>
      </w:r>
      <w:r w:rsidR="005B1EA7" w:rsidRPr="005B1EA7">
        <w:t xml:space="preserve"> </w:t>
      </w:r>
      <w:r w:rsidRPr="005B1EA7">
        <w:t>система</w:t>
      </w:r>
      <w:r w:rsidR="005B1EA7" w:rsidRPr="005B1EA7">
        <w:t xml:space="preserve"> </w:t>
      </w:r>
      <w:r w:rsidRPr="005B1EA7">
        <w:t>работы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дебиторами,</w:t>
      </w:r>
      <w:r w:rsidR="005B1EA7" w:rsidRPr="005B1EA7">
        <w:t xml:space="preserve"> </w:t>
      </w:r>
      <w:r w:rsidRPr="005B1EA7">
        <w:t>всегда</w:t>
      </w:r>
      <w:r w:rsidR="005B1EA7" w:rsidRPr="005B1EA7">
        <w:t xml:space="preserve"> </w:t>
      </w:r>
      <w:r w:rsidRPr="005B1EA7">
        <w:t>существует</w:t>
      </w:r>
      <w:r w:rsidR="005B1EA7" w:rsidRPr="005B1EA7">
        <w:t xml:space="preserve"> </w:t>
      </w:r>
      <w:r w:rsidRPr="005B1EA7">
        <w:t>риск</w:t>
      </w:r>
      <w:r w:rsidR="005B1EA7" w:rsidRPr="005B1EA7">
        <w:t xml:space="preserve"> </w:t>
      </w:r>
      <w:r w:rsidRPr="005B1EA7">
        <w:t>неполучения</w:t>
      </w:r>
      <w:r w:rsidR="005B1EA7" w:rsidRPr="005B1EA7">
        <w:t xml:space="preserve"> </w:t>
      </w:r>
      <w:r w:rsidRPr="005B1EA7">
        <w:t>платежа,</w:t>
      </w:r>
      <w:r w:rsidR="005B1EA7" w:rsidRPr="005B1EA7">
        <w:t xml:space="preserve"> </w:t>
      </w:r>
      <w:r w:rsidRPr="005B1EA7">
        <w:t>хотя</w:t>
      </w:r>
      <w:r w:rsidR="005B1EA7" w:rsidRPr="005B1EA7">
        <w:t xml:space="preserve"> </w:t>
      </w:r>
      <w:r w:rsidRPr="005B1EA7">
        <w:t>бы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форс-мажорным</w:t>
      </w:r>
      <w:r w:rsidR="005B1EA7" w:rsidRPr="005B1EA7">
        <w:t xml:space="preserve"> </w:t>
      </w:r>
      <w:r w:rsidRPr="005B1EA7">
        <w:t>обстоятельствам</w:t>
      </w:r>
      <w:r w:rsidR="005B1EA7" w:rsidRPr="005B1EA7">
        <w:t xml:space="preserve">; </w:t>
      </w:r>
      <w:r w:rsidRPr="005B1EA7">
        <w:t>поэтому,</w:t>
      </w:r>
      <w:r w:rsidR="005B1EA7" w:rsidRPr="005B1EA7">
        <w:t xml:space="preserve"> </w:t>
      </w:r>
      <w:r w:rsidRPr="005B1EA7">
        <w:t>исходя</w:t>
      </w:r>
      <w:r w:rsidR="005B1EA7" w:rsidRPr="005B1EA7">
        <w:t xml:space="preserve"> </w:t>
      </w:r>
      <w:r w:rsidRPr="005B1EA7">
        <w:t>из</w:t>
      </w:r>
      <w:r w:rsidR="005B1EA7" w:rsidRPr="005B1EA7">
        <w:t xml:space="preserve"> </w:t>
      </w:r>
      <w:r w:rsidRPr="005B1EA7">
        <w:t>принципа</w:t>
      </w:r>
      <w:r w:rsidR="005B1EA7" w:rsidRPr="005B1EA7">
        <w:t xml:space="preserve"> </w:t>
      </w:r>
      <w:r w:rsidRPr="005B1EA7">
        <w:t>осторожности,</w:t>
      </w:r>
      <w:r w:rsidR="005B1EA7" w:rsidRPr="005B1EA7">
        <w:t xml:space="preserve"> </w:t>
      </w:r>
      <w:r w:rsidRPr="005B1EA7">
        <w:t>необходимо</w:t>
      </w:r>
      <w:r w:rsidR="005B1EA7" w:rsidRPr="005B1EA7">
        <w:t xml:space="preserve"> </w:t>
      </w:r>
      <w:r w:rsidRPr="005B1EA7">
        <w:t>заранее</w:t>
      </w:r>
      <w:r w:rsidR="005B1EA7" w:rsidRPr="005B1EA7">
        <w:t xml:space="preserve"> </w:t>
      </w:r>
      <w:r w:rsidRPr="005B1EA7">
        <w:t>создавать</w:t>
      </w:r>
      <w:r w:rsidR="005B1EA7" w:rsidRPr="005B1EA7">
        <w:t xml:space="preserve"> </w:t>
      </w:r>
      <w:r w:rsidRPr="005B1EA7">
        <w:t>резерв</w:t>
      </w:r>
      <w:r w:rsidR="005B1EA7" w:rsidRPr="005B1EA7">
        <w:t xml:space="preserve"> </w:t>
      </w:r>
      <w:r w:rsidRPr="005B1EA7">
        <w:t>на</w:t>
      </w:r>
      <w:r w:rsidR="005B1EA7" w:rsidRPr="005B1EA7">
        <w:t xml:space="preserve"> </w:t>
      </w:r>
      <w:r w:rsidRPr="005B1EA7">
        <w:t>потери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связи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несостоятельностью</w:t>
      </w:r>
      <w:r w:rsidR="005B1EA7" w:rsidRPr="005B1EA7">
        <w:t xml:space="preserve"> </w:t>
      </w:r>
      <w:r w:rsidRPr="005B1EA7">
        <w:t>покупателя</w:t>
      </w:r>
      <w:r w:rsidR="005B1EA7" w:rsidRPr="005B1EA7">
        <w:t>);</w:t>
      </w:r>
    </w:p>
    <w:p w:rsidR="005B1EA7" w:rsidRPr="005B1EA7" w:rsidRDefault="00314DF7" w:rsidP="005B1EA7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5B1EA7">
        <w:t>система</w:t>
      </w:r>
      <w:r w:rsidR="005B1EA7" w:rsidRPr="005B1EA7">
        <w:t xml:space="preserve"> </w:t>
      </w:r>
      <w:r w:rsidRPr="005B1EA7">
        <w:t>сбора</w:t>
      </w:r>
      <w:r w:rsidR="005B1EA7" w:rsidRPr="005B1EA7">
        <w:t xml:space="preserve"> </w:t>
      </w:r>
      <w:r w:rsidRPr="005B1EA7">
        <w:t>платежей</w:t>
      </w:r>
      <w:r w:rsidR="005B1EA7">
        <w:t xml:space="preserve"> (</w:t>
      </w:r>
      <w:r w:rsidRPr="005B1EA7">
        <w:t>сюда</w:t>
      </w:r>
      <w:r w:rsidR="005B1EA7" w:rsidRPr="005B1EA7">
        <w:t xml:space="preserve"> </w:t>
      </w:r>
      <w:r w:rsidRPr="005B1EA7">
        <w:t>входят</w:t>
      </w:r>
      <w:r w:rsidR="005B1EA7" w:rsidRPr="005B1EA7">
        <w:t xml:space="preserve"> </w:t>
      </w:r>
      <w:r w:rsidRPr="005B1EA7">
        <w:t>процедуры</w:t>
      </w:r>
      <w:r w:rsidR="005B1EA7" w:rsidRPr="005B1EA7">
        <w:t xml:space="preserve"> </w:t>
      </w:r>
      <w:r w:rsidRPr="005B1EA7">
        <w:t>взаимодействия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покупателями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случае</w:t>
      </w:r>
      <w:r w:rsidR="005B1EA7" w:rsidRPr="005B1EA7">
        <w:t xml:space="preserve"> </w:t>
      </w:r>
      <w:r w:rsidRPr="005B1EA7">
        <w:t>нарушения</w:t>
      </w:r>
      <w:r w:rsidR="005B1EA7" w:rsidRPr="005B1EA7">
        <w:t xml:space="preserve"> </w:t>
      </w:r>
      <w:r w:rsidRPr="005B1EA7">
        <w:t>условий</w:t>
      </w:r>
      <w:r w:rsidR="005B1EA7" w:rsidRPr="005B1EA7">
        <w:t xml:space="preserve"> </w:t>
      </w:r>
      <w:r w:rsidRPr="005B1EA7">
        <w:t>оплаты,</w:t>
      </w:r>
      <w:r w:rsidR="005B1EA7" w:rsidRPr="005B1EA7">
        <w:t xml:space="preserve"> </w:t>
      </w:r>
      <w:r w:rsidRPr="005B1EA7">
        <w:t>совокупность</w:t>
      </w:r>
      <w:r w:rsidR="005B1EA7" w:rsidRPr="005B1EA7">
        <w:t xml:space="preserve"> </w:t>
      </w:r>
      <w:r w:rsidRPr="005B1EA7">
        <w:t>показателей,</w:t>
      </w:r>
      <w:r w:rsidR="005B1EA7" w:rsidRPr="005B1EA7">
        <w:t xml:space="preserve"> </w:t>
      </w:r>
      <w:r w:rsidRPr="005B1EA7">
        <w:t>свидетельствующих</w:t>
      </w:r>
      <w:r w:rsidR="005B1EA7" w:rsidRPr="005B1EA7">
        <w:t xml:space="preserve"> </w:t>
      </w:r>
      <w:r w:rsidRPr="005B1EA7">
        <w:t>о</w:t>
      </w:r>
      <w:r w:rsidR="005B1EA7" w:rsidRPr="005B1EA7">
        <w:t xml:space="preserve"> </w:t>
      </w:r>
      <w:r w:rsidRPr="005B1EA7">
        <w:t>существенности</w:t>
      </w:r>
      <w:r w:rsidR="005B1EA7" w:rsidRPr="005B1EA7">
        <w:t xml:space="preserve"> </w:t>
      </w:r>
      <w:r w:rsidRPr="005B1EA7">
        <w:t>нарушений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оплате,</w:t>
      </w:r>
      <w:r w:rsidR="005B1EA7" w:rsidRPr="005B1EA7">
        <w:t xml:space="preserve"> </w:t>
      </w:r>
      <w:r w:rsidRPr="005B1EA7">
        <w:t>система</w:t>
      </w:r>
      <w:r w:rsidR="005B1EA7" w:rsidRPr="005B1EA7">
        <w:t xml:space="preserve"> </w:t>
      </w:r>
      <w:r w:rsidRPr="005B1EA7">
        <w:t>наказания</w:t>
      </w:r>
      <w:r w:rsidR="005B1EA7" w:rsidRPr="005B1EA7">
        <w:t xml:space="preserve"> </w:t>
      </w:r>
      <w:r w:rsidRPr="005B1EA7">
        <w:t>недобросовестных</w:t>
      </w:r>
      <w:r w:rsidR="005B1EA7" w:rsidRPr="005B1EA7">
        <w:t xml:space="preserve"> </w:t>
      </w:r>
      <w:r w:rsidRPr="005B1EA7">
        <w:t>контрагентов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др.</w:t>
      </w:r>
      <w:r w:rsidR="005B1EA7" w:rsidRPr="005B1EA7">
        <w:t>);</w:t>
      </w:r>
    </w:p>
    <w:p w:rsidR="005B1EA7" w:rsidRPr="005B1EA7" w:rsidRDefault="00314DF7" w:rsidP="005B1EA7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5B1EA7">
        <w:t>система</w:t>
      </w:r>
      <w:r w:rsidR="005B1EA7" w:rsidRPr="005B1EA7">
        <w:t xml:space="preserve"> </w:t>
      </w:r>
      <w:r w:rsidRPr="005B1EA7">
        <w:t>предоставляемых</w:t>
      </w:r>
      <w:r w:rsidR="005B1EA7" w:rsidRPr="005B1EA7">
        <w:t xml:space="preserve"> </w:t>
      </w:r>
      <w:r w:rsidRPr="005B1EA7">
        <w:t>скидок.</w:t>
      </w:r>
    </w:p>
    <w:p w:rsidR="00C95574" w:rsidRPr="005B1EA7" w:rsidRDefault="00314DF7" w:rsidP="005B1EA7">
      <w:pPr>
        <w:tabs>
          <w:tab w:val="left" w:pos="726"/>
        </w:tabs>
      </w:pPr>
      <w:r w:rsidRPr="005B1EA7">
        <w:t>Как</w:t>
      </w:r>
      <w:r w:rsidR="005B1EA7" w:rsidRPr="005B1EA7">
        <w:t xml:space="preserve"> </w:t>
      </w:r>
      <w:r w:rsidRPr="005B1EA7">
        <w:t>бы</w:t>
      </w:r>
      <w:r w:rsidR="005B1EA7" w:rsidRPr="005B1EA7">
        <w:t xml:space="preserve"> </w:t>
      </w:r>
      <w:r w:rsidRPr="005B1EA7">
        <w:t>ни</w:t>
      </w:r>
      <w:r w:rsidR="005B1EA7" w:rsidRPr="005B1EA7">
        <w:t xml:space="preserve"> </w:t>
      </w:r>
      <w:r w:rsidRPr="005B1EA7">
        <w:t>была</w:t>
      </w:r>
      <w:r w:rsidR="005B1EA7" w:rsidRPr="005B1EA7">
        <w:t xml:space="preserve"> </w:t>
      </w:r>
      <w:r w:rsidRPr="005B1EA7">
        <w:t>эффективна</w:t>
      </w:r>
      <w:r w:rsidR="005B1EA7" w:rsidRPr="005B1EA7">
        <w:t xml:space="preserve"> </w:t>
      </w:r>
      <w:r w:rsidRPr="005B1EA7">
        <w:t>система</w:t>
      </w:r>
      <w:r w:rsidR="005B1EA7" w:rsidRPr="005B1EA7">
        <w:t xml:space="preserve"> </w:t>
      </w:r>
      <w:r w:rsidRPr="005B1EA7">
        <w:t>отбора</w:t>
      </w:r>
      <w:r w:rsidR="005B1EA7" w:rsidRPr="005B1EA7">
        <w:t xml:space="preserve"> </w:t>
      </w:r>
      <w:r w:rsidRPr="005B1EA7">
        <w:t>покупателей,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ходе</w:t>
      </w:r>
      <w:r w:rsidR="005B1EA7" w:rsidRPr="005B1EA7">
        <w:t xml:space="preserve"> </w:t>
      </w:r>
      <w:r w:rsidRPr="005B1EA7">
        <w:t>взаимодействия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ними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исключаются</w:t>
      </w:r>
      <w:r w:rsidR="005B1EA7" w:rsidRPr="005B1EA7">
        <w:t xml:space="preserve"> </w:t>
      </w:r>
      <w:r w:rsidRPr="005B1EA7">
        <w:t>всевозможные</w:t>
      </w:r>
      <w:r w:rsidR="005B1EA7" w:rsidRPr="005B1EA7">
        <w:t xml:space="preserve"> </w:t>
      </w:r>
      <w:r w:rsidRPr="005B1EA7">
        <w:t>накладки,</w:t>
      </w:r>
      <w:r w:rsidR="005B1EA7" w:rsidRPr="005B1EA7">
        <w:t xml:space="preserve"> </w:t>
      </w:r>
      <w:r w:rsidRPr="005B1EA7">
        <w:t>поэтому</w:t>
      </w:r>
      <w:r w:rsidR="005B1EA7" w:rsidRPr="005B1EA7">
        <w:t xml:space="preserve"> </w:t>
      </w:r>
      <w:r w:rsidRPr="005B1EA7">
        <w:t>организация</w:t>
      </w:r>
      <w:r w:rsidR="005B1EA7" w:rsidRPr="005B1EA7">
        <w:t xml:space="preserve"> </w:t>
      </w:r>
      <w:r w:rsidRPr="005B1EA7">
        <w:t>вынуждена</w:t>
      </w:r>
      <w:r w:rsidR="005B1EA7" w:rsidRPr="005B1EA7">
        <w:t xml:space="preserve"> </w:t>
      </w:r>
      <w:r w:rsidRPr="005B1EA7">
        <w:t>создать</w:t>
      </w:r>
      <w:r w:rsidR="005B1EA7" w:rsidRPr="005B1EA7">
        <w:t xml:space="preserve"> </w:t>
      </w:r>
      <w:r w:rsidRPr="005B1EA7">
        <w:t>некоторую</w:t>
      </w:r>
      <w:r w:rsidR="005B1EA7" w:rsidRPr="005B1EA7">
        <w:t xml:space="preserve"> </w:t>
      </w:r>
      <w:r w:rsidRPr="005B1EA7">
        <w:t>систему</w:t>
      </w:r>
      <w:r w:rsidR="005B1EA7" w:rsidRPr="005B1EA7">
        <w:t xml:space="preserve"> </w:t>
      </w:r>
      <w:r w:rsidRPr="005B1EA7">
        <w:t>контроля</w:t>
      </w:r>
      <w:r w:rsidR="005B1EA7" w:rsidRPr="005B1EA7">
        <w:t xml:space="preserve"> </w:t>
      </w:r>
      <w:r w:rsidRPr="005B1EA7">
        <w:t>за</w:t>
      </w:r>
      <w:r w:rsidR="005B1EA7" w:rsidRPr="005B1EA7">
        <w:t xml:space="preserve"> </w:t>
      </w:r>
      <w:r w:rsidRPr="005B1EA7">
        <w:t>исполнением</w:t>
      </w:r>
      <w:r w:rsidR="005B1EA7" w:rsidRPr="005B1EA7">
        <w:t xml:space="preserve"> </w:t>
      </w:r>
      <w:r w:rsidRPr="005B1EA7">
        <w:t>покупателями</w:t>
      </w:r>
      <w:r w:rsidR="005B1EA7" w:rsidRPr="005B1EA7">
        <w:t xml:space="preserve"> </w:t>
      </w:r>
      <w:r w:rsidRPr="005B1EA7">
        <w:t>платежной</w:t>
      </w:r>
      <w:r w:rsidR="005B1EA7" w:rsidRPr="005B1EA7">
        <w:t xml:space="preserve"> </w:t>
      </w:r>
      <w:r w:rsidRPr="005B1EA7">
        <w:t>дисциплины.</w:t>
      </w:r>
    </w:p>
    <w:p w:rsidR="00C95574" w:rsidRPr="005B1EA7" w:rsidRDefault="00314DF7" w:rsidP="005B1EA7">
      <w:pPr>
        <w:tabs>
          <w:tab w:val="left" w:pos="726"/>
        </w:tabs>
      </w:pPr>
      <w:r w:rsidRPr="005B1EA7">
        <w:t>Формирование</w:t>
      </w:r>
      <w:r w:rsidR="005B1EA7" w:rsidRPr="005B1EA7">
        <w:t xml:space="preserve"> </w:t>
      </w:r>
      <w:r w:rsidRPr="005B1EA7">
        <w:t>политики</w:t>
      </w:r>
      <w:r w:rsidR="005B1EA7" w:rsidRPr="005B1EA7">
        <w:t xml:space="preserve"> </w:t>
      </w:r>
      <w:r w:rsidRPr="005B1EA7">
        <w:t>управления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задолженностью</w:t>
      </w:r>
      <w:r w:rsidR="005B1EA7" w:rsidRPr="005B1EA7">
        <w:t xml:space="preserve"> </w:t>
      </w:r>
      <w:r w:rsidRPr="005B1EA7">
        <w:t>организации</w:t>
      </w:r>
      <w:r w:rsidR="005B1EA7">
        <w:t xml:space="preserve"> (</w:t>
      </w:r>
      <w:r w:rsidRPr="005B1EA7">
        <w:t>или</w:t>
      </w:r>
      <w:r w:rsidR="005B1EA7" w:rsidRPr="005B1EA7">
        <w:t xml:space="preserve"> </w:t>
      </w:r>
      <w:r w:rsidRPr="005B1EA7">
        <w:t>ее</w:t>
      </w:r>
      <w:r w:rsidR="005B1EA7" w:rsidRPr="005B1EA7">
        <w:t xml:space="preserve"> </w:t>
      </w:r>
      <w:r w:rsidRPr="005B1EA7">
        <w:t>кредитной</w:t>
      </w:r>
      <w:r w:rsidR="005B1EA7" w:rsidRPr="005B1EA7">
        <w:t xml:space="preserve"> </w:t>
      </w:r>
      <w:r w:rsidRPr="005B1EA7">
        <w:t>политики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отношению</w:t>
      </w:r>
      <w:r w:rsidR="005B1EA7" w:rsidRPr="005B1EA7">
        <w:t xml:space="preserve"> </w:t>
      </w:r>
      <w:r w:rsidRPr="005B1EA7">
        <w:t>к</w:t>
      </w:r>
      <w:r w:rsidR="005B1EA7" w:rsidRPr="005B1EA7">
        <w:t xml:space="preserve"> </w:t>
      </w:r>
      <w:r w:rsidRPr="005B1EA7">
        <w:t>покупателям</w:t>
      </w:r>
      <w:r w:rsidR="005B1EA7" w:rsidRPr="005B1EA7">
        <w:t xml:space="preserve"> </w:t>
      </w:r>
      <w:r w:rsidRPr="005B1EA7">
        <w:t>продукции</w:t>
      </w:r>
      <w:r w:rsidR="005B1EA7" w:rsidRPr="005B1EA7">
        <w:t xml:space="preserve">) </w:t>
      </w:r>
      <w:r w:rsidRPr="005B1EA7">
        <w:t>осуществляется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следующим</w:t>
      </w:r>
      <w:r w:rsidR="005B1EA7" w:rsidRPr="005B1EA7">
        <w:t xml:space="preserve"> </w:t>
      </w:r>
      <w:r w:rsidRPr="005B1EA7">
        <w:t>основным</w:t>
      </w:r>
      <w:r w:rsidR="005B1EA7" w:rsidRPr="005B1EA7">
        <w:t xml:space="preserve"> </w:t>
      </w:r>
      <w:r w:rsidRPr="005B1EA7">
        <w:t>этапам.</w:t>
      </w:r>
    </w:p>
    <w:p w:rsidR="005B1EA7" w:rsidRPr="005B1EA7" w:rsidRDefault="00314DF7" w:rsidP="005B1EA7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5B1EA7">
        <w:t>Анализ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организации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предшествующем</w:t>
      </w:r>
      <w:r w:rsidR="005B1EA7" w:rsidRPr="005B1EA7">
        <w:t xml:space="preserve"> </w:t>
      </w:r>
      <w:r w:rsidRPr="005B1EA7">
        <w:t>периоде.</w:t>
      </w:r>
    </w:p>
    <w:p w:rsidR="005B1EA7" w:rsidRPr="005B1EA7" w:rsidRDefault="00314DF7" w:rsidP="005B1EA7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5B1EA7">
        <w:t>Формирование</w:t>
      </w:r>
      <w:r w:rsidR="005B1EA7" w:rsidRPr="005B1EA7">
        <w:t xml:space="preserve"> </w:t>
      </w:r>
      <w:r w:rsidRPr="005B1EA7">
        <w:t>принципов</w:t>
      </w:r>
      <w:r w:rsidR="005B1EA7" w:rsidRPr="005B1EA7">
        <w:t xml:space="preserve"> </w:t>
      </w:r>
      <w:r w:rsidRPr="005B1EA7">
        <w:t>кредитной</w:t>
      </w:r>
      <w:r w:rsidR="005B1EA7" w:rsidRPr="005B1EA7">
        <w:t xml:space="preserve"> </w:t>
      </w:r>
      <w:r w:rsidRPr="005B1EA7">
        <w:t>политики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отношению</w:t>
      </w:r>
      <w:r w:rsidR="005B1EA7" w:rsidRPr="005B1EA7">
        <w:t xml:space="preserve"> </w:t>
      </w:r>
      <w:r w:rsidRPr="005B1EA7">
        <w:t>к</w:t>
      </w:r>
      <w:r w:rsidR="005B1EA7" w:rsidRPr="005B1EA7">
        <w:t xml:space="preserve"> </w:t>
      </w:r>
      <w:r w:rsidRPr="005B1EA7">
        <w:t>покупателям</w:t>
      </w:r>
      <w:r w:rsidR="005B1EA7" w:rsidRPr="005B1EA7">
        <w:t xml:space="preserve"> </w:t>
      </w:r>
      <w:r w:rsidRPr="005B1EA7">
        <w:t>продукции.</w:t>
      </w:r>
    </w:p>
    <w:p w:rsidR="005B1EA7" w:rsidRPr="005B1EA7" w:rsidRDefault="00314DF7" w:rsidP="005B1EA7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5B1EA7">
        <w:t>Определение</w:t>
      </w:r>
      <w:r w:rsidR="005B1EA7" w:rsidRPr="005B1EA7">
        <w:t xml:space="preserve"> </w:t>
      </w:r>
      <w:r w:rsidRPr="005B1EA7">
        <w:t>возможной</w:t>
      </w:r>
      <w:r w:rsidR="005B1EA7" w:rsidRPr="005B1EA7">
        <w:t xml:space="preserve"> </w:t>
      </w:r>
      <w:r w:rsidRPr="005B1EA7">
        <w:t>суммы</w:t>
      </w:r>
      <w:r w:rsidR="005B1EA7" w:rsidRPr="005B1EA7">
        <w:t xml:space="preserve"> </w:t>
      </w:r>
      <w:r w:rsidRPr="005B1EA7">
        <w:t>оборотного</w:t>
      </w:r>
      <w:r w:rsidR="005B1EA7" w:rsidRPr="005B1EA7">
        <w:t xml:space="preserve"> </w:t>
      </w:r>
      <w:r w:rsidRPr="005B1EA7">
        <w:t>капитала,</w:t>
      </w:r>
      <w:r w:rsidR="005B1EA7" w:rsidRPr="005B1EA7">
        <w:t xml:space="preserve"> </w:t>
      </w:r>
      <w:r w:rsidRPr="005B1EA7">
        <w:t>направляемого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дебиторскую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товарному</w:t>
      </w:r>
      <w:r w:rsidR="005B1EA7">
        <w:t xml:space="preserve"> (</w:t>
      </w:r>
      <w:r w:rsidRPr="005B1EA7">
        <w:t>коммерческому</w:t>
      </w:r>
      <w:r w:rsidR="005B1EA7" w:rsidRPr="005B1EA7">
        <w:t xml:space="preserve">) </w:t>
      </w:r>
      <w:r w:rsidRPr="005B1EA7">
        <w:t>кредиту.</w:t>
      </w:r>
    </w:p>
    <w:p w:rsidR="005B1EA7" w:rsidRPr="005B1EA7" w:rsidRDefault="00314DF7" w:rsidP="005B1EA7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5B1EA7">
        <w:t>Формирование</w:t>
      </w:r>
      <w:r w:rsidR="005B1EA7" w:rsidRPr="005B1EA7">
        <w:t xml:space="preserve"> </w:t>
      </w:r>
      <w:r w:rsidRPr="005B1EA7">
        <w:t>системы</w:t>
      </w:r>
      <w:r w:rsidR="005B1EA7" w:rsidRPr="005B1EA7">
        <w:t xml:space="preserve"> </w:t>
      </w:r>
      <w:r w:rsidRPr="005B1EA7">
        <w:t>кредитных</w:t>
      </w:r>
      <w:r w:rsidR="005B1EA7" w:rsidRPr="005B1EA7">
        <w:t xml:space="preserve"> </w:t>
      </w:r>
      <w:r w:rsidRPr="005B1EA7">
        <w:t>условий.</w:t>
      </w:r>
    </w:p>
    <w:p w:rsidR="005B1EA7" w:rsidRPr="005B1EA7" w:rsidRDefault="00314DF7" w:rsidP="005B1EA7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5B1EA7">
        <w:t>Формирование</w:t>
      </w:r>
      <w:r w:rsidR="005B1EA7" w:rsidRPr="005B1EA7">
        <w:t xml:space="preserve"> </w:t>
      </w:r>
      <w:r w:rsidRPr="005B1EA7">
        <w:t>стандартов</w:t>
      </w:r>
      <w:r w:rsidR="005B1EA7" w:rsidRPr="005B1EA7">
        <w:t xml:space="preserve"> </w:t>
      </w:r>
      <w:r w:rsidRPr="005B1EA7">
        <w:t>оценки</w:t>
      </w:r>
      <w:r w:rsidR="005B1EA7" w:rsidRPr="005B1EA7">
        <w:t xml:space="preserve"> </w:t>
      </w:r>
      <w:r w:rsidRPr="005B1EA7">
        <w:t>покупателей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дифференциации</w:t>
      </w:r>
      <w:r w:rsidR="005B1EA7" w:rsidRPr="005B1EA7">
        <w:t xml:space="preserve"> </w:t>
      </w:r>
      <w:r w:rsidRPr="005B1EA7">
        <w:t>условий</w:t>
      </w:r>
      <w:r w:rsidR="005B1EA7" w:rsidRPr="005B1EA7">
        <w:t xml:space="preserve"> </w:t>
      </w:r>
      <w:r w:rsidRPr="005B1EA7">
        <w:t>предоставления</w:t>
      </w:r>
      <w:r w:rsidR="005B1EA7" w:rsidRPr="005B1EA7">
        <w:t xml:space="preserve"> </w:t>
      </w:r>
      <w:r w:rsidRPr="005B1EA7">
        <w:t>кредита.</w:t>
      </w:r>
    </w:p>
    <w:p w:rsidR="005B1EA7" w:rsidRPr="005B1EA7" w:rsidRDefault="00314DF7" w:rsidP="005B1EA7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5B1EA7">
        <w:t>Формирование</w:t>
      </w:r>
      <w:r w:rsidR="005B1EA7" w:rsidRPr="005B1EA7">
        <w:t xml:space="preserve"> </w:t>
      </w:r>
      <w:r w:rsidRPr="005B1EA7">
        <w:t>процедуры</w:t>
      </w:r>
      <w:r w:rsidR="005B1EA7" w:rsidRPr="005B1EA7">
        <w:t xml:space="preserve"> </w:t>
      </w:r>
      <w:r w:rsidRPr="005B1EA7">
        <w:t>инкассации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задолженности.</w:t>
      </w:r>
    </w:p>
    <w:p w:rsidR="005B1EA7" w:rsidRPr="005B1EA7" w:rsidRDefault="00314DF7" w:rsidP="005B1EA7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5B1EA7">
        <w:t>Обеспечение</w:t>
      </w:r>
      <w:r w:rsidR="005B1EA7" w:rsidRPr="005B1EA7">
        <w:t xml:space="preserve"> </w:t>
      </w:r>
      <w:r w:rsidRPr="005B1EA7">
        <w:t>использования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организации</w:t>
      </w:r>
      <w:r w:rsidR="005B1EA7" w:rsidRPr="005B1EA7">
        <w:t xml:space="preserve"> </w:t>
      </w:r>
      <w:r w:rsidRPr="005B1EA7">
        <w:t>современных</w:t>
      </w:r>
      <w:r w:rsidR="005B1EA7" w:rsidRPr="005B1EA7">
        <w:t xml:space="preserve"> </w:t>
      </w:r>
      <w:r w:rsidRPr="005B1EA7">
        <w:t>форм</w:t>
      </w:r>
      <w:r w:rsidR="005B1EA7" w:rsidRPr="005B1EA7">
        <w:t xml:space="preserve"> </w:t>
      </w:r>
      <w:r w:rsidRPr="005B1EA7">
        <w:t>рефинансирования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задолженности.</w:t>
      </w:r>
    </w:p>
    <w:p w:rsidR="005B1EA7" w:rsidRDefault="00314DF7" w:rsidP="005B1EA7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5B1EA7">
        <w:t>Построение</w:t>
      </w:r>
      <w:r w:rsidR="005B1EA7" w:rsidRPr="005B1EA7">
        <w:t xml:space="preserve"> </w:t>
      </w:r>
      <w:r w:rsidRPr="005B1EA7">
        <w:t>эффективных</w:t>
      </w:r>
      <w:r w:rsidR="005B1EA7" w:rsidRPr="005B1EA7">
        <w:t xml:space="preserve"> </w:t>
      </w:r>
      <w:r w:rsidRPr="005B1EA7">
        <w:t>систем</w:t>
      </w:r>
      <w:r w:rsidR="005B1EA7" w:rsidRPr="005B1EA7">
        <w:t xml:space="preserve"> </w:t>
      </w:r>
      <w:r w:rsidRPr="005B1EA7">
        <w:t>контроля</w:t>
      </w:r>
      <w:r w:rsidR="005B1EA7" w:rsidRPr="005B1EA7">
        <w:t xml:space="preserve"> </w:t>
      </w:r>
      <w:r w:rsidRPr="005B1EA7">
        <w:t>за</w:t>
      </w:r>
      <w:r w:rsidR="005B1EA7" w:rsidRPr="005B1EA7">
        <w:t xml:space="preserve"> </w:t>
      </w:r>
      <w:r w:rsidRPr="005B1EA7">
        <w:t>движением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своевременной</w:t>
      </w:r>
      <w:r w:rsidR="005B1EA7" w:rsidRPr="005B1EA7">
        <w:t xml:space="preserve"> </w:t>
      </w:r>
      <w:r w:rsidRPr="005B1EA7">
        <w:t>инкассацией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задолженности.</w:t>
      </w:r>
    </w:p>
    <w:p w:rsidR="006536C6" w:rsidRPr="005B1EA7" w:rsidRDefault="006536C6" w:rsidP="006536C6"/>
    <w:p w:rsidR="00DF7E2F" w:rsidRPr="005B1EA7" w:rsidRDefault="003768E2" w:rsidP="006536C6">
      <w:pPr>
        <w:pStyle w:val="2"/>
      </w:pPr>
      <w:bookmarkStart w:id="8" w:name="_Toc227575194"/>
      <w:bookmarkStart w:id="9" w:name="_Toc279253946"/>
      <w:r w:rsidRPr="005B1EA7">
        <w:t>2</w:t>
      </w:r>
      <w:r w:rsidR="00C95574" w:rsidRPr="005B1EA7">
        <w:t>.2</w:t>
      </w:r>
      <w:r w:rsidR="005B1EA7" w:rsidRPr="005B1EA7">
        <w:t xml:space="preserve"> </w:t>
      </w:r>
      <w:r w:rsidR="00314DF7" w:rsidRPr="005B1EA7">
        <w:t>Анализ</w:t>
      </w:r>
      <w:r w:rsidR="005B1EA7" w:rsidRPr="005B1EA7">
        <w:t xml:space="preserve"> </w:t>
      </w:r>
      <w:r w:rsidR="00314DF7" w:rsidRPr="005B1EA7">
        <w:t>дебиторской</w:t>
      </w:r>
      <w:r w:rsidR="005B1EA7" w:rsidRPr="005B1EA7">
        <w:t xml:space="preserve"> </w:t>
      </w:r>
      <w:r w:rsidR="00314DF7" w:rsidRPr="005B1EA7">
        <w:t>задолженности</w:t>
      </w:r>
      <w:r w:rsidR="005B1EA7" w:rsidRPr="005B1EA7">
        <w:t xml:space="preserve"> </w:t>
      </w:r>
      <w:r w:rsidR="00314DF7" w:rsidRPr="005B1EA7">
        <w:t>организации</w:t>
      </w:r>
      <w:r w:rsidR="005B1EA7" w:rsidRPr="005B1EA7">
        <w:t xml:space="preserve"> </w:t>
      </w:r>
      <w:r w:rsidR="00314DF7" w:rsidRPr="005B1EA7">
        <w:t>в</w:t>
      </w:r>
      <w:r w:rsidR="005B1EA7" w:rsidRPr="005B1EA7">
        <w:t xml:space="preserve"> </w:t>
      </w:r>
      <w:r w:rsidR="00314DF7" w:rsidRPr="005B1EA7">
        <w:t>предшествующем</w:t>
      </w:r>
      <w:r w:rsidR="005B1EA7" w:rsidRPr="005B1EA7">
        <w:t xml:space="preserve"> </w:t>
      </w:r>
      <w:r w:rsidR="00314DF7" w:rsidRPr="005B1EA7">
        <w:t>периоде</w:t>
      </w:r>
      <w:bookmarkEnd w:id="8"/>
      <w:bookmarkEnd w:id="9"/>
    </w:p>
    <w:p w:rsidR="006536C6" w:rsidRDefault="006536C6" w:rsidP="005B1EA7">
      <w:pPr>
        <w:tabs>
          <w:tab w:val="left" w:pos="726"/>
        </w:tabs>
      </w:pPr>
    </w:p>
    <w:p w:rsidR="00986602" w:rsidRPr="005B1EA7" w:rsidRDefault="00314DF7" w:rsidP="005B1EA7">
      <w:pPr>
        <w:tabs>
          <w:tab w:val="left" w:pos="726"/>
        </w:tabs>
        <w:rPr>
          <w:b/>
          <w:bCs/>
        </w:rPr>
      </w:pPr>
      <w:r w:rsidRPr="005B1EA7">
        <w:t>Основной</w:t>
      </w:r>
      <w:r w:rsidR="005B1EA7" w:rsidRPr="005B1EA7">
        <w:t xml:space="preserve"> </w:t>
      </w:r>
      <w:r w:rsidRPr="005B1EA7">
        <w:t>задачей</w:t>
      </w:r>
      <w:r w:rsidR="005B1EA7" w:rsidRPr="005B1EA7">
        <w:t xml:space="preserve"> </w:t>
      </w:r>
      <w:r w:rsidRPr="005B1EA7">
        <w:t>этого</w:t>
      </w:r>
      <w:r w:rsidR="005B1EA7" w:rsidRPr="005B1EA7">
        <w:t xml:space="preserve"> </w:t>
      </w:r>
      <w:r w:rsidRPr="005B1EA7">
        <w:t>анализа</w:t>
      </w:r>
      <w:r w:rsidR="005B1EA7" w:rsidRPr="005B1EA7">
        <w:t xml:space="preserve"> </w:t>
      </w:r>
      <w:r w:rsidRPr="005B1EA7">
        <w:t>является</w:t>
      </w:r>
      <w:r w:rsidR="005B1EA7" w:rsidRPr="005B1EA7">
        <w:t xml:space="preserve"> </w:t>
      </w:r>
      <w:r w:rsidRPr="005B1EA7">
        <w:t>оценка</w:t>
      </w:r>
      <w:r w:rsidR="005B1EA7" w:rsidRPr="005B1EA7">
        <w:t xml:space="preserve"> </w:t>
      </w:r>
      <w:r w:rsidRPr="005B1EA7">
        <w:t>уровня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состава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организации,</w:t>
      </w:r>
      <w:r w:rsidR="005B1EA7" w:rsidRPr="005B1EA7">
        <w:t xml:space="preserve"> </w:t>
      </w:r>
      <w:r w:rsidRPr="005B1EA7">
        <w:t>а</w:t>
      </w:r>
      <w:r w:rsidR="005B1EA7" w:rsidRPr="005B1EA7">
        <w:t xml:space="preserve"> </w:t>
      </w:r>
      <w:r w:rsidRPr="005B1EA7">
        <w:t>также</w:t>
      </w:r>
      <w:r w:rsidR="005B1EA7" w:rsidRPr="005B1EA7">
        <w:t xml:space="preserve"> </w:t>
      </w:r>
      <w:r w:rsidRPr="005B1EA7">
        <w:t>эффективности</w:t>
      </w:r>
      <w:r w:rsidR="005B1EA7" w:rsidRPr="005B1EA7">
        <w:t xml:space="preserve"> </w:t>
      </w:r>
      <w:r w:rsidRPr="005B1EA7">
        <w:t>инвестированных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нее</w:t>
      </w:r>
      <w:r w:rsidR="005B1EA7" w:rsidRPr="005B1EA7">
        <w:t xml:space="preserve"> </w:t>
      </w:r>
      <w:r w:rsidRPr="005B1EA7">
        <w:t>финансовых</w:t>
      </w:r>
      <w:r w:rsidR="005B1EA7" w:rsidRPr="005B1EA7">
        <w:t xml:space="preserve"> </w:t>
      </w:r>
      <w:r w:rsidRPr="005B1EA7">
        <w:t>средств.</w:t>
      </w:r>
      <w:r w:rsidR="005B1EA7" w:rsidRPr="005B1EA7">
        <w:t xml:space="preserve"> </w:t>
      </w:r>
      <w:r w:rsidRPr="005B1EA7">
        <w:t>Анализ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расчетам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покупателями</w:t>
      </w:r>
      <w:r w:rsidR="005B1EA7" w:rsidRPr="005B1EA7">
        <w:t xml:space="preserve"> </w:t>
      </w:r>
      <w:r w:rsidRPr="005B1EA7">
        <w:t>проводится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разрезе</w:t>
      </w:r>
      <w:r w:rsidR="005B1EA7" w:rsidRPr="005B1EA7">
        <w:t xml:space="preserve"> </w:t>
      </w:r>
      <w:r w:rsidRPr="005B1EA7">
        <w:t>товарного</w:t>
      </w:r>
      <w:r w:rsidR="005B1EA7">
        <w:t xml:space="preserve"> (</w:t>
      </w:r>
      <w:r w:rsidRPr="005B1EA7">
        <w:t>коммерческого</w:t>
      </w:r>
      <w:r w:rsidR="005B1EA7" w:rsidRPr="005B1EA7">
        <w:t xml:space="preserve">) </w:t>
      </w:r>
      <w:r w:rsidRPr="005B1EA7">
        <w:t>и</w:t>
      </w:r>
      <w:r w:rsidR="005B1EA7" w:rsidRPr="005B1EA7">
        <w:t xml:space="preserve"> </w:t>
      </w:r>
      <w:r w:rsidRPr="005B1EA7">
        <w:t>потребительского</w:t>
      </w:r>
      <w:r w:rsidR="005B1EA7" w:rsidRPr="005B1EA7">
        <w:t xml:space="preserve"> </w:t>
      </w:r>
      <w:r w:rsidRPr="005B1EA7">
        <w:t>кредита.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На</w:t>
      </w:r>
      <w:r w:rsidR="005B1EA7" w:rsidRPr="005B1EA7">
        <w:t xml:space="preserve"> </w:t>
      </w:r>
      <w:r w:rsidRPr="005B1EA7">
        <w:t>первом</w:t>
      </w:r>
      <w:r w:rsidR="005B1EA7" w:rsidRPr="005B1EA7">
        <w:t xml:space="preserve"> </w:t>
      </w:r>
      <w:r w:rsidRPr="005B1EA7">
        <w:t>этапе</w:t>
      </w:r>
      <w:r w:rsidR="005B1EA7" w:rsidRPr="005B1EA7">
        <w:t xml:space="preserve"> </w:t>
      </w:r>
      <w:r w:rsidRPr="005B1EA7">
        <w:t>анализа</w:t>
      </w:r>
      <w:r w:rsidR="005B1EA7" w:rsidRPr="005B1EA7">
        <w:t xml:space="preserve"> </w:t>
      </w:r>
      <w:r w:rsidRPr="005B1EA7">
        <w:t>оценивается</w:t>
      </w:r>
      <w:r w:rsidR="005B1EA7" w:rsidRPr="005B1EA7">
        <w:t xml:space="preserve"> </w:t>
      </w:r>
      <w:r w:rsidRPr="005B1EA7">
        <w:t>уровень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организации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его</w:t>
      </w:r>
      <w:r w:rsidR="005B1EA7" w:rsidRPr="005B1EA7">
        <w:t xml:space="preserve"> </w:t>
      </w:r>
      <w:r w:rsidRPr="005B1EA7">
        <w:t>динамика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предшествующем</w:t>
      </w:r>
      <w:r w:rsidR="005B1EA7" w:rsidRPr="005B1EA7">
        <w:t xml:space="preserve"> </w:t>
      </w:r>
      <w:r w:rsidRPr="005B1EA7">
        <w:t>периоде.</w:t>
      </w:r>
      <w:r w:rsidR="005B1EA7" w:rsidRPr="005B1EA7">
        <w:t xml:space="preserve"> </w:t>
      </w:r>
      <w:r w:rsidRPr="005B1EA7">
        <w:t>Оценка</w:t>
      </w:r>
      <w:r w:rsidR="005B1EA7" w:rsidRPr="005B1EA7">
        <w:t xml:space="preserve"> </w:t>
      </w:r>
      <w:r w:rsidRPr="005B1EA7">
        <w:t>этого</w:t>
      </w:r>
      <w:r w:rsidR="005B1EA7" w:rsidRPr="005B1EA7">
        <w:t xml:space="preserve"> </w:t>
      </w:r>
      <w:r w:rsidRPr="005B1EA7">
        <w:t>уровня</w:t>
      </w:r>
      <w:r w:rsidR="005B1EA7" w:rsidRPr="005B1EA7">
        <w:t xml:space="preserve"> </w:t>
      </w:r>
      <w:r w:rsidRPr="005B1EA7">
        <w:t>осуществляется</w:t>
      </w:r>
      <w:r w:rsidR="005B1EA7" w:rsidRPr="005B1EA7">
        <w:t xml:space="preserve"> </w:t>
      </w:r>
      <w:r w:rsidRPr="005B1EA7">
        <w:t>на</w:t>
      </w:r>
      <w:r w:rsidR="005B1EA7" w:rsidRPr="005B1EA7">
        <w:t xml:space="preserve"> </w:t>
      </w:r>
      <w:r w:rsidRPr="005B1EA7">
        <w:t>основе</w:t>
      </w:r>
      <w:r w:rsidR="005B1EA7" w:rsidRPr="005B1EA7">
        <w:t xml:space="preserve"> </w:t>
      </w:r>
      <w:r w:rsidRPr="005B1EA7">
        <w:t>определения</w:t>
      </w:r>
      <w:r w:rsidR="005B1EA7" w:rsidRPr="005B1EA7">
        <w:t xml:space="preserve"> </w:t>
      </w:r>
      <w:r w:rsidRPr="005B1EA7">
        <w:t>коэффициента</w:t>
      </w:r>
      <w:r w:rsidR="005B1EA7" w:rsidRPr="005B1EA7">
        <w:t xml:space="preserve"> </w:t>
      </w:r>
      <w:r w:rsidRPr="005B1EA7">
        <w:t>отвлечения</w:t>
      </w:r>
      <w:r w:rsidR="005B1EA7" w:rsidRPr="005B1EA7">
        <w:t xml:space="preserve"> </w:t>
      </w:r>
      <w:r w:rsidRPr="005B1EA7">
        <w:t>оборотных</w:t>
      </w:r>
      <w:r w:rsidR="005B1EA7" w:rsidRPr="005B1EA7">
        <w:t xml:space="preserve"> </w:t>
      </w:r>
      <w:r w:rsidRPr="005B1EA7">
        <w:t>активов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дебиторскую</w:t>
      </w:r>
      <w:r w:rsidR="005B1EA7" w:rsidRPr="005B1EA7">
        <w:t xml:space="preserve"> </w:t>
      </w:r>
      <w:r w:rsidRPr="005B1EA7">
        <w:t>задолженность,</w:t>
      </w:r>
      <w:r w:rsidR="005B1EA7" w:rsidRPr="005B1EA7">
        <w:t xml:space="preserve"> </w:t>
      </w:r>
      <w:r w:rsidRPr="005B1EA7">
        <w:t>который</w:t>
      </w:r>
      <w:r w:rsidR="005B1EA7" w:rsidRPr="005B1EA7">
        <w:t xml:space="preserve"> </w:t>
      </w:r>
      <w:r w:rsidRPr="005B1EA7">
        <w:t>рассчитывается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следующей</w:t>
      </w:r>
      <w:r w:rsidR="005B1EA7" w:rsidRPr="005B1EA7">
        <w:t xml:space="preserve"> </w:t>
      </w:r>
      <w:r w:rsidRPr="005B1EA7">
        <w:t>формуле</w:t>
      </w:r>
      <w:r w:rsidR="005B1EA7" w:rsidRPr="005B1EA7">
        <w:t>:</w:t>
      </w:r>
    </w:p>
    <w:p w:rsidR="006536C6" w:rsidRDefault="006536C6" w:rsidP="005B1EA7">
      <w:pPr>
        <w:tabs>
          <w:tab w:val="left" w:pos="726"/>
        </w:tabs>
      </w:pPr>
    </w:p>
    <w:p w:rsidR="00314DF7" w:rsidRPr="005B1EA7" w:rsidRDefault="00314DF7" w:rsidP="005B1EA7">
      <w:pPr>
        <w:tabs>
          <w:tab w:val="left" w:pos="726"/>
        </w:tabs>
      </w:pPr>
      <w:r w:rsidRPr="005B1EA7">
        <w:t>КОАдз</w:t>
      </w:r>
      <w:r w:rsidR="005B1EA7" w:rsidRPr="005B1EA7">
        <w:t xml:space="preserve"> </w:t>
      </w:r>
      <w:r w:rsidRPr="005B1EA7">
        <w:t>=</w:t>
      </w:r>
      <w:r w:rsidR="005B1EA7" w:rsidRPr="005B1EA7">
        <w:t xml:space="preserve"> </w:t>
      </w:r>
      <w:r w:rsidRPr="005B1EA7">
        <w:t>ДЗ/ОА,</w:t>
      </w:r>
    </w:p>
    <w:p w:rsidR="006536C6" w:rsidRDefault="006536C6" w:rsidP="005B1EA7">
      <w:pPr>
        <w:tabs>
          <w:tab w:val="left" w:pos="726"/>
        </w:tabs>
      </w:pPr>
    </w:p>
    <w:p w:rsidR="005B1EA7" w:rsidRPr="005B1EA7" w:rsidRDefault="00314DF7" w:rsidP="005B1EA7">
      <w:pPr>
        <w:tabs>
          <w:tab w:val="left" w:pos="726"/>
        </w:tabs>
      </w:pPr>
      <w:r w:rsidRPr="005B1EA7">
        <w:t>где</w:t>
      </w:r>
      <w:r w:rsidR="005B1EA7" w:rsidRPr="005B1EA7">
        <w:t xml:space="preserve"> </w:t>
      </w:r>
      <w:r w:rsidRPr="005B1EA7">
        <w:t>КОАдз</w:t>
      </w:r>
      <w:r w:rsidR="005B1EA7" w:rsidRPr="005B1EA7">
        <w:t xml:space="preserve"> - </w:t>
      </w:r>
      <w:r w:rsidRPr="005B1EA7">
        <w:t>коэффициент</w:t>
      </w:r>
      <w:r w:rsidR="005B1EA7" w:rsidRPr="005B1EA7">
        <w:t xml:space="preserve"> </w:t>
      </w:r>
      <w:r w:rsidRPr="005B1EA7">
        <w:t>отвлечения</w:t>
      </w:r>
      <w:r w:rsidR="005B1EA7" w:rsidRPr="005B1EA7">
        <w:t xml:space="preserve"> </w:t>
      </w:r>
      <w:r w:rsidRPr="005B1EA7">
        <w:t>оборотных</w:t>
      </w:r>
      <w:r w:rsidR="005B1EA7" w:rsidRPr="005B1EA7">
        <w:t xml:space="preserve"> </w:t>
      </w:r>
      <w:r w:rsidRPr="005B1EA7">
        <w:t>активов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дебиторскую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>;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ДЗ</w:t>
      </w:r>
      <w:r w:rsidR="005B1EA7" w:rsidRPr="005B1EA7">
        <w:t xml:space="preserve"> - </w:t>
      </w:r>
      <w:r w:rsidRPr="005B1EA7">
        <w:t>общая</w:t>
      </w:r>
      <w:r w:rsidR="005B1EA7" w:rsidRPr="005B1EA7">
        <w:t xml:space="preserve"> </w:t>
      </w:r>
      <w:r w:rsidRPr="005B1EA7">
        <w:t>сумма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организации</w:t>
      </w:r>
      <w:r w:rsidR="005B1EA7">
        <w:t xml:space="preserve"> (</w:t>
      </w:r>
      <w:r w:rsidRPr="005B1EA7">
        <w:t>или</w:t>
      </w:r>
      <w:r w:rsidR="005B1EA7" w:rsidRPr="005B1EA7">
        <w:t xml:space="preserve"> </w:t>
      </w:r>
      <w:r w:rsidRPr="005B1EA7">
        <w:t>сумма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отдельно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товарному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потребительскому</w:t>
      </w:r>
      <w:r w:rsidR="005B1EA7" w:rsidRPr="005B1EA7">
        <w:t xml:space="preserve"> </w:t>
      </w:r>
      <w:r w:rsidRPr="005B1EA7">
        <w:t>кредиту</w:t>
      </w:r>
      <w:r w:rsidR="005B1EA7" w:rsidRPr="005B1EA7">
        <w:t>);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ОА</w:t>
      </w:r>
      <w:r w:rsidR="005B1EA7" w:rsidRPr="005B1EA7">
        <w:t xml:space="preserve"> - </w:t>
      </w:r>
      <w:r w:rsidRPr="005B1EA7">
        <w:t>общая</w:t>
      </w:r>
      <w:r w:rsidR="005B1EA7" w:rsidRPr="005B1EA7">
        <w:t xml:space="preserve"> </w:t>
      </w:r>
      <w:r w:rsidRPr="005B1EA7">
        <w:t>сумма</w:t>
      </w:r>
      <w:r w:rsidR="005B1EA7" w:rsidRPr="005B1EA7">
        <w:t xml:space="preserve"> </w:t>
      </w:r>
      <w:r w:rsidRPr="005B1EA7">
        <w:t>оборотных</w:t>
      </w:r>
      <w:r w:rsidR="005B1EA7" w:rsidRPr="005B1EA7">
        <w:t xml:space="preserve"> </w:t>
      </w:r>
      <w:r w:rsidRPr="005B1EA7">
        <w:t>активов</w:t>
      </w:r>
      <w:r w:rsidR="005B1EA7" w:rsidRPr="005B1EA7">
        <w:t xml:space="preserve"> </w:t>
      </w:r>
      <w:r w:rsidRPr="005B1EA7">
        <w:t>организации.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На</w:t>
      </w:r>
      <w:r w:rsidR="005B1EA7" w:rsidRPr="005B1EA7">
        <w:t xml:space="preserve"> </w:t>
      </w:r>
      <w:r w:rsidRPr="005B1EA7">
        <w:t>втором</w:t>
      </w:r>
      <w:r w:rsidR="005B1EA7" w:rsidRPr="005B1EA7">
        <w:t xml:space="preserve"> </w:t>
      </w:r>
      <w:r w:rsidRPr="005B1EA7">
        <w:t>этапе</w:t>
      </w:r>
      <w:r w:rsidR="005B1EA7" w:rsidRPr="005B1EA7">
        <w:t xml:space="preserve"> </w:t>
      </w:r>
      <w:r w:rsidRPr="005B1EA7">
        <w:t>анализа</w:t>
      </w:r>
      <w:r w:rsidR="005B1EA7" w:rsidRPr="005B1EA7">
        <w:t xml:space="preserve"> </w:t>
      </w:r>
      <w:r w:rsidRPr="005B1EA7">
        <w:t>определяются</w:t>
      </w:r>
      <w:r w:rsidR="005B1EA7" w:rsidRPr="005B1EA7">
        <w:t xml:space="preserve"> </w:t>
      </w:r>
      <w:r w:rsidRPr="005B1EA7">
        <w:t>средний</w:t>
      </w:r>
      <w:r w:rsidR="005B1EA7" w:rsidRPr="005B1EA7">
        <w:t xml:space="preserve"> </w:t>
      </w:r>
      <w:r w:rsidRPr="005B1EA7">
        <w:t>период</w:t>
      </w:r>
      <w:r w:rsidR="005B1EA7" w:rsidRPr="005B1EA7">
        <w:t xml:space="preserve"> </w:t>
      </w:r>
      <w:r w:rsidRPr="005B1EA7">
        <w:t>инкассации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количество</w:t>
      </w:r>
      <w:r w:rsidR="005B1EA7" w:rsidRPr="005B1EA7">
        <w:t xml:space="preserve"> </w:t>
      </w:r>
      <w:r w:rsidRPr="005B1EA7">
        <w:t>ее</w:t>
      </w:r>
      <w:r w:rsidR="005B1EA7" w:rsidRPr="005B1EA7">
        <w:t xml:space="preserve"> </w:t>
      </w:r>
      <w:r w:rsidRPr="005B1EA7">
        <w:t>оборотов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рассматриваемом</w:t>
      </w:r>
      <w:r w:rsidR="005B1EA7" w:rsidRPr="005B1EA7">
        <w:t xml:space="preserve"> </w:t>
      </w:r>
      <w:r w:rsidRPr="005B1EA7">
        <w:t>периоде.</w:t>
      </w:r>
      <w:r w:rsidR="005B1EA7" w:rsidRPr="005B1EA7">
        <w:t xml:space="preserve"> </w:t>
      </w:r>
      <w:r w:rsidRPr="005B1EA7">
        <w:t>Средний</w:t>
      </w:r>
      <w:r w:rsidR="005B1EA7" w:rsidRPr="005B1EA7">
        <w:t xml:space="preserve"> </w:t>
      </w:r>
      <w:r w:rsidRPr="005B1EA7">
        <w:t>период</w:t>
      </w:r>
      <w:r w:rsidR="005B1EA7" w:rsidRPr="005B1EA7">
        <w:t xml:space="preserve"> </w:t>
      </w:r>
      <w:r w:rsidRPr="005B1EA7">
        <w:t>инкассации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характеризует</w:t>
      </w:r>
      <w:r w:rsidR="005B1EA7" w:rsidRPr="005B1EA7">
        <w:t xml:space="preserve"> </w:t>
      </w:r>
      <w:r w:rsidRPr="005B1EA7">
        <w:t>ее</w:t>
      </w:r>
      <w:r w:rsidR="005B1EA7" w:rsidRPr="005B1EA7">
        <w:t xml:space="preserve"> </w:t>
      </w:r>
      <w:r w:rsidRPr="005B1EA7">
        <w:t>роль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фактической</w:t>
      </w:r>
      <w:r w:rsidR="005B1EA7" w:rsidRPr="005B1EA7">
        <w:t xml:space="preserve"> </w:t>
      </w:r>
      <w:r w:rsidRPr="005B1EA7">
        <w:t>продолжительности</w:t>
      </w:r>
      <w:r w:rsidR="005B1EA7" w:rsidRPr="005B1EA7">
        <w:t xml:space="preserve"> </w:t>
      </w:r>
      <w:r w:rsidRPr="005B1EA7">
        <w:t>финансового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общего</w:t>
      </w:r>
      <w:r w:rsidR="005B1EA7" w:rsidRPr="005B1EA7">
        <w:t xml:space="preserve"> </w:t>
      </w:r>
      <w:r w:rsidRPr="005B1EA7">
        <w:t>операционного</w:t>
      </w:r>
      <w:r w:rsidR="005B1EA7" w:rsidRPr="005B1EA7">
        <w:t xml:space="preserve"> </w:t>
      </w:r>
      <w:r w:rsidRPr="005B1EA7">
        <w:t>цикла</w:t>
      </w:r>
      <w:r w:rsidR="005B1EA7" w:rsidRPr="005B1EA7">
        <w:t xml:space="preserve"> </w:t>
      </w:r>
      <w:r w:rsidRPr="005B1EA7">
        <w:t>организации.</w:t>
      </w:r>
      <w:r w:rsidR="005B1EA7" w:rsidRPr="005B1EA7">
        <w:t xml:space="preserve"> </w:t>
      </w:r>
      <w:r w:rsidRPr="005B1EA7">
        <w:t>Этот</w:t>
      </w:r>
      <w:r w:rsidR="005B1EA7" w:rsidRPr="005B1EA7">
        <w:t xml:space="preserve"> </w:t>
      </w:r>
      <w:r w:rsidRPr="005B1EA7">
        <w:t>показатель</w:t>
      </w:r>
      <w:r w:rsidR="005B1EA7" w:rsidRPr="005B1EA7">
        <w:t xml:space="preserve"> </w:t>
      </w:r>
      <w:r w:rsidRPr="005B1EA7">
        <w:t>рассчитывается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следующей</w:t>
      </w:r>
      <w:r w:rsidR="005B1EA7" w:rsidRPr="005B1EA7">
        <w:t xml:space="preserve"> </w:t>
      </w:r>
      <w:r w:rsidRPr="005B1EA7">
        <w:t>формуле</w:t>
      </w:r>
      <w:r w:rsidR="005B1EA7" w:rsidRPr="005B1EA7">
        <w:t>:</w:t>
      </w:r>
    </w:p>
    <w:p w:rsidR="006536C6" w:rsidRDefault="006536C6" w:rsidP="005B1EA7">
      <w:pPr>
        <w:tabs>
          <w:tab w:val="left" w:pos="726"/>
        </w:tabs>
      </w:pPr>
    </w:p>
    <w:p w:rsidR="00314DF7" w:rsidRPr="005B1EA7" w:rsidRDefault="00314DF7" w:rsidP="005B1EA7">
      <w:pPr>
        <w:tabs>
          <w:tab w:val="left" w:pos="726"/>
        </w:tabs>
      </w:pPr>
      <w:r w:rsidRPr="005B1EA7">
        <w:t>ПИдз</w:t>
      </w:r>
      <w:r w:rsidR="005B1EA7" w:rsidRPr="005B1EA7">
        <w:t xml:space="preserve"> </w:t>
      </w:r>
      <w:r w:rsidRPr="005B1EA7">
        <w:t>=</w:t>
      </w:r>
      <w:r w:rsidR="005B1EA7" w:rsidRPr="005B1EA7">
        <w:t xml:space="preserve"> </w:t>
      </w:r>
      <w:r w:rsidRPr="005B1EA7">
        <w:t>ДЗср/Оо,</w:t>
      </w:r>
    </w:p>
    <w:p w:rsidR="006536C6" w:rsidRDefault="006536C6" w:rsidP="005B1EA7">
      <w:pPr>
        <w:tabs>
          <w:tab w:val="left" w:pos="726"/>
        </w:tabs>
      </w:pPr>
    </w:p>
    <w:p w:rsidR="005B1EA7" w:rsidRPr="005B1EA7" w:rsidRDefault="00314DF7" w:rsidP="005B1EA7">
      <w:pPr>
        <w:tabs>
          <w:tab w:val="left" w:pos="726"/>
        </w:tabs>
      </w:pPr>
      <w:r w:rsidRPr="005B1EA7">
        <w:t>где</w:t>
      </w:r>
      <w:r w:rsidR="005B1EA7" w:rsidRPr="005B1EA7">
        <w:t xml:space="preserve"> </w:t>
      </w:r>
      <w:r w:rsidRPr="005B1EA7">
        <w:t>ПИдз</w:t>
      </w:r>
      <w:r w:rsidR="005B1EA7" w:rsidRPr="005B1EA7">
        <w:t xml:space="preserve"> - </w:t>
      </w:r>
      <w:r w:rsidRPr="005B1EA7">
        <w:t>средний</w:t>
      </w:r>
      <w:r w:rsidR="005B1EA7" w:rsidRPr="005B1EA7">
        <w:t xml:space="preserve"> </w:t>
      </w:r>
      <w:r w:rsidRPr="005B1EA7">
        <w:t>период</w:t>
      </w:r>
      <w:r w:rsidR="005B1EA7" w:rsidRPr="005B1EA7">
        <w:t xml:space="preserve"> </w:t>
      </w:r>
      <w:r w:rsidRPr="005B1EA7">
        <w:t>инкассации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>;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ДЗср</w:t>
      </w:r>
      <w:r w:rsidR="005B1EA7" w:rsidRPr="005B1EA7">
        <w:t xml:space="preserve"> - </w:t>
      </w:r>
      <w:r w:rsidRPr="005B1EA7">
        <w:t>средний</w:t>
      </w:r>
      <w:r w:rsidR="005B1EA7" w:rsidRPr="005B1EA7">
        <w:t xml:space="preserve"> </w:t>
      </w:r>
      <w:r w:rsidRPr="005B1EA7">
        <w:t>остаток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организации</w:t>
      </w:r>
      <w:r w:rsidR="005B1EA7">
        <w:t xml:space="preserve"> (</w:t>
      </w:r>
      <w:r w:rsidRPr="005B1EA7">
        <w:t>в</w:t>
      </w:r>
      <w:r w:rsidR="005B1EA7" w:rsidRPr="005B1EA7">
        <w:t xml:space="preserve"> </w:t>
      </w:r>
      <w:r w:rsidRPr="005B1EA7">
        <w:t>целом</w:t>
      </w:r>
      <w:r w:rsidR="005B1EA7" w:rsidRPr="005B1EA7">
        <w:t xml:space="preserve"> </w:t>
      </w:r>
      <w:r w:rsidRPr="005B1EA7">
        <w:t>или</w:t>
      </w:r>
      <w:r w:rsidR="005B1EA7" w:rsidRPr="005B1EA7">
        <w:t xml:space="preserve"> </w:t>
      </w:r>
      <w:r w:rsidRPr="005B1EA7">
        <w:t>отдельных</w:t>
      </w:r>
      <w:r w:rsidR="005B1EA7" w:rsidRPr="005B1EA7">
        <w:t xml:space="preserve"> </w:t>
      </w:r>
      <w:r w:rsidRPr="005B1EA7">
        <w:t>ее</w:t>
      </w:r>
      <w:r w:rsidR="005B1EA7" w:rsidRPr="005B1EA7">
        <w:t xml:space="preserve"> </w:t>
      </w:r>
      <w:r w:rsidRPr="005B1EA7">
        <w:t>видов</w:t>
      </w:r>
      <w:r w:rsidR="005B1EA7" w:rsidRPr="005B1EA7">
        <w:t xml:space="preserve">) </w:t>
      </w:r>
      <w:r w:rsidRPr="005B1EA7">
        <w:t>в</w:t>
      </w:r>
      <w:r w:rsidR="005B1EA7" w:rsidRPr="005B1EA7">
        <w:t xml:space="preserve"> </w:t>
      </w:r>
      <w:r w:rsidRPr="005B1EA7">
        <w:t>рассматриваемом</w:t>
      </w:r>
      <w:r w:rsidR="005B1EA7" w:rsidRPr="005B1EA7">
        <w:t xml:space="preserve"> </w:t>
      </w:r>
      <w:r w:rsidRPr="005B1EA7">
        <w:t>периоде</w:t>
      </w:r>
      <w:r w:rsidR="005B1EA7" w:rsidRPr="005B1EA7">
        <w:t>;</w:t>
      </w:r>
    </w:p>
    <w:p w:rsidR="00314DF7" w:rsidRPr="005B1EA7" w:rsidRDefault="00314DF7" w:rsidP="005B1EA7">
      <w:pPr>
        <w:tabs>
          <w:tab w:val="left" w:pos="726"/>
        </w:tabs>
      </w:pPr>
      <w:r w:rsidRPr="005B1EA7">
        <w:t>Оо</w:t>
      </w:r>
      <w:r w:rsidR="005B1EA7" w:rsidRPr="005B1EA7">
        <w:t xml:space="preserve"> - </w:t>
      </w:r>
      <w:r w:rsidRPr="005B1EA7">
        <w:t>сумма</w:t>
      </w:r>
      <w:r w:rsidR="005B1EA7" w:rsidRPr="005B1EA7">
        <w:t xml:space="preserve"> </w:t>
      </w:r>
      <w:r w:rsidRPr="005B1EA7">
        <w:t>однодневного</w:t>
      </w:r>
      <w:r w:rsidR="005B1EA7" w:rsidRPr="005B1EA7">
        <w:t xml:space="preserve"> </w:t>
      </w:r>
      <w:r w:rsidRPr="005B1EA7">
        <w:t>оборота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реализации</w:t>
      </w:r>
      <w:r w:rsidR="005B1EA7" w:rsidRPr="005B1EA7">
        <w:t xml:space="preserve"> </w:t>
      </w:r>
      <w:r w:rsidRPr="005B1EA7">
        <w:t>продукции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рассматриваемом</w:t>
      </w:r>
      <w:r w:rsidR="005B1EA7" w:rsidRPr="005B1EA7">
        <w:t xml:space="preserve"> </w:t>
      </w:r>
      <w:r w:rsidRPr="005B1EA7">
        <w:t>периоде.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Количество</w:t>
      </w:r>
      <w:r w:rsidR="005B1EA7" w:rsidRPr="005B1EA7">
        <w:t xml:space="preserve"> </w:t>
      </w:r>
      <w:r w:rsidRPr="005B1EA7">
        <w:t>оборотов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характеризует</w:t>
      </w:r>
      <w:r w:rsidR="005B1EA7" w:rsidRPr="005B1EA7">
        <w:t xml:space="preserve"> </w:t>
      </w:r>
      <w:r w:rsidRPr="005B1EA7">
        <w:t>скорость</w:t>
      </w:r>
      <w:r w:rsidR="005B1EA7" w:rsidRPr="005B1EA7">
        <w:t xml:space="preserve"> </w:t>
      </w:r>
      <w:r w:rsidRPr="005B1EA7">
        <w:t>обращения</w:t>
      </w:r>
      <w:r w:rsidR="005B1EA7" w:rsidRPr="005B1EA7">
        <w:t xml:space="preserve"> </w:t>
      </w:r>
      <w:r w:rsidRPr="005B1EA7">
        <w:t>инвестированных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нее</w:t>
      </w:r>
      <w:r w:rsidR="005B1EA7" w:rsidRPr="005B1EA7">
        <w:t xml:space="preserve"> </w:t>
      </w:r>
      <w:r w:rsidRPr="005B1EA7">
        <w:t>средств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течение</w:t>
      </w:r>
      <w:r w:rsidR="005B1EA7" w:rsidRPr="005B1EA7">
        <w:t xml:space="preserve"> </w:t>
      </w:r>
      <w:r w:rsidRPr="005B1EA7">
        <w:t>определенного</w:t>
      </w:r>
      <w:r w:rsidR="005B1EA7" w:rsidRPr="005B1EA7">
        <w:t xml:space="preserve"> </w:t>
      </w:r>
      <w:r w:rsidRPr="005B1EA7">
        <w:t>периода.</w:t>
      </w:r>
      <w:r w:rsidR="005B1EA7" w:rsidRPr="005B1EA7">
        <w:t xml:space="preserve"> </w:t>
      </w:r>
      <w:r w:rsidRPr="005B1EA7">
        <w:t>Этот</w:t>
      </w:r>
      <w:r w:rsidR="005B1EA7" w:rsidRPr="005B1EA7">
        <w:t xml:space="preserve"> </w:t>
      </w:r>
      <w:r w:rsidRPr="005B1EA7">
        <w:t>показатель</w:t>
      </w:r>
      <w:r w:rsidR="005B1EA7" w:rsidRPr="005B1EA7">
        <w:t xml:space="preserve"> </w:t>
      </w:r>
      <w:r w:rsidRPr="005B1EA7">
        <w:t>рассчитывается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следующей</w:t>
      </w:r>
      <w:r w:rsidR="005B1EA7" w:rsidRPr="005B1EA7">
        <w:t xml:space="preserve"> </w:t>
      </w:r>
      <w:r w:rsidRPr="005B1EA7">
        <w:t>формуле</w:t>
      </w:r>
      <w:r w:rsidR="005B1EA7" w:rsidRPr="005B1EA7">
        <w:t>:</w:t>
      </w:r>
    </w:p>
    <w:p w:rsidR="006536C6" w:rsidRDefault="006536C6" w:rsidP="005B1EA7">
      <w:pPr>
        <w:tabs>
          <w:tab w:val="left" w:pos="726"/>
        </w:tabs>
      </w:pPr>
    </w:p>
    <w:p w:rsidR="00314DF7" w:rsidRPr="005B1EA7" w:rsidRDefault="00314DF7" w:rsidP="005B1EA7">
      <w:pPr>
        <w:tabs>
          <w:tab w:val="left" w:pos="726"/>
        </w:tabs>
      </w:pPr>
      <w:r w:rsidRPr="005B1EA7">
        <w:t>КОдз</w:t>
      </w:r>
      <w:r w:rsidR="005B1EA7" w:rsidRPr="005B1EA7">
        <w:t xml:space="preserve"> </w:t>
      </w:r>
      <w:r w:rsidRPr="005B1EA7">
        <w:t>=</w:t>
      </w:r>
      <w:r w:rsidR="005B1EA7" w:rsidRPr="005B1EA7">
        <w:t xml:space="preserve"> </w:t>
      </w:r>
      <w:r w:rsidRPr="005B1EA7">
        <w:t>ОР/ДЗср,</w:t>
      </w:r>
    </w:p>
    <w:p w:rsidR="006536C6" w:rsidRDefault="006536C6" w:rsidP="005B1EA7">
      <w:pPr>
        <w:tabs>
          <w:tab w:val="left" w:pos="726"/>
        </w:tabs>
      </w:pPr>
    </w:p>
    <w:p w:rsidR="005B1EA7" w:rsidRPr="005B1EA7" w:rsidRDefault="00314DF7" w:rsidP="005B1EA7">
      <w:pPr>
        <w:tabs>
          <w:tab w:val="left" w:pos="726"/>
        </w:tabs>
      </w:pPr>
      <w:r w:rsidRPr="005B1EA7">
        <w:t>где</w:t>
      </w:r>
      <w:r w:rsidR="005B1EA7" w:rsidRPr="005B1EA7">
        <w:t xml:space="preserve"> </w:t>
      </w:r>
      <w:r w:rsidRPr="005B1EA7">
        <w:t>КОдз</w:t>
      </w:r>
      <w:r w:rsidR="005B1EA7" w:rsidRPr="005B1EA7">
        <w:t xml:space="preserve"> - </w:t>
      </w:r>
      <w:r w:rsidRPr="005B1EA7">
        <w:t>количество</w:t>
      </w:r>
      <w:r w:rsidR="005B1EA7" w:rsidRPr="005B1EA7">
        <w:t xml:space="preserve"> </w:t>
      </w:r>
      <w:r w:rsidRPr="005B1EA7">
        <w:t>оборотов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организации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рассматриваемом</w:t>
      </w:r>
      <w:r w:rsidR="005B1EA7" w:rsidRPr="005B1EA7">
        <w:t xml:space="preserve"> </w:t>
      </w:r>
      <w:r w:rsidRPr="005B1EA7">
        <w:t>периоде</w:t>
      </w:r>
      <w:r w:rsidR="005B1EA7" w:rsidRPr="005B1EA7">
        <w:t>;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ОР</w:t>
      </w:r>
      <w:r w:rsidR="005B1EA7" w:rsidRPr="005B1EA7">
        <w:t xml:space="preserve"> - </w:t>
      </w:r>
      <w:r w:rsidRPr="005B1EA7">
        <w:t>общая</w:t>
      </w:r>
      <w:r w:rsidR="005B1EA7" w:rsidRPr="005B1EA7">
        <w:t xml:space="preserve"> </w:t>
      </w:r>
      <w:r w:rsidRPr="005B1EA7">
        <w:t>сумма</w:t>
      </w:r>
      <w:r w:rsidR="005B1EA7" w:rsidRPr="005B1EA7">
        <w:t xml:space="preserve"> </w:t>
      </w:r>
      <w:r w:rsidRPr="005B1EA7">
        <w:t>оборота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реализации</w:t>
      </w:r>
      <w:r w:rsidR="005B1EA7" w:rsidRPr="005B1EA7">
        <w:t xml:space="preserve"> </w:t>
      </w:r>
      <w:r w:rsidRPr="005B1EA7">
        <w:t>продукции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рассматриваемом</w:t>
      </w:r>
      <w:r w:rsidR="005B1EA7" w:rsidRPr="005B1EA7">
        <w:t xml:space="preserve"> </w:t>
      </w:r>
      <w:r w:rsidRPr="005B1EA7">
        <w:t>периоде</w:t>
      </w:r>
      <w:r w:rsidR="005B1EA7" w:rsidRPr="005B1EA7">
        <w:t>;</w:t>
      </w:r>
    </w:p>
    <w:p w:rsidR="00314DF7" w:rsidRPr="005B1EA7" w:rsidRDefault="00314DF7" w:rsidP="005B1EA7">
      <w:pPr>
        <w:tabs>
          <w:tab w:val="left" w:pos="726"/>
        </w:tabs>
      </w:pPr>
      <w:r w:rsidRPr="005B1EA7">
        <w:t>ДЗср</w:t>
      </w:r>
      <w:r w:rsidR="005B1EA7" w:rsidRPr="005B1EA7">
        <w:t xml:space="preserve"> - </w:t>
      </w:r>
      <w:r w:rsidRPr="005B1EA7">
        <w:t>средний</w:t>
      </w:r>
      <w:r w:rsidR="005B1EA7" w:rsidRPr="005B1EA7">
        <w:t xml:space="preserve"> </w:t>
      </w:r>
      <w:r w:rsidRPr="005B1EA7">
        <w:t>остаток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организации</w:t>
      </w:r>
      <w:r w:rsidR="005B1EA7">
        <w:t xml:space="preserve"> (</w:t>
      </w:r>
      <w:r w:rsidRPr="005B1EA7">
        <w:t>в</w:t>
      </w:r>
      <w:r w:rsidR="005B1EA7" w:rsidRPr="005B1EA7">
        <w:t xml:space="preserve"> </w:t>
      </w:r>
      <w:r w:rsidRPr="005B1EA7">
        <w:t>целом</w:t>
      </w:r>
      <w:r w:rsidR="005B1EA7" w:rsidRPr="005B1EA7">
        <w:t xml:space="preserve"> </w:t>
      </w:r>
      <w:r w:rsidRPr="005B1EA7">
        <w:t>или</w:t>
      </w:r>
      <w:r w:rsidR="005B1EA7" w:rsidRPr="005B1EA7">
        <w:t xml:space="preserve"> </w:t>
      </w:r>
      <w:r w:rsidRPr="005B1EA7">
        <w:t>отдельных</w:t>
      </w:r>
      <w:r w:rsidR="005B1EA7" w:rsidRPr="005B1EA7">
        <w:t xml:space="preserve"> </w:t>
      </w:r>
      <w:r w:rsidRPr="005B1EA7">
        <w:t>ее</w:t>
      </w:r>
      <w:r w:rsidR="005B1EA7" w:rsidRPr="005B1EA7">
        <w:t xml:space="preserve"> </w:t>
      </w:r>
      <w:r w:rsidRPr="005B1EA7">
        <w:t>видов</w:t>
      </w:r>
      <w:r w:rsidR="005B1EA7" w:rsidRPr="005B1EA7">
        <w:t xml:space="preserve">) </w:t>
      </w:r>
      <w:r w:rsidRPr="005B1EA7">
        <w:t>в</w:t>
      </w:r>
      <w:r w:rsidR="005B1EA7" w:rsidRPr="005B1EA7">
        <w:t xml:space="preserve"> </w:t>
      </w:r>
      <w:r w:rsidRPr="005B1EA7">
        <w:t>рассматриваемом</w:t>
      </w:r>
      <w:r w:rsidR="005B1EA7" w:rsidRPr="005B1EA7">
        <w:t xml:space="preserve"> </w:t>
      </w:r>
      <w:r w:rsidRPr="005B1EA7">
        <w:t>периоде.</w:t>
      </w:r>
    </w:p>
    <w:p w:rsidR="0065407C" w:rsidRPr="005B1EA7" w:rsidRDefault="00314DF7" w:rsidP="005B1EA7">
      <w:pPr>
        <w:tabs>
          <w:tab w:val="left" w:pos="726"/>
        </w:tabs>
      </w:pPr>
      <w:r w:rsidRPr="005B1EA7">
        <w:t>На</w:t>
      </w:r>
      <w:r w:rsidR="005B1EA7" w:rsidRPr="005B1EA7">
        <w:t xml:space="preserve"> </w:t>
      </w:r>
      <w:r w:rsidRPr="005B1EA7">
        <w:t>третьем</w:t>
      </w:r>
      <w:r w:rsidR="005B1EA7" w:rsidRPr="005B1EA7">
        <w:t xml:space="preserve"> </w:t>
      </w:r>
      <w:r w:rsidRPr="005B1EA7">
        <w:t>этапе</w:t>
      </w:r>
      <w:r w:rsidR="005B1EA7" w:rsidRPr="005B1EA7">
        <w:t xml:space="preserve"> </w:t>
      </w:r>
      <w:r w:rsidRPr="005B1EA7">
        <w:t>анализа</w:t>
      </w:r>
      <w:r w:rsidR="005B1EA7" w:rsidRPr="005B1EA7">
        <w:t xml:space="preserve"> </w:t>
      </w:r>
      <w:r w:rsidRPr="005B1EA7">
        <w:t>оценивается</w:t>
      </w:r>
      <w:r w:rsidR="005B1EA7" w:rsidRPr="005B1EA7">
        <w:t xml:space="preserve"> </w:t>
      </w:r>
      <w:r w:rsidRPr="005B1EA7">
        <w:t>состав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организации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отдельным</w:t>
      </w:r>
      <w:r w:rsidR="005B1EA7" w:rsidRPr="005B1EA7">
        <w:t xml:space="preserve"> </w:t>
      </w:r>
      <w:r w:rsidRPr="005B1EA7">
        <w:t>ее</w:t>
      </w:r>
      <w:r w:rsidR="005B1EA7">
        <w:t xml:space="preserve"> "</w:t>
      </w:r>
      <w:r w:rsidRPr="005B1EA7">
        <w:t>возрастным</w:t>
      </w:r>
      <w:r w:rsidR="005B1EA7" w:rsidRPr="005B1EA7">
        <w:t xml:space="preserve"> </w:t>
      </w:r>
      <w:r w:rsidRPr="005B1EA7">
        <w:t>группам</w:t>
      </w:r>
      <w:r w:rsidR="005B1EA7">
        <w:t>"</w:t>
      </w:r>
      <w:r w:rsidRPr="005B1EA7">
        <w:t>,</w:t>
      </w:r>
      <w:r w:rsidR="005B1EA7" w:rsidRPr="005B1EA7">
        <w:t xml:space="preserve"> </w:t>
      </w:r>
      <w:r w:rsidRPr="005B1EA7">
        <w:t>т.е.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предусмотренным</w:t>
      </w:r>
      <w:r w:rsidR="005B1EA7" w:rsidRPr="005B1EA7">
        <w:t xml:space="preserve"> </w:t>
      </w:r>
      <w:r w:rsidRPr="005B1EA7">
        <w:t>срокам</w:t>
      </w:r>
      <w:r w:rsidR="005B1EA7" w:rsidRPr="005B1EA7">
        <w:t xml:space="preserve"> </w:t>
      </w:r>
      <w:r w:rsidRPr="005B1EA7">
        <w:t>ее</w:t>
      </w:r>
      <w:r w:rsidR="005B1EA7" w:rsidRPr="005B1EA7">
        <w:t xml:space="preserve"> </w:t>
      </w:r>
      <w:r w:rsidRPr="005B1EA7">
        <w:t>инкассации.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На</w:t>
      </w:r>
      <w:r w:rsidR="005B1EA7" w:rsidRPr="005B1EA7">
        <w:t xml:space="preserve"> </w:t>
      </w:r>
      <w:r w:rsidRPr="005B1EA7">
        <w:t>четвертом</w:t>
      </w:r>
      <w:r w:rsidR="005B1EA7" w:rsidRPr="005B1EA7">
        <w:t xml:space="preserve"> </w:t>
      </w:r>
      <w:r w:rsidRPr="005B1EA7">
        <w:t>этапе</w:t>
      </w:r>
      <w:r w:rsidR="005B1EA7" w:rsidRPr="005B1EA7">
        <w:t xml:space="preserve"> </w:t>
      </w:r>
      <w:r w:rsidRPr="005B1EA7">
        <w:t>анализа</w:t>
      </w:r>
      <w:r w:rsidR="005B1EA7" w:rsidRPr="005B1EA7">
        <w:t xml:space="preserve"> </w:t>
      </w:r>
      <w:r w:rsidRPr="005B1EA7">
        <w:t>подробно</w:t>
      </w:r>
      <w:r w:rsidR="005B1EA7" w:rsidRPr="005B1EA7">
        <w:t xml:space="preserve"> </w:t>
      </w:r>
      <w:r w:rsidRPr="005B1EA7">
        <w:t>рассматривается</w:t>
      </w:r>
      <w:r w:rsidR="005B1EA7" w:rsidRPr="005B1EA7">
        <w:t xml:space="preserve"> </w:t>
      </w:r>
      <w:r w:rsidRPr="005B1EA7">
        <w:t>состав</w:t>
      </w:r>
      <w:r w:rsidR="005B1EA7" w:rsidRPr="005B1EA7">
        <w:t xml:space="preserve"> </w:t>
      </w:r>
      <w:r w:rsidRPr="005B1EA7">
        <w:t>просроченной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задолженности,</w:t>
      </w:r>
      <w:r w:rsidR="005B1EA7" w:rsidRPr="005B1EA7">
        <w:t xml:space="preserve"> </w:t>
      </w:r>
      <w:r w:rsidRPr="005B1EA7">
        <w:t>выделяются</w:t>
      </w:r>
      <w:r w:rsidR="005B1EA7" w:rsidRPr="005B1EA7">
        <w:t xml:space="preserve"> </w:t>
      </w:r>
      <w:r w:rsidRPr="005B1EA7">
        <w:t>сомнительная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безнадежная</w:t>
      </w:r>
      <w:r w:rsidR="005B1EA7" w:rsidRPr="005B1EA7">
        <w:t xml:space="preserve"> </w:t>
      </w:r>
      <w:r w:rsidRPr="005B1EA7">
        <w:t>задолженность.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процессе</w:t>
      </w:r>
      <w:r w:rsidR="005B1EA7" w:rsidRPr="005B1EA7">
        <w:t xml:space="preserve"> </w:t>
      </w:r>
      <w:r w:rsidRPr="005B1EA7">
        <w:t>этого</w:t>
      </w:r>
      <w:r w:rsidR="005B1EA7" w:rsidRPr="005B1EA7">
        <w:t xml:space="preserve"> </w:t>
      </w:r>
      <w:r w:rsidRPr="005B1EA7">
        <w:t>анализа</w:t>
      </w:r>
      <w:r w:rsidR="005B1EA7" w:rsidRPr="005B1EA7">
        <w:t xml:space="preserve"> </w:t>
      </w:r>
      <w:r w:rsidRPr="005B1EA7">
        <w:t>используются</w:t>
      </w:r>
      <w:r w:rsidR="005B1EA7" w:rsidRPr="005B1EA7">
        <w:t xml:space="preserve"> </w:t>
      </w:r>
      <w:r w:rsidRPr="005B1EA7">
        <w:t>следующие</w:t>
      </w:r>
      <w:r w:rsidR="005B1EA7" w:rsidRPr="005B1EA7">
        <w:t xml:space="preserve"> </w:t>
      </w:r>
      <w:r w:rsidRPr="005B1EA7">
        <w:t>показатели</w:t>
      </w:r>
      <w:r w:rsidR="005B1EA7" w:rsidRPr="005B1EA7">
        <w:t>:</w:t>
      </w:r>
    </w:p>
    <w:p w:rsidR="005B1EA7" w:rsidRPr="005B1EA7" w:rsidRDefault="00314DF7" w:rsidP="005B1EA7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B1EA7">
        <w:t>коэффициент</w:t>
      </w:r>
      <w:r w:rsidR="005B1EA7" w:rsidRPr="005B1EA7">
        <w:t xml:space="preserve"> </w:t>
      </w:r>
      <w:r w:rsidRPr="005B1EA7">
        <w:t>просроченности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>:</w:t>
      </w:r>
    </w:p>
    <w:p w:rsidR="006536C6" w:rsidRDefault="006536C6" w:rsidP="005B1EA7">
      <w:pPr>
        <w:tabs>
          <w:tab w:val="left" w:pos="726"/>
        </w:tabs>
      </w:pPr>
    </w:p>
    <w:p w:rsidR="00314DF7" w:rsidRPr="005B1EA7" w:rsidRDefault="00314DF7" w:rsidP="005B1EA7">
      <w:pPr>
        <w:tabs>
          <w:tab w:val="left" w:pos="726"/>
        </w:tabs>
      </w:pPr>
      <w:r w:rsidRPr="005B1EA7">
        <w:t>КПдз</w:t>
      </w:r>
      <w:r w:rsidR="005B1EA7" w:rsidRPr="005B1EA7">
        <w:t xml:space="preserve"> </w:t>
      </w:r>
      <w:r w:rsidRPr="005B1EA7">
        <w:t>=</w:t>
      </w:r>
      <w:r w:rsidR="005B1EA7" w:rsidRPr="005B1EA7">
        <w:t xml:space="preserve"> </w:t>
      </w:r>
      <w:r w:rsidRPr="005B1EA7">
        <w:t>ДЗпр</w:t>
      </w:r>
      <w:r w:rsidR="005B1EA7" w:rsidRPr="005B1EA7">
        <w:t xml:space="preserve"> </w:t>
      </w:r>
      <w:r w:rsidRPr="005B1EA7">
        <w:t>/</w:t>
      </w:r>
      <w:r w:rsidR="005B1EA7" w:rsidRPr="005B1EA7">
        <w:t xml:space="preserve"> </w:t>
      </w:r>
      <w:r w:rsidRPr="005B1EA7">
        <w:t>ДЗ,</w:t>
      </w:r>
    </w:p>
    <w:p w:rsidR="006536C6" w:rsidRDefault="006536C6" w:rsidP="005B1EA7">
      <w:pPr>
        <w:tabs>
          <w:tab w:val="left" w:pos="726"/>
        </w:tabs>
      </w:pPr>
    </w:p>
    <w:p w:rsidR="005B1EA7" w:rsidRPr="005B1EA7" w:rsidRDefault="00314DF7" w:rsidP="005B1EA7">
      <w:pPr>
        <w:tabs>
          <w:tab w:val="left" w:pos="726"/>
        </w:tabs>
      </w:pPr>
      <w:r w:rsidRPr="005B1EA7">
        <w:t>где</w:t>
      </w:r>
      <w:r w:rsidR="005B1EA7" w:rsidRPr="005B1EA7">
        <w:t xml:space="preserve"> </w:t>
      </w:r>
      <w:r w:rsidRPr="005B1EA7">
        <w:t>КПдз</w:t>
      </w:r>
      <w:r w:rsidR="005B1EA7" w:rsidRPr="005B1EA7">
        <w:t xml:space="preserve"> - </w:t>
      </w:r>
      <w:r w:rsidRPr="005B1EA7">
        <w:t>коэффициент</w:t>
      </w:r>
      <w:r w:rsidR="005B1EA7" w:rsidRPr="005B1EA7">
        <w:t xml:space="preserve"> </w:t>
      </w:r>
      <w:r w:rsidRPr="005B1EA7">
        <w:t>просроченности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>;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ДЗпр</w:t>
      </w:r>
      <w:r w:rsidR="005B1EA7" w:rsidRPr="005B1EA7">
        <w:t xml:space="preserve"> - </w:t>
      </w:r>
      <w:r w:rsidRPr="005B1EA7">
        <w:t>сумма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задолженности,</w:t>
      </w:r>
      <w:r w:rsidR="005B1EA7" w:rsidRPr="005B1EA7">
        <w:t xml:space="preserve"> </w:t>
      </w:r>
      <w:r w:rsidRPr="005B1EA7">
        <w:t>неоплаченной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предусмотренные</w:t>
      </w:r>
      <w:r w:rsidR="005B1EA7" w:rsidRPr="005B1EA7">
        <w:t xml:space="preserve"> </w:t>
      </w:r>
      <w:r w:rsidRPr="005B1EA7">
        <w:t>сроки</w:t>
      </w:r>
      <w:r w:rsidR="005B1EA7" w:rsidRPr="005B1EA7">
        <w:t>;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ДЗ</w:t>
      </w:r>
      <w:r w:rsidR="005B1EA7" w:rsidRPr="005B1EA7">
        <w:t xml:space="preserve"> - </w:t>
      </w:r>
      <w:r w:rsidRPr="005B1EA7">
        <w:t>общая</w:t>
      </w:r>
      <w:r w:rsidR="005B1EA7" w:rsidRPr="005B1EA7">
        <w:t xml:space="preserve"> </w:t>
      </w:r>
      <w:r w:rsidRPr="005B1EA7">
        <w:t>сумма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организации</w:t>
      </w:r>
      <w:r w:rsidR="005B1EA7" w:rsidRPr="005B1EA7">
        <w:t>;</w:t>
      </w:r>
    </w:p>
    <w:p w:rsidR="005B1EA7" w:rsidRPr="005B1EA7" w:rsidRDefault="00314DF7" w:rsidP="005B1EA7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B1EA7">
        <w:t>средний</w:t>
      </w:r>
      <w:r w:rsidR="005B1EA7">
        <w:t xml:space="preserve"> "</w:t>
      </w:r>
      <w:r w:rsidRPr="005B1EA7">
        <w:t>возраст</w:t>
      </w:r>
      <w:r w:rsidR="005B1EA7">
        <w:t xml:space="preserve">" </w:t>
      </w:r>
      <w:r w:rsidRPr="005B1EA7">
        <w:t>просроченной</w:t>
      </w:r>
      <w:r w:rsidR="005B1EA7">
        <w:t xml:space="preserve"> (</w:t>
      </w:r>
      <w:r w:rsidRPr="005B1EA7">
        <w:t>сомнительной,</w:t>
      </w:r>
      <w:r w:rsidR="005B1EA7" w:rsidRPr="005B1EA7">
        <w:t xml:space="preserve"> </w:t>
      </w:r>
      <w:r w:rsidRPr="005B1EA7">
        <w:t>безнадежной</w:t>
      </w:r>
      <w:r w:rsidR="005B1EA7" w:rsidRPr="005B1EA7">
        <w:t xml:space="preserve">)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>:</w:t>
      </w:r>
    </w:p>
    <w:p w:rsidR="006536C6" w:rsidRDefault="006536C6" w:rsidP="005B1EA7">
      <w:pPr>
        <w:tabs>
          <w:tab w:val="left" w:pos="726"/>
        </w:tabs>
      </w:pPr>
    </w:p>
    <w:p w:rsidR="00314DF7" w:rsidRPr="005B1EA7" w:rsidRDefault="00314DF7" w:rsidP="005B1EA7">
      <w:pPr>
        <w:tabs>
          <w:tab w:val="left" w:pos="726"/>
        </w:tabs>
      </w:pPr>
      <w:r w:rsidRPr="005B1EA7">
        <w:t>ВПдз</w:t>
      </w:r>
      <w:r w:rsidR="005B1EA7" w:rsidRPr="005B1EA7">
        <w:t xml:space="preserve"> </w:t>
      </w:r>
      <w:r w:rsidRPr="005B1EA7">
        <w:t>=</w:t>
      </w:r>
      <w:r w:rsidR="005B1EA7" w:rsidRPr="005B1EA7">
        <w:t xml:space="preserve"> </w:t>
      </w:r>
      <w:r w:rsidRPr="005B1EA7">
        <w:t>ДЗпр</w:t>
      </w:r>
      <w:r w:rsidR="005B1EA7" w:rsidRPr="005B1EA7">
        <w:t xml:space="preserve"> </w:t>
      </w:r>
      <w:r w:rsidRPr="005B1EA7">
        <w:t>/</w:t>
      </w:r>
      <w:r w:rsidR="005B1EA7" w:rsidRPr="005B1EA7">
        <w:t xml:space="preserve"> </w:t>
      </w:r>
      <w:r w:rsidRPr="005B1EA7">
        <w:t>Оо,</w:t>
      </w:r>
    </w:p>
    <w:p w:rsidR="006536C6" w:rsidRDefault="006536C6" w:rsidP="005B1EA7">
      <w:pPr>
        <w:tabs>
          <w:tab w:val="left" w:pos="726"/>
        </w:tabs>
      </w:pPr>
    </w:p>
    <w:p w:rsidR="005B1EA7" w:rsidRPr="005B1EA7" w:rsidRDefault="00314DF7" w:rsidP="005B1EA7">
      <w:pPr>
        <w:tabs>
          <w:tab w:val="left" w:pos="726"/>
        </w:tabs>
      </w:pPr>
      <w:r w:rsidRPr="005B1EA7">
        <w:t>где</w:t>
      </w:r>
      <w:r w:rsidR="005B1EA7" w:rsidRPr="005B1EA7">
        <w:t xml:space="preserve"> </w:t>
      </w:r>
      <w:r w:rsidRPr="005B1EA7">
        <w:t>ВПдз</w:t>
      </w:r>
      <w:r w:rsidR="005B1EA7" w:rsidRPr="005B1EA7">
        <w:t xml:space="preserve"> - </w:t>
      </w:r>
      <w:r w:rsidRPr="005B1EA7">
        <w:t>средний</w:t>
      </w:r>
      <w:r w:rsidR="005B1EA7">
        <w:t xml:space="preserve"> "</w:t>
      </w:r>
      <w:r w:rsidRPr="005B1EA7">
        <w:t>возраст</w:t>
      </w:r>
      <w:r w:rsidR="005B1EA7">
        <w:t xml:space="preserve">" </w:t>
      </w:r>
      <w:r w:rsidRPr="005B1EA7">
        <w:t>просроченной</w:t>
      </w:r>
      <w:r w:rsidR="005B1EA7">
        <w:t xml:space="preserve"> (</w:t>
      </w:r>
      <w:r w:rsidRPr="005B1EA7">
        <w:t>сомнительной,</w:t>
      </w:r>
      <w:r w:rsidR="005B1EA7" w:rsidRPr="005B1EA7">
        <w:t xml:space="preserve"> </w:t>
      </w:r>
      <w:r w:rsidRPr="005B1EA7">
        <w:t>безнадежной</w:t>
      </w:r>
      <w:r w:rsidR="005B1EA7" w:rsidRPr="005B1EA7">
        <w:t xml:space="preserve">)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>;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ДЗпр</w:t>
      </w:r>
      <w:r w:rsidR="005B1EA7" w:rsidRPr="005B1EA7">
        <w:t xml:space="preserve"> - </w:t>
      </w:r>
      <w:r w:rsidRPr="005B1EA7">
        <w:t>средний</w:t>
      </w:r>
      <w:r w:rsidR="005B1EA7" w:rsidRPr="005B1EA7">
        <w:t xml:space="preserve"> </w:t>
      </w:r>
      <w:r w:rsidRPr="005B1EA7">
        <w:t>остаток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задолженности,</w:t>
      </w:r>
      <w:r w:rsidR="005B1EA7" w:rsidRPr="005B1EA7">
        <w:t xml:space="preserve"> </w:t>
      </w:r>
      <w:r w:rsidRPr="005B1EA7">
        <w:t>неоплаченной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срок</w:t>
      </w:r>
      <w:r w:rsidR="005B1EA7">
        <w:t xml:space="preserve"> (</w:t>
      </w:r>
      <w:r w:rsidRPr="005B1EA7">
        <w:t>сомнительной,</w:t>
      </w:r>
      <w:r w:rsidR="005B1EA7" w:rsidRPr="005B1EA7">
        <w:t xml:space="preserve"> </w:t>
      </w:r>
      <w:r w:rsidRPr="005B1EA7">
        <w:t>безнадежной</w:t>
      </w:r>
      <w:r w:rsidR="005B1EA7" w:rsidRPr="005B1EA7">
        <w:t xml:space="preserve">), </w:t>
      </w:r>
      <w:r w:rsidRPr="005B1EA7">
        <w:t>в</w:t>
      </w:r>
      <w:r w:rsidR="005B1EA7" w:rsidRPr="005B1EA7">
        <w:t xml:space="preserve"> </w:t>
      </w:r>
      <w:r w:rsidRPr="005B1EA7">
        <w:t>рассматриваемом</w:t>
      </w:r>
      <w:r w:rsidR="005B1EA7" w:rsidRPr="005B1EA7">
        <w:t xml:space="preserve"> </w:t>
      </w:r>
      <w:r w:rsidRPr="005B1EA7">
        <w:t>периоде</w:t>
      </w:r>
      <w:r w:rsidR="005B1EA7" w:rsidRPr="005B1EA7">
        <w:t>;</w:t>
      </w:r>
    </w:p>
    <w:p w:rsidR="00314DF7" w:rsidRPr="005B1EA7" w:rsidRDefault="00314DF7" w:rsidP="005B1EA7">
      <w:pPr>
        <w:tabs>
          <w:tab w:val="left" w:pos="726"/>
        </w:tabs>
      </w:pPr>
      <w:r w:rsidRPr="005B1EA7">
        <w:t>Оо</w:t>
      </w:r>
      <w:r w:rsidR="005B1EA7" w:rsidRPr="005B1EA7">
        <w:t xml:space="preserve"> - </w:t>
      </w:r>
      <w:r w:rsidRPr="005B1EA7">
        <w:t>сумма</w:t>
      </w:r>
      <w:r w:rsidR="005B1EA7" w:rsidRPr="005B1EA7">
        <w:t xml:space="preserve"> </w:t>
      </w:r>
      <w:r w:rsidRPr="005B1EA7">
        <w:t>однодневного</w:t>
      </w:r>
      <w:r w:rsidR="005B1EA7" w:rsidRPr="005B1EA7">
        <w:t xml:space="preserve"> </w:t>
      </w:r>
      <w:r w:rsidRPr="005B1EA7">
        <w:t>оборота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реализации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рассматриваемом</w:t>
      </w:r>
      <w:r w:rsidR="005B1EA7" w:rsidRPr="005B1EA7">
        <w:t xml:space="preserve"> </w:t>
      </w:r>
      <w:r w:rsidRPr="005B1EA7">
        <w:t>периоде.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На</w:t>
      </w:r>
      <w:r w:rsidR="005B1EA7" w:rsidRPr="005B1EA7">
        <w:t xml:space="preserve"> </w:t>
      </w:r>
      <w:r w:rsidRPr="005B1EA7">
        <w:t>пятом</w:t>
      </w:r>
      <w:r w:rsidR="005B1EA7" w:rsidRPr="005B1EA7">
        <w:t xml:space="preserve"> </w:t>
      </w:r>
      <w:r w:rsidRPr="005B1EA7">
        <w:t>этапе</w:t>
      </w:r>
      <w:r w:rsidR="005B1EA7" w:rsidRPr="005B1EA7">
        <w:t xml:space="preserve"> </w:t>
      </w:r>
      <w:r w:rsidRPr="005B1EA7">
        <w:t>анализа</w:t>
      </w:r>
      <w:r w:rsidR="005B1EA7" w:rsidRPr="005B1EA7">
        <w:t xml:space="preserve"> </w:t>
      </w:r>
      <w:r w:rsidRPr="005B1EA7">
        <w:t>определяют</w:t>
      </w:r>
      <w:r w:rsidR="005B1EA7" w:rsidRPr="005B1EA7">
        <w:t xml:space="preserve"> </w:t>
      </w:r>
      <w:r w:rsidRPr="005B1EA7">
        <w:t>сумму</w:t>
      </w:r>
      <w:r w:rsidR="005B1EA7" w:rsidRPr="005B1EA7">
        <w:t xml:space="preserve"> </w:t>
      </w:r>
      <w:r w:rsidRPr="005B1EA7">
        <w:t>эффекта,</w:t>
      </w:r>
      <w:r w:rsidR="005B1EA7" w:rsidRPr="005B1EA7">
        <w:t xml:space="preserve"> </w:t>
      </w:r>
      <w:r w:rsidRPr="005B1EA7">
        <w:t>полученного</w:t>
      </w:r>
      <w:r w:rsidR="005B1EA7" w:rsidRPr="005B1EA7">
        <w:t xml:space="preserve"> </w:t>
      </w:r>
      <w:r w:rsidRPr="005B1EA7">
        <w:t>от</w:t>
      </w:r>
      <w:r w:rsidR="005B1EA7" w:rsidRPr="005B1EA7">
        <w:t xml:space="preserve"> </w:t>
      </w:r>
      <w:r w:rsidRPr="005B1EA7">
        <w:t>инвестирования</w:t>
      </w:r>
      <w:r w:rsidR="005B1EA7" w:rsidRPr="005B1EA7">
        <w:t xml:space="preserve"> </w:t>
      </w:r>
      <w:r w:rsidRPr="005B1EA7">
        <w:t>средств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дебиторскую</w:t>
      </w:r>
      <w:r w:rsidR="005B1EA7" w:rsidRPr="005B1EA7">
        <w:t xml:space="preserve"> </w:t>
      </w:r>
      <w:r w:rsidRPr="005B1EA7">
        <w:t>задолженность.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этих</w:t>
      </w:r>
      <w:r w:rsidR="005B1EA7" w:rsidRPr="005B1EA7">
        <w:t xml:space="preserve"> </w:t>
      </w:r>
      <w:r w:rsidRPr="005B1EA7">
        <w:t>целях</w:t>
      </w:r>
      <w:r w:rsidR="005B1EA7" w:rsidRPr="005B1EA7">
        <w:t xml:space="preserve"> </w:t>
      </w:r>
      <w:r w:rsidRPr="005B1EA7">
        <w:t>сумму</w:t>
      </w:r>
      <w:r w:rsidR="005B1EA7" w:rsidRPr="005B1EA7">
        <w:t xml:space="preserve"> </w:t>
      </w:r>
      <w:r w:rsidRPr="005B1EA7">
        <w:t>дополнительной</w:t>
      </w:r>
      <w:r w:rsidR="005B1EA7" w:rsidRPr="005B1EA7">
        <w:t xml:space="preserve"> </w:t>
      </w:r>
      <w:r w:rsidRPr="005B1EA7">
        <w:t>прибыли,</w:t>
      </w:r>
      <w:r w:rsidR="005B1EA7" w:rsidRPr="005B1EA7">
        <w:t xml:space="preserve"> </w:t>
      </w:r>
      <w:r w:rsidRPr="005B1EA7">
        <w:t>полученной</w:t>
      </w:r>
      <w:r w:rsidR="005B1EA7" w:rsidRPr="005B1EA7">
        <w:t xml:space="preserve"> </w:t>
      </w:r>
      <w:r w:rsidRPr="005B1EA7">
        <w:t>от</w:t>
      </w:r>
      <w:r w:rsidR="005B1EA7" w:rsidRPr="005B1EA7">
        <w:t xml:space="preserve"> </w:t>
      </w:r>
      <w:r w:rsidRPr="005B1EA7">
        <w:t>увеличения</w:t>
      </w:r>
      <w:r w:rsidR="005B1EA7" w:rsidRPr="005B1EA7">
        <w:t xml:space="preserve"> </w:t>
      </w:r>
      <w:r w:rsidRPr="005B1EA7">
        <w:t>объема</w:t>
      </w:r>
      <w:r w:rsidR="005B1EA7" w:rsidRPr="005B1EA7">
        <w:t xml:space="preserve"> </w:t>
      </w:r>
      <w:r w:rsidRPr="005B1EA7">
        <w:t>реализации</w:t>
      </w:r>
      <w:r w:rsidR="005B1EA7" w:rsidRPr="005B1EA7">
        <w:t xml:space="preserve"> </w:t>
      </w:r>
      <w:r w:rsidRPr="005B1EA7">
        <w:t>продукции</w:t>
      </w:r>
      <w:r w:rsidR="005B1EA7" w:rsidRPr="005B1EA7">
        <w:t xml:space="preserve"> </w:t>
      </w:r>
      <w:r w:rsidRPr="005B1EA7">
        <w:t>за</w:t>
      </w:r>
      <w:r w:rsidR="005B1EA7" w:rsidRPr="005B1EA7">
        <w:t xml:space="preserve"> </w:t>
      </w:r>
      <w:r w:rsidRPr="005B1EA7">
        <w:t>счет</w:t>
      </w:r>
      <w:r w:rsidR="005B1EA7" w:rsidRPr="005B1EA7">
        <w:t xml:space="preserve"> </w:t>
      </w:r>
      <w:r w:rsidRPr="005B1EA7">
        <w:t>предоставления</w:t>
      </w:r>
      <w:r w:rsidR="005B1EA7" w:rsidRPr="005B1EA7">
        <w:t xml:space="preserve"> </w:t>
      </w:r>
      <w:r w:rsidRPr="005B1EA7">
        <w:t>кредита,</w:t>
      </w:r>
      <w:r w:rsidR="005B1EA7" w:rsidRPr="005B1EA7">
        <w:t xml:space="preserve"> </w:t>
      </w:r>
      <w:r w:rsidRPr="005B1EA7">
        <w:t>сопоставляют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суммой</w:t>
      </w:r>
      <w:r w:rsidR="005B1EA7" w:rsidRPr="005B1EA7">
        <w:t xml:space="preserve"> </w:t>
      </w:r>
      <w:r w:rsidRPr="005B1EA7">
        <w:t>дополнительных</w:t>
      </w:r>
      <w:r w:rsidR="005B1EA7" w:rsidRPr="005B1EA7">
        <w:t xml:space="preserve"> </w:t>
      </w:r>
      <w:r w:rsidRPr="005B1EA7">
        <w:t>затрат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оформлению</w:t>
      </w:r>
      <w:r w:rsidR="005B1EA7" w:rsidRPr="005B1EA7">
        <w:t xml:space="preserve"> </w:t>
      </w:r>
      <w:r w:rsidRPr="005B1EA7">
        <w:t>кредита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инкассации</w:t>
      </w:r>
      <w:r w:rsidR="005B1EA7" w:rsidRPr="005B1EA7">
        <w:t xml:space="preserve"> </w:t>
      </w:r>
      <w:r w:rsidRPr="005B1EA7">
        <w:t>долга,</w:t>
      </w:r>
      <w:r w:rsidR="005B1EA7" w:rsidRPr="005B1EA7">
        <w:t xml:space="preserve"> </w:t>
      </w:r>
      <w:r w:rsidRPr="005B1EA7">
        <w:t>а</w:t>
      </w:r>
      <w:r w:rsidR="005B1EA7" w:rsidRPr="005B1EA7">
        <w:t xml:space="preserve"> </w:t>
      </w:r>
      <w:r w:rsidRPr="005B1EA7">
        <w:t>также</w:t>
      </w:r>
      <w:r w:rsidR="005B1EA7" w:rsidRPr="005B1EA7">
        <w:t xml:space="preserve"> </w:t>
      </w:r>
      <w:r w:rsidRPr="005B1EA7">
        <w:t>прямых</w:t>
      </w:r>
      <w:r w:rsidR="005B1EA7" w:rsidRPr="005B1EA7">
        <w:t xml:space="preserve"> </w:t>
      </w:r>
      <w:r w:rsidRPr="005B1EA7">
        <w:t>финансовых</w:t>
      </w:r>
      <w:r w:rsidR="005B1EA7" w:rsidRPr="005B1EA7">
        <w:t xml:space="preserve"> </w:t>
      </w:r>
      <w:r w:rsidRPr="005B1EA7">
        <w:t>потерь</w:t>
      </w:r>
      <w:r w:rsidR="005B1EA7" w:rsidRPr="005B1EA7">
        <w:t xml:space="preserve"> </w:t>
      </w:r>
      <w:r w:rsidRPr="005B1EA7">
        <w:t>от</w:t>
      </w:r>
      <w:r w:rsidR="005B1EA7" w:rsidRPr="005B1EA7">
        <w:t xml:space="preserve"> </w:t>
      </w:r>
      <w:r w:rsidRPr="005B1EA7">
        <w:t>невозврата</w:t>
      </w:r>
      <w:r w:rsidR="005B1EA7" w:rsidRPr="005B1EA7">
        <w:t xml:space="preserve"> </w:t>
      </w:r>
      <w:r w:rsidRPr="005B1EA7">
        <w:t>долга</w:t>
      </w:r>
      <w:r w:rsidR="005B1EA7" w:rsidRPr="005B1EA7">
        <w:t xml:space="preserve"> </w:t>
      </w:r>
      <w:r w:rsidRPr="005B1EA7">
        <w:t>покупателями</w:t>
      </w:r>
      <w:r w:rsidR="005B1EA7">
        <w:t xml:space="preserve"> (</w:t>
      </w:r>
      <w:r w:rsidRPr="005B1EA7">
        <w:t>безнадежная</w:t>
      </w:r>
      <w:r w:rsidR="005B1EA7" w:rsidRPr="005B1EA7">
        <w:t xml:space="preserve"> </w:t>
      </w:r>
      <w:r w:rsidRPr="005B1EA7">
        <w:t>дебиторская</w:t>
      </w:r>
      <w:r w:rsidR="005B1EA7" w:rsidRPr="005B1EA7">
        <w:t xml:space="preserve"> </w:t>
      </w:r>
      <w:r w:rsidRPr="005B1EA7">
        <w:t>задолженность,</w:t>
      </w:r>
      <w:r w:rsidR="005B1EA7" w:rsidRPr="005B1EA7">
        <w:t xml:space="preserve"> </w:t>
      </w:r>
      <w:r w:rsidRPr="005B1EA7">
        <w:t>списанная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связи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неплатежеспособностью</w:t>
      </w:r>
      <w:r w:rsidR="005B1EA7" w:rsidRPr="005B1EA7">
        <w:t xml:space="preserve"> </w:t>
      </w:r>
      <w:r w:rsidRPr="005B1EA7">
        <w:t>покупателей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истечением</w:t>
      </w:r>
      <w:r w:rsidR="005B1EA7" w:rsidRPr="005B1EA7">
        <w:t xml:space="preserve"> </w:t>
      </w:r>
      <w:r w:rsidRPr="005B1EA7">
        <w:t>сроков</w:t>
      </w:r>
      <w:r w:rsidR="005B1EA7" w:rsidRPr="005B1EA7">
        <w:t xml:space="preserve"> </w:t>
      </w:r>
      <w:r w:rsidRPr="005B1EA7">
        <w:t>исковой</w:t>
      </w:r>
      <w:r w:rsidR="005B1EA7" w:rsidRPr="005B1EA7">
        <w:t xml:space="preserve"> </w:t>
      </w:r>
      <w:r w:rsidRPr="005B1EA7">
        <w:t>давности</w:t>
      </w:r>
      <w:r w:rsidR="005B1EA7" w:rsidRPr="005B1EA7">
        <w:t xml:space="preserve">). </w:t>
      </w:r>
      <w:r w:rsidRPr="005B1EA7">
        <w:t>Расчет</w:t>
      </w:r>
      <w:r w:rsidR="005B1EA7" w:rsidRPr="005B1EA7">
        <w:t xml:space="preserve"> </w:t>
      </w:r>
      <w:r w:rsidRPr="005B1EA7">
        <w:t>этого</w:t>
      </w:r>
      <w:r w:rsidR="005B1EA7" w:rsidRPr="005B1EA7">
        <w:t xml:space="preserve"> </w:t>
      </w:r>
      <w:r w:rsidRPr="005B1EA7">
        <w:t>эффекта</w:t>
      </w:r>
      <w:r w:rsidR="005B1EA7" w:rsidRPr="005B1EA7">
        <w:t xml:space="preserve"> </w:t>
      </w:r>
      <w:r w:rsidRPr="005B1EA7">
        <w:t>осуществляется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следующей</w:t>
      </w:r>
      <w:r w:rsidR="005B1EA7" w:rsidRPr="005B1EA7">
        <w:t xml:space="preserve"> </w:t>
      </w:r>
      <w:r w:rsidRPr="005B1EA7">
        <w:t>формуле</w:t>
      </w:r>
      <w:r w:rsidR="005B1EA7" w:rsidRPr="005B1EA7">
        <w:t>:</w:t>
      </w:r>
    </w:p>
    <w:p w:rsidR="006536C6" w:rsidRDefault="006536C6" w:rsidP="005B1EA7">
      <w:pPr>
        <w:tabs>
          <w:tab w:val="left" w:pos="726"/>
        </w:tabs>
      </w:pPr>
    </w:p>
    <w:p w:rsidR="00314DF7" w:rsidRPr="005B1EA7" w:rsidRDefault="00314DF7" w:rsidP="005B1EA7">
      <w:pPr>
        <w:tabs>
          <w:tab w:val="left" w:pos="726"/>
        </w:tabs>
      </w:pPr>
      <w:r w:rsidRPr="005B1EA7">
        <w:t>Эдз</w:t>
      </w:r>
      <w:r w:rsidR="005B1EA7" w:rsidRPr="005B1EA7">
        <w:t xml:space="preserve"> </w:t>
      </w:r>
      <w:r w:rsidRPr="005B1EA7">
        <w:t>=</w:t>
      </w:r>
      <w:r w:rsidR="005B1EA7" w:rsidRPr="005B1EA7">
        <w:t xml:space="preserve"> </w:t>
      </w:r>
      <w:r w:rsidRPr="005B1EA7">
        <w:t>Пдз</w:t>
      </w:r>
      <w:r w:rsidR="005B1EA7" w:rsidRPr="005B1EA7">
        <w:t xml:space="preserve"> - </w:t>
      </w:r>
      <w:r w:rsidRPr="005B1EA7">
        <w:t>ТЗдз</w:t>
      </w:r>
      <w:r w:rsidR="005B1EA7" w:rsidRPr="005B1EA7">
        <w:t xml:space="preserve"> - </w:t>
      </w:r>
      <w:r w:rsidRPr="005B1EA7">
        <w:t>ФПдз,</w:t>
      </w:r>
    </w:p>
    <w:p w:rsidR="006536C6" w:rsidRDefault="006536C6" w:rsidP="005B1EA7">
      <w:pPr>
        <w:tabs>
          <w:tab w:val="left" w:pos="726"/>
        </w:tabs>
      </w:pPr>
    </w:p>
    <w:p w:rsidR="005B1EA7" w:rsidRPr="005B1EA7" w:rsidRDefault="00314DF7" w:rsidP="005B1EA7">
      <w:pPr>
        <w:tabs>
          <w:tab w:val="left" w:pos="726"/>
        </w:tabs>
      </w:pPr>
      <w:r w:rsidRPr="005B1EA7">
        <w:t>где</w:t>
      </w:r>
      <w:r w:rsidR="005B1EA7" w:rsidRPr="005B1EA7">
        <w:t xml:space="preserve"> </w:t>
      </w:r>
      <w:r w:rsidRPr="005B1EA7">
        <w:t>Эдз</w:t>
      </w:r>
      <w:r w:rsidR="005B1EA7" w:rsidRPr="005B1EA7">
        <w:t xml:space="preserve"> - </w:t>
      </w:r>
      <w:r w:rsidRPr="005B1EA7">
        <w:t>сумма</w:t>
      </w:r>
      <w:r w:rsidR="005B1EA7" w:rsidRPr="005B1EA7">
        <w:t xml:space="preserve"> </w:t>
      </w:r>
      <w:r w:rsidRPr="005B1EA7">
        <w:t>эффекта,</w:t>
      </w:r>
      <w:r w:rsidR="005B1EA7" w:rsidRPr="005B1EA7">
        <w:t xml:space="preserve"> </w:t>
      </w:r>
      <w:r w:rsidRPr="005B1EA7">
        <w:t>полученного</w:t>
      </w:r>
      <w:r w:rsidR="005B1EA7" w:rsidRPr="005B1EA7">
        <w:t xml:space="preserve"> </w:t>
      </w:r>
      <w:r w:rsidRPr="005B1EA7">
        <w:t>от</w:t>
      </w:r>
      <w:r w:rsidR="005B1EA7" w:rsidRPr="005B1EA7">
        <w:t xml:space="preserve"> </w:t>
      </w:r>
      <w:r w:rsidRPr="005B1EA7">
        <w:t>инвестирования</w:t>
      </w:r>
      <w:r w:rsidR="005B1EA7" w:rsidRPr="005B1EA7">
        <w:t xml:space="preserve"> </w:t>
      </w:r>
      <w:r w:rsidRPr="005B1EA7">
        <w:t>средств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дебиторскую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расчетам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покупателями</w:t>
      </w:r>
      <w:r w:rsidR="005B1EA7" w:rsidRPr="005B1EA7">
        <w:t>;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Пдз</w:t>
      </w:r>
      <w:r w:rsidR="005B1EA7" w:rsidRPr="005B1EA7">
        <w:t xml:space="preserve"> - </w:t>
      </w:r>
      <w:r w:rsidRPr="005B1EA7">
        <w:t>дополнительная</w:t>
      </w:r>
      <w:r w:rsidR="005B1EA7" w:rsidRPr="005B1EA7">
        <w:t xml:space="preserve"> </w:t>
      </w:r>
      <w:r w:rsidRPr="005B1EA7">
        <w:t>прибыль</w:t>
      </w:r>
      <w:r w:rsidR="005B1EA7" w:rsidRPr="005B1EA7">
        <w:t xml:space="preserve"> </w:t>
      </w:r>
      <w:r w:rsidRPr="005B1EA7">
        <w:t>организации,</w:t>
      </w:r>
      <w:r w:rsidR="005B1EA7" w:rsidRPr="005B1EA7">
        <w:t xml:space="preserve"> </w:t>
      </w:r>
      <w:r w:rsidRPr="005B1EA7">
        <w:t>полученная</w:t>
      </w:r>
      <w:r w:rsidR="005B1EA7" w:rsidRPr="005B1EA7">
        <w:t xml:space="preserve"> </w:t>
      </w:r>
      <w:r w:rsidRPr="005B1EA7">
        <w:t>от</w:t>
      </w:r>
      <w:r w:rsidR="005B1EA7" w:rsidRPr="005B1EA7">
        <w:t xml:space="preserve"> </w:t>
      </w:r>
      <w:r w:rsidRPr="005B1EA7">
        <w:t>увеличения</w:t>
      </w:r>
      <w:r w:rsidR="005B1EA7" w:rsidRPr="005B1EA7">
        <w:t xml:space="preserve"> </w:t>
      </w:r>
      <w:r w:rsidRPr="005B1EA7">
        <w:t>объема</w:t>
      </w:r>
      <w:r w:rsidR="005B1EA7" w:rsidRPr="005B1EA7">
        <w:t xml:space="preserve"> </w:t>
      </w:r>
      <w:r w:rsidRPr="005B1EA7">
        <w:t>реализации</w:t>
      </w:r>
      <w:r w:rsidR="005B1EA7" w:rsidRPr="005B1EA7">
        <w:t xml:space="preserve"> </w:t>
      </w:r>
      <w:r w:rsidRPr="005B1EA7">
        <w:t>продукции</w:t>
      </w:r>
      <w:r w:rsidR="005B1EA7" w:rsidRPr="005B1EA7">
        <w:t xml:space="preserve"> </w:t>
      </w:r>
      <w:r w:rsidRPr="005B1EA7">
        <w:t>за</w:t>
      </w:r>
      <w:r w:rsidR="005B1EA7" w:rsidRPr="005B1EA7">
        <w:t xml:space="preserve"> </w:t>
      </w:r>
      <w:r w:rsidRPr="005B1EA7">
        <w:t>счет</w:t>
      </w:r>
      <w:r w:rsidR="005B1EA7" w:rsidRPr="005B1EA7">
        <w:t xml:space="preserve"> </w:t>
      </w:r>
      <w:r w:rsidRPr="005B1EA7">
        <w:t>предоставления</w:t>
      </w:r>
      <w:r w:rsidR="005B1EA7" w:rsidRPr="005B1EA7">
        <w:t xml:space="preserve"> </w:t>
      </w:r>
      <w:r w:rsidRPr="005B1EA7">
        <w:t>кредита</w:t>
      </w:r>
      <w:r w:rsidR="005B1EA7" w:rsidRPr="005B1EA7">
        <w:t>;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ТЗдз</w:t>
      </w:r>
      <w:r w:rsidR="005B1EA7" w:rsidRPr="005B1EA7">
        <w:t xml:space="preserve"> - </w:t>
      </w:r>
      <w:r w:rsidRPr="005B1EA7">
        <w:t>текущие</w:t>
      </w:r>
      <w:r w:rsidR="005B1EA7" w:rsidRPr="005B1EA7">
        <w:t xml:space="preserve"> </w:t>
      </w:r>
      <w:r w:rsidRPr="005B1EA7">
        <w:t>затраты</w:t>
      </w:r>
      <w:r w:rsidR="005B1EA7" w:rsidRPr="005B1EA7">
        <w:t xml:space="preserve"> </w:t>
      </w:r>
      <w:r w:rsidRPr="005B1EA7">
        <w:t>организации,</w:t>
      </w:r>
      <w:r w:rsidR="005B1EA7" w:rsidRPr="005B1EA7">
        <w:t xml:space="preserve"> </w:t>
      </w:r>
      <w:r w:rsidRPr="005B1EA7">
        <w:t>связанные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организацией</w:t>
      </w:r>
      <w:r w:rsidR="005B1EA7" w:rsidRPr="005B1EA7">
        <w:t xml:space="preserve"> </w:t>
      </w:r>
      <w:r w:rsidRPr="005B1EA7">
        <w:t>кредитования</w:t>
      </w:r>
      <w:r w:rsidR="005B1EA7" w:rsidRPr="005B1EA7">
        <w:t xml:space="preserve"> </w:t>
      </w:r>
      <w:r w:rsidRPr="005B1EA7">
        <w:t>покупателей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инкассацией</w:t>
      </w:r>
      <w:r w:rsidR="005B1EA7" w:rsidRPr="005B1EA7">
        <w:t xml:space="preserve"> </w:t>
      </w:r>
      <w:r w:rsidRPr="005B1EA7">
        <w:t>долга</w:t>
      </w:r>
      <w:r w:rsidR="005B1EA7" w:rsidRPr="005B1EA7">
        <w:t>;</w:t>
      </w:r>
    </w:p>
    <w:p w:rsidR="00314DF7" w:rsidRPr="005B1EA7" w:rsidRDefault="00314DF7" w:rsidP="005B1EA7">
      <w:pPr>
        <w:tabs>
          <w:tab w:val="left" w:pos="726"/>
        </w:tabs>
      </w:pPr>
      <w:r w:rsidRPr="005B1EA7">
        <w:t>ФПдз</w:t>
      </w:r>
      <w:r w:rsidR="005B1EA7" w:rsidRPr="005B1EA7">
        <w:t xml:space="preserve"> - </w:t>
      </w:r>
      <w:r w:rsidRPr="005B1EA7">
        <w:t>сумма</w:t>
      </w:r>
      <w:r w:rsidR="005B1EA7" w:rsidRPr="005B1EA7">
        <w:t xml:space="preserve"> </w:t>
      </w:r>
      <w:r w:rsidRPr="005B1EA7">
        <w:t>прямых</w:t>
      </w:r>
      <w:r w:rsidR="005B1EA7" w:rsidRPr="005B1EA7">
        <w:t xml:space="preserve"> </w:t>
      </w:r>
      <w:r w:rsidRPr="005B1EA7">
        <w:t>финансовых</w:t>
      </w:r>
      <w:r w:rsidR="005B1EA7" w:rsidRPr="005B1EA7">
        <w:t xml:space="preserve"> </w:t>
      </w:r>
      <w:r w:rsidRPr="005B1EA7">
        <w:t>потерь</w:t>
      </w:r>
      <w:r w:rsidR="005B1EA7" w:rsidRPr="005B1EA7">
        <w:t xml:space="preserve"> </w:t>
      </w:r>
      <w:r w:rsidRPr="005B1EA7">
        <w:t>от</w:t>
      </w:r>
      <w:r w:rsidR="005B1EA7" w:rsidRPr="005B1EA7">
        <w:t xml:space="preserve"> </w:t>
      </w:r>
      <w:r w:rsidRPr="005B1EA7">
        <w:t>невозврата</w:t>
      </w:r>
      <w:r w:rsidR="005B1EA7" w:rsidRPr="005B1EA7">
        <w:t xml:space="preserve"> </w:t>
      </w:r>
      <w:r w:rsidRPr="005B1EA7">
        <w:t>долга</w:t>
      </w:r>
      <w:r w:rsidR="005B1EA7" w:rsidRPr="005B1EA7">
        <w:t xml:space="preserve"> </w:t>
      </w:r>
      <w:r w:rsidRPr="005B1EA7">
        <w:t>покупателями.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Наряду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абсолютной</w:t>
      </w:r>
      <w:r w:rsidR="005B1EA7" w:rsidRPr="005B1EA7">
        <w:t xml:space="preserve"> </w:t>
      </w:r>
      <w:r w:rsidRPr="005B1EA7">
        <w:t>суммой</w:t>
      </w:r>
      <w:r w:rsidR="005B1EA7" w:rsidRPr="005B1EA7">
        <w:t xml:space="preserve"> </w:t>
      </w:r>
      <w:r w:rsidRPr="005B1EA7">
        <w:t>эффекта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процессе</w:t>
      </w:r>
      <w:r w:rsidR="005B1EA7" w:rsidRPr="005B1EA7">
        <w:t xml:space="preserve"> </w:t>
      </w:r>
      <w:r w:rsidRPr="005B1EA7">
        <w:t>этого</w:t>
      </w:r>
      <w:r w:rsidR="005B1EA7" w:rsidRPr="005B1EA7">
        <w:t xml:space="preserve"> </w:t>
      </w:r>
      <w:r w:rsidRPr="005B1EA7">
        <w:t>этапа</w:t>
      </w:r>
      <w:r w:rsidR="005B1EA7" w:rsidRPr="005B1EA7">
        <w:t xml:space="preserve"> </w:t>
      </w:r>
      <w:r w:rsidRPr="005B1EA7">
        <w:t>анализа</w:t>
      </w:r>
      <w:r w:rsidR="005B1EA7" w:rsidRPr="005B1EA7">
        <w:t xml:space="preserve"> </w:t>
      </w:r>
      <w:r w:rsidRPr="005B1EA7">
        <w:t>может</w:t>
      </w:r>
      <w:r w:rsidR="005B1EA7" w:rsidRPr="005B1EA7">
        <w:t xml:space="preserve"> </w:t>
      </w:r>
      <w:r w:rsidRPr="005B1EA7">
        <w:t>быть</w:t>
      </w:r>
      <w:r w:rsidR="005B1EA7" w:rsidRPr="005B1EA7">
        <w:t xml:space="preserve"> </w:t>
      </w:r>
      <w:r w:rsidRPr="005B1EA7">
        <w:t>определен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относительный</w:t>
      </w:r>
      <w:r w:rsidR="005B1EA7" w:rsidRPr="005B1EA7">
        <w:t xml:space="preserve"> </w:t>
      </w:r>
      <w:r w:rsidRPr="005B1EA7">
        <w:t>показатель</w:t>
      </w:r>
      <w:r w:rsidR="005B1EA7" w:rsidRPr="005B1EA7">
        <w:t xml:space="preserve"> - </w:t>
      </w:r>
      <w:r w:rsidRPr="005B1EA7">
        <w:t>коэффициент</w:t>
      </w:r>
      <w:r w:rsidR="005B1EA7" w:rsidRPr="005B1EA7">
        <w:t xml:space="preserve"> </w:t>
      </w:r>
      <w:r w:rsidRPr="005B1EA7">
        <w:t>эффективности</w:t>
      </w:r>
      <w:r w:rsidR="005B1EA7" w:rsidRPr="005B1EA7">
        <w:t xml:space="preserve"> </w:t>
      </w:r>
      <w:r w:rsidRPr="005B1EA7">
        <w:t>инвестирования</w:t>
      </w:r>
      <w:r w:rsidR="005B1EA7" w:rsidRPr="005B1EA7">
        <w:t xml:space="preserve"> </w:t>
      </w:r>
      <w:r w:rsidRPr="005B1EA7">
        <w:t>средств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дебиторскую</w:t>
      </w:r>
      <w:r w:rsidR="005B1EA7" w:rsidRPr="005B1EA7">
        <w:t xml:space="preserve"> </w:t>
      </w:r>
      <w:r w:rsidRPr="005B1EA7">
        <w:t>задолженность.</w:t>
      </w:r>
      <w:r w:rsidR="005B1EA7" w:rsidRPr="005B1EA7">
        <w:t xml:space="preserve"> </w:t>
      </w:r>
      <w:r w:rsidRPr="005B1EA7">
        <w:t>Он</w:t>
      </w:r>
      <w:r w:rsidR="005B1EA7" w:rsidRPr="005B1EA7">
        <w:t xml:space="preserve"> </w:t>
      </w:r>
      <w:r w:rsidRPr="005B1EA7">
        <w:t>рассчитывается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следующей</w:t>
      </w:r>
      <w:r w:rsidR="005B1EA7" w:rsidRPr="005B1EA7">
        <w:t xml:space="preserve"> </w:t>
      </w:r>
      <w:r w:rsidRPr="005B1EA7">
        <w:t>формуле</w:t>
      </w:r>
      <w:r w:rsidR="005B1EA7" w:rsidRPr="005B1EA7">
        <w:t>:</w:t>
      </w:r>
    </w:p>
    <w:p w:rsidR="006536C6" w:rsidRDefault="006536C6" w:rsidP="005B1EA7">
      <w:pPr>
        <w:tabs>
          <w:tab w:val="left" w:pos="726"/>
        </w:tabs>
      </w:pPr>
    </w:p>
    <w:p w:rsidR="00314DF7" w:rsidRPr="005B1EA7" w:rsidRDefault="00314DF7" w:rsidP="005B1EA7">
      <w:pPr>
        <w:tabs>
          <w:tab w:val="left" w:pos="726"/>
        </w:tabs>
      </w:pPr>
      <w:r w:rsidRPr="005B1EA7">
        <w:t>Кэдз</w:t>
      </w:r>
      <w:r w:rsidR="005B1EA7" w:rsidRPr="005B1EA7">
        <w:t xml:space="preserve"> </w:t>
      </w:r>
      <w:r w:rsidRPr="005B1EA7">
        <w:t>=</w:t>
      </w:r>
      <w:r w:rsidR="005B1EA7" w:rsidRPr="005B1EA7">
        <w:t xml:space="preserve"> </w:t>
      </w:r>
      <w:r w:rsidRPr="005B1EA7">
        <w:t>Эдз</w:t>
      </w:r>
      <w:r w:rsidR="005B1EA7" w:rsidRPr="005B1EA7">
        <w:t xml:space="preserve"> </w:t>
      </w:r>
      <w:r w:rsidRPr="005B1EA7">
        <w:t>/</w:t>
      </w:r>
      <w:r w:rsidR="005B1EA7" w:rsidRPr="005B1EA7">
        <w:t xml:space="preserve"> </w:t>
      </w:r>
      <w:r w:rsidRPr="005B1EA7">
        <w:t>ДЗрп,</w:t>
      </w:r>
    </w:p>
    <w:p w:rsidR="006536C6" w:rsidRDefault="006536C6" w:rsidP="005B1EA7">
      <w:pPr>
        <w:tabs>
          <w:tab w:val="left" w:pos="726"/>
        </w:tabs>
      </w:pPr>
    </w:p>
    <w:p w:rsidR="005B1EA7" w:rsidRPr="005B1EA7" w:rsidRDefault="00314DF7" w:rsidP="005B1EA7">
      <w:pPr>
        <w:tabs>
          <w:tab w:val="left" w:pos="726"/>
        </w:tabs>
      </w:pPr>
      <w:r w:rsidRPr="005B1EA7">
        <w:t>где</w:t>
      </w:r>
      <w:r w:rsidR="005B1EA7" w:rsidRPr="005B1EA7">
        <w:t xml:space="preserve"> </w:t>
      </w:r>
      <w:r w:rsidRPr="005B1EA7">
        <w:t>КЭдз</w:t>
      </w:r>
      <w:r w:rsidR="005B1EA7" w:rsidRPr="005B1EA7">
        <w:t xml:space="preserve"> - </w:t>
      </w:r>
      <w:r w:rsidRPr="005B1EA7">
        <w:t>коэффициент</w:t>
      </w:r>
      <w:r w:rsidR="005B1EA7" w:rsidRPr="005B1EA7">
        <w:t xml:space="preserve"> </w:t>
      </w:r>
      <w:r w:rsidRPr="005B1EA7">
        <w:t>эффективности</w:t>
      </w:r>
      <w:r w:rsidR="005B1EA7" w:rsidRPr="005B1EA7">
        <w:t xml:space="preserve"> </w:t>
      </w:r>
      <w:r w:rsidRPr="005B1EA7">
        <w:t>инвестирования</w:t>
      </w:r>
      <w:r w:rsidR="005B1EA7" w:rsidRPr="005B1EA7">
        <w:t xml:space="preserve"> </w:t>
      </w:r>
      <w:r w:rsidRPr="005B1EA7">
        <w:t>средств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дебиторскую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расчетам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покупателями</w:t>
      </w:r>
      <w:r w:rsidR="005B1EA7" w:rsidRPr="005B1EA7">
        <w:t>;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Эдз</w:t>
      </w:r>
      <w:r w:rsidR="005B1EA7" w:rsidRPr="005B1EA7">
        <w:t xml:space="preserve"> - </w:t>
      </w:r>
      <w:r w:rsidRPr="005B1EA7">
        <w:t>сумма</w:t>
      </w:r>
      <w:r w:rsidR="005B1EA7" w:rsidRPr="005B1EA7">
        <w:t xml:space="preserve"> </w:t>
      </w:r>
      <w:r w:rsidRPr="005B1EA7">
        <w:t>эффекта,</w:t>
      </w:r>
      <w:r w:rsidR="005B1EA7" w:rsidRPr="005B1EA7">
        <w:t xml:space="preserve"> </w:t>
      </w:r>
      <w:r w:rsidRPr="005B1EA7">
        <w:t>полученного</w:t>
      </w:r>
      <w:r w:rsidR="005B1EA7" w:rsidRPr="005B1EA7">
        <w:t xml:space="preserve"> </w:t>
      </w:r>
      <w:r w:rsidRPr="005B1EA7">
        <w:t>от</w:t>
      </w:r>
      <w:r w:rsidR="005B1EA7" w:rsidRPr="005B1EA7">
        <w:t xml:space="preserve"> </w:t>
      </w:r>
      <w:r w:rsidRPr="005B1EA7">
        <w:t>инвестирования</w:t>
      </w:r>
      <w:r w:rsidR="005B1EA7" w:rsidRPr="005B1EA7">
        <w:t xml:space="preserve"> </w:t>
      </w:r>
      <w:r w:rsidRPr="005B1EA7">
        <w:t>средств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дебиторскую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расчетам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покупателями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определенном</w:t>
      </w:r>
      <w:r w:rsidR="005B1EA7" w:rsidRPr="005B1EA7">
        <w:t xml:space="preserve"> </w:t>
      </w:r>
      <w:r w:rsidRPr="005B1EA7">
        <w:t>периоде</w:t>
      </w:r>
      <w:r w:rsidR="005B1EA7" w:rsidRPr="005B1EA7">
        <w:t>;</w:t>
      </w:r>
    </w:p>
    <w:p w:rsidR="00314DF7" w:rsidRPr="005B1EA7" w:rsidRDefault="00314DF7" w:rsidP="005B1EA7">
      <w:pPr>
        <w:tabs>
          <w:tab w:val="left" w:pos="726"/>
        </w:tabs>
      </w:pPr>
      <w:r w:rsidRPr="005B1EA7">
        <w:t>ДЗрп</w:t>
      </w:r>
      <w:r w:rsidR="005B1EA7" w:rsidRPr="005B1EA7">
        <w:t xml:space="preserve"> - </w:t>
      </w:r>
      <w:r w:rsidRPr="005B1EA7">
        <w:t>средний</w:t>
      </w:r>
      <w:r w:rsidR="005B1EA7" w:rsidRPr="005B1EA7">
        <w:t xml:space="preserve"> </w:t>
      </w:r>
      <w:r w:rsidRPr="005B1EA7">
        <w:t>остаток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расчетам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покупателями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рассматриваемом</w:t>
      </w:r>
      <w:r w:rsidR="005B1EA7" w:rsidRPr="005B1EA7">
        <w:t xml:space="preserve"> </w:t>
      </w:r>
      <w:r w:rsidRPr="005B1EA7">
        <w:t>периоде.</w:t>
      </w:r>
    </w:p>
    <w:p w:rsidR="006536C6" w:rsidRDefault="00314DF7" w:rsidP="005B1EA7">
      <w:pPr>
        <w:tabs>
          <w:tab w:val="left" w:pos="726"/>
        </w:tabs>
      </w:pPr>
      <w:r w:rsidRPr="005B1EA7">
        <w:t>Результаты</w:t>
      </w:r>
      <w:r w:rsidR="005B1EA7" w:rsidRPr="005B1EA7">
        <w:t xml:space="preserve"> </w:t>
      </w:r>
      <w:r w:rsidRPr="005B1EA7">
        <w:t>анализа</w:t>
      </w:r>
      <w:r w:rsidR="005B1EA7" w:rsidRPr="005B1EA7">
        <w:t xml:space="preserve"> </w:t>
      </w:r>
      <w:r w:rsidRPr="005B1EA7">
        <w:t>используются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процессе</w:t>
      </w:r>
      <w:r w:rsidR="005B1EA7" w:rsidRPr="005B1EA7">
        <w:t xml:space="preserve"> </w:t>
      </w:r>
      <w:r w:rsidRPr="005B1EA7">
        <w:t>последующей</w:t>
      </w:r>
      <w:r w:rsidR="005B1EA7" w:rsidRPr="005B1EA7">
        <w:t xml:space="preserve"> </w:t>
      </w:r>
      <w:r w:rsidRPr="005B1EA7">
        <w:t>разработки</w:t>
      </w:r>
      <w:r w:rsidR="005B1EA7" w:rsidRPr="005B1EA7">
        <w:t xml:space="preserve"> </w:t>
      </w:r>
      <w:r w:rsidRPr="005B1EA7">
        <w:t>отдельных</w:t>
      </w:r>
      <w:r w:rsidR="005B1EA7" w:rsidRPr="005B1EA7">
        <w:t xml:space="preserve"> </w:t>
      </w:r>
      <w:r w:rsidRPr="005B1EA7">
        <w:t>параметров</w:t>
      </w:r>
      <w:r w:rsidR="005B1EA7" w:rsidRPr="005B1EA7">
        <w:t xml:space="preserve"> </w:t>
      </w:r>
      <w:r w:rsidRPr="005B1EA7">
        <w:t>кредитной</w:t>
      </w:r>
      <w:r w:rsidR="005B1EA7" w:rsidRPr="005B1EA7">
        <w:t xml:space="preserve"> </w:t>
      </w:r>
      <w:r w:rsidRPr="005B1EA7">
        <w:t>политики</w:t>
      </w:r>
      <w:r w:rsidR="005B1EA7" w:rsidRPr="005B1EA7">
        <w:t xml:space="preserve"> </w:t>
      </w:r>
      <w:r w:rsidRPr="005B1EA7">
        <w:t>организации.</w:t>
      </w:r>
    </w:p>
    <w:p w:rsidR="00314DF7" w:rsidRPr="005B1EA7" w:rsidRDefault="006536C6" w:rsidP="006536C6">
      <w:pPr>
        <w:pStyle w:val="2"/>
      </w:pPr>
      <w:r>
        <w:br w:type="page"/>
      </w:r>
      <w:bookmarkStart w:id="10" w:name="_Toc227575195"/>
      <w:bookmarkStart w:id="11" w:name="_Toc279253947"/>
      <w:r w:rsidR="003768E2" w:rsidRPr="005B1EA7">
        <w:t>2</w:t>
      </w:r>
      <w:r w:rsidR="00D11906" w:rsidRPr="005B1EA7">
        <w:t>.3</w:t>
      </w:r>
      <w:r w:rsidR="005B1EA7" w:rsidRPr="005B1EA7">
        <w:t xml:space="preserve"> </w:t>
      </w:r>
      <w:r w:rsidR="00314DF7" w:rsidRPr="005B1EA7">
        <w:t>Определение</w:t>
      </w:r>
      <w:r w:rsidR="005B1EA7" w:rsidRPr="005B1EA7">
        <w:t xml:space="preserve"> </w:t>
      </w:r>
      <w:r w:rsidR="00314DF7" w:rsidRPr="005B1EA7">
        <w:t>возможной</w:t>
      </w:r>
      <w:r w:rsidR="005B1EA7" w:rsidRPr="005B1EA7">
        <w:t xml:space="preserve"> </w:t>
      </w:r>
      <w:r w:rsidR="00314DF7" w:rsidRPr="005B1EA7">
        <w:t>суммы</w:t>
      </w:r>
      <w:r w:rsidR="005B1EA7" w:rsidRPr="005B1EA7">
        <w:t xml:space="preserve"> </w:t>
      </w:r>
      <w:r w:rsidR="00314DF7" w:rsidRPr="005B1EA7">
        <w:t>финансовых</w:t>
      </w:r>
      <w:r w:rsidR="005B1EA7" w:rsidRPr="005B1EA7">
        <w:t xml:space="preserve"> </w:t>
      </w:r>
      <w:r w:rsidR="00314DF7" w:rsidRPr="005B1EA7">
        <w:t>средств,</w:t>
      </w:r>
      <w:r w:rsidR="005B1EA7" w:rsidRPr="005B1EA7">
        <w:t xml:space="preserve"> </w:t>
      </w:r>
      <w:r w:rsidR="00314DF7" w:rsidRPr="005B1EA7">
        <w:t>инвестируемых</w:t>
      </w:r>
      <w:r w:rsidR="005B1EA7" w:rsidRPr="005B1EA7">
        <w:t xml:space="preserve"> </w:t>
      </w:r>
      <w:r w:rsidR="00314DF7" w:rsidRPr="005B1EA7">
        <w:t>в</w:t>
      </w:r>
      <w:r w:rsidR="005B1EA7" w:rsidRPr="005B1EA7">
        <w:t xml:space="preserve"> </w:t>
      </w:r>
      <w:r w:rsidR="00314DF7" w:rsidRPr="005B1EA7">
        <w:t>дебиторскую</w:t>
      </w:r>
      <w:r w:rsidR="005B1EA7" w:rsidRPr="005B1EA7">
        <w:t xml:space="preserve"> </w:t>
      </w:r>
      <w:r w:rsidR="00314DF7" w:rsidRPr="005B1EA7">
        <w:t>задолженность</w:t>
      </w:r>
      <w:r w:rsidR="005B1EA7" w:rsidRPr="005B1EA7">
        <w:t xml:space="preserve"> </w:t>
      </w:r>
      <w:r w:rsidR="00314DF7" w:rsidRPr="005B1EA7">
        <w:t>по</w:t>
      </w:r>
      <w:r w:rsidR="005B1EA7" w:rsidRPr="005B1EA7">
        <w:t xml:space="preserve"> </w:t>
      </w:r>
      <w:r w:rsidR="00314DF7" w:rsidRPr="005B1EA7">
        <w:t>товарному</w:t>
      </w:r>
      <w:r w:rsidR="005B1EA7">
        <w:t xml:space="preserve"> (</w:t>
      </w:r>
      <w:r w:rsidR="00314DF7" w:rsidRPr="005B1EA7">
        <w:t>коммерческому</w:t>
      </w:r>
      <w:r w:rsidR="005B1EA7" w:rsidRPr="005B1EA7">
        <w:t xml:space="preserve">) </w:t>
      </w:r>
      <w:r w:rsidR="00314DF7" w:rsidRPr="005B1EA7">
        <w:t>и</w:t>
      </w:r>
      <w:r w:rsidR="005B1EA7" w:rsidRPr="005B1EA7">
        <w:t xml:space="preserve"> </w:t>
      </w:r>
      <w:r w:rsidR="00314DF7" w:rsidRPr="005B1EA7">
        <w:t>потребительскому</w:t>
      </w:r>
      <w:r w:rsidR="005B1EA7" w:rsidRPr="005B1EA7">
        <w:t xml:space="preserve"> </w:t>
      </w:r>
      <w:r w:rsidR="00314DF7" w:rsidRPr="005B1EA7">
        <w:t>кредиту</w:t>
      </w:r>
      <w:bookmarkEnd w:id="10"/>
      <w:bookmarkEnd w:id="11"/>
    </w:p>
    <w:p w:rsidR="006536C6" w:rsidRDefault="006536C6" w:rsidP="005B1EA7">
      <w:pPr>
        <w:tabs>
          <w:tab w:val="left" w:pos="726"/>
        </w:tabs>
      </w:pPr>
    </w:p>
    <w:p w:rsidR="005B1EA7" w:rsidRPr="005B1EA7" w:rsidRDefault="00314DF7" w:rsidP="005B1EA7">
      <w:pPr>
        <w:tabs>
          <w:tab w:val="left" w:pos="726"/>
        </w:tabs>
      </w:pPr>
      <w:r w:rsidRPr="005B1EA7">
        <w:t>При</w:t>
      </w:r>
      <w:r w:rsidR="005B1EA7" w:rsidRPr="005B1EA7">
        <w:t xml:space="preserve"> </w:t>
      </w:r>
      <w:r w:rsidRPr="005B1EA7">
        <w:t>расчете</w:t>
      </w:r>
      <w:r w:rsidR="005B1EA7" w:rsidRPr="005B1EA7">
        <w:t xml:space="preserve"> </w:t>
      </w:r>
      <w:r w:rsidRPr="005B1EA7">
        <w:t>этой</w:t>
      </w:r>
      <w:r w:rsidR="005B1EA7" w:rsidRPr="005B1EA7">
        <w:t xml:space="preserve"> </w:t>
      </w:r>
      <w:r w:rsidRPr="005B1EA7">
        <w:t>суммы</w:t>
      </w:r>
      <w:r w:rsidR="005B1EA7" w:rsidRPr="005B1EA7">
        <w:t xml:space="preserve"> </w:t>
      </w:r>
      <w:r w:rsidRPr="005B1EA7">
        <w:t>необходимо</w:t>
      </w:r>
      <w:r w:rsidR="005B1EA7" w:rsidRPr="005B1EA7">
        <w:t xml:space="preserve"> </w:t>
      </w:r>
      <w:r w:rsidRPr="005B1EA7">
        <w:t>учитывать</w:t>
      </w:r>
      <w:r w:rsidR="005B1EA7" w:rsidRPr="005B1EA7">
        <w:t>:</w:t>
      </w:r>
    </w:p>
    <w:p w:rsidR="005B1EA7" w:rsidRPr="005B1EA7" w:rsidRDefault="00314DF7" w:rsidP="005B1EA7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5B1EA7">
        <w:t>планируемые</w:t>
      </w:r>
      <w:r w:rsidR="005B1EA7" w:rsidRPr="005B1EA7">
        <w:t xml:space="preserve"> </w:t>
      </w:r>
      <w:r w:rsidRPr="005B1EA7">
        <w:t>объемы</w:t>
      </w:r>
      <w:r w:rsidR="005B1EA7" w:rsidRPr="005B1EA7">
        <w:t xml:space="preserve"> </w:t>
      </w:r>
      <w:r w:rsidRPr="005B1EA7">
        <w:t>реализации</w:t>
      </w:r>
      <w:r w:rsidR="005B1EA7" w:rsidRPr="005B1EA7">
        <w:t xml:space="preserve"> </w:t>
      </w:r>
      <w:r w:rsidRPr="005B1EA7">
        <w:t>продукции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кредит</w:t>
      </w:r>
      <w:r w:rsidR="005B1EA7" w:rsidRPr="005B1EA7">
        <w:t>;</w:t>
      </w:r>
    </w:p>
    <w:p w:rsidR="005B1EA7" w:rsidRPr="005B1EA7" w:rsidRDefault="00314DF7" w:rsidP="005B1EA7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5B1EA7">
        <w:t>средний</w:t>
      </w:r>
      <w:r w:rsidR="005B1EA7" w:rsidRPr="005B1EA7">
        <w:t xml:space="preserve"> </w:t>
      </w:r>
      <w:r w:rsidRPr="005B1EA7">
        <w:t>период</w:t>
      </w:r>
      <w:r w:rsidR="005B1EA7" w:rsidRPr="005B1EA7">
        <w:t xml:space="preserve"> </w:t>
      </w:r>
      <w:r w:rsidRPr="005B1EA7">
        <w:t>предоставления</w:t>
      </w:r>
      <w:r w:rsidR="005B1EA7" w:rsidRPr="005B1EA7">
        <w:t xml:space="preserve"> </w:t>
      </w:r>
      <w:r w:rsidRPr="005B1EA7">
        <w:t>отсрочки</w:t>
      </w:r>
      <w:r w:rsidR="005B1EA7" w:rsidRPr="005B1EA7">
        <w:t xml:space="preserve"> </w:t>
      </w:r>
      <w:r w:rsidRPr="005B1EA7">
        <w:t>платежа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отдельным</w:t>
      </w:r>
      <w:r w:rsidR="005B1EA7" w:rsidRPr="005B1EA7">
        <w:t xml:space="preserve"> </w:t>
      </w:r>
      <w:r w:rsidRPr="005B1EA7">
        <w:t>формам</w:t>
      </w:r>
      <w:r w:rsidR="005B1EA7" w:rsidRPr="005B1EA7">
        <w:t xml:space="preserve"> </w:t>
      </w:r>
      <w:r w:rsidRPr="005B1EA7">
        <w:t>кредита</w:t>
      </w:r>
      <w:r w:rsidR="005B1EA7" w:rsidRPr="005B1EA7">
        <w:t>;</w:t>
      </w:r>
    </w:p>
    <w:p w:rsidR="005B1EA7" w:rsidRPr="005B1EA7" w:rsidRDefault="00314DF7" w:rsidP="005B1EA7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5B1EA7">
        <w:t>средний</w:t>
      </w:r>
      <w:r w:rsidR="005B1EA7" w:rsidRPr="005B1EA7">
        <w:t xml:space="preserve"> </w:t>
      </w:r>
      <w:r w:rsidRPr="005B1EA7">
        <w:t>период</w:t>
      </w:r>
      <w:r w:rsidR="005B1EA7" w:rsidRPr="005B1EA7">
        <w:t xml:space="preserve"> </w:t>
      </w:r>
      <w:r w:rsidRPr="005B1EA7">
        <w:t>просрочки</w:t>
      </w:r>
      <w:r w:rsidR="005B1EA7" w:rsidRPr="005B1EA7">
        <w:t xml:space="preserve"> </w:t>
      </w:r>
      <w:r w:rsidRPr="005B1EA7">
        <w:t>платежей,</w:t>
      </w:r>
      <w:r w:rsidR="005B1EA7" w:rsidRPr="005B1EA7">
        <w:t xml:space="preserve"> </w:t>
      </w:r>
      <w:r w:rsidRPr="005B1EA7">
        <w:t>исходя</w:t>
      </w:r>
      <w:r w:rsidR="005B1EA7" w:rsidRPr="005B1EA7">
        <w:t xml:space="preserve"> </w:t>
      </w:r>
      <w:r w:rsidRPr="005B1EA7">
        <w:t>из</w:t>
      </w:r>
      <w:r w:rsidR="005B1EA7" w:rsidRPr="005B1EA7">
        <w:t xml:space="preserve"> </w:t>
      </w:r>
      <w:r w:rsidRPr="005B1EA7">
        <w:t>сложившейся</w:t>
      </w:r>
      <w:r w:rsidR="005B1EA7" w:rsidRPr="005B1EA7">
        <w:t xml:space="preserve"> </w:t>
      </w:r>
      <w:r w:rsidRPr="005B1EA7">
        <w:t>хозяйственной</w:t>
      </w:r>
      <w:r w:rsidR="005B1EA7" w:rsidRPr="005B1EA7">
        <w:t xml:space="preserve"> </w:t>
      </w:r>
      <w:r w:rsidRPr="005B1EA7">
        <w:t>практики</w:t>
      </w:r>
      <w:r w:rsidR="005B1EA7">
        <w:t xml:space="preserve"> (</w:t>
      </w:r>
      <w:r w:rsidRPr="005B1EA7">
        <w:t>он</w:t>
      </w:r>
      <w:r w:rsidR="005B1EA7" w:rsidRPr="005B1EA7">
        <w:t xml:space="preserve"> </w:t>
      </w:r>
      <w:r w:rsidRPr="005B1EA7">
        <w:t>определяется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результатам</w:t>
      </w:r>
      <w:r w:rsidR="005B1EA7" w:rsidRPr="005B1EA7">
        <w:t xml:space="preserve"> </w:t>
      </w:r>
      <w:r w:rsidRPr="005B1EA7">
        <w:t>анализа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предшествующем</w:t>
      </w:r>
      <w:r w:rsidR="005B1EA7" w:rsidRPr="005B1EA7">
        <w:t xml:space="preserve"> </w:t>
      </w:r>
      <w:r w:rsidRPr="005B1EA7">
        <w:t>периоде</w:t>
      </w:r>
      <w:r w:rsidR="005B1EA7" w:rsidRPr="005B1EA7">
        <w:t>);</w:t>
      </w:r>
    </w:p>
    <w:p w:rsidR="00314DF7" w:rsidRPr="005B1EA7" w:rsidRDefault="00314DF7" w:rsidP="005B1EA7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5B1EA7">
        <w:t>коэффициент</w:t>
      </w:r>
      <w:r w:rsidR="005B1EA7" w:rsidRPr="005B1EA7">
        <w:t xml:space="preserve"> </w:t>
      </w:r>
      <w:r w:rsidRPr="005B1EA7">
        <w:t>соотношения</w:t>
      </w:r>
      <w:r w:rsidR="005B1EA7" w:rsidRPr="005B1EA7">
        <w:t xml:space="preserve"> </w:t>
      </w:r>
      <w:r w:rsidRPr="005B1EA7">
        <w:t>себестоимости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цены</w:t>
      </w:r>
      <w:r w:rsidR="005B1EA7" w:rsidRPr="005B1EA7">
        <w:t xml:space="preserve"> </w:t>
      </w:r>
      <w:r w:rsidRPr="005B1EA7">
        <w:t>реализуемой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кредит</w:t>
      </w:r>
      <w:r w:rsidR="005B1EA7" w:rsidRPr="005B1EA7">
        <w:t xml:space="preserve"> </w:t>
      </w:r>
      <w:r w:rsidRPr="005B1EA7">
        <w:t>продукции.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Расчет</w:t>
      </w:r>
      <w:r w:rsidR="005B1EA7" w:rsidRPr="005B1EA7">
        <w:t xml:space="preserve"> </w:t>
      </w:r>
      <w:r w:rsidRPr="005B1EA7">
        <w:t>необходимой</w:t>
      </w:r>
      <w:r w:rsidR="005B1EA7" w:rsidRPr="005B1EA7">
        <w:t xml:space="preserve"> </w:t>
      </w:r>
      <w:r w:rsidRPr="005B1EA7">
        <w:t>суммы</w:t>
      </w:r>
      <w:r w:rsidR="005B1EA7" w:rsidRPr="005B1EA7">
        <w:t xml:space="preserve"> </w:t>
      </w:r>
      <w:r w:rsidRPr="005B1EA7">
        <w:t>финансовых</w:t>
      </w:r>
      <w:r w:rsidR="005B1EA7" w:rsidRPr="005B1EA7">
        <w:t xml:space="preserve"> </w:t>
      </w:r>
      <w:r w:rsidRPr="005B1EA7">
        <w:t>средств,</w:t>
      </w:r>
      <w:r w:rsidR="005B1EA7" w:rsidRPr="005B1EA7">
        <w:t xml:space="preserve"> </w:t>
      </w:r>
      <w:r w:rsidRPr="005B1EA7">
        <w:t>инвестируемых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дебиторскую</w:t>
      </w:r>
      <w:r w:rsidR="005B1EA7" w:rsidRPr="005B1EA7">
        <w:t xml:space="preserve"> </w:t>
      </w:r>
      <w:r w:rsidRPr="005B1EA7">
        <w:t>задолженность,</w:t>
      </w:r>
      <w:r w:rsidR="005B1EA7" w:rsidRPr="005B1EA7">
        <w:t xml:space="preserve"> </w:t>
      </w:r>
      <w:r w:rsidRPr="005B1EA7">
        <w:t>осуществляется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следующей</w:t>
      </w:r>
      <w:r w:rsidR="005B1EA7" w:rsidRPr="005B1EA7">
        <w:t xml:space="preserve"> </w:t>
      </w:r>
      <w:r w:rsidRPr="005B1EA7">
        <w:t>формуле</w:t>
      </w:r>
      <w:r w:rsidR="005B1EA7" w:rsidRPr="005B1EA7">
        <w:t>:</w:t>
      </w:r>
    </w:p>
    <w:p w:rsidR="006536C6" w:rsidRDefault="006536C6" w:rsidP="005B1EA7">
      <w:pPr>
        <w:tabs>
          <w:tab w:val="left" w:pos="726"/>
        </w:tabs>
      </w:pPr>
    </w:p>
    <w:p w:rsidR="00314DF7" w:rsidRPr="005B1EA7" w:rsidRDefault="00314DF7" w:rsidP="005B1EA7">
      <w:pPr>
        <w:tabs>
          <w:tab w:val="left" w:pos="726"/>
        </w:tabs>
      </w:pPr>
      <w:r w:rsidRPr="005B1EA7">
        <w:t>Идз</w:t>
      </w:r>
      <w:r w:rsidR="005B1EA7" w:rsidRPr="005B1EA7">
        <w:t xml:space="preserve"> </w:t>
      </w:r>
      <w:r w:rsidRPr="005B1EA7">
        <w:t>=</w:t>
      </w:r>
      <w:r w:rsidR="005B1EA7" w:rsidRPr="005B1EA7">
        <w:t xml:space="preserve"> </w:t>
      </w:r>
      <w:r w:rsidRPr="005B1EA7">
        <w:t>Орк</w:t>
      </w:r>
      <w:r w:rsidR="005B1EA7" w:rsidRPr="005B1EA7">
        <w:t xml:space="preserve"> </w:t>
      </w:r>
      <w:r w:rsidRPr="005B1EA7">
        <w:t>х</w:t>
      </w:r>
      <w:r w:rsidR="005B1EA7" w:rsidRPr="005B1EA7">
        <w:t xml:space="preserve"> </w:t>
      </w:r>
      <w:r w:rsidRPr="005B1EA7">
        <w:t>Кс</w:t>
      </w:r>
      <w:r w:rsidR="005B1EA7" w:rsidRPr="005B1EA7">
        <w:t xml:space="preserve">: </w:t>
      </w:r>
      <w:r w:rsidRPr="005B1EA7">
        <w:t>ц</w:t>
      </w:r>
      <w:r w:rsidR="005B1EA7" w:rsidRPr="005B1EA7">
        <w:t xml:space="preserve"> </w:t>
      </w:r>
      <w:r w:rsidRPr="005B1EA7">
        <w:t>х</w:t>
      </w:r>
      <w:r w:rsidR="005B1EA7">
        <w:t xml:space="preserve"> (</w:t>
      </w:r>
      <w:r w:rsidRPr="005B1EA7">
        <w:t>ППКср</w:t>
      </w:r>
      <w:r w:rsidR="005B1EA7" w:rsidRPr="005B1EA7">
        <w:t xml:space="preserve"> </w:t>
      </w:r>
      <w:r w:rsidRPr="005B1EA7">
        <w:t>+</w:t>
      </w:r>
      <w:r w:rsidR="005B1EA7" w:rsidRPr="005B1EA7">
        <w:t xml:space="preserve"> </w:t>
      </w:r>
      <w:r w:rsidRPr="005B1EA7">
        <w:t>ПРср</w:t>
      </w:r>
      <w:r w:rsidR="005B1EA7" w:rsidRPr="005B1EA7">
        <w:t xml:space="preserve">): </w:t>
      </w:r>
      <w:r w:rsidRPr="005B1EA7">
        <w:t>360</w:t>
      </w:r>
    </w:p>
    <w:p w:rsidR="006536C6" w:rsidRDefault="006536C6" w:rsidP="005B1EA7">
      <w:pPr>
        <w:tabs>
          <w:tab w:val="left" w:pos="726"/>
        </w:tabs>
      </w:pPr>
    </w:p>
    <w:p w:rsidR="005B1EA7" w:rsidRPr="005B1EA7" w:rsidRDefault="00314DF7" w:rsidP="005B1EA7">
      <w:pPr>
        <w:tabs>
          <w:tab w:val="left" w:pos="726"/>
        </w:tabs>
      </w:pPr>
      <w:r w:rsidRPr="005B1EA7">
        <w:t>где</w:t>
      </w:r>
      <w:r w:rsidR="005B1EA7" w:rsidRPr="005B1EA7">
        <w:t xml:space="preserve"> </w:t>
      </w:r>
      <w:r w:rsidRPr="005B1EA7">
        <w:t>Идз</w:t>
      </w:r>
      <w:r w:rsidR="005B1EA7" w:rsidRPr="005B1EA7">
        <w:t xml:space="preserve"> - </w:t>
      </w:r>
      <w:r w:rsidRPr="005B1EA7">
        <w:t>необходимая</w:t>
      </w:r>
      <w:r w:rsidR="005B1EA7" w:rsidRPr="005B1EA7">
        <w:t xml:space="preserve"> </w:t>
      </w:r>
      <w:r w:rsidRPr="005B1EA7">
        <w:t>сумма</w:t>
      </w:r>
      <w:r w:rsidR="005B1EA7" w:rsidRPr="005B1EA7">
        <w:t xml:space="preserve"> </w:t>
      </w:r>
      <w:r w:rsidRPr="005B1EA7">
        <w:t>финансовых</w:t>
      </w:r>
      <w:r w:rsidR="005B1EA7" w:rsidRPr="005B1EA7">
        <w:t xml:space="preserve"> </w:t>
      </w:r>
      <w:r w:rsidRPr="005B1EA7">
        <w:t>средств,</w:t>
      </w:r>
      <w:r w:rsidR="005B1EA7" w:rsidRPr="005B1EA7">
        <w:t xml:space="preserve"> </w:t>
      </w:r>
      <w:r w:rsidRPr="005B1EA7">
        <w:t>инвестируемых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дебиторскую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>;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Орк</w:t>
      </w:r>
      <w:r w:rsidR="005B1EA7" w:rsidRPr="005B1EA7">
        <w:t xml:space="preserve"> - </w:t>
      </w:r>
      <w:r w:rsidRPr="005B1EA7">
        <w:t>планируемый</w:t>
      </w:r>
      <w:r w:rsidR="005B1EA7" w:rsidRPr="005B1EA7">
        <w:t xml:space="preserve"> </w:t>
      </w:r>
      <w:r w:rsidRPr="005B1EA7">
        <w:t>объем</w:t>
      </w:r>
      <w:r w:rsidR="005B1EA7" w:rsidRPr="005B1EA7">
        <w:t xml:space="preserve"> </w:t>
      </w:r>
      <w:r w:rsidRPr="005B1EA7">
        <w:t>реализации</w:t>
      </w:r>
      <w:r w:rsidR="005B1EA7" w:rsidRPr="005B1EA7">
        <w:t xml:space="preserve"> </w:t>
      </w:r>
      <w:r w:rsidRPr="005B1EA7">
        <w:t>продукции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кредит</w:t>
      </w:r>
      <w:r w:rsidR="005B1EA7" w:rsidRPr="005B1EA7">
        <w:t>;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Кс</w:t>
      </w:r>
      <w:r w:rsidR="005B1EA7" w:rsidRPr="005B1EA7">
        <w:t xml:space="preserve">: </w:t>
      </w:r>
      <w:r w:rsidRPr="005B1EA7">
        <w:t>ц</w:t>
      </w:r>
      <w:r w:rsidR="005B1EA7" w:rsidRPr="005B1EA7">
        <w:t xml:space="preserve"> - </w:t>
      </w:r>
      <w:r w:rsidRPr="005B1EA7">
        <w:t>коэффициент</w:t>
      </w:r>
      <w:r w:rsidR="005B1EA7" w:rsidRPr="005B1EA7">
        <w:t xml:space="preserve"> </w:t>
      </w:r>
      <w:r w:rsidRPr="005B1EA7">
        <w:t>соотношения</w:t>
      </w:r>
      <w:r w:rsidR="005B1EA7" w:rsidRPr="005B1EA7">
        <w:t xml:space="preserve"> </w:t>
      </w:r>
      <w:r w:rsidRPr="005B1EA7">
        <w:t>себестоимости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цены</w:t>
      </w:r>
      <w:r w:rsidR="005B1EA7" w:rsidRPr="005B1EA7">
        <w:t xml:space="preserve"> </w:t>
      </w:r>
      <w:r w:rsidRPr="005B1EA7">
        <w:t>продукции,</w:t>
      </w:r>
      <w:r w:rsidR="005B1EA7" w:rsidRPr="005B1EA7">
        <w:t xml:space="preserve"> </w:t>
      </w:r>
      <w:r w:rsidRPr="005B1EA7">
        <w:t>выраженный</w:t>
      </w:r>
      <w:r w:rsidR="005B1EA7" w:rsidRPr="005B1EA7">
        <w:t xml:space="preserve"> </w:t>
      </w:r>
      <w:r w:rsidRPr="005B1EA7">
        <w:t>десятичной</w:t>
      </w:r>
      <w:r w:rsidR="005B1EA7" w:rsidRPr="005B1EA7">
        <w:t xml:space="preserve"> </w:t>
      </w:r>
      <w:r w:rsidRPr="005B1EA7">
        <w:t>дробью</w:t>
      </w:r>
      <w:r w:rsidR="005B1EA7" w:rsidRPr="005B1EA7">
        <w:t>;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ППКср,</w:t>
      </w:r>
      <w:r w:rsidR="005B1EA7" w:rsidRPr="005B1EA7">
        <w:t xml:space="preserve"> - </w:t>
      </w:r>
      <w:r w:rsidRPr="005B1EA7">
        <w:t>средний</w:t>
      </w:r>
      <w:r w:rsidR="005B1EA7" w:rsidRPr="005B1EA7">
        <w:t xml:space="preserve"> </w:t>
      </w:r>
      <w:r w:rsidRPr="005B1EA7">
        <w:t>период</w:t>
      </w:r>
      <w:r w:rsidR="005B1EA7" w:rsidRPr="005B1EA7">
        <w:t xml:space="preserve"> </w:t>
      </w:r>
      <w:r w:rsidRPr="005B1EA7">
        <w:t>предоставления</w:t>
      </w:r>
      <w:r w:rsidR="005B1EA7" w:rsidRPr="005B1EA7">
        <w:t xml:space="preserve"> </w:t>
      </w:r>
      <w:r w:rsidRPr="005B1EA7">
        <w:t>кредита</w:t>
      </w:r>
      <w:r w:rsidR="005B1EA7" w:rsidRPr="005B1EA7">
        <w:t xml:space="preserve"> </w:t>
      </w:r>
      <w:r w:rsidRPr="005B1EA7">
        <w:t>покупателям,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днях</w:t>
      </w:r>
      <w:r w:rsidR="005B1EA7" w:rsidRPr="005B1EA7">
        <w:t>;</w:t>
      </w:r>
    </w:p>
    <w:p w:rsidR="00314DF7" w:rsidRPr="005B1EA7" w:rsidRDefault="00314DF7" w:rsidP="005B1EA7">
      <w:pPr>
        <w:tabs>
          <w:tab w:val="left" w:pos="726"/>
        </w:tabs>
      </w:pPr>
      <w:r w:rsidRPr="005B1EA7">
        <w:t>ПРср</w:t>
      </w:r>
      <w:r w:rsidR="005B1EA7" w:rsidRPr="005B1EA7">
        <w:t xml:space="preserve"> - </w:t>
      </w:r>
      <w:r w:rsidRPr="005B1EA7">
        <w:t>средний</w:t>
      </w:r>
      <w:r w:rsidR="005B1EA7" w:rsidRPr="005B1EA7">
        <w:t xml:space="preserve"> </w:t>
      </w:r>
      <w:r w:rsidRPr="005B1EA7">
        <w:t>период</w:t>
      </w:r>
      <w:r w:rsidR="005B1EA7" w:rsidRPr="005B1EA7">
        <w:t xml:space="preserve"> </w:t>
      </w:r>
      <w:r w:rsidRPr="005B1EA7">
        <w:t>просрочки</w:t>
      </w:r>
      <w:r w:rsidR="005B1EA7" w:rsidRPr="005B1EA7">
        <w:t xml:space="preserve"> </w:t>
      </w:r>
      <w:r w:rsidRPr="005B1EA7">
        <w:t>платежей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предоставленному</w:t>
      </w:r>
      <w:r w:rsidR="005B1EA7" w:rsidRPr="005B1EA7">
        <w:t xml:space="preserve"> </w:t>
      </w:r>
      <w:r w:rsidRPr="005B1EA7">
        <w:t>кредиту,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днях.</w:t>
      </w:r>
    </w:p>
    <w:p w:rsidR="006536C6" w:rsidRDefault="00314DF7" w:rsidP="005B1EA7">
      <w:pPr>
        <w:tabs>
          <w:tab w:val="left" w:pos="726"/>
        </w:tabs>
      </w:pPr>
      <w:r w:rsidRPr="005B1EA7">
        <w:t>Если</w:t>
      </w:r>
      <w:r w:rsidR="005B1EA7" w:rsidRPr="005B1EA7">
        <w:t xml:space="preserve"> </w:t>
      </w:r>
      <w:r w:rsidRPr="005B1EA7">
        <w:t>финансовые</w:t>
      </w:r>
      <w:r w:rsidR="005B1EA7" w:rsidRPr="005B1EA7">
        <w:t xml:space="preserve"> </w:t>
      </w:r>
      <w:r w:rsidRPr="005B1EA7">
        <w:t>возможности</w:t>
      </w:r>
      <w:r w:rsidR="005B1EA7" w:rsidRPr="005B1EA7">
        <w:t xml:space="preserve"> </w:t>
      </w:r>
      <w:r w:rsidRPr="005B1EA7">
        <w:t>организации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позволяют</w:t>
      </w:r>
      <w:r w:rsidR="005B1EA7" w:rsidRPr="005B1EA7">
        <w:t xml:space="preserve"> </w:t>
      </w:r>
      <w:r w:rsidRPr="005B1EA7">
        <w:t>инвестировать</w:t>
      </w:r>
      <w:r w:rsidR="005B1EA7" w:rsidRPr="005B1EA7">
        <w:t xml:space="preserve"> </w:t>
      </w:r>
      <w:r w:rsidRPr="005B1EA7">
        <w:t>расчетную</w:t>
      </w:r>
      <w:r w:rsidR="005B1EA7" w:rsidRPr="005B1EA7">
        <w:t xml:space="preserve"> </w:t>
      </w:r>
      <w:r w:rsidRPr="005B1EA7">
        <w:t>сумму</w:t>
      </w:r>
      <w:r w:rsidR="005B1EA7" w:rsidRPr="005B1EA7">
        <w:t xml:space="preserve"> </w:t>
      </w:r>
      <w:r w:rsidRPr="005B1EA7">
        <w:t>средств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полном</w:t>
      </w:r>
      <w:r w:rsidR="005B1EA7" w:rsidRPr="005B1EA7">
        <w:t xml:space="preserve"> </w:t>
      </w:r>
      <w:r w:rsidRPr="005B1EA7">
        <w:t>объеме,</w:t>
      </w:r>
      <w:r w:rsidR="005B1EA7" w:rsidRPr="005B1EA7">
        <w:t xml:space="preserve"> </w:t>
      </w:r>
      <w:r w:rsidRPr="005B1EA7">
        <w:t>то</w:t>
      </w:r>
      <w:r w:rsidR="005B1EA7" w:rsidRPr="005B1EA7">
        <w:t xml:space="preserve"> </w:t>
      </w:r>
      <w:r w:rsidRPr="005B1EA7">
        <w:t>при</w:t>
      </w:r>
      <w:r w:rsidR="005B1EA7" w:rsidRPr="005B1EA7">
        <w:t xml:space="preserve"> </w:t>
      </w:r>
      <w:r w:rsidRPr="005B1EA7">
        <w:t>неизменности</w:t>
      </w:r>
      <w:r w:rsidR="005B1EA7" w:rsidRPr="005B1EA7">
        <w:t xml:space="preserve"> </w:t>
      </w:r>
      <w:r w:rsidRPr="005B1EA7">
        <w:t>условий</w:t>
      </w:r>
      <w:r w:rsidR="005B1EA7" w:rsidRPr="005B1EA7">
        <w:t xml:space="preserve"> </w:t>
      </w:r>
      <w:r w:rsidRPr="005B1EA7">
        <w:t>кредитования</w:t>
      </w:r>
      <w:r w:rsidR="005B1EA7" w:rsidRPr="005B1EA7">
        <w:t xml:space="preserve"> </w:t>
      </w:r>
      <w:r w:rsidRPr="005B1EA7">
        <w:t>должен</w:t>
      </w:r>
      <w:r w:rsidR="005B1EA7" w:rsidRPr="005B1EA7">
        <w:t xml:space="preserve"> </w:t>
      </w:r>
      <w:r w:rsidRPr="005B1EA7">
        <w:t>быть</w:t>
      </w:r>
      <w:r w:rsidR="005B1EA7" w:rsidRPr="005B1EA7">
        <w:t xml:space="preserve"> </w:t>
      </w:r>
      <w:r w:rsidRPr="005B1EA7">
        <w:t>соответственно</w:t>
      </w:r>
      <w:r w:rsidR="005B1EA7" w:rsidRPr="005B1EA7">
        <w:t xml:space="preserve"> </w:t>
      </w:r>
      <w:r w:rsidRPr="005B1EA7">
        <w:t>скорректирован</w:t>
      </w:r>
      <w:r w:rsidR="005B1EA7" w:rsidRPr="005B1EA7">
        <w:t xml:space="preserve"> </w:t>
      </w:r>
      <w:r w:rsidRPr="005B1EA7">
        <w:t>планируемый</w:t>
      </w:r>
      <w:r w:rsidR="005B1EA7" w:rsidRPr="005B1EA7">
        <w:t xml:space="preserve"> </w:t>
      </w:r>
      <w:r w:rsidRPr="005B1EA7">
        <w:t>объем</w:t>
      </w:r>
      <w:r w:rsidR="005B1EA7" w:rsidRPr="005B1EA7">
        <w:t xml:space="preserve"> </w:t>
      </w:r>
      <w:r w:rsidRPr="005B1EA7">
        <w:t>реализации</w:t>
      </w:r>
      <w:r w:rsidR="005B1EA7" w:rsidRPr="005B1EA7">
        <w:t xml:space="preserve"> </w:t>
      </w:r>
      <w:r w:rsidRPr="005B1EA7">
        <w:t>продукции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кредит.</w:t>
      </w:r>
    </w:p>
    <w:p w:rsidR="005B1EA7" w:rsidRPr="005B1EA7" w:rsidRDefault="006536C6" w:rsidP="006536C6">
      <w:pPr>
        <w:pStyle w:val="2"/>
      </w:pPr>
      <w:r>
        <w:br w:type="page"/>
      </w:r>
      <w:bookmarkStart w:id="12" w:name="_Toc227575196"/>
      <w:bookmarkStart w:id="13" w:name="_Toc279253948"/>
      <w:r w:rsidR="003768E2" w:rsidRPr="005B1EA7">
        <w:t>2</w:t>
      </w:r>
      <w:r w:rsidR="001C005A" w:rsidRPr="005B1EA7">
        <w:t>.4</w:t>
      </w:r>
      <w:r w:rsidR="005B1EA7" w:rsidRPr="005B1EA7">
        <w:t xml:space="preserve"> </w:t>
      </w:r>
      <w:r w:rsidR="00314DF7" w:rsidRPr="005B1EA7">
        <w:t>Обеспечение</w:t>
      </w:r>
      <w:r w:rsidR="005B1EA7" w:rsidRPr="005B1EA7">
        <w:t xml:space="preserve"> </w:t>
      </w:r>
      <w:r w:rsidR="00314DF7" w:rsidRPr="005B1EA7">
        <w:t>использования</w:t>
      </w:r>
      <w:r w:rsidR="005B1EA7" w:rsidRPr="005B1EA7">
        <w:t xml:space="preserve"> </w:t>
      </w:r>
      <w:r w:rsidR="00314DF7" w:rsidRPr="005B1EA7">
        <w:t>в</w:t>
      </w:r>
      <w:r w:rsidR="005B1EA7" w:rsidRPr="005B1EA7">
        <w:t xml:space="preserve"> </w:t>
      </w:r>
      <w:r w:rsidR="00314DF7" w:rsidRPr="005B1EA7">
        <w:t>организации</w:t>
      </w:r>
      <w:r w:rsidR="005B1EA7" w:rsidRPr="005B1EA7">
        <w:t xml:space="preserve"> </w:t>
      </w:r>
      <w:r w:rsidR="00314DF7" w:rsidRPr="005B1EA7">
        <w:t>современных</w:t>
      </w:r>
      <w:r w:rsidR="005B1EA7" w:rsidRPr="005B1EA7">
        <w:t xml:space="preserve"> </w:t>
      </w:r>
      <w:r w:rsidR="00314DF7" w:rsidRPr="005B1EA7">
        <w:t>форм</w:t>
      </w:r>
      <w:r w:rsidR="005B1EA7" w:rsidRPr="005B1EA7">
        <w:t xml:space="preserve"> </w:t>
      </w:r>
      <w:r w:rsidR="00314DF7" w:rsidRPr="005B1EA7">
        <w:t>рефинансирования</w:t>
      </w:r>
      <w:r w:rsidR="005B1EA7" w:rsidRPr="005B1EA7">
        <w:t xml:space="preserve"> </w:t>
      </w:r>
      <w:r w:rsidR="00314DF7" w:rsidRPr="005B1EA7">
        <w:t>дебиторской</w:t>
      </w:r>
      <w:r w:rsidR="005B1EA7" w:rsidRPr="005B1EA7">
        <w:t xml:space="preserve"> </w:t>
      </w:r>
      <w:r w:rsidR="00314DF7" w:rsidRPr="005B1EA7">
        <w:t>задолженности</w:t>
      </w:r>
      <w:r w:rsidR="00350450" w:rsidRPr="005B1EA7">
        <w:t>,</w:t>
      </w:r>
      <w:r w:rsidR="005B1EA7" w:rsidRPr="005B1EA7">
        <w:t xml:space="preserve"> </w:t>
      </w:r>
      <w:r w:rsidR="00350450" w:rsidRPr="005B1EA7">
        <w:t>построение</w:t>
      </w:r>
      <w:r w:rsidR="005B1EA7" w:rsidRPr="005B1EA7">
        <w:t xml:space="preserve"> </w:t>
      </w:r>
      <w:r w:rsidR="00350450" w:rsidRPr="005B1EA7">
        <w:t>эффективных</w:t>
      </w:r>
      <w:r w:rsidR="005B1EA7" w:rsidRPr="005B1EA7">
        <w:t xml:space="preserve"> </w:t>
      </w:r>
      <w:r w:rsidR="00350450" w:rsidRPr="005B1EA7">
        <w:t>систем</w:t>
      </w:r>
      <w:r w:rsidR="005B1EA7" w:rsidRPr="005B1EA7">
        <w:t xml:space="preserve"> </w:t>
      </w:r>
      <w:r w:rsidR="00350450" w:rsidRPr="005B1EA7">
        <w:t>контроля</w:t>
      </w:r>
      <w:r w:rsidR="005B1EA7" w:rsidRPr="005B1EA7">
        <w:t xml:space="preserve"> </w:t>
      </w:r>
      <w:r w:rsidR="00350450" w:rsidRPr="005B1EA7">
        <w:t>за</w:t>
      </w:r>
      <w:r w:rsidR="005B1EA7" w:rsidRPr="005B1EA7">
        <w:t xml:space="preserve"> </w:t>
      </w:r>
      <w:r w:rsidR="00350450" w:rsidRPr="005B1EA7">
        <w:t>движением</w:t>
      </w:r>
      <w:r w:rsidR="005B1EA7" w:rsidRPr="005B1EA7">
        <w:t xml:space="preserve"> </w:t>
      </w:r>
      <w:r w:rsidR="00350450" w:rsidRPr="005B1EA7">
        <w:t>и</w:t>
      </w:r>
      <w:r w:rsidR="005B1EA7" w:rsidRPr="005B1EA7">
        <w:t xml:space="preserve"> </w:t>
      </w:r>
      <w:r w:rsidR="00350450" w:rsidRPr="005B1EA7">
        <w:t>своевременной</w:t>
      </w:r>
      <w:r w:rsidR="005B1EA7" w:rsidRPr="005B1EA7">
        <w:t xml:space="preserve"> </w:t>
      </w:r>
      <w:r w:rsidR="00350450" w:rsidRPr="005B1EA7">
        <w:t>инкассацией</w:t>
      </w:r>
      <w:r w:rsidR="005B1EA7" w:rsidRPr="005B1EA7">
        <w:t xml:space="preserve"> </w:t>
      </w:r>
      <w:r w:rsidR="00350450" w:rsidRPr="005B1EA7">
        <w:t>дебиторской</w:t>
      </w:r>
      <w:r w:rsidR="005B1EA7" w:rsidRPr="005B1EA7">
        <w:t xml:space="preserve"> </w:t>
      </w:r>
      <w:r w:rsidR="00350450" w:rsidRPr="005B1EA7">
        <w:t>задолженности</w:t>
      </w:r>
      <w:bookmarkEnd w:id="12"/>
      <w:bookmarkEnd w:id="13"/>
    </w:p>
    <w:p w:rsidR="006536C6" w:rsidRDefault="006536C6" w:rsidP="005B1EA7">
      <w:pPr>
        <w:tabs>
          <w:tab w:val="left" w:pos="726"/>
        </w:tabs>
      </w:pPr>
    </w:p>
    <w:p w:rsidR="00350450" w:rsidRPr="005B1EA7" w:rsidRDefault="00350450" w:rsidP="005B1EA7">
      <w:pPr>
        <w:tabs>
          <w:tab w:val="left" w:pos="726"/>
        </w:tabs>
      </w:pPr>
      <w:r w:rsidRPr="005B1EA7">
        <w:t>Обеспечение</w:t>
      </w:r>
      <w:r w:rsidR="005B1EA7" w:rsidRPr="005B1EA7">
        <w:t xml:space="preserve"> </w:t>
      </w:r>
      <w:r w:rsidRPr="005B1EA7">
        <w:t>использования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организации</w:t>
      </w:r>
      <w:r w:rsidR="005B1EA7" w:rsidRPr="005B1EA7">
        <w:t xml:space="preserve"> </w:t>
      </w:r>
      <w:r w:rsidRPr="005B1EA7">
        <w:t>современных</w:t>
      </w:r>
      <w:r w:rsidR="005B1EA7" w:rsidRPr="005B1EA7">
        <w:t xml:space="preserve"> </w:t>
      </w:r>
      <w:r w:rsidRPr="005B1EA7">
        <w:t>форм</w:t>
      </w:r>
      <w:r w:rsidR="005B1EA7" w:rsidRPr="005B1EA7">
        <w:t xml:space="preserve"> </w:t>
      </w:r>
      <w:r w:rsidRPr="005B1EA7">
        <w:t>рефинансирования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задолженности.</w:t>
      </w:r>
    </w:p>
    <w:p w:rsidR="00EE21B9" w:rsidRPr="005B1EA7" w:rsidRDefault="00314DF7" w:rsidP="005B1EA7">
      <w:pPr>
        <w:tabs>
          <w:tab w:val="left" w:pos="726"/>
        </w:tabs>
      </w:pPr>
      <w:r w:rsidRPr="005B1EA7">
        <w:t>Развитие</w:t>
      </w:r>
      <w:r w:rsidR="005B1EA7" w:rsidRPr="005B1EA7">
        <w:t xml:space="preserve"> </w:t>
      </w:r>
      <w:r w:rsidRPr="005B1EA7">
        <w:t>рыночных</w:t>
      </w:r>
      <w:r w:rsidR="005B1EA7" w:rsidRPr="005B1EA7">
        <w:t xml:space="preserve"> </w:t>
      </w:r>
      <w:r w:rsidRPr="005B1EA7">
        <w:t>отношений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инфраструктуры</w:t>
      </w:r>
      <w:r w:rsidR="005B1EA7" w:rsidRPr="005B1EA7">
        <w:t xml:space="preserve"> </w:t>
      </w:r>
      <w:r w:rsidRPr="005B1EA7">
        <w:t>финансового</w:t>
      </w:r>
      <w:r w:rsidR="005B1EA7" w:rsidRPr="005B1EA7">
        <w:t xml:space="preserve"> </w:t>
      </w:r>
      <w:r w:rsidRPr="005B1EA7">
        <w:t>рынка</w:t>
      </w:r>
      <w:r w:rsidR="005B1EA7" w:rsidRPr="005B1EA7">
        <w:t xml:space="preserve"> </w:t>
      </w:r>
      <w:r w:rsidRPr="005B1EA7">
        <w:t>позволяют</w:t>
      </w:r>
      <w:r w:rsidR="005B1EA7" w:rsidRPr="005B1EA7">
        <w:t xml:space="preserve"> </w:t>
      </w:r>
      <w:r w:rsidRPr="005B1EA7">
        <w:t>использовать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практике</w:t>
      </w:r>
      <w:r w:rsidR="005B1EA7" w:rsidRPr="005B1EA7">
        <w:t xml:space="preserve"> </w:t>
      </w:r>
      <w:r w:rsidRPr="005B1EA7">
        <w:t>финансового</w:t>
      </w:r>
      <w:r w:rsidR="005B1EA7" w:rsidRPr="005B1EA7">
        <w:t xml:space="preserve"> </w:t>
      </w:r>
      <w:r w:rsidRPr="005B1EA7">
        <w:t>менеджмента</w:t>
      </w:r>
      <w:r w:rsidR="005B1EA7" w:rsidRPr="005B1EA7">
        <w:t xml:space="preserve"> </w:t>
      </w:r>
      <w:r w:rsidRPr="005B1EA7">
        <w:t>ряд</w:t>
      </w:r>
      <w:r w:rsidR="005B1EA7" w:rsidRPr="005B1EA7">
        <w:t xml:space="preserve"> </w:t>
      </w:r>
      <w:r w:rsidRPr="005B1EA7">
        <w:t>новых</w:t>
      </w:r>
      <w:r w:rsidR="005B1EA7" w:rsidRPr="005B1EA7">
        <w:t xml:space="preserve"> </w:t>
      </w:r>
      <w:r w:rsidRPr="005B1EA7">
        <w:t>форм</w:t>
      </w:r>
      <w:r w:rsidR="005B1EA7" w:rsidRPr="005B1EA7">
        <w:t xml:space="preserve"> </w:t>
      </w:r>
      <w:r w:rsidRPr="005B1EA7">
        <w:t>управления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задолженностью</w:t>
      </w:r>
      <w:r w:rsidR="005B1EA7" w:rsidRPr="005B1EA7">
        <w:t xml:space="preserve"> - </w:t>
      </w:r>
      <w:r w:rsidRPr="005B1EA7">
        <w:t>ее</w:t>
      </w:r>
      <w:r w:rsidR="005B1EA7" w:rsidRPr="005B1EA7">
        <w:t xml:space="preserve"> </w:t>
      </w:r>
      <w:r w:rsidRPr="005B1EA7">
        <w:t>рефинансирование,</w:t>
      </w:r>
      <w:r w:rsidR="005B1EA7" w:rsidRPr="005B1EA7">
        <w:t xml:space="preserve"> </w:t>
      </w:r>
      <w:r w:rsidRPr="005B1EA7">
        <w:t>т.е.</w:t>
      </w:r>
      <w:r w:rsidR="005B1EA7" w:rsidRPr="005B1EA7">
        <w:t xml:space="preserve"> </w:t>
      </w:r>
      <w:r w:rsidRPr="005B1EA7">
        <w:t>ускоренный</w:t>
      </w:r>
      <w:r w:rsidR="005B1EA7" w:rsidRPr="005B1EA7">
        <w:t xml:space="preserve"> </w:t>
      </w:r>
      <w:r w:rsidRPr="005B1EA7">
        <w:t>перевод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другие</w:t>
      </w:r>
      <w:r w:rsidR="005B1EA7" w:rsidRPr="005B1EA7">
        <w:t xml:space="preserve"> </w:t>
      </w:r>
      <w:r w:rsidRPr="005B1EA7">
        <w:t>формы</w:t>
      </w:r>
      <w:r w:rsidR="005B1EA7" w:rsidRPr="005B1EA7">
        <w:t xml:space="preserve"> </w:t>
      </w:r>
      <w:r w:rsidRPr="005B1EA7">
        <w:t>оборотных</w:t>
      </w:r>
      <w:r w:rsidR="005B1EA7" w:rsidRPr="005B1EA7">
        <w:t xml:space="preserve"> </w:t>
      </w:r>
      <w:r w:rsidRPr="005B1EA7">
        <w:t>активов</w:t>
      </w:r>
      <w:r w:rsidR="005B1EA7" w:rsidRPr="005B1EA7">
        <w:t xml:space="preserve"> </w:t>
      </w:r>
      <w:r w:rsidRPr="005B1EA7">
        <w:t>организации</w:t>
      </w:r>
      <w:r w:rsidR="005B1EA7" w:rsidRPr="005B1EA7">
        <w:t xml:space="preserve">: </w:t>
      </w:r>
      <w:r w:rsidRPr="005B1EA7">
        <w:t>денежные</w:t>
      </w:r>
      <w:r w:rsidR="005B1EA7" w:rsidRPr="005B1EA7">
        <w:t xml:space="preserve"> </w:t>
      </w:r>
      <w:r w:rsidRPr="005B1EA7">
        <w:t>средства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высоколиквидные</w:t>
      </w:r>
      <w:r w:rsidR="005B1EA7" w:rsidRPr="005B1EA7">
        <w:t xml:space="preserve"> </w:t>
      </w:r>
      <w:r w:rsidRPr="005B1EA7">
        <w:t>краткосрочные</w:t>
      </w:r>
      <w:r w:rsidR="005B1EA7" w:rsidRPr="005B1EA7">
        <w:t xml:space="preserve"> </w:t>
      </w:r>
      <w:r w:rsidRPr="005B1EA7">
        <w:t>ценные</w:t>
      </w:r>
      <w:r w:rsidR="005B1EA7" w:rsidRPr="005B1EA7">
        <w:t xml:space="preserve"> </w:t>
      </w:r>
      <w:r w:rsidRPr="005B1EA7">
        <w:t>бумаги.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Основными</w:t>
      </w:r>
      <w:r w:rsidR="005B1EA7" w:rsidRPr="005B1EA7">
        <w:t xml:space="preserve"> </w:t>
      </w:r>
      <w:r w:rsidRPr="005B1EA7">
        <w:t>формами</w:t>
      </w:r>
      <w:r w:rsidR="005B1EA7" w:rsidRPr="005B1EA7">
        <w:t xml:space="preserve"> </w:t>
      </w:r>
      <w:r w:rsidRPr="005B1EA7">
        <w:t>рефинансирования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задолженности,</w:t>
      </w:r>
      <w:r w:rsidR="005B1EA7" w:rsidRPr="005B1EA7">
        <w:t xml:space="preserve"> </w:t>
      </w:r>
      <w:r w:rsidRPr="005B1EA7">
        <w:t>используемыми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настоящее</w:t>
      </w:r>
      <w:r w:rsidR="005B1EA7" w:rsidRPr="005B1EA7">
        <w:t xml:space="preserve"> </w:t>
      </w:r>
      <w:r w:rsidRPr="005B1EA7">
        <w:t>время,</w:t>
      </w:r>
      <w:r w:rsidR="005B1EA7" w:rsidRPr="005B1EA7">
        <w:t xml:space="preserve"> </w:t>
      </w:r>
      <w:r w:rsidRPr="005B1EA7">
        <w:t>являются</w:t>
      </w:r>
      <w:r w:rsidR="005B1EA7" w:rsidRPr="005B1EA7">
        <w:t>:</w:t>
      </w:r>
    </w:p>
    <w:p w:rsidR="005B1EA7" w:rsidRPr="005B1EA7" w:rsidRDefault="00314DF7" w:rsidP="005B1EA7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5B1EA7">
        <w:t>факторинг</w:t>
      </w:r>
      <w:r w:rsidR="005B1EA7" w:rsidRPr="005B1EA7">
        <w:t>;</w:t>
      </w:r>
    </w:p>
    <w:p w:rsidR="005B1EA7" w:rsidRPr="005B1EA7" w:rsidRDefault="00314DF7" w:rsidP="005B1EA7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5B1EA7">
        <w:t>учет</w:t>
      </w:r>
      <w:r w:rsidR="005B1EA7" w:rsidRPr="005B1EA7">
        <w:t xml:space="preserve"> </w:t>
      </w:r>
      <w:r w:rsidRPr="005B1EA7">
        <w:t>векселей,</w:t>
      </w:r>
      <w:r w:rsidR="005B1EA7" w:rsidRPr="005B1EA7">
        <w:t xml:space="preserve"> </w:t>
      </w:r>
      <w:r w:rsidRPr="005B1EA7">
        <w:t>выданных</w:t>
      </w:r>
      <w:r w:rsidR="005B1EA7" w:rsidRPr="005B1EA7">
        <w:t xml:space="preserve"> </w:t>
      </w:r>
      <w:r w:rsidRPr="005B1EA7">
        <w:t>покупателями</w:t>
      </w:r>
      <w:r w:rsidR="005B1EA7" w:rsidRPr="005B1EA7">
        <w:t xml:space="preserve"> </w:t>
      </w:r>
      <w:r w:rsidRPr="005B1EA7">
        <w:t>продукции</w:t>
      </w:r>
      <w:r w:rsidR="005B1EA7" w:rsidRPr="005B1EA7">
        <w:t>;</w:t>
      </w:r>
    </w:p>
    <w:p w:rsidR="00314DF7" w:rsidRPr="005B1EA7" w:rsidRDefault="00314DF7" w:rsidP="005B1EA7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5B1EA7">
        <w:t>форфейтинг.</w:t>
      </w:r>
    </w:p>
    <w:p w:rsidR="00314DF7" w:rsidRPr="005B1EA7" w:rsidRDefault="00314DF7" w:rsidP="005B1EA7">
      <w:pPr>
        <w:tabs>
          <w:tab w:val="left" w:pos="726"/>
        </w:tabs>
      </w:pPr>
      <w:r w:rsidRPr="005B1EA7">
        <w:t>Построение</w:t>
      </w:r>
      <w:r w:rsidR="005B1EA7" w:rsidRPr="005B1EA7">
        <w:t xml:space="preserve"> </w:t>
      </w:r>
      <w:r w:rsidRPr="005B1EA7">
        <w:t>эффективных</w:t>
      </w:r>
      <w:r w:rsidR="005B1EA7" w:rsidRPr="005B1EA7">
        <w:t xml:space="preserve"> </w:t>
      </w:r>
      <w:r w:rsidRPr="005B1EA7">
        <w:t>систем</w:t>
      </w:r>
      <w:r w:rsidR="005B1EA7" w:rsidRPr="005B1EA7">
        <w:t xml:space="preserve"> </w:t>
      </w:r>
      <w:r w:rsidRPr="005B1EA7">
        <w:t>контроля</w:t>
      </w:r>
      <w:r w:rsidR="005B1EA7" w:rsidRPr="005B1EA7">
        <w:t xml:space="preserve"> </w:t>
      </w:r>
      <w:r w:rsidRPr="005B1EA7">
        <w:t>за</w:t>
      </w:r>
      <w:r w:rsidR="005B1EA7" w:rsidRPr="005B1EA7">
        <w:t xml:space="preserve"> </w:t>
      </w:r>
      <w:r w:rsidRPr="005B1EA7">
        <w:t>движением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своевременной</w:t>
      </w:r>
      <w:r w:rsidR="005B1EA7" w:rsidRPr="005B1EA7">
        <w:t xml:space="preserve"> </w:t>
      </w:r>
      <w:r w:rsidRPr="005B1EA7">
        <w:t>инкассацией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350450" w:rsidRPr="005B1EA7">
        <w:t>.</w:t>
      </w:r>
    </w:p>
    <w:p w:rsidR="00EE21B9" w:rsidRPr="005B1EA7" w:rsidRDefault="00314DF7" w:rsidP="005B1EA7">
      <w:pPr>
        <w:tabs>
          <w:tab w:val="left" w:pos="726"/>
        </w:tabs>
      </w:pPr>
      <w:r w:rsidRPr="005B1EA7">
        <w:t>Такой</w:t>
      </w:r>
      <w:r w:rsidR="005B1EA7" w:rsidRPr="005B1EA7">
        <w:t xml:space="preserve"> </w:t>
      </w:r>
      <w:r w:rsidRPr="005B1EA7">
        <w:t>контроль</w:t>
      </w:r>
      <w:r w:rsidR="005B1EA7" w:rsidRPr="005B1EA7">
        <w:t xml:space="preserve"> </w:t>
      </w:r>
      <w:r w:rsidRPr="005B1EA7">
        <w:t>организуется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рамках</w:t>
      </w:r>
      <w:r w:rsidR="005B1EA7" w:rsidRPr="005B1EA7">
        <w:t xml:space="preserve"> </w:t>
      </w:r>
      <w:r w:rsidRPr="005B1EA7">
        <w:t>построения</w:t>
      </w:r>
      <w:r w:rsidR="005B1EA7" w:rsidRPr="005B1EA7">
        <w:t xml:space="preserve"> </w:t>
      </w:r>
      <w:r w:rsidRPr="005B1EA7">
        <w:t>общей</w:t>
      </w:r>
      <w:r w:rsidR="005B1EA7" w:rsidRPr="005B1EA7">
        <w:t xml:space="preserve"> </w:t>
      </w:r>
      <w:r w:rsidRPr="005B1EA7">
        <w:t>системы</w:t>
      </w:r>
      <w:r w:rsidR="005B1EA7" w:rsidRPr="005B1EA7">
        <w:t xml:space="preserve"> </w:t>
      </w:r>
      <w:r w:rsidRPr="005B1EA7">
        <w:t>финансового</w:t>
      </w:r>
      <w:r w:rsidR="005B1EA7" w:rsidRPr="005B1EA7">
        <w:t xml:space="preserve"> </w:t>
      </w:r>
      <w:r w:rsidRPr="005B1EA7">
        <w:t>контроля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организации</w:t>
      </w:r>
      <w:r w:rsidR="005B1EA7" w:rsidRPr="005B1EA7">
        <w:t xml:space="preserve"> </w:t>
      </w:r>
      <w:r w:rsidRPr="005B1EA7">
        <w:t>как</w:t>
      </w:r>
      <w:r w:rsidR="005B1EA7" w:rsidRPr="005B1EA7">
        <w:t xml:space="preserve"> </w:t>
      </w:r>
      <w:r w:rsidRPr="005B1EA7">
        <w:t>самостоятельный</w:t>
      </w:r>
      <w:r w:rsidR="005B1EA7" w:rsidRPr="005B1EA7">
        <w:t xml:space="preserve"> </w:t>
      </w:r>
      <w:r w:rsidRPr="005B1EA7">
        <w:t>его</w:t>
      </w:r>
      <w:r w:rsidR="005B1EA7" w:rsidRPr="005B1EA7">
        <w:t xml:space="preserve"> </w:t>
      </w:r>
      <w:r w:rsidRPr="005B1EA7">
        <w:t>блок.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Критерием</w:t>
      </w:r>
      <w:r w:rsidR="005B1EA7" w:rsidRPr="005B1EA7">
        <w:t xml:space="preserve"> </w:t>
      </w:r>
      <w:r w:rsidRPr="005B1EA7">
        <w:t>оптимальности</w:t>
      </w:r>
      <w:r w:rsidR="005B1EA7" w:rsidRPr="005B1EA7">
        <w:t xml:space="preserve"> </w:t>
      </w:r>
      <w:r w:rsidRPr="005B1EA7">
        <w:t>разработанной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осуществляемой</w:t>
      </w:r>
      <w:r w:rsidR="005B1EA7" w:rsidRPr="005B1EA7">
        <w:t xml:space="preserve"> </w:t>
      </w:r>
      <w:r w:rsidRPr="005B1EA7">
        <w:t>кредитной</w:t>
      </w:r>
      <w:r w:rsidR="005B1EA7" w:rsidRPr="005B1EA7">
        <w:t xml:space="preserve"> </w:t>
      </w:r>
      <w:r w:rsidRPr="005B1EA7">
        <w:t>политики</w:t>
      </w:r>
      <w:r w:rsidR="005B1EA7" w:rsidRPr="005B1EA7">
        <w:t xml:space="preserve"> </w:t>
      </w:r>
      <w:r w:rsidRPr="005B1EA7">
        <w:t>любого</w:t>
      </w:r>
      <w:r w:rsidR="005B1EA7" w:rsidRPr="005B1EA7">
        <w:t xml:space="preserve"> </w:t>
      </w:r>
      <w:r w:rsidRPr="005B1EA7">
        <w:t>типа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любым</w:t>
      </w:r>
      <w:r w:rsidR="005B1EA7" w:rsidRPr="005B1EA7">
        <w:t xml:space="preserve"> </w:t>
      </w:r>
      <w:r w:rsidRPr="005B1EA7">
        <w:t>формам</w:t>
      </w:r>
      <w:r w:rsidR="005B1EA7" w:rsidRPr="005B1EA7">
        <w:t xml:space="preserve"> </w:t>
      </w:r>
      <w:r w:rsidRPr="005B1EA7">
        <w:t>предоставляемого</w:t>
      </w:r>
      <w:r w:rsidR="005B1EA7" w:rsidRPr="005B1EA7">
        <w:t xml:space="preserve"> </w:t>
      </w:r>
      <w:r w:rsidRPr="005B1EA7">
        <w:t>кредита,</w:t>
      </w:r>
      <w:r w:rsidR="005B1EA7" w:rsidRPr="005B1EA7">
        <w:t xml:space="preserve"> </w:t>
      </w:r>
      <w:r w:rsidRPr="005B1EA7">
        <w:t>а</w:t>
      </w:r>
      <w:r w:rsidR="005B1EA7" w:rsidRPr="005B1EA7">
        <w:t xml:space="preserve"> </w:t>
      </w:r>
      <w:r w:rsidRPr="005B1EA7">
        <w:t>соответственно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среднего</w:t>
      </w:r>
      <w:r w:rsidR="005B1EA7" w:rsidRPr="005B1EA7">
        <w:t xml:space="preserve"> </w:t>
      </w:r>
      <w:r w:rsidRPr="005B1EA7">
        <w:t>размера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расчетам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покупателями</w:t>
      </w:r>
      <w:r w:rsidR="005B1EA7" w:rsidRPr="005B1EA7">
        <w:t xml:space="preserve"> </w:t>
      </w:r>
      <w:r w:rsidRPr="005B1EA7">
        <w:t>за</w:t>
      </w:r>
      <w:r w:rsidR="005B1EA7" w:rsidRPr="005B1EA7">
        <w:t xml:space="preserve"> </w:t>
      </w:r>
      <w:r w:rsidRPr="005B1EA7">
        <w:t>реализуемую</w:t>
      </w:r>
      <w:r w:rsidR="005B1EA7" w:rsidRPr="005B1EA7">
        <w:t xml:space="preserve"> </w:t>
      </w:r>
      <w:r w:rsidRPr="005B1EA7">
        <w:t>им</w:t>
      </w:r>
      <w:r w:rsidR="005B1EA7" w:rsidRPr="005B1EA7">
        <w:t xml:space="preserve"> </w:t>
      </w:r>
      <w:r w:rsidRPr="005B1EA7">
        <w:t>продукцию,</w:t>
      </w:r>
      <w:r w:rsidR="005B1EA7" w:rsidRPr="005B1EA7">
        <w:t xml:space="preserve"> </w:t>
      </w:r>
      <w:r w:rsidRPr="005B1EA7">
        <w:t>выступает</w:t>
      </w:r>
      <w:r w:rsidR="005B1EA7" w:rsidRPr="005B1EA7">
        <w:t xml:space="preserve"> </w:t>
      </w:r>
      <w:r w:rsidRPr="005B1EA7">
        <w:t>следующее</w:t>
      </w:r>
      <w:r w:rsidR="005B1EA7" w:rsidRPr="005B1EA7">
        <w:t xml:space="preserve"> </w:t>
      </w:r>
      <w:r w:rsidRPr="005B1EA7">
        <w:t>условие</w:t>
      </w:r>
      <w:r w:rsidR="005B1EA7" w:rsidRPr="005B1EA7">
        <w:t>:</w:t>
      </w:r>
    </w:p>
    <w:p w:rsidR="006536C6" w:rsidRDefault="006536C6" w:rsidP="005B1EA7">
      <w:pPr>
        <w:tabs>
          <w:tab w:val="left" w:pos="726"/>
        </w:tabs>
      </w:pPr>
    </w:p>
    <w:p w:rsidR="00EE21B9" w:rsidRDefault="00314DF7" w:rsidP="005B1EA7">
      <w:pPr>
        <w:tabs>
          <w:tab w:val="left" w:pos="726"/>
        </w:tabs>
      </w:pPr>
      <w:r w:rsidRPr="005B1EA7">
        <w:t>ДЗо</w:t>
      </w:r>
      <w:r w:rsidR="005B1EA7" w:rsidRPr="005B1EA7">
        <w:t xml:space="preserve"> - </w:t>
      </w:r>
      <w:r w:rsidRPr="005B1EA7">
        <w:t>&gt;</w:t>
      </w:r>
      <w:r w:rsidR="005B1EA7" w:rsidRPr="005B1EA7">
        <w:t xml:space="preserve"> </w:t>
      </w:r>
      <w:r w:rsidRPr="005B1EA7">
        <w:t>ОПдр</w:t>
      </w:r>
      <w:r w:rsidR="005B1EA7" w:rsidRPr="005B1EA7">
        <w:t xml:space="preserve"> </w:t>
      </w:r>
      <w:r w:rsidRPr="005B1EA7">
        <w:t>≥</w:t>
      </w:r>
      <w:r w:rsidR="005B1EA7" w:rsidRPr="005B1EA7">
        <w:t xml:space="preserve"> </w:t>
      </w:r>
      <w:r w:rsidRPr="005B1EA7">
        <w:t>ОЗдз</w:t>
      </w:r>
      <w:r w:rsidR="005B1EA7" w:rsidRPr="005B1EA7">
        <w:t xml:space="preserve"> </w:t>
      </w:r>
      <w:r w:rsidRPr="005B1EA7">
        <w:t>+</w:t>
      </w:r>
      <w:r w:rsidR="005B1EA7" w:rsidRPr="005B1EA7">
        <w:t xml:space="preserve"> </w:t>
      </w:r>
      <w:r w:rsidRPr="005B1EA7">
        <w:t>ПСдз,</w:t>
      </w:r>
    </w:p>
    <w:p w:rsidR="006536C6" w:rsidRPr="005B1EA7" w:rsidRDefault="006536C6" w:rsidP="005B1EA7">
      <w:pPr>
        <w:tabs>
          <w:tab w:val="left" w:pos="726"/>
        </w:tabs>
      </w:pPr>
    </w:p>
    <w:p w:rsidR="005B1EA7" w:rsidRPr="005B1EA7" w:rsidRDefault="00314DF7" w:rsidP="005B1EA7">
      <w:pPr>
        <w:tabs>
          <w:tab w:val="left" w:pos="726"/>
        </w:tabs>
      </w:pPr>
      <w:r w:rsidRPr="005B1EA7">
        <w:t>где</w:t>
      </w:r>
      <w:r w:rsidR="005B1EA7" w:rsidRPr="005B1EA7">
        <w:t xml:space="preserve"> </w:t>
      </w:r>
      <w:r w:rsidRPr="005B1EA7">
        <w:t>ДЗо</w:t>
      </w:r>
      <w:r w:rsidR="005B1EA7" w:rsidRPr="005B1EA7">
        <w:t xml:space="preserve"> - </w:t>
      </w:r>
      <w:r w:rsidRPr="005B1EA7">
        <w:t>оптимальный</w:t>
      </w:r>
      <w:r w:rsidR="005B1EA7" w:rsidRPr="005B1EA7">
        <w:t xml:space="preserve"> </w:t>
      </w:r>
      <w:r w:rsidRPr="005B1EA7">
        <w:t>размер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предприятия</w:t>
      </w:r>
      <w:r w:rsidR="005B1EA7" w:rsidRPr="005B1EA7">
        <w:t xml:space="preserve"> </w:t>
      </w:r>
      <w:r w:rsidRPr="005B1EA7">
        <w:t>при</w:t>
      </w:r>
      <w:r w:rsidR="005B1EA7" w:rsidRPr="005B1EA7">
        <w:t xml:space="preserve"> </w:t>
      </w:r>
      <w:r w:rsidRPr="005B1EA7">
        <w:t>нормальном</w:t>
      </w:r>
      <w:r w:rsidR="005B1EA7" w:rsidRPr="005B1EA7">
        <w:t xml:space="preserve"> </w:t>
      </w:r>
      <w:r w:rsidRPr="005B1EA7">
        <w:t>его</w:t>
      </w:r>
      <w:r w:rsidR="005B1EA7" w:rsidRPr="005B1EA7">
        <w:t xml:space="preserve"> </w:t>
      </w:r>
      <w:r w:rsidRPr="005B1EA7">
        <w:t>финансовом</w:t>
      </w:r>
      <w:r w:rsidR="005B1EA7" w:rsidRPr="005B1EA7">
        <w:t xml:space="preserve"> </w:t>
      </w:r>
      <w:r w:rsidRPr="005B1EA7">
        <w:t>состоянии</w:t>
      </w:r>
      <w:r w:rsidR="005B1EA7" w:rsidRPr="005B1EA7">
        <w:t>;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ОПдр</w:t>
      </w:r>
      <w:r w:rsidR="005B1EA7" w:rsidRPr="005B1EA7">
        <w:t xml:space="preserve"> - </w:t>
      </w:r>
      <w:r w:rsidRPr="005B1EA7">
        <w:t>дополнительная</w:t>
      </w:r>
      <w:r w:rsidR="005B1EA7" w:rsidRPr="005B1EA7">
        <w:t xml:space="preserve"> </w:t>
      </w:r>
      <w:r w:rsidRPr="005B1EA7">
        <w:t>операционная</w:t>
      </w:r>
      <w:r w:rsidR="005B1EA7" w:rsidRPr="005B1EA7">
        <w:t xml:space="preserve"> </w:t>
      </w:r>
      <w:r w:rsidRPr="005B1EA7">
        <w:t>прибыль,</w:t>
      </w:r>
      <w:r w:rsidR="005B1EA7" w:rsidRPr="005B1EA7">
        <w:t xml:space="preserve"> </w:t>
      </w:r>
      <w:r w:rsidRPr="005B1EA7">
        <w:t>получаемая</w:t>
      </w:r>
      <w:r w:rsidR="005B1EA7" w:rsidRPr="005B1EA7">
        <w:t xml:space="preserve"> </w:t>
      </w:r>
      <w:r w:rsidRPr="005B1EA7">
        <w:t>предприятием</w:t>
      </w:r>
      <w:r w:rsidR="005B1EA7" w:rsidRPr="005B1EA7">
        <w:t xml:space="preserve"> </w:t>
      </w:r>
      <w:r w:rsidRPr="005B1EA7">
        <w:t>от</w:t>
      </w:r>
      <w:r w:rsidR="005B1EA7" w:rsidRPr="005B1EA7">
        <w:t xml:space="preserve"> </w:t>
      </w:r>
      <w:r w:rsidRPr="005B1EA7">
        <w:t>увеличения</w:t>
      </w:r>
      <w:r w:rsidR="005B1EA7" w:rsidRPr="005B1EA7">
        <w:t xml:space="preserve"> </w:t>
      </w:r>
      <w:r w:rsidRPr="005B1EA7">
        <w:t>продажи</w:t>
      </w:r>
      <w:r w:rsidR="005B1EA7" w:rsidRPr="005B1EA7">
        <w:t xml:space="preserve"> </w:t>
      </w:r>
      <w:r w:rsidRPr="005B1EA7">
        <w:t>продукции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кредит</w:t>
      </w:r>
      <w:r w:rsidR="005B1EA7" w:rsidRPr="005B1EA7">
        <w:t>;</w:t>
      </w:r>
    </w:p>
    <w:p w:rsidR="005B1EA7" w:rsidRPr="005B1EA7" w:rsidRDefault="00314DF7" w:rsidP="005B1EA7">
      <w:pPr>
        <w:tabs>
          <w:tab w:val="left" w:pos="726"/>
        </w:tabs>
      </w:pPr>
      <w:r w:rsidRPr="005B1EA7">
        <w:t>ОЗдз</w:t>
      </w:r>
      <w:r w:rsidR="005B1EA7" w:rsidRPr="005B1EA7">
        <w:t xml:space="preserve"> - </w:t>
      </w:r>
      <w:r w:rsidRPr="005B1EA7">
        <w:t>дополнительные</w:t>
      </w:r>
      <w:r w:rsidR="005B1EA7" w:rsidRPr="005B1EA7">
        <w:t xml:space="preserve"> </w:t>
      </w:r>
      <w:r w:rsidRPr="005B1EA7">
        <w:t>операционные</w:t>
      </w:r>
      <w:r w:rsidR="005B1EA7" w:rsidRPr="005B1EA7">
        <w:t xml:space="preserve"> </w:t>
      </w:r>
      <w:r w:rsidRPr="005B1EA7">
        <w:t>затраты</w:t>
      </w:r>
      <w:r w:rsidR="005B1EA7" w:rsidRPr="005B1EA7">
        <w:t xml:space="preserve"> </w:t>
      </w:r>
      <w:r w:rsidRPr="005B1EA7">
        <w:t>организации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обслуживанию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>;</w:t>
      </w:r>
    </w:p>
    <w:p w:rsidR="00C245B2" w:rsidRPr="005B1EA7" w:rsidRDefault="00314DF7" w:rsidP="005B1EA7">
      <w:pPr>
        <w:tabs>
          <w:tab w:val="left" w:pos="726"/>
        </w:tabs>
      </w:pPr>
      <w:r w:rsidRPr="005B1EA7">
        <w:t>ПСдз</w:t>
      </w:r>
      <w:r w:rsidR="005B1EA7" w:rsidRPr="005B1EA7">
        <w:t xml:space="preserve"> - </w:t>
      </w:r>
      <w:r w:rsidRPr="005B1EA7">
        <w:t>размер</w:t>
      </w:r>
      <w:r w:rsidR="005B1EA7" w:rsidRPr="005B1EA7">
        <w:t xml:space="preserve"> </w:t>
      </w:r>
      <w:r w:rsidRPr="005B1EA7">
        <w:t>потерь</w:t>
      </w:r>
      <w:r w:rsidR="005B1EA7" w:rsidRPr="005B1EA7">
        <w:t xml:space="preserve"> </w:t>
      </w:r>
      <w:r w:rsidRPr="005B1EA7">
        <w:t>средств,</w:t>
      </w:r>
      <w:r w:rsidR="005B1EA7" w:rsidRPr="005B1EA7">
        <w:t xml:space="preserve"> </w:t>
      </w:r>
      <w:r w:rsidRPr="005B1EA7">
        <w:t>инвестированных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дебиторскую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из-за</w:t>
      </w:r>
      <w:r w:rsidR="005B1EA7" w:rsidRPr="005B1EA7">
        <w:t xml:space="preserve"> </w:t>
      </w:r>
      <w:r w:rsidRPr="005B1EA7">
        <w:t>недобросовестности</w:t>
      </w:r>
      <w:r w:rsidR="005B1EA7">
        <w:t xml:space="preserve"> (</w:t>
      </w:r>
      <w:r w:rsidRPr="005B1EA7">
        <w:t>неплатежеспособности</w:t>
      </w:r>
      <w:r w:rsidR="005B1EA7" w:rsidRPr="005B1EA7">
        <w:t xml:space="preserve">) </w:t>
      </w:r>
      <w:r w:rsidRPr="005B1EA7">
        <w:t>покупателей.</w:t>
      </w:r>
    </w:p>
    <w:p w:rsidR="005B1EA7" w:rsidRDefault="00C245B2" w:rsidP="006536C6">
      <w:pPr>
        <w:pStyle w:val="2"/>
      </w:pPr>
      <w:r w:rsidRPr="005B1EA7">
        <w:br w:type="page"/>
      </w:r>
      <w:bookmarkStart w:id="14" w:name="_Toc227575197"/>
      <w:bookmarkStart w:id="15" w:name="_Toc279253949"/>
      <w:r w:rsidRPr="005B1EA7">
        <w:t>3</w:t>
      </w:r>
      <w:r w:rsidR="006536C6">
        <w:t>.</w:t>
      </w:r>
      <w:r w:rsidR="005B1EA7" w:rsidRPr="005B1EA7">
        <w:t xml:space="preserve"> </w:t>
      </w:r>
      <w:r w:rsidR="006536C6">
        <w:t>У</w:t>
      </w:r>
      <w:r w:rsidR="006536C6" w:rsidRPr="005B1EA7">
        <w:t>чет дебиторской задолженности</w:t>
      </w:r>
      <w:bookmarkEnd w:id="14"/>
      <w:bookmarkEnd w:id="15"/>
    </w:p>
    <w:p w:rsidR="006536C6" w:rsidRPr="006536C6" w:rsidRDefault="006536C6" w:rsidP="006536C6"/>
    <w:p w:rsidR="00C245B2" w:rsidRPr="005B1EA7" w:rsidRDefault="00C245B2" w:rsidP="006536C6">
      <w:pPr>
        <w:pStyle w:val="2"/>
      </w:pPr>
      <w:bookmarkStart w:id="16" w:name="_Toc227575198"/>
      <w:bookmarkStart w:id="17" w:name="_Toc279253950"/>
      <w:r w:rsidRPr="005B1EA7">
        <w:t>3.1</w:t>
      </w:r>
      <w:r w:rsidR="005B1EA7" w:rsidRPr="005B1EA7">
        <w:t xml:space="preserve"> </w:t>
      </w:r>
      <w:r w:rsidRPr="005B1EA7">
        <w:t>Отражение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</w:t>
      </w:r>
      <w:r w:rsidR="006536C6">
        <w:t>ен</w:t>
      </w:r>
      <w:r w:rsidRPr="005B1EA7">
        <w:t>ности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счетах</w:t>
      </w:r>
      <w:bookmarkEnd w:id="16"/>
      <w:bookmarkEnd w:id="17"/>
    </w:p>
    <w:p w:rsidR="006536C6" w:rsidRDefault="006536C6" w:rsidP="005B1EA7">
      <w:pPr>
        <w:tabs>
          <w:tab w:val="left" w:pos="726"/>
        </w:tabs>
      </w:pPr>
    </w:p>
    <w:p w:rsidR="00C245B2" w:rsidRPr="005B1EA7" w:rsidRDefault="00C245B2" w:rsidP="005B1EA7">
      <w:pPr>
        <w:tabs>
          <w:tab w:val="left" w:pos="726"/>
        </w:tabs>
      </w:pPr>
      <w:r w:rsidRPr="005B1EA7">
        <w:t>Дебиторская</w:t>
      </w:r>
      <w:r w:rsidR="005B1EA7" w:rsidRPr="005B1EA7">
        <w:t xml:space="preserve"> </w:t>
      </w:r>
      <w:r w:rsidRPr="005B1EA7">
        <w:t>задолженность,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точки</w:t>
      </w:r>
      <w:r w:rsidR="005B1EA7" w:rsidRPr="005B1EA7">
        <w:t xml:space="preserve"> </w:t>
      </w:r>
      <w:r w:rsidRPr="005B1EA7">
        <w:t>зрения</w:t>
      </w:r>
      <w:r w:rsidR="005B1EA7" w:rsidRPr="005B1EA7">
        <w:t xml:space="preserve"> </w:t>
      </w:r>
      <w:r w:rsidRPr="005B1EA7">
        <w:t>гражданского</w:t>
      </w:r>
      <w:r w:rsidR="005B1EA7" w:rsidRPr="005B1EA7">
        <w:t xml:space="preserve"> </w:t>
      </w:r>
      <w:r w:rsidRPr="005B1EA7">
        <w:t>права,</w:t>
      </w:r>
      <w:r w:rsidR="005B1EA7" w:rsidRPr="005B1EA7">
        <w:t xml:space="preserve"> </w:t>
      </w:r>
      <w:r w:rsidRPr="005B1EA7">
        <w:t>является</w:t>
      </w:r>
      <w:r w:rsidR="005B1EA7" w:rsidRPr="005B1EA7">
        <w:t xml:space="preserve"> </w:t>
      </w:r>
      <w:r w:rsidRPr="005B1EA7">
        <w:t>имущественным</w:t>
      </w:r>
      <w:r w:rsidR="005B1EA7" w:rsidRPr="005B1EA7">
        <w:t xml:space="preserve"> </w:t>
      </w:r>
      <w:r w:rsidRPr="005B1EA7">
        <w:t>правом,</w:t>
      </w:r>
      <w:r w:rsidR="005B1EA7" w:rsidRPr="005B1EA7">
        <w:t xml:space="preserve"> </w:t>
      </w:r>
      <w:r w:rsidR="005B1EA7">
        <w:t>т.е.</w:t>
      </w:r>
      <w:r w:rsidR="005B1EA7" w:rsidRPr="005B1EA7">
        <w:t xml:space="preserve"> </w:t>
      </w:r>
      <w:r w:rsidRPr="005B1EA7">
        <w:t>правом</w:t>
      </w:r>
      <w:r w:rsidR="005B1EA7" w:rsidRPr="005B1EA7">
        <w:t xml:space="preserve"> </w:t>
      </w:r>
      <w:r w:rsidRPr="005B1EA7">
        <w:t>на</w:t>
      </w:r>
      <w:r w:rsidR="005B1EA7" w:rsidRPr="005B1EA7">
        <w:t xml:space="preserve"> </w:t>
      </w:r>
      <w:r w:rsidRPr="005B1EA7">
        <w:t>получение</w:t>
      </w:r>
      <w:r w:rsidR="005B1EA7" w:rsidRPr="005B1EA7">
        <w:t xml:space="preserve"> </w:t>
      </w:r>
      <w:r w:rsidRPr="005B1EA7">
        <w:t>определенной</w:t>
      </w:r>
      <w:r w:rsidR="005B1EA7" w:rsidRPr="005B1EA7">
        <w:t xml:space="preserve"> </w:t>
      </w:r>
      <w:r w:rsidRPr="005B1EA7">
        <w:t>денежной</w:t>
      </w:r>
      <w:r w:rsidR="005B1EA7" w:rsidRPr="005B1EA7">
        <w:t xml:space="preserve"> </w:t>
      </w:r>
      <w:r w:rsidRPr="005B1EA7">
        <w:t>суммы</w:t>
      </w:r>
      <w:r w:rsidR="005B1EA7">
        <w:t xml:space="preserve"> (</w:t>
      </w:r>
      <w:r w:rsidRPr="005B1EA7">
        <w:t>товара,</w:t>
      </w:r>
      <w:r w:rsidR="005B1EA7" w:rsidRPr="005B1EA7">
        <w:t xml:space="preserve"> </w:t>
      </w:r>
      <w:r w:rsidRPr="005B1EA7">
        <w:t>услуги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="005B1EA7">
        <w:t>т.п.</w:t>
      </w:r>
      <w:r w:rsidR="005B1EA7" w:rsidRPr="005B1EA7">
        <w:t xml:space="preserve">) </w:t>
      </w:r>
      <w:r w:rsidRPr="005B1EA7">
        <w:t>с</w:t>
      </w:r>
      <w:r w:rsidR="005B1EA7" w:rsidRPr="005B1EA7">
        <w:t xml:space="preserve"> </w:t>
      </w:r>
      <w:r w:rsidRPr="005B1EA7">
        <w:t>должника.</w:t>
      </w:r>
      <w:r w:rsidR="005B1EA7" w:rsidRPr="005B1EA7">
        <w:t xml:space="preserve"> </w:t>
      </w:r>
      <w:r w:rsidRPr="005B1EA7">
        <w:t>Данный</w:t>
      </w:r>
      <w:r w:rsidR="005B1EA7" w:rsidRPr="005B1EA7">
        <w:t xml:space="preserve"> </w:t>
      </w:r>
      <w:r w:rsidRPr="005B1EA7">
        <w:t>вид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отражается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бухгалтерской</w:t>
      </w:r>
      <w:r w:rsidR="005B1EA7" w:rsidRPr="005B1EA7">
        <w:t xml:space="preserve"> </w:t>
      </w:r>
      <w:r w:rsidRPr="005B1EA7">
        <w:t>отчетности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составе</w:t>
      </w:r>
      <w:r w:rsidR="005B1EA7" w:rsidRPr="005B1EA7">
        <w:t xml:space="preserve"> </w:t>
      </w:r>
      <w:r w:rsidRPr="005B1EA7">
        <w:t>активов</w:t>
      </w:r>
      <w:r w:rsidR="005B1EA7" w:rsidRPr="005B1EA7">
        <w:t xml:space="preserve"> </w:t>
      </w:r>
      <w:r w:rsidRPr="005B1EA7">
        <w:t>организации.</w:t>
      </w:r>
    </w:p>
    <w:p w:rsidR="005B1EA7" w:rsidRPr="005B1EA7" w:rsidRDefault="00C245B2" w:rsidP="005B1EA7">
      <w:pPr>
        <w:tabs>
          <w:tab w:val="left" w:pos="726"/>
        </w:tabs>
      </w:pPr>
      <w:r w:rsidRPr="005B1EA7">
        <w:t>В</w:t>
      </w:r>
      <w:r w:rsidR="005B1EA7" w:rsidRPr="005B1EA7">
        <w:t xml:space="preserve"> </w:t>
      </w:r>
      <w:r w:rsidRPr="005B1EA7">
        <w:t>бухгалтерском</w:t>
      </w:r>
      <w:r w:rsidR="005B1EA7" w:rsidRPr="005B1EA7">
        <w:t xml:space="preserve"> </w:t>
      </w:r>
      <w:r w:rsidRPr="005B1EA7">
        <w:t>учете</w:t>
      </w:r>
      <w:r w:rsidR="005B1EA7" w:rsidRPr="005B1EA7">
        <w:t xml:space="preserve"> </w:t>
      </w:r>
      <w:r w:rsidRPr="005B1EA7">
        <w:t>дебиторская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отражается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дебету</w:t>
      </w:r>
      <w:r w:rsidR="005B1EA7" w:rsidRPr="005B1EA7">
        <w:t xml:space="preserve"> </w:t>
      </w:r>
      <w:r w:rsidRPr="005B1EA7">
        <w:t>счетов</w:t>
      </w:r>
      <w:r w:rsidR="005B1EA7" w:rsidRPr="005B1EA7">
        <w:t>:</w:t>
      </w:r>
    </w:p>
    <w:p w:rsidR="005B1EA7" w:rsidRPr="005B1EA7" w:rsidRDefault="00085658" w:rsidP="005B1EA7">
      <w:pPr>
        <w:numPr>
          <w:ilvl w:val="0"/>
          <w:numId w:val="7"/>
        </w:numPr>
        <w:tabs>
          <w:tab w:val="clear" w:pos="1429"/>
          <w:tab w:val="left" w:pos="726"/>
        </w:tabs>
        <w:ind w:left="0" w:firstLine="709"/>
      </w:pPr>
      <w:r w:rsidRPr="005B1EA7">
        <w:t>60</w:t>
      </w:r>
      <w:r w:rsidR="005B1EA7">
        <w:t xml:space="preserve"> "</w:t>
      </w:r>
      <w:r w:rsidR="00C245B2" w:rsidRPr="005B1EA7">
        <w:t>Расчеты</w:t>
      </w:r>
      <w:r w:rsidR="005B1EA7" w:rsidRPr="005B1EA7">
        <w:t xml:space="preserve"> </w:t>
      </w:r>
      <w:r w:rsidR="00C245B2" w:rsidRPr="005B1EA7">
        <w:t>с</w:t>
      </w:r>
      <w:r w:rsidR="005B1EA7" w:rsidRPr="005B1EA7">
        <w:t xml:space="preserve"> </w:t>
      </w:r>
      <w:r w:rsidR="00C245B2" w:rsidRPr="005B1EA7">
        <w:t>поставщиками</w:t>
      </w:r>
      <w:r w:rsidR="005B1EA7" w:rsidRPr="005B1EA7">
        <w:t xml:space="preserve"> </w:t>
      </w:r>
      <w:r w:rsidR="00C245B2" w:rsidRPr="005B1EA7">
        <w:t>и</w:t>
      </w:r>
      <w:r w:rsidR="005B1EA7" w:rsidRPr="005B1EA7">
        <w:t xml:space="preserve"> </w:t>
      </w:r>
      <w:r w:rsidR="00C245B2" w:rsidRPr="005B1EA7">
        <w:t>подрядчиками</w:t>
      </w:r>
      <w:r w:rsidR="005B1EA7">
        <w:t>" (</w:t>
      </w:r>
      <w:r w:rsidR="00C245B2" w:rsidRPr="005B1EA7">
        <w:t>если</w:t>
      </w:r>
      <w:r w:rsidR="005B1EA7" w:rsidRPr="005B1EA7">
        <w:t xml:space="preserve"> </w:t>
      </w:r>
      <w:r w:rsidR="00C245B2" w:rsidRPr="005B1EA7">
        <w:t>организацией</w:t>
      </w:r>
      <w:r w:rsidR="005B1EA7" w:rsidRPr="005B1EA7">
        <w:t xml:space="preserve"> </w:t>
      </w:r>
      <w:r w:rsidR="00C245B2" w:rsidRPr="005B1EA7">
        <w:t>выдан</w:t>
      </w:r>
      <w:r w:rsidR="005B1EA7" w:rsidRPr="005B1EA7">
        <w:t xml:space="preserve"> </w:t>
      </w:r>
      <w:r w:rsidR="00C245B2" w:rsidRPr="005B1EA7">
        <w:t>аванс</w:t>
      </w:r>
      <w:r w:rsidR="005B1EA7" w:rsidRPr="005B1EA7">
        <w:t xml:space="preserve"> </w:t>
      </w:r>
      <w:r w:rsidR="00C245B2" w:rsidRPr="005B1EA7">
        <w:t>в</w:t>
      </w:r>
      <w:r w:rsidR="005B1EA7" w:rsidRPr="005B1EA7">
        <w:t xml:space="preserve"> </w:t>
      </w:r>
      <w:r w:rsidR="00C245B2" w:rsidRPr="005B1EA7">
        <w:t>счет</w:t>
      </w:r>
      <w:r w:rsidR="005B1EA7" w:rsidRPr="005B1EA7">
        <w:t xml:space="preserve"> </w:t>
      </w:r>
      <w:r w:rsidR="00C245B2" w:rsidRPr="005B1EA7">
        <w:t>поставки</w:t>
      </w:r>
      <w:r w:rsidR="005B1EA7" w:rsidRPr="005B1EA7">
        <w:t>);</w:t>
      </w:r>
    </w:p>
    <w:p w:rsidR="005B1EA7" w:rsidRPr="005B1EA7" w:rsidRDefault="00085658" w:rsidP="005B1EA7">
      <w:pPr>
        <w:numPr>
          <w:ilvl w:val="0"/>
          <w:numId w:val="7"/>
        </w:numPr>
        <w:tabs>
          <w:tab w:val="clear" w:pos="1429"/>
          <w:tab w:val="left" w:pos="726"/>
        </w:tabs>
        <w:ind w:left="0" w:firstLine="709"/>
      </w:pPr>
      <w:r w:rsidRPr="005B1EA7">
        <w:t>62</w:t>
      </w:r>
      <w:r w:rsidR="005B1EA7">
        <w:t xml:space="preserve"> "</w:t>
      </w:r>
      <w:r w:rsidR="00C245B2" w:rsidRPr="005B1EA7">
        <w:t>Расче</w:t>
      </w:r>
      <w:r w:rsidRPr="005B1EA7">
        <w:t>ты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покупателями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заказчиками</w:t>
      </w:r>
      <w:r w:rsidR="005B1EA7">
        <w:t>" (</w:t>
      </w:r>
      <w:r w:rsidR="00C245B2" w:rsidRPr="005B1EA7">
        <w:t>в</w:t>
      </w:r>
      <w:r w:rsidR="005B1EA7" w:rsidRPr="005B1EA7">
        <w:t xml:space="preserve"> </w:t>
      </w:r>
      <w:r w:rsidR="00C245B2" w:rsidRPr="005B1EA7">
        <w:t>случае</w:t>
      </w:r>
      <w:r w:rsidR="005B1EA7" w:rsidRPr="005B1EA7">
        <w:t xml:space="preserve"> </w:t>
      </w:r>
      <w:r w:rsidR="00C245B2" w:rsidRPr="005B1EA7">
        <w:t>поставки</w:t>
      </w:r>
      <w:r w:rsidR="005B1EA7" w:rsidRPr="005B1EA7">
        <w:t xml:space="preserve"> </w:t>
      </w:r>
      <w:r w:rsidR="00C245B2" w:rsidRPr="005B1EA7">
        <w:t>товаров,</w:t>
      </w:r>
      <w:r w:rsidR="005B1EA7" w:rsidRPr="005B1EA7">
        <w:t xml:space="preserve"> </w:t>
      </w:r>
      <w:r w:rsidR="00C245B2" w:rsidRPr="005B1EA7">
        <w:t>работ,</w:t>
      </w:r>
      <w:r w:rsidR="005B1EA7" w:rsidRPr="005B1EA7">
        <w:t xml:space="preserve"> </w:t>
      </w:r>
      <w:r w:rsidR="00C245B2" w:rsidRPr="005B1EA7">
        <w:t>услуг</w:t>
      </w:r>
      <w:r w:rsidR="005B1EA7" w:rsidRPr="005B1EA7">
        <w:t xml:space="preserve"> </w:t>
      </w:r>
      <w:r w:rsidR="00C245B2" w:rsidRPr="005B1EA7">
        <w:t>в</w:t>
      </w:r>
      <w:r w:rsidR="005B1EA7" w:rsidRPr="005B1EA7">
        <w:t xml:space="preserve"> </w:t>
      </w:r>
      <w:r w:rsidR="00C245B2" w:rsidRPr="005B1EA7">
        <w:t>счет</w:t>
      </w:r>
      <w:r w:rsidR="005B1EA7" w:rsidRPr="005B1EA7">
        <w:t xml:space="preserve"> </w:t>
      </w:r>
      <w:r w:rsidR="00C245B2" w:rsidRPr="005B1EA7">
        <w:t>последующей</w:t>
      </w:r>
      <w:r w:rsidR="005B1EA7" w:rsidRPr="005B1EA7">
        <w:t xml:space="preserve"> </w:t>
      </w:r>
      <w:r w:rsidR="00C245B2" w:rsidRPr="005B1EA7">
        <w:t>оплаты</w:t>
      </w:r>
      <w:r w:rsidR="005B1EA7" w:rsidRPr="005B1EA7">
        <w:t>);</w:t>
      </w:r>
    </w:p>
    <w:p w:rsidR="005B1EA7" w:rsidRPr="005B1EA7" w:rsidRDefault="00085658" w:rsidP="005B1EA7">
      <w:pPr>
        <w:numPr>
          <w:ilvl w:val="0"/>
          <w:numId w:val="7"/>
        </w:numPr>
        <w:tabs>
          <w:tab w:val="clear" w:pos="1429"/>
          <w:tab w:val="left" w:pos="726"/>
        </w:tabs>
        <w:ind w:left="0" w:firstLine="709"/>
      </w:pPr>
      <w:r w:rsidRPr="005B1EA7">
        <w:t>68</w:t>
      </w:r>
      <w:r w:rsidR="005B1EA7">
        <w:t xml:space="preserve"> "</w:t>
      </w:r>
      <w:r w:rsidRPr="005B1EA7">
        <w:t>Расчеты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налогам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сборам</w:t>
      </w:r>
      <w:r w:rsidR="005B1EA7">
        <w:t>" (</w:t>
      </w:r>
      <w:r w:rsidR="00C245B2" w:rsidRPr="005B1EA7">
        <w:t>в</w:t>
      </w:r>
      <w:r w:rsidR="005B1EA7" w:rsidRPr="005B1EA7">
        <w:t xml:space="preserve"> </w:t>
      </w:r>
      <w:r w:rsidR="00C245B2" w:rsidRPr="005B1EA7">
        <w:t>случае</w:t>
      </w:r>
      <w:r w:rsidR="005B1EA7" w:rsidRPr="005B1EA7">
        <w:t xml:space="preserve"> </w:t>
      </w:r>
      <w:r w:rsidR="00C245B2" w:rsidRPr="005B1EA7">
        <w:t>переплаты</w:t>
      </w:r>
      <w:r w:rsidR="005B1EA7" w:rsidRPr="005B1EA7">
        <w:t xml:space="preserve"> </w:t>
      </w:r>
      <w:r w:rsidR="00C245B2" w:rsidRPr="005B1EA7">
        <w:t>в</w:t>
      </w:r>
      <w:r w:rsidR="005B1EA7" w:rsidRPr="005B1EA7">
        <w:t xml:space="preserve"> </w:t>
      </w:r>
      <w:r w:rsidR="00C245B2" w:rsidRPr="005B1EA7">
        <w:t>бюджет</w:t>
      </w:r>
      <w:r w:rsidR="005B1EA7" w:rsidRPr="005B1EA7">
        <w:t>);</w:t>
      </w:r>
    </w:p>
    <w:p w:rsidR="005B1EA7" w:rsidRPr="005B1EA7" w:rsidRDefault="00085658" w:rsidP="005B1EA7">
      <w:pPr>
        <w:numPr>
          <w:ilvl w:val="0"/>
          <w:numId w:val="7"/>
        </w:numPr>
        <w:tabs>
          <w:tab w:val="clear" w:pos="1429"/>
          <w:tab w:val="left" w:pos="726"/>
        </w:tabs>
        <w:ind w:left="0" w:firstLine="709"/>
      </w:pPr>
      <w:r w:rsidRPr="005B1EA7">
        <w:t>69</w:t>
      </w:r>
      <w:r w:rsidR="005B1EA7">
        <w:t xml:space="preserve"> "</w:t>
      </w:r>
      <w:r w:rsidR="00C245B2" w:rsidRPr="005B1EA7">
        <w:t>Расчеты</w:t>
      </w:r>
      <w:r w:rsidR="005B1EA7" w:rsidRPr="005B1EA7">
        <w:t xml:space="preserve"> </w:t>
      </w:r>
      <w:r w:rsidR="00C245B2" w:rsidRPr="005B1EA7">
        <w:t>по</w:t>
      </w:r>
      <w:r w:rsidR="005B1EA7" w:rsidRPr="005B1EA7">
        <w:t xml:space="preserve"> </w:t>
      </w:r>
      <w:r w:rsidR="00C245B2" w:rsidRPr="005B1EA7">
        <w:t>социал</w:t>
      </w:r>
      <w:r w:rsidRPr="005B1EA7">
        <w:t>ьному</w:t>
      </w:r>
      <w:r w:rsidR="005B1EA7" w:rsidRPr="005B1EA7">
        <w:t xml:space="preserve"> </w:t>
      </w:r>
      <w:r w:rsidRPr="005B1EA7">
        <w:t>страхованию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обеспечению</w:t>
      </w:r>
      <w:r w:rsidR="005B1EA7">
        <w:t>" (</w:t>
      </w:r>
      <w:r w:rsidR="00C245B2" w:rsidRPr="005B1EA7">
        <w:t>в</w:t>
      </w:r>
      <w:r w:rsidR="005B1EA7" w:rsidRPr="005B1EA7">
        <w:t xml:space="preserve"> </w:t>
      </w:r>
      <w:r w:rsidR="00C245B2" w:rsidRPr="005B1EA7">
        <w:t>случае</w:t>
      </w:r>
      <w:r w:rsidR="005B1EA7" w:rsidRPr="005B1EA7">
        <w:t xml:space="preserve"> </w:t>
      </w:r>
      <w:r w:rsidR="00C245B2" w:rsidRPr="005B1EA7">
        <w:t>переплаты</w:t>
      </w:r>
      <w:r w:rsidR="005B1EA7" w:rsidRPr="005B1EA7">
        <w:t xml:space="preserve"> </w:t>
      </w:r>
      <w:r w:rsidR="00C245B2" w:rsidRPr="005B1EA7">
        <w:t>при</w:t>
      </w:r>
      <w:r w:rsidR="005B1EA7" w:rsidRPr="005B1EA7">
        <w:t xml:space="preserve"> </w:t>
      </w:r>
      <w:r w:rsidR="00C245B2" w:rsidRPr="005B1EA7">
        <w:t>расчетах</w:t>
      </w:r>
      <w:r w:rsidR="005B1EA7" w:rsidRPr="005B1EA7">
        <w:t xml:space="preserve"> </w:t>
      </w:r>
      <w:r w:rsidR="00C245B2" w:rsidRPr="005B1EA7">
        <w:t>по</w:t>
      </w:r>
      <w:r w:rsidR="005B1EA7" w:rsidRPr="005B1EA7">
        <w:t xml:space="preserve"> </w:t>
      </w:r>
      <w:r w:rsidR="00C245B2" w:rsidRPr="005B1EA7">
        <w:t>социальному</w:t>
      </w:r>
      <w:r w:rsidR="005B1EA7" w:rsidRPr="005B1EA7">
        <w:t xml:space="preserve"> </w:t>
      </w:r>
      <w:r w:rsidR="00C245B2" w:rsidRPr="005B1EA7">
        <w:t>страхованию,</w:t>
      </w:r>
      <w:r w:rsidR="005B1EA7" w:rsidRPr="005B1EA7">
        <w:t xml:space="preserve"> </w:t>
      </w:r>
      <w:r w:rsidR="00C245B2" w:rsidRPr="005B1EA7">
        <w:t>пенсионному</w:t>
      </w:r>
      <w:r w:rsidR="005B1EA7" w:rsidRPr="005B1EA7">
        <w:t xml:space="preserve"> </w:t>
      </w:r>
      <w:r w:rsidR="00C245B2" w:rsidRPr="005B1EA7">
        <w:t>обеспечению,</w:t>
      </w:r>
      <w:r w:rsidR="005B1EA7" w:rsidRPr="005B1EA7">
        <w:t xml:space="preserve"> </w:t>
      </w:r>
      <w:r w:rsidR="00C245B2" w:rsidRPr="005B1EA7">
        <w:t>обязательному</w:t>
      </w:r>
      <w:r w:rsidR="005B1EA7" w:rsidRPr="005B1EA7">
        <w:t xml:space="preserve"> </w:t>
      </w:r>
      <w:r w:rsidR="00C245B2" w:rsidRPr="005B1EA7">
        <w:t>медицинскому</w:t>
      </w:r>
      <w:r w:rsidR="005B1EA7" w:rsidRPr="005B1EA7">
        <w:t xml:space="preserve"> </w:t>
      </w:r>
      <w:r w:rsidR="00C245B2" w:rsidRPr="005B1EA7">
        <w:t>страхованию</w:t>
      </w:r>
      <w:r w:rsidR="005B1EA7" w:rsidRPr="005B1EA7">
        <w:t xml:space="preserve"> </w:t>
      </w:r>
      <w:r w:rsidR="00C245B2" w:rsidRPr="005B1EA7">
        <w:t>работников</w:t>
      </w:r>
      <w:r w:rsidR="005B1EA7" w:rsidRPr="005B1EA7">
        <w:t xml:space="preserve"> </w:t>
      </w:r>
      <w:r w:rsidR="00C245B2" w:rsidRPr="005B1EA7">
        <w:t>организации</w:t>
      </w:r>
      <w:r w:rsidR="005B1EA7" w:rsidRPr="005B1EA7">
        <w:t>);</w:t>
      </w:r>
    </w:p>
    <w:p w:rsidR="005B1EA7" w:rsidRPr="005B1EA7" w:rsidRDefault="00085658" w:rsidP="005B1EA7">
      <w:pPr>
        <w:numPr>
          <w:ilvl w:val="0"/>
          <w:numId w:val="7"/>
        </w:numPr>
        <w:tabs>
          <w:tab w:val="clear" w:pos="1429"/>
          <w:tab w:val="left" w:pos="726"/>
        </w:tabs>
        <w:ind w:left="0" w:firstLine="709"/>
      </w:pPr>
      <w:r w:rsidRPr="005B1EA7">
        <w:t>70</w:t>
      </w:r>
      <w:r w:rsidR="005B1EA7">
        <w:t xml:space="preserve"> "</w:t>
      </w:r>
      <w:r w:rsidR="00C245B2" w:rsidRPr="005B1EA7">
        <w:t>Расчеты</w:t>
      </w:r>
      <w:r w:rsidR="005B1EA7" w:rsidRPr="005B1EA7">
        <w:t xml:space="preserve"> </w:t>
      </w:r>
      <w:r w:rsidR="00C245B2" w:rsidRPr="005B1EA7">
        <w:t>с</w:t>
      </w:r>
      <w:r w:rsidR="005B1EA7" w:rsidRPr="005B1EA7">
        <w:t xml:space="preserve"> </w:t>
      </w:r>
      <w:r w:rsidR="00C245B2" w:rsidRPr="005B1EA7">
        <w:t>персоналом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оплате</w:t>
      </w:r>
      <w:r w:rsidR="005B1EA7" w:rsidRPr="005B1EA7">
        <w:t xml:space="preserve"> </w:t>
      </w:r>
      <w:r w:rsidRPr="005B1EA7">
        <w:t>труда</w:t>
      </w:r>
      <w:r w:rsidR="005B1EA7">
        <w:t>" (</w:t>
      </w:r>
      <w:r w:rsidR="00C245B2" w:rsidRPr="005B1EA7">
        <w:t>при</w:t>
      </w:r>
      <w:r w:rsidR="005B1EA7" w:rsidRPr="005B1EA7">
        <w:t xml:space="preserve"> </w:t>
      </w:r>
      <w:r w:rsidR="00C245B2" w:rsidRPr="005B1EA7">
        <w:t>удержании</w:t>
      </w:r>
      <w:r w:rsidR="005B1EA7" w:rsidRPr="005B1EA7">
        <w:t xml:space="preserve"> </w:t>
      </w:r>
      <w:r w:rsidR="00C245B2" w:rsidRPr="005B1EA7">
        <w:t>с</w:t>
      </w:r>
      <w:r w:rsidR="005B1EA7" w:rsidRPr="005B1EA7">
        <w:t xml:space="preserve"> </w:t>
      </w:r>
      <w:r w:rsidR="00C245B2" w:rsidRPr="005B1EA7">
        <w:t>работника</w:t>
      </w:r>
      <w:r w:rsidR="005B1EA7" w:rsidRPr="005B1EA7">
        <w:t xml:space="preserve"> </w:t>
      </w:r>
      <w:r w:rsidR="00C245B2" w:rsidRPr="005B1EA7">
        <w:t>определенных</w:t>
      </w:r>
      <w:r w:rsidR="005B1EA7" w:rsidRPr="005B1EA7">
        <w:t xml:space="preserve"> </w:t>
      </w:r>
      <w:r w:rsidR="00C245B2" w:rsidRPr="005B1EA7">
        <w:t>сумм</w:t>
      </w:r>
      <w:r w:rsidR="005B1EA7" w:rsidRPr="005B1EA7">
        <w:t xml:space="preserve"> </w:t>
      </w:r>
      <w:r w:rsidR="00C245B2" w:rsidRPr="005B1EA7">
        <w:t>в</w:t>
      </w:r>
      <w:r w:rsidR="005B1EA7" w:rsidRPr="005B1EA7">
        <w:t xml:space="preserve"> </w:t>
      </w:r>
      <w:r w:rsidR="00C245B2" w:rsidRPr="005B1EA7">
        <w:t>пользу</w:t>
      </w:r>
      <w:r w:rsidR="005B1EA7" w:rsidRPr="005B1EA7">
        <w:t xml:space="preserve"> </w:t>
      </w:r>
      <w:r w:rsidR="00C245B2" w:rsidRPr="005B1EA7">
        <w:t>организации</w:t>
      </w:r>
      <w:r w:rsidR="005B1EA7" w:rsidRPr="005B1EA7">
        <w:t>);</w:t>
      </w:r>
    </w:p>
    <w:p w:rsidR="005B1EA7" w:rsidRPr="005B1EA7" w:rsidRDefault="00085658" w:rsidP="005B1EA7">
      <w:pPr>
        <w:numPr>
          <w:ilvl w:val="0"/>
          <w:numId w:val="7"/>
        </w:numPr>
        <w:tabs>
          <w:tab w:val="clear" w:pos="1429"/>
          <w:tab w:val="left" w:pos="726"/>
        </w:tabs>
        <w:ind w:left="0" w:firstLine="709"/>
      </w:pPr>
      <w:r w:rsidRPr="005B1EA7">
        <w:t>71</w:t>
      </w:r>
      <w:r w:rsidR="005B1EA7">
        <w:t xml:space="preserve"> "</w:t>
      </w:r>
      <w:r w:rsidRPr="005B1EA7">
        <w:t>Расчеты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подотчетными</w:t>
      </w:r>
      <w:r w:rsidR="005B1EA7" w:rsidRPr="005B1EA7">
        <w:t xml:space="preserve"> </w:t>
      </w:r>
      <w:r w:rsidRPr="005B1EA7">
        <w:t>лицами</w:t>
      </w:r>
      <w:r w:rsidR="005B1EA7">
        <w:t>" (</w:t>
      </w:r>
      <w:r w:rsidR="00C245B2" w:rsidRPr="005B1EA7">
        <w:t>в</w:t>
      </w:r>
      <w:r w:rsidR="005B1EA7" w:rsidRPr="005B1EA7">
        <w:t xml:space="preserve"> </w:t>
      </w:r>
      <w:r w:rsidR="00C245B2" w:rsidRPr="005B1EA7">
        <w:t>случае</w:t>
      </w:r>
      <w:r w:rsidR="005B1EA7" w:rsidRPr="005B1EA7">
        <w:t xml:space="preserve"> </w:t>
      </w:r>
      <w:r w:rsidR="00C245B2" w:rsidRPr="005B1EA7">
        <w:t>невозврата</w:t>
      </w:r>
      <w:r w:rsidR="005B1EA7" w:rsidRPr="005B1EA7">
        <w:t xml:space="preserve"> </w:t>
      </w:r>
      <w:r w:rsidR="00C245B2" w:rsidRPr="005B1EA7">
        <w:t>подотчетным</w:t>
      </w:r>
      <w:r w:rsidR="005B1EA7" w:rsidRPr="005B1EA7">
        <w:t xml:space="preserve"> </w:t>
      </w:r>
      <w:r w:rsidR="00C245B2" w:rsidRPr="005B1EA7">
        <w:t>лицом</w:t>
      </w:r>
      <w:r w:rsidR="005B1EA7" w:rsidRPr="005B1EA7">
        <w:t xml:space="preserve"> </w:t>
      </w:r>
      <w:r w:rsidR="00C245B2" w:rsidRPr="005B1EA7">
        <w:t>выданных</w:t>
      </w:r>
      <w:r w:rsidR="005B1EA7" w:rsidRPr="005B1EA7">
        <w:t xml:space="preserve"> </w:t>
      </w:r>
      <w:r w:rsidR="00C245B2" w:rsidRPr="005B1EA7">
        <w:t>ему</w:t>
      </w:r>
      <w:r w:rsidR="005B1EA7" w:rsidRPr="005B1EA7">
        <w:t xml:space="preserve"> </w:t>
      </w:r>
      <w:r w:rsidR="00C245B2" w:rsidRPr="005B1EA7">
        <w:t>денежных</w:t>
      </w:r>
      <w:r w:rsidR="005B1EA7" w:rsidRPr="005B1EA7">
        <w:t xml:space="preserve"> </w:t>
      </w:r>
      <w:r w:rsidR="00C245B2" w:rsidRPr="005B1EA7">
        <w:t>средств</w:t>
      </w:r>
      <w:r w:rsidR="005B1EA7" w:rsidRPr="005B1EA7">
        <w:t>);</w:t>
      </w:r>
    </w:p>
    <w:p w:rsidR="005B1EA7" w:rsidRPr="005B1EA7" w:rsidRDefault="00085658" w:rsidP="005B1EA7">
      <w:pPr>
        <w:numPr>
          <w:ilvl w:val="0"/>
          <w:numId w:val="7"/>
        </w:numPr>
        <w:tabs>
          <w:tab w:val="clear" w:pos="1429"/>
          <w:tab w:val="left" w:pos="726"/>
        </w:tabs>
        <w:ind w:left="0" w:firstLine="709"/>
      </w:pPr>
      <w:r w:rsidRPr="005B1EA7">
        <w:t>73</w:t>
      </w:r>
      <w:r w:rsidR="005B1EA7">
        <w:t xml:space="preserve"> "</w:t>
      </w:r>
      <w:r w:rsidR="00C245B2" w:rsidRPr="005B1EA7">
        <w:t>Расчеты</w:t>
      </w:r>
      <w:r w:rsidR="005B1EA7" w:rsidRPr="005B1EA7">
        <w:t xml:space="preserve"> </w:t>
      </w:r>
      <w:r w:rsidR="00C245B2" w:rsidRPr="005B1EA7">
        <w:t>с</w:t>
      </w:r>
      <w:r w:rsidR="005B1EA7" w:rsidRPr="005B1EA7">
        <w:t xml:space="preserve"> </w:t>
      </w:r>
      <w:r w:rsidRPr="005B1EA7">
        <w:t>персоналом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прочим</w:t>
      </w:r>
      <w:r w:rsidR="005B1EA7" w:rsidRPr="005B1EA7">
        <w:t xml:space="preserve"> </w:t>
      </w:r>
      <w:r w:rsidRPr="005B1EA7">
        <w:t>операциям</w:t>
      </w:r>
      <w:r w:rsidR="005B1EA7">
        <w:t>" (</w:t>
      </w:r>
      <w:r w:rsidR="00C245B2" w:rsidRPr="005B1EA7">
        <w:t>при</w:t>
      </w:r>
      <w:r w:rsidR="005B1EA7" w:rsidRPr="005B1EA7">
        <w:t xml:space="preserve"> </w:t>
      </w:r>
      <w:r w:rsidR="00C245B2" w:rsidRPr="005B1EA7">
        <w:t>наличии</w:t>
      </w:r>
      <w:r w:rsidR="005B1EA7" w:rsidRPr="005B1EA7">
        <w:t xml:space="preserve"> </w:t>
      </w:r>
      <w:r w:rsidR="00C245B2" w:rsidRPr="005B1EA7">
        <w:t>задолженности</w:t>
      </w:r>
      <w:r w:rsidR="005B1EA7" w:rsidRPr="005B1EA7">
        <w:t xml:space="preserve"> </w:t>
      </w:r>
      <w:r w:rsidR="00C245B2" w:rsidRPr="005B1EA7">
        <w:t>работников</w:t>
      </w:r>
      <w:r w:rsidR="005B1EA7" w:rsidRPr="005B1EA7">
        <w:t xml:space="preserve"> </w:t>
      </w:r>
      <w:r w:rsidR="00C245B2" w:rsidRPr="005B1EA7">
        <w:t>по</w:t>
      </w:r>
      <w:r w:rsidR="005B1EA7" w:rsidRPr="005B1EA7">
        <w:t xml:space="preserve"> </w:t>
      </w:r>
      <w:r w:rsidR="00C245B2" w:rsidRPr="005B1EA7">
        <w:t>предоставленным</w:t>
      </w:r>
      <w:r w:rsidR="005B1EA7" w:rsidRPr="005B1EA7">
        <w:t xml:space="preserve"> </w:t>
      </w:r>
      <w:r w:rsidR="00C245B2" w:rsidRPr="005B1EA7">
        <w:t>займам,</w:t>
      </w:r>
      <w:r w:rsidR="005B1EA7" w:rsidRPr="005B1EA7">
        <w:t xml:space="preserve"> </w:t>
      </w:r>
      <w:r w:rsidR="00C245B2" w:rsidRPr="005B1EA7">
        <w:t>возмещению</w:t>
      </w:r>
      <w:r w:rsidR="005B1EA7" w:rsidRPr="005B1EA7">
        <w:t xml:space="preserve"> </w:t>
      </w:r>
      <w:r w:rsidR="00C245B2" w:rsidRPr="005B1EA7">
        <w:t>материального</w:t>
      </w:r>
      <w:r w:rsidR="005B1EA7" w:rsidRPr="005B1EA7">
        <w:t xml:space="preserve"> </w:t>
      </w:r>
      <w:r w:rsidR="00C245B2" w:rsidRPr="005B1EA7">
        <w:t>ущерба</w:t>
      </w:r>
      <w:r w:rsidR="005B1EA7" w:rsidRPr="005B1EA7">
        <w:t xml:space="preserve"> </w:t>
      </w:r>
      <w:r w:rsidR="00C245B2" w:rsidRPr="005B1EA7">
        <w:t>и</w:t>
      </w:r>
      <w:r w:rsidR="005B1EA7" w:rsidRPr="005B1EA7">
        <w:t xml:space="preserve"> </w:t>
      </w:r>
      <w:r w:rsidR="005B1EA7">
        <w:t>т.п.</w:t>
      </w:r>
      <w:r w:rsidR="005B1EA7" w:rsidRPr="005B1EA7">
        <w:t>);</w:t>
      </w:r>
    </w:p>
    <w:p w:rsidR="005B1EA7" w:rsidRPr="005B1EA7" w:rsidRDefault="00085658" w:rsidP="005B1EA7">
      <w:pPr>
        <w:numPr>
          <w:ilvl w:val="0"/>
          <w:numId w:val="7"/>
        </w:numPr>
        <w:tabs>
          <w:tab w:val="clear" w:pos="1429"/>
          <w:tab w:val="left" w:pos="726"/>
        </w:tabs>
        <w:ind w:left="0" w:firstLine="709"/>
      </w:pPr>
      <w:r w:rsidRPr="005B1EA7">
        <w:t>75</w:t>
      </w:r>
      <w:r w:rsidR="005B1EA7">
        <w:t xml:space="preserve"> "</w:t>
      </w:r>
      <w:r w:rsidRPr="005B1EA7">
        <w:t>Расчеты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учредителями</w:t>
      </w:r>
      <w:r w:rsidR="005B1EA7">
        <w:t>" (</w:t>
      </w:r>
      <w:r w:rsidR="00C245B2" w:rsidRPr="005B1EA7">
        <w:t>при</w:t>
      </w:r>
      <w:r w:rsidR="005B1EA7" w:rsidRPr="005B1EA7">
        <w:t xml:space="preserve"> </w:t>
      </w:r>
      <w:r w:rsidR="00C245B2" w:rsidRPr="005B1EA7">
        <w:t>наличии</w:t>
      </w:r>
      <w:r w:rsidR="005B1EA7" w:rsidRPr="005B1EA7">
        <w:t xml:space="preserve"> </w:t>
      </w:r>
      <w:r w:rsidR="00C245B2" w:rsidRPr="005B1EA7">
        <w:t>задолженности</w:t>
      </w:r>
      <w:r w:rsidR="005B1EA7" w:rsidRPr="005B1EA7">
        <w:t xml:space="preserve"> </w:t>
      </w:r>
      <w:r w:rsidR="00C245B2" w:rsidRPr="005B1EA7">
        <w:t>учредителей</w:t>
      </w:r>
      <w:r w:rsidR="005B1EA7" w:rsidRPr="005B1EA7">
        <w:t xml:space="preserve"> </w:t>
      </w:r>
      <w:r w:rsidR="00C245B2" w:rsidRPr="005B1EA7">
        <w:t>по</w:t>
      </w:r>
      <w:r w:rsidR="005B1EA7" w:rsidRPr="005B1EA7">
        <w:t xml:space="preserve"> </w:t>
      </w:r>
      <w:r w:rsidR="00C245B2" w:rsidRPr="005B1EA7">
        <w:t>вкладам</w:t>
      </w:r>
      <w:r w:rsidR="005B1EA7" w:rsidRPr="005B1EA7">
        <w:t xml:space="preserve"> </w:t>
      </w:r>
      <w:r w:rsidR="00C245B2" w:rsidRPr="005B1EA7">
        <w:t>в</w:t>
      </w:r>
      <w:r w:rsidR="005B1EA7" w:rsidRPr="005B1EA7">
        <w:t xml:space="preserve"> </w:t>
      </w:r>
      <w:r w:rsidR="00C245B2" w:rsidRPr="005B1EA7">
        <w:t>уставный,</w:t>
      </w:r>
      <w:r w:rsidR="005B1EA7" w:rsidRPr="005B1EA7">
        <w:t xml:space="preserve"> </w:t>
      </w:r>
      <w:r w:rsidR="00C245B2" w:rsidRPr="005B1EA7">
        <w:t>складочный</w:t>
      </w:r>
      <w:r w:rsidR="005B1EA7" w:rsidRPr="005B1EA7">
        <w:t xml:space="preserve"> </w:t>
      </w:r>
      <w:r w:rsidR="00C245B2" w:rsidRPr="005B1EA7">
        <w:t>капитал</w:t>
      </w:r>
      <w:r w:rsidR="005B1EA7" w:rsidRPr="005B1EA7">
        <w:t>);</w:t>
      </w:r>
    </w:p>
    <w:p w:rsidR="005B1EA7" w:rsidRPr="005B1EA7" w:rsidRDefault="00085658" w:rsidP="005B1EA7">
      <w:pPr>
        <w:numPr>
          <w:ilvl w:val="0"/>
          <w:numId w:val="7"/>
        </w:numPr>
        <w:tabs>
          <w:tab w:val="clear" w:pos="1429"/>
          <w:tab w:val="left" w:pos="726"/>
        </w:tabs>
        <w:ind w:left="0" w:firstLine="709"/>
      </w:pPr>
      <w:r w:rsidRPr="005B1EA7">
        <w:t>76</w:t>
      </w:r>
      <w:r w:rsidR="005B1EA7">
        <w:t xml:space="preserve"> "</w:t>
      </w:r>
      <w:r w:rsidR="00C245B2" w:rsidRPr="005B1EA7">
        <w:t>Расчеты</w:t>
      </w:r>
      <w:r w:rsidR="005B1EA7" w:rsidRPr="005B1EA7">
        <w:t xml:space="preserve"> </w:t>
      </w:r>
      <w:r w:rsidR="00C245B2" w:rsidRPr="005B1EA7">
        <w:t>с</w:t>
      </w:r>
      <w:r w:rsidR="005B1EA7" w:rsidRPr="005B1EA7">
        <w:t xml:space="preserve"> </w:t>
      </w:r>
      <w:r w:rsidR="00C245B2" w:rsidRPr="005B1EA7">
        <w:t>р</w:t>
      </w:r>
      <w:r w:rsidRPr="005B1EA7">
        <w:t>азными</w:t>
      </w:r>
      <w:r w:rsidR="005B1EA7" w:rsidRPr="005B1EA7">
        <w:t xml:space="preserve"> </w:t>
      </w:r>
      <w:r w:rsidRPr="005B1EA7">
        <w:t>дебиторами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кредиторами</w:t>
      </w:r>
      <w:r w:rsidR="005B1EA7">
        <w:t>" (</w:t>
      </w:r>
      <w:r w:rsidR="00C245B2" w:rsidRPr="005B1EA7">
        <w:t>в</w:t>
      </w:r>
      <w:r w:rsidR="005B1EA7" w:rsidRPr="005B1EA7">
        <w:t xml:space="preserve"> </w:t>
      </w:r>
      <w:r w:rsidR="00C245B2" w:rsidRPr="005B1EA7">
        <w:t>случае</w:t>
      </w:r>
      <w:r w:rsidR="005B1EA7" w:rsidRPr="005B1EA7">
        <w:t xml:space="preserve"> </w:t>
      </w:r>
      <w:r w:rsidR="00C245B2" w:rsidRPr="005B1EA7">
        <w:t>наличия</w:t>
      </w:r>
      <w:r w:rsidR="005B1EA7" w:rsidRPr="005B1EA7">
        <w:t xml:space="preserve"> </w:t>
      </w:r>
      <w:r w:rsidR="00C245B2" w:rsidRPr="005B1EA7">
        <w:t>задолженностей</w:t>
      </w:r>
      <w:r w:rsidR="005B1EA7" w:rsidRPr="005B1EA7">
        <w:t xml:space="preserve"> </w:t>
      </w:r>
      <w:r w:rsidR="00C245B2" w:rsidRPr="005B1EA7">
        <w:t>по</w:t>
      </w:r>
      <w:r w:rsidR="005B1EA7" w:rsidRPr="005B1EA7">
        <w:t xml:space="preserve"> </w:t>
      </w:r>
      <w:r w:rsidR="00C245B2" w:rsidRPr="005B1EA7">
        <w:t>возмещению</w:t>
      </w:r>
      <w:r w:rsidR="005B1EA7" w:rsidRPr="005B1EA7">
        <w:t xml:space="preserve"> </w:t>
      </w:r>
      <w:r w:rsidR="00C245B2" w:rsidRPr="005B1EA7">
        <w:t>ущерба</w:t>
      </w:r>
      <w:r w:rsidR="005B1EA7" w:rsidRPr="005B1EA7">
        <w:t xml:space="preserve"> </w:t>
      </w:r>
      <w:r w:rsidR="00C245B2" w:rsidRPr="005B1EA7">
        <w:t>по</w:t>
      </w:r>
      <w:r w:rsidR="005B1EA7" w:rsidRPr="005B1EA7">
        <w:t xml:space="preserve"> </w:t>
      </w:r>
      <w:r w:rsidR="00C245B2" w:rsidRPr="005B1EA7">
        <w:t>страховому</w:t>
      </w:r>
      <w:r w:rsidR="005B1EA7" w:rsidRPr="005B1EA7">
        <w:t xml:space="preserve"> </w:t>
      </w:r>
      <w:r w:rsidR="00C245B2" w:rsidRPr="005B1EA7">
        <w:t>случаю</w:t>
      </w:r>
      <w:r w:rsidR="005B1EA7" w:rsidRPr="005B1EA7">
        <w:t xml:space="preserve">; </w:t>
      </w:r>
      <w:r w:rsidR="00C245B2" w:rsidRPr="005B1EA7">
        <w:t>расчетов</w:t>
      </w:r>
      <w:r w:rsidR="005B1EA7" w:rsidRPr="005B1EA7">
        <w:t xml:space="preserve"> </w:t>
      </w:r>
      <w:r w:rsidR="00C245B2" w:rsidRPr="005B1EA7">
        <w:t>по</w:t>
      </w:r>
      <w:r w:rsidR="005B1EA7" w:rsidRPr="005B1EA7">
        <w:t xml:space="preserve"> </w:t>
      </w:r>
      <w:r w:rsidR="00C245B2" w:rsidRPr="005B1EA7">
        <w:t>претензиям</w:t>
      </w:r>
      <w:r w:rsidR="005B1EA7" w:rsidRPr="005B1EA7">
        <w:t xml:space="preserve"> </w:t>
      </w:r>
      <w:r w:rsidR="00C245B2" w:rsidRPr="005B1EA7">
        <w:t>в</w:t>
      </w:r>
      <w:r w:rsidR="005B1EA7" w:rsidRPr="005B1EA7">
        <w:t xml:space="preserve"> </w:t>
      </w:r>
      <w:r w:rsidR="00C245B2" w:rsidRPr="005B1EA7">
        <w:t>пользу</w:t>
      </w:r>
      <w:r w:rsidR="005B1EA7" w:rsidRPr="005B1EA7">
        <w:t xml:space="preserve"> </w:t>
      </w:r>
      <w:r w:rsidR="00C245B2" w:rsidRPr="005B1EA7">
        <w:t>организации</w:t>
      </w:r>
      <w:r w:rsidR="005B1EA7" w:rsidRPr="005B1EA7">
        <w:t xml:space="preserve">; </w:t>
      </w:r>
      <w:r w:rsidR="00C245B2" w:rsidRPr="005B1EA7">
        <w:t>расчетов</w:t>
      </w:r>
      <w:r w:rsidR="005B1EA7" w:rsidRPr="005B1EA7">
        <w:t xml:space="preserve"> </w:t>
      </w:r>
      <w:r w:rsidR="00C245B2" w:rsidRPr="005B1EA7">
        <w:t>по</w:t>
      </w:r>
      <w:r w:rsidR="005B1EA7" w:rsidRPr="005B1EA7">
        <w:t xml:space="preserve"> </w:t>
      </w:r>
      <w:r w:rsidR="00C245B2" w:rsidRPr="005B1EA7">
        <w:t>причитающимся</w:t>
      </w:r>
      <w:r w:rsidR="005B1EA7" w:rsidRPr="005B1EA7">
        <w:t xml:space="preserve"> </w:t>
      </w:r>
      <w:r w:rsidR="00C245B2" w:rsidRPr="005B1EA7">
        <w:t>дивидендам</w:t>
      </w:r>
      <w:r w:rsidR="005B1EA7" w:rsidRPr="005B1EA7">
        <w:t xml:space="preserve"> </w:t>
      </w:r>
      <w:r w:rsidR="00C245B2" w:rsidRPr="005B1EA7">
        <w:t>и</w:t>
      </w:r>
      <w:r w:rsidR="005B1EA7" w:rsidRPr="005B1EA7">
        <w:t xml:space="preserve"> </w:t>
      </w:r>
      <w:r w:rsidR="00C245B2" w:rsidRPr="005B1EA7">
        <w:t>др.</w:t>
      </w:r>
      <w:r w:rsidR="005B1EA7" w:rsidRPr="005B1EA7">
        <w:t>).</w:t>
      </w:r>
    </w:p>
    <w:p w:rsidR="005B1EA7" w:rsidRDefault="00C245B2" w:rsidP="005B1EA7">
      <w:pPr>
        <w:tabs>
          <w:tab w:val="left" w:pos="726"/>
        </w:tabs>
      </w:pPr>
      <w:r w:rsidRPr="005B1EA7">
        <w:t>В</w:t>
      </w:r>
      <w:r w:rsidR="005B1EA7" w:rsidRPr="005B1EA7">
        <w:t xml:space="preserve"> </w:t>
      </w:r>
      <w:r w:rsidRPr="005B1EA7">
        <w:t>настоящее</w:t>
      </w:r>
      <w:r w:rsidR="005B1EA7" w:rsidRPr="005B1EA7">
        <w:t xml:space="preserve"> </w:t>
      </w:r>
      <w:r w:rsidRPr="005B1EA7">
        <w:t>время</w:t>
      </w:r>
      <w:r w:rsidR="005B1EA7" w:rsidRPr="005B1EA7">
        <w:t xml:space="preserve"> </w:t>
      </w:r>
      <w:r w:rsidRPr="005B1EA7">
        <w:t>нередки</w:t>
      </w:r>
      <w:r w:rsidR="005B1EA7" w:rsidRPr="005B1EA7">
        <w:t xml:space="preserve"> </w:t>
      </w:r>
      <w:r w:rsidRPr="005B1EA7">
        <w:t>случаи</w:t>
      </w:r>
      <w:r w:rsidR="005B1EA7" w:rsidRPr="005B1EA7">
        <w:t xml:space="preserve"> </w:t>
      </w:r>
      <w:r w:rsidRPr="005B1EA7">
        <w:t>неисполнения</w:t>
      </w:r>
      <w:r w:rsidR="005B1EA7" w:rsidRPr="005B1EA7">
        <w:t xml:space="preserve"> </w:t>
      </w:r>
      <w:r w:rsidRPr="005B1EA7">
        <w:t>должниками</w:t>
      </w:r>
      <w:r w:rsidR="005B1EA7" w:rsidRPr="005B1EA7">
        <w:t xml:space="preserve"> </w:t>
      </w:r>
      <w:r w:rsidRPr="005B1EA7">
        <w:t>своих</w:t>
      </w:r>
      <w:r w:rsidR="005B1EA7" w:rsidRPr="005B1EA7">
        <w:t xml:space="preserve"> </w:t>
      </w:r>
      <w:r w:rsidRPr="005B1EA7">
        <w:t>обязательств.</w:t>
      </w:r>
      <w:r w:rsidR="005B1EA7" w:rsidRPr="005B1EA7">
        <w:t xml:space="preserve"> </w:t>
      </w:r>
      <w:r w:rsidRPr="005B1EA7">
        <w:t>За</w:t>
      </w:r>
      <w:r w:rsidR="005B1EA7" w:rsidRPr="005B1EA7">
        <w:t xml:space="preserve"> </w:t>
      </w:r>
      <w:r w:rsidRPr="005B1EA7">
        <w:t>нарушение</w:t>
      </w:r>
      <w:r w:rsidR="005B1EA7" w:rsidRPr="005B1EA7">
        <w:t xml:space="preserve"> </w:t>
      </w:r>
      <w:r w:rsidRPr="005B1EA7">
        <w:t>условий</w:t>
      </w:r>
      <w:r w:rsidR="005B1EA7" w:rsidRPr="005B1EA7">
        <w:t xml:space="preserve"> </w:t>
      </w:r>
      <w:r w:rsidRPr="005B1EA7">
        <w:t>договоров</w:t>
      </w:r>
      <w:r w:rsidR="005B1EA7" w:rsidRPr="005B1EA7">
        <w:t xml:space="preserve"> </w:t>
      </w:r>
      <w:r w:rsidRPr="005B1EA7">
        <w:t>применяются</w:t>
      </w:r>
      <w:r w:rsidR="005B1EA7" w:rsidRPr="005B1EA7">
        <w:t xml:space="preserve"> </w:t>
      </w:r>
      <w:r w:rsidRPr="005B1EA7">
        <w:t>следующие</w:t>
      </w:r>
      <w:r w:rsidR="005B1EA7" w:rsidRPr="005B1EA7">
        <w:t xml:space="preserve"> </w:t>
      </w:r>
      <w:r w:rsidRPr="005B1EA7">
        <w:t>меры</w:t>
      </w:r>
      <w:r w:rsidR="005B1EA7" w:rsidRPr="005B1EA7">
        <w:t xml:space="preserve"> </w:t>
      </w:r>
      <w:r w:rsidRPr="005B1EA7">
        <w:t>гражданско-правовой</w:t>
      </w:r>
      <w:r w:rsidR="005B1EA7" w:rsidRPr="005B1EA7">
        <w:t xml:space="preserve"> </w:t>
      </w:r>
      <w:r w:rsidRPr="005B1EA7">
        <w:t>ответственности</w:t>
      </w:r>
      <w:r w:rsidR="005B1EA7" w:rsidRPr="005B1EA7">
        <w:t xml:space="preserve">: </w:t>
      </w:r>
      <w:r w:rsidRPr="005B1EA7">
        <w:t>штрафы,</w:t>
      </w:r>
      <w:r w:rsidR="005B1EA7" w:rsidRPr="005B1EA7">
        <w:t xml:space="preserve"> </w:t>
      </w:r>
      <w:r w:rsidRPr="005B1EA7">
        <w:t>пени,</w:t>
      </w:r>
      <w:r w:rsidR="005B1EA7" w:rsidRPr="005B1EA7">
        <w:t xml:space="preserve"> </w:t>
      </w:r>
      <w:r w:rsidRPr="005B1EA7">
        <w:t>неустойки,</w:t>
      </w:r>
      <w:r w:rsidR="005B1EA7" w:rsidRPr="005B1EA7">
        <w:t xml:space="preserve"> </w:t>
      </w:r>
      <w:r w:rsidRPr="005B1EA7">
        <w:t>проценты.</w:t>
      </w:r>
    </w:p>
    <w:p w:rsidR="006536C6" w:rsidRPr="005B1EA7" w:rsidRDefault="006536C6" w:rsidP="005B1EA7">
      <w:pPr>
        <w:tabs>
          <w:tab w:val="left" w:pos="726"/>
        </w:tabs>
      </w:pPr>
    </w:p>
    <w:p w:rsidR="00B11D52" w:rsidRPr="005B1EA7" w:rsidRDefault="00B11D52" w:rsidP="006536C6">
      <w:pPr>
        <w:pStyle w:val="2"/>
      </w:pPr>
      <w:bookmarkStart w:id="18" w:name="_Toc227575199"/>
      <w:bookmarkStart w:id="19" w:name="_Toc279253951"/>
      <w:r w:rsidRPr="005B1EA7">
        <w:t>3.2</w:t>
      </w:r>
      <w:r w:rsidR="005B1EA7" w:rsidRPr="005B1EA7">
        <w:t xml:space="preserve"> </w:t>
      </w:r>
      <w:r w:rsidRPr="005B1EA7">
        <w:t>Меры</w:t>
      </w:r>
      <w:r w:rsidR="005B1EA7" w:rsidRPr="005B1EA7">
        <w:t xml:space="preserve"> </w:t>
      </w:r>
      <w:r w:rsidRPr="005B1EA7">
        <w:t>гражданско-правовой</w:t>
      </w:r>
      <w:r w:rsidR="005B1EA7" w:rsidRPr="005B1EA7">
        <w:t xml:space="preserve"> </w:t>
      </w:r>
      <w:r w:rsidRPr="005B1EA7">
        <w:t>ответственности</w:t>
      </w:r>
      <w:r w:rsidR="005B1EA7" w:rsidRPr="005B1EA7">
        <w:t xml:space="preserve">: </w:t>
      </w:r>
      <w:r w:rsidRPr="005B1EA7">
        <w:t>штрафы,</w:t>
      </w:r>
      <w:r w:rsidR="005B1EA7" w:rsidRPr="005B1EA7">
        <w:t xml:space="preserve"> </w:t>
      </w:r>
      <w:r w:rsidRPr="005B1EA7">
        <w:t>пени,</w:t>
      </w:r>
      <w:r w:rsidR="005B1EA7" w:rsidRPr="005B1EA7">
        <w:t xml:space="preserve"> </w:t>
      </w:r>
      <w:r w:rsidRPr="005B1EA7">
        <w:t>неустойки,</w:t>
      </w:r>
      <w:r w:rsidR="005B1EA7" w:rsidRPr="005B1EA7">
        <w:t xml:space="preserve"> </w:t>
      </w:r>
      <w:r w:rsidRPr="005B1EA7">
        <w:t>проценты</w:t>
      </w:r>
      <w:bookmarkEnd w:id="18"/>
      <w:bookmarkEnd w:id="19"/>
    </w:p>
    <w:p w:rsidR="006536C6" w:rsidRDefault="006536C6" w:rsidP="005B1EA7">
      <w:pPr>
        <w:tabs>
          <w:tab w:val="left" w:pos="726"/>
        </w:tabs>
      </w:pPr>
    </w:p>
    <w:p w:rsidR="005B1EA7" w:rsidRPr="005B1EA7" w:rsidRDefault="00190340" w:rsidP="005B1EA7">
      <w:pPr>
        <w:tabs>
          <w:tab w:val="left" w:pos="726"/>
        </w:tabs>
      </w:pPr>
      <w:r w:rsidRPr="005B1EA7">
        <w:t>В</w:t>
      </w:r>
      <w:r w:rsidR="005B1EA7" w:rsidRPr="005B1EA7">
        <w:t xml:space="preserve"> </w:t>
      </w:r>
      <w:r w:rsidRPr="005B1EA7">
        <w:t>настоящее</w:t>
      </w:r>
      <w:r w:rsidR="005B1EA7" w:rsidRPr="005B1EA7">
        <w:t xml:space="preserve"> </w:t>
      </w:r>
      <w:r w:rsidRPr="005B1EA7">
        <w:t>время</w:t>
      </w:r>
      <w:r w:rsidR="005B1EA7" w:rsidRPr="005B1EA7">
        <w:t xml:space="preserve"> </w:t>
      </w:r>
      <w:r w:rsidRPr="005B1EA7">
        <w:t>нередки</w:t>
      </w:r>
      <w:r w:rsidR="005B1EA7" w:rsidRPr="005B1EA7">
        <w:t xml:space="preserve"> </w:t>
      </w:r>
      <w:r w:rsidRPr="005B1EA7">
        <w:t>случаи</w:t>
      </w:r>
      <w:r w:rsidR="005B1EA7" w:rsidRPr="005B1EA7">
        <w:t xml:space="preserve"> </w:t>
      </w:r>
      <w:r w:rsidRPr="005B1EA7">
        <w:t>неисполнения</w:t>
      </w:r>
      <w:r w:rsidR="005B1EA7" w:rsidRPr="005B1EA7">
        <w:t xml:space="preserve"> </w:t>
      </w:r>
      <w:r w:rsidRPr="005B1EA7">
        <w:t>должниками</w:t>
      </w:r>
      <w:r w:rsidR="005B1EA7" w:rsidRPr="005B1EA7">
        <w:t xml:space="preserve"> </w:t>
      </w:r>
      <w:r w:rsidRPr="005B1EA7">
        <w:t>своих</w:t>
      </w:r>
      <w:r w:rsidR="005B1EA7" w:rsidRPr="005B1EA7">
        <w:t xml:space="preserve"> </w:t>
      </w:r>
      <w:r w:rsidRPr="005B1EA7">
        <w:t>обязательств.</w:t>
      </w:r>
      <w:r w:rsidR="005B1EA7" w:rsidRPr="005B1EA7">
        <w:t xml:space="preserve"> </w:t>
      </w:r>
      <w:r w:rsidRPr="005B1EA7">
        <w:t>За</w:t>
      </w:r>
      <w:r w:rsidR="005B1EA7" w:rsidRPr="005B1EA7">
        <w:t xml:space="preserve"> </w:t>
      </w:r>
      <w:r w:rsidRPr="005B1EA7">
        <w:t>нарушение</w:t>
      </w:r>
      <w:r w:rsidR="005B1EA7" w:rsidRPr="005B1EA7">
        <w:t xml:space="preserve"> </w:t>
      </w:r>
      <w:r w:rsidRPr="005B1EA7">
        <w:t>условий</w:t>
      </w:r>
      <w:r w:rsidR="005B1EA7" w:rsidRPr="005B1EA7">
        <w:t xml:space="preserve"> </w:t>
      </w:r>
      <w:r w:rsidRPr="005B1EA7">
        <w:t>договоров</w:t>
      </w:r>
      <w:r w:rsidR="005B1EA7" w:rsidRPr="005B1EA7">
        <w:t xml:space="preserve"> </w:t>
      </w:r>
      <w:r w:rsidRPr="005B1EA7">
        <w:t>применяются</w:t>
      </w:r>
      <w:r w:rsidR="005B1EA7" w:rsidRPr="005B1EA7">
        <w:t xml:space="preserve"> </w:t>
      </w:r>
      <w:r w:rsidRPr="005B1EA7">
        <w:t>следующие</w:t>
      </w:r>
      <w:r w:rsidR="005B1EA7" w:rsidRPr="005B1EA7">
        <w:t xml:space="preserve"> </w:t>
      </w:r>
      <w:r w:rsidRPr="005B1EA7">
        <w:t>меры</w:t>
      </w:r>
      <w:r w:rsidR="005B1EA7" w:rsidRPr="005B1EA7">
        <w:t xml:space="preserve"> </w:t>
      </w:r>
      <w:r w:rsidRPr="005B1EA7">
        <w:t>гражданско-правовой</w:t>
      </w:r>
      <w:r w:rsidR="005B1EA7" w:rsidRPr="005B1EA7">
        <w:t xml:space="preserve"> </w:t>
      </w:r>
      <w:r w:rsidRPr="005B1EA7">
        <w:t>ответственности</w:t>
      </w:r>
      <w:r w:rsidR="005B1EA7" w:rsidRPr="005B1EA7">
        <w:t xml:space="preserve">: </w:t>
      </w:r>
      <w:r w:rsidRPr="005B1EA7">
        <w:t>штрафы,</w:t>
      </w:r>
      <w:r w:rsidR="005B1EA7" w:rsidRPr="005B1EA7">
        <w:t xml:space="preserve"> </w:t>
      </w:r>
      <w:r w:rsidRPr="005B1EA7">
        <w:t>пени,</w:t>
      </w:r>
      <w:r w:rsidR="005B1EA7" w:rsidRPr="005B1EA7">
        <w:t xml:space="preserve"> </w:t>
      </w:r>
      <w:r w:rsidRPr="005B1EA7">
        <w:t>неустойки,</w:t>
      </w:r>
      <w:r w:rsidR="005B1EA7" w:rsidRPr="005B1EA7">
        <w:t xml:space="preserve"> </w:t>
      </w:r>
      <w:r w:rsidRPr="005B1EA7">
        <w:t>проценты.</w:t>
      </w:r>
    </w:p>
    <w:p w:rsidR="00190340" w:rsidRPr="005B1EA7" w:rsidRDefault="00190340" w:rsidP="005B1EA7">
      <w:pPr>
        <w:tabs>
          <w:tab w:val="left" w:pos="726"/>
        </w:tabs>
      </w:pPr>
      <w:r w:rsidRPr="005B1EA7">
        <w:t>Суммы</w:t>
      </w:r>
      <w:r w:rsidR="005B1EA7" w:rsidRPr="005B1EA7">
        <w:t xml:space="preserve"> </w:t>
      </w:r>
      <w:r w:rsidRPr="005B1EA7">
        <w:t>санкций,</w:t>
      </w:r>
      <w:r w:rsidR="005B1EA7" w:rsidRPr="005B1EA7">
        <w:t xml:space="preserve"> </w:t>
      </w:r>
      <w:r w:rsidRPr="005B1EA7">
        <w:t>признанных</w:t>
      </w:r>
      <w:r w:rsidR="005B1EA7" w:rsidRPr="005B1EA7">
        <w:t xml:space="preserve"> </w:t>
      </w:r>
      <w:r w:rsidRPr="005B1EA7">
        <w:t>должником</w:t>
      </w:r>
      <w:r w:rsidR="005B1EA7" w:rsidRPr="005B1EA7">
        <w:t xml:space="preserve"> </w:t>
      </w:r>
      <w:r w:rsidRPr="005B1EA7">
        <w:t>или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которым</w:t>
      </w:r>
      <w:r w:rsidR="005B1EA7" w:rsidRPr="005B1EA7">
        <w:t xml:space="preserve"> </w:t>
      </w:r>
      <w:r w:rsidRPr="005B1EA7">
        <w:t>получены</w:t>
      </w:r>
      <w:r w:rsidR="005B1EA7" w:rsidRPr="005B1EA7">
        <w:t xml:space="preserve"> </w:t>
      </w:r>
      <w:r w:rsidRPr="005B1EA7">
        <w:t>решения</w:t>
      </w:r>
      <w:r w:rsidR="005B1EA7" w:rsidRPr="005B1EA7">
        <w:t xml:space="preserve"> </w:t>
      </w:r>
      <w:r w:rsidRPr="005B1EA7">
        <w:t>суда</w:t>
      </w:r>
      <w:r w:rsidR="005B1EA7" w:rsidRPr="005B1EA7">
        <w:t xml:space="preserve"> </w:t>
      </w:r>
      <w:r w:rsidRPr="005B1EA7">
        <w:t>об</w:t>
      </w:r>
      <w:r w:rsidR="005B1EA7" w:rsidRPr="005B1EA7">
        <w:t xml:space="preserve"> </w:t>
      </w:r>
      <w:r w:rsidRPr="005B1EA7">
        <w:t>их</w:t>
      </w:r>
      <w:r w:rsidR="005B1EA7" w:rsidRPr="005B1EA7">
        <w:t xml:space="preserve"> </w:t>
      </w:r>
      <w:r w:rsidRPr="005B1EA7">
        <w:t>взыскании,</w:t>
      </w:r>
      <w:r w:rsidR="005B1EA7" w:rsidRPr="005B1EA7">
        <w:t xml:space="preserve"> </w:t>
      </w:r>
      <w:r w:rsidRPr="005B1EA7">
        <w:t>коммерческие</w:t>
      </w:r>
      <w:r w:rsidR="005B1EA7" w:rsidRPr="005B1EA7">
        <w:t xml:space="preserve"> </w:t>
      </w:r>
      <w:r w:rsidRPr="005B1EA7">
        <w:t>организации</w:t>
      </w:r>
      <w:r w:rsidR="005B1EA7" w:rsidRPr="005B1EA7">
        <w:t xml:space="preserve"> </w:t>
      </w:r>
      <w:r w:rsidRPr="005B1EA7">
        <w:t>включают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состав</w:t>
      </w:r>
      <w:r w:rsidR="005B1EA7" w:rsidRPr="005B1EA7">
        <w:t xml:space="preserve"> </w:t>
      </w:r>
      <w:r w:rsidRPr="005B1EA7">
        <w:t>внереализационных</w:t>
      </w:r>
      <w:r w:rsidR="005B1EA7" w:rsidRPr="005B1EA7">
        <w:t xml:space="preserve"> </w:t>
      </w:r>
      <w:r w:rsidRPr="005B1EA7">
        <w:t>доходов</w:t>
      </w:r>
      <w:r w:rsidRPr="005B1EA7">
        <w:rPr>
          <w:rStyle w:val="a6"/>
        </w:rPr>
        <w:footnoteReference w:id="2"/>
      </w:r>
      <w:r w:rsidRPr="005B1EA7">
        <w:t>.</w:t>
      </w:r>
      <w:r w:rsidR="005B1EA7" w:rsidRPr="005B1EA7">
        <w:t xml:space="preserve"> </w:t>
      </w:r>
      <w:r w:rsidRPr="005B1EA7">
        <w:t>При</w:t>
      </w:r>
      <w:r w:rsidR="005B1EA7" w:rsidRPr="005B1EA7">
        <w:t xml:space="preserve"> </w:t>
      </w:r>
      <w:r w:rsidRPr="005B1EA7">
        <w:t>этом</w:t>
      </w:r>
      <w:r w:rsidR="005B1EA7" w:rsidRPr="005B1EA7">
        <w:t xml:space="preserve"> </w:t>
      </w:r>
      <w:r w:rsidRPr="005B1EA7">
        <w:t>п</w:t>
      </w:r>
      <w:r w:rsidR="001E6908" w:rsidRPr="005B1EA7">
        <w:t>роизводится</w:t>
      </w:r>
      <w:r w:rsidR="005B1EA7" w:rsidRPr="005B1EA7">
        <w:t xml:space="preserve"> </w:t>
      </w:r>
      <w:r w:rsidR="001E6908" w:rsidRPr="005B1EA7">
        <w:t>запись</w:t>
      </w:r>
      <w:r w:rsidR="005B1EA7" w:rsidRPr="005B1EA7">
        <w:t xml:space="preserve">: </w:t>
      </w:r>
      <w:r w:rsidR="001E6908" w:rsidRPr="005B1EA7">
        <w:t>Д-т</w:t>
      </w:r>
      <w:r w:rsidR="005B1EA7" w:rsidRPr="005B1EA7">
        <w:t xml:space="preserve"> </w:t>
      </w:r>
      <w:r w:rsidR="001E6908" w:rsidRPr="005B1EA7">
        <w:t>сч</w:t>
      </w:r>
      <w:r w:rsidR="005B1EA7">
        <w:t>.7</w:t>
      </w:r>
      <w:r w:rsidR="001E6908" w:rsidRPr="005B1EA7">
        <w:t>6</w:t>
      </w:r>
      <w:r w:rsidR="005B1EA7">
        <w:t xml:space="preserve"> "</w:t>
      </w:r>
      <w:r w:rsidRPr="005B1EA7">
        <w:t>Расчеты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р</w:t>
      </w:r>
      <w:r w:rsidR="001E6908" w:rsidRPr="005B1EA7">
        <w:t>азными</w:t>
      </w:r>
      <w:r w:rsidR="005B1EA7" w:rsidRPr="005B1EA7">
        <w:t xml:space="preserve"> </w:t>
      </w:r>
      <w:r w:rsidR="001E6908" w:rsidRPr="005B1EA7">
        <w:t>дебиторами</w:t>
      </w:r>
      <w:r w:rsidR="005B1EA7" w:rsidRPr="005B1EA7">
        <w:t xml:space="preserve"> </w:t>
      </w:r>
      <w:r w:rsidR="001E6908" w:rsidRPr="005B1EA7">
        <w:t>и</w:t>
      </w:r>
      <w:r w:rsidR="005B1EA7" w:rsidRPr="005B1EA7">
        <w:t xml:space="preserve"> </w:t>
      </w:r>
      <w:r w:rsidR="001E6908" w:rsidRPr="005B1EA7">
        <w:t>кредиторами</w:t>
      </w:r>
      <w:r w:rsidR="005B1EA7">
        <w:t>"</w:t>
      </w:r>
      <w:r w:rsidRPr="005B1EA7">
        <w:t>,</w:t>
      </w:r>
      <w:r w:rsidR="005B1EA7" w:rsidRPr="005B1EA7">
        <w:t xml:space="preserve"> </w:t>
      </w:r>
      <w:r w:rsidR="001E6908" w:rsidRPr="005B1EA7">
        <w:t>субсч.</w:t>
      </w:r>
      <w:r w:rsidR="005B1EA7">
        <w:t xml:space="preserve"> "</w:t>
      </w:r>
      <w:r w:rsidR="001E6908" w:rsidRPr="005B1EA7">
        <w:t>Расчеты</w:t>
      </w:r>
      <w:r w:rsidR="005B1EA7" w:rsidRPr="005B1EA7">
        <w:t xml:space="preserve"> </w:t>
      </w:r>
      <w:r w:rsidR="001E6908" w:rsidRPr="005B1EA7">
        <w:t>по</w:t>
      </w:r>
      <w:r w:rsidR="005B1EA7" w:rsidRPr="005B1EA7">
        <w:t xml:space="preserve"> </w:t>
      </w:r>
      <w:r w:rsidR="001E6908" w:rsidRPr="005B1EA7">
        <w:t>претензиям</w:t>
      </w:r>
      <w:r w:rsidR="005B1EA7">
        <w:t>"</w:t>
      </w:r>
      <w:r w:rsidR="005B1EA7" w:rsidRPr="005B1EA7">
        <w:t xml:space="preserve">; </w:t>
      </w:r>
      <w:r w:rsidR="001E6908" w:rsidRPr="005B1EA7">
        <w:t>К-т</w:t>
      </w:r>
      <w:r w:rsidR="005B1EA7" w:rsidRPr="005B1EA7">
        <w:t xml:space="preserve"> </w:t>
      </w:r>
      <w:r w:rsidR="001E6908" w:rsidRPr="005B1EA7">
        <w:t>сч</w:t>
      </w:r>
      <w:r w:rsidR="005B1EA7">
        <w:t>.9</w:t>
      </w:r>
      <w:r w:rsidR="001E6908" w:rsidRPr="005B1EA7">
        <w:t>1</w:t>
      </w:r>
      <w:r w:rsidR="005B1EA7">
        <w:t xml:space="preserve"> "</w:t>
      </w:r>
      <w:r w:rsidRPr="005B1EA7">
        <w:t>Прочие</w:t>
      </w:r>
      <w:r w:rsidR="005B1EA7" w:rsidRPr="005B1EA7">
        <w:t xml:space="preserve"> </w:t>
      </w:r>
      <w:r w:rsidRPr="005B1EA7">
        <w:t>доходы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р</w:t>
      </w:r>
      <w:r w:rsidR="001E6908" w:rsidRPr="005B1EA7">
        <w:t>асходы</w:t>
      </w:r>
      <w:r w:rsidR="005B1EA7">
        <w:t>"</w:t>
      </w:r>
      <w:r w:rsidR="001E6908" w:rsidRPr="005B1EA7">
        <w:t>,</w:t>
      </w:r>
      <w:r w:rsidR="005B1EA7" w:rsidRPr="005B1EA7">
        <w:t xml:space="preserve"> </w:t>
      </w:r>
      <w:r w:rsidR="001E6908" w:rsidRPr="005B1EA7">
        <w:t>субсч.</w:t>
      </w:r>
      <w:r w:rsidR="005B1EA7">
        <w:t xml:space="preserve"> "</w:t>
      </w:r>
      <w:r w:rsidR="001E6908" w:rsidRPr="005B1EA7">
        <w:t>Прочие</w:t>
      </w:r>
      <w:r w:rsidR="005B1EA7" w:rsidRPr="005B1EA7">
        <w:t xml:space="preserve"> </w:t>
      </w:r>
      <w:r w:rsidR="001E6908" w:rsidRPr="005B1EA7">
        <w:t>доходы</w:t>
      </w:r>
      <w:r w:rsidR="005B1EA7">
        <w:t xml:space="preserve">" </w:t>
      </w:r>
      <w:r w:rsidR="005B1EA7" w:rsidRPr="005B1EA7">
        <w:t xml:space="preserve">- </w:t>
      </w:r>
      <w:r w:rsidRPr="005B1EA7">
        <w:t>на</w:t>
      </w:r>
      <w:r w:rsidR="005B1EA7" w:rsidRPr="005B1EA7">
        <w:t xml:space="preserve"> </w:t>
      </w:r>
      <w:r w:rsidRPr="005B1EA7">
        <w:t>сумму</w:t>
      </w:r>
      <w:r w:rsidR="005B1EA7" w:rsidRPr="005B1EA7">
        <w:t xml:space="preserve"> </w:t>
      </w:r>
      <w:r w:rsidRPr="005B1EA7">
        <w:t>начисленного</w:t>
      </w:r>
      <w:r w:rsidR="005B1EA7" w:rsidRPr="005B1EA7">
        <w:t xml:space="preserve"> </w:t>
      </w:r>
      <w:r w:rsidRPr="005B1EA7">
        <w:t>штрафа</w:t>
      </w:r>
      <w:r w:rsidR="005B1EA7">
        <w:t xml:space="preserve"> (</w:t>
      </w:r>
      <w:r w:rsidRPr="005B1EA7">
        <w:t>пени,</w:t>
      </w:r>
      <w:r w:rsidR="005B1EA7" w:rsidRPr="005B1EA7">
        <w:t xml:space="preserve"> </w:t>
      </w:r>
      <w:r w:rsidRPr="005B1EA7">
        <w:t>неустойки</w:t>
      </w:r>
      <w:r w:rsidR="005B1EA7" w:rsidRPr="005B1EA7">
        <w:t>).</w:t>
      </w:r>
    </w:p>
    <w:p w:rsidR="00190340" w:rsidRPr="005B1EA7" w:rsidRDefault="00190340" w:rsidP="005B1EA7">
      <w:pPr>
        <w:tabs>
          <w:tab w:val="left" w:pos="726"/>
        </w:tabs>
      </w:pPr>
      <w:r w:rsidRPr="005B1EA7">
        <w:t>Суммы</w:t>
      </w:r>
      <w:r w:rsidR="005B1EA7" w:rsidRPr="005B1EA7">
        <w:t xml:space="preserve"> </w:t>
      </w:r>
      <w:r w:rsidRPr="005B1EA7">
        <w:t>штрафов,</w:t>
      </w:r>
      <w:r w:rsidR="005B1EA7" w:rsidRPr="005B1EA7">
        <w:t xml:space="preserve"> </w:t>
      </w:r>
      <w:r w:rsidRPr="005B1EA7">
        <w:t>пеней,</w:t>
      </w:r>
      <w:r w:rsidR="005B1EA7" w:rsidRPr="005B1EA7">
        <w:t xml:space="preserve"> </w:t>
      </w:r>
      <w:r w:rsidRPr="005B1EA7">
        <w:t>неустоек</w:t>
      </w:r>
      <w:r w:rsidR="005B1EA7" w:rsidRPr="005B1EA7">
        <w:t xml:space="preserve"> </w:t>
      </w:r>
      <w:r w:rsidRPr="005B1EA7">
        <w:t>до</w:t>
      </w:r>
      <w:r w:rsidR="005B1EA7" w:rsidRPr="005B1EA7">
        <w:t xml:space="preserve"> </w:t>
      </w:r>
      <w:r w:rsidRPr="005B1EA7">
        <w:t>их</w:t>
      </w:r>
      <w:r w:rsidR="005B1EA7" w:rsidRPr="005B1EA7">
        <w:t xml:space="preserve"> </w:t>
      </w:r>
      <w:r w:rsidRPr="005B1EA7">
        <w:t>получения</w:t>
      </w:r>
      <w:r w:rsidR="005B1EA7" w:rsidRPr="005B1EA7">
        <w:t xml:space="preserve"> </w:t>
      </w:r>
      <w:r w:rsidRPr="005B1EA7">
        <w:t>отражаются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бухгалтерском</w:t>
      </w:r>
      <w:r w:rsidR="005B1EA7" w:rsidRPr="005B1EA7">
        <w:t xml:space="preserve"> </w:t>
      </w:r>
      <w:r w:rsidRPr="005B1EA7">
        <w:t>балансе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составе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>
        <w:t xml:space="preserve"> (</w:t>
      </w:r>
      <w:r w:rsidRPr="005B1EA7">
        <w:t>п</w:t>
      </w:r>
      <w:r w:rsidR="005B1EA7">
        <w:t>.7</w:t>
      </w:r>
      <w:r w:rsidRPr="005B1EA7">
        <w:t>6</w:t>
      </w:r>
      <w:r w:rsidR="005B1EA7" w:rsidRPr="005B1EA7">
        <w:t xml:space="preserve"> </w:t>
      </w:r>
      <w:r w:rsidRPr="005B1EA7">
        <w:t>Положения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ведению</w:t>
      </w:r>
      <w:r w:rsidR="005B1EA7" w:rsidRPr="005B1EA7">
        <w:t xml:space="preserve"> </w:t>
      </w:r>
      <w:r w:rsidRPr="005B1EA7">
        <w:t>бухгалтерского</w:t>
      </w:r>
      <w:r w:rsidR="005B1EA7" w:rsidRPr="005B1EA7">
        <w:t xml:space="preserve"> </w:t>
      </w:r>
      <w:r w:rsidRPr="005B1EA7">
        <w:t>учета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бухгалтерской</w:t>
      </w:r>
      <w:r w:rsidR="005B1EA7" w:rsidRPr="005B1EA7">
        <w:t xml:space="preserve"> </w:t>
      </w:r>
      <w:r w:rsidRPr="005B1EA7">
        <w:t>отчетности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Российской</w:t>
      </w:r>
      <w:r w:rsidR="005B1EA7" w:rsidRPr="005B1EA7">
        <w:t xml:space="preserve"> </w:t>
      </w:r>
      <w:r w:rsidRPr="005B1EA7">
        <w:t>Федерации,</w:t>
      </w:r>
      <w:r w:rsidR="005B1EA7" w:rsidRPr="005B1EA7">
        <w:t xml:space="preserve"> </w:t>
      </w:r>
      <w:r w:rsidRPr="005B1EA7">
        <w:t>утвержденного</w:t>
      </w:r>
      <w:r w:rsidR="005B1EA7" w:rsidRPr="005B1EA7">
        <w:t xml:space="preserve"> </w:t>
      </w:r>
      <w:r w:rsidRPr="005B1EA7">
        <w:t>приказом</w:t>
      </w:r>
      <w:r w:rsidR="005B1EA7" w:rsidRPr="005B1EA7">
        <w:t xml:space="preserve"> </w:t>
      </w:r>
      <w:r w:rsidRPr="005B1EA7">
        <w:t>Минфина</w:t>
      </w:r>
      <w:r w:rsidR="005B1EA7" w:rsidRPr="005B1EA7">
        <w:t xml:space="preserve"> </w:t>
      </w:r>
      <w:r w:rsidRPr="005B1EA7">
        <w:t>РФ</w:t>
      </w:r>
      <w:r w:rsidR="005B1EA7" w:rsidRPr="005B1EA7">
        <w:t xml:space="preserve"> </w:t>
      </w:r>
      <w:r w:rsidRPr="005B1EA7">
        <w:t>от</w:t>
      </w:r>
      <w:r w:rsidR="005B1EA7" w:rsidRPr="005B1EA7">
        <w:t xml:space="preserve"> </w:t>
      </w:r>
      <w:r w:rsidRPr="005B1EA7">
        <w:t>29.07.98</w:t>
      </w:r>
      <w:r w:rsidR="005B1EA7" w:rsidRPr="005B1EA7">
        <w:t xml:space="preserve"> </w:t>
      </w:r>
      <w:r w:rsidRPr="005B1EA7">
        <w:t>№</w:t>
      </w:r>
      <w:r w:rsidR="005B1EA7" w:rsidRPr="005B1EA7">
        <w:t xml:space="preserve"> </w:t>
      </w:r>
      <w:r w:rsidRPr="005B1EA7">
        <w:t>34н</w:t>
      </w:r>
      <w:r w:rsidR="005B1EA7" w:rsidRPr="005B1EA7">
        <w:t>).</w:t>
      </w:r>
    </w:p>
    <w:p w:rsidR="00190340" w:rsidRPr="005B1EA7" w:rsidRDefault="00190340" w:rsidP="005B1EA7">
      <w:pPr>
        <w:tabs>
          <w:tab w:val="left" w:pos="726"/>
        </w:tabs>
      </w:pPr>
      <w:r w:rsidRPr="005B1EA7">
        <w:t>Дебиторская</w:t>
      </w:r>
      <w:r w:rsidR="005B1EA7" w:rsidRPr="005B1EA7">
        <w:t xml:space="preserve"> </w:t>
      </w:r>
      <w:r w:rsidRPr="005B1EA7">
        <w:t>задолженность,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погашенная</w:t>
      </w:r>
      <w:r w:rsidR="005B1EA7" w:rsidRPr="005B1EA7">
        <w:t xml:space="preserve"> </w:t>
      </w:r>
      <w:r w:rsidRPr="005B1EA7">
        <w:t>своевременно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обеспеченная</w:t>
      </w:r>
      <w:r w:rsidR="005B1EA7" w:rsidRPr="005B1EA7">
        <w:t xml:space="preserve"> </w:t>
      </w:r>
      <w:r w:rsidRPr="005B1EA7">
        <w:t>соответствующими</w:t>
      </w:r>
      <w:r w:rsidR="005B1EA7" w:rsidRPr="005B1EA7">
        <w:t xml:space="preserve"> </w:t>
      </w:r>
      <w:r w:rsidRPr="005B1EA7">
        <w:t>гарантиями,</w:t>
      </w:r>
      <w:r w:rsidR="005B1EA7" w:rsidRPr="005B1EA7">
        <w:t xml:space="preserve"> </w:t>
      </w:r>
      <w:r w:rsidRPr="005B1EA7">
        <w:t>признается</w:t>
      </w:r>
      <w:r w:rsidR="005B1EA7" w:rsidRPr="005B1EA7">
        <w:t xml:space="preserve"> </w:t>
      </w:r>
      <w:r w:rsidRPr="005B1EA7">
        <w:t>сомнительной.</w:t>
      </w:r>
    </w:p>
    <w:p w:rsidR="005B1EA7" w:rsidRPr="005B1EA7" w:rsidRDefault="00190340" w:rsidP="005B1EA7">
      <w:pPr>
        <w:tabs>
          <w:tab w:val="left" w:pos="726"/>
        </w:tabs>
      </w:pPr>
      <w:r w:rsidRPr="005B1EA7">
        <w:t>Безнадежными</w:t>
      </w:r>
      <w:r w:rsidR="005B1EA7" w:rsidRPr="005B1EA7">
        <w:t xml:space="preserve"> </w:t>
      </w:r>
      <w:r w:rsidRPr="005B1EA7">
        <w:t>долгами</w:t>
      </w:r>
      <w:r w:rsidR="005B1EA7">
        <w:t xml:space="preserve"> (</w:t>
      </w:r>
      <w:r w:rsidRPr="005B1EA7">
        <w:t>долгами,</w:t>
      </w:r>
      <w:r w:rsidR="005B1EA7" w:rsidRPr="005B1EA7">
        <w:t xml:space="preserve"> </w:t>
      </w:r>
      <w:r w:rsidRPr="005B1EA7">
        <w:t>нереальными</w:t>
      </w:r>
      <w:r w:rsidR="005B1EA7" w:rsidRPr="005B1EA7">
        <w:t xml:space="preserve"> </w:t>
      </w:r>
      <w:r w:rsidRPr="005B1EA7">
        <w:t>к</w:t>
      </w:r>
      <w:r w:rsidR="005B1EA7" w:rsidRPr="005B1EA7">
        <w:t xml:space="preserve"> </w:t>
      </w:r>
      <w:r w:rsidRPr="005B1EA7">
        <w:t>взысканию</w:t>
      </w:r>
      <w:r w:rsidR="005B1EA7" w:rsidRPr="005B1EA7">
        <w:t xml:space="preserve">) </w:t>
      </w:r>
      <w:r w:rsidRPr="005B1EA7">
        <w:t>признаются</w:t>
      </w:r>
      <w:r w:rsidR="005B1EA7" w:rsidRPr="005B1EA7">
        <w:t xml:space="preserve"> </w:t>
      </w:r>
      <w:r w:rsidRPr="005B1EA7">
        <w:t>долги</w:t>
      </w:r>
      <w:r w:rsidR="005B1EA7" w:rsidRPr="005B1EA7">
        <w:t xml:space="preserve"> </w:t>
      </w:r>
      <w:r w:rsidRPr="005B1EA7">
        <w:t>перед</w:t>
      </w:r>
      <w:r w:rsidR="005B1EA7" w:rsidRPr="005B1EA7">
        <w:t xml:space="preserve"> </w:t>
      </w:r>
      <w:r w:rsidRPr="005B1EA7">
        <w:t>организацией</w:t>
      </w:r>
      <w:r w:rsidR="005B1EA7" w:rsidRPr="005B1EA7">
        <w:t>:</w:t>
      </w:r>
    </w:p>
    <w:p w:rsidR="005B1EA7" w:rsidRPr="005B1EA7" w:rsidRDefault="00190340" w:rsidP="005B1EA7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5B1EA7">
        <w:t>по</w:t>
      </w:r>
      <w:r w:rsidR="005B1EA7" w:rsidRPr="005B1EA7">
        <w:t xml:space="preserve"> </w:t>
      </w:r>
      <w:r w:rsidRPr="005B1EA7">
        <w:t>которым</w:t>
      </w:r>
      <w:r w:rsidR="005B1EA7" w:rsidRPr="005B1EA7">
        <w:t xml:space="preserve"> </w:t>
      </w:r>
      <w:r w:rsidRPr="005B1EA7">
        <w:t>истек</w:t>
      </w:r>
      <w:r w:rsidR="005B1EA7" w:rsidRPr="005B1EA7">
        <w:t xml:space="preserve"> </w:t>
      </w:r>
      <w:r w:rsidRPr="005B1EA7">
        <w:t>установленный</w:t>
      </w:r>
      <w:r w:rsidR="005B1EA7" w:rsidRPr="005B1EA7">
        <w:t xml:space="preserve"> </w:t>
      </w:r>
      <w:r w:rsidRPr="005B1EA7">
        <w:t>срок</w:t>
      </w:r>
      <w:r w:rsidR="005B1EA7" w:rsidRPr="005B1EA7">
        <w:t xml:space="preserve"> </w:t>
      </w:r>
      <w:r w:rsidRPr="005B1EA7">
        <w:t>исковой</w:t>
      </w:r>
      <w:r w:rsidR="005B1EA7" w:rsidRPr="005B1EA7">
        <w:t xml:space="preserve"> </w:t>
      </w:r>
      <w:r w:rsidRPr="005B1EA7">
        <w:t>давности</w:t>
      </w:r>
      <w:r w:rsidR="005B1EA7" w:rsidRPr="005B1EA7">
        <w:t>;</w:t>
      </w:r>
    </w:p>
    <w:p w:rsidR="00190340" w:rsidRPr="005B1EA7" w:rsidRDefault="00190340" w:rsidP="005B1EA7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5B1EA7">
        <w:t>по</w:t>
      </w:r>
      <w:r w:rsidR="005B1EA7" w:rsidRPr="005B1EA7">
        <w:t xml:space="preserve"> </w:t>
      </w:r>
      <w:r w:rsidRPr="005B1EA7">
        <w:t>которым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соответствии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гражданским</w:t>
      </w:r>
      <w:r w:rsidR="005B1EA7" w:rsidRPr="005B1EA7">
        <w:t xml:space="preserve"> </w:t>
      </w:r>
      <w:r w:rsidRPr="005B1EA7">
        <w:t>законодательством</w:t>
      </w:r>
      <w:r w:rsidR="005B1EA7" w:rsidRPr="005B1EA7">
        <w:t xml:space="preserve"> </w:t>
      </w:r>
      <w:r w:rsidRPr="005B1EA7">
        <w:t>обязательство</w:t>
      </w:r>
      <w:r w:rsidR="005B1EA7" w:rsidRPr="005B1EA7">
        <w:t xml:space="preserve"> </w:t>
      </w:r>
      <w:r w:rsidRPr="005B1EA7">
        <w:t>прекращено</w:t>
      </w:r>
      <w:r w:rsidR="005B1EA7" w:rsidRPr="005B1EA7">
        <w:t xml:space="preserve"> </w:t>
      </w:r>
      <w:r w:rsidRPr="005B1EA7">
        <w:t>вследствие</w:t>
      </w:r>
      <w:r w:rsidR="005B1EA7" w:rsidRPr="005B1EA7">
        <w:t xml:space="preserve"> </w:t>
      </w:r>
      <w:r w:rsidRPr="005B1EA7">
        <w:t>невозможности</w:t>
      </w:r>
      <w:r w:rsidR="005B1EA7" w:rsidRPr="005B1EA7">
        <w:t xml:space="preserve"> </w:t>
      </w:r>
      <w:r w:rsidRPr="005B1EA7">
        <w:t>его</w:t>
      </w:r>
      <w:r w:rsidR="005B1EA7" w:rsidRPr="005B1EA7">
        <w:t xml:space="preserve"> </w:t>
      </w:r>
      <w:r w:rsidRPr="005B1EA7">
        <w:t>исполнения</w:t>
      </w:r>
      <w:r w:rsidR="005B1EA7" w:rsidRPr="005B1EA7">
        <w:t xml:space="preserve"> </w:t>
      </w:r>
      <w:r w:rsidRPr="005B1EA7">
        <w:t>на</w:t>
      </w:r>
      <w:r w:rsidR="005B1EA7" w:rsidRPr="005B1EA7">
        <w:t xml:space="preserve"> </w:t>
      </w:r>
      <w:r w:rsidRPr="005B1EA7">
        <w:t>основании</w:t>
      </w:r>
      <w:r w:rsidR="005B1EA7" w:rsidRPr="005B1EA7">
        <w:t xml:space="preserve"> </w:t>
      </w:r>
      <w:r w:rsidRPr="005B1EA7">
        <w:t>акта</w:t>
      </w:r>
      <w:r w:rsidR="005B1EA7" w:rsidRPr="005B1EA7">
        <w:t xml:space="preserve"> </w:t>
      </w:r>
      <w:r w:rsidRPr="005B1EA7">
        <w:t>государственного</w:t>
      </w:r>
      <w:r w:rsidR="005B1EA7" w:rsidRPr="005B1EA7">
        <w:t xml:space="preserve"> </w:t>
      </w:r>
      <w:r w:rsidRPr="005B1EA7">
        <w:t>органа</w:t>
      </w:r>
      <w:r w:rsidR="005B1EA7" w:rsidRPr="005B1EA7">
        <w:t xml:space="preserve"> </w:t>
      </w:r>
      <w:r w:rsidRPr="005B1EA7">
        <w:t>или</w:t>
      </w:r>
      <w:r w:rsidR="005B1EA7" w:rsidRPr="005B1EA7">
        <w:t xml:space="preserve"> </w:t>
      </w:r>
      <w:r w:rsidRPr="005B1EA7">
        <w:t>ликвидации</w:t>
      </w:r>
      <w:r w:rsidR="005B1EA7" w:rsidRPr="005B1EA7">
        <w:t xml:space="preserve"> </w:t>
      </w:r>
      <w:r w:rsidRPr="005B1EA7">
        <w:t>организации.</w:t>
      </w:r>
    </w:p>
    <w:p w:rsidR="00190340" w:rsidRPr="005B1EA7" w:rsidRDefault="00190340" w:rsidP="005B1EA7">
      <w:pPr>
        <w:tabs>
          <w:tab w:val="left" w:pos="726"/>
        </w:tabs>
      </w:pPr>
      <w:r w:rsidRPr="005B1EA7">
        <w:t>Задолженность,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которой</w:t>
      </w:r>
      <w:r w:rsidR="005B1EA7" w:rsidRPr="005B1EA7">
        <w:t xml:space="preserve"> </w:t>
      </w:r>
      <w:r w:rsidRPr="005B1EA7">
        <w:t>истек</w:t>
      </w:r>
      <w:r w:rsidR="005B1EA7" w:rsidRPr="005B1EA7">
        <w:t xml:space="preserve"> </w:t>
      </w:r>
      <w:r w:rsidRPr="005B1EA7">
        <w:t>срок</w:t>
      </w:r>
      <w:r w:rsidR="005B1EA7" w:rsidRPr="005B1EA7">
        <w:t xml:space="preserve"> </w:t>
      </w:r>
      <w:r w:rsidRPr="005B1EA7">
        <w:t>исковой</w:t>
      </w:r>
      <w:r w:rsidR="005B1EA7" w:rsidRPr="005B1EA7">
        <w:t xml:space="preserve"> </w:t>
      </w:r>
      <w:r w:rsidRPr="005B1EA7">
        <w:t>давности,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другие</w:t>
      </w:r>
      <w:r w:rsidR="005B1EA7" w:rsidRPr="005B1EA7">
        <w:t xml:space="preserve"> </w:t>
      </w:r>
      <w:r w:rsidRPr="005B1EA7">
        <w:t>долги,</w:t>
      </w:r>
      <w:r w:rsidR="005B1EA7" w:rsidRPr="005B1EA7">
        <w:t xml:space="preserve"> </w:t>
      </w:r>
      <w:r w:rsidRPr="005B1EA7">
        <w:t>нереальные</w:t>
      </w:r>
      <w:r w:rsidR="005B1EA7" w:rsidRPr="005B1EA7">
        <w:t xml:space="preserve"> </w:t>
      </w:r>
      <w:r w:rsidRPr="005B1EA7">
        <w:t>для</w:t>
      </w:r>
      <w:r w:rsidR="005B1EA7" w:rsidRPr="005B1EA7">
        <w:t xml:space="preserve"> </w:t>
      </w:r>
      <w:r w:rsidRPr="005B1EA7">
        <w:t>взыскания,</w:t>
      </w:r>
      <w:r w:rsidR="005B1EA7" w:rsidRPr="005B1EA7">
        <w:t xml:space="preserve"> </w:t>
      </w:r>
      <w:r w:rsidRPr="005B1EA7">
        <w:t>подлежат</w:t>
      </w:r>
      <w:r w:rsidR="005B1EA7" w:rsidRPr="005B1EA7">
        <w:t xml:space="preserve"> </w:t>
      </w:r>
      <w:r w:rsidRPr="005B1EA7">
        <w:t>списанию.</w:t>
      </w:r>
      <w:r w:rsidR="005B1EA7" w:rsidRPr="005B1EA7">
        <w:t xml:space="preserve"> </w:t>
      </w:r>
      <w:r w:rsidRPr="005B1EA7">
        <w:t>Для</w:t>
      </w:r>
      <w:r w:rsidR="005B1EA7" w:rsidRPr="005B1EA7">
        <w:t xml:space="preserve"> </w:t>
      </w:r>
      <w:r w:rsidRPr="005B1EA7">
        <w:t>проведения</w:t>
      </w:r>
      <w:r w:rsidR="005B1EA7" w:rsidRPr="005B1EA7">
        <w:t xml:space="preserve"> </w:t>
      </w:r>
      <w:r w:rsidRPr="005B1EA7">
        <w:t>списания</w:t>
      </w:r>
      <w:r w:rsidR="005B1EA7" w:rsidRPr="005B1EA7">
        <w:t xml:space="preserve"> </w:t>
      </w:r>
      <w:r w:rsidRPr="005B1EA7">
        <w:t>организации</w:t>
      </w:r>
      <w:r w:rsidR="005B1EA7" w:rsidRPr="005B1EA7">
        <w:t xml:space="preserve"> </w:t>
      </w:r>
      <w:r w:rsidRPr="005B1EA7">
        <w:t>необходимо</w:t>
      </w:r>
      <w:r w:rsidR="005B1EA7" w:rsidRPr="005B1EA7">
        <w:t xml:space="preserve"> </w:t>
      </w:r>
      <w:r w:rsidRPr="005B1EA7">
        <w:t>провести</w:t>
      </w:r>
      <w:r w:rsidR="005B1EA7" w:rsidRPr="005B1EA7">
        <w:t xml:space="preserve"> </w:t>
      </w:r>
      <w:r w:rsidRPr="005B1EA7">
        <w:t>инвентаризацию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задолженности.</w:t>
      </w:r>
    </w:p>
    <w:p w:rsidR="005B1EA7" w:rsidRDefault="00190340" w:rsidP="005B1EA7">
      <w:pPr>
        <w:tabs>
          <w:tab w:val="left" w:pos="726"/>
        </w:tabs>
      </w:pPr>
      <w:r w:rsidRPr="005B1EA7">
        <w:t>Далее</w:t>
      </w:r>
      <w:r w:rsidR="005B1EA7" w:rsidRPr="005B1EA7">
        <w:t xml:space="preserve"> </w:t>
      </w:r>
      <w:r w:rsidRPr="005B1EA7">
        <w:t>на</w:t>
      </w:r>
      <w:r w:rsidR="005B1EA7" w:rsidRPr="005B1EA7">
        <w:t xml:space="preserve"> </w:t>
      </w:r>
      <w:r w:rsidRPr="005B1EA7">
        <w:t>основании</w:t>
      </w:r>
      <w:r w:rsidR="005B1EA7" w:rsidRPr="005B1EA7">
        <w:t xml:space="preserve"> </w:t>
      </w:r>
      <w:r w:rsidRPr="005B1EA7">
        <w:t>данных</w:t>
      </w:r>
      <w:r w:rsidR="005B1EA7" w:rsidRPr="005B1EA7">
        <w:t xml:space="preserve"> </w:t>
      </w:r>
      <w:r w:rsidRPr="005B1EA7">
        <w:t>инвентаризации,</w:t>
      </w:r>
      <w:r w:rsidR="005B1EA7" w:rsidRPr="005B1EA7">
        <w:t xml:space="preserve"> </w:t>
      </w:r>
      <w:r w:rsidRPr="005B1EA7">
        <w:t>письменного</w:t>
      </w:r>
      <w:r w:rsidR="005B1EA7" w:rsidRPr="005B1EA7">
        <w:t xml:space="preserve"> </w:t>
      </w:r>
      <w:r w:rsidRPr="005B1EA7">
        <w:t>обоснования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приказа</w:t>
      </w:r>
      <w:r w:rsidR="005B1EA7">
        <w:t xml:space="preserve"> (</w:t>
      </w:r>
      <w:r w:rsidRPr="005B1EA7">
        <w:t>распоряжения</w:t>
      </w:r>
      <w:r w:rsidR="005B1EA7" w:rsidRPr="005B1EA7">
        <w:t xml:space="preserve">) </w:t>
      </w:r>
      <w:r w:rsidRPr="005B1EA7">
        <w:t>руководителя</w:t>
      </w:r>
      <w:r w:rsidR="005B1EA7" w:rsidRPr="005B1EA7">
        <w:t xml:space="preserve"> </w:t>
      </w:r>
      <w:r w:rsidRPr="005B1EA7">
        <w:t>организации</w:t>
      </w:r>
      <w:r w:rsidR="005B1EA7" w:rsidRPr="005B1EA7">
        <w:t xml:space="preserve"> </w:t>
      </w:r>
      <w:r w:rsidRPr="005B1EA7">
        <w:t>каждое</w:t>
      </w:r>
      <w:r w:rsidR="005B1EA7" w:rsidRPr="005B1EA7">
        <w:t xml:space="preserve"> </w:t>
      </w:r>
      <w:r w:rsidRPr="005B1EA7">
        <w:t>отдельное</w:t>
      </w:r>
      <w:r w:rsidR="005B1EA7" w:rsidRPr="005B1EA7">
        <w:t xml:space="preserve"> </w:t>
      </w:r>
      <w:r w:rsidRPr="005B1EA7">
        <w:t>обязательство,</w:t>
      </w:r>
      <w:r w:rsidR="005B1EA7" w:rsidRPr="005B1EA7">
        <w:t xml:space="preserve"> </w:t>
      </w:r>
      <w:r w:rsidRPr="005B1EA7">
        <w:t>нереальное</w:t>
      </w:r>
      <w:r w:rsidR="005B1EA7" w:rsidRPr="005B1EA7">
        <w:t xml:space="preserve"> </w:t>
      </w:r>
      <w:r w:rsidRPr="005B1EA7">
        <w:t>к</w:t>
      </w:r>
      <w:r w:rsidR="005B1EA7" w:rsidRPr="005B1EA7">
        <w:t xml:space="preserve"> </w:t>
      </w:r>
      <w:r w:rsidRPr="005B1EA7">
        <w:t>взысканию,</w:t>
      </w:r>
      <w:r w:rsidR="005B1EA7" w:rsidRPr="005B1EA7">
        <w:t xml:space="preserve"> </w:t>
      </w:r>
      <w:r w:rsidRPr="005B1EA7">
        <w:t>погашается</w:t>
      </w:r>
      <w:r w:rsidR="005B1EA7" w:rsidRPr="005B1EA7">
        <w:t xml:space="preserve"> </w:t>
      </w:r>
      <w:r w:rsidRPr="005B1EA7">
        <w:t>за</w:t>
      </w:r>
      <w:r w:rsidR="005B1EA7" w:rsidRPr="005B1EA7">
        <w:t xml:space="preserve"> </w:t>
      </w:r>
      <w:r w:rsidRPr="005B1EA7">
        <w:t>счет</w:t>
      </w:r>
      <w:r w:rsidR="005B1EA7" w:rsidRPr="005B1EA7">
        <w:t xml:space="preserve"> </w:t>
      </w:r>
      <w:r w:rsidRPr="005B1EA7">
        <w:t>резерва</w:t>
      </w:r>
      <w:r w:rsidR="005B1EA7" w:rsidRPr="005B1EA7">
        <w:t xml:space="preserve"> </w:t>
      </w:r>
      <w:r w:rsidRPr="005B1EA7">
        <w:t>сомнительных</w:t>
      </w:r>
      <w:r w:rsidR="005B1EA7" w:rsidRPr="005B1EA7">
        <w:t xml:space="preserve"> </w:t>
      </w:r>
      <w:r w:rsidRPr="005B1EA7">
        <w:t>долгов</w:t>
      </w:r>
      <w:r w:rsidR="007C301D" w:rsidRPr="005B1EA7">
        <w:rPr>
          <w:rStyle w:val="a6"/>
        </w:rPr>
        <w:footnoteReference w:id="3"/>
      </w:r>
      <w:r w:rsidRPr="005B1EA7">
        <w:t>.</w:t>
      </w:r>
      <w:r w:rsidR="005B1EA7" w:rsidRPr="005B1EA7">
        <w:t xml:space="preserve"> </w:t>
      </w:r>
      <w:r w:rsidRPr="005B1EA7">
        <w:t>Если</w:t>
      </w:r>
      <w:r w:rsidR="005B1EA7" w:rsidRPr="005B1EA7">
        <w:t xml:space="preserve"> </w:t>
      </w:r>
      <w:r w:rsidRPr="005B1EA7">
        <w:t>резерв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создавался,</w:t>
      </w:r>
      <w:r w:rsidR="005B1EA7" w:rsidRPr="005B1EA7">
        <w:t xml:space="preserve"> </w:t>
      </w:r>
      <w:r w:rsidRPr="005B1EA7">
        <w:t>суммы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задолженности,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которым</w:t>
      </w:r>
      <w:r w:rsidR="005B1EA7" w:rsidRPr="005B1EA7">
        <w:t xml:space="preserve"> </w:t>
      </w:r>
      <w:r w:rsidRPr="005B1EA7">
        <w:t>истек</w:t>
      </w:r>
      <w:r w:rsidR="005B1EA7" w:rsidRPr="005B1EA7">
        <w:t xml:space="preserve"> </w:t>
      </w:r>
      <w:r w:rsidRPr="005B1EA7">
        <w:t>срок</w:t>
      </w:r>
      <w:r w:rsidR="005B1EA7" w:rsidRPr="005B1EA7">
        <w:t xml:space="preserve"> </w:t>
      </w:r>
      <w:r w:rsidRPr="005B1EA7">
        <w:t>исковой</w:t>
      </w:r>
      <w:r w:rsidR="005B1EA7" w:rsidRPr="005B1EA7">
        <w:t xml:space="preserve"> </w:t>
      </w:r>
      <w:r w:rsidRPr="005B1EA7">
        <w:t>давности,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другие</w:t>
      </w:r>
      <w:r w:rsidR="005B1EA7" w:rsidRPr="005B1EA7">
        <w:t xml:space="preserve"> </w:t>
      </w:r>
      <w:r w:rsidRPr="005B1EA7">
        <w:t>долги,</w:t>
      </w:r>
      <w:r w:rsidR="005B1EA7" w:rsidRPr="005B1EA7">
        <w:t xml:space="preserve"> </w:t>
      </w:r>
      <w:r w:rsidRPr="005B1EA7">
        <w:t>нереальные</w:t>
      </w:r>
      <w:r w:rsidR="005B1EA7" w:rsidRPr="005B1EA7">
        <w:t xml:space="preserve"> </w:t>
      </w:r>
      <w:r w:rsidRPr="005B1EA7">
        <w:t>для</w:t>
      </w:r>
      <w:r w:rsidR="005B1EA7" w:rsidRPr="005B1EA7">
        <w:t xml:space="preserve"> </w:t>
      </w:r>
      <w:r w:rsidRPr="005B1EA7">
        <w:t>взыскания,</w:t>
      </w:r>
      <w:r w:rsidR="005B1EA7" w:rsidRPr="005B1EA7">
        <w:t xml:space="preserve"> </w:t>
      </w:r>
      <w:r w:rsidRPr="005B1EA7">
        <w:t>включаются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расходы</w:t>
      </w:r>
      <w:r w:rsidR="005B1EA7" w:rsidRPr="005B1EA7">
        <w:t xml:space="preserve"> </w:t>
      </w:r>
      <w:r w:rsidRPr="005B1EA7">
        <w:t>организации</w:t>
      </w:r>
      <w:r w:rsidR="007C301D" w:rsidRPr="005B1EA7">
        <w:rPr>
          <w:rStyle w:val="a6"/>
        </w:rPr>
        <w:footnoteReference w:id="4"/>
      </w:r>
      <w:r w:rsidRPr="005B1EA7">
        <w:t>.</w:t>
      </w:r>
    </w:p>
    <w:p w:rsidR="006536C6" w:rsidRPr="005B1EA7" w:rsidRDefault="006536C6" w:rsidP="005B1EA7">
      <w:pPr>
        <w:tabs>
          <w:tab w:val="left" w:pos="726"/>
        </w:tabs>
      </w:pPr>
    </w:p>
    <w:p w:rsidR="005B1EA7" w:rsidRPr="005B1EA7" w:rsidRDefault="00B95C65" w:rsidP="006536C6">
      <w:pPr>
        <w:pStyle w:val="2"/>
      </w:pPr>
      <w:bookmarkStart w:id="20" w:name="_Toc227575200"/>
      <w:bookmarkStart w:id="21" w:name="_Toc279253952"/>
      <w:r w:rsidRPr="005B1EA7">
        <w:t>3.3</w:t>
      </w:r>
      <w:r w:rsidR="005B1EA7" w:rsidRPr="005B1EA7">
        <w:t xml:space="preserve"> </w:t>
      </w:r>
      <w:r w:rsidRPr="005B1EA7">
        <w:t>Резерв</w:t>
      </w:r>
      <w:r w:rsidR="005B1EA7" w:rsidRPr="005B1EA7">
        <w:t xml:space="preserve"> </w:t>
      </w:r>
      <w:r w:rsidRPr="005B1EA7">
        <w:t>сомнительных</w:t>
      </w:r>
      <w:r w:rsidR="005B1EA7" w:rsidRPr="005B1EA7">
        <w:t xml:space="preserve"> </w:t>
      </w:r>
      <w:r w:rsidRPr="005B1EA7">
        <w:t>долгов</w:t>
      </w:r>
      <w:r w:rsidR="00350450" w:rsidRPr="005B1EA7">
        <w:t>,</w:t>
      </w:r>
      <w:r w:rsidR="005B1EA7" w:rsidRPr="005B1EA7">
        <w:t xml:space="preserve"> </w:t>
      </w:r>
      <w:r w:rsidR="00350450" w:rsidRPr="005B1EA7">
        <w:t>списание</w:t>
      </w:r>
      <w:r w:rsidR="005B1EA7" w:rsidRPr="005B1EA7">
        <w:t xml:space="preserve"> </w:t>
      </w:r>
      <w:r w:rsidR="00350450" w:rsidRPr="005B1EA7">
        <w:t>задолженности</w:t>
      </w:r>
      <w:r w:rsidR="005B1EA7" w:rsidRPr="005B1EA7">
        <w:t xml:space="preserve"> </w:t>
      </w:r>
      <w:r w:rsidR="00350450" w:rsidRPr="005B1EA7">
        <w:t>без</w:t>
      </w:r>
      <w:r w:rsidR="005B1EA7" w:rsidRPr="005B1EA7">
        <w:t xml:space="preserve"> </w:t>
      </w:r>
      <w:r w:rsidR="00350450" w:rsidRPr="005B1EA7">
        <w:t>создания</w:t>
      </w:r>
      <w:r w:rsidR="005B1EA7" w:rsidRPr="005B1EA7">
        <w:t xml:space="preserve"> </w:t>
      </w:r>
      <w:r w:rsidR="00350450" w:rsidRPr="005B1EA7">
        <w:t>резерва</w:t>
      </w:r>
      <w:bookmarkEnd w:id="20"/>
      <w:bookmarkEnd w:id="21"/>
    </w:p>
    <w:p w:rsidR="006536C6" w:rsidRDefault="006536C6" w:rsidP="005B1EA7">
      <w:pPr>
        <w:tabs>
          <w:tab w:val="left" w:pos="726"/>
        </w:tabs>
      </w:pPr>
    </w:p>
    <w:p w:rsidR="00B95C65" w:rsidRPr="005B1EA7" w:rsidRDefault="00B95C65" w:rsidP="005B1EA7">
      <w:pPr>
        <w:tabs>
          <w:tab w:val="left" w:pos="726"/>
        </w:tabs>
      </w:pPr>
      <w:r w:rsidRPr="005B1EA7">
        <w:t>Создавая</w:t>
      </w:r>
      <w:r w:rsidR="005B1EA7" w:rsidRPr="005B1EA7">
        <w:t xml:space="preserve"> </w:t>
      </w:r>
      <w:r w:rsidRPr="005B1EA7">
        <w:t>резерв</w:t>
      </w:r>
      <w:r w:rsidR="005B1EA7" w:rsidRPr="005B1EA7">
        <w:t xml:space="preserve"> </w:t>
      </w:r>
      <w:r w:rsidRPr="005B1EA7">
        <w:t>сомнительных</w:t>
      </w:r>
      <w:r w:rsidR="005B1EA7" w:rsidRPr="005B1EA7">
        <w:t xml:space="preserve"> </w:t>
      </w:r>
      <w:r w:rsidRPr="005B1EA7">
        <w:t>долгов,</w:t>
      </w:r>
      <w:r w:rsidR="005B1EA7" w:rsidRPr="005B1EA7">
        <w:t xml:space="preserve"> </w:t>
      </w:r>
      <w:r w:rsidRPr="005B1EA7">
        <w:t>организация</w:t>
      </w:r>
      <w:r w:rsidR="005B1EA7" w:rsidRPr="005B1EA7">
        <w:t xml:space="preserve"> </w:t>
      </w:r>
      <w:r w:rsidRPr="005B1EA7">
        <w:t>заранее</w:t>
      </w:r>
      <w:r w:rsidR="005B1EA7" w:rsidRPr="005B1EA7">
        <w:t xml:space="preserve"> </w:t>
      </w:r>
      <w:r w:rsidRPr="005B1EA7">
        <w:t>уменьшает</w:t>
      </w:r>
      <w:r w:rsidR="005B1EA7" w:rsidRPr="005B1EA7">
        <w:t xml:space="preserve"> </w:t>
      </w:r>
      <w:r w:rsidRPr="005B1EA7">
        <w:t>свою</w:t>
      </w:r>
      <w:r w:rsidR="005B1EA7" w:rsidRPr="005B1EA7">
        <w:t xml:space="preserve"> </w:t>
      </w:r>
      <w:r w:rsidRPr="005B1EA7">
        <w:t>прибыль</w:t>
      </w:r>
      <w:r w:rsidR="005B1EA7">
        <w:t xml:space="preserve"> (</w:t>
      </w:r>
      <w:r w:rsidRPr="005B1EA7">
        <w:t>происходит</w:t>
      </w:r>
      <w:r w:rsidR="005B1EA7" w:rsidRPr="005B1EA7">
        <w:t xml:space="preserve"> </w:t>
      </w:r>
      <w:r w:rsidRPr="005B1EA7">
        <w:t>отсрочка</w:t>
      </w:r>
      <w:r w:rsidR="005B1EA7" w:rsidRPr="005B1EA7">
        <w:t xml:space="preserve"> </w:t>
      </w:r>
      <w:r w:rsidRPr="005B1EA7">
        <w:t>уплаты</w:t>
      </w:r>
      <w:r w:rsidR="005B1EA7" w:rsidRPr="005B1EA7">
        <w:t xml:space="preserve"> </w:t>
      </w:r>
      <w:r w:rsidRPr="005B1EA7">
        <w:t>налога</w:t>
      </w:r>
      <w:r w:rsidR="005B1EA7" w:rsidRPr="005B1EA7">
        <w:t xml:space="preserve"> </w:t>
      </w:r>
      <w:r w:rsidRPr="005B1EA7">
        <w:t>на</w:t>
      </w:r>
      <w:r w:rsidR="005B1EA7" w:rsidRPr="005B1EA7">
        <w:t xml:space="preserve"> </w:t>
      </w:r>
      <w:r w:rsidRPr="005B1EA7">
        <w:t>прибыль</w:t>
      </w:r>
      <w:r w:rsidR="005B1EA7" w:rsidRPr="005B1EA7">
        <w:t xml:space="preserve">). </w:t>
      </w:r>
      <w:r w:rsidRPr="005B1EA7">
        <w:t>Суммы</w:t>
      </w:r>
      <w:r w:rsidR="005B1EA7" w:rsidRPr="005B1EA7">
        <w:t xml:space="preserve"> </w:t>
      </w:r>
      <w:r w:rsidRPr="005B1EA7">
        <w:t>отчислений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резерв</w:t>
      </w:r>
      <w:r w:rsidR="005B1EA7" w:rsidRPr="005B1EA7">
        <w:t xml:space="preserve"> </w:t>
      </w:r>
      <w:r w:rsidRPr="005B1EA7">
        <w:t>включаются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состав</w:t>
      </w:r>
      <w:r w:rsidR="005B1EA7" w:rsidRPr="005B1EA7">
        <w:t xml:space="preserve"> </w:t>
      </w:r>
      <w:r w:rsidRPr="005B1EA7">
        <w:t>операционных</w:t>
      </w:r>
      <w:r w:rsidR="005B1EA7" w:rsidRPr="005B1EA7">
        <w:t xml:space="preserve"> </w:t>
      </w:r>
      <w:r w:rsidRPr="005B1EA7">
        <w:t>расходов</w:t>
      </w:r>
      <w:r w:rsidR="005B1EA7">
        <w:t xml:space="preserve"> (</w:t>
      </w:r>
      <w:r w:rsidRPr="005B1EA7">
        <w:t>п</w:t>
      </w:r>
      <w:r w:rsidR="005B1EA7">
        <w:t>.1</w:t>
      </w:r>
      <w:r w:rsidRPr="005B1EA7">
        <w:t>1</w:t>
      </w:r>
      <w:r w:rsidR="005B1EA7" w:rsidRPr="005B1EA7">
        <w:t xml:space="preserve"> </w:t>
      </w:r>
      <w:r w:rsidRPr="005B1EA7">
        <w:t>ПБУ</w:t>
      </w:r>
      <w:r w:rsidR="005B1EA7" w:rsidRPr="005B1EA7">
        <w:t xml:space="preserve"> </w:t>
      </w:r>
      <w:r w:rsidRPr="005B1EA7">
        <w:t>10/99</w:t>
      </w:r>
      <w:r w:rsidR="005B1EA7" w:rsidRPr="005B1EA7">
        <w:t xml:space="preserve">) </w:t>
      </w:r>
      <w:r w:rsidRPr="005B1EA7">
        <w:t>на</w:t>
      </w:r>
      <w:r w:rsidR="005B1EA7" w:rsidRPr="005B1EA7">
        <w:t xml:space="preserve"> </w:t>
      </w:r>
      <w:r w:rsidRPr="005B1EA7">
        <w:t>последний</w:t>
      </w:r>
      <w:r w:rsidR="005B1EA7" w:rsidRPr="005B1EA7">
        <w:t xml:space="preserve"> </w:t>
      </w:r>
      <w:r w:rsidRPr="005B1EA7">
        <w:t>день</w:t>
      </w:r>
      <w:r w:rsidR="005B1EA7" w:rsidRPr="005B1EA7">
        <w:t xml:space="preserve"> </w:t>
      </w:r>
      <w:r w:rsidRPr="005B1EA7">
        <w:t>отчетного</w:t>
      </w:r>
      <w:r w:rsidR="005B1EA7" w:rsidRPr="005B1EA7">
        <w:t xml:space="preserve"> </w:t>
      </w:r>
      <w:r w:rsidRPr="005B1EA7">
        <w:t>периода.</w:t>
      </w:r>
    </w:p>
    <w:p w:rsidR="005B1EA7" w:rsidRPr="005B1EA7" w:rsidRDefault="00B95C65" w:rsidP="005B1EA7">
      <w:pPr>
        <w:tabs>
          <w:tab w:val="left" w:pos="726"/>
        </w:tabs>
      </w:pPr>
      <w:r w:rsidRPr="005B1EA7">
        <w:t>При</w:t>
      </w:r>
      <w:r w:rsidR="005B1EA7" w:rsidRPr="005B1EA7">
        <w:t xml:space="preserve"> </w:t>
      </w:r>
      <w:r w:rsidRPr="005B1EA7">
        <w:t>создании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использовании</w:t>
      </w:r>
      <w:r w:rsidR="005B1EA7" w:rsidRPr="005B1EA7">
        <w:t xml:space="preserve"> </w:t>
      </w:r>
      <w:r w:rsidRPr="005B1EA7">
        <w:t>резерва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сомнительным</w:t>
      </w:r>
      <w:r w:rsidR="005B1EA7" w:rsidRPr="005B1EA7">
        <w:t xml:space="preserve"> </w:t>
      </w:r>
      <w:r w:rsidRPr="005B1EA7">
        <w:t>долгам</w:t>
      </w:r>
      <w:r w:rsidR="005B1EA7" w:rsidRPr="005B1EA7">
        <w:t xml:space="preserve"> </w:t>
      </w:r>
      <w:r w:rsidRPr="005B1EA7">
        <w:t>необходимо</w:t>
      </w:r>
      <w:r w:rsidR="005B1EA7" w:rsidRPr="005B1EA7">
        <w:t xml:space="preserve"> </w:t>
      </w:r>
      <w:r w:rsidRPr="005B1EA7">
        <w:t>учитывать</w:t>
      </w:r>
      <w:r w:rsidR="005B1EA7" w:rsidRPr="005B1EA7">
        <w:t xml:space="preserve"> </w:t>
      </w:r>
      <w:r w:rsidRPr="005B1EA7">
        <w:t>следующие</w:t>
      </w:r>
      <w:r w:rsidR="005B1EA7" w:rsidRPr="005B1EA7">
        <w:t xml:space="preserve"> </w:t>
      </w:r>
      <w:r w:rsidRPr="005B1EA7">
        <w:t>условия</w:t>
      </w:r>
      <w:r w:rsidR="005B1EA7" w:rsidRPr="005B1EA7">
        <w:t>:</w:t>
      </w:r>
    </w:p>
    <w:p w:rsidR="005B1EA7" w:rsidRPr="005B1EA7" w:rsidRDefault="00B95C65" w:rsidP="005B1EA7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5B1EA7">
        <w:t>создание</w:t>
      </w:r>
      <w:r w:rsidR="005B1EA7" w:rsidRPr="005B1EA7">
        <w:t xml:space="preserve"> </w:t>
      </w:r>
      <w:r w:rsidRPr="005B1EA7">
        <w:t>резерва</w:t>
      </w:r>
      <w:r w:rsidR="005B1EA7" w:rsidRPr="005B1EA7">
        <w:t xml:space="preserve"> </w:t>
      </w:r>
      <w:r w:rsidRPr="005B1EA7">
        <w:t>должно</w:t>
      </w:r>
      <w:r w:rsidR="005B1EA7" w:rsidRPr="005B1EA7">
        <w:t xml:space="preserve"> </w:t>
      </w:r>
      <w:r w:rsidRPr="005B1EA7">
        <w:t>быть</w:t>
      </w:r>
      <w:r w:rsidR="005B1EA7" w:rsidRPr="005B1EA7">
        <w:t xml:space="preserve"> </w:t>
      </w:r>
      <w:r w:rsidRPr="005B1EA7">
        <w:t>оговорено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учетной</w:t>
      </w:r>
      <w:r w:rsidR="005B1EA7" w:rsidRPr="005B1EA7">
        <w:t xml:space="preserve"> </w:t>
      </w:r>
      <w:r w:rsidRPr="005B1EA7">
        <w:t>политике</w:t>
      </w:r>
      <w:r w:rsidR="005B1EA7" w:rsidRPr="005B1EA7">
        <w:t xml:space="preserve"> </w:t>
      </w:r>
      <w:r w:rsidRPr="005B1EA7">
        <w:t>организации</w:t>
      </w:r>
      <w:r w:rsidR="005B1EA7" w:rsidRPr="005B1EA7">
        <w:t>;</w:t>
      </w:r>
    </w:p>
    <w:p w:rsidR="005B1EA7" w:rsidRPr="005B1EA7" w:rsidRDefault="00B95C65" w:rsidP="005B1EA7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5B1EA7">
        <w:t>резерв</w:t>
      </w:r>
      <w:r w:rsidR="005B1EA7" w:rsidRPr="005B1EA7">
        <w:t xml:space="preserve"> </w:t>
      </w:r>
      <w:r w:rsidRPr="005B1EA7">
        <w:t>сомнительных</w:t>
      </w:r>
      <w:r w:rsidR="005B1EA7" w:rsidRPr="005B1EA7">
        <w:t xml:space="preserve"> </w:t>
      </w:r>
      <w:r w:rsidRPr="005B1EA7">
        <w:t>долгов</w:t>
      </w:r>
      <w:r w:rsidR="005B1EA7" w:rsidRPr="005B1EA7">
        <w:t xml:space="preserve"> </w:t>
      </w:r>
      <w:r w:rsidRPr="005B1EA7">
        <w:t>создается</w:t>
      </w:r>
      <w:r w:rsidR="005B1EA7" w:rsidRPr="005B1EA7">
        <w:t xml:space="preserve"> </w:t>
      </w:r>
      <w:r w:rsidRPr="005B1EA7">
        <w:t>только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расчетам</w:t>
      </w:r>
      <w:r w:rsidR="005B1EA7" w:rsidRPr="005B1EA7">
        <w:t xml:space="preserve"> </w:t>
      </w:r>
      <w:r w:rsidRPr="005B1EA7">
        <w:t>за</w:t>
      </w:r>
      <w:r w:rsidR="005B1EA7" w:rsidRPr="005B1EA7">
        <w:t xml:space="preserve"> </w:t>
      </w:r>
      <w:r w:rsidRPr="005B1EA7">
        <w:t>реализованную</w:t>
      </w:r>
      <w:r w:rsidR="005B1EA7" w:rsidRPr="005B1EA7">
        <w:t xml:space="preserve"> </w:t>
      </w:r>
      <w:r w:rsidRPr="005B1EA7">
        <w:t>продукцию,</w:t>
      </w:r>
      <w:r w:rsidR="005B1EA7" w:rsidRPr="005B1EA7">
        <w:t xml:space="preserve"> </w:t>
      </w:r>
      <w:r w:rsidRPr="005B1EA7">
        <w:t>товары,</w:t>
      </w:r>
      <w:r w:rsidR="005B1EA7" w:rsidRPr="005B1EA7">
        <w:t xml:space="preserve"> </w:t>
      </w:r>
      <w:r w:rsidRPr="005B1EA7">
        <w:t>работы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услуги</w:t>
      </w:r>
      <w:r w:rsidR="005B1EA7" w:rsidRPr="005B1EA7">
        <w:t>;</w:t>
      </w:r>
    </w:p>
    <w:p w:rsidR="005B1EA7" w:rsidRPr="005B1EA7" w:rsidRDefault="00B95C65" w:rsidP="005B1EA7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5B1EA7">
        <w:t>сумма</w:t>
      </w:r>
      <w:r w:rsidR="005B1EA7" w:rsidRPr="005B1EA7">
        <w:t xml:space="preserve"> </w:t>
      </w:r>
      <w:r w:rsidRPr="005B1EA7">
        <w:t>резерва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сомнительным</w:t>
      </w:r>
      <w:r w:rsidR="005B1EA7" w:rsidRPr="005B1EA7">
        <w:t xml:space="preserve"> </w:t>
      </w:r>
      <w:r w:rsidRPr="005B1EA7">
        <w:t>долгам</w:t>
      </w:r>
      <w:r w:rsidR="005B1EA7" w:rsidRPr="005B1EA7">
        <w:t xml:space="preserve"> </w:t>
      </w:r>
      <w:r w:rsidRPr="005B1EA7">
        <w:t>определяется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результатам</w:t>
      </w:r>
      <w:r w:rsidR="005B1EA7" w:rsidRPr="005B1EA7">
        <w:t xml:space="preserve"> </w:t>
      </w:r>
      <w:r w:rsidRPr="005B1EA7">
        <w:t>проведенной</w:t>
      </w:r>
      <w:r w:rsidR="005B1EA7" w:rsidRPr="005B1EA7">
        <w:t xml:space="preserve"> </w:t>
      </w:r>
      <w:r w:rsidRPr="005B1EA7">
        <w:t>на</w:t>
      </w:r>
      <w:r w:rsidR="005B1EA7" w:rsidRPr="005B1EA7">
        <w:t xml:space="preserve"> </w:t>
      </w:r>
      <w:r w:rsidRPr="005B1EA7">
        <w:t>последний</w:t>
      </w:r>
      <w:r w:rsidR="005B1EA7" w:rsidRPr="005B1EA7">
        <w:t xml:space="preserve"> </w:t>
      </w:r>
      <w:r w:rsidRPr="005B1EA7">
        <w:t>день</w:t>
      </w:r>
      <w:r w:rsidR="005B1EA7" w:rsidRPr="005B1EA7">
        <w:t xml:space="preserve"> </w:t>
      </w:r>
      <w:r w:rsidRPr="005B1EA7">
        <w:t>отчетного</w:t>
      </w:r>
      <w:r w:rsidR="005B1EA7" w:rsidRPr="005B1EA7">
        <w:t xml:space="preserve"> </w:t>
      </w:r>
      <w:r w:rsidRPr="005B1EA7">
        <w:t>периода</w:t>
      </w:r>
      <w:r w:rsidR="005B1EA7" w:rsidRPr="005B1EA7">
        <w:t xml:space="preserve"> </w:t>
      </w:r>
      <w:r w:rsidRPr="005B1EA7">
        <w:t>инвентаризации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>;</w:t>
      </w:r>
    </w:p>
    <w:p w:rsidR="005B1EA7" w:rsidRPr="005B1EA7" w:rsidRDefault="00B95C65" w:rsidP="005B1EA7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5B1EA7">
        <w:t>общая</w:t>
      </w:r>
      <w:r w:rsidR="005B1EA7" w:rsidRPr="005B1EA7">
        <w:t xml:space="preserve"> </w:t>
      </w:r>
      <w:r w:rsidRPr="005B1EA7">
        <w:t>сумма</w:t>
      </w:r>
      <w:r w:rsidR="005B1EA7" w:rsidRPr="005B1EA7">
        <w:t xml:space="preserve"> </w:t>
      </w:r>
      <w:r w:rsidRPr="005B1EA7">
        <w:t>создаваемого</w:t>
      </w:r>
      <w:r w:rsidR="005B1EA7" w:rsidRPr="005B1EA7">
        <w:t xml:space="preserve"> </w:t>
      </w:r>
      <w:r w:rsidRPr="005B1EA7">
        <w:t>резерва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сомнительным</w:t>
      </w:r>
      <w:r w:rsidR="005B1EA7" w:rsidRPr="005B1EA7">
        <w:t xml:space="preserve"> </w:t>
      </w:r>
      <w:r w:rsidRPr="005B1EA7">
        <w:t>долгам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может</w:t>
      </w:r>
      <w:r w:rsidR="005B1EA7" w:rsidRPr="005B1EA7">
        <w:t xml:space="preserve"> </w:t>
      </w:r>
      <w:r w:rsidRPr="005B1EA7">
        <w:t>превышать</w:t>
      </w:r>
      <w:r w:rsidR="005B1EA7" w:rsidRPr="005B1EA7">
        <w:t xml:space="preserve"> </w:t>
      </w:r>
      <w:r w:rsidRPr="005B1EA7">
        <w:t>10</w:t>
      </w:r>
      <w:r w:rsidR="005B1EA7" w:rsidRPr="005B1EA7">
        <w:t xml:space="preserve"> </w:t>
      </w:r>
      <w:r w:rsidRPr="005B1EA7">
        <w:t>%</w:t>
      </w:r>
      <w:r w:rsidR="005B1EA7" w:rsidRPr="005B1EA7">
        <w:t xml:space="preserve"> </w:t>
      </w:r>
      <w:r w:rsidRPr="005B1EA7">
        <w:t>от</w:t>
      </w:r>
      <w:r w:rsidR="005B1EA7" w:rsidRPr="005B1EA7">
        <w:t xml:space="preserve"> </w:t>
      </w:r>
      <w:r w:rsidRPr="005B1EA7">
        <w:t>выручки</w:t>
      </w:r>
      <w:r w:rsidR="005B1EA7" w:rsidRPr="005B1EA7">
        <w:t xml:space="preserve"> </w:t>
      </w:r>
      <w:r w:rsidRPr="005B1EA7">
        <w:t>отчетного</w:t>
      </w:r>
      <w:r w:rsidR="005B1EA7">
        <w:t xml:space="preserve"> (</w:t>
      </w:r>
      <w:r w:rsidRPr="005B1EA7">
        <w:t>налогового</w:t>
      </w:r>
      <w:r w:rsidR="005B1EA7" w:rsidRPr="005B1EA7">
        <w:t xml:space="preserve">) </w:t>
      </w:r>
      <w:r w:rsidRPr="005B1EA7">
        <w:t>периода</w:t>
      </w:r>
      <w:r w:rsidR="005B1EA7" w:rsidRPr="005B1EA7">
        <w:t>;</w:t>
      </w:r>
    </w:p>
    <w:p w:rsidR="005B1EA7" w:rsidRPr="005B1EA7" w:rsidRDefault="00B95C65" w:rsidP="005B1EA7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5B1EA7">
        <w:t>сумма</w:t>
      </w:r>
      <w:r w:rsidR="005B1EA7" w:rsidRPr="005B1EA7">
        <w:t xml:space="preserve"> </w:t>
      </w:r>
      <w:r w:rsidRPr="005B1EA7">
        <w:t>резерва</w:t>
      </w:r>
      <w:r w:rsidR="005B1EA7" w:rsidRPr="005B1EA7">
        <w:t xml:space="preserve"> </w:t>
      </w:r>
      <w:r w:rsidRPr="005B1EA7">
        <w:t>исчисляется</w:t>
      </w:r>
      <w:r w:rsidR="005B1EA7" w:rsidRPr="005B1EA7">
        <w:t xml:space="preserve"> </w:t>
      </w:r>
      <w:r w:rsidRPr="005B1EA7">
        <w:t>отдельно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каждому</w:t>
      </w:r>
      <w:r w:rsidR="005B1EA7" w:rsidRPr="005B1EA7">
        <w:t xml:space="preserve"> </w:t>
      </w:r>
      <w:r w:rsidRPr="005B1EA7">
        <w:t>сомнительному</w:t>
      </w:r>
      <w:r w:rsidR="005B1EA7" w:rsidRPr="005B1EA7">
        <w:t xml:space="preserve"> </w:t>
      </w:r>
      <w:r w:rsidRPr="005B1EA7">
        <w:t>долгу</w:t>
      </w:r>
      <w:r w:rsidR="005B1EA7" w:rsidRPr="005B1EA7">
        <w:t>;</w:t>
      </w:r>
    </w:p>
    <w:p w:rsidR="00792474" w:rsidRPr="005B1EA7" w:rsidRDefault="00B95C65" w:rsidP="005B1EA7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5B1EA7">
        <w:t>сумма</w:t>
      </w:r>
      <w:r w:rsidR="005B1EA7" w:rsidRPr="005B1EA7">
        <w:t xml:space="preserve"> </w:t>
      </w:r>
      <w:r w:rsidRPr="005B1EA7">
        <w:t>резерва</w:t>
      </w:r>
      <w:r w:rsidR="005B1EA7" w:rsidRPr="005B1EA7">
        <w:t xml:space="preserve"> </w:t>
      </w:r>
      <w:r w:rsidRPr="005B1EA7">
        <w:t>исчисляется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зависимости</w:t>
      </w:r>
      <w:r w:rsidR="005B1EA7" w:rsidRPr="005B1EA7">
        <w:t xml:space="preserve"> </w:t>
      </w:r>
      <w:r w:rsidRPr="005B1EA7">
        <w:t>от</w:t>
      </w:r>
      <w:r w:rsidR="005B1EA7" w:rsidRPr="005B1EA7">
        <w:t xml:space="preserve"> </w:t>
      </w:r>
      <w:r w:rsidRPr="005B1EA7">
        <w:t>сроков</w:t>
      </w:r>
      <w:r w:rsidR="005B1EA7" w:rsidRPr="005B1EA7">
        <w:t xml:space="preserve"> </w:t>
      </w:r>
      <w:r w:rsidRPr="005B1EA7">
        <w:t>возник</w:t>
      </w:r>
      <w:r w:rsidR="00792474" w:rsidRPr="005B1EA7">
        <w:t>новения</w:t>
      </w:r>
      <w:r w:rsidR="005B1EA7" w:rsidRPr="005B1EA7">
        <w:t xml:space="preserve"> </w:t>
      </w:r>
      <w:r w:rsidR="00792474" w:rsidRPr="005B1EA7">
        <w:t>задолженности</w:t>
      </w:r>
      <w:r w:rsidR="005B1EA7">
        <w:t xml:space="preserve"> (</w:t>
      </w:r>
      <w:r w:rsidR="00792474" w:rsidRPr="005B1EA7">
        <w:t>см.</w:t>
      </w:r>
      <w:r w:rsidR="005B1EA7" w:rsidRPr="005B1EA7">
        <w:t xml:space="preserve"> </w:t>
      </w:r>
      <w:r w:rsidR="00792474" w:rsidRPr="005B1EA7">
        <w:t>таблицу</w:t>
      </w:r>
      <w:r w:rsidR="005B1EA7" w:rsidRPr="005B1EA7">
        <w:t xml:space="preserve"> - </w:t>
      </w:r>
      <w:r w:rsidR="00792474" w:rsidRPr="005B1EA7">
        <w:t>исчисление</w:t>
      </w:r>
      <w:r w:rsidR="005B1EA7" w:rsidRPr="005B1EA7">
        <w:t xml:space="preserve"> </w:t>
      </w:r>
      <w:r w:rsidR="00792474" w:rsidRPr="005B1EA7">
        <w:t>суммы</w:t>
      </w:r>
      <w:r w:rsidR="005B1EA7" w:rsidRPr="005B1EA7">
        <w:t xml:space="preserve"> </w:t>
      </w:r>
      <w:r w:rsidR="00792474" w:rsidRPr="005B1EA7">
        <w:t>резерва</w:t>
      </w:r>
      <w:r w:rsidR="005B1EA7" w:rsidRPr="005B1EA7">
        <w:t xml:space="preserve"> </w:t>
      </w:r>
      <w:r w:rsidR="00792474" w:rsidRPr="005B1EA7">
        <w:t>в</w:t>
      </w:r>
      <w:r w:rsidR="005B1EA7" w:rsidRPr="005B1EA7">
        <w:t xml:space="preserve"> </w:t>
      </w:r>
      <w:r w:rsidR="00792474" w:rsidRPr="005B1EA7">
        <w:t>зависимости</w:t>
      </w:r>
      <w:r w:rsidR="005B1EA7" w:rsidRPr="005B1EA7">
        <w:t xml:space="preserve"> </w:t>
      </w:r>
      <w:r w:rsidR="00792474" w:rsidRPr="005B1EA7">
        <w:t>от</w:t>
      </w:r>
      <w:r w:rsidR="005B1EA7" w:rsidRPr="005B1EA7">
        <w:t xml:space="preserve"> </w:t>
      </w:r>
      <w:r w:rsidR="00792474" w:rsidRPr="005B1EA7">
        <w:t>сроков</w:t>
      </w:r>
      <w:r w:rsidR="005B1EA7" w:rsidRPr="005B1EA7">
        <w:t xml:space="preserve"> </w:t>
      </w:r>
      <w:r w:rsidR="00792474" w:rsidRPr="005B1EA7">
        <w:t>возникновения</w:t>
      </w:r>
      <w:r w:rsidR="005B1EA7" w:rsidRPr="005B1EA7">
        <w:t xml:space="preserve"> </w:t>
      </w:r>
      <w:r w:rsidR="00792474" w:rsidRPr="005B1EA7">
        <w:t>задолж</w:t>
      </w:r>
      <w:r w:rsidR="006536C6">
        <w:t>ен</w:t>
      </w:r>
      <w:r w:rsidR="00792474" w:rsidRPr="005B1EA7">
        <w:t>ности</w:t>
      </w:r>
      <w:r w:rsidR="005B1EA7" w:rsidRPr="005B1EA7">
        <w:t>).</w:t>
      </w:r>
    </w:p>
    <w:p w:rsidR="006536C6" w:rsidRDefault="006536C6" w:rsidP="005B1EA7">
      <w:pPr>
        <w:tabs>
          <w:tab w:val="left" w:pos="726"/>
        </w:tabs>
      </w:pPr>
    </w:p>
    <w:p w:rsidR="00B95C65" w:rsidRPr="005B1EA7" w:rsidRDefault="00792474" w:rsidP="006536C6">
      <w:pPr>
        <w:tabs>
          <w:tab w:val="left" w:pos="726"/>
        </w:tabs>
        <w:ind w:left="709" w:firstLine="0"/>
      </w:pPr>
      <w:r w:rsidRPr="005B1EA7">
        <w:t>Таблица</w:t>
      </w:r>
      <w:r w:rsidR="005B1EA7" w:rsidRPr="005B1EA7">
        <w:t xml:space="preserve"> </w:t>
      </w:r>
      <w:r w:rsidR="003E46C1" w:rsidRPr="005B1EA7">
        <w:t>3.1</w:t>
      </w:r>
      <w:r w:rsidR="005B1EA7" w:rsidRPr="005B1EA7">
        <w:t xml:space="preserve"> - </w:t>
      </w:r>
      <w:r w:rsidRPr="005B1EA7">
        <w:t>исчисление</w:t>
      </w:r>
      <w:r w:rsidR="005B1EA7" w:rsidRPr="005B1EA7">
        <w:t xml:space="preserve"> </w:t>
      </w:r>
      <w:r w:rsidRPr="005B1EA7">
        <w:t>суммы</w:t>
      </w:r>
      <w:r w:rsidR="005B1EA7" w:rsidRPr="005B1EA7">
        <w:t xml:space="preserve"> </w:t>
      </w:r>
      <w:r w:rsidRPr="005B1EA7">
        <w:t>резерва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зависимости</w:t>
      </w:r>
      <w:r w:rsidR="005B1EA7" w:rsidRPr="005B1EA7">
        <w:t xml:space="preserve"> </w:t>
      </w:r>
      <w:r w:rsidRPr="005B1EA7">
        <w:t>от</w:t>
      </w:r>
      <w:r w:rsidR="005B1EA7" w:rsidRPr="005B1EA7">
        <w:t xml:space="preserve"> </w:t>
      </w:r>
      <w:r w:rsidRPr="005B1EA7">
        <w:t>сроков</w:t>
      </w:r>
      <w:r w:rsidR="005B1EA7" w:rsidRPr="005B1EA7">
        <w:t xml:space="preserve"> </w:t>
      </w:r>
      <w:r w:rsidRPr="005B1EA7">
        <w:t>возникновения</w:t>
      </w:r>
      <w:r w:rsidR="005B1EA7" w:rsidRPr="005B1EA7">
        <w:t xml:space="preserve"> </w:t>
      </w:r>
      <w:r w:rsidRPr="005B1EA7">
        <w:t>задолж</w:t>
      </w:r>
      <w:r w:rsidR="006536C6">
        <w:t>ен</w:t>
      </w:r>
      <w:r w:rsidRPr="005B1EA7">
        <w:t>ности</w:t>
      </w:r>
      <w:r w:rsidR="005B1EA7" w:rsidRPr="005B1EA7">
        <w:t xml:space="preserve"> 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4546"/>
        <w:gridCol w:w="4546"/>
      </w:tblGrid>
      <w:tr w:rsidR="00B95C65" w:rsidRPr="005B1EA7">
        <w:tc>
          <w:tcPr>
            <w:tcW w:w="4320" w:type="dxa"/>
          </w:tcPr>
          <w:p w:rsidR="00B95C65" w:rsidRPr="005B1EA7" w:rsidRDefault="00B95C65" w:rsidP="006536C6">
            <w:pPr>
              <w:pStyle w:val="afc"/>
            </w:pPr>
            <w:r w:rsidRPr="005B1EA7">
              <w:t>Срок</w:t>
            </w:r>
            <w:r w:rsidR="005B1EA7" w:rsidRPr="005B1EA7">
              <w:t xml:space="preserve"> </w:t>
            </w:r>
            <w:r w:rsidRPr="005B1EA7">
              <w:t>возникновения</w:t>
            </w:r>
            <w:r w:rsidR="005B1EA7" w:rsidRPr="005B1EA7">
              <w:t xml:space="preserve"> </w:t>
            </w:r>
            <w:r w:rsidRPr="005B1EA7">
              <w:t>сомнительной</w:t>
            </w:r>
            <w:r w:rsidR="005B1EA7" w:rsidRPr="005B1EA7">
              <w:t xml:space="preserve"> </w:t>
            </w:r>
            <w:r w:rsidRPr="005B1EA7">
              <w:t>задолженности</w:t>
            </w:r>
          </w:p>
        </w:tc>
        <w:tc>
          <w:tcPr>
            <w:tcW w:w="4320" w:type="dxa"/>
          </w:tcPr>
          <w:p w:rsidR="00B95C65" w:rsidRPr="005B1EA7" w:rsidRDefault="00792474" w:rsidP="006536C6">
            <w:pPr>
              <w:pStyle w:val="afc"/>
            </w:pPr>
            <w:r w:rsidRPr="005B1EA7">
              <w:t>Сумма</w:t>
            </w:r>
            <w:r w:rsidR="005B1EA7" w:rsidRPr="005B1EA7">
              <w:t xml:space="preserve"> </w:t>
            </w:r>
            <w:r w:rsidRPr="005B1EA7">
              <w:t>создаваемого</w:t>
            </w:r>
            <w:r w:rsidR="005B1EA7" w:rsidRPr="005B1EA7">
              <w:t xml:space="preserve"> </w:t>
            </w:r>
            <w:r w:rsidRPr="005B1EA7">
              <w:t>резерва</w:t>
            </w:r>
          </w:p>
        </w:tc>
      </w:tr>
      <w:tr w:rsidR="00B95C65" w:rsidRPr="005B1EA7">
        <w:tc>
          <w:tcPr>
            <w:tcW w:w="4320" w:type="dxa"/>
          </w:tcPr>
          <w:p w:rsidR="00B95C65" w:rsidRPr="005B1EA7" w:rsidRDefault="00792474" w:rsidP="006536C6">
            <w:pPr>
              <w:pStyle w:val="afc"/>
            </w:pPr>
            <w:r w:rsidRPr="005B1EA7">
              <w:t>Свыше</w:t>
            </w:r>
            <w:r w:rsidR="005B1EA7" w:rsidRPr="005B1EA7">
              <w:t xml:space="preserve"> </w:t>
            </w:r>
            <w:r w:rsidRPr="005B1EA7">
              <w:t>90</w:t>
            </w:r>
            <w:r w:rsidR="005B1EA7" w:rsidRPr="005B1EA7">
              <w:t xml:space="preserve"> </w:t>
            </w:r>
            <w:r w:rsidRPr="005B1EA7">
              <w:t>дней</w:t>
            </w:r>
          </w:p>
        </w:tc>
        <w:tc>
          <w:tcPr>
            <w:tcW w:w="4320" w:type="dxa"/>
          </w:tcPr>
          <w:p w:rsidR="00792474" w:rsidRPr="005B1EA7" w:rsidRDefault="00792474" w:rsidP="006536C6">
            <w:pPr>
              <w:pStyle w:val="afc"/>
            </w:pPr>
            <w:r w:rsidRPr="005B1EA7">
              <w:t>Полная</w:t>
            </w:r>
            <w:r w:rsidR="005B1EA7" w:rsidRPr="005B1EA7">
              <w:t xml:space="preserve"> </w:t>
            </w:r>
            <w:r w:rsidRPr="005B1EA7">
              <w:t>сумма</w:t>
            </w:r>
            <w:r w:rsidR="005B1EA7" w:rsidRPr="005B1EA7">
              <w:t xml:space="preserve"> </w:t>
            </w:r>
            <w:r w:rsidRPr="005B1EA7">
              <w:t>выявленной</w:t>
            </w:r>
            <w:r w:rsidR="005B1EA7" w:rsidRPr="005B1EA7">
              <w:t xml:space="preserve"> </w:t>
            </w:r>
            <w:r w:rsidRPr="005B1EA7">
              <w:t>на</w:t>
            </w:r>
            <w:r w:rsidR="005B1EA7" w:rsidRPr="005B1EA7">
              <w:t xml:space="preserve"> </w:t>
            </w:r>
            <w:r w:rsidRPr="005B1EA7">
              <w:t>основании</w:t>
            </w:r>
            <w:r w:rsidR="005B1EA7" w:rsidRPr="005B1EA7">
              <w:t xml:space="preserve"> </w:t>
            </w:r>
            <w:r w:rsidRPr="005B1EA7">
              <w:t>инвентаризации</w:t>
            </w:r>
            <w:r w:rsidR="005B1EA7" w:rsidRPr="005B1EA7">
              <w:t xml:space="preserve"> </w:t>
            </w:r>
            <w:r w:rsidRPr="005B1EA7">
              <w:t>задолженности</w:t>
            </w:r>
          </w:p>
          <w:p w:rsidR="00B95C65" w:rsidRPr="005B1EA7" w:rsidRDefault="00B95C65" w:rsidP="006536C6">
            <w:pPr>
              <w:pStyle w:val="afc"/>
            </w:pPr>
          </w:p>
        </w:tc>
      </w:tr>
      <w:tr w:rsidR="00B95C65" w:rsidRPr="005B1EA7">
        <w:tc>
          <w:tcPr>
            <w:tcW w:w="4320" w:type="dxa"/>
          </w:tcPr>
          <w:p w:rsidR="00B95C65" w:rsidRPr="005B1EA7" w:rsidRDefault="00792474" w:rsidP="006536C6">
            <w:pPr>
              <w:pStyle w:val="afc"/>
            </w:pPr>
            <w:r w:rsidRPr="005B1EA7">
              <w:t>От</w:t>
            </w:r>
            <w:r w:rsidR="005B1EA7" w:rsidRPr="005B1EA7">
              <w:t xml:space="preserve"> </w:t>
            </w:r>
            <w:r w:rsidRPr="005B1EA7">
              <w:t>45</w:t>
            </w:r>
            <w:r w:rsidR="005B1EA7" w:rsidRPr="005B1EA7">
              <w:t xml:space="preserve"> </w:t>
            </w:r>
            <w:r w:rsidRPr="005B1EA7">
              <w:t>до</w:t>
            </w:r>
            <w:r w:rsidR="005B1EA7" w:rsidRPr="005B1EA7">
              <w:t xml:space="preserve"> </w:t>
            </w:r>
            <w:r w:rsidRPr="005B1EA7">
              <w:t>90</w:t>
            </w:r>
            <w:r w:rsidR="005B1EA7" w:rsidRPr="005B1EA7">
              <w:t xml:space="preserve"> </w:t>
            </w:r>
            <w:r w:rsidRPr="005B1EA7">
              <w:t>дней</w:t>
            </w:r>
            <w:r w:rsidR="005B1EA7">
              <w:t xml:space="preserve"> (</w:t>
            </w:r>
            <w:r w:rsidRPr="005B1EA7">
              <w:t>включительно</w:t>
            </w:r>
            <w:r w:rsidR="005B1EA7" w:rsidRPr="005B1EA7">
              <w:t xml:space="preserve">) </w:t>
            </w:r>
          </w:p>
        </w:tc>
        <w:tc>
          <w:tcPr>
            <w:tcW w:w="4320" w:type="dxa"/>
          </w:tcPr>
          <w:p w:rsidR="005B1EA7" w:rsidRPr="005B1EA7" w:rsidRDefault="00792474" w:rsidP="006536C6">
            <w:pPr>
              <w:pStyle w:val="afc"/>
            </w:pPr>
            <w:r w:rsidRPr="005B1EA7">
              <w:t>50</w:t>
            </w:r>
            <w:r w:rsidR="005B1EA7" w:rsidRPr="005B1EA7">
              <w:t xml:space="preserve"> </w:t>
            </w:r>
            <w:r w:rsidRPr="005B1EA7">
              <w:t>%</w:t>
            </w:r>
            <w:r w:rsidR="005B1EA7" w:rsidRPr="005B1EA7">
              <w:t xml:space="preserve"> </w:t>
            </w:r>
            <w:r w:rsidRPr="005B1EA7">
              <w:t>от</w:t>
            </w:r>
            <w:r w:rsidR="005B1EA7" w:rsidRPr="005B1EA7">
              <w:t xml:space="preserve"> </w:t>
            </w:r>
            <w:r w:rsidRPr="005B1EA7">
              <w:t>суммы</w:t>
            </w:r>
            <w:r w:rsidR="005B1EA7" w:rsidRPr="005B1EA7">
              <w:t xml:space="preserve"> </w:t>
            </w:r>
            <w:r w:rsidRPr="005B1EA7">
              <w:t>выявленной</w:t>
            </w:r>
            <w:r w:rsidR="005B1EA7" w:rsidRPr="005B1EA7">
              <w:t xml:space="preserve"> </w:t>
            </w:r>
            <w:r w:rsidRPr="005B1EA7">
              <w:t>на</w:t>
            </w:r>
            <w:r w:rsidR="005B1EA7" w:rsidRPr="005B1EA7">
              <w:t xml:space="preserve"> </w:t>
            </w:r>
            <w:r w:rsidRPr="005B1EA7">
              <w:t>основании</w:t>
            </w:r>
            <w:r w:rsidR="005B1EA7" w:rsidRPr="005B1EA7">
              <w:t xml:space="preserve"> </w:t>
            </w:r>
            <w:r w:rsidRPr="005B1EA7">
              <w:t>инвентаризации</w:t>
            </w:r>
            <w:r w:rsidR="005B1EA7" w:rsidRPr="005B1EA7">
              <w:t xml:space="preserve"> </w:t>
            </w:r>
            <w:r w:rsidRPr="005B1EA7">
              <w:t>задолженности</w:t>
            </w:r>
          </w:p>
          <w:p w:rsidR="00B95C65" w:rsidRPr="005B1EA7" w:rsidRDefault="00B95C65" w:rsidP="006536C6">
            <w:pPr>
              <w:pStyle w:val="afc"/>
            </w:pPr>
          </w:p>
        </w:tc>
      </w:tr>
      <w:tr w:rsidR="00B95C65" w:rsidRPr="005B1EA7">
        <w:tc>
          <w:tcPr>
            <w:tcW w:w="4320" w:type="dxa"/>
          </w:tcPr>
          <w:p w:rsidR="00B95C65" w:rsidRPr="005B1EA7" w:rsidRDefault="00792474" w:rsidP="006536C6">
            <w:pPr>
              <w:pStyle w:val="afc"/>
            </w:pPr>
            <w:r w:rsidRPr="005B1EA7">
              <w:t>До</w:t>
            </w:r>
            <w:r w:rsidR="005B1EA7" w:rsidRPr="005B1EA7">
              <w:t xml:space="preserve"> </w:t>
            </w:r>
            <w:r w:rsidRPr="005B1EA7">
              <w:t>45</w:t>
            </w:r>
            <w:r w:rsidR="005B1EA7" w:rsidRPr="005B1EA7">
              <w:t xml:space="preserve"> </w:t>
            </w:r>
            <w:r w:rsidRPr="005B1EA7">
              <w:t>дней</w:t>
            </w:r>
          </w:p>
        </w:tc>
        <w:tc>
          <w:tcPr>
            <w:tcW w:w="4320" w:type="dxa"/>
          </w:tcPr>
          <w:p w:rsidR="00B95C65" w:rsidRPr="005B1EA7" w:rsidRDefault="00792474" w:rsidP="006536C6">
            <w:pPr>
              <w:pStyle w:val="afc"/>
            </w:pPr>
            <w:r w:rsidRPr="005B1EA7">
              <w:t>Не</w:t>
            </w:r>
            <w:r w:rsidR="005B1EA7" w:rsidRPr="005B1EA7">
              <w:t xml:space="preserve"> </w:t>
            </w:r>
            <w:r w:rsidRPr="005B1EA7">
              <w:t>увеличивает</w:t>
            </w:r>
            <w:r w:rsidR="005B1EA7" w:rsidRPr="005B1EA7">
              <w:t xml:space="preserve"> </w:t>
            </w:r>
            <w:r w:rsidRPr="005B1EA7">
              <w:t>сумму</w:t>
            </w:r>
            <w:r w:rsidR="005B1EA7" w:rsidRPr="005B1EA7">
              <w:t xml:space="preserve"> </w:t>
            </w:r>
            <w:r w:rsidRPr="005B1EA7">
              <w:t>создаваемого</w:t>
            </w:r>
            <w:r w:rsidR="005B1EA7" w:rsidRPr="005B1EA7">
              <w:t xml:space="preserve"> </w:t>
            </w:r>
            <w:r w:rsidRPr="005B1EA7">
              <w:t>резерва</w:t>
            </w:r>
          </w:p>
        </w:tc>
      </w:tr>
    </w:tbl>
    <w:p w:rsidR="00FA60F9" w:rsidRPr="005B1EA7" w:rsidRDefault="00FA60F9" w:rsidP="005B1EA7">
      <w:pPr>
        <w:tabs>
          <w:tab w:val="left" w:pos="726"/>
        </w:tabs>
      </w:pPr>
    </w:p>
    <w:p w:rsidR="005B1EA7" w:rsidRPr="005B1EA7" w:rsidRDefault="00B95C65" w:rsidP="005B1EA7">
      <w:pPr>
        <w:tabs>
          <w:tab w:val="left" w:pos="726"/>
        </w:tabs>
      </w:pPr>
      <w:r w:rsidRPr="005B1EA7">
        <w:t>Создание</w:t>
      </w:r>
      <w:r w:rsidR="005B1EA7" w:rsidRPr="005B1EA7">
        <w:t xml:space="preserve"> </w:t>
      </w:r>
      <w:r w:rsidRPr="005B1EA7">
        <w:t>резерва</w:t>
      </w:r>
      <w:r w:rsidR="005B1EA7" w:rsidRPr="005B1EA7">
        <w:t xml:space="preserve"> </w:t>
      </w:r>
      <w:r w:rsidRPr="005B1EA7">
        <w:t>на</w:t>
      </w:r>
      <w:r w:rsidR="005B1EA7" w:rsidRPr="005B1EA7">
        <w:t xml:space="preserve"> </w:t>
      </w:r>
      <w:r w:rsidRPr="005B1EA7">
        <w:t>сумму</w:t>
      </w:r>
      <w:r w:rsidR="005B1EA7" w:rsidRPr="005B1EA7">
        <w:t xml:space="preserve"> </w:t>
      </w:r>
      <w:r w:rsidRPr="005B1EA7">
        <w:t>просроченной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="003E46C1" w:rsidRPr="005B1EA7">
        <w:t>отражается</w:t>
      </w:r>
      <w:r w:rsidR="005B1EA7" w:rsidRPr="005B1EA7">
        <w:t xml:space="preserve"> </w:t>
      </w:r>
      <w:r w:rsidR="003E46C1" w:rsidRPr="005B1EA7">
        <w:t>записью</w:t>
      </w:r>
      <w:r w:rsidR="005B1EA7" w:rsidRPr="005B1EA7">
        <w:t xml:space="preserve">: </w:t>
      </w:r>
      <w:r w:rsidR="003E46C1" w:rsidRPr="005B1EA7">
        <w:t>Д-т</w:t>
      </w:r>
      <w:r w:rsidR="005B1EA7" w:rsidRPr="005B1EA7">
        <w:t xml:space="preserve"> </w:t>
      </w:r>
      <w:r w:rsidR="003E46C1" w:rsidRPr="005B1EA7">
        <w:t>сч</w:t>
      </w:r>
      <w:r w:rsidR="005B1EA7">
        <w:t>.9</w:t>
      </w:r>
      <w:r w:rsidR="003E46C1" w:rsidRPr="005B1EA7">
        <w:t>1</w:t>
      </w:r>
      <w:r w:rsidR="005B1EA7">
        <w:t xml:space="preserve"> "</w:t>
      </w:r>
      <w:r w:rsidRPr="005B1EA7">
        <w:t>Прочие</w:t>
      </w:r>
      <w:r w:rsidR="005B1EA7" w:rsidRPr="005B1EA7">
        <w:t xml:space="preserve"> </w:t>
      </w:r>
      <w:r w:rsidRPr="005B1EA7">
        <w:t>доходы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ра</w:t>
      </w:r>
      <w:r w:rsidR="003E46C1" w:rsidRPr="005B1EA7">
        <w:t>сходы</w:t>
      </w:r>
      <w:r w:rsidR="005B1EA7">
        <w:t>"</w:t>
      </w:r>
      <w:r w:rsidR="003E46C1" w:rsidRPr="005B1EA7">
        <w:t>,</w:t>
      </w:r>
      <w:r w:rsidR="005B1EA7" w:rsidRPr="005B1EA7">
        <w:t xml:space="preserve"> </w:t>
      </w:r>
      <w:r w:rsidR="003E46C1" w:rsidRPr="005B1EA7">
        <w:t>субсч.</w:t>
      </w:r>
      <w:r w:rsidR="005B1EA7">
        <w:t xml:space="preserve"> "</w:t>
      </w:r>
      <w:r w:rsidR="003E46C1" w:rsidRPr="005B1EA7">
        <w:t>Прочие</w:t>
      </w:r>
      <w:r w:rsidR="005B1EA7" w:rsidRPr="005B1EA7">
        <w:t xml:space="preserve"> </w:t>
      </w:r>
      <w:r w:rsidR="003E46C1" w:rsidRPr="005B1EA7">
        <w:t>расходы</w:t>
      </w:r>
      <w:r w:rsidR="005B1EA7">
        <w:t>"</w:t>
      </w:r>
      <w:r w:rsidR="005B1EA7" w:rsidRPr="005B1EA7">
        <w:t xml:space="preserve">; </w:t>
      </w:r>
      <w:r w:rsidR="003E46C1" w:rsidRPr="005B1EA7">
        <w:t>К-т</w:t>
      </w:r>
      <w:r w:rsidR="005B1EA7" w:rsidRPr="005B1EA7">
        <w:t xml:space="preserve"> </w:t>
      </w:r>
      <w:r w:rsidR="003E46C1" w:rsidRPr="005B1EA7">
        <w:t>сч</w:t>
      </w:r>
      <w:r w:rsidR="005B1EA7">
        <w:t>.6</w:t>
      </w:r>
      <w:r w:rsidR="003E46C1" w:rsidRPr="005B1EA7">
        <w:t>3</w:t>
      </w:r>
      <w:r w:rsidR="005B1EA7">
        <w:t xml:space="preserve"> "</w:t>
      </w:r>
      <w:r w:rsidR="003E46C1" w:rsidRPr="005B1EA7">
        <w:t>Резервы</w:t>
      </w:r>
      <w:r w:rsidR="005B1EA7" w:rsidRPr="005B1EA7">
        <w:t xml:space="preserve"> </w:t>
      </w:r>
      <w:r w:rsidR="003E46C1" w:rsidRPr="005B1EA7">
        <w:t>по</w:t>
      </w:r>
      <w:r w:rsidR="005B1EA7" w:rsidRPr="005B1EA7">
        <w:t xml:space="preserve"> </w:t>
      </w:r>
      <w:r w:rsidR="003E46C1" w:rsidRPr="005B1EA7">
        <w:t>сомнительным</w:t>
      </w:r>
      <w:r w:rsidR="005B1EA7" w:rsidRPr="005B1EA7">
        <w:t xml:space="preserve"> </w:t>
      </w:r>
      <w:r w:rsidR="003E46C1" w:rsidRPr="005B1EA7">
        <w:t>долгам</w:t>
      </w:r>
      <w:r w:rsidR="005B1EA7">
        <w:t>"</w:t>
      </w:r>
      <w:r w:rsidRPr="005B1EA7">
        <w:t>.</w:t>
      </w:r>
    </w:p>
    <w:p w:rsidR="005B1EA7" w:rsidRPr="005B1EA7" w:rsidRDefault="00B95C65" w:rsidP="005B1EA7">
      <w:pPr>
        <w:tabs>
          <w:tab w:val="left" w:pos="726"/>
        </w:tabs>
      </w:pPr>
      <w:r w:rsidRPr="005B1EA7">
        <w:t>Резерв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сомнительным</w:t>
      </w:r>
      <w:r w:rsidR="005B1EA7" w:rsidRPr="005B1EA7">
        <w:t xml:space="preserve"> </w:t>
      </w:r>
      <w:r w:rsidRPr="005B1EA7">
        <w:t>долгам</w:t>
      </w:r>
      <w:r w:rsidR="005B1EA7" w:rsidRPr="005B1EA7">
        <w:t xml:space="preserve"> </w:t>
      </w:r>
      <w:r w:rsidRPr="005B1EA7">
        <w:t>может</w:t>
      </w:r>
      <w:r w:rsidR="005B1EA7" w:rsidRPr="005B1EA7">
        <w:t xml:space="preserve"> </w:t>
      </w:r>
      <w:r w:rsidRPr="005B1EA7">
        <w:t>быть</w:t>
      </w:r>
      <w:r w:rsidR="005B1EA7" w:rsidRPr="005B1EA7">
        <w:t xml:space="preserve"> </w:t>
      </w:r>
      <w:r w:rsidRPr="005B1EA7">
        <w:t>использован</w:t>
      </w:r>
      <w:r w:rsidR="005B1EA7" w:rsidRPr="005B1EA7">
        <w:t xml:space="preserve"> </w:t>
      </w:r>
      <w:r w:rsidRPr="005B1EA7">
        <w:t>организацией</w:t>
      </w:r>
      <w:r w:rsidR="005B1EA7" w:rsidRPr="005B1EA7">
        <w:t xml:space="preserve"> </w:t>
      </w:r>
      <w:r w:rsidRPr="005B1EA7">
        <w:t>лишь</w:t>
      </w:r>
      <w:r w:rsidR="005B1EA7" w:rsidRPr="005B1EA7">
        <w:t xml:space="preserve"> </w:t>
      </w:r>
      <w:r w:rsidRPr="005B1EA7">
        <w:t>на</w:t>
      </w:r>
      <w:r w:rsidR="005B1EA7" w:rsidRPr="005B1EA7">
        <w:t xml:space="preserve"> </w:t>
      </w:r>
      <w:r w:rsidRPr="005B1EA7">
        <w:t>покрытие</w:t>
      </w:r>
      <w:r w:rsidR="005B1EA7" w:rsidRPr="005B1EA7">
        <w:t xml:space="preserve"> </w:t>
      </w:r>
      <w:r w:rsidRPr="005B1EA7">
        <w:t>убытков</w:t>
      </w:r>
      <w:r w:rsidR="005B1EA7" w:rsidRPr="005B1EA7">
        <w:t xml:space="preserve"> </w:t>
      </w:r>
      <w:r w:rsidRPr="005B1EA7">
        <w:t>от</w:t>
      </w:r>
      <w:r w:rsidR="005B1EA7" w:rsidRPr="005B1EA7">
        <w:t xml:space="preserve"> </w:t>
      </w:r>
      <w:r w:rsidRPr="005B1EA7">
        <w:t>безнадежных</w:t>
      </w:r>
      <w:r w:rsidR="005B1EA7" w:rsidRPr="005B1EA7">
        <w:t xml:space="preserve"> </w:t>
      </w:r>
      <w:r w:rsidRPr="005B1EA7">
        <w:t>долгов.</w:t>
      </w:r>
      <w:r w:rsidR="005B1EA7" w:rsidRPr="005B1EA7">
        <w:t xml:space="preserve"> </w:t>
      </w:r>
      <w:r w:rsidRPr="005B1EA7">
        <w:t>Списание</w:t>
      </w:r>
      <w:r w:rsidR="005B1EA7" w:rsidRPr="005B1EA7">
        <w:t xml:space="preserve"> </w:t>
      </w:r>
      <w:r w:rsidRPr="005B1EA7">
        <w:t>непогашенной</w:t>
      </w:r>
      <w:r w:rsidR="005B1EA7" w:rsidRPr="005B1EA7">
        <w:t xml:space="preserve"> </w:t>
      </w:r>
      <w:r w:rsidRPr="005B1EA7">
        <w:t>задолженности,</w:t>
      </w:r>
      <w:r w:rsidR="005B1EA7" w:rsidRPr="005B1EA7">
        <w:t xml:space="preserve"> </w:t>
      </w:r>
      <w:r w:rsidRPr="005B1EA7">
        <w:t>нереальной</w:t>
      </w:r>
      <w:r w:rsidR="005B1EA7" w:rsidRPr="005B1EA7">
        <w:t xml:space="preserve"> </w:t>
      </w:r>
      <w:r w:rsidRPr="005B1EA7">
        <w:t>для</w:t>
      </w:r>
      <w:r w:rsidR="005B1EA7" w:rsidRPr="005B1EA7">
        <w:t xml:space="preserve"> </w:t>
      </w:r>
      <w:r w:rsidRPr="005B1EA7">
        <w:t>взыскания,</w:t>
      </w:r>
      <w:r w:rsidR="005B1EA7" w:rsidRPr="005B1EA7">
        <w:t xml:space="preserve"> </w:t>
      </w:r>
      <w:r w:rsidRPr="005B1EA7">
        <w:t>за</w:t>
      </w:r>
      <w:r w:rsidR="005B1EA7" w:rsidRPr="005B1EA7">
        <w:t xml:space="preserve"> </w:t>
      </w:r>
      <w:r w:rsidRPr="005B1EA7">
        <w:t>счет</w:t>
      </w:r>
      <w:r w:rsidR="005B1EA7" w:rsidRPr="005B1EA7">
        <w:t xml:space="preserve"> </w:t>
      </w:r>
      <w:r w:rsidRPr="005B1EA7">
        <w:t>созданного</w:t>
      </w:r>
      <w:r w:rsidR="005B1EA7" w:rsidRPr="005B1EA7">
        <w:t xml:space="preserve"> </w:t>
      </w:r>
      <w:r w:rsidRPr="005B1EA7">
        <w:t>резерва</w:t>
      </w:r>
      <w:r w:rsidR="005B1EA7" w:rsidRPr="005B1EA7">
        <w:t xml:space="preserve"> </w:t>
      </w:r>
      <w:r w:rsidR="003E46C1" w:rsidRPr="005B1EA7">
        <w:t>отражается</w:t>
      </w:r>
      <w:r w:rsidR="005B1EA7" w:rsidRPr="005B1EA7">
        <w:t xml:space="preserve"> </w:t>
      </w:r>
      <w:r w:rsidR="003E46C1" w:rsidRPr="005B1EA7">
        <w:t>записью</w:t>
      </w:r>
      <w:r w:rsidR="005B1EA7" w:rsidRPr="005B1EA7">
        <w:t xml:space="preserve">: </w:t>
      </w:r>
      <w:r w:rsidR="003E46C1" w:rsidRPr="005B1EA7">
        <w:t>Д-т</w:t>
      </w:r>
      <w:r w:rsidR="005B1EA7" w:rsidRPr="005B1EA7">
        <w:t xml:space="preserve"> </w:t>
      </w:r>
      <w:r w:rsidR="003E46C1" w:rsidRPr="005B1EA7">
        <w:t>сч</w:t>
      </w:r>
      <w:r w:rsidR="005B1EA7">
        <w:t>.6</w:t>
      </w:r>
      <w:r w:rsidR="003E46C1" w:rsidRPr="005B1EA7">
        <w:t>3</w:t>
      </w:r>
      <w:r w:rsidR="005B1EA7">
        <w:t xml:space="preserve"> "</w:t>
      </w:r>
      <w:r w:rsidRPr="005B1EA7">
        <w:t>Р</w:t>
      </w:r>
      <w:r w:rsidR="003E46C1" w:rsidRPr="005B1EA7">
        <w:t>езервы</w:t>
      </w:r>
      <w:r w:rsidR="005B1EA7" w:rsidRPr="005B1EA7">
        <w:t xml:space="preserve"> </w:t>
      </w:r>
      <w:r w:rsidR="003E46C1" w:rsidRPr="005B1EA7">
        <w:t>по</w:t>
      </w:r>
      <w:r w:rsidR="005B1EA7" w:rsidRPr="005B1EA7">
        <w:t xml:space="preserve"> </w:t>
      </w:r>
      <w:r w:rsidR="003E46C1" w:rsidRPr="005B1EA7">
        <w:t>сомнительным</w:t>
      </w:r>
      <w:r w:rsidR="005B1EA7" w:rsidRPr="005B1EA7">
        <w:t xml:space="preserve"> </w:t>
      </w:r>
      <w:r w:rsidR="003E46C1" w:rsidRPr="005B1EA7">
        <w:t>долгам</w:t>
      </w:r>
      <w:r w:rsidR="005B1EA7">
        <w:t>"</w:t>
      </w:r>
      <w:r w:rsidR="005B1EA7" w:rsidRPr="005B1EA7">
        <w:t xml:space="preserve">; </w:t>
      </w:r>
      <w:r w:rsidR="003E46C1" w:rsidRPr="005B1EA7">
        <w:t>К-т</w:t>
      </w:r>
      <w:r w:rsidR="005B1EA7" w:rsidRPr="005B1EA7">
        <w:t xml:space="preserve"> </w:t>
      </w:r>
      <w:r w:rsidR="003E46C1" w:rsidRPr="005B1EA7">
        <w:t>сч</w:t>
      </w:r>
      <w:r w:rsidR="005B1EA7">
        <w:t>.6</w:t>
      </w:r>
      <w:r w:rsidR="003E46C1" w:rsidRPr="005B1EA7">
        <w:t>2</w:t>
      </w:r>
      <w:r w:rsidR="005B1EA7">
        <w:t xml:space="preserve"> "</w:t>
      </w:r>
      <w:r w:rsidRPr="005B1EA7">
        <w:t>Расче</w:t>
      </w:r>
      <w:r w:rsidR="003E46C1" w:rsidRPr="005B1EA7">
        <w:t>ты</w:t>
      </w:r>
      <w:r w:rsidR="005B1EA7" w:rsidRPr="005B1EA7">
        <w:t xml:space="preserve"> </w:t>
      </w:r>
      <w:r w:rsidR="003E46C1" w:rsidRPr="005B1EA7">
        <w:t>с</w:t>
      </w:r>
      <w:r w:rsidR="005B1EA7" w:rsidRPr="005B1EA7">
        <w:t xml:space="preserve"> </w:t>
      </w:r>
      <w:r w:rsidR="003E46C1" w:rsidRPr="005B1EA7">
        <w:t>покупателями</w:t>
      </w:r>
      <w:r w:rsidR="005B1EA7" w:rsidRPr="005B1EA7">
        <w:t xml:space="preserve"> </w:t>
      </w:r>
      <w:r w:rsidR="003E46C1" w:rsidRPr="005B1EA7">
        <w:t>и</w:t>
      </w:r>
      <w:r w:rsidR="005B1EA7" w:rsidRPr="005B1EA7">
        <w:t xml:space="preserve"> </w:t>
      </w:r>
      <w:r w:rsidR="003E46C1" w:rsidRPr="005B1EA7">
        <w:t>заказчиками</w:t>
      </w:r>
      <w:r w:rsidR="005B1EA7">
        <w:t xml:space="preserve">" </w:t>
      </w:r>
      <w:r w:rsidRPr="005B1EA7">
        <w:t>и</w:t>
      </w:r>
      <w:r w:rsidR="005B1EA7" w:rsidRPr="005B1EA7">
        <w:t xml:space="preserve"> </w:t>
      </w:r>
      <w:r w:rsidRPr="005B1EA7">
        <w:t>др.</w:t>
      </w:r>
    </w:p>
    <w:p w:rsidR="005B1EA7" w:rsidRPr="005B1EA7" w:rsidRDefault="00B95C65" w:rsidP="005B1EA7">
      <w:pPr>
        <w:tabs>
          <w:tab w:val="left" w:pos="726"/>
        </w:tabs>
      </w:pPr>
      <w:r w:rsidRPr="005B1EA7">
        <w:t>Списанная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аннулируется.</w:t>
      </w:r>
      <w:r w:rsidR="005B1EA7" w:rsidRPr="005B1EA7">
        <w:t xml:space="preserve"> </w:t>
      </w:r>
      <w:r w:rsidRPr="005B1EA7">
        <w:t>Ее</w:t>
      </w:r>
      <w:r w:rsidR="005B1EA7" w:rsidRPr="005B1EA7">
        <w:t xml:space="preserve"> </w:t>
      </w:r>
      <w:r w:rsidRPr="005B1EA7">
        <w:t>сумма</w:t>
      </w:r>
      <w:r w:rsidR="005B1EA7" w:rsidRPr="005B1EA7">
        <w:t xml:space="preserve"> </w:t>
      </w:r>
      <w:r w:rsidRPr="005B1EA7">
        <w:t>отража</w:t>
      </w:r>
      <w:r w:rsidR="003E46C1" w:rsidRPr="005B1EA7">
        <w:t>ется</w:t>
      </w:r>
      <w:r w:rsidR="005B1EA7" w:rsidRPr="005B1EA7">
        <w:t xml:space="preserve"> </w:t>
      </w:r>
      <w:r w:rsidR="003E46C1" w:rsidRPr="005B1EA7">
        <w:t>на</w:t>
      </w:r>
      <w:r w:rsidR="005B1EA7" w:rsidRPr="005B1EA7">
        <w:t xml:space="preserve"> </w:t>
      </w:r>
      <w:r w:rsidR="003E46C1" w:rsidRPr="005B1EA7">
        <w:t>забалансовом</w:t>
      </w:r>
      <w:r w:rsidR="005B1EA7" w:rsidRPr="005B1EA7">
        <w:t xml:space="preserve"> </w:t>
      </w:r>
      <w:r w:rsidR="003E46C1" w:rsidRPr="005B1EA7">
        <w:t>счете</w:t>
      </w:r>
      <w:r w:rsidR="005B1EA7" w:rsidRPr="005B1EA7">
        <w:t xml:space="preserve"> </w:t>
      </w:r>
      <w:r w:rsidR="003E46C1" w:rsidRPr="005B1EA7">
        <w:t>007</w:t>
      </w:r>
      <w:r w:rsidR="005B1EA7">
        <w:t xml:space="preserve"> "</w:t>
      </w:r>
      <w:r w:rsidRPr="005B1EA7">
        <w:t>Списанная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убыток</w:t>
      </w:r>
      <w:r w:rsidR="005B1EA7" w:rsidRPr="005B1EA7">
        <w:t xml:space="preserve"> </w:t>
      </w:r>
      <w:r w:rsidRPr="005B1EA7">
        <w:t>задолженнос</w:t>
      </w:r>
      <w:r w:rsidR="003E46C1" w:rsidRPr="005B1EA7">
        <w:t>ть</w:t>
      </w:r>
      <w:r w:rsidR="005B1EA7" w:rsidRPr="005B1EA7">
        <w:t xml:space="preserve"> </w:t>
      </w:r>
      <w:r w:rsidR="003E46C1" w:rsidRPr="005B1EA7">
        <w:t>неплатежеспособных</w:t>
      </w:r>
      <w:r w:rsidR="005B1EA7" w:rsidRPr="005B1EA7">
        <w:t xml:space="preserve"> </w:t>
      </w:r>
      <w:r w:rsidR="003E46C1" w:rsidRPr="005B1EA7">
        <w:t>дебиторов</w:t>
      </w:r>
      <w:r w:rsidR="005B1EA7">
        <w:t xml:space="preserve">" </w:t>
      </w:r>
      <w:r w:rsidRPr="005B1EA7">
        <w:t>в</w:t>
      </w:r>
      <w:r w:rsidR="005B1EA7" w:rsidRPr="005B1EA7">
        <w:t xml:space="preserve"> </w:t>
      </w:r>
      <w:r w:rsidRPr="005B1EA7">
        <w:t>течение</w:t>
      </w:r>
      <w:r w:rsidR="005B1EA7" w:rsidRPr="005B1EA7">
        <w:t xml:space="preserve"> </w:t>
      </w:r>
      <w:r w:rsidRPr="005B1EA7">
        <w:t>пяти</w:t>
      </w:r>
      <w:r w:rsidR="005B1EA7" w:rsidRPr="005B1EA7">
        <w:t xml:space="preserve"> </w:t>
      </w:r>
      <w:r w:rsidRPr="005B1EA7">
        <w:t>лет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момента</w:t>
      </w:r>
      <w:r w:rsidR="005B1EA7" w:rsidRPr="005B1EA7">
        <w:t xml:space="preserve"> </w:t>
      </w:r>
      <w:r w:rsidRPr="005B1EA7">
        <w:t>списания.</w:t>
      </w:r>
      <w:r w:rsidR="005B1EA7" w:rsidRPr="005B1EA7">
        <w:t xml:space="preserve"> </w:t>
      </w:r>
      <w:r w:rsidRPr="005B1EA7">
        <w:t>Такой</w:t>
      </w:r>
      <w:r w:rsidR="005B1EA7" w:rsidRPr="005B1EA7">
        <w:t xml:space="preserve"> </w:t>
      </w:r>
      <w:r w:rsidRPr="005B1EA7">
        <w:t>порядок</w:t>
      </w:r>
      <w:r w:rsidR="005B1EA7" w:rsidRPr="005B1EA7">
        <w:t xml:space="preserve"> </w:t>
      </w:r>
      <w:r w:rsidRPr="005B1EA7">
        <w:t>предусмотрен</w:t>
      </w:r>
      <w:r w:rsidR="005B1EA7" w:rsidRPr="005B1EA7">
        <w:t xml:space="preserve"> </w:t>
      </w:r>
      <w:r w:rsidRPr="005B1EA7">
        <w:t>потому,</w:t>
      </w:r>
      <w:r w:rsidR="005B1EA7" w:rsidRPr="005B1EA7">
        <w:t xml:space="preserve"> </w:t>
      </w:r>
      <w:r w:rsidRPr="005B1EA7">
        <w:t>что</w:t>
      </w:r>
      <w:r w:rsidR="005B1EA7" w:rsidRPr="005B1EA7">
        <w:t xml:space="preserve"> </w:t>
      </w:r>
      <w:r w:rsidRPr="005B1EA7">
        <w:t>имущественное</w:t>
      </w:r>
      <w:r w:rsidR="005B1EA7" w:rsidRPr="005B1EA7">
        <w:t xml:space="preserve"> </w:t>
      </w:r>
      <w:r w:rsidRPr="005B1EA7">
        <w:t>положение</w:t>
      </w:r>
      <w:r w:rsidR="005B1EA7" w:rsidRPr="005B1EA7">
        <w:t xml:space="preserve"> </w:t>
      </w:r>
      <w:r w:rsidRPr="005B1EA7">
        <w:t>должника</w:t>
      </w:r>
      <w:r w:rsidR="005B1EA7" w:rsidRPr="005B1EA7">
        <w:t xml:space="preserve"> </w:t>
      </w:r>
      <w:r w:rsidRPr="005B1EA7">
        <w:t>может</w:t>
      </w:r>
      <w:r w:rsidR="005B1EA7" w:rsidRPr="005B1EA7">
        <w:t xml:space="preserve"> </w:t>
      </w:r>
      <w:r w:rsidRPr="005B1EA7">
        <w:t>измениться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организации,</w:t>
      </w:r>
      <w:r w:rsidR="005B1EA7" w:rsidRPr="005B1EA7">
        <w:t xml:space="preserve"> </w:t>
      </w:r>
      <w:r w:rsidRPr="005B1EA7">
        <w:t>возможно,</w:t>
      </w:r>
      <w:r w:rsidR="005B1EA7" w:rsidRPr="005B1EA7">
        <w:t xml:space="preserve"> </w:t>
      </w:r>
      <w:r w:rsidRPr="005B1EA7">
        <w:t>удастся</w:t>
      </w:r>
      <w:r w:rsidR="005B1EA7" w:rsidRPr="005B1EA7">
        <w:t xml:space="preserve"> </w:t>
      </w:r>
      <w:r w:rsidRPr="005B1EA7">
        <w:t>взыскать</w:t>
      </w:r>
      <w:r w:rsidR="005B1EA7" w:rsidRPr="005B1EA7">
        <w:t xml:space="preserve"> </w:t>
      </w:r>
      <w:r w:rsidRPr="005B1EA7">
        <w:t>задолженность.</w:t>
      </w:r>
      <w:r w:rsidR="005B1EA7" w:rsidRPr="005B1EA7">
        <w:t xml:space="preserve"> </w:t>
      </w:r>
      <w:r w:rsidRPr="005B1EA7">
        <w:t>Если</w:t>
      </w:r>
      <w:r w:rsidR="005B1EA7" w:rsidRPr="005B1EA7">
        <w:t xml:space="preserve"> </w:t>
      </w:r>
      <w:r w:rsidRPr="005B1EA7">
        <w:t>сумма</w:t>
      </w:r>
      <w:r w:rsidR="005B1EA7" w:rsidRPr="005B1EA7">
        <w:t xml:space="preserve"> </w:t>
      </w:r>
      <w:r w:rsidRPr="005B1EA7">
        <w:t>созданного</w:t>
      </w:r>
      <w:r w:rsidR="005B1EA7" w:rsidRPr="005B1EA7">
        <w:t xml:space="preserve"> </w:t>
      </w:r>
      <w:r w:rsidRPr="005B1EA7">
        <w:t>резерва</w:t>
      </w:r>
      <w:r w:rsidR="005B1EA7" w:rsidRPr="005B1EA7">
        <w:t xml:space="preserve"> </w:t>
      </w:r>
      <w:r w:rsidRPr="005B1EA7">
        <w:t>меньше</w:t>
      </w:r>
      <w:r w:rsidR="005B1EA7" w:rsidRPr="005B1EA7">
        <w:t xml:space="preserve"> </w:t>
      </w:r>
      <w:r w:rsidRPr="005B1EA7">
        <w:t>суммы</w:t>
      </w:r>
      <w:r w:rsidR="005B1EA7" w:rsidRPr="005B1EA7">
        <w:t xml:space="preserve"> </w:t>
      </w:r>
      <w:r w:rsidRPr="005B1EA7">
        <w:t>безнадежных</w:t>
      </w:r>
      <w:r w:rsidR="005B1EA7" w:rsidRPr="005B1EA7">
        <w:t xml:space="preserve"> </w:t>
      </w:r>
      <w:r w:rsidRPr="005B1EA7">
        <w:t>долгов,</w:t>
      </w:r>
      <w:r w:rsidR="005B1EA7" w:rsidRPr="005B1EA7">
        <w:t xml:space="preserve"> </w:t>
      </w:r>
      <w:r w:rsidRPr="005B1EA7">
        <w:t>подлежащих</w:t>
      </w:r>
      <w:r w:rsidR="005B1EA7" w:rsidRPr="005B1EA7">
        <w:t xml:space="preserve"> </w:t>
      </w:r>
      <w:r w:rsidRPr="005B1EA7">
        <w:t>списанию,</w:t>
      </w:r>
      <w:r w:rsidR="005B1EA7" w:rsidRPr="005B1EA7">
        <w:t xml:space="preserve"> </w:t>
      </w:r>
      <w:r w:rsidRPr="005B1EA7">
        <w:t>разница</w:t>
      </w:r>
      <w:r w:rsidR="005B1EA7">
        <w:t xml:space="preserve"> (</w:t>
      </w:r>
      <w:r w:rsidRPr="005B1EA7">
        <w:t>убыток</w:t>
      </w:r>
      <w:r w:rsidR="005B1EA7" w:rsidRPr="005B1EA7">
        <w:t xml:space="preserve">) </w:t>
      </w:r>
      <w:r w:rsidRPr="005B1EA7">
        <w:t>подлежит</w:t>
      </w:r>
      <w:r w:rsidR="005B1EA7" w:rsidRPr="005B1EA7">
        <w:t xml:space="preserve"> </w:t>
      </w:r>
      <w:r w:rsidRPr="005B1EA7">
        <w:t>включению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состав</w:t>
      </w:r>
      <w:r w:rsidR="005B1EA7" w:rsidRPr="005B1EA7">
        <w:t xml:space="preserve"> </w:t>
      </w:r>
      <w:r w:rsidRPr="005B1EA7">
        <w:t>внереализационных</w:t>
      </w:r>
      <w:r w:rsidR="005B1EA7" w:rsidRPr="005B1EA7">
        <w:t xml:space="preserve"> </w:t>
      </w:r>
      <w:r w:rsidRPr="005B1EA7">
        <w:t>расходов.</w:t>
      </w:r>
      <w:r w:rsidR="005B1EA7" w:rsidRPr="005B1EA7">
        <w:t xml:space="preserve"> </w:t>
      </w:r>
      <w:r w:rsidRPr="005B1EA7">
        <w:t>Производится</w:t>
      </w:r>
      <w:r w:rsidR="005B1EA7" w:rsidRPr="005B1EA7">
        <w:t xml:space="preserve"> </w:t>
      </w:r>
      <w:r w:rsidRPr="005B1EA7">
        <w:t>запись</w:t>
      </w:r>
      <w:r w:rsidR="005B1EA7" w:rsidRPr="005B1EA7">
        <w:t xml:space="preserve">: </w:t>
      </w:r>
      <w:r w:rsidR="00C31DCF" w:rsidRPr="005B1EA7">
        <w:t>Д-т</w:t>
      </w:r>
      <w:r w:rsidR="005B1EA7" w:rsidRPr="005B1EA7">
        <w:t xml:space="preserve"> </w:t>
      </w:r>
      <w:r w:rsidR="00C31DCF" w:rsidRPr="005B1EA7">
        <w:t>сч</w:t>
      </w:r>
      <w:r w:rsidR="005B1EA7">
        <w:t>.9</w:t>
      </w:r>
      <w:r w:rsidR="00C31DCF" w:rsidRPr="005B1EA7">
        <w:t>1</w:t>
      </w:r>
      <w:r w:rsidR="005B1EA7">
        <w:t xml:space="preserve"> "</w:t>
      </w:r>
      <w:r w:rsidRPr="005B1EA7">
        <w:t>Прочие</w:t>
      </w:r>
      <w:r w:rsidR="005B1EA7" w:rsidRPr="005B1EA7">
        <w:t xml:space="preserve"> </w:t>
      </w:r>
      <w:r w:rsidRPr="005B1EA7">
        <w:t>доходы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рас</w:t>
      </w:r>
      <w:r w:rsidR="00482C7B" w:rsidRPr="005B1EA7">
        <w:t>ходы</w:t>
      </w:r>
      <w:r w:rsidR="005B1EA7">
        <w:t>"</w:t>
      </w:r>
      <w:r w:rsidR="00482C7B" w:rsidRPr="005B1EA7">
        <w:t>,</w:t>
      </w:r>
      <w:r w:rsidR="005B1EA7" w:rsidRPr="005B1EA7">
        <w:t xml:space="preserve"> </w:t>
      </w:r>
      <w:r w:rsidR="00482C7B" w:rsidRPr="005B1EA7">
        <w:t>субсч.</w:t>
      </w:r>
      <w:r w:rsidR="005B1EA7">
        <w:t xml:space="preserve"> "</w:t>
      </w:r>
      <w:r w:rsidR="00482C7B" w:rsidRPr="005B1EA7">
        <w:t>Прочие</w:t>
      </w:r>
      <w:r w:rsidR="005B1EA7" w:rsidRPr="005B1EA7">
        <w:t xml:space="preserve"> </w:t>
      </w:r>
      <w:r w:rsidR="00482C7B" w:rsidRPr="005B1EA7">
        <w:t>расходы</w:t>
      </w:r>
      <w:r w:rsidR="005B1EA7">
        <w:t>"</w:t>
      </w:r>
      <w:r w:rsidR="005B1EA7" w:rsidRPr="005B1EA7">
        <w:t xml:space="preserve">; </w:t>
      </w:r>
      <w:r w:rsidR="00482C7B" w:rsidRPr="005B1EA7">
        <w:t>К-т</w:t>
      </w:r>
      <w:r w:rsidR="005B1EA7" w:rsidRPr="005B1EA7">
        <w:t xml:space="preserve"> </w:t>
      </w:r>
      <w:r w:rsidR="00482C7B" w:rsidRPr="005B1EA7">
        <w:t>сч</w:t>
      </w:r>
      <w:r w:rsidR="005B1EA7">
        <w:t>.6</w:t>
      </w:r>
      <w:r w:rsidR="00482C7B" w:rsidRPr="005B1EA7">
        <w:t>2</w:t>
      </w:r>
      <w:r w:rsidR="005B1EA7">
        <w:t xml:space="preserve"> "</w:t>
      </w:r>
      <w:r w:rsidRPr="005B1EA7">
        <w:t>Расчеты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по</w:t>
      </w:r>
      <w:r w:rsidR="00482C7B" w:rsidRPr="005B1EA7">
        <w:t>купателями</w:t>
      </w:r>
      <w:r w:rsidR="005B1EA7" w:rsidRPr="005B1EA7">
        <w:t xml:space="preserve"> </w:t>
      </w:r>
      <w:r w:rsidR="00482C7B" w:rsidRPr="005B1EA7">
        <w:t>и</w:t>
      </w:r>
      <w:r w:rsidR="005B1EA7" w:rsidRPr="005B1EA7">
        <w:t xml:space="preserve"> </w:t>
      </w:r>
      <w:r w:rsidR="00482C7B" w:rsidRPr="005B1EA7">
        <w:t>заказчиками</w:t>
      </w:r>
      <w:r w:rsidR="005B1EA7">
        <w:t xml:space="preserve">" </w:t>
      </w:r>
      <w:r w:rsidR="00C31DCF" w:rsidRPr="005B1EA7">
        <w:t>и</w:t>
      </w:r>
      <w:r w:rsidR="005B1EA7" w:rsidRPr="005B1EA7">
        <w:t xml:space="preserve"> </w:t>
      </w:r>
      <w:r w:rsidR="00C31DCF" w:rsidRPr="005B1EA7">
        <w:t>др</w:t>
      </w:r>
      <w:r w:rsidR="005B1EA7">
        <w:t xml:space="preserve">. - </w:t>
      </w:r>
      <w:r w:rsidRPr="005B1EA7">
        <w:t>списана</w:t>
      </w:r>
      <w:r w:rsidR="005B1EA7" w:rsidRPr="005B1EA7">
        <w:t xml:space="preserve"> </w:t>
      </w:r>
      <w:r w:rsidRPr="005B1EA7">
        <w:t>сумма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задолженности,</w:t>
      </w:r>
      <w:r w:rsidR="005B1EA7" w:rsidRPr="005B1EA7">
        <w:t xml:space="preserve"> </w:t>
      </w:r>
      <w:r w:rsidRPr="005B1EA7">
        <w:t>превышающая</w:t>
      </w:r>
      <w:r w:rsidR="005B1EA7" w:rsidRPr="005B1EA7">
        <w:t xml:space="preserve"> </w:t>
      </w:r>
      <w:r w:rsidRPr="005B1EA7">
        <w:t>резерв.</w:t>
      </w:r>
    </w:p>
    <w:p w:rsidR="005B1EA7" w:rsidRPr="005B1EA7" w:rsidRDefault="00B95C65" w:rsidP="005B1EA7">
      <w:pPr>
        <w:tabs>
          <w:tab w:val="left" w:pos="726"/>
        </w:tabs>
      </w:pPr>
      <w:r w:rsidRPr="005B1EA7">
        <w:t>Сумма</w:t>
      </w:r>
      <w:r w:rsidR="005B1EA7" w:rsidRPr="005B1EA7">
        <w:t xml:space="preserve"> </w:t>
      </w:r>
      <w:r w:rsidRPr="005B1EA7">
        <w:t>резерва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сомнительным</w:t>
      </w:r>
      <w:r w:rsidR="005B1EA7" w:rsidRPr="005B1EA7">
        <w:t xml:space="preserve"> </w:t>
      </w:r>
      <w:r w:rsidRPr="005B1EA7">
        <w:t>долгам,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полностью</w:t>
      </w:r>
      <w:r w:rsidR="005B1EA7" w:rsidRPr="005B1EA7">
        <w:t xml:space="preserve"> </w:t>
      </w:r>
      <w:r w:rsidRPr="005B1EA7">
        <w:t>использованная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текущем</w:t>
      </w:r>
      <w:r w:rsidR="005B1EA7" w:rsidRPr="005B1EA7">
        <w:t xml:space="preserve"> </w:t>
      </w:r>
      <w:r w:rsidRPr="005B1EA7">
        <w:t>отчетном</w:t>
      </w:r>
      <w:r w:rsidR="005B1EA7" w:rsidRPr="005B1EA7">
        <w:t xml:space="preserve"> </w:t>
      </w:r>
      <w:r w:rsidRPr="005B1EA7">
        <w:t>периоде,</w:t>
      </w:r>
      <w:r w:rsidR="005B1EA7" w:rsidRPr="005B1EA7">
        <w:t xml:space="preserve"> </w:t>
      </w:r>
      <w:r w:rsidRPr="005B1EA7">
        <w:t>может</w:t>
      </w:r>
      <w:r w:rsidR="005B1EA7" w:rsidRPr="005B1EA7">
        <w:t xml:space="preserve"> </w:t>
      </w:r>
      <w:r w:rsidRPr="005B1EA7">
        <w:t>быть</w:t>
      </w:r>
      <w:r w:rsidR="005B1EA7" w:rsidRPr="005B1EA7">
        <w:t xml:space="preserve"> </w:t>
      </w:r>
      <w:r w:rsidRPr="005B1EA7">
        <w:t>перенесена</w:t>
      </w:r>
      <w:r w:rsidR="005B1EA7" w:rsidRPr="005B1EA7">
        <w:t xml:space="preserve"> </w:t>
      </w:r>
      <w:r w:rsidRPr="005B1EA7">
        <w:t>на</w:t>
      </w:r>
      <w:r w:rsidR="005B1EA7" w:rsidRPr="005B1EA7">
        <w:t xml:space="preserve"> </w:t>
      </w:r>
      <w:r w:rsidRPr="005B1EA7">
        <w:t>следующий</w:t>
      </w:r>
      <w:r w:rsidR="005B1EA7" w:rsidRPr="005B1EA7">
        <w:t xml:space="preserve"> </w:t>
      </w:r>
      <w:r w:rsidRPr="005B1EA7">
        <w:t>отчетный</w:t>
      </w:r>
      <w:r w:rsidR="005B1EA7" w:rsidRPr="005B1EA7">
        <w:t xml:space="preserve"> </w:t>
      </w:r>
      <w:r w:rsidRPr="005B1EA7">
        <w:t>период.</w:t>
      </w:r>
      <w:r w:rsidR="005B1EA7" w:rsidRPr="005B1EA7">
        <w:t xml:space="preserve"> </w:t>
      </w:r>
      <w:r w:rsidRPr="005B1EA7">
        <w:t>При</w:t>
      </w:r>
      <w:r w:rsidR="005B1EA7" w:rsidRPr="005B1EA7">
        <w:t xml:space="preserve"> </w:t>
      </w:r>
      <w:r w:rsidRPr="005B1EA7">
        <w:t>этом</w:t>
      </w:r>
      <w:r w:rsidR="005B1EA7" w:rsidRPr="005B1EA7">
        <w:t xml:space="preserve"> </w:t>
      </w:r>
      <w:r w:rsidRPr="005B1EA7">
        <w:t>сумма</w:t>
      </w:r>
      <w:r w:rsidR="005B1EA7" w:rsidRPr="005B1EA7">
        <w:t xml:space="preserve"> </w:t>
      </w:r>
      <w:r w:rsidRPr="005B1EA7">
        <w:t>вновь</w:t>
      </w:r>
      <w:r w:rsidR="005B1EA7" w:rsidRPr="005B1EA7">
        <w:t xml:space="preserve"> </w:t>
      </w:r>
      <w:r w:rsidRPr="005B1EA7">
        <w:t>создаваемого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результатам</w:t>
      </w:r>
      <w:r w:rsidR="005B1EA7" w:rsidRPr="005B1EA7">
        <w:t xml:space="preserve"> </w:t>
      </w:r>
      <w:r w:rsidRPr="005B1EA7">
        <w:t>инвентаризации</w:t>
      </w:r>
      <w:r w:rsidR="005B1EA7" w:rsidRPr="005B1EA7">
        <w:t xml:space="preserve"> </w:t>
      </w:r>
      <w:r w:rsidRPr="005B1EA7">
        <w:t>резерва</w:t>
      </w:r>
      <w:r w:rsidR="005B1EA7" w:rsidRPr="005B1EA7">
        <w:t xml:space="preserve"> </w:t>
      </w:r>
      <w:r w:rsidRPr="005B1EA7">
        <w:t>должна</w:t>
      </w:r>
      <w:r w:rsidR="005B1EA7" w:rsidRPr="005B1EA7">
        <w:t xml:space="preserve"> </w:t>
      </w:r>
      <w:r w:rsidRPr="005B1EA7">
        <w:t>быть</w:t>
      </w:r>
      <w:r w:rsidR="005B1EA7" w:rsidRPr="005B1EA7">
        <w:t xml:space="preserve"> </w:t>
      </w:r>
      <w:r w:rsidRPr="005B1EA7">
        <w:t>скорректирована</w:t>
      </w:r>
      <w:r w:rsidR="005B1EA7" w:rsidRPr="005B1EA7">
        <w:t xml:space="preserve"> </w:t>
      </w:r>
      <w:r w:rsidRPr="005B1EA7">
        <w:t>на</w:t>
      </w:r>
      <w:r w:rsidR="005B1EA7" w:rsidRPr="005B1EA7">
        <w:t xml:space="preserve"> </w:t>
      </w:r>
      <w:r w:rsidRPr="005B1EA7">
        <w:t>сумму</w:t>
      </w:r>
      <w:r w:rsidR="005B1EA7" w:rsidRPr="005B1EA7">
        <w:t xml:space="preserve"> </w:t>
      </w:r>
      <w:r w:rsidRPr="005B1EA7">
        <w:t>остатка</w:t>
      </w:r>
      <w:r w:rsidR="005B1EA7" w:rsidRPr="005B1EA7">
        <w:t xml:space="preserve"> </w:t>
      </w:r>
      <w:r w:rsidRPr="005B1EA7">
        <w:t>резерва</w:t>
      </w:r>
      <w:r w:rsidR="005B1EA7" w:rsidRPr="005B1EA7">
        <w:t xml:space="preserve"> </w:t>
      </w:r>
      <w:r w:rsidRPr="005B1EA7">
        <w:t>предыдущего</w:t>
      </w:r>
      <w:r w:rsidR="005B1EA7" w:rsidRPr="005B1EA7">
        <w:t xml:space="preserve"> </w:t>
      </w:r>
      <w:r w:rsidRPr="005B1EA7">
        <w:t>отчетного</w:t>
      </w:r>
      <w:r w:rsidR="005B1EA7" w:rsidRPr="005B1EA7">
        <w:t xml:space="preserve"> </w:t>
      </w:r>
      <w:r w:rsidRPr="005B1EA7">
        <w:t>периода.</w:t>
      </w:r>
    </w:p>
    <w:p w:rsidR="005B1EA7" w:rsidRPr="005B1EA7" w:rsidRDefault="00B95C65" w:rsidP="005B1EA7">
      <w:pPr>
        <w:tabs>
          <w:tab w:val="left" w:pos="726"/>
        </w:tabs>
      </w:pPr>
      <w:r w:rsidRPr="005B1EA7">
        <w:t>Если</w:t>
      </w:r>
      <w:r w:rsidR="005B1EA7" w:rsidRPr="005B1EA7">
        <w:t xml:space="preserve"> </w:t>
      </w:r>
      <w:r w:rsidRPr="005B1EA7">
        <w:t>должник</w:t>
      </w:r>
      <w:r w:rsidR="005B1EA7" w:rsidRPr="005B1EA7">
        <w:t xml:space="preserve"> </w:t>
      </w:r>
      <w:r w:rsidRPr="005B1EA7">
        <w:t>погасил</w:t>
      </w:r>
      <w:r w:rsidR="005B1EA7" w:rsidRPr="005B1EA7">
        <w:t xml:space="preserve"> </w:t>
      </w:r>
      <w:r w:rsidRPr="005B1EA7">
        <w:t>задолженность,</w:t>
      </w:r>
      <w:r w:rsidR="005B1EA7" w:rsidRPr="005B1EA7">
        <w:t xml:space="preserve"> </w:t>
      </w:r>
      <w:r w:rsidRPr="005B1EA7">
        <w:t>производятся</w:t>
      </w:r>
      <w:r w:rsidR="005B1EA7" w:rsidRPr="005B1EA7">
        <w:t xml:space="preserve"> </w:t>
      </w:r>
      <w:r w:rsidRPr="005B1EA7">
        <w:t>записи</w:t>
      </w:r>
      <w:r w:rsidR="005B1EA7" w:rsidRPr="005B1EA7">
        <w:t>:</w:t>
      </w:r>
    </w:p>
    <w:p w:rsidR="005B1EA7" w:rsidRPr="005B1EA7" w:rsidRDefault="00B95C65" w:rsidP="005B1EA7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5B1EA7">
        <w:t>Д-т</w:t>
      </w:r>
      <w:r w:rsidR="005B1EA7" w:rsidRPr="005B1EA7">
        <w:t xml:space="preserve"> </w:t>
      </w:r>
      <w:r w:rsidR="00482C7B" w:rsidRPr="005B1EA7">
        <w:t>сч</w:t>
      </w:r>
      <w:r w:rsidR="005B1EA7">
        <w:t>.5</w:t>
      </w:r>
      <w:r w:rsidR="00482C7B" w:rsidRPr="005B1EA7">
        <w:t>1</w:t>
      </w:r>
      <w:r w:rsidR="005B1EA7">
        <w:t xml:space="preserve"> "</w:t>
      </w:r>
      <w:r w:rsidR="00482C7B" w:rsidRPr="005B1EA7">
        <w:t>Расчетные</w:t>
      </w:r>
      <w:r w:rsidR="005B1EA7" w:rsidRPr="005B1EA7">
        <w:t xml:space="preserve"> </w:t>
      </w:r>
      <w:r w:rsidR="00482C7B" w:rsidRPr="005B1EA7">
        <w:t>счета</w:t>
      </w:r>
      <w:r w:rsidR="005B1EA7">
        <w:t xml:space="preserve">" </w:t>
      </w:r>
      <w:r w:rsidR="00C31DCF" w:rsidRPr="005B1EA7">
        <w:t>и</w:t>
      </w:r>
      <w:r w:rsidR="005B1EA7" w:rsidRPr="005B1EA7">
        <w:t xml:space="preserve"> </w:t>
      </w:r>
      <w:r w:rsidR="00C31DCF" w:rsidRPr="005B1EA7">
        <w:t>др.</w:t>
      </w:r>
      <w:r w:rsidR="005B1EA7" w:rsidRPr="005B1EA7">
        <w:t xml:space="preserve">; </w:t>
      </w:r>
      <w:r w:rsidR="00482C7B" w:rsidRPr="005B1EA7">
        <w:t>К-т</w:t>
      </w:r>
      <w:r w:rsidR="005B1EA7" w:rsidRPr="005B1EA7">
        <w:t xml:space="preserve"> </w:t>
      </w:r>
      <w:r w:rsidR="00482C7B" w:rsidRPr="005B1EA7">
        <w:t>сч</w:t>
      </w:r>
      <w:r w:rsidR="005B1EA7">
        <w:t>.6</w:t>
      </w:r>
      <w:r w:rsidR="00482C7B" w:rsidRPr="005B1EA7">
        <w:t>2</w:t>
      </w:r>
      <w:r w:rsidR="005B1EA7">
        <w:t xml:space="preserve"> "</w:t>
      </w:r>
      <w:r w:rsidRPr="005B1EA7">
        <w:t>Расчеты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по</w:t>
      </w:r>
      <w:r w:rsidR="00482C7B" w:rsidRPr="005B1EA7">
        <w:t>купателями</w:t>
      </w:r>
      <w:r w:rsidR="005B1EA7" w:rsidRPr="005B1EA7">
        <w:t xml:space="preserve"> </w:t>
      </w:r>
      <w:r w:rsidR="00482C7B" w:rsidRPr="005B1EA7">
        <w:t>и</w:t>
      </w:r>
      <w:r w:rsidR="005B1EA7" w:rsidRPr="005B1EA7">
        <w:t xml:space="preserve"> </w:t>
      </w:r>
      <w:r w:rsidR="00482C7B" w:rsidRPr="005B1EA7">
        <w:t>заказчиками</w:t>
      </w:r>
      <w:r w:rsidR="005B1EA7">
        <w:t xml:space="preserve">" </w:t>
      </w:r>
      <w:r w:rsidR="00C31DCF" w:rsidRPr="005B1EA7">
        <w:t>и</w:t>
      </w:r>
      <w:r w:rsidR="005B1EA7" w:rsidRPr="005B1EA7">
        <w:t xml:space="preserve"> </w:t>
      </w:r>
      <w:r w:rsidR="00C31DCF" w:rsidRPr="005B1EA7">
        <w:t>др</w:t>
      </w:r>
      <w:r w:rsidR="005B1EA7">
        <w:t xml:space="preserve">. - </w:t>
      </w:r>
      <w:r w:rsidRPr="005B1EA7">
        <w:t>отражено</w:t>
      </w:r>
      <w:r w:rsidR="005B1EA7" w:rsidRPr="005B1EA7">
        <w:t xml:space="preserve"> </w:t>
      </w:r>
      <w:r w:rsidRPr="005B1EA7">
        <w:t>полное</w:t>
      </w:r>
      <w:r w:rsidR="005B1EA7">
        <w:t xml:space="preserve"> (</w:t>
      </w:r>
      <w:r w:rsidRPr="005B1EA7">
        <w:t>частичное</w:t>
      </w:r>
      <w:r w:rsidR="005B1EA7" w:rsidRPr="005B1EA7">
        <w:t xml:space="preserve">) </w:t>
      </w:r>
      <w:r w:rsidRPr="005B1EA7">
        <w:t>погашение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>;</w:t>
      </w:r>
    </w:p>
    <w:p w:rsidR="005B1EA7" w:rsidRPr="005B1EA7" w:rsidRDefault="00482C7B" w:rsidP="005B1EA7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5B1EA7">
        <w:t>Д-т</w:t>
      </w:r>
      <w:r w:rsidR="005B1EA7" w:rsidRPr="005B1EA7">
        <w:t xml:space="preserve"> </w:t>
      </w:r>
      <w:r w:rsidRPr="005B1EA7">
        <w:t>сч</w:t>
      </w:r>
      <w:r w:rsidR="005B1EA7">
        <w:t>.6</w:t>
      </w:r>
      <w:r w:rsidRPr="005B1EA7">
        <w:t>3</w:t>
      </w:r>
      <w:r w:rsidR="005B1EA7">
        <w:t xml:space="preserve"> "</w:t>
      </w:r>
      <w:r w:rsidR="00B95C65" w:rsidRPr="005B1EA7">
        <w:t>Р</w:t>
      </w:r>
      <w:r w:rsidR="00C31DCF" w:rsidRPr="005B1EA7">
        <w:t>езервы</w:t>
      </w:r>
      <w:r w:rsidR="005B1EA7" w:rsidRPr="005B1EA7">
        <w:t xml:space="preserve"> </w:t>
      </w:r>
      <w:r w:rsidR="00C31DCF" w:rsidRPr="005B1EA7">
        <w:t>по</w:t>
      </w:r>
      <w:r w:rsidR="005B1EA7" w:rsidRPr="005B1EA7">
        <w:t xml:space="preserve"> </w:t>
      </w:r>
      <w:r w:rsidR="00C31DCF" w:rsidRPr="005B1EA7">
        <w:t>сомнител</w:t>
      </w:r>
      <w:r w:rsidRPr="005B1EA7">
        <w:t>ьным</w:t>
      </w:r>
      <w:r w:rsidR="005B1EA7" w:rsidRPr="005B1EA7">
        <w:t xml:space="preserve"> </w:t>
      </w:r>
      <w:r w:rsidRPr="005B1EA7">
        <w:t>долгам</w:t>
      </w:r>
      <w:r w:rsidR="005B1EA7">
        <w:t>"</w:t>
      </w:r>
      <w:r w:rsidR="005B1EA7" w:rsidRPr="005B1EA7">
        <w:t xml:space="preserve">; </w:t>
      </w:r>
      <w:r w:rsidRPr="005B1EA7">
        <w:t>К-т</w:t>
      </w:r>
      <w:r w:rsidR="005B1EA7" w:rsidRPr="005B1EA7">
        <w:t xml:space="preserve"> </w:t>
      </w:r>
      <w:r w:rsidRPr="005B1EA7">
        <w:t>сч</w:t>
      </w:r>
      <w:r w:rsidR="005B1EA7">
        <w:t>.9</w:t>
      </w:r>
      <w:r w:rsidRPr="005B1EA7">
        <w:t>1</w:t>
      </w:r>
      <w:r w:rsidR="005B1EA7">
        <w:t xml:space="preserve"> "</w:t>
      </w:r>
      <w:r w:rsidR="00B95C65" w:rsidRPr="005B1EA7">
        <w:t>Прочие</w:t>
      </w:r>
      <w:r w:rsidR="005B1EA7" w:rsidRPr="005B1EA7">
        <w:t xml:space="preserve"> </w:t>
      </w:r>
      <w:r w:rsidR="00B95C65" w:rsidRPr="005B1EA7">
        <w:t>доходы</w:t>
      </w:r>
      <w:r w:rsidR="005B1EA7" w:rsidRPr="005B1EA7">
        <w:t xml:space="preserve"> </w:t>
      </w:r>
      <w:r w:rsidR="00B95C65" w:rsidRPr="005B1EA7">
        <w:t>и</w:t>
      </w:r>
      <w:r w:rsidR="005B1EA7" w:rsidRPr="005B1EA7">
        <w:t xml:space="preserve"> </w:t>
      </w:r>
      <w:r w:rsidR="00B95C65" w:rsidRPr="005B1EA7">
        <w:t>р</w:t>
      </w:r>
      <w:r w:rsidRPr="005B1EA7">
        <w:t>асходы</w:t>
      </w:r>
      <w:r w:rsidR="005B1EA7">
        <w:t>"</w:t>
      </w:r>
      <w:r w:rsidRPr="005B1EA7">
        <w:t>,</w:t>
      </w:r>
      <w:r w:rsidR="005B1EA7" w:rsidRPr="005B1EA7">
        <w:t xml:space="preserve"> </w:t>
      </w:r>
      <w:r w:rsidRPr="005B1EA7">
        <w:t>субсч.</w:t>
      </w:r>
      <w:r w:rsidR="005B1EA7">
        <w:t xml:space="preserve"> "</w:t>
      </w:r>
      <w:r w:rsidRPr="005B1EA7">
        <w:t>Прочие</w:t>
      </w:r>
      <w:r w:rsidR="005B1EA7" w:rsidRPr="005B1EA7">
        <w:t xml:space="preserve"> </w:t>
      </w:r>
      <w:r w:rsidRPr="005B1EA7">
        <w:t>доходы</w:t>
      </w:r>
      <w:r w:rsidR="005B1EA7">
        <w:t xml:space="preserve">" </w:t>
      </w:r>
      <w:r w:rsidR="005B1EA7" w:rsidRPr="005B1EA7">
        <w:t xml:space="preserve">- </w:t>
      </w:r>
      <w:r w:rsidR="00B95C65" w:rsidRPr="005B1EA7">
        <w:t>сумма</w:t>
      </w:r>
      <w:r w:rsidR="005B1EA7" w:rsidRPr="005B1EA7">
        <w:t xml:space="preserve"> </w:t>
      </w:r>
      <w:r w:rsidR="00B95C65" w:rsidRPr="005B1EA7">
        <w:t>неиспользованного</w:t>
      </w:r>
      <w:r w:rsidR="005B1EA7" w:rsidRPr="005B1EA7">
        <w:t xml:space="preserve"> </w:t>
      </w:r>
      <w:r w:rsidR="00B95C65" w:rsidRPr="005B1EA7">
        <w:t>резерва</w:t>
      </w:r>
      <w:r w:rsidR="005B1EA7" w:rsidRPr="005B1EA7">
        <w:t xml:space="preserve"> </w:t>
      </w:r>
      <w:r w:rsidR="00B95C65" w:rsidRPr="005B1EA7">
        <w:t>включена</w:t>
      </w:r>
      <w:r w:rsidR="005B1EA7" w:rsidRPr="005B1EA7">
        <w:t xml:space="preserve"> </w:t>
      </w:r>
      <w:r w:rsidR="00B95C65" w:rsidRPr="005B1EA7">
        <w:t>в</w:t>
      </w:r>
      <w:r w:rsidR="005B1EA7" w:rsidRPr="005B1EA7">
        <w:t xml:space="preserve"> </w:t>
      </w:r>
      <w:r w:rsidR="00B95C65" w:rsidRPr="005B1EA7">
        <w:t>состав</w:t>
      </w:r>
      <w:r w:rsidR="005B1EA7" w:rsidRPr="005B1EA7">
        <w:t xml:space="preserve"> </w:t>
      </w:r>
      <w:r w:rsidR="00B95C65" w:rsidRPr="005B1EA7">
        <w:t>прочих</w:t>
      </w:r>
      <w:r w:rsidR="005B1EA7" w:rsidRPr="005B1EA7">
        <w:t xml:space="preserve"> </w:t>
      </w:r>
      <w:r w:rsidR="00B95C65" w:rsidRPr="005B1EA7">
        <w:t>доходов.</w:t>
      </w:r>
    </w:p>
    <w:p w:rsidR="005B1EA7" w:rsidRPr="005B1EA7" w:rsidRDefault="00211512" w:rsidP="005B1EA7">
      <w:pPr>
        <w:tabs>
          <w:tab w:val="left" w:pos="726"/>
        </w:tabs>
      </w:pPr>
      <w:r w:rsidRPr="005B1EA7">
        <w:t>Списание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без</w:t>
      </w:r>
      <w:r w:rsidR="005B1EA7" w:rsidRPr="005B1EA7">
        <w:t xml:space="preserve"> </w:t>
      </w:r>
      <w:r w:rsidRPr="005B1EA7">
        <w:t>создания</w:t>
      </w:r>
      <w:r w:rsidR="005B1EA7" w:rsidRPr="005B1EA7">
        <w:t xml:space="preserve"> </w:t>
      </w:r>
      <w:r w:rsidRPr="005B1EA7">
        <w:t>резерва</w:t>
      </w:r>
      <w:r w:rsidR="00350450" w:rsidRPr="005B1EA7">
        <w:t>.</w:t>
      </w:r>
      <w:r w:rsidR="005B1EA7" w:rsidRPr="005B1EA7">
        <w:t xml:space="preserve"> </w:t>
      </w:r>
      <w:r w:rsidRPr="005B1EA7">
        <w:t>Если</w:t>
      </w:r>
      <w:r w:rsidR="005B1EA7" w:rsidRPr="005B1EA7">
        <w:t xml:space="preserve"> </w:t>
      </w:r>
      <w:r w:rsidRPr="005B1EA7">
        <w:t>резерв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создавался,</w:t>
      </w:r>
      <w:r w:rsidR="005B1EA7" w:rsidRPr="005B1EA7">
        <w:t xml:space="preserve"> </w:t>
      </w:r>
      <w:r w:rsidRPr="005B1EA7">
        <w:t>суммы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задолженности,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которым</w:t>
      </w:r>
      <w:r w:rsidR="005B1EA7" w:rsidRPr="005B1EA7">
        <w:t xml:space="preserve"> </w:t>
      </w:r>
      <w:r w:rsidRPr="005B1EA7">
        <w:t>истек</w:t>
      </w:r>
      <w:r w:rsidR="005B1EA7" w:rsidRPr="005B1EA7">
        <w:t xml:space="preserve"> </w:t>
      </w:r>
      <w:r w:rsidRPr="005B1EA7">
        <w:t>срок</w:t>
      </w:r>
      <w:r w:rsidR="005B1EA7" w:rsidRPr="005B1EA7">
        <w:t xml:space="preserve"> </w:t>
      </w:r>
      <w:r w:rsidRPr="005B1EA7">
        <w:t>исковой</w:t>
      </w:r>
      <w:r w:rsidR="005B1EA7" w:rsidRPr="005B1EA7">
        <w:t xml:space="preserve"> </w:t>
      </w:r>
      <w:r w:rsidRPr="005B1EA7">
        <w:t>давности,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другие</w:t>
      </w:r>
      <w:r w:rsidR="005B1EA7" w:rsidRPr="005B1EA7">
        <w:t xml:space="preserve"> </w:t>
      </w:r>
      <w:r w:rsidRPr="005B1EA7">
        <w:t>долги,</w:t>
      </w:r>
      <w:r w:rsidR="005B1EA7" w:rsidRPr="005B1EA7">
        <w:t xml:space="preserve"> </w:t>
      </w:r>
      <w:r w:rsidRPr="005B1EA7">
        <w:t>нереальные</w:t>
      </w:r>
      <w:r w:rsidR="005B1EA7" w:rsidRPr="005B1EA7">
        <w:t xml:space="preserve"> </w:t>
      </w:r>
      <w:r w:rsidRPr="005B1EA7">
        <w:t>для</w:t>
      </w:r>
      <w:r w:rsidR="005B1EA7" w:rsidRPr="005B1EA7">
        <w:t xml:space="preserve"> </w:t>
      </w:r>
      <w:r w:rsidRPr="005B1EA7">
        <w:t>взыскания,</w:t>
      </w:r>
      <w:r w:rsidR="005B1EA7" w:rsidRPr="005B1EA7">
        <w:t xml:space="preserve"> </w:t>
      </w:r>
      <w:r w:rsidRPr="005B1EA7">
        <w:t>включаются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расходы</w:t>
      </w:r>
      <w:r w:rsidR="005B1EA7" w:rsidRPr="005B1EA7">
        <w:t xml:space="preserve"> </w:t>
      </w:r>
      <w:r w:rsidRPr="005B1EA7">
        <w:t>организации</w:t>
      </w:r>
      <w:r w:rsidRPr="005B1EA7">
        <w:rPr>
          <w:rStyle w:val="a6"/>
        </w:rPr>
        <w:footnoteReference w:id="5"/>
      </w:r>
      <w:r w:rsidRPr="005B1EA7">
        <w:t>.</w:t>
      </w:r>
      <w:r w:rsidR="005B1EA7" w:rsidRPr="005B1EA7">
        <w:t xml:space="preserve"> </w:t>
      </w:r>
      <w:r w:rsidRPr="005B1EA7">
        <w:t>При</w:t>
      </w:r>
      <w:r w:rsidR="005B1EA7" w:rsidRPr="005B1EA7">
        <w:t xml:space="preserve"> </w:t>
      </w:r>
      <w:r w:rsidRPr="005B1EA7">
        <w:t>этом</w:t>
      </w:r>
      <w:r w:rsidR="005B1EA7" w:rsidRPr="005B1EA7">
        <w:t xml:space="preserve"> </w:t>
      </w:r>
      <w:r w:rsidRPr="005B1EA7">
        <w:t>п</w:t>
      </w:r>
      <w:r w:rsidR="00482C7B" w:rsidRPr="005B1EA7">
        <w:t>роизводится</w:t>
      </w:r>
      <w:r w:rsidR="005B1EA7" w:rsidRPr="005B1EA7">
        <w:t xml:space="preserve"> </w:t>
      </w:r>
      <w:r w:rsidR="00482C7B" w:rsidRPr="005B1EA7">
        <w:t>запись</w:t>
      </w:r>
      <w:r w:rsidR="005B1EA7" w:rsidRPr="005B1EA7">
        <w:t xml:space="preserve">: </w:t>
      </w:r>
      <w:r w:rsidR="00482C7B" w:rsidRPr="005B1EA7">
        <w:t>Д-т</w:t>
      </w:r>
      <w:r w:rsidR="005B1EA7" w:rsidRPr="005B1EA7">
        <w:t xml:space="preserve"> </w:t>
      </w:r>
      <w:r w:rsidR="00482C7B" w:rsidRPr="005B1EA7">
        <w:t>сч</w:t>
      </w:r>
      <w:r w:rsidR="005B1EA7">
        <w:t>.9</w:t>
      </w:r>
      <w:r w:rsidR="00482C7B" w:rsidRPr="005B1EA7">
        <w:t>1</w:t>
      </w:r>
      <w:r w:rsidR="005B1EA7">
        <w:t xml:space="preserve"> "</w:t>
      </w:r>
      <w:r w:rsidRPr="005B1EA7">
        <w:t>Прочие</w:t>
      </w:r>
      <w:r w:rsidR="005B1EA7" w:rsidRPr="005B1EA7">
        <w:t xml:space="preserve"> </w:t>
      </w:r>
      <w:r w:rsidRPr="005B1EA7">
        <w:t>доходы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рас</w:t>
      </w:r>
      <w:r w:rsidR="00482C7B" w:rsidRPr="005B1EA7">
        <w:t>ходы</w:t>
      </w:r>
      <w:r w:rsidR="005B1EA7">
        <w:t>"</w:t>
      </w:r>
      <w:r w:rsidR="00482C7B" w:rsidRPr="005B1EA7">
        <w:t>,</w:t>
      </w:r>
      <w:r w:rsidR="005B1EA7" w:rsidRPr="005B1EA7">
        <w:t xml:space="preserve"> </w:t>
      </w:r>
      <w:r w:rsidR="00482C7B" w:rsidRPr="005B1EA7">
        <w:t>субсч.</w:t>
      </w:r>
      <w:r w:rsidR="005B1EA7">
        <w:t xml:space="preserve"> "</w:t>
      </w:r>
      <w:r w:rsidR="00482C7B" w:rsidRPr="005B1EA7">
        <w:t>Прочие</w:t>
      </w:r>
      <w:r w:rsidR="005B1EA7" w:rsidRPr="005B1EA7">
        <w:t xml:space="preserve"> </w:t>
      </w:r>
      <w:r w:rsidR="00482C7B" w:rsidRPr="005B1EA7">
        <w:t>расходы</w:t>
      </w:r>
      <w:r w:rsidR="005B1EA7">
        <w:t>"</w:t>
      </w:r>
      <w:r w:rsidR="005B1EA7" w:rsidRPr="005B1EA7">
        <w:t xml:space="preserve">; </w:t>
      </w:r>
      <w:r w:rsidR="00482C7B" w:rsidRPr="005B1EA7">
        <w:t>К-т</w:t>
      </w:r>
      <w:r w:rsidR="005B1EA7" w:rsidRPr="005B1EA7">
        <w:t xml:space="preserve"> </w:t>
      </w:r>
      <w:r w:rsidR="00482C7B" w:rsidRPr="005B1EA7">
        <w:t>сч</w:t>
      </w:r>
      <w:r w:rsidR="005B1EA7">
        <w:t>.6</w:t>
      </w:r>
      <w:r w:rsidR="00482C7B" w:rsidRPr="005B1EA7">
        <w:t>2</w:t>
      </w:r>
      <w:r w:rsidR="005B1EA7">
        <w:t xml:space="preserve"> "</w:t>
      </w:r>
      <w:r w:rsidRPr="005B1EA7">
        <w:t>Расчеты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покупателями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заказчиками</w:t>
      </w:r>
      <w:r w:rsidR="005B1EA7">
        <w:t xml:space="preserve">" </w:t>
      </w:r>
      <w:r w:rsidRPr="005B1EA7">
        <w:t>и</w:t>
      </w:r>
      <w:r w:rsidR="005B1EA7" w:rsidRPr="005B1EA7">
        <w:t xml:space="preserve"> </w:t>
      </w:r>
      <w:r w:rsidRPr="005B1EA7">
        <w:t>др</w:t>
      </w:r>
      <w:r w:rsidR="005B1EA7">
        <w:t xml:space="preserve">. - </w:t>
      </w:r>
      <w:r w:rsidRPr="005B1EA7">
        <w:t>списана</w:t>
      </w:r>
      <w:r w:rsidR="005B1EA7" w:rsidRPr="005B1EA7">
        <w:t xml:space="preserve"> </w:t>
      </w:r>
      <w:r w:rsidRPr="005B1EA7">
        <w:t>сумма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задолженности.</w:t>
      </w:r>
    </w:p>
    <w:p w:rsidR="005B1EA7" w:rsidRPr="005B1EA7" w:rsidRDefault="00211512" w:rsidP="005B1EA7">
      <w:pPr>
        <w:tabs>
          <w:tab w:val="left" w:pos="726"/>
        </w:tabs>
      </w:pPr>
      <w:r w:rsidRPr="005B1EA7">
        <w:t>В</w:t>
      </w:r>
      <w:r w:rsidR="005B1EA7" w:rsidRPr="005B1EA7">
        <w:t xml:space="preserve"> </w:t>
      </w:r>
      <w:r w:rsidRPr="005B1EA7">
        <w:t>дальнейшем,</w:t>
      </w:r>
      <w:r w:rsidR="005B1EA7" w:rsidRPr="005B1EA7">
        <w:t xml:space="preserve"> </w:t>
      </w:r>
      <w:r w:rsidRPr="005B1EA7">
        <w:t>если</w:t>
      </w:r>
      <w:r w:rsidR="005B1EA7" w:rsidRPr="005B1EA7">
        <w:t xml:space="preserve"> </w:t>
      </w:r>
      <w:r w:rsidRPr="005B1EA7">
        <w:t>должник</w:t>
      </w:r>
      <w:r w:rsidR="005B1EA7" w:rsidRPr="005B1EA7">
        <w:t xml:space="preserve"> </w:t>
      </w:r>
      <w:r w:rsidRPr="005B1EA7">
        <w:t>вернет</w:t>
      </w:r>
      <w:r w:rsidR="005B1EA7" w:rsidRPr="005B1EA7">
        <w:t xml:space="preserve"> </w:t>
      </w:r>
      <w:r w:rsidRPr="005B1EA7">
        <w:t>ранее</w:t>
      </w:r>
      <w:r w:rsidR="005B1EA7" w:rsidRPr="005B1EA7">
        <w:t xml:space="preserve"> </w:t>
      </w:r>
      <w:r w:rsidRPr="005B1EA7">
        <w:t>списанный</w:t>
      </w:r>
      <w:r w:rsidR="005B1EA7" w:rsidRPr="005B1EA7">
        <w:t xml:space="preserve"> </w:t>
      </w:r>
      <w:r w:rsidRPr="005B1EA7">
        <w:t>долг,</w:t>
      </w:r>
      <w:r w:rsidR="005B1EA7" w:rsidRPr="005B1EA7">
        <w:t xml:space="preserve"> </w:t>
      </w:r>
      <w:r w:rsidRPr="005B1EA7">
        <w:t>производится</w:t>
      </w:r>
      <w:r w:rsidR="005B1EA7" w:rsidRPr="005B1EA7">
        <w:t xml:space="preserve"> </w:t>
      </w:r>
      <w:r w:rsidRPr="005B1EA7">
        <w:t>запись</w:t>
      </w:r>
      <w:r w:rsidR="005B1EA7" w:rsidRPr="005B1EA7">
        <w:t xml:space="preserve">: </w:t>
      </w:r>
      <w:r w:rsidRPr="005B1EA7">
        <w:t>Д-т</w:t>
      </w:r>
      <w:r w:rsidR="005B1EA7" w:rsidRPr="005B1EA7">
        <w:t xml:space="preserve"> </w:t>
      </w:r>
      <w:r w:rsidR="00482C7B" w:rsidRPr="005B1EA7">
        <w:t>сч</w:t>
      </w:r>
      <w:r w:rsidR="005B1EA7">
        <w:t>.5</w:t>
      </w:r>
      <w:r w:rsidR="00482C7B" w:rsidRPr="005B1EA7">
        <w:t>1</w:t>
      </w:r>
      <w:r w:rsidR="005B1EA7">
        <w:t xml:space="preserve"> "</w:t>
      </w:r>
      <w:r w:rsidR="00482C7B" w:rsidRPr="005B1EA7">
        <w:t>Расчетные</w:t>
      </w:r>
      <w:r w:rsidR="005B1EA7" w:rsidRPr="005B1EA7">
        <w:t xml:space="preserve"> </w:t>
      </w:r>
      <w:r w:rsidR="00482C7B" w:rsidRPr="005B1EA7">
        <w:t>счета</w:t>
      </w:r>
      <w:r w:rsidR="005B1EA7">
        <w:t xml:space="preserve">" </w:t>
      </w:r>
      <w:r w:rsidRPr="005B1EA7">
        <w:t>и</w:t>
      </w:r>
      <w:r w:rsidR="005B1EA7" w:rsidRPr="005B1EA7">
        <w:t xml:space="preserve"> </w:t>
      </w:r>
      <w:r w:rsidRPr="005B1EA7">
        <w:t>др.</w:t>
      </w:r>
      <w:r w:rsidR="005B1EA7" w:rsidRPr="005B1EA7">
        <w:t xml:space="preserve">; </w:t>
      </w:r>
      <w:r w:rsidR="00482C7B" w:rsidRPr="005B1EA7">
        <w:t>К-т</w:t>
      </w:r>
      <w:r w:rsidR="005B1EA7" w:rsidRPr="005B1EA7">
        <w:t xml:space="preserve"> </w:t>
      </w:r>
      <w:r w:rsidR="00482C7B" w:rsidRPr="005B1EA7">
        <w:t>сч</w:t>
      </w:r>
      <w:r w:rsidR="005B1EA7">
        <w:t>.9</w:t>
      </w:r>
      <w:r w:rsidR="00482C7B" w:rsidRPr="005B1EA7">
        <w:t>1</w:t>
      </w:r>
      <w:r w:rsidR="005B1EA7">
        <w:t xml:space="preserve"> "</w:t>
      </w:r>
      <w:r w:rsidRPr="005B1EA7">
        <w:t>Прочие</w:t>
      </w:r>
      <w:r w:rsidR="005B1EA7" w:rsidRPr="005B1EA7">
        <w:t xml:space="preserve"> </w:t>
      </w:r>
      <w:r w:rsidRPr="005B1EA7">
        <w:t>доходы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р</w:t>
      </w:r>
      <w:r w:rsidR="00482C7B" w:rsidRPr="005B1EA7">
        <w:t>асходы</w:t>
      </w:r>
      <w:r w:rsidR="005B1EA7">
        <w:t>"</w:t>
      </w:r>
      <w:r w:rsidR="00482C7B" w:rsidRPr="005B1EA7">
        <w:t>,</w:t>
      </w:r>
      <w:r w:rsidR="005B1EA7" w:rsidRPr="005B1EA7">
        <w:t xml:space="preserve"> </w:t>
      </w:r>
      <w:r w:rsidR="00482C7B" w:rsidRPr="005B1EA7">
        <w:t>субсч.</w:t>
      </w:r>
      <w:r w:rsidR="005B1EA7">
        <w:t xml:space="preserve"> "</w:t>
      </w:r>
      <w:r w:rsidR="00482C7B" w:rsidRPr="005B1EA7">
        <w:t>Прочие</w:t>
      </w:r>
      <w:r w:rsidR="005B1EA7" w:rsidRPr="005B1EA7">
        <w:t xml:space="preserve"> </w:t>
      </w:r>
      <w:r w:rsidR="00482C7B" w:rsidRPr="005B1EA7">
        <w:t>доходы</w:t>
      </w:r>
      <w:r w:rsidR="005B1EA7">
        <w:t xml:space="preserve">" </w:t>
      </w:r>
      <w:r w:rsidR="005B1EA7" w:rsidRPr="005B1EA7">
        <w:t xml:space="preserve">- </w:t>
      </w:r>
      <w:r w:rsidRPr="005B1EA7">
        <w:t>погашена</w:t>
      </w:r>
      <w:r w:rsidR="005B1EA7" w:rsidRPr="005B1EA7">
        <w:t xml:space="preserve"> </w:t>
      </w:r>
      <w:r w:rsidRPr="005B1EA7">
        <w:t>задолженность.</w:t>
      </w:r>
    </w:p>
    <w:p w:rsidR="005B1EA7" w:rsidRDefault="00211512" w:rsidP="005B1EA7">
      <w:pPr>
        <w:tabs>
          <w:tab w:val="left" w:pos="726"/>
        </w:tabs>
      </w:pPr>
      <w:r w:rsidRPr="005B1EA7">
        <w:t>Списанную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также</w:t>
      </w:r>
      <w:r w:rsidR="005B1EA7" w:rsidRPr="005B1EA7">
        <w:t xml:space="preserve"> </w:t>
      </w:r>
      <w:r w:rsidRPr="005B1EA7">
        <w:t>необходимо</w:t>
      </w:r>
      <w:r w:rsidR="005B1EA7" w:rsidRPr="005B1EA7">
        <w:t xml:space="preserve"> </w:t>
      </w:r>
      <w:r w:rsidRPr="005B1EA7">
        <w:t>отражать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="00482C7B" w:rsidRPr="005B1EA7">
        <w:t>дебету</w:t>
      </w:r>
      <w:r w:rsidR="005B1EA7" w:rsidRPr="005B1EA7">
        <w:t xml:space="preserve"> </w:t>
      </w:r>
      <w:r w:rsidR="00482C7B" w:rsidRPr="005B1EA7">
        <w:t>забалансового</w:t>
      </w:r>
      <w:r w:rsidR="005B1EA7" w:rsidRPr="005B1EA7">
        <w:t xml:space="preserve"> </w:t>
      </w:r>
      <w:r w:rsidR="00482C7B" w:rsidRPr="005B1EA7">
        <w:t>счета</w:t>
      </w:r>
      <w:r w:rsidR="005B1EA7" w:rsidRPr="005B1EA7">
        <w:t xml:space="preserve"> </w:t>
      </w:r>
      <w:r w:rsidR="00482C7B" w:rsidRPr="005B1EA7">
        <w:t>007</w:t>
      </w:r>
      <w:r w:rsidR="005B1EA7">
        <w:t xml:space="preserve"> "</w:t>
      </w:r>
      <w:r w:rsidRPr="005B1EA7">
        <w:t>Списанная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убыток</w:t>
      </w:r>
      <w:r w:rsidR="005B1EA7" w:rsidRPr="005B1EA7">
        <w:t xml:space="preserve"> </w:t>
      </w:r>
      <w:r w:rsidRPr="005B1EA7">
        <w:t>задолженнос</w:t>
      </w:r>
      <w:r w:rsidR="00482C7B" w:rsidRPr="005B1EA7">
        <w:t>ть</w:t>
      </w:r>
      <w:r w:rsidR="005B1EA7" w:rsidRPr="005B1EA7">
        <w:t xml:space="preserve"> </w:t>
      </w:r>
      <w:r w:rsidR="00482C7B" w:rsidRPr="005B1EA7">
        <w:t>неплатежеспособных</w:t>
      </w:r>
      <w:r w:rsidR="005B1EA7" w:rsidRPr="005B1EA7">
        <w:t xml:space="preserve"> </w:t>
      </w:r>
      <w:r w:rsidR="00482C7B" w:rsidRPr="005B1EA7">
        <w:t>дебиторов</w:t>
      </w:r>
      <w:r w:rsidR="005B1EA7">
        <w:t xml:space="preserve">" </w:t>
      </w:r>
      <w:r w:rsidRPr="005B1EA7">
        <w:t>в</w:t>
      </w:r>
      <w:r w:rsidR="005B1EA7" w:rsidRPr="005B1EA7">
        <w:t xml:space="preserve"> </w:t>
      </w:r>
      <w:r w:rsidRPr="005B1EA7">
        <w:t>течение</w:t>
      </w:r>
      <w:r w:rsidR="005B1EA7" w:rsidRPr="005B1EA7">
        <w:t xml:space="preserve"> </w:t>
      </w:r>
      <w:r w:rsidRPr="005B1EA7">
        <w:t>пяти</w:t>
      </w:r>
      <w:r w:rsidR="005B1EA7" w:rsidRPr="005B1EA7">
        <w:t xml:space="preserve"> </w:t>
      </w:r>
      <w:r w:rsidRPr="005B1EA7">
        <w:t>лет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момента</w:t>
      </w:r>
      <w:r w:rsidR="005B1EA7" w:rsidRPr="005B1EA7">
        <w:t xml:space="preserve"> </w:t>
      </w:r>
      <w:r w:rsidRPr="005B1EA7">
        <w:t>списания.</w:t>
      </w:r>
      <w:r w:rsidR="005B1EA7" w:rsidRPr="005B1EA7">
        <w:t xml:space="preserve"> </w:t>
      </w:r>
      <w:r w:rsidRPr="005B1EA7">
        <w:t>При</w:t>
      </w:r>
      <w:r w:rsidR="005B1EA7" w:rsidRPr="005B1EA7">
        <w:t xml:space="preserve"> </w:t>
      </w:r>
      <w:r w:rsidRPr="005B1EA7">
        <w:t>погашении</w:t>
      </w:r>
      <w:r w:rsidR="005B1EA7" w:rsidRPr="005B1EA7">
        <w:t xml:space="preserve"> </w:t>
      </w:r>
      <w:r w:rsidRPr="005B1EA7">
        <w:t>такого</w:t>
      </w:r>
      <w:r w:rsidR="005B1EA7" w:rsidRPr="005B1EA7">
        <w:t xml:space="preserve"> </w:t>
      </w:r>
      <w:r w:rsidRPr="005B1EA7">
        <w:t>долга</w:t>
      </w:r>
      <w:r w:rsidR="005B1EA7" w:rsidRPr="005B1EA7">
        <w:t xml:space="preserve"> </w:t>
      </w:r>
      <w:r w:rsidRPr="005B1EA7">
        <w:t>производит</w:t>
      </w:r>
      <w:r w:rsidR="00482C7B" w:rsidRPr="005B1EA7">
        <w:t>ся</w:t>
      </w:r>
      <w:r w:rsidR="005B1EA7" w:rsidRPr="005B1EA7">
        <w:t xml:space="preserve"> </w:t>
      </w:r>
      <w:r w:rsidR="00482C7B" w:rsidRPr="005B1EA7">
        <w:t>запись</w:t>
      </w:r>
      <w:r w:rsidR="005B1EA7" w:rsidRPr="005B1EA7">
        <w:t xml:space="preserve"> </w:t>
      </w:r>
      <w:r w:rsidR="00482C7B" w:rsidRPr="005B1EA7">
        <w:t>по</w:t>
      </w:r>
      <w:r w:rsidR="005B1EA7" w:rsidRPr="005B1EA7">
        <w:t xml:space="preserve"> </w:t>
      </w:r>
      <w:r w:rsidR="00482C7B" w:rsidRPr="005B1EA7">
        <w:t>кредиту</w:t>
      </w:r>
      <w:r w:rsidR="005B1EA7" w:rsidRPr="005B1EA7">
        <w:t xml:space="preserve"> </w:t>
      </w:r>
      <w:r w:rsidR="00482C7B" w:rsidRPr="005B1EA7">
        <w:t>счета</w:t>
      </w:r>
      <w:r w:rsidR="005B1EA7" w:rsidRPr="005B1EA7">
        <w:t xml:space="preserve"> </w:t>
      </w:r>
      <w:r w:rsidR="00482C7B" w:rsidRPr="005B1EA7">
        <w:t>007</w:t>
      </w:r>
      <w:r w:rsidR="005B1EA7">
        <w:t xml:space="preserve"> "</w:t>
      </w:r>
      <w:r w:rsidRPr="005B1EA7">
        <w:t>Списанная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убыток</w:t>
      </w:r>
      <w:r w:rsidR="005B1EA7" w:rsidRPr="005B1EA7">
        <w:t xml:space="preserve"> </w:t>
      </w:r>
      <w:r w:rsidRPr="005B1EA7">
        <w:t>задолженнос</w:t>
      </w:r>
      <w:r w:rsidR="00482C7B" w:rsidRPr="005B1EA7">
        <w:t>ть</w:t>
      </w:r>
      <w:r w:rsidR="005B1EA7" w:rsidRPr="005B1EA7">
        <w:t xml:space="preserve"> </w:t>
      </w:r>
      <w:r w:rsidR="00482C7B" w:rsidRPr="005B1EA7">
        <w:t>неплатежеспособных</w:t>
      </w:r>
      <w:r w:rsidR="005B1EA7" w:rsidRPr="005B1EA7">
        <w:t xml:space="preserve"> </w:t>
      </w:r>
      <w:r w:rsidR="00482C7B" w:rsidRPr="005B1EA7">
        <w:t>дебиторов</w:t>
      </w:r>
      <w:r w:rsidR="005B1EA7">
        <w:t>"</w:t>
      </w:r>
      <w:r w:rsidRPr="005B1EA7">
        <w:t>.</w:t>
      </w:r>
    </w:p>
    <w:p w:rsidR="006536C6" w:rsidRPr="005B1EA7" w:rsidRDefault="006536C6" w:rsidP="005B1EA7">
      <w:pPr>
        <w:tabs>
          <w:tab w:val="left" w:pos="726"/>
        </w:tabs>
      </w:pPr>
    </w:p>
    <w:p w:rsidR="005B1EA7" w:rsidRPr="005B1EA7" w:rsidRDefault="00F16CAC" w:rsidP="006536C6">
      <w:pPr>
        <w:pStyle w:val="2"/>
      </w:pPr>
      <w:bookmarkStart w:id="22" w:name="_Toc227575201"/>
      <w:bookmarkStart w:id="23" w:name="_Toc279253953"/>
      <w:r w:rsidRPr="005B1EA7">
        <w:t>3.5</w:t>
      </w:r>
      <w:r w:rsidR="005B1EA7" w:rsidRPr="005B1EA7">
        <w:t xml:space="preserve"> </w:t>
      </w:r>
      <w:r w:rsidR="00211512" w:rsidRPr="005B1EA7">
        <w:t>Налоговый</w:t>
      </w:r>
      <w:r w:rsidR="005B1EA7" w:rsidRPr="005B1EA7">
        <w:t xml:space="preserve"> </w:t>
      </w:r>
      <w:r w:rsidR="00211512" w:rsidRPr="005B1EA7">
        <w:t>учет</w:t>
      </w:r>
      <w:r w:rsidR="005B1EA7" w:rsidRPr="005B1EA7">
        <w:t xml:space="preserve"> </w:t>
      </w:r>
      <w:r w:rsidR="00211512" w:rsidRPr="005B1EA7">
        <w:t>списания</w:t>
      </w:r>
      <w:r w:rsidR="005B1EA7" w:rsidRPr="005B1EA7">
        <w:t xml:space="preserve"> </w:t>
      </w:r>
      <w:r w:rsidR="00211512" w:rsidRPr="005B1EA7">
        <w:t>дебиторской</w:t>
      </w:r>
      <w:r w:rsidR="005B1EA7" w:rsidRPr="005B1EA7">
        <w:t xml:space="preserve"> </w:t>
      </w:r>
      <w:r w:rsidR="00211512" w:rsidRPr="005B1EA7">
        <w:t>задолженности</w:t>
      </w:r>
      <w:r w:rsidR="00D03BA1" w:rsidRPr="005B1EA7">
        <w:t>,</w:t>
      </w:r>
      <w:r w:rsidR="005B1EA7" w:rsidRPr="005B1EA7">
        <w:t xml:space="preserve"> </w:t>
      </w:r>
      <w:r w:rsidR="00D03BA1" w:rsidRPr="005B1EA7">
        <w:t>налоговый</w:t>
      </w:r>
      <w:r w:rsidR="005B1EA7" w:rsidRPr="005B1EA7">
        <w:t xml:space="preserve"> </w:t>
      </w:r>
      <w:r w:rsidR="00D03BA1" w:rsidRPr="005B1EA7">
        <w:t>учет</w:t>
      </w:r>
      <w:r w:rsidR="005B1EA7" w:rsidRPr="005B1EA7">
        <w:t xml:space="preserve"> </w:t>
      </w:r>
      <w:r w:rsidR="00D03BA1" w:rsidRPr="005B1EA7">
        <w:t>штрафных</w:t>
      </w:r>
      <w:r w:rsidR="005B1EA7" w:rsidRPr="005B1EA7">
        <w:t xml:space="preserve"> </w:t>
      </w:r>
      <w:r w:rsidR="00D03BA1" w:rsidRPr="005B1EA7">
        <w:t>санкций</w:t>
      </w:r>
      <w:bookmarkEnd w:id="22"/>
      <w:bookmarkEnd w:id="23"/>
    </w:p>
    <w:p w:rsidR="006536C6" w:rsidRDefault="006536C6" w:rsidP="005B1EA7">
      <w:pPr>
        <w:tabs>
          <w:tab w:val="left" w:pos="726"/>
        </w:tabs>
      </w:pPr>
    </w:p>
    <w:p w:rsidR="005B1EA7" w:rsidRPr="005B1EA7" w:rsidRDefault="00211512" w:rsidP="005B1EA7">
      <w:pPr>
        <w:tabs>
          <w:tab w:val="left" w:pos="726"/>
        </w:tabs>
      </w:pPr>
      <w:r w:rsidRPr="005B1EA7">
        <w:t>В</w:t>
      </w:r>
      <w:r w:rsidR="005B1EA7" w:rsidRPr="005B1EA7">
        <w:t xml:space="preserve"> </w:t>
      </w:r>
      <w:r w:rsidRPr="005B1EA7">
        <w:t>налоговом</w:t>
      </w:r>
      <w:r w:rsidR="005B1EA7" w:rsidRPr="005B1EA7">
        <w:t xml:space="preserve"> </w:t>
      </w:r>
      <w:r w:rsidRPr="005B1EA7">
        <w:t>учете</w:t>
      </w:r>
      <w:r w:rsidR="005B1EA7" w:rsidRPr="005B1EA7">
        <w:t xml:space="preserve"> </w:t>
      </w:r>
      <w:r w:rsidRPr="005B1EA7">
        <w:t>списание</w:t>
      </w:r>
      <w:r w:rsidR="005B1EA7" w:rsidRPr="005B1EA7">
        <w:t xml:space="preserve"> </w:t>
      </w:r>
      <w:r w:rsidRPr="005B1EA7">
        <w:t>безнадежной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является</w:t>
      </w:r>
      <w:r w:rsidR="005B1EA7" w:rsidRPr="005B1EA7">
        <w:t xml:space="preserve"> </w:t>
      </w:r>
      <w:r w:rsidRPr="005B1EA7">
        <w:t>расходом,</w:t>
      </w:r>
      <w:r w:rsidR="005B1EA7" w:rsidRPr="005B1EA7">
        <w:t xml:space="preserve"> </w:t>
      </w:r>
      <w:r w:rsidRPr="005B1EA7">
        <w:t>уменьшающим</w:t>
      </w:r>
      <w:r w:rsidR="005B1EA7" w:rsidRPr="005B1EA7">
        <w:t xml:space="preserve"> </w:t>
      </w:r>
      <w:r w:rsidRPr="005B1EA7">
        <w:t>налогооблагаемую</w:t>
      </w:r>
      <w:r w:rsidR="005B1EA7" w:rsidRPr="005B1EA7">
        <w:t xml:space="preserve"> </w:t>
      </w:r>
      <w:r w:rsidRPr="005B1EA7">
        <w:t>прибыль.</w:t>
      </w:r>
    </w:p>
    <w:p w:rsidR="00211512" w:rsidRPr="005B1EA7" w:rsidRDefault="00211512" w:rsidP="005B1EA7">
      <w:pPr>
        <w:tabs>
          <w:tab w:val="left" w:pos="726"/>
        </w:tabs>
      </w:pPr>
      <w:r w:rsidRPr="005B1EA7">
        <w:t>В</w:t>
      </w:r>
      <w:r w:rsidR="005B1EA7" w:rsidRPr="005B1EA7">
        <w:t xml:space="preserve"> </w:t>
      </w:r>
      <w:r w:rsidRPr="005B1EA7">
        <w:t>соответствии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подп</w:t>
      </w:r>
      <w:r w:rsidR="005B1EA7">
        <w:t>.7</w:t>
      </w:r>
      <w:r w:rsidR="005B1EA7" w:rsidRPr="005B1EA7">
        <w:t xml:space="preserve"> </w:t>
      </w:r>
      <w:r w:rsidRPr="005B1EA7">
        <w:t>п</w:t>
      </w:r>
      <w:r w:rsidR="005B1EA7">
        <w:t>.1</w:t>
      </w:r>
      <w:r w:rsidR="005B1EA7" w:rsidRPr="005B1EA7">
        <w:t xml:space="preserve"> </w:t>
      </w:r>
      <w:r w:rsidRPr="005B1EA7">
        <w:t>ст</w:t>
      </w:r>
      <w:r w:rsidR="005B1EA7">
        <w:t>.2</w:t>
      </w:r>
      <w:r w:rsidRPr="005B1EA7">
        <w:t>65</w:t>
      </w:r>
      <w:r w:rsidR="005B1EA7" w:rsidRPr="005B1EA7">
        <w:t xml:space="preserve"> </w:t>
      </w:r>
      <w:r w:rsidRPr="005B1EA7">
        <w:t>Налогового</w:t>
      </w:r>
      <w:r w:rsidR="005B1EA7" w:rsidRPr="005B1EA7">
        <w:t xml:space="preserve"> </w:t>
      </w:r>
      <w:r w:rsidRPr="005B1EA7">
        <w:t>кодекса</w:t>
      </w:r>
      <w:r w:rsidR="005B1EA7" w:rsidRPr="005B1EA7">
        <w:t xml:space="preserve"> </w:t>
      </w:r>
      <w:r w:rsidRPr="005B1EA7">
        <w:t>РФ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состав</w:t>
      </w:r>
      <w:r w:rsidR="005B1EA7" w:rsidRPr="005B1EA7">
        <w:t xml:space="preserve"> </w:t>
      </w:r>
      <w:r w:rsidRPr="005B1EA7">
        <w:t>внереализационных</w:t>
      </w:r>
      <w:r w:rsidR="005B1EA7" w:rsidRPr="005B1EA7">
        <w:t xml:space="preserve"> </w:t>
      </w:r>
      <w:r w:rsidRPr="005B1EA7">
        <w:t>расходов,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связанных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производством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реализацией,</w:t>
      </w:r>
      <w:r w:rsidR="005B1EA7" w:rsidRPr="005B1EA7">
        <w:t xml:space="preserve"> </w:t>
      </w:r>
      <w:r w:rsidRPr="005B1EA7">
        <w:t>включаются</w:t>
      </w:r>
      <w:r w:rsidR="005B1EA7" w:rsidRPr="005B1EA7">
        <w:t xml:space="preserve"> </w:t>
      </w:r>
      <w:r w:rsidRPr="005B1EA7">
        <w:t>расходы</w:t>
      </w:r>
      <w:r w:rsidR="005B1EA7" w:rsidRPr="005B1EA7">
        <w:t xml:space="preserve"> </w:t>
      </w:r>
      <w:r w:rsidRPr="005B1EA7">
        <w:t>организации,</w:t>
      </w:r>
      <w:r w:rsidR="005B1EA7" w:rsidRPr="005B1EA7">
        <w:t xml:space="preserve"> </w:t>
      </w:r>
      <w:r w:rsidRPr="005B1EA7">
        <w:t>применяющей</w:t>
      </w:r>
      <w:r w:rsidR="005B1EA7" w:rsidRPr="005B1EA7">
        <w:t xml:space="preserve"> </w:t>
      </w:r>
      <w:r w:rsidRPr="005B1EA7">
        <w:t>метод</w:t>
      </w:r>
      <w:r w:rsidR="005B1EA7" w:rsidRPr="005B1EA7">
        <w:t xml:space="preserve"> </w:t>
      </w:r>
      <w:r w:rsidRPr="005B1EA7">
        <w:t>начисления,</w:t>
      </w:r>
      <w:r w:rsidR="005B1EA7" w:rsidRPr="005B1EA7">
        <w:t xml:space="preserve"> </w:t>
      </w:r>
      <w:r w:rsidRPr="005B1EA7">
        <w:t>на</w:t>
      </w:r>
      <w:r w:rsidR="005B1EA7" w:rsidRPr="005B1EA7">
        <w:t xml:space="preserve"> </w:t>
      </w:r>
      <w:r w:rsidRPr="005B1EA7">
        <w:t>формирование</w:t>
      </w:r>
      <w:r w:rsidR="005B1EA7" w:rsidRPr="005B1EA7">
        <w:t xml:space="preserve"> </w:t>
      </w:r>
      <w:r w:rsidRPr="005B1EA7">
        <w:t>резервов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сомнительным</w:t>
      </w:r>
      <w:r w:rsidR="005B1EA7" w:rsidRPr="005B1EA7">
        <w:t xml:space="preserve"> </w:t>
      </w:r>
      <w:r w:rsidRPr="005B1EA7">
        <w:t>долгам.</w:t>
      </w:r>
      <w:r w:rsidR="005B1EA7" w:rsidRPr="005B1EA7">
        <w:t xml:space="preserve"> </w:t>
      </w:r>
      <w:r w:rsidRPr="005B1EA7">
        <w:t>Норма,</w:t>
      </w:r>
      <w:r w:rsidR="005B1EA7" w:rsidRPr="005B1EA7">
        <w:t xml:space="preserve"> </w:t>
      </w:r>
      <w:r w:rsidRPr="005B1EA7">
        <w:t>содержащаяся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подп</w:t>
      </w:r>
      <w:r w:rsidR="005B1EA7">
        <w:t>.2</w:t>
      </w:r>
      <w:r w:rsidR="005B1EA7" w:rsidRPr="005B1EA7">
        <w:t xml:space="preserve"> </w:t>
      </w:r>
      <w:r w:rsidRPr="005B1EA7">
        <w:t>п</w:t>
      </w:r>
      <w:r w:rsidR="005B1EA7">
        <w:t>.2</w:t>
      </w:r>
      <w:r w:rsidR="005B1EA7" w:rsidRPr="005B1EA7">
        <w:t xml:space="preserve"> </w:t>
      </w:r>
      <w:r w:rsidRPr="005B1EA7">
        <w:t>ст</w:t>
      </w:r>
      <w:r w:rsidR="005B1EA7">
        <w:t>.2</w:t>
      </w:r>
      <w:r w:rsidRPr="005B1EA7">
        <w:t>65</w:t>
      </w:r>
      <w:r w:rsidR="005B1EA7" w:rsidRPr="005B1EA7">
        <w:t xml:space="preserve"> </w:t>
      </w:r>
      <w:r w:rsidRPr="005B1EA7">
        <w:t>НК</w:t>
      </w:r>
      <w:r w:rsidR="005B1EA7" w:rsidRPr="005B1EA7">
        <w:t xml:space="preserve"> </w:t>
      </w:r>
      <w:r w:rsidRPr="005B1EA7">
        <w:t>РФ,</w:t>
      </w:r>
      <w:r w:rsidR="005B1EA7" w:rsidRPr="005B1EA7">
        <w:t xml:space="preserve"> </w:t>
      </w:r>
      <w:r w:rsidRPr="005B1EA7">
        <w:t>приравнивает</w:t>
      </w:r>
      <w:r w:rsidR="005B1EA7" w:rsidRPr="005B1EA7">
        <w:t xml:space="preserve"> </w:t>
      </w:r>
      <w:r w:rsidRPr="005B1EA7">
        <w:t>к</w:t>
      </w:r>
      <w:r w:rsidR="005B1EA7" w:rsidRPr="005B1EA7">
        <w:t xml:space="preserve"> </w:t>
      </w:r>
      <w:r w:rsidRPr="005B1EA7">
        <w:t>внереализационным</w:t>
      </w:r>
      <w:r w:rsidR="005B1EA7" w:rsidRPr="005B1EA7">
        <w:t xml:space="preserve"> </w:t>
      </w:r>
      <w:r w:rsidRPr="005B1EA7">
        <w:t>расходам</w:t>
      </w:r>
      <w:r w:rsidR="005B1EA7" w:rsidRPr="005B1EA7">
        <w:t xml:space="preserve"> </w:t>
      </w:r>
      <w:r w:rsidRPr="005B1EA7">
        <w:t>убытки,</w:t>
      </w:r>
      <w:r w:rsidR="005B1EA7" w:rsidRPr="005B1EA7">
        <w:t xml:space="preserve"> </w:t>
      </w:r>
      <w:r w:rsidRPr="005B1EA7">
        <w:t>полученные</w:t>
      </w:r>
      <w:r w:rsidR="005B1EA7" w:rsidRPr="005B1EA7">
        <w:t xml:space="preserve"> </w:t>
      </w:r>
      <w:r w:rsidRPr="005B1EA7">
        <w:t>организацией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отчетном</w:t>
      </w:r>
      <w:r w:rsidR="005B1EA7">
        <w:t xml:space="preserve"> (</w:t>
      </w:r>
      <w:r w:rsidRPr="005B1EA7">
        <w:t>налоговом</w:t>
      </w:r>
      <w:r w:rsidR="005B1EA7" w:rsidRPr="005B1EA7">
        <w:t xml:space="preserve">) </w:t>
      </w:r>
      <w:r w:rsidRPr="005B1EA7">
        <w:t>периоде.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частности,</w:t>
      </w:r>
      <w:r w:rsidR="005B1EA7" w:rsidRPr="005B1EA7">
        <w:t xml:space="preserve"> </w:t>
      </w:r>
      <w:r w:rsidRPr="005B1EA7">
        <w:t>суммы</w:t>
      </w:r>
      <w:r w:rsidR="005B1EA7" w:rsidRPr="005B1EA7">
        <w:t xml:space="preserve"> </w:t>
      </w:r>
      <w:r w:rsidRPr="005B1EA7">
        <w:t>безнадежных</w:t>
      </w:r>
      <w:r w:rsidR="005B1EA7" w:rsidRPr="005B1EA7">
        <w:t xml:space="preserve"> </w:t>
      </w:r>
      <w:r w:rsidRPr="005B1EA7">
        <w:t>долгов,</w:t>
      </w:r>
      <w:r w:rsidR="005B1EA7" w:rsidRPr="005B1EA7">
        <w:t xml:space="preserve"> </w:t>
      </w:r>
      <w:r w:rsidRPr="005B1EA7">
        <w:t>а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случае,</w:t>
      </w:r>
      <w:r w:rsidR="005B1EA7" w:rsidRPr="005B1EA7">
        <w:t xml:space="preserve"> </w:t>
      </w:r>
      <w:r w:rsidRPr="005B1EA7">
        <w:t>если</w:t>
      </w:r>
      <w:r w:rsidR="005B1EA7" w:rsidRPr="005B1EA7">
        <w:t xml:space="preserve"> </w:t>
      </w:r>
      <w:r w:rsidRPr="005B1EA7">
        <w:t>организация</w:t>
      </w:r>
      <w:r w:rsidR="005B1EA7" w:rsidRPr="005B1EA7">
        <w:t xml:space="preserve"> </w:t>
      </w:r>
      <w:r w:rsidRPr="005B1EA7">
        <w:t>создает</w:t>
      </w:r>
      <w:r w:rsidR="005B1EA7" w:rsidRPr="005B1EA7">
        <w:t xml:space="preserve"> </w:t>
      </w:r>
      <w:r w:rsidRPr="005B1EA7">
        <w:t>резерв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сомнительным</w:t>
      </w:r>
      <w:r w:rsidR="005B1EA7" w:rsidRPr="005B1EA7">
        <w:t xml:space="preserve"> </w:t>
      </w:r>
      <w:r w:rsidRPr="005B1EA7">
        <w:t>долгам,</w:t>
      </w:r>
      <w:r w:rsidR="005B1EA7" w:rsidRPr="005B1EA7">
        <w:t xml:space="preserve"> </w:t>
      </w:r>
      <w:r w:rsidRPr="005B1EA7">
        <w:t>суммы</w:t>
      </w:r>
      <w:r w:rsidR="005B1EA7" w:rsidRPr="005B1EA7">
        <w:t xml:space="preserve"> </w:t>
      </w:r>
      <w:r w:rsidRPr="005B1EA7">
        <w:t>безнадежных</w:t>
      </w:r>
      <w:r w:rsidR="005B1EA7" w:rsidRPr="005B1EA7">
        <w:t xml:space="preserve"> </w:t>
      </w:r>
      <w:r w:rsidRPr="005B1EA7">
        <w:t>долгов,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покрытые</w:t>
      </w:r>
      <w:r w:rsidR="005B1EA7" w:rsidRPr="005B1EA7">
        <w:t xml:space="preserve"> </w:t>
      </w:r>
      <w:r w:rsidRPr="005B1EA7">
        <w:t>за</w:t>
      </w:r>
      <w:r w:rsidR="005B1EA7" w:rsidRPr="005B1EA7">
        <w:t xml:space="preserve"> </w:t>
      </w:r>
      <w:r w:rsidRPr="005B1EA7">
        <w:t>счет</w:t>
      </w:r>
      <w:r w:rsidR="005B1EA7" w:rsidRPr="005B1EA7">
        <w:t xml:space="preserve"> </w:t>
      </w:r>
      <w:r w:rsidRPr="005B1EA7">
        <w:t>средств</w:t>
      </w:r>
      <w:r w:rsidR="005B1EA7" w:rsidRPr="005B1EA7">
        <w:t xml:space="preserve"> </w:t>
      </w:r>
      <w:r w:rsidRPr="005B1EA7">
        <w:t>резерва.</w:t>
      </w:r>
      <w:r w:rsidR="005B1EA7" w:rsidRPr="005B1EA7">
        <w:t xml:space="preserve"> </w:t>
      </w:r>
      <w:r w:rsidRPr="005B1EA7">
        <w:t>Для</w:t>
      </w:r>
      <w:r w:rsidR="005B1EA7" w:rsidRPr="005B1EA7">
        <w:t xml:space="preserve"> </w:t>
      </w:r>
      <w:r w:rsidRPr="005B1EA7">
        <w:t>обоснования</w:t>
      </w:r>
      <w:r w:rsidR="005B1EA7" w:rsidRPr="005B1EA7">
        <w:t xml:space="preserve"> </w:t>
      </w:r>
      <w:r w:rsidRPr="005B1EA7">
        <w:t>уменьшения</w:t>
      </w:r>
      <w:r w:rsidR="005B1EA7" w:rsidRPr="005B1EA7">
        <w:t xml:space="preserve"> </w:t>
      </w:r>
      <w:r w:rsidRPr="005B1EA7">
        <w:t>налогооблагаемой</w:t>
      </w:r>
      <w:r w:rsidR="005B1EA7" w:rsidRPr="005B1EA7">
        <w:t xml:space="preserve"> </w:t>
      </w:r>
      <w:r w:rsidRPr="005B1EA7">
        <w:t>прибыли</w:t>
      </w:r>
      <w:r w:rsidR="005B1EA7" w:rsidRPr="005B1EA7">
        <w:t xml:space="preserve"> </w:t>
      </w:r>
      <w:r w:rsidRPr="005B1EA7">
        <w:t>безнадежность</w:t>
      </w:r>
      <w:r w:rsidR="005B1EA7" w:rsidRPr="005B1EA7">
        <w:t xml:space="preserve"> </w:t>
      </w:r>
      <w:r w:rsidRPr="005B1EA7">
        <w:t>взыскания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должна</w:t>
      </w:r>
      <w:r w:rsidR="005B1EA7" w:rsidRPr="005B1EA7">
        <w:t xml:space="preserve"> </w:t>
      </w:r>
      <w:r w:rsidRPr="005B1EA7">
        <w:t>быть</w:t>
      </w:r>
      <w:r w:rsidR="005B1EA7" w:rsidRPr="005B1EA7">
        <w:t xml:space="preserve"> </w:t>
      </w:r>
      <w:r w:rsidRPr="005B1EA7">
        <w:t>подтверждена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надлежащем</w:t>
      </w:r>
      <w:r w:rsidR="005B1EA7" w:rsidRPr="005B1EA7">
        <w:t xml:space="preserve"> </w:t>
      </w:r>
      <w:r w:rsidRPr="005B1EA7">
        <w:t>порядке.</w:t>
      </w:r>
      <w:r w:rsidR="005B1EA7" w:rsidRPr="005B1EA7">
        <w:t xml:space="preserve"> </w:t>
      </w:r>
      <w:r w:rsidRPr="005B1EA7">
        <w:t>Одно</w:t>
      </w:r>
      <w:r w:rsidR="005B1EA7" w:rsidRPr="005B1EA7">
        <w:t xml:space="preserve"> </w:t>
      </w:r>
      <w:r w:rsidRPr="005B1EA7">
        <w:t>из</w:t>
      </w:r>
      <w:r w:rsidR="005B1EA7" w:rsidRPr="005B1EA7">
        <w:t xml:space="preserve"> </w:t>
      </w:r>
      <w:r w:rsidRPr="005B1EA7">
        <w:t>оснований</w:t>
      </w:r>
      <w:r w:rsidR="005B1EA7" w:rsidRPr="005B1EA7">
        <w:t xml:space="preserve"> </w:t>
      </w:r>
      <w:r w:rsidRPr="005B1EA7">
        <w:t>признания</w:t>
      </w:r>
      <w:r w:rsidR="005B1EA7" w:rsidRPr="005B1EA7">
        <w:t xml:space="preserve"> </w:t>
      </w:r>
      <w:r w:rsidRPr="005B1EA7">
        <w:t>долга</w:t>
      </w:r>
      <w:r w:rsidR="005B1EA7" w:rsidRPr="005B1EA7">
        <w:t xml:space="preserve"> </w:t>
      </w:r>
      <w:r w:rsidRPr="005B1EA7">
        <w:t>нереальным</w:t>
      </w:r>
      <w:r w:rsidR="005B1EA7" w:rsidRPr="005B1EA7">
        <w:t xml:space="preserve"> </w:t>
      </w:r>
      <w:r w:rsidRPr="005B1EA7">
        <w:t>к</w:t>
      </w:r>
      <w:r w:rsidR="005B1EA7" w:rsidRPr="005B1EA7">
        <w:t xml:space="preserve"> </w:t>
      </w:r>
      <w:r w:rsidRPr="005B1EA7">
        <w:t>взысканию</w:t>
      </w:r>
      <w:r w:rsidR="005B1EA7" w:rsidRPr="005B1EA7">
        <w:t xml:space="preserve"> - </w:t>
      </w:r>
      <w:r w:rsidRPr="005B1EA7">
        <w:t>истечение</w:t>
      </w:r>
      <w:r w:rsidR="005B1EA7" w:rsidRPr="005B1EA7">
        <w:t xml:space="preserve"> </w:t>
      </w:r>
      <w:r w:rsidRPr="005B1EA7">
        <w:t>срока</w:t>
      </w:r>
      <w:r w:rsidR="005B1EA7" w:rsidRPr="005B1EA7">
        <w:t xml:space="preserve"> </w:t>
      </w:r>
      <w:r w:rsidRPr="005B1EA7">
        <w:t>исковой</w:t>
      </w:r>
      <w:r w:rsidR="005B1EA7" w:rsidRPr="005B1EA7">
        <w:t xml:space="preserve"> </w:t>
      </w:r>
      <w:r w:rsidRPr="005B1EA7">
        <w:t>давности.</w:t>
      </w:r>
    </w:p>
    <w:p w:rsidR="00211512" w:rsidRPr="005B1EA7" w:rsidRDefault="00211512" w:rsidP="005B1EA7">
      <w:pPr>
        <w:tabs>
          <w:tab w:val="left" w:pos="726"/>
        </w:tabs>
      </w:pPr>
      <w:r w:rsidRPr="005B1EA7">
        <w:t>Исковая</w:t>
      </w:r>
      <w:r w:rsidR="005B1EA7" w:rsidRPr="005B1EA7">
        <w:t xml:space="preserve"> </w:t>
      </w:r>
      <w:r w:rsidRPr="005B1EA7">
        <w:t>давность</w:t>
      </w:r>
      <w:r w:rsidR="005B1EA7" w:rsidRPr="005B1EA7">
        <w:t xml:space="preserve"> - </w:t>
      </w:r>
      <w:r w:rsidRPr="005B1EA7">
        <w:t>это</w:t>
      </w:r>
      <w:r w:rsidR="005B1EA7" w:rsidRPr="005B1EA7">
        <w:t xml:space="preserve"> </w:t>
      </w:r>
      <w:r w:rsidRPr="005B1EA7">
        <w:t>срок</w:t>
      </w:r>
      <w:r w:rsidR="005B1EA7" w:rsidRPr="005B1EA7">
        <w:t xml:space="preserve"> </w:t>
      </w:r>
      <w:r w:rsidRPr="005B1EA7">
        <w:t>для</w:t>
      </w:r>
      <w:r w:rsidR="005B1EA7" w:rsidRPr="005B1EA7">
        <w:t xml:space="preserve"> </w:t>
      </w:r>
      <w:r w:rsidRPr="005B1EA7">
        <w:t>защиты</w:t>
      </w:r>
      <w:r w:rsidR="005B1EA7" w:rsidRPr="005B1EA7">
        <w:t xml:space="preserve"> </w:t>
      </w:r>
      <w:r w:rsidRPr="005B1EA7">
        <w:t>права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иску</w:t>
      </w:r>
      <w:r w:rsidR="005B1EA7" w:rsidRPr="005B1EA7">
        <w:t xml:space="preserve"> </w:t>
      </w:r>
      <w:r w:rsidRPr="005B1EA7">
        <w:t>лица,</w:t>
      </w:r>
      <w:r w:rsidR="005B1EA7" w:rsidRPr="005B1EA7">
        <w:t xml:space="preserve"> </w:t>
      </w:r>
      <w:r w:rsidRPr="005B1EA7">
        <w:t>право</w:t>
      </w:r>
      <w:r w:rsidR="005B1EA7" w:rsidRPr="005B1EA7">
        <w:t xml:space="preserve"> </w:t>
      </w:r>
      <w:r w:rsidRPr="005B1EA7">
        <w:t>которого</w:t>
      </w:r>
      <w:r w:rsidR="005B1EA7" w:rsidRPr="005B1EA7">
        <w:t xml:space="preserve"> </w:t>
      </w:r>
      <w:r w:rsidRPr="005B1EA7">
        <w:t>нарушено.</w:t>
      </w:r>
      <w:r w:rsidR="005B1EA7" w:rsidRPr="005B1EA7">
        <w:t xml:space="preserve"> </w:t>
      </w:r>
      <w:r w:rsidRPr="005B1EA7">
        <w:t>Нормы,</w:t>
      </w:r>
      <w:r w:rsidR="005B1EA7" w:rsidRPr="005B1EA7">
        <w:t xml:space="preserve"> </w:t>
      </w:r>
      <w:r w:rsidRPr="005B1EA7">
        <w:t>касающиеся</w:t>
      </w:r>
      <w:r w:rsidR="005B1EA7" w:rsidRPr="005B1EA7">
        <w:t xml:space="preserve"> </w:t>
      </w:r>
      <w:r w:rsidRPr="005B1EA7">
        <w:t>исковой</w:t>
      </w:r>
      <w:r w:rsidR="005B1EA7" w:rsidRPr="005B1EA7">
        <w:t xml:space="preserve"> </w:t>
      </w:r>
      <w:r w:rsidRPr="005B1EA7">
        <w:t>давности,</w:t>
      </w:r>
      <w:r w:rsidR="005B1EA7" w:rsidRPr="005B1EA7">
        <w:t xml:space="preserve"> </w:t>
      </w:r>
      <w:r w:rsidRPr="005B1EA7">
        <w:t>регулируются</w:t>
      </w:r>
      <w:r w:rsidR="005B1EA7" w:rsidRPr="005B1EA7">
        <w:t xml:space="preserve"> </w:t>
      </w:r>
      <w:r w:rsidRPr="005B1EA7">
        <w:t>гл</w:t>
      </w:r>
      <w:r w:rsidR="005B1EA7">
        <w:t>.1</w:t>
      </w:r>
      <w:r w:rsidRPr="005B1EA7">
        <w:t>2</w:t>
      </w:r>
      <w:r w:rsidR="005B1EA7" w:rsidRPr="005B1EA7">
        <w:t xml:space="preserve"> </w:t>
      </w:r>
      <w:r w:rsidRPr="005B1EA7">
        <w:t>Гражданского</w:t>
      </w:r>
      <w:r w:rsidR="005B1EA7" w:rsidRPr="005B1EA7">
        <w:t xml:space="preserve"> </w:t>
      </w:r>
      <w:r w:rsidRPr="005B1EA7">
        <w:t>кодекса</w:t>
      </w:r>
      <w:r w:rsidR="005B1EA7" w:rsidRPr="005B1EA7">
        <w:t xml:space="preserve"> </w:t>
      </w:r>
      <w:r w:rsidRPr="005B1EA7">
        <w:t>РФ.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общему</w:t>
      </w:r>
      <w:r w:rsidR="005B1EA7" w:rsidRPr="005B1EA7">
        <w:t xml:space="preserve"> </w:t>
      </w:r>
      <w:r w:rsidRPr="005B1EA7">
        <w:t>правилу,</w:t>
      </w:r>
      <w:r w:rsidR="005B1EA7" w:rsidRPr="005B1EA7">
        <w:t xml:space="preserve"> </w:t>
      </w:r>
      <w:r w:rsidRPr="005B1EA7">
        <w:t>срок</w:t>
      </w:r>
      <w:r w:rsidR="005B1EA7" w:rsidRPr="005B1EA7">
        <w:t xml:space="preserve"> </w:t>
      </w:r>
      <w:r w:rsidRPr="005B1EA7">
        <w:t>исковой</w:t>
      </w:r>
      <w:r w:rsidR="005B1EA7" w:rsidRPr="005B1EA7">
        <w:t xml:space="preserve"> </w:t>
      </w:r>
      <w:r w:rsidRPr="005B1EA7">
        <w:t>давности</w:t>
      </w:r>
      <w:r w:rsidR="005B1EA7" w:rsidRPr="005B1EA7">
        <w:t xml:space="preserve"> </w:t>
      </w:r>
      <w:r w:rsidRPr="005B1EA7">
        <w:t>равен</w:t>
      </w:r>
      <w:r w:rsidR="005B1EA7" w:rsidRPr="005B1EA7">
        <w:t xml:space="preserve"> </w:t>
      </w:r>
      <w:r w:rsidRPr="005B1EA7">
        <w:t>трем</w:t>
      </w:r>
      <w:r w:rsidR="005B1EA7" w:rsidRPr="005B1EA7">
        <w:t xml:space="preserve"> </w:t>
      </w:r>
      <w:r w:rsidRPr="005B1EA7">
        <w:t>годам.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отдельных</w:t>
      </w:r>
      <w:r w:rsidR="005B1EA7" w:rsidRPr="005B1EA7">
        <w:t xml:space="preserve"> </w:t>
      </w:r>
      <w:r w:rsidRPr="005B1EA7">
        <w:t>случаях</w:t>
      </w:r>
      <w:r w:rsidR="005B1EA7" w:rsidRPr="005B1EA7">
        <w:t xml:space="preserve"> </w:t>
      </w:r>
      <w:r w:rsidRPr="005B1EA7">
        <w:t>законом</w:t>
      </w:r>
      <w:r w:rsidR="005B1EA7" w:rsidRPr="005B1EA7">
        <w:t xml:space="preserve"> </w:t>
      </w:r>
      <w:r w:rsidRPr="005B1EA7">
        <w:t>устанавливаются</w:t>
      </w:r>
      <w:r w:rsidR="005B1EA7" w:rsidRPr="005B1EA7">
        <w:t xml:space="preserve"> </w:t>
      </w:r>
      <w:r w:rsidRPr="005B1EA7">
        <w:t>специальные</w:t>
      </w:r>
      <w:r w:rsidR="005B1EA7" w:rsidRPr="005B1EA7">
        <w:t xml:space="preserve"> </w:t>
      </w:r>
      <w:r w:rsidRPr="005B1EA7">
        <w:t>сроки</w:t>
      </w:r>
      <w:r w:rsidR="005B1EA7" w:rsidRPr="005B1EA7">
        <w:t xml:space="preserve"> </w:t>
      </w:r>
      <w:r w:rsidRPr="005B1EA7">
        <w:t>исковой</w:t>
      </w:r>
      <w:r w:rsidR="005B1EA7" w:rsidRPr="005B1EA7">
        <w:t xml:space="preserve"> </w:t>
      </w:r>
      <w:r w:rsidRPr="005B1EA7">
        <w:t>давности</w:t>
      </w:r>
      <w:r w:rsidR="005B1EA7">
        <w:t xml:space="preserve"> (</w:t>
      </w:r>
      <w:r w:rsidRPr="005B1EA7">
        <w:t>сокращенные</w:t>
      </w:r>
      <w:r w:rsidR="005B1EA7" w:rsidRPr="005B1EA7">
        <w:t xml:space="preserve"> </w:t>
      </w:r>
      <w:r w:rsidRPr="005B1EA7">
        <w:t>или</w:t>
      </w:r>
      <w:r w:rsidR="005B1EA7" w:rsidRPr="005B1EA7">
        <w:t xml:space="preserve"> </w:t>
      </w:r>
      <w:r w:rsidRPr="005B1EA7">
        <w:t>более</w:t>
      </w:r>
      <w:r w:rsidR="005B1EA7" w:rsidRPr="005B1EA7">
        <w:t xml:space="preserve"> </w:t>
      </w:r>
      <w:r w:rsidRPr="005B1EA7">
        <w:t>длительные</w:t>
      </w:r>
      <w:r w:rsidR="005B1EA7" w:rsidRPr="005B1EA7">
        <w:t xml:space="preserve">). </w:t>
      </w:r>
      <w:r w:rsidRPr="005B1EA7">
        <w:t>Подтверждением</w:t>
      </w:r>
      <w:r w:rsidR="005B1EA7" w:rsidRPr="005B1EA7">
        <w:t xml:space="preserve"> </w:t>
      </w:r>
      <w:r w:rsidRPr="005B1EA7">
        <w:t>безнадежности</w:t>
      </w:r>
      <w:r w:rsidR="005B1EA7" w:rsidRPr="005B1EA7">
        <w:t xml:space="preserve"> </w:t>
      </w:r>
      <w:r w:rsidRPr="005B1EA7">
        <w:t>долга</w:t>
      </w:r>
      <w:r w:rsidR="005B1EA7" w:rsidRPr="005B1EA7">
        <w:t xml:space="preserve"> </w:t>
      </w:r>
      <w:r w:rsidRPr="005B1EA7">
        <w:t>является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любая</w:t>
      </w:r>
      <w:r w:rsidR="005B1EA7" w:rsidRPr="005B1EA7">
        <w:t xml:space="preserve"> </w:t>
      </w:r>
      <w:r w:rsidRPr="005B1EA7">
        <w:t>невозможность</w:t>
      </w:r>
      <w:r w:rsidR="005B1EA7" w:rsidRPr="005B1EA7">
        <w:t xml:space="preserve"> </w:t>
      </w:r>
      <w:r w:rsidRPr="005B1EA7">
        <w:t>исполнения</w:t>
      </w:r>
      <w:r w:rsidR="005B1EA7" w:rsidRPr="005B1EA7">
        <w:t xml:space="preserve"> </w:t>
      </w:r>
      <w:r w:rsidRPr="005B1EA7">
        <w:t>обязательства</w:t>
      </w:r>
      <w:r w:rsidR="005B1EA7" w:rsidRPr="005B1EA7">
        <w:t xml:space="preserve"> </w:t>
      </w:r>
      <w:r w:rsidRPr="005B1EA7">
        <w:t>со</w:t>
      </w:r>
      <w:r w:rsidR="005B1EA7" w:rsidRPr="005B1EA7">
        <w:t xml:space="preserve"> </w:t>
      </w:r>
      <w:r w:rsidRPr="005B1EA7">
        <w:t>стороны</w:t>
      </w:r>
      <w:r w:rsidR="005B1EA7" w:rsidRPr="005B1EA7">
        <w:t xml:space="preserve"> </w:t>
      </w:r>
      <w:r w:rsidRPr="005B1EA7">
        <w:t>контрагента,</w:t>
      </w:r>
      <w:r w:rsidR="005B1EA7" w:rsidRPr="005B1EA7">
        <w:t xml:space="preserve"> </w:t>
      </w:r>
      <w:r w:rsidRPr="005B1EA7">
        <w:t>а</w:t>
      </w:r>
      <w:r w:rsidR="005B1EA7" w:rsidRPr="005B1EA7">
        <w:t xml:space="preserve"> </w:t>
      </w:r>
      <w:r w:rsidRPr="005B1EA7">
        <w:t>только</w:t>
      </w:r>
      <w:r w:rsidR="005B1EA7" w:rsidRPr="005B1EA7">
        <w:t xml:space="preserve"> </w:t>
      </w:r>
      <w:r w:rsidRPr="005B1EA7">
        <w:t>невозможность,</w:t>
      </w:r>
      <w:r w:rsidR="005B1EA7" w:rsidRPr="005B1EA7">
        <w:t xml:space="preserve"> </w:t>
      </w:r>
      <w:r w:rsidRPr="005B1EA7">
        <w:t>основанная</w:t>
      </w:r>
      <w:r w:rsidR="005B1EA7" w:rsidRPr="005B1EA7">
        <w:t xml:space="preserve"> </w:t>
      </w:r>
      <w:r w:rsidRPr="005B1EA7">
        <w:t>на</w:t>
      </w:r>
      <w:r w:rsidR="005B1EA7" w:rsidRPr="005B1EA7">
        <w:t xml:space="preserve"> </w:t>
      </w:r>
      <w:r w:rsidRPr="005B1EA7">
        <w:t>положениях</w:t>
      </w:r>
      <w:r w:rsidR="005B1EA7" w:rsidRPr="005B1EA7">
        <w:t xml:space="preserve"> </w:t>
      </w:r>
      <w:r w:rsidRPr="005B1EA7">
        <w:t>акта</w:t>
      </w:r>
      <w:r w:rsidR="005B1EA7" w:rsidRPr="005B1EA7">
        <w:t xml:space="preserve"> </w:t>
      </w:r>
      <w:r w:rsidRPr="005B1EA7">
        <w:t>государственного</w:t>
      </w:r>
      <w:r w:rsidR="005B1EA7" w:rsidRPr="005B1EA7">
        <w:t xml:space="preserve"> </w:t>
      </w:r>
      <w:r w:rsidRPr="005B1EA7">
        <w:t>органа</w:t>
      </w:r>
      <w:r w:rsidR="005B1EA7" w:rsidRPr="005B1EA7">
        <w:t xml:space="preserve"> </w:t>
      </w:r>
      <w:r w:rsidRPr="005B1EA7">
        <w:t>или</w:t>
      </w:r>
      <w:r w:rsidR="005B1EA7" w:rsidRPr="005B1EA7">
        <w:t xml:space="preserve"> </w:t>
      </w:r>
      <w:r w:rsidRPr="005B1EA7">
        <w:t>возникшая</w:t>
      </w:r>
      <w:r w:rsidR="005B1EA7" w:rsidRPr="005B1EA7">
        <w:t xml:space="preserve"> </w:t>
      </w:r>
      <w:r w:rsidRPr="005B1EA7">
        <w:t>из-за</w:t>
      </w:r>
      <w:r w:rsidR="005B1EA7" w:rsidRPr="005B1EA7">
        <w:t xml:space="preserve"> </w:t>
      </w:r>
      <w:r w:rsidRPr="005B1EA7">
        <w:t>ликвидации</w:t>
      </w:r>
      <w:r w:rsidR="005B1EA7" w:rsidRPr="005B1EA7">
        <w:t xml:space="preserve"> </w:t>
      </w:r>
      <w:r w:rsidRPr="005B1EA7">
        <w:t>организации.</w:t>
      </w:r>
      <w:r w:rsidR="005B1EA7" w:rsidRPr="005B1EA7">
        <w:t xml:space="preserve"> </w:t>
      </w:r>
      <w:r w:rsidRPr="005B1EA7">
        <w:t>Так,</w:t>
      </w:r>
      <w:r w:rsidR="005B1EA7" w:rsidRPr="005B1EA7">
        <w:t xml:space="preserve"> </w:t>
      </w:r>
      <w:r w:rsidRPr="005B1EA7">
        <w:t>если</w:t>
      </w:r>
      <w:r w:rsidR="005B1EA7" w:rsidRPr="005B1EA7">
        <w:t xml:space="preserve"> </w:t>
      </w:r>
      <w:r w:rsidRPr="005B1EA7">
        <w:t>основанием</w:t>
      </w:r>
      <w:r w:rsidR="005B1EA7" w:rsidRPr="005B1EA7">
        <w:t xml:space="preserve"> </w:t>
      </w:r>
      <w:r w:rsidRPr="005B1EA7">
        <w:t>для</w:t>
      </w:r>
      <w:r w:rsidR="005B1EA7" w:rsidRPr="005B1EA7">
        <w:t xml:space="preserve"> </w:t>
      </w:r>
      <w:r w:rsidRPr="005B1EA7">
        <w:t>признания</w:t>
      </w:r>
      <w:r w:rsidR="005B1EA7" w:rsidRPr="005B1EA7">
        <w:t xml:space="preserve"> </w:t>
      </w:r>
      <w:r w:rsidRPr="005B1EA7">
        <w:t>безнадежности</w:t>
      </w:r>
      <w:r w:rsidR="005B1EA7" w:rsidRPr="005B1EA7">
        <w:t xml:space="preserve"> </w:t>
      </w:r>
      <w:r w:rsidRPr="005B1EA7">
        <w:t>взыскания</w:t>
      </w:r>
      <w:r w:rsidR="005B1EA7" w:rsidRPr="005B1EA7">
        <w:t xml:space="preserve"> </w:t>
      </w:r>
      <w:r w:rsidRPr="005B1EA7">
        <w:t>является</w:t>
      </w:r>
      <w:r w:rsidR="005B1EA7" w:rsidRPr="005B1EA7">
        <w:t xml:space="preserve"> </w:t>
      </w:r>
      <w:r w:rsidRPr="005B1EA7">
        <w:t>истечение</w:t>
      </w:r>
      <w:r w:rsidR="005B1EA7" w:rsidRPr="005B1EA7">
        <w:t xml:space="preserve"> </w:t>
      </w:r>
      <w:r w:rsidRPr="005B1EA7">
        <w:t>срока</w:t>
      </w:r>
      <w:r w:rsidR="005B1EA7" w:rsidRPr="005B1EA7">
        <w:t xml:space="preserve"> </w:t>
      </w:r>
      <w:r w:rsidRPr="005B1EA7">
        <w:t>исковой</w:t>
      </w:r>
      <w:r w:rsidR="005B1EA7" w:rsidRPr="005B1EA7">
        <w:t xml:space="preserve"> </w:t>
      </w:r>
      <w:r w:rsidRPr="005B1EA7">
        <w:t>давности,</w:t>
      </w:r>
      <w:r w:rsidR="005B1EA7" w:rsidRPr="005B1EA7">
        <w:t xml:space="preserve"> </w:t>
      </w:r>
      <w:r w:rsidRPr="005B1EA7">
        <w:t>то</w:t>
      </w:r>
      <w:r w:rsidR="005B1EA7" w:rsidRPr="005B1EA7">
        <w:t xml:space="preserve"> </w:t>
      </w:r>
      <w:r w:rsidRPr="005B1EA7">
        <w:t>подтверждающим</w:t>
      </w:r>
      <w:r w:rsidR="005B1EA7" w:rsidRPr="005B1EA7">
        <w:t xml:space="preserve"> </w:t>
      </w:r>
      <w:r w:rsidRPr="005B1EA7">
        <w:t>документом</w:t>
      </w:r>
      <w:r w:rsidR="005B1EA7" w:rsidRPr="005B1EA7">
        <w:t xml:space="preserve"> </w:t>
      </w:r>
      <w:r w:rsidRPr="005B1EA7">
        <w:t>может</w:t>
      </w:r>
      <w:r w:rsidR="005B1EA7" w:rsidRPr="005B1EA7">
        <w:t xml:space="preserve"> </w:t>
      </w:r>
      <w:r w:rsidRPr="005B1EA7">
        <w:t>быть</w:t>
      </w:r>
      <w:r w:rsidR="005B1EA7" w:rsidRPr="005B1EA7">
        <w:t xml:space="preserve"> </w:t>
      </w:r>
      <w:r w:rsidRPr="005B1EA7">
        <w:t>определение</w:t>
      </w:r>
      <w:r w:rsidR="005B1EA7" w:rsidRPr="005B1EA7">
        <w:t xml:space="preserve"> </w:t>
      </w:r>
      <w:r w:rsidRPr="005B1EA7">
        <w:t>суда,</w:t>
      </w:r>
      <w:r w:rsidR="005B1EA7" w:rsidRPr="005B1EA7">
        <w:t xml:space="preserve"> </w:t>
      </w:r>
      <w:r w:rsidRPr="005B1EA7">
        <w:t>которым</w:t>
      </w:r>
      <w:r w:rsidR="005B1EA7" w:rsidRPr="005B1EA7">
        <w:t xml:space="preserve"> </w:t>
      </w:r>
      <w:r w:rsidRPr="005B1EA7">
        <w:t>организации</w:t>
      </w:r>
      <w:r w:rsidR="005B1EA7" w:rsidRPr="005B1EA7">
        <w:t xml:space="preserve"> </w:t>
      </w:r>
      <w:r w:rsidRPr="005B1EA7">
        <w:t>отказано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защите</w:t>
      </w:r>
      <w:r w:rsidR="005B1EA7" w:rsidRPr="005B1EA7">
        <w:t xml:space="preserve"> </w:t>
      </w:r>
      <w:r w:rsidRPr="005B1EA7">
        <w:t>ее</w:t>
      </w:r>
      <w:r w:rsidR="005B1EA7" w:rsidRPr="005B1EA7">
        <w:t xml:space="preserve"> </w:t>
      </w:r>
      <w:r w:rsidRPr="005B1EA7">
        <w:t>права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связи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истечением</w:t>
      </w:r>
      <w:r w:rsidR="005B1EA7" w:rsidRPr="005B1EA7">
        <w:t xml:space="preserve"> </w:t>
      </w:r>
      <w:r w:rsidRPr="005B1EA7">
        <w:t>срока</w:t>
      </w:r>
      <w:r w:rsidR="005B1EA7" w:rsidRPr="005B1EA7">
        <w:t xml:space="preserve"> </w:t>
      </w:r>
      <w:r w:rsidRPr="005B1EA7">
        <w:t>исковой</w:t>
      </w:r>
      <w:r w:rsidR="005B1EA7" w:rsidRPr="005B1EA7">
        <w:t xml:space="preserve"> </w:t>
      </w:r>
      <w:r w:rsidRPr="005B1EA7">
        <w:t>давности.</w:t>
      </w:r>
    </w:p>
    <w:p w:rsidR="00211512" w:rsidRPr="005B1EA7" w:rsidRDefault="00211512" w:rsidP="005B1EA7">
      <w:pPr>
        <w:tabs>
          <w:tab w:val="left" w:pos="726"/>
        </w:tabs>
      </w:pPr>
      <w:r w:rsidRPr="005B1EA7">
        <w:t>Норма,</w:t>
      </w:r>
      <w:r w:rsidR="005B1EA7" w:rsidRPr="005B1EA7">
        <w:t xml:space="preserve"> </w:t>
      </w:r>
      <w:r w:rsidRPr="005B1EA7">
        <w:t>содержащаяся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ст</w:t>
      </w:r>
      <w:r w:rsidR="005B1EA7">
        <w:t>.4</w:t>
      </w:r>
      <w:r w:rsidRPr="005B1EA7">
        <w:t>16</w:t>
      </w:r>
      <w:r w:rsidR="005B1EA7" w:rsidRPr="005B1EA7">
        <w:t xml:space="preserve"> </w:t>
      </w:r>
      <w:r w:rsidRPr="005B1EA7">
        <w:t>ГК</w:t>
      </w:r>
      <w:r w:rsidR="005B1EA7" w:rsidRPr="005B1EA7">
        <w:t xml:space="preserve"> </w:t>
      </w:r>
      <w:r w:rsidRPr="005B1EA7">
        <w:t>РФ,</w:t>
      </w:r>
      <w:r w:rsidR="005B1EA7" w:rsidRPr="005B1EA7">
        <w:t xml:space="preserve"> </w:t>
      </w:r>
      <w:r w:rsidRPr="005B1EA7">
        <w:t>определяет,</w:t>
      </w:r>
      <w:r w:rsidR="005B1EA7" w:rsidRPr="005B1EA7">
        <w:t xml:space="preserve"> </w:t>
      </w:r>
      <w:r w:rsidRPr="005B1EA7">
        <w:t>что</w:t>
      </w:r>
      <w:r w:rsidR="005B1EA7" w:rsidRPr="005B1EA7">
        <w:t xml:space="preserve"> </w:t>
      </w:r>
      <w:r w:rsidRPr="005B1EA7">
        <w:t>обязательство</w:t>
      </w:r>
      <w:r w:rsidR="005B1EA7" w:rsidRPr="005B1EA7">
        <w:t xml:space="preserve"> </w:t>
      </w:r>
      <w:r w:rsidRPr="005B1EA7">
        <w:t>может</w:t>
      </w:r>
      <w:r w:rsidR="005B1EA7" w:rsidRPr="005B1EA7">
        <w:t xml:space="preserve"> </w:t>
      </w:r>
      <w:r w:rsidRPr="005B1EA7">
        <w:t>быть</w:t>
      </w:r>
      <w:r w:rsidR="005B1EA7" w:rsidRPr="005B1EA7">
        <w:t xml:space="preserve"> </w:t>
      </w:r>
      <w:r w:rsidRPr="005B1EA7">
        <w:t>прекращено</w:t>
      </w:r>
      <w:r w:rsidR="005B1EA7" w:rsidRPr="005B1EA7">
        <w:t xml:space="preserve"> </w:t>
      </w:r>
      <w:r w:rsidRPr="005B1EA7">
        <w:t>ввиду</w:t>
      </w:r>
      <w:r w:rsidR="005B1EA7" w:rsidRPr="005B1EA7">
        <w:t xml:space="preserve"> </w:t>
      </w:r>
      <w:r w:rsidRPr="005B1EA7">
        <w:t>невозможности</w:t>
      </w:r>
      <w:r w:rsidR="005B1EA7" w:rsidRPr="005B1EA7">
        <w:t xml:space="preserve"> </w:t>
      </w:r>
      <w:r w:rsidRPr="005B1EA7">
        <w:t>его</w:t>
      </w:r>
      <w:r w:rsidR="005B1EA7" w:rsidRPr="005B1EA7">
        <w:t xml:space="preserve"> </w:t>
      </w:r>
      <w:r w:rsidRPr="005B1EA7">
        <w:t>исполнения,</w:t>
      </w:r>
      <w:r w:rsidR="005B1EA7" w:rsidRPr="005B1EA7">
        <w:t xml:space="preserve"> </w:t>
      </w:r>
      <w:r w:rsidRPr="005B1EA7">
        <w:t>если</w:t>
      </w:r>
      <w:r w:rsidR="005B1EA7" w:rsidRPr="005B1EA7">
        <w:t xml:space="preserve"> </w:t>
      </w:r>
      <w:r w:rsidRPr="005B1EA7">
        <w:t>эта</w:t>
      </w:r>
      <w:r w:rsidR="005B1EA7" w:rsidRPr="005B1EA7">
        <w:t xml:space="preserve"> </w:t>
      </w:r>
      <w:r w:rsidRPr="005B1EA7">
        <w:t>невозможность</w:t>
      </w:r>
      <w:r w:rsidR="005B1EA7" w:rsidRPr="005B1EA7">
        <w:t xml:space="preserve"> </w:t>
      </w:r>
      <w:r w:rsidRPr="005B1EA7">
        <w:t>вызвана</w:t>
      </w:r>
      <w:r w:rsidR="005B1EA7" w:rsidRPr="005B1EA7">
        <w:t xml:space="preserve"> </w:t>
      </w:r>
      <w:r w:rsidRPr="005B1EA7">
        <w:t>обстоятельством,</w:t>
      </w:r>
      <w:r w:rsidR="005B1EA7" w:rsidRPr="005B1EA7">
        <w:t xml:space="preserve"> </w:t>
      </w:r>
      <w:r w:rsidRPr="005B1EA7">
        <w:t>за</w:t>
      </w:r>
      <w:r w:rsidR="005B1EA7" w:rsidRPr="005B1EA7">
        <w:t xml:space="preserve"> </w:t>
      </w:r>
      <w:r w:rsidRPr="005B1EA7">
        <w:t>которое</w:t>
      </w:r>
      <w:r w:rsidR="005B1EA7" w:rsidRPr="005B1EA7">
        <w:t xml:space="preserve"> </w:t>
      </w:r>
      <w:r w:rsidRPr="005B1EA7">
        <w:t>ни</w:t>
      </w:r>
      <w:r w:rsidR="005B1EA7" w:rsidRPr="005B1EA7">
        <w:t xml:space="preserve"> </w:t>
      </w:r>
      <w:r w:rsidRPr="005B1EA7">
        <w:t>одна</w:t>
      </w:r>
      <w:r w:rsidR="005B1EA7" w:rsidRPr="005B1EA7">
        <w:t xml:space="preserve"> </w:t>
      </w:r>
      <w:r w:rsidRPr="005B1EA7">
        <w:t>из</w:t>
      </w:r>
      <w:r w:rsidR="005B1EA7" w:rsidRPr="005B1EA7">
        <w:t xml:space="preserve"> </w:t>
      </w:r>
      <w:r w:rsidRPr="005B1EA7">
        <w:t>сторон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отвечает.</w:t>
      </w:r>
      <w:r w:rsidR="005B1EA7" w:rsidRPr="005B1EA7">
        <w:t xml:space="preserve"> </w:t>
      </w:r>
      <w:r w:rsidRPr="005B1EA7">
        <w:t>Например,</w:t>
      </w:r>
      <w:r w:rsidR="005B1EA7" w:rsidRPr="005B1EA7">
        <w:t xml:space="preserve"> </w:t>
      </w:r>
      <w:r w:rsidRPr="005B1EA7">
        <w:t>невозможность</w:t>
      </w:r>
      <w:r w:rsidR="005B1EA7" w:rsidRPr="005B1EA7">
        <w:t xml:space="preserve"> </w:t>
      </w:r>
      <w:r w:rsidRPr="005B1EA7">
        <w:t>исполнения</w:t>
      </w:r>
      <w:r w:rsidR="005B1EA7" w:rsidRPr="005B1EA7">
        <w:t xml:space="preserve"> </w:t>
      </w:r>
      <w:r w:rsidRPr="005B1EA7">
        <w:t>обязательства</w:t>
      </w:r>
      <w:r w:rsidR="005B1EA7" w:rsidRPr="005B1EA7">
        <w:t xml:space="preserve"> </w:t>
      </w:r>
      <w:r w:rsidRPr="005B1EA7">
        <w:t>может</w:t>
      </w:r>
      <w:r w:rsidR="005B1EA7" w:rsidRPr="005B1EA7">
        <w:t xml:space="preserve"> </w:t>
      </w:r>
      <w:r w:rsidRPr="005B1EA7">
        <w:t>быть</w:t>
      </w:r>
      <w:r w:rsidR="005B1EA7" w:rsidRPr="005B1EA7">
        <w:t xml:space="preserve"> </w:t>
      </w:r>
      <w:r w:rsidRPr="005B1EA7">
        <w:t>следствием</w:t>
      </w:r>
      <w:r w:rsidR="005B1EA7" w:rsidRPr="005B1EA7">
        <w:t xml:space="preserve"> </w:t>
      </w:r>
      <w:r w:rsidRPr="005B1EA7">
        <w:t>гибели</w:t>
      </w:r>
      <w:r w:rsidR="005B1EA7" w:rsidRPr="005B1EA7">
        <w:t xml:space="preserve"> </w:t>
      </w:r>
      <w:r w:rsidRPr="005B1EA7">
        <w:t>индивидуально-определенной</w:t>
      </w:r>
      <w:r w:rsidR="005B1EA7" w:rsidRPr="005B1EA7">
        <w:t xml:space="preserve"> </w:t>
      </w:r>
      <w:r w:rsidRPr="005B1EA7">
        <w:t>вещи,</w:t>
      </w:r>
      <w:r w:rsidR="005B1EA7" w:rsidRPr="005B1EA7">
        <w:t xml:space="preserve"> </w:t>
      </w:r>
      <w:r w:rsidRPr="005B1EA7">
        <w:t>неисполнимости</w:t>
      </w:r>
      <w:r w:rsidR="005B1EA7" w:rsidRPr="005B1EA7">
        <w:t xml:space="preserve"> </w:t>
      </w:r>
      <w:r w:rsidRPr="005B1EA7">
        <w:t>порученной</w:t>
      </w:r>
      <w:r w:rsidR="005B1EA7" w:rsidRPr="005B1EA7">
        <w:t xml:space="preserve"> </w:t>
      </w:r>
      <w:r w:rsidRPr="005B1EA7">
        <w:t>работы,</w:t>
      </w:r>
      <w:r w:rsidR="005B1EA7" w:rsidRPr="005B1EA7">
        <w:t xml:space="preserve"> </w:t>
      </w:r>
      <w:r w:rsidRPr="005B1EA7">
        <w:t>смерти</w:t>
      </w:r>
      <w:r w:rsidR="005B1EA7" w:rsidRPr="005B1EA7">
        <w:t xml:space="preserve"> </w:t>
      </w:r>
      <w:r w:rsidRPr="005B1EA7">
        <w:t>гражданина,</w:t>
      </w:r>
      <w:r w:rsidR="005B1EA7" w:rsidRPr="005B1EA7">
        <w:t xml:space="preserve"> </w:t>
      </w:r>
      <w:r w:rsidRPr="005B1EA7">
        <w:t>участвующего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обязательстве.</w:t>
      </w:r>
      <w:r w:rsidR="005B1EA7" w:rsidRPr="005B1EA7">
        <w:t xml:space="preserve"> </w:t>
      </w:r>
      <w:r w:rsidRPr="005B1EA7">
        <w:t>Согласно</w:t>
      </w:r>
      <w:r w:rsidR="005B1EA7" w:rsidRPr="005B1EA7">
        <w:t xml:space="preserve"> </w:t>
      </w:r>
      <w:r w:rsidRPr="005B1EA7">
        <w:t>п</w:t>
      </w:r>
      <w:r w:rsidR="005B1EA7">
        <w:t>.3</w:t>
      </w:r>
      <w:r w:rsidR="005B1EA7" w:rsidRPr="005B1EA7">
        <w:t xml:space="preserve"> </w:t>
      </w:r>
      <w:r w:rsidRPr="005B1EA7">
        <w:t>ст</w:t>
      </w:r>
      <w:r w:rsidR="005B1EA7">
        <w:t>.4</w:t>
      </w:r>
      <w:r w:rsidRPr="005B1EA7">
        <w:t>01</w:t>
      </w:r>
      <w:r w:rsidR="005B1EA7" w:rsidRPr="005B1EA7">
        <w:t xml:space="preserve"> </w:t>
      </w:r>
      <w:r w:rsidRPr="005B1EA7">
        <w:t>ГК</w:t>
      </w:r>
      <w:r w:rsidR="005B1EA7" w:rsidRPr="005B1EA7">
        <w:t xml:space="preserve"> </w:t>
      </w:r>
      <w:r w:rsidRPr="005B1EA7">
        <w:t>РФ,</w:t>
      </w:r>
      <w:r w:rsidR="005B1EA7" w:rsidRPr="005B1EA7">
        <w:t xml:space="preserve"> </w:t>
      </w:r>
      <w:r w:rsidRPr="005B1EA7">
        <w:t>если</w:t>
      </w:r>
      <w:r w:rsidR="005B1EA7" w:rsidRPr="005B1EA7">
        <w:t xml:space="preserve"> </w:t>
      </w:r>
      <w:r w:rsidRPr="005B1EA7">
        <w:t>иное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предусмотрено</w:t>
      </w:r>
      <w:r w:rsidR="005B1EA7" w:rsidRPr="005B1EA7">
        <w:t xml:space="preserve"> </w:t>
      </w:r>
      <w:r w:rsidRPr="005B1EA7">
        <w:t>законом</w:t>
      </w:r>
      <w:r w:rsidR="005B1EA7" w:rsidRPr="005B1EA7">
        <w:t xml:space="preserve"> </w:t>
      </w:r>
      <w:r w:rsidRPr="005B1EA7">
        <w:t>или</w:t>
      </w:r>
      <w:r w:rsidR="005B1EA7" w:rsidRPr="005B1EA7">
        <w:t xml:space="preserve"> </w:t>
      </w:r>
      <w:r w:rsidRPr="005B1EA7">
        <w:t>договором,</w:t>
      </w:r>
      <w:r w:rsidR="005B1EA7" w:rsidRPr="005B1EA7">
        <w:t xml:space="preserve"> </w:t>
      </w:r>
      <w:r w:rsidRPr="005B1EA7">
        <w:t>лицо,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исполнившее</w:t>
      </w:r>
      <w:r w:rsidR="005B1EA7" w:rsidRPr="005B1EA7">
        <w:t xml:space="preserve"> </w:t>
      </w:r>
      <w:r w:rsidRPr="005B1EA7">
        <w:t>или</w:t>
      </w:r>
      <w:r w:rsidR="005B1EA7" w:rsidRPr="005B1EA7">
        <w:t xml:space="preserve"> </w:t>
      </w:r>
      <w:r w:rsidRPr="005B1EA7">
        <w:t>ненадлежащим</w:t>
      </w:r>
      <w:r w:rsidR="005B1EA7" w:rsidRPr="005B1EA7">
        <w:t xml:space="preserve"> </w:t>
      </w:r>
      <w:r w:rsidRPr="005B1EA7">
        <w:t>образом</w:t>
      </w:r>
      <w:r w:rsidR="005B1EA7" w:rsidRPr="005B1EA7">
        <w:t xml:space="preserve"> </w:t>
      </w:r>
      <w:r w:rsidRPr="005B1EA7">
        <w:t>исполнившее</w:t>
      </w:r>
      <w:r w:rsidR="005B1EA7" w:rsidRPr="005B1EA7">
        <w:t xml:space="preserve"> </w:t>
      </w:r>
      <w:r w:rsidRPr="005B1EA7">
        <w:t>обязательство,</w:t>
      </w:r>
      <w:r w:rsidR="005B1EA7" w:rsidRPr="005B1EA7">
        <w:t xml:space="preserve"> </w:t>
      </w:r>
      <w:r w:rsidRPr="005B1EA7">
        <w:t>несет</w:t>
      </w:r>
      <w:r w:rsidR="005B1EA7" w:rsidRPr="005B1EA7">
        <w:t xml:space="preserve"> </w:t>
      </w:r>
      <w:r w:rsidRPr="005B1EA7">
        <w:t>ответственность,</w:t>
      </w:r>
      <w:r w:rsidR="005B1EA7" w:rsidRPr="005B1EA7">
        <w:t xml:space="preserve"> </w:t>
      </w:r>
      <w:r w:rsidRPr="005B1EA7">
        <w:t>если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докажет,</w:t>
      </w:r>
      <w:r w:rsidR="005B1EA7" w:rsidRPr="005B1EA7">
        <w:t xml:space="preserve"> </w:t>
      </w:r>
      <w:r w:rsidRPr="005B1EA7">
        <w:t>что</w:t>
      </w:r>
      <w:r w:rsidR="005B1EA7" w:rsidRPr="005B1EA7">
        <w:t xml:space="preserve"> </w:t>
      </w:r>
      <w:r w:rsidRPr="005B1EA7">
        <w:t>надлежащее</w:t>
      </w:r>
      <w:r w:rsidR="005B1EA7" w:rsidRPr="005B1EA7">
        <w:t xml:space="preserve"> </w:t>
      </w:r>
      <w:r w:rsidRPr="005B1EA7">
        <w:t>исполнение</w:t>
      </w:r>
      <w:r w:rsidR="005B1EA7" w:rsidRPr="005B1EA7">
        <w:t xml:space="preserve"> </w:t>
      </w:r>
      <w:r w:rsidRPr="005B1EA7">
        <w:t>оказалось</w:t>
      </w:r>
      <w:r w:rsidR="005B1EA7" w:rsidRPr="005B1EA7">
        <w:t xml:space="preserve"> </w:t>
      </w:r>
      <w:r w:rsidRPr="005B1EA7">
        <w:t>невозможным</w:t>
      </w:r>
      <w:r w:rsidR="005B1EA7" w:rsidRPr="005B1EA7">
        <w:t xml:space="preserve"> </w:t>
      </w:r>
      <w:r w:rsidRPr="005B1EA7">
        <w:t>вследствие</w:t>
      </w:r>
      <w:r w:rsidR="005B1EA7" w:rsidRPr="005B1EA7">
        <w:t xml:space="preserve"> </w:t>
      </w:r>
      <w:r w:rsidRPr="005B1EA7">
        <w:t>непреодолимой</w:t>
      </w:r>
      <w:r w:rsidR="005B1EA7" w:rsidRPr="005B1EA7">
        <w:t xml:space="preserve"> </w:t>
      </w:r>
      <w:r w:rsidRPr="005B1EA7">
        <w:t>силы,</w:t>
      </w:r>
      <w:r w:rsidR="005B1EA7" w:rsidRPr="005B1EA7">
        <w:t xml:space="preserve"> </w:t>
      </w:r>
      <w:r w:rsidRPr="005B1EA7">
        <w:t>т.е.</w:t>
      </w:r>
      <w:r w:rsidR="005B1EA7" w:rsidRPr="005B1EA7">
        <w:t xml:space="preserve"> </w:t>
      </w:r>
      <w:r w:rsidRPr="005B1EA7">
        <w:t>чрезвычайных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непредотвратимых</w:t>
      </w:r>
      <w:r w:rsidR="005B1EA7" w:rsidRPr="005B1EA7">
        <w:t xml:space="preserve"> </w:t>
      </w:r>
      <w:r w:rsidRPr="005B1EA7">
        <w:t>при</w:t>
      </w:r>
      <w:r w:rsidR="005B1EA7" w:rsidRPr="005B1EA7">
        <w:t xml:space="preserve"> </w:t>
      </w:r>
      <w:r w:rsidRPr="005B1EA7">
        <w:t>данных</w:t>
      </w:r>
      <w:r w:rsidR="005B1EA7" w:rsidRPr="005B1EA7">
        <w:t xml:space="preserve"> </w:t>
      </w:r>
      <w:r w:rsidRPr="005B1EA7">
        <w:t>условиях</w:t>
      </w:r>
      <w:r w:rsidR="005B1EA7" w:rsidRPr="005B1EA7">
        <w:t xml:space="preserve"> </w:t>
      </w:r>
      <w:r w:rsidRPr="005B1EA7">
        <w:t>обстоятельств.</w:t>
      </w:r>
    </w:p>
    <w:p w:rsidR="005B1EA7" w:rsidRPr="005B1EA7" w:rsidRDefault="00211512" w:rsidP="005B1EA7">
      <w:pPr>
        <w:tabs>
          <w:tab w:val="left" w:pos="726"/>
        </w:tabs>
      </w:pPr>
      <w:r w:rsidRPr="005B1EA7">
        <w:t>Обстоятельствами</w:t>
      </w:r>
      <w:r w:rsidR="005B1EA7" w:rsidRPr="005B1EA7">
        <w:t xml:space="preserve"> </w:t>
      </w:r>
      <w:r w:rsidRPr="005B1EA7">
        <w:t>непреодолимой</w:t>
      </w:r>
      <w:r w:rsidR="005B1EA7" w:rsidRPr="005B1EA7">
        <w:t xml:space="preserve"> </w:t>
      </w:r>
      <w:r w:rsidRPr="005B1EA7">
        <w:t>силы</w:t>
      </w:r>
      <w:r w:rsidR="005B1EA7" w:rsidRPr="005B1EA7">
        <w:t xml:space="preserve"> </w:t>
      </w:r>
      <w:r w:rsidRPr="005B1EA7">
        <w:t>являются</w:t>
      </w:r>
      <w:r w:rsidR="005B1EA7" w:rsidRPr="005B1EA7">
        <w:t>:</w:t>
      </w:r>
    </w:p>
    <w:p w:rsidR="005B1EA7" w:rsidRPr="005B1EA7" w:rsidRDefault="00211512" w:rsidP="005B1EA7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5B1EA7">
        <w:t>природные</w:t>
      </w:r>
      <w:r w:rsidR="005B1EA7" w:rsidRPr="005B1EA7">
        <w:t xml:space="preserve"> </w:t>
      </w:r>
      <w:r w:rsidRPr="005B1EA7">
        <w:t>стихийные</w:t>
      </w:r>
      <w:r w:rsidR="005B1EA7" w:rsidRPr="005B1EA7">
        <w:t xml:space="preserve"> </w:t>
      </w:r>
      <w:r w:rsidRPr="005B1EA7">
        <w:t>бедствия</w:t>
      </w:r>
      <w:r w:rsidR="005B1EA7">
        <w:t xml:space="preserve"> (</w:t>
      </w:r>
      <w:r w:rsidRPr="005B1EA7">
        <w:t>землетрясения,</w:t>
      </w:r>
      <w:r w:rsidR="005B1EA7" w:rsidRPr="005B1EA7">
        <w:t xml:space="preserve"> </w:t>
      </w:r>
      <w:r w:rsidRPr="005B1EA7">
        <w:t>наводнения,</w:t>
      </w:r>
      <w:r w:rsidR="005B1EA7" w:rsidRPr="005B1EA7">
        <w:t xml:space="preserve"> </w:t>
      </w:r>
      <w:r w:rsidRPr="005B1EA7">
        <w:t>пожары,</w:t>
      </w:r>
      <w:r w:rsidR="005B1EA7" w:rsidRPr="005B1EA7">
        <w:t xml:space="preserve"> </w:t>
      </w:r>
      <w:r w:rsidRPr="005B1EA7">
        <w:t>тайфуны,</w:t>
      </w:r>
      <w:r w:rsidR="005B1EA7" w:rsidRPr="005B1EA7">
        <w:t xml:space="preserve"> </w:t>
      </w:r>
      <w:r w:rsidRPr="005B1EA7">
        <w:t>ураганы,</w:t>
      </w:r>
      <w:r w:rsidR="005B1EA7" w:rsidRPr="005B1EA7">
        <w:t xml:space="preserve"> </w:t>
      </w:r>
      <w:r w:rsidRPr="005B1EA7">
        <w:t>штормы,</w:t>
      </w:r>
      <w:r w:rsidR="005B1EA7" w:rsidRPr="005B1EA7">
        <w:t xml:space="preserve"> </w:t>
      </w:r>
      <w:r w:rsidRPr="005B1EA7">
        <w:t>снежные</w:t>
      </w:r>
      <w:r w:rsidR="005B1EA7" w:rsidRPr="005B1EA7">
        <w:t xml:space="preserve"> </w:t>
      </w:r>
      <w:r w:rsidRPr="005B1EA7">
        <w:t>заносы,</w:t>
      </w:r>
      <w:r w:rsidR="005B1EA7" w:rsidRPr="005B1EA7">
        <w:t xml:space="preserve"> </w:t>
      </w:r>
      <w:r w:rsidRPr="005B1EA7">
        <w:t>резкие</w:t>
      </w:r>
      <w:r w:rsidR="005B1EA7" w:rsidRPr="005B1EA7">
        <w:t xml:space="preserve"> </w:t>
      </w:r>
      <w:r w:rsidRPr="005B1EA7">
        <w:t>температурные</w:t>
      </w:r>
      <w:r w:rsidR="005B1EA7" w:rsidRPr="005B1EA7">
        <w:t xml:space="preserve"> </w:t>
      </w:r>
      <w:r w:rsidRPr="005B1EA7">
        <w:t>колебания,</w:t>
      </w:r>
      <w:r w:rsidR="005B1EA7" w:rsidRPr="005B1EA7">
        <w:t xml:space="preserve"> </w:t>
      </w:r>
      <w:r w:rsidRPr="005B1EA7">
        <w:t>влекущие</w:t>
      </w:r>
      <w:r w:rsidR="005B1EA7" w:rsidRPr="005B1EA7">
        <w:t xml:space="preserve"> </w:t>
      </w:r>
      <w:r w:rsidRPr="005B1EA7">
        <w:t>гибель</w:t>
      </w:r>
      <w:r w:rsidR="005B1EA7" w:rsidRPr="005B1EA7">
        <w:t xml:space="preserve"> </w:t>
      </w:r>
      <w:r w:rsidRPr="005B1EA7">
        <w:t>урожая</w:t>
      </w:r>
      <w:r w:rsidR="005B1EA7" w:rsidRPr="005B1EA7">
        <w:t xml:space="preserve"> </w:t>
      </w:r>
      <w:r w:rsidRPr="005B1EA7">
        <w:t>или</w:t>
      </w:r>
      <w:r w:rsidR="005B1EA7" w:rsidRPr="005B1EA7">
        <w:t xml:space="preserve"> </w:t>
      </w:r>
      <w:r w:rsidRPr="005B1EA7">
        <w:t>позднее</w:t>
      </w:r>
      <w:r w:rsidR="005B1EA7" w:rsidRPr="005B1EA7">
        <w:t xml:space="preserve"> </w:t>
      </w:r>
      <w:r w:rsidRPr="005B1EA7">
        <w:t>созревание</w:t>
      </w:r>
      <w:r w:rsidR="005B1EA7" w:rsidRPr="005B1EA7">
        <w:t xml:space="preserve"> </w:t>
      </w:r>
      <w:r w:rsidRPr="005B1EA7">
        <w:t>хлебов,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="005B1EA7">
        <w:t>т.д.</w:t>
      </w:r>
      <w:r w:rsidR="005B1EA7" w:rsidRPr="005B1EA7">
        <w:t>);</w:t>
      </w:r>
    </w:p>
    <w:p w:rsidR="005B1EA7" w:rsidRPr="005B1EA7" w:rsidRDefault="00211512" w:rsidP="005B1EA7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5B1EA7">
        <w:t>определенные</w:t>
      </w:r>
      <w:r w:rsidR="005B1EA7" w:rsidRPr="005B1EA7">
        <w:t xml:space="preserve"> </w:t>
      </w:r>
      <w:r w:rsidRPr="005B1EA7">
        <w:t>обстоятельства</w:t>
      </w:r>
      <w:r w:rsidR="005B1EA7" w:rsidRPr="005B1EA7">
        <w:t xml:space="preserve"> </w:t>
      </w:r>
      <w:r w:rsidRPr="005B1EA7">
        <w:t>общественной</w:t>
      </w:r>
      <w:r w:rsidR="005B1EA7" w:rsidRPr="005B1EA7">
        <w:t xml:space="preserve"> </w:t>
      </w:r>
      <w:r w:rsidRPr="005B1EA7">
        <w:t>жизни</w:t>
      </w:r>
      <w:r w:rsidR="005B1EA7">
        <w:t xml:space="preserve"> (</w:t>
      </w:r>
      <w:r w:rsidRPr="005B1EA7">
        <w:t>военные</w:t>
      </w:r>
      <w:r w:rsidR="005B1EA7" w:rsidRPr="005B1EA7">
        <w:t xml:space="preserve"> </w:t>
      </w:r>
      <w:r w:rsidRPr="005B1EA7">
        <w:t>действия,</w:t>
      </w:r>
      <w:r w:rsidR="005B1EA7" w:rsidRPr="005B1EA7">
        <w:t xml:space="preserve"> </w:t>
      </w:r>
      <w:r w:rsidRPr="005B1EA7">
        <w:t>эпидемии,</w:t>
      </w:r>
      <w:r w:rsidR="005B1EA7" w:rsidRPr="005B1EA7">
        <w:t xml:space="preserve"> </w:t>
      </w:r>
      <w:r w:rsidRPr="005B1EA7">
        <w:t>национальные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отраслевые</w:t>
      </w:r>
      <w:r w:rsidR="005B1EA7" w:rsidRPr="005B1EA7">
        <w:t xml:space="preserve"> </w:t>
      </w:r>
      <w:r w:rsidRPr="005B1EA7">
        <w:t>забастовки,</w:t>
      </w:r>
      <w:r w:rsidR="005B1EA7" w:rsidRPr="005B1EA7">
        <w:t xml:space="preserve"> </w:t>
      </w:r>
      <w:r w:rsidRPr="005B1EA7">
        <w:t>распоряжения</w:t>
      </w:r>
      <w:r w:rsidR="005B1EA7" w:rsidRPr="005B1EA7">
        <w:t xml:space="preserve"> </w:t>
      </w:r>
      <w:r w:rsidRPr="005B1EA7">
        <w:t>компетентных</w:t>
      </w:r>
      <w:r w:rsidR="005B1EA7" w:rsidRPr="005B1EA7">
        <w:t xml:space="preserve"> </w:t>
      </w:r>
      <w:r w:rsidRPr="005B1EA7">
        <w:t>органов</w:t>
      </w:r>
      <w:r w:rsidR="005B1EA7" w:rsidRPr="005B1EA7">
        <w:t xml:space="preserve"> </w:t>
      </w:r>
      <w:r w:rsidRPr="005B1EA7">
        <w:t>власти,</w:t>
      </w:r>
      <w:r w:rsidR="005B1EA7" w:rsidRPr="005B1EA7">
        <w:t xml:space="preserve"> </w:t>
      </w:r>
      <w:r w:rsidRPr="005B1EA7">
        <w:t>запрещающие</w:t>
      </w:r>
      <w:r w:rsidR="005B1EA7" w:rsidRPr="005B1EA7">
        <w:t xml:space="preserve"> </w:t>
      </w:r>
      <w:r w:rsidRPr="005B1EA7">
        <w:t>совершать</w:t>
      </w:r>
      <w:r w:rsidR="005B1EA7" w:rsidRPr="005B1EA7">
        <w:t xml:space="preserve"> </w:t>
      </w:r>
      <w:r w:rsidRPr="005B1EA7">
        <w:t>действия,</w:t>
      </w:r>
      <w:r w:rsidR="005B1EA7" w:rsidRPr="005B1EA7">
        <w:t xml:space="preserve"> </w:t>
      </w:r>
      <w:r w:rsidRPr="005B1EA7">
        <w:t>предусмотренные</w:t>
      </w:r>
      <w:r w:rsidR="005B1EA7" w:rsidRPr="005B1EA7">
        <w:t xml:space="preserve"> </w:t>
      </w:r>
      <w:r w:rsidRPr="005B1EA7">
        <w:t>обязательством,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="005B1EA7">
        <w:t>т.д.</w:t>
      </w:r>
      <w:r w:rsidR="005B1EA7" w:rsidRPr="005B1EA7">
        <w:t>).</w:t>
      </w:r>
    </w:p>
    <w:p w:rsidR="00211512" w:rsidRPr="005B1EA7" w:rsidRDefault="00211512" w:rsidP="005B1EA7">
      <w:pPr>
        <w:tabs>
          <w:tab w:val="left" w:pos="726"/>
        </w:tabs>
      </w:pPr>
      <w:r w:rsidRPr="005B1EA7">
        <w:t>Доказательством</w:t>
      </w:r>
      <w:r w:rsidR="005B1EA7" w:rsidRPr="005B1EA7">
        <w:t xml:space="preserve"> </w:t>
      </w:r>
      <w:r w:rsidRPr="005B1EA7">
        <w:t>наличия</w:t>
      </w:r>
      <w:r w:rsidR="005B1EA7" w:rsidRPr="005B1EA7">
        <w:t xml:space="preserve"> </w:t>
      </w:r>
      <w:r w:rsidRPr="005B1EA7">
        <w:t>таких</w:t>
      </w:r>
      <w:r w:rsidR="005B1EA7" w:rsidRPr="005B1EA7">
        <w:t xml:space="preserve"> </w:t>
      </w:r>
      <w:r w:rsidRPr="005B1EA7">
        <w:t>обстоятельств</w:t>
      </w:r>
      <w:r w:rsidR="005B1EA7" w:rsidRPr="005B1EA7">
        <w:t xml:space="preserve"> </w:t>
      </w:r>
      <w:r w:rsidRPr="005B1EA7">
        <w:t>являются</w:t>
      </w:r>
      <w:r w:rsidR="005B1EA7" w:rsidRPr="005B1EA7">
        <w:t xml:space="preserve"> </w:t>
      </w:r>
      <w:r w:rsidRPr="005B1EA7">
        <w:t>документы,</w:t>
      </w:r>
      <w:r w:rsidR="005B1EA7" w:rsidRPr="005B1EA7">
        <w:t xml:space="preserve"> </w:t>
      </w:r>
      <w:r w:rsidRPr="005B1EA7">
        <w:t>выдаваемые</w:t>
      </w:r>
      <w:r w:rsidR="005B1EA7" w:rsidRPr="005B1EA7">
        <w:t xml:space="preserve"> </w:t>
      </w:r>
      <w:r w:rsidRPr="005B1EA7">
        <w:t>соответствующими</w:t>
      </w:r>
      <w:r w:rsidR="005B1EA7" w:rsidRPr="005B1EA7">
        <w:t xml:space="preserve"> </w:t>
      </w:r>
      <w:r w:rsidRPr="005B1EA7">
        <w:t>компетентными</w:t>
      </w:r>
      <w:r w:rsidR="005B1EA7" w:rsidRPr="005B1EA7">
        <w:t xml:space="preserve"> </w:t>
      </w:r>
      <w:r w:rsidRPr="005B1EA7">
        <w:t>органами</w:t>
      </w:r>
      <w:r w:rsidR="005B1EA7">
        <w:t xml:space="preserve"> (</w:t>
      </w:r>
      <w:r w:rsidRPr="005B1EA7">
        <w:t>министерствами,</w:t>
      </w:r>
      <w:r w:rsidR="005B1EA7" w:rsidRPr="005B1EA7">
        <w:t xml:space="preserve"> </w:t>
      </w:r>
      <w:r w:rsidRPr="005B1EA7">
        <w:t>ведомствами</w:t>
      </w:r>
      <w:r w:rsidR="005B1EA7" w:rsidRPr="005B1EA7">
        <w:t>).</w:t>
      </w:r>
    </w:p>
    <w:p w:rsidR="005B1EA7" w:rsidRPr="005B1EA7" w:rsidRDefault="00211512" w:rsidP="005B1EA7">
      <w:pPr>
        <w:tabs>
          <w:tab w:val="left" w:pos="726"/>
        </w:tabs>
      </w:pPr>
      <w:r w:rsidRPr="005B1EA7">
        <w:t>Потери</w:t>
      </w:r>
      <w:r w:rsidR="005B1EA7" w:rsidRPr="005B1EA7">
        <w:t xml:space="preserve"> </w:t>
      </w:r>
      <w:r w:rsidRPr="005B1EA7">
        <w:t>от</w:t>
      </w:r>
      <w:r w:rsidR="005B1EA7" w:rsidRPr="005B1EA7">
        <w:t xml:space="preserve"> </w:t>
      </w:r>
      <w:r w:rsidRPr="005B1EA7">
        <w:t>чрезвычайных</w:t>
      </w:r>
      <w:r w:rsidR="005B1EA7" w:rsidRPr="005B1EA7">
        <w:t xml:space="preserve"> </w:t>
      </w:r>
      <w:r w:rsidRPr="005B1EA7">
        <w:t>ситуаций,</w:t>
      </w:r>
      <w:r w:rsidR="005B1EA7" w:rsidRPr="005B1EA7">
        <w:t xml:space="preserve"> </w:t>
      </w:r>
      <w:r w:rsidRPr="005B1EA7">
        <w:t>а</w:t>
      </w:r>
      <w:r w:rsidR="005B1EA7" w:rsidRPr="005B1EA7">
        <w:t xml:space="preserve"> </w:t>
      </w:r>
      <w:r w:rsidRPr="005B1EA7">
        <w:t>также</w:t>
      </w:r>
      <w:r w:rsidR="005B1EA7" w:rsidRPr="005B1EA7">
        <w:t xml:space="preserve"> </w:t>
      </w:r>
      <w:r w:rsidRPr="005B1EA7">
        <w:t>затраты,</w:t>
      </w:r>
      <w:r w:rsidR="005B1EA7" w:rsidRPr="005B1EA7">
        <w:t xml:space="preserve"> </w:t>
      </w:r>
      <w:r w:rsidRPr="005B1EA7">
        <w:t>связанные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их</w:t>
      </w:r>
      <w:r w:rsidR="005B1EA7" w:rsidRPr="005B1EA7">
        <w:t xml:space="preserve"> </w:t>
      </w:r>
      <w:r w:rsidRPr="005B1EA7">
        <w:t>предотвращением</w:t>
      </w:r>
      <w:r w:rsidR="005B1EA7" w:rsidRPr="005B1EA7">
        <w:t xml:space="preserve"> </w:t>
      </w:r>
      <w:r w:rsidRPr="005B1EA7">
        <w:t>или</w:t>
      </w:r>
      <w:r w:rsidR="005B1EA7" w:rsidRPr="005B1EA7">
        <w:t xml:space="preserve"> </w:t>
      </w:r>
      <w:r w:rsidRPr="005B1EA7">
        <w:t>ликвидацией,</w:t>
      </w:r>
      <w:r w:rsidR="005B1EA7" w:rsidRPr="005B1EA7">
        <w:t xml:space="preserve"> </w:t>
      </w:r>
      <w:r w:rsidRPr="005B1EA7">
        <w:t>включаются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состав</w:t>
      </w:r>
      <w:r w:rsidR="005B1EA7" w:rsidRPr="005B1EA7">
        <w:t xml:space="preserve"> </w:t>
      </w:r>
      <w:r w:rsidRPr="005B1EA7">
        <w:t>внереализационных</w:t>
      </w:r>
      <w:r w:rsidR="005B1EA7" w:rsidRPr="005B1EA7">
        <w:t xml:space="preserve"> </w:t>
      </w:r>
      <w:r w:rsidRPr="005B1EA7">
        <w:t>расходов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соответствии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подп</w:t>
      </w:r>
      <w:r w:rsidR="005B1EA7">
        <w:t>.6</w:t>
      </w:r>
      <w:r w:rsidR="005B1EA7" w:rsidRPr="005B1EA7">
        <w:t xml:space="preserve"> </w:t>
      </w:r>
      <w:r w:rsidRPr="005B1EA7">
        <w:t>п</w:t>
      </w:r>
      <w:r w:rsidR="005B1EA7">
        <w:t>.2</w:t>
      </w:r>
      <w:r w:rsidR="005B1EA7" w:rsidRPr="005B1EA7">
        <w:t xml:space="preserve"> </w:t>
      </w:r>
      <w:r w:rsidRPr="005B1EA7">
        <w:t>ст</w:t>
      </w:r>
      <w:r w:rsidR="005B1EA7">
        <w:t>.2</w:t>
      </w:r>
      <w:r w:rsidRPr="005B1EA7">
        <w:t>65</w:t>
      </w:r>
      <w:r w:rsidR="005B1EA7" w:rsidRPr="005B1EA7">
        <w:t xml:space="preserve"> </w:t>
      </w:r>
      <w:r w:rsidRPr="005B1EA7">
        <w:t>НК</w:t>
      </w:r>
      <w:r w:rsidR="005B1EA7" w:rsidRPr="005B1EA7">
        <w:t xml:space="preserve"> </w:t>
      </w:r>
      <w:r w:rsidRPr="005B1EA7">
        <w:t>РФ.</w:t>
      </w:r>
    </w:p>
    <w:p w:rsidR="00211512" w:rsidRPr="005B1EA7" w:rsidRDefault="00211512" w:rsidP="005B1EA7">
      <w:pPr>
        <w:tabs>
          <w:tab w:val="left" w:pos="726"/>
        </w:tabs>
      </w:pPr>
      <w:r w:rsidRPr="005B1EA7">
        <w:t>Обязательство</w:t>
      </w:r>
      <w:r w:rsidR="005B1EA7" w:rsidRPr="005B1EA7">
        <w:t xml:space="preserve"> </w:t>
      </w:r>
      <w:r w:rsidRPr="005B1EA7">
        <w:t>может</w:t>
      </w:r>
      <w:r w:rsidR="005B1EA7" w:rsidRPr="005B1EA7">
        <w:t xml:space="preserve"> </w:t>
      </w:r>
      <w:r w:rsidRPr="005B1EA7">
        <w:t>быть</w:t>
      </w:r>
      <w:r w:rsidR="005B1EA7" w:rsidRPr="005B1EA7">
        <w:t xml:space="preserve"> </w:t>
      </w:r>
      <w:r w:rsidRPr="005B1EA7">
        <w:t>прекращено</w:t>
      </w:r>
      <w:r w:rsidR="005B1EA7" w:rsidRPr="005B1EA7">
        <w:t xml:space="preserve"> </w:t>
      </w:r>
      <w:r w:rsidRPr="005B1EA7">
        <w:t>полностью</w:t>
      </w:r>
      <w:r w:rsidR="005B1EA7" w:rsidRPr="005B1EA7">
        <w:t xml:space="preserve"> </w:t>
      </w:r>
      <w:r w:rsidRPr="005B1EA7">
        <w:t>или</w:t>
      </w:r>
      <w:r w:rsidR="005B1EA7" w:rsidRPr="005B1EA7">
        <w:t xml:space="preserve"> </w:t>
      </w:r>
      <w:r w:rsidRPr="005B1EA7">
        <w:t>частично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результате</w:t>
      </w:r>
      <w:r w:rsidR="005B1EA7" w:rsidRPr="005B1EA7">
        <w:t xml:space="preserve"> </w:t>
      </w:r>
      <w:r w:rsidRPr="005B1EA7">
        <w:t>издания</w:t>
      </w:r>
      <w:r w:rsidR="005B1EA7" w:rsidRPr="005B1EA7">
        <w:t xml:space="preserve"> </w:t>
      </w:r>
      <w:r w:rsidRPr="005B1EA7">
        <w:t>акта</w:t>
      </w:r>
      <w:r w:rsidR="005B1EA7" w:rsidRPr="005B1EA7">
        <w:t xml:space="preserve"> </w:t>
      </w:r>
      <w:r w:rsidRPr="005B1EA7">
        <w:t>государственного</w:t>
      </w:r>
      <w:r w:rsidR="005B1EA7" w:rsidRPr="005B1EA7">
        <w:t xml:space="preserve"> </w:t>
      </w:r>
      <w:r w:rsidRPr="005B1EA7">
        <w:t>органа</w:t>
      </w:r>
      <w:r w:rsidR="005B1EA7">
        <w:t xml:space="preserve"> (</w:t>
      </w:r>
      <w:r w:rsidRPr="005B1EA7">
        <w:t>ст</w:t>
      </w:r>
      <w:r w:rsidR="005B1EA7">
        <w:t>.4</w:t>
      </w:r>
      <w:r w:rsidRPr="005B1EA7">
        <w:t>17</w:t>
      </w:r>
      <w:r w:rsidR="005B1EA7" w:rsidRPr="005B1EA7">
        <w:t xml:space="preserve"> </w:t>
      </w:r>
      <w:r w:rsidRPr="005B1EA7">
        <w:t>ГК</w:t>
      </w:r>
      <w:r w:rsidR="005B1EA7" w:rsidRPr="005B1EA7">
        <w:t xml:space="preserve"> </w:t>
      </w:r>
      <w:r w:rsidRPr="005B1EA7">
        <w:t>РФ</w:t>
      </w:r>
      <w:r w:rsidR="005B1EA7" w:rsidRPr="005B1EA7">
        <w:t xml:space="preserve">). </w:t>
      </w:r>
      <w:r w:rsidRPr="005B1EA7">
        <w:t>Таким</w:t>
      </w:r>
      <w:r w:rsidR="005B1EA7" w:rsidRPr="005B1EA7">
        <w:t xml:space="preserve"> </w:t>
      </w:r>
      <w:r w:rsidRPr="005B1EA7">
        <w:t>актом,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частности,</w:t>
      </w:r>
      <w:r w:rsidR="005B1EA7" w:rsidRPr="005B1EA7">
        <w:t xml:space="preserve"> </w:t>
      </w:r>
      <w:r w:rsidRPr="005B1EA7">
        <w:t>может</w:t>
      </w:r>
      <w:r w:rsidR="005B1EA7" w:rsidRPr="005B1EA7">
        <w:t xml:space="preserve"> </w:t>
      </w:r>
      <w:r w:rsidRPr="005B1EA7">
        <w:t>быть</w:t>
      </w:r>
      <w:r w:rsidR="005B1EA7" w:rsidRPr="005B1EA7">
        <w:t xml:space="preserve"> </w:t>
      </w:r>
      <w:r w:rsidRPr="005B1EA7">
        <w:t>решение</w:t>
      </w:r>
      <w:r w:rsidR="005B1EA7" w:rsidRPr="005B1EA7">
        <w:t xml:space="preserve"> </w:t>
      </w:r>
      <w:r w:rsidRPr="005B1EA7">
        <w:t>органов</w:t>
      </w:r>
      <w:r w:rsidR="005B1EA7" w:rsidRPr="005B1EA7">
        <w:t xml:space="preserve"> </w:t>
      </w:r>
      <w:r w:rsidRPr="005B1EA7">
        <w:t>государственной</w:t>
      </w:r>
      <w:r w:rsidR="005B1EA7" w:rsidRPr="005B1EA7">
        <w:t xml:space="preserve"> </w:t>
      </w:r>
      <w:r w:rsidRPr="005B1EA7">
        <w:t>власти</w:t>
      </w:r>
      <w:r w:rsidR="005B1EA7" w:rsidRPr="005B1EA7">
        <w:t xml:space="preserve"> </w:t>
      </w:r>
      <w:r w:rsidRPr="005B1EA7">
        <w:t>о</w:t>
      </w:r>
      <w:r w:rsidR="005B1EA7" w:rsidRPr="005B1EA7">
        <w:t xml:space="preserve"> </w:t>
      </w:r>
      <w:r w:rsidRPr="005B1EA7">
        <w:t>реквизиции</w:t>
      </w:r>
      <w:r w:rsidR="005B1EA7" w:rsidRPr="005B1EA7">
        <w:t xml:space="preserve"> </w:t>
      </w:r>
      <w:r w:rsidRPr="005B1EA7">
        <w:t>имущества</w:t>
      </w:r>
      <w:r w:rsidR="005B1EA7">
        <w:t xml:space="preserve"> (</w:t>
      </w:r>
      <w:r w:rsidRPr="005B1EA7">
        <w:t>ст</w:t>
      </w:r>
      <w:r w:rsidR="005B1EA7">
        <w:t>.2</w:t>
      </w:r>
      <w:r w:rsidRPr="005B1EA7">
        <w:t>42</w:t>
      </w:r>
      <w:r w:rsidR="005B1EA7" w:rsidRPr="005B1EA7">
        <w:t xml:space="preserve"> </w:t>
      </w:r>
      <w:r w:rsidRPr="005B1EA7">
        <w:t>ГК</w:t>
      </w:r>
      <w:r w:rsidR="005B1EA7" w:rsidRPr="005B1EA7">
        <w:t xml:space="preserve"> </w:t>
      </w:r>
      <w:r w:rsidRPr="005B1EA7">
        <w:t>РФ</w:t>
      </w:r>
      <w:r w:rsidR="005B1EA7" w:rsidRPr="005B1EA7">
        <w:t xml:space="preserve">). </w:t>
      </w:r>
      <w:r w:rsidRPr="005B1EA7">
        <w:t>Обязательства</w:t>
      </w:r>
      <w:r w:rsidR="005B1EA7" w:rsidRPr="005B1EA7">
        <w:t xml:space="preserve"> </w:t>
      </w:r>
      <w:r w:rsidRPr="005B1EA7">
        <w:t>прекращаются</w:t>
      </w:r>
      <w:r w:rsidR="005B1EA7" w:rsidRPr="005B1EA7">
        <w:t xml:space="preserve"> </w:t>
      </w:r>
      <w:r w:rsidRPr="005B1EA7">
        <w:t>также</w:t>
      </w:r>
      <w:r w:rsidR="005B1EA7" w:rsidRPr="005B1EA7">
        <w:t xml:space="preserve"> </w:t>
      </w:r>
      <w:r w:rsidRPr="005B1EA7">
        <w:t>при</w:t>
      </w:r>
      <w:r w:rsidR="005B1EA7" w:rsidRPr="005B1EA7">
        <w:t xml:space="preserve"> </w:t>
      </w:r>
      <w:r w:rsidRPr="005B1EA7">
        <w:t>ликвидации</w:t>
      </w:r>
      <w:r w:rsidR="005B1EA7" w:rsidRPr="005B1EA7">
        <w:t xml:space="preserve"> </w:t>
      </w:r>
      <w:r w:rsidRPr="005B1EA7">
        <w:t>юридического</w:t>
      </w:r>
      <w:r w:rsidR="005B1EA7" w:rsidRPr="005B1EA7">
        <w:t xml:space="preserve"> </w:t>
      </w:r>
      <w:r w:rsidRPr="005B1EA7">
        <w:t>лица</w:t>
      </w:r>
      <w:r w:rsidR="005B1EA7">
        <w:t xml:space="preserve"> (</w:t>
      </w:r>
      <w:r w:rsidRPr="005B1EA7">
        <w:t>ст</w:t>
      </w:r>
      <w:r w:rsidR="005B1EA7">
        <w:t>.4</w:t>
      </w:r>
      <w:r w:rsidRPr="005B1EA7">
        <w:t>19</w:t>
      </w:r>
      <w:r w:rsidR="005B1EA7" w:rsidRPr="005B1EA7">
        <w:t xml:space="preserve"> </w:t>
      </w:r>
      <w:r w:rsidRPr="005B1EA7">
        <w:t>ГК</w:t>
      </w:r>
      <w:r w:rsidR="005B1EA7" w:rsidRPr="005B1EA7">
        <w:t xml:space="preserve"> </w:t>
      </w:r>
      <w:r w:rsidRPr="005B1EA7">
        <w:t>РФ</w:t>
      </w:r>
      <w:r w:rsidR="005B1EA7" w:rsidRPr="005B1EA7">
        <w:t>).</w:t>
      </w:r>
    </w:p>
    <w:p w:rsidR="00211512" w:rsidRPr="005B1EA7" w:rsidRDefault="00211512" w:rsidP="005B1EA7">
      <w:pPr>
        <w:tabs>
          <w:tab w:val="left" w:pos="726"/>
        </w:tabs>
      </w:pPr>
      <w:r w:rsidRPr="005B1EA7">
        <w:t>Доказательством</w:t>
      </w:r>
      <w:r w:rsidR="005B1EA7" w:rsidRPr="005B1EA7">
        <w:t xml:space="preserve"> </w:t>
      </w:r>
      <w:r w:rsidRPr="005B1EA7">
        <w:t>будет</w:t>
      </w:r>
      <w:r w:rsidR="005B1EA7" w:rsidRPr="005B1EA7">
        <w:t xml:space="preserve"> </w:t>
      </w:r>
      <w:r w:rsidRPr="005B1EA7">
        <w:t>являться</w:t>
      </w:r>
      <w:r w:rsidR="005B1EA7" w:rsidRPr="005B1EA7">
        <w:t xml:space="preserve"> </w:t>
      </w:r>
      <w:r w:rsidRPr="005B1EA7">
        <w:t>справка</w:t>
      </w:r>
      <w:r w:rsidR="005B1EA7" w:rsidRPr="005B1EA7">
        <w:t xml:space="preserve"> </w:t>
      </w:r>
      <w:r w:rsidRPr="005B1EA7">
        <w:t>налоговых</w:t>
      </w:r>
      <w:r w:rsidR="005B1EA7" w:rsidRPr="005B1EA7">
        <w:t xml:space="preserve"> </w:t>
      </w:r>
      <w:r w:rsidRPr="005B1EA7">
        <w:t>органов</w:t>
      </w:r>
      <w:r w:rsidR="005B1EA7" w:rsidRPr="005B1EA7">
        <w:t xml:space="preserve"> </w:t>
      </w:r>
      <w:r w:rsidRPr="005B1EA7">
        <w:t>об</w:t>
      </w:r>
      <w:r w:rsidR="005B1EA7" w:rsidRPr="005B1EA7">
        <w:t xml:space="preserve"> </w:t>
      </w:r>
      <w:r w:rsidRPr="005B1EA7">
        <w:t>исключении</w:t>
      </w:r>
      <w:r w:rsidR="005B1EA7" w:rsidRPr="005B1EA7">
        <w:t xml:space="preserve"> </w:t>
      </w:r>
      <w:r w:rsidRPr="005B1EA7">
        <w:t>организации</w:t>
      </w:r>
      <w:r w:rsidR="005B1EA7" w:rsidRPr="005B1EA7">
        <w:t xml:space="preserve"> </w:t>
      </w:r>
      <w:r w:rsidRPr="005B1EA7">
        <w:t>из</w:t>
      </w:r>
      <w:r w:rsidR="005B1EA7" w:rsidRPr="005B1EA7">
        <w:t xml:space="preserve"> </w:t>
      </w:r>
      <w:r w:rsidRPr="005B1EA7">
        <w:t>Единого</w:t>
      </w:r>
      <w:r w:rsidR="005B1EA7" w:rsidRPr="005B1EA7">
        <w:t xml:space="preserve"> </w:t>
      </w:r>
      <w:r w:rsidRPr="005B1EA7">
        <w:t>государственного</w:t>
      </w:r>
      <w:r w:rsidR="005B1EA7" w:rsidRPr="005B1EA7">
        <w:t xml:space="preserve"> </w:t>
      </w:r>
      <w:r w:rsidRPr="005B1EA7">
        <w:t>реестра</w:t>
      </w:r>
      <w:r w:rsidR="005B1EA7" w:rsidRPr="005B1EA7">
        <w:t xml:space="preserve"> </w:t>
      </w:r>
      <w:r w:rsidRPr="005B1EA7">
        <w:t>юридических</w:t>
      </w:r>
      <w:r w:rsidR="005B1EA7" w:rsidRPr="005B1EA7">
        <w:t xml:space="preserve"> </w:t>
      </w:r>
      <w:r w:rsidRPr="005B1EA7">
        <w:t>лиц.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случае</w:t>
      </w:r>
      <w:r w:rsidR="005B1EA7" w:rsidRPr="005B1EA7">
        <w:t xml:space="preserve"> </w:t>
      </w:r>
      <w:r w:rsidRPr="005B1EA7">
        <w:t>ликвидации</w:t>
      </w:r>
      <w:r w:rsidR="005B1EA7" w:rsidRPr="005B1EA7">
        <w:t xml:space="preserve"> </w:t>
      </w:r>
      <w:r w:rsidRPr="005B1EA7">
        <w:t>организации</w:t>
      </w:r>
      <w:r w:rsidR="005B1EA7" w:rsidRPr="005B1EA7">
        <w:t xml:space="preserve"> </w:t>
      </w:r>
      <w:r w:rsidRPr="005B1EA7">
        <w:t>требования</w:t>
      </w:r>
      <w:r w:rsidR="005B1EA7" w:rsidRPr="005B1EA7">
        <w:t xml:space="preserve"> </w:t>
      </w:r>
      <w:r w:rsidRPr="005B1EA7">
        <w:t>кредиторов,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удовлетворенные</w:t>
      </w:r>
      <w:r w:rsidR="005B1EA7" w:rsidRPr="005B1EA7">
        <w:t xml:space="preserve"> </w:t>
      </w:r>
      <w:r w:rsidRPr="005B1EA7">
        <w:t>из-за</w:t>
      </w:r>
      <w:r w:rsidR="005B1EA7" w:rsidRPr="005B1EA7">
        <w:t xml:space="preserve"> </w:t>
      </w:r>
      <w:r w:rsidRPr="005B1EA7">
        <w:t>недостаточности</w:t>
      </w:r>
      <w:r w:rsidR="005B1EA7" w:rsidRPr="005B1EA7">
        <w:t xml:space="preserve"> </w:t>
      </w:r>
      <w:r w:rsidRPr="005B1EA7">
        <w:t>имущества</w:t>
      </w:r>
      <w:r w:rsidR="005B1EA7" w:rsidRPr="005B1EA7">
        <w:t xml:space="preserve"> </w:t>
      </w:r>
      <w:r w:rsidRPr="005B1EA7">
        <w:t>ликвидируемого</w:t>
      </w:r>
      <w:r w:rsidR="005B1EA7" w:rsidRPr="005B1EA7">
        <w:t xml:space="preserve"> </w:t>
      </w:r>
      <w:r w:rsidRPr="005B1EA7">
        <w:t>юридического</w:t>
      </w:r>
      <w:r w:rsidR="005B1EA7" w:rsidRPr="005B1EA7">
        <w:t xml:space="preserve"> </w:t>
      </w:r>
      <w:r w:rsidRPr="005B1EA7">
        <w:t>лица,</w:t>
      </w:r>
      <w:r w:rsidR="005B1EA7" w:rsidRPr="005B1EA7">
        <w:t xml:space="preserve"> </w:t>
      </w:r>
      <w:r w:rsidRPr="005B1EA7">
        <w:t>считаются</w:t>
      </w:r>
      <w:r w:rsidR="005B1EA7" w:rsidRPr="005B1EA7">
        <w:t xml:space="preserve"> </w:t>
      </w:r>
      <w:r w:rsidRPr="005B1EA7">
        <w:t>погашенными.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свою</w:t>
      </w:r>
      <w:r w:rsidR="005B1EA7" w:rsidRPr="005B1EA7">
        <w:t xml:space="preserve"> </w:t>
      </w:r>
      <w:r w:rsidRPr="005B1EA7">
        <w:t>очередь</w:t>
      </w:r>
      <w:r w:rsidR="005B1EA7" w:rsidRPr="005B1EA7">
        <w:t xml:space="preserve"> </w:t>
      </w:r>
      <w:r w:rsidRPr="005B1EA7">
        <w:t>кредиторы</w:t>
      </w:r>
      <w:r w:rsidR="005B1EA7" w:rsidRPr="005B1EA7">
        <w:t xml:space="preserve"> </w:t>
      </w:r>
      <w:r w:rsidRPr="005B1EA7">
        <w:t>вынуждены</w:t>
      </w:r>
      <w:r w:rsidR="005B1EA7" w:rsidRPr="005B1EA7">
        <w:t xml:space="preserve"> </w:t>
      </w:r>
      <w:r w:rsidRPr="005B1EA7">
        <w:t>признавать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ликвидированной</w:t>
      </w:r>
      <w:r w:rsidR="005B1EA7" w:rsidRPr="005B1EA7">
        <w:t xml:space="preserve"> </w:t>
      </w:r>
      <w:r w:rsidRPr="005B1EA7">
        <w:t>организации</w:t>
      </w:r>
      <w:r w:rsidR="005B1EA7" w:rsidRPr="005B1EA7">
        <w:t xml:space="preserve"> </w:t>
      </w:r>
      <w:r w:rsidRPr="005B1EA7">
        <w:t>нереальной</w:t>
      </w:r>
      <w:r w:rsidR="005B1EA7" w:rsidRPr="005B1EA7">
        <w:t xml:space="preserve"> </w:t>
      </w:r>
      <w:r w:rsidRPr="005B1EA7">
        <w:t>для</w:t>
      </w:r>
      <w:r w:rsidR="005B1EA7" w:rsidRPr="005B1EA7">
        <w:t xml:space="preserve"> </w:t>
      </w:r>
      <w:r w:rsidRPr="005B1EA7">
        <w:t>взыскания.</w:t>
      </w:r>
    </w:p>
    <w:p w:rsidR="005B1EA7" w:rsidRPr="005B1EA7" w:rsidRDefault="00211512" w:rsidP="005B1EA7">
      <w:pPr>
        <w:tabs>
          <w:tab w:val="left" w:pos="726"/>
        </w:tabs>
      </w:pPr>
      <w:r w:rsidRPr="005B1EA7">
        <w:t>Ликвидация</w:t>
      </w:r>
      <w:r w:rsidR="005B1EA7" w:rsidRPr="005B1EA7">
        <w:t xml:space="preserve"> </w:t>
      </w:r>
      <w:r w:rsidRPr="005B1EA7">
        <w:t>организации-должника</w:t>
      </w:r>
      <w:r w:rsidR="005B1EA7" w:rsidRPr="005B1EA7">
        <w:t xml:space="preserve"> </w:t>
      </w:r>
      <w:r w:rsidRPr="005B1EA7">
        <w:t>может</w:t>
      </w:r>
      <w:r w:rsidR="005B1EA7" w:rsidRPr="005B1EA7">
        <w:t xml:space="preserve"> </w:t>
      </w:r>
      <w:r w:rsidRPr="005B1EA7">
        <w:t>пр</w:t>
      </w:r>
      <w:r w:rsidR="005E095F" w:rsidRPr="005B1EA7">
        <w:t>оизойти</w:t>
      </w:r>
      <w:r w:rsidR="005B1EA7" w:rsidRPr="005B1EA7">
        <w:t xml:space="preserve"> </w:t>
      </w:r>
      <w:r w:rsidR="005E095F" w:rsidRPr="005B1EA7">
        <w:t>в</w:t>
      </w:r>
      <w:r w:rsidR="005B1EA7" w:rsidRPr="005B1EA7">
        <w:t xml:space="preserve"> </w:t>
      </w:r>
      <w:r w:rsidR="005E095F" w:rsidRPr="005B1EA7">
        <w:t>случае</w:t>
      </w:r>
      <w:r w:rsidR="005B1EA7" w:rsidRPr="005B1EA7">
        <w:t xml:space="preserve"> </w:t>
      </w:r>
      <w:r w:rsidR="005E095F" w:rsidRPr="005B1EA7">
        <w:t>ее</w:t>
      </w:r>
      <w:r w:rsidR="005B1EA7" w:rsidRPr="005B1EA7">
        <w:t xml:space="preserve"> </w:t>
      </w:r>
      <w:r w:rsidR="005E095F" w:rsidRPr="005B1EA7">
        <w:t>банкротства</w:t>
      </w:r>
      <w:r w:rsidR="005E095F" w:rsidRPr="005B1EA7">
        <w:rPr>
          <w:rStyle w:val="a6"/>
        </w:rPr>
        <w:footnoteReference w:id="6"/>
      </w:r>
      <w:r w:rsidRPr="005B1EA7">
        <w:t>.</w:t>
      </w:r>
      <w:r w:rsidR="005B1EA7" w:rsidRPr="005B1EA7">
        <w:t xml:space="preserve"> </w:t>
      </w:r>
      <w:r w:rsidRPr="005B1EA7">
        <w:t>При</w:t>
      </w:r>
      <w:r w:rsidR="005B1EA7" w:rsidRPr="005B1EA7">
        <w:t xml:space="preserve"> </w:t>
      </w:r>
      <w:r w:rsidRPr="005B1EA7">
        <w:t>этом</w:t>
      </w:r>
      <w:r w:rsidR="005B1EA7" w:rsidRPr="005B1EA7">
        <w:t xml:space="preserve"> </w:t>
      </w:r>
      <w:r w:rsidRPr="005B1EA7">
        <w:t>основанием</w:t>
      </w:r>
      <w:r w:rsidR="005B1EA7" w:rsidRPr="005B1EA7">
        <w:t xml:space="preserve"> </w:t>
      </w:r>
      <w:r w:rsidRPr="005B1EA7">
        <w:t>для</w:t>
      </w:r>
      <w:r w:rsidR="005B1EA7" w:rsidRPr="005B1EA7">
        <w:t xml:space="preserve"> </w:t>
      </w:r>
      <w:r w:rsidRPr="005B1EA7">
        <w:t>списания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является</w:t>
      </w:r>
      <w:r w:rsidR="005B1EA7" w:rsidRPr="005B1EA7">
        <w:t xml:space="preserve"> </w:t>
      </w:r>
      <w:r w:rsidRPr="005B1EA7">
        <w:t>определение</w:t>
      </w:r>
      <w:r w:rsidR="005B1EA7" w:rsidRPr="005B1EA7">
        <w:t xml:space="preserve"> </w:t>
      </w:r>
      <w:r w:rsidRPr="005B1EA7">
        <w:t>арбитражного</w:t>
      </w:r>
      <w:r w:rsidR="005B1EA7" w:rsidRPr="005B1EA7">
        <w:t xml:space="preserve"> </w:t>
      </w:r>
      <w:r w:rsidRPr="005B1EA7">
        <w:t>суда</w:t>
      </w:r>
      <w:r w:rsidR="005B1EA7" w:rsidRPr="005B1EA7">
        <w:t xml:space="preserve"> </w:t>
      </w:r>
      <w:r w:rsidRPr="005B1EA7">
        <w:t>о</w:t>
      </w:r>
      <w:r w:rsidR="005B1EA7" w:rsidRPr="005B1EA7">
        <w:t xml:space="preserve"> </w:t>
      </w:r>
      <w:r w:rsidRPr="005B1EA7">
        <w:t>завершении</w:t>
      </w:r>
      <w:r w:rsidR="005B1EA7" w:rsidRPr="005B1EA7">
        <w:t xml:space="preserve"> </w:t>
      </w:r>
      <w:r w:rsidRPr="005B1EA7">
        <w:t>конкурсного</w:t>
      </w:r>
      <w:r w:rsidR="005B1EA7" w:rsidRPr="005B1EA7">
        <w:t xml:space="preserve"> </w:t>
      </w:r>
      <w:r w:rsidRPr="005B1EA7">
        <w:t>производства.</w:t>
      </w:r>
      <w:r w:rsidR="005B1EA7" w:rsidRPr="005B1EA7">
        <w:t xml:space="preserve"> </w:t>
      </w:r>
      <w:r w:rsidRPr="005B1EA7">
        <w:t>Аналогичным</w:t>
      </w:r>
      <w:r w:rsidR="005B1EA7" w:rsidRPr="005B1EA7">
        <w:t xml:space="preserve"> </w:t>
      </w:r>
      <w:r w:rsidRPr="005B1EA7">
        <w:t>основанием</w:t>
      </w:r>
      <w:r w:rsidR="005B1EA7" w:rsidRPr="005B1EA7">
        <w:t xml:space="preserve"> </w:t>
      </w:r>
      <w:r w:rsidRPr="005B1EA7">
        <w:t>для</w:t>
      </w:r>
      <w:r w:rsidR="005B1EA7" w:rsidRPr="005B1EA7">
        <w:t xml:space="preserve"> </w:t>
      </w:r>
      <w:r w:rsidRPr="005B1EA7">
        <w:t>признания</w:t>
      </w:r>
      <w:r w:rsidR="005B1EA7" w:rsidRPr="005B1EA7">
        <w:t xml:space="preserve"> </w:t>
      </w:r>
      <w:r w:rsidRPr="005B1EA7">
        <w:t>долга</w:t>
      </w:r>
      <w:r w:rsidR="005B1EA7" w:rsidRPr="005B1EA7">
        <w:t xml:space="preserve"> </w:t>
      </w:r>
      <w:r w:rsidRPr="005B1EA7">
        <w:t>нереальным</w:t>
      </w:r>
      <w:r w:rsidR="005B1EA7" w:rsidRPr="005B1EA7">
        <w:t xml:space="preserve"> </w:t>
      </w:r>
      <w:r w:rsidRPr="005B1EA7">
        <w:t>к</w:t>
      </w:r>
      <w:r w:rsidR="005B1EA7" w:rsidRPr="005B1EA7">
        <w:t xml:space="preserve"> </w:t>
      </w:r>
      <w:r w:rsidRPr="005B1EA7">
        <w:t>взыс</w:t>
      </w:r>
      <w:r w:rsidR="00F16CAC" w:rsidRPr="005B1EA7">
        <w:t>канию</w:t>
      </w:r>
      <w:r w:rsidR="005B1EA7" w:rsidRPr="005B1EA7">
        <w:t xml:space="preserve"> </w:t>
      </w:r>
      <w:r w:rsidR="00F16CAC" w:rsidRPr="005B1EA7">
        <w:t>можно</w:t>
      </w:r>
      <w:r w:rsidR="005B1EA7" w:rsidRPr="005B1EA7">
        <w:t xml:space="preserve"> </w:t>
      </w:r>
      <w:r w:rsidR="00F16CAC" w:rsidRPr="005B1EA7">
        <w:t>считать</w:t>
      </w:r>
      <w:r w:rsidR="005B1EA7">
        <w:t xml:space="preserve"> "</w:t>
      </w:r>
      <w:r w:rsidR="00F16CAC" w:rsidRPr="005B1EA7">
        <w:t>зависание</w:t>
      </w:r>
      <w:r w:rsidR="005B1EA7" w:rsidRPr="005B1EA7">
        <w:t xml:space="preserve"> </w:t>
      </w:r>
      <w:r w:rsidR="00F16CAC" w:rsidRPr="005B1EA7">
        <w:t>денег</w:t>
      </w:r>
      <w:r w:rsidR="005B1EA7">
        <w:t xml:space="preserve">" </w:t>
      </w:r>
      <w:r w:rsidRPr="005B1EA7">
        <w:t>в</w:t>
      </w:r>
      <w:r w:rsidR="005B1EA7" w:rsidRPr="005B1EA7">
        <w:t xml:space="preserve"> </w:t>
      </w:r>
      <w:r w:rsidRPr="005B1EA7">
        <w:t>проблемном</w:t>
      </w:r>
      <w:r w:rsidR="005B1EA7">
        <w:t xml:space="preserve"> (</w:t>
      </w:r>
      <w:r w:rsidRPr="005B1EA7">
        <w:t>обанкротившемся</w:t>
      </w:r>
      <w:r w:rsidR="005B1EA7" w:rsidRPr="005B1EA7">
        <w:t xml:space="preserve">) </w:t>
      </w:r>
      <w:r w:rsidRPr="005B1EA7">
        <w:t>банке.</w:t>
      </w:r>
    </w:p>
    <w:p w:rsidR="00211512" w:rsidRPr="005B1EA7" w:rsidRDefault="00211512" w:rsidP="005B1EA7">
      <w:pPr>
        <w:tabs>
          <w:tab w:val="left" w:pos="726"/>
        </w:tabs>
      </w:pPr>
      <w:r w:rsidRPr="005B1EA7">
        <w:t>При</w:t>
      </w:r>
      <w:r w:rsidR="005B1EA7" w:rsidRPr="005B1EA7">
        <w:t xml:space="preserve"> </w:t>
      </w:r>
      <w:r w:rsidRPr="005B1EA7">
        <w:t>реорганизации</w:t>
      </w:r>
      <w:r w:rsidR="005B1EA7" w:rsidRPr="005B1EA7">
        <w:t xml:space="preserve"> </w:t>
      </w:r>
      <w:r w:rsidRPr="005B1EA7">
        <w:t>организации-должника</w:t>
      </w:r>
      <w:r w:rsidR="005B1EA7" w:rsidRPr="005B1EA7">
        <w:t xml:space="preserve"> </w:t>
      </w:r>
      <w:r w:rsidRPr="005B1EA7">
        <w:t>обеспечивается</w:t>
      </w:r>
      <w:r w:rsidR="005B1EA7" w:rsidRPr="005B1EA7">
        <w:t xml:space="preserve"> </w:t>
      </w:r>
      <w:r w:rsidRPr="005B1EA7">
        <w:t>правопреемственность</w:t>
      </w:r>
      <w:r w:rsidR="005B1EA7" w:rsidRPr="005B1EA7">
        <w:t xml:space="preserve"> </w:t>
      </w:r>
      <w:r w:rsidRPr="005B1EA7">
        <w:t>обязательств</w:t>
      </w:r>
      <w:r w:rsidR="005B1EA7">
        <w:t xml:space="preserve"> (</w:t>
      </w:r>
      <w:r w:rsidRPr="005B1EA7">
        <w:t>ст</w:t>
      </w:r>
      <w:r w:rsidR="005B1EA7">
        <w:t>.5</w:t>
      </w:r>
      <w:r w:rsidRPr="005B1EA7">
        <w:t>8</w:t>
      </w:r>
      <w:r w:rsidR="005B1EA7" w:rsidRPr="005B1EA7">
        <w:t xml:space="preserve"> </w:t>
      </w:r>
      <w:r w:rsidRPr="005B1EA7">
        <w:t>ГК</w:t>
      </w:r>
      <w:r w:rsidR="005B1EA7" w:rsidRPr="005B1EA7">
        <w:t xml:space="preserve"> </w:t>
      </w:r>
      <w:r w:rsidRPr="005B1EA7">
        <w:t>РФ</w:t>
      </w:r>
      <w:r w:rsidR="005B1EA7" w:rsidRPr="005B1EA7">
        <w:t xml:space="preserve">), </w:t>
      </w:r>
      <w:r w:rsidRPr="005B1EA7">
        <w:t>поэтому</w:t>
      </w:r>
      <w:r w:rsidR="005B1EA7" w:rsidRPr="005B1EA7">
        <w:t xml:space="preserve"> </w:t>
      </w:r>
      <w:r w:rsidRPr="005B1EA7">
        <w:t>списание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производится.</w:t>
      </w:r>
    </w:p>
    <w:p w:rsidR="00211512" w:rsidRPr="005B1EA7" w:rsidRDefault="00211512" w:rsidP="005B1EA7">
      <w:pPr>
        <w:tabs>
          <w:tab w:val="left" w:pos="726"/>
        </w:tabs>
      </w:pPr>
      <w:r w:rsidRPr="005B1EA7">
        <w:t>Документом,</w:t>
      </w:r>
      <w:r w:rsidR="005B1EA7" w:rsidRPr="005B1EA7">
        <w:t xml:space="preserve"> </w:t>
      </w:r>
      <w:r w:rsidRPr="005B1EA7">
        <w:t>подтверждающим</w:t>
      </w:r>
      <w:r w:rsidR="005B1EA7" w:rsidRPr="005B1EA7">
        <w:t xml:space="preserve"> </w:t>
      </w:r>
      <w:r w:rsidRPr="005B1EA7">
        <w:t>невозможность</w:t>
      </w:r>
      <w:r w:rsidR="005B1EA7" w:rsidRPr="005B1EA7">
        <w:t xml:space="preserve"> </w:t>
      </w:r>
      <w:r w:rsidRPr="005B1EA7">
        <w:t>взыскания</w:t>
      </w:r>
      <w:r w:rsidR="005B1EA7" w:rsidRPr="005B1EA7">
        <w:t xml:space="preserve"> </w:t>
      </w:r>
      <w:r w:rsidRPr="005B1EA7">
        <w:t>долга,</w:t>
      </w:r>
      <w:r w:rsidR="005B1EA7" w:rsidRPr="005B1EA7">
        <w:t xml:space="preserve"> </w:t>
      </w:r>
      <w:r w:rsidRPr="005B1EA7">
        <w:t>может</w:t>
      </w:r>
      <w:r w:rsidR="005B1EA7" w:rsidRPr="005B1EA7">
        <w:t xml:space="preserve"> </w:t>
      </w:r>
      <w:r w:rsidRPr="005B1EA7">
        <w:t>являться</w:t>
      </w:r>
      <w:r w:rsidR="005B1EA7" w:rsidRPr="005B1EA7">
        <w:t xml:space="preserve"> </w:t>
      </w:r>
      <w:r w:rsidRPr="005B1EA7">
        <w:t>акт</w:t>
      </w:r>
      <w:r w:rsidR="005B1EA7" w:rsidRPr="005B1EA7">
        <w:t xml:space="preserve"> </w:t>
      </w:r>
      <w:r w:rsidRPr="005B1EA7">
        <w:t>судебного</w:t>
      </w:r>
      <w:r w:rsidR="005B1EA7" w:rsidRPr="005B1EA7">
        <w:t xml:space="preserve"> </w:t>
      </w:r>
      <w:r w:rsidRPr="005B1EA7">
        <w:t>пристава-исполнителя,</w:t>
      </w:r>
      <w:r w:rsidR="005B1EA7" w:rsidRPr="005B1EA7">
        <w:t xml:space="preserve"> </w:t>
      </w:r>
      <w:r w:rsidRPr="005B1EA7">
        <w:t>составленный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соответствии</w:t>
      </w:r>
      <w:r w:rsidR="005B1EA7" w:rsidRPr="005B1EA7">
        <w:t xml:space="preserve"> </w:t>
      </w:r>
      <w:r w:rsidRPr="005B1EA7">
        <w:t>со</w:t>
      </w:r>
      <w:r w:rsidR="005B1EA7" w:rsidRPr="005B1EA7">
        <w:t xml:space="preserve"> </w:t>
      </w:r>
      <w:r w:rsidRPr="005B1EA7">
        <w:t>ст</w:t>
      </w:r>
      <w:r w:rsidR="005B1EA7">
        <w:t>.2</w:t>
      </w:r>
      <w:r w:rsidRPr="005B1EA7">
        <w:t>6</w:t>
      </w:r>
      <w:r w:rsidR="005B1EA7" w:rsidRPr="005B1EA7">
        <w:t xml:space="preserve"> </w:t>
      </w:r>
      <w:r w:rsidRPr="005B1EA7">
        <w:t>Федерального</w:t>
      </w:r>
      <w:r w:rsidR="005B1EA7" w:rsidRPr="005B1EA7">
        <w:t xml:space="preserve"> </w:t>
      </w:r>
      <w:r w:rsidRPr="005B1EA7">
        <w:t>закона</w:t>
      </w:r>
      <w:r w:rsidR="005B1EA7" w:rsidRPr="005B1EA7">
        <w:t xml:space="preserve"> </w:t>
      </w:r>
      <w:r w:rsidR="003602F8" w:rsidRPr="005B1EA7">
        <w:t>от</w:t>
      </w:r>
      <w:r w:rsidR="005B1EA7" w:rsidRPr="005B1EA7">
        <w:t xml:space="preserve"> </w:t>
      </w:r>
      <w:r w:rsidR="003602F8" w:rsidRPr="005B1EA7">
        <w:t>21.07.97</w:t>
      </w:r>
      <w:r w:rsidR="005B1EA7" w:rsidRPr="005B1EA7">
        <w:t xml:space="preserve"> </w:t>
      </w:r>
      <w:r w:rsidR="003602F8" w:rsidRPr="005B1EA7">
        <w:t>№</w:t>
      </w:r>
      <w:r w:rsidR="005B1EA7" w:rsidRPr="005B1EA7">
        <w:t xml:space="preserve"> </w:t>
      </w:r>
      <w:r w:rsidR="003602F8" w:rsidRPr="005B1EA7">
        <w:t>119-ФЗ</w:t>
      </w:r>
      <w:r w:rsidR="005B1EA7">
        <w:t xml:space="preserve"> "</w:t>
      </w:r>
      <w:r w:rsidR="003602F8" w:rsidRPr="005B1EA7">
        <w:t>Об</w:t>
      </w:r>
      <w:r w:rsidR="005B1EA7" w:rsidRPr="005B1EA7">
        <w:t xml:space="preserve"> </w:t>
      </w:r>
      <w:r w:rsidR="003602F8" w:rsidRPr="005B1EA7">
        <w:t>исполнительном</w:t>
      </w:r>
      <w:r w:rsidR="005B1EA7" w:rsidRPr="005B1EA7">
        <w:t xml:space="preserve"> </w:t>
      </w:r>
      <w:r w:rsidR="003602F8" w:rsidRPr="005B1EA7">
        <w:t>производстве</w:t>
      </w:r>
      <w:r w:rsidR="005B1EA7">
        <w:t>"</w:t>
      </w:r>
      <w:r w:rsidRPr="005B1EA7">
        <w:t>.</w:t>
      </w:r>
      <w:r w:rsidR="005B1EA7" w:rsidRPr="005B1EA7">
        <w:t xml:space="preserve"> </w:t>
      </w:r>
      <w:r w:rsidRPr="005B1EA7">
        <w:t>Акт</w:t>
      </w:r>
      <w:r w:rsidR="005B1EA7" w:rsidRPr="005B1EA7">
        <w:t xml:space="preserve"> </w:t>
      </w:r>
      <w:r w:rsidRPr="005B1EA7">
        <w:t>составляется</w:t>
      </w:r>
      <w:r w:rsidR="005B1EA7" w:rsidRPr="005B1EA7">
        <w:t xml:space="preserve"> </w:t>
      </w:r>
      <w:r w:rsidRPr="005B1EA7">
        <w:t>при</w:t>
      </w:r>
      <w:r w:rsidR="005B1EA7" w:rsidRPr="005B1EA7">
        <w:t xml:space="preserve"> </w:t>
      </w:r>
      <w:r w:rsidRPr="005B1EA7">
        <w:t>признании</w:t>
      </w:r>
      <w:r w:rsidR="005B1EA7" w:rsidRPr="005B1EA7">
        <w:t xml:space="preserve"> </w:t>
      </w:r>
      <w:r w:rsidRPr="005B1EA7">
        <w:t>невозможности</w:t>
      </w:r>
      <w:r w:rsidR="005B1EA7" w:rsidRPr="005B1EA7">
        <w:t xml:space="preserve"> </w:t>
      </w:r>
      <w:r w:rsidRPr="005B1EA7">
        <w:t>исполнения</w:t>
      </w:r>
      <w:r w:rsidR="005B1EA7" w:rsidRPr="005B1EA7">
        <w:t xml:space="preserve"> </w:t>
      </w:r>
      <w:r w:rsidRPr="005B1EA7">
        <w:t>судебного</w:t>
      </w:r>
      <w:r w:rsidR="005B1EA7" w:rsidRPr="005B1EA7">
        <w:t xml:space="preserve"> </w:t>
      </w:r>
      <w:r w:rsidRPr="005B1EA7">
        <w:t>решения</w:t>
      </w:r>
      <w:r w:rsidR="005B1EA7" w:rsidRPr="005B1EA7">
        <w:t xml:space="preserve"> </w:t>
      </w:r>
      <w:r w:rsidRPr="005B1EA7">
        <w:t>о</w:t>
      </w:r>
      <w:r w:rsidR="005B1EA7" w:rsidRPr="005B1EA7">
        <w:t xml:space="preserve"> </w:t>
      </w:r>
      <w:r w:rsidRPr="005B1EA7">
        <w:t>взыскании</w:t>
      </w:r>
      <w:r w:rsidR="005B1EA7" w:rsidRPr="005B1EA7">
        <w:t xml:space="preserve"> </w:t>
      </w:r>
      <w:r w:rsidRPr="005B1EA7">
        <w:t>долга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утверждается</w:t>
      </w:r>
      <w:r w:rsidR="005B1EA7" w:rsidRPr="005B1EA7">
        <w:t xml:space="preserve"> </w:t>
      </w:r>
      <w:r w:rsidRPr="005B1EA7">
        <w:t>старшим</w:t>
      </w:r>
      <w:r w:rsidR="005B1EA7" w:rsidRPr="005B1EA7">
        <w:t xml:space="preserve"> </w:t>
      </w:r>
      <w:r w:rsidRPr="005B1EA7">
        <w:t>судебным</w:t>
      </w:r>
      <w:r w:rsidR="005B1EA7" w:rsidRPr="005B1EA7">
        <w:t xml:space="preserve"> </w:t>
      </w:r>
      <w:r w:rsidRPr="005B1EA7">
        <w:t>приставом.</w:t>
      </w:r>
    </w:p>
    <w:p w:rsidR="005B1EA7" w:rsidRPr="005B1EA7" w:rsidRDefault="00211512" w:rsidP="005B1EA7">
      <w:pPr>
        <w:tabs>
          <w:tab w:val="left" w:pos="726"/>
        </w:tabs>
      </w:pPr>
      <w:r w:rsidRPr="005B1EA7">
        <w:t>Одной</w:t>
      </w:r>
      <w:r w:rsidR="005B1EA7" w:rsidRPr="005B1EA7">
        <w:t xml:space="preserve"> </w:t>
      </w:r>
      <w:r w:rsidRPr="005B1EA7">
        <w:t>из</w:t>
      </w:r>
      <w:r w:rsidR="005B1EA7" w:rsidRPr="005B1EA7">
        <w:t xml:space="preserve"> </w:t>
      </w:r>
      <w:r w:rsidRPr="005B1EA7">
        <w:t>причин</w:t>
      </w:r>
      <w:r w:rsidR="005B1EA7" w:rsidRPr="005B1EA7">
        <w:t xml:space="preserve"> </w:t>
      </w:r>
      <w:r w:rsidRPr="005B1EA7">
        <w:t>признания</w:t>
      </w:r>
      <w:r w:rsidR="005B1EA7" w:rsidRPr="005B1EA7">
        <w:t xml:space="preserve"> </w:t>
      </w:r>
      <w:r w:rsidRPr="005B1EA7">
        <w:t>невозможности</w:t>
      </w:r>
      <w:r w:rsidR="005B1EA7" w:rsidRPr="005B1EA7">
        <w:t xml:space="preserve"> </w:t>
      </w:r>
      <w:r w:rsidRPr="005B1EA7">
        <w:t>исполнения</w:t>
      </w:r>
      <w:r w:rsidR="005B1EA7" w:rsidRPr="005B1EA7">
        <w:t xml:space="preserve"> </w:t>
      </w:r>
      <w:r w:rsidRPr="005B1EA7">
        <w:t>судебного</w:t>
      </w:r>
      <w:r w:rsidR="005B1EA7" w:rsidRPr="005B1EA7">
        <w:t xml:space="preserve"> </w:t>
      </w:r>
      <w:r w:rsidRPr="005B1EA7">
        <w:t>решения</w:t>
      </w:r>
      <w:r w:rsidR="005B1EA7" w:rsidRPr="005B1EA7">
        <w:t xml:space="preserve"> </w:t>
      </w:r>
      <w:r w:rsidRPr="005B1EA7">
        <w:t>может</w:t>
      </w:r>
      <w:r w:rsidR="005B1EA7" w:rsidRPr="005B1EA7">
        <w:t xml:space="preserve"> </w:t>
      </w:r>
      <w:r w:rsidRPr="005B1EA7">
        <w:t>являться</w:t>
      </w:r>
      <w:r w:rsidR="005B1EA7" w:rsidRPr="005B1EA7">
        <w:t xml:space="preserve"> </w:t>
      </w:r>
      <w:r w:rsidRPr="005B1EA7">
        <w:t>препятствование</w:t>
      </w:r>
      <w:r w:rsidR="005B1EA7">
        <w:t xml:space="preserve"> (</w:t>
      </w:r>
      <w:r w:rsidRPr="005B1EA7">
        <w:t>действием</w:t>
      </w:r>
      <w:r w:rsidR="005B1EA7" w:rsidRPr="005B1EA7">
        <w:t xml:space="preserve"> </w:t>
      </w:r>
      <w:r w:rsidRPr="005B1EA7">
        <w:t>или</w:t>
      </w:r>
      <w:r w:rsidR="005B1EA7" w:rsidRPr="005B1EA7">
        <w:t xml:space="preserve"> </w:t>
      </w:r>
      <w:r w:rsidRPr="005B1EA7">
        <w:t>бездействием</w:t>
      </w:r>
      <w:r w:rsidR="005B1EA7" w:rsidRPr="005B1EA7">
        <w:t xml:space="preserve">) </w:t>
      </w:r>
      <w:r w:rsidRPr="005B1EA7">
        <w:t>со</w:t>
      </w:r>
      <w:r w:rsidR="005B1EA7" w:rsidRPr="005B1EA7">
        <w:t xml:space="preserve"> </w:t>
      </w:r>
      <w:r w:rsidRPr="005B1EA7">
        <w:t>стороны</w:t>
      </w:r>
      <w:r w:rsidR="005B1EA7" w:rsidRPr="005B1EA7">
        <w:t xml:space="preserve"> </w:t>
      </w:r>
      <w:r w:rsidRPr="005B1EA7">
        <w:t>самого</w:t>
      </w:r>
      <w:r w:rsidR="005B1EA7" w:rsidRPr="005B1EA7">
        <w:t xml:space="preserve"> </w:t>
      </w:r>
      <w:r w:rsidRPr="005B1EA7">
        <w:t>взыскателя.</w:t>
      </w:r>
      <w:r w:rsidR="005B1EA7" w:rsidRPr="005B1EA7">
        <w:t xml:space="preserve"> </w:t>
      </w:r>
      <w:r w:rsidRPr="005B1EA7">
        <w:t>Акт</w:t>
      </w:r>
      <w:r w:rsidR="005B1EA7" w:rsidRPr="005B1EA7">
        <w:t xml:space="preserve"> </w:t>
      </w:r>
      <w:r w:rsidRPr="005B1EA7">
        <w:t>судебного</w:t>
      </w:r>
      <w:r w:rsidR="005B1EA7" w:rsidRPr="005B1EA7">
        <w:t xml:space="preserve"> </w:t>
      </w:r>
      <w:r w:rsidRPr="005B1EA7">
        <w:t>пристава-исполнителя</w:t>
      </w:r>
      <w:r w:rsidR="005B1EA7" w:rsidRPr="005B1EA7">
        <w:t xml:space="preserve"> </w:t>
      </w:r>
      <w:r w:rsidRPr="005B1EA7">
        <w:t>составляется</w:t>
      </w:r>
      <w:r w:rsidR="005B1EA7" w:rsidRPr="005B1EA7">
        <w:t xml:space="preserve"> </w:t>
      </w:r>
      <w:r w:rsidRPr="005B1EA7">
        <w:t>также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случае,</w:t>
      </w:r>
      <w:r w:rsidR="005B1EA7" w:rsidRPr="005B1EA7">
        <w:t xml:space="preserve"> </w:t>
      </w:r>
      <w:r w:rsidRPr="005B1EA7">
        <w:t>если</w:t>
      </w:r>
      <w:r w:rsidR="005B1EA7" w:rsidRPr="005B1EA7">
        <w:t xml:space="preserve"> </w:t>
      </w:r>
      <w:r w:rsidRPr="005B1EA7">
        <w:t>взыскатель</w:t>
      </w:r>
      <w:r w:rsidR="005B1EA7" w:rsidRPr="005B1EA7">
        <w:t xml:space="preserve"> </w:t>
      </w:r>
      <w:r w:rsidRPr="005B1EA7">
        <w:t>отказался</w:t>
      </w:r>
      <w:r w:rsidR="005B1EA7" w:rsidRPr="005B1EA7">
        <w:t xml:space="preserve"> </w:t>
      </w:r>
      <w:r w:rsidRPr="005B1EA7">
        <w:t>оставить</w:t>
      </w:r>
      <w:r w:rsidR="005B1EA7" w:rsidRPr="005B1EA7">
        <w:t xml:space="preserve"> </w:t>
      </w:r>
      <w:r w:rsidRPr="005B1EA7">
        <w:t>за</w:t>
      </w:r>
      <w:r w:rsidR="005B1EA7" w:rsidRPr="005B1EA7">
        <w:t xml:space="preserve"> </w:t>
      </w:r>
      <w:r w:rsidRPr="005B1EA7">
        <w:t>собой</w:t>
      </w:r>
      <w:r w:rsidR="005B1EA7" w:rsidRPr="005B1EA7">
        <w:t xml:space="preserve"> </w:t>
      </w:r>
      <w:r w:rsidRPr="005B1EA7">
        <w:t>имущество</w:t>
      </w:r>
      <w:r w:rsidR="005B1EA7" w:rsidRPr="005B1EA7">
        <w:t xml:space="preserve"> </w:t>
      </w:r>
      <w:r w:rsidRPr="005B1EA7">
        <w:t>должника.</w:t>
      </w:r>
      <w:r w:rsidR="005B1EA7" w:rsidRPr="005B1EA7">
        <w:t xml:space="preserve"> </w:t>
      </w:r>
      <w:r w:rsidRPr="005B1EA7">
        <w:t>При</w:t>
      </w:r>
      <w:r w:rsidR="005B1EA7" w:rsidRPr="005B1EA7">
        <w:t xml:space="preserve"> </w:t>
      </w:r>
      <w:r w:rsidRPr="005B1EA7">
        <w:t>невозможности</w:t>
      </w:r>
      <w:r w:rsidR="005B1EA7" w:rsidRPr="005B1EA7">
        <w:t xml:space="preserve"> </w:t>
      </w:r>
      <w:r w:rsidRPr="005B1EA7">
        <w:t>исполнения</w:t>
      </w:r>
      <w:r w:rsidR="005B1EA7" w:rsidRPr="005B1EA7">
        <w:t xml:space="preserve"> </w:t>
      </w:r>
      <w:r w:rsidRPr="005B1EA7">
        <w:t>судебного</w:t>
      </w:r>
      <w:r w:rsidR="005B1EA7" w:rsidRPr="005B1EA7">
        <w:t xml:space="preserve"> </w:t>
      </w:r>
      <w:r w:rsidRPr="005B1EA7">
        <w:t>решения</w:t>
      </w:r>
      <w:r w:rsidR="005B1EA7" w:rsidRPr="005B1EA7">
        <w:t xml:space="preserve"> </w:t>
      </w:r>
      <w:r w:rsidRPr="005B1EA7">
        <w:t>данный</w:t>
      </w:r>
      <w:r w:rsidR="005B1EA7" w:rsidRPr="005B1EA7">
        <w:t xml:space="preserve"> </w:t>
      </w:r>
      <w:r w:rsidRPr="005B1EA7">
        <w:t>документ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может</w:t>
      </w:r>
      <w:r w:rsidR="005B1EA7" w:rsidRPr="005B1EA7">
        <w:t xml:space="preserve"> </w:t>
      </w:r>
      <w:r w:rsidRPr="005B1EA7">
        <w:t>приниматься</w:t>
      </w:r>
      <w:r w:rsidR="005B1EA7" w:rsidRPr="005B1EA7">
        <w:t xml:space="preserve"> </w:t>
      </w:r>
      <w:r w:rsidRPr="005B1EA7">
        <w:t>как</w:t>
      </w:r>
      <w:r w:rsidR="005B1EA7" w:rsidRPr="005B1EA7">
        <w:t xml:space="preserve"> </w:t>
      </w:r>
      <w:r w:rsidRPr="005B1EA7">
        <w:t>доказательство</w:t>
      </w:r>
      <w:r w:rsidR="005B1EA7" w:rsidRPr="005B1EA7">
        <w:t xml:space="preserve"> </w:t>
      </w:r>
      <w:r w:rsidRPr="005B1EA7">
        <w:t>безнадежности</w:t>
      </w:r>
      <w:r w:rsidR="005B1EA7" w:rsidRPr="005B1EA7">
        <w:t xml:space="preserve"> </w:t>
      </w:r>
      <w:r w:rsidRPr="005B1EA7">
        <w:t>долга.</w:t>
      </w:r>
      <w:r w:rsidR="005B1EA7" w:rsidRPr="005B1EA7">
        <w:t xml:space="preserve"> </w:t>
      </w:r>
      <w:r w:rsidRPr="005B1EA7">
        <w:t>Соответственно</w:t>
      </w:r>
      <w:r w:rsidR="005B1EA7" w:rsidRPr="005B1EA7">
        <w:t xml:space="preserve"> </w:t>
      </w:r>
      <w:r w:rsidRPr="005B1EA7">
        <w:t>на</w:t>
      </w:r>
      <w:r w:rsidR="005B1EA7" w:rsidRPr="005B1EA7">
        <w:t xml:space="preserve"> </w:t>
      </w:r>
      <w:r w:rsidRPr="005B1EA7">
        <w:t>сумму</w:t>
      </w:r>
      <w:r w:rsidR="005B1EA7" w:rsidRPr="005B1EA7">
        <w:t xml:space="preserve"> </w:t>
      </w:r>
      <w:r w:rsidRPr="005B1EA7">
        <w:t>этого</w:t>
      </w:r>
      <w:r w:rsidR="005B1EA7" w:rsidRPr="005B1EA7">
        <w:t xml:space="preserve"> </w:t>
      </w:r>
      <w:r w:rsidRPr="005B1EA7">
        <w:t>долга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может</w:t>
      </w:r>
      <w:r w:rsidR="005B1EA7" w:rsidRPr="005B1EA7">
        <w:t xml:space="preserve"> </w:t>
      </w:r>
      <w:r w:rsidRPr="005B1EA7">
        <w:t>быть</w:t>
      </w:r>
      <w:r w:rsidR="005B1EA7" w:rsidRPr="005B1EA7">
        <w:t xml:space="preserve"> </w:t>
      </w:r>
      <w:r w:rsidRPr="005B1EA7">
        <w:t>уменьшена</w:t>
      </w:r>
      <w:r w:rsidR="005B1EA7" w:rsidRPr="005B1EA7">
        <w:t xml:space="preserve"> </w:t>
      </w:r>
      <w:r w:rsidRPr="005B1EA7">
        <w:t>налогооблагаемая</w:t>
      </w:r>
      <w:r w:rsidR="005B1EA7" w:rsidRPr="005B1EA7">
        <w:t xml:space="preserve"> </w:t>
      </w:r>
      <w:r w:rsidRPr="005B1EA7">
        <w:t>база</w:t>
      </w:r>
      <w:r w:rsidR="005B1EA7" w:rsidRPr="005B1EA7">
        <w:t xml:space="preserve"> </w:t>
      </w:r>
      <w:r w:rsidRPr="005B1EA7">
        <w:t>налога</w:t>
      </w:r>
      <w:r w:rsidR="005B1EA7" w:rsidRPr="005B1EA7">
        <w:t xml:space="preserve"> </w:t>
      </w:r>
      <w:r w:rsidRPr="005B1EA7">
        <w:t>на</w:t>
      </w:r>
      <w:r w:rsidR="005B1EA7" w:rsidRPr="005B1EA7">
        <w:t xml:space="preserve"> </w:t>
      </w:r>
      <w:r w:rsidRPr="005B1EA7">
        <w:t>прибыль.</w:t>
      </w:r>
    </w:p>
    <w:p w:rsidR="005B1EA7" w:rsidRPr="005B1EA7" w:rsidRDefault="005E095F" w:rsidP="005B1EA7">
      <w:pPr>
        <w:tabs>
          <w:tab w:val="left" w:pos="726"/>
        </w:tabs>
      </w:pPr>
      <w:r w:rsidRPr="005B1EA7">
        <w:t>Налоговый</w:t>
      </w:r>
      <w:r w:rsidR="005B1EA7" w:rsidRPr="005B1EA7">
        <w:t xml:space="preserve"> </w:t>
      </w:r>
      <w:r w:rsidRPr="005B1EA7">
        <w:t>учет</w:t>
      </w:r>
      <w:r w:rsidR="005B1EA7" w:rsidRPr="005B1EA7">
        <w:t xml:space="preserve"> </w:t>
      </w:r>
      <w:r w:rsidRPr="005B1EA7">
        <w:t>штрафных</w:t>
      </w:r>
      <w:r w:rsidR="005B1EA7" w:rsidRPr="005B1EA7">
        <w:t xml:space="preserve"> </w:t>
      </w:r>
      <w:r w:rsidRPr="005B1EA7">
        <w:t>санкций</w:t>
      </w:r>
      <w:r w:rsidR="009B3C48" w:rsidRPr="005B1EA7">
        <w:t>.</w:t>
      </w:r>
      <w:r w:rsidR="005B1EA7" w:rsidRPr="005B1EA7">
        <w:t xml:space="preserve"> </w:t>
      </w:r>
      <w:r w:rsidRPr="005B1EA7">
        <w:t>Порядок</w:t>
      </w:r>
      <w:r w:rsidR="005B1EA7" w:rsidRPr="005B1EA7">
        <w:t xml:space="preserve"> </w:t>
      </w:r>
      <w:r w:rsidRPr="005B1EA7">
        <w:t>налогового</w:t>
      </w:r>
      <w:r w:rsidR="005B1EA7" w:rsidRPr="005B1EA7">
        <w:t xml:space="preserve"> </w:t>
      </w:r>
      <w:r w:rsidRPr="005B1EA7">
        <w:t>учета</w:t>
      </w:r>
      <w:r w:rsidR="005B1EA7" w:rsidRPr="005B1EA7">
        <w:t xml:space="preserve"> </w:t>
      </w:r>
      <w:r w:rsidRPr="005B1EA7">
        <w:t>доходов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виде</w:t>
      </w:r>
      <w:r w:rsidR="005B1EA7" w:rsidRPr="005B1EA7">
        <w:t xml:space="preserve"> </w:t>
      </w:r>
      <w:r w:rsidRPr="005B1EA7">
        <w:t>штрафов,</w:t>
      </w:r>
      <w:r w:rsidR="005B1EA7" w:rsidRPr="005B1EA7">
        <w:t xml:space="preserve"> </w:t>
      </w:r>
      <w:r w:rsidRPr="005B1EA7">
        <w:t>пеней</w:t>
      </w:r>
      <w:r w:rsidR="005B1EA7" w:rsidRPr="005B1EA7">
        <w:t xml:space="preserve"> </w:t>
      </w:r>
      <w:r w:rsidRPr="005B1EA7">
        <w:t>или</w:t>
      </w:r>
      <w:r w:rsidR="005B1EA7" w:rsidRPr="005B1EA7">
        <w:t xml:space="preserve"> </w:t>
      </w:r>
      <w:r w:rsidRPr="005B1EA7">
        <w:t>иных</w:t>
      </w:r>
      <w:r w:rsidR="005B1EA7" w:rsidRPr="005B1EA7">
        <w:t xml:space="preserve"> </w:t>
      </w:r>
      <w:r w:rsidRPr="005B1EA7">
        <w:t>санкций</w:t>
      </w:r>
      <w:r w:rsidR="005B1EA7" w:rsidRPr="005B1EA7">
        <w:t xml:space="preserve"> </w:t>
      </w:r>
      <w:r w:rsidRPr="005B1EA7">
        <w:t>за</w:t>
      </w:r>
      <w:r w:rsidR="005B1EA7" w:rsidRPr="005B1EA7">
        <w:t xml:space="preserve"> </w:t>
      </w:r>
      <w:r w:rsidRPr="005B1EA7">
        <w:t>нарушение</w:t>
      </w:r>
      <w:r w:rsidR="005B1EA7" w:rsidRPr="005B1EA7">
        <w:t xml:space="preserve"> </w:t>
      </w:r>
      <w:r w:rsidRPr="005B1EA7">
        <w:t>договорных</w:t>
      </w:r>
      <w:r w:rsidR="005B1EA7" w:rsidRPr="005B1EA7">
        <w:t xml:space="preserve"> </w:t>
      </w:r>
      <w:r w:rsidRPr="005B1EA7">
        <w:t>обязательств</w:t>
      </w:r>
      <w:r w:rsidR="005B1EA7" w:rsidRPr="005B1EA7">
        <w:t xml:space="preserve"> </w:t>
      </w:r>
      <w:r w:rsidRPr="005B1EA7">
        <w:t>закреплен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ст</w:t>
      </w:r>
      <w:r w:rsidR="005B1EA7">
        <w:t>.3</w:t>
      </w:r>
      <w:r w:rsidRPr="005B1EA7">
        <w:t>17</w:t>
      </w:r>
      <w:r w:rsidR="005B1EA7" w:rsidRPr="005B1EA7">
        <w:t xml:space="preserve"> </w:t>
      </w:r>
      <w:r w:rsidRPr="005B1EA7">
        <w:t>НК</w:t>
      </w:r>
      <w:r w:rsidR="005B1EA7" w:rsidRPr="005B1EA7">
        <w:t xml:space="preserve"> </w:t>
      </w:r>
      <w:r w:rsidRPr="005B1EA7">
        <w:t>РФ.</w:t>
      </w:r>
      <w:r w:rsidR="005B1EA7" w:rsidRPr="005B1EA7">
        <w:t xml:space="preserve"> </w:t>
      </w:r>
      <w:r w:rsidRPr="005B1EA7">
        <w:t>Данные</w:t>
      </w:r>
      <w:r w:rsidR="005B1EA7" w:rsidRPr="005B1EA7">
        <w:t xml:space="preserve"> </w:t>
      </w:r>
      <w:r w:rsidRPr="005B1EA7">
        <w:t>виды</w:t>
      </w:r>
      <w:r w:rsidR="005B1EA7" w:rsidRPr="005B1EA7">
        <w:t xml:space="preserve"> </w:t>
      </w:r>
      <w:r w:rsidRPr="005B1EA7">
        <w:t>доходов</w:t>
      </w:r>
      <w:r w:rsidR="005B1EA7" w:rsidRPr="005B1EA7">
        <w:t xml:space="preserve"> </w:t>
      </w:r>
      <w:r w:rsidRPr="005B1EA7">
        <w:t>являются</w:t>
      </w:r>
      <w:r w:rsidR="005B1EA7" w:rsidRPr="005B1EA7">
        <w:t xml:space="preserve"> </w:t>
      </w:r>
      <w:r w:rsidRPr="005B1EA7">
        <w:t>внереализационными.</w:t>
      </w:r>
    </w:p>
    <w:p w:rsidR="002654CD" w:rsidRDefault="005E095F" w:rsidP="005B1EA7">
      <w:pPr>
        <w:tabs>
          <w:tab w:val="left" w:pos="726"/>
        </w:tabs>
      </w:pPr>
      <w:r w:rsidRPr="005B1EA7">
        <w:t>Налогоплательщики,</w:t>
      </w:r>
      <w:r w:rsidR="005B1EA7" w:rsidRPr="005B1EA7">
        <w:t xml:space="preserve"> </w:t>
      </w:r>
      <w:r w:rsidRPr="005B1EA7">
        <w:t>определяющие</w:t>
      </w:r>
      <w:r w:rsidR="005B1EA7" w:rsidRPr="005B1EA7">
        <w:t xml:space="preserve"> </w:t>
      </w:r>
      <w:r w:rsidRPr="005B1EA7">
        <w:t>доходы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методу</w:t>
      </w:r>
      <w:r w:rsidR="005B1EA7" w:rsidRPr="005B1EA7">
        <w:t xml:space="preserve"> </w:t>
      </w:r>
      <w:r w:rsidRPr="005B1EA7">
        <w:t>начисления,</w:t>
      </w:r>
      <w:r w:rsidR="005B1EA7" w:rsidRPr="005B1EA7">
        <w:t xml:space="preserve"> </w:t>
      </w:r>
      <w:r w:rsidRPr="005B1EA7">
        <w:t>отражают</w:t>
      </w:r>
      <w:r w:rsidR="005B1EA7" w:rsidRPr="005B1EA7">
        <w:t xml:space="preserve"> </w:t>
      </w:r>
      <w:r w:rsidRPr="005B1EA7">
        <w:t>причитающиеся</w:t>
      </w:r>
      <w:r w:rsidR="005B1EA7" w:rsidRPr="005B1EA7">
        <w:t xml:space="preserve"> </w:t>
      </w:r>
      <w:r w:rsidRPr="005B1EA7">
        <w:t>суммы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соответствии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условиями</w:t>
      </w:r>
      <w:r w:rsidR="005B1EA7" w:rsidRPr="005B1EA7">
        <w:t xml:space="preserve"> </w:t>
      </w:r>
      <w:r w:rsidRPr="005B1EA7">
        <w:t>договора.</w:t>
      </w:r>
      <w:r w:rsidR="005B1EA7" w:rsidRPr="005B1EA7">
        <w:t xml:space="preserve"> </w:t>
      </w:r>
      <w:r w:rsidRPr="005B1EA7">
        <w:t>Если</w:t>
      </w:r>
      <w:r w:rsidR="005B1EA7" w:rsidRPr="005B1EA7">
        <w:t xml:space="preserve"> </w:t>
      </w:r>
      <w:r w:rsidRPr="005B1EA7">
        <w:t>условиями</w:t>
      </w:r>
      <w:r w:rsidR="005B1EA7" w:rsidRPr="005B1EA7">
        <w:t xml:space="preserve"> </w:t>
      </w:r>
      <w:r w:rsidRPr="005B1EA7">
        <w:t>договора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предусмотрено</w:t>
      </w:r>
      <w:r w:rsidR="005B1EA7" w:rsidRPr="005B1EA7">
        <w:t xml:space="preserve"> </w:t>
      </w:r>
      <w:r w:rsidRPr="005B1EA7">
        <w:t>штрафных</w:t>
      </w:r>
      <w:r w:rsidR="005B1EA7" w:rsidRPr="005B1EA7">
        <w:t xml:space="preserve"> </w:t>
      </w:r>
      <w:r w:rsidRPr="005B1EA7">
        <w:t>санкций</w:t>
      </w:r>
      <w:r w:rsidR="005B1EA7" w:rsidRPr="005B1EA7">
        <w:t xml:space="preserve"> </w:t>
      </w:r>
      <w:r w:rsidRPr="005B1EA7">
        <w:t>или</w:t>
      </w:r>
      <w:r w:rsidR="005B1EA7" w:rsidRPr="005B1EA7">
        <w:t xml:space="preserve"> </w:t>
      </w:r>
      <w:r w:rsidRPr="005B1EA7">
        <w:t>возмещения</w:t>
      </w:r>
      <w:r w:rsidR="005B1EA7" w:rsidRPr="005B1EA7">
        <w:t xml:space="preserve"> </w:t>
      </w:r>
      <w:r w:rsidRPr="005B1EA7">
        <w:t>убытков,</w:t>
      </w:r>
      <w:r w:rsidR="005B1EA7" w:rsidRPr="005B1EA7">
        <w:t xml:space="preserve"> </w:t>
      </w:r>
      <w:r w:rsidRPr="005B1EA7">
        <w:t>у</w:t>
      </w:r>
      <w:r w:rsidR="005B1EA7" w:rsidRPr="005B1EA7">
        <w:t xml:space="preserve"> </w:t>
      </w:r>
      <w:r w:rsidRPr="005B1EA7">
        <w:t>налогоплательщика-получателя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возникает</w:t>
      </w:r>
      <w:r w:rsidR="005B1EA7" w:rsidRPr="005B1EA7">
        <w:t xml:space="preserve"> </w:t>
      </w:r>
      <w:r w:rsidRPr="005B1EA7">
        <w:t>обязанности.</w:t>
      </w:r>
      <w:r w:rsidR="005B1EA7" w:rsidRPr="005B1EA7">
        <w:t xml:space="preserve"> </w:t>
      </w:r>
      <w:r w:rsidRPr="005B1EA7">
        <w:t>При</w:t>
      </w:r>
      <w:r w:rsidR="005B1EA7" w:rsidRPr="005B1EA7">
        <w:t xml:space="preserve"> </w:t>
      </w:r>
      <w:r w:rsidRPr="005B1EA7">
        <w:t>взыскании</w:t>
      </w:r>
      <w:r w:rsidR="005B1EA7" w:rsidRPr="005B1EA7">
        <w:t xml:space="preserve"> </w:t>
      </w:r>
      <w:r w:rsidRPr="005B1EA7">
        <w:t>долга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судебном</w:t>
      </w:r>
      <w:r w:rsidR="005B1EA7" w:rsidRPr="005B1EA7">
        <w:t xml:space="preserve"> </w:t>
      </w:r>
      <w:r w:rsidRPr="005B1EA7">
        <w:t>порядке</w:t>
      </w:r>
      <w:r w:rsidR="005B1EA7" w:rsidRPr="005B1EA7">
        <w:t xml:space="preserve"> </w:t>
      </w:r>
      <w:r w:rsidRPr="005B1EA7">
        <w:t>обязанность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начислению</w:t>
      </w:r>
      <w:r w:rsidR="005B1EA7" w:rsidRPr="005B1EA7">
        <w:t xml:space="preserve"> </w:t>
      </w:r>
      <w:r w:rsidRPr="005B1EA7">
        <w:t>этого</w:t>
      </w:r>
      <w:r w:rsidR="005B1EA7" w:rsidRPr="005B1EA7">
        <w:t xml:space="preserve"> </w:t>
      </w:r>
      <w:r w:rsidRPr="005B1EA7">
        <w:t>внереализационного</w:t>
      </w:r>
      <w:r w:rsidR="005B1EA7" w:rsidRPr="005B1EA7">
        <w:t xml:space="preserve"> </w:t>
      </w:r>
      <w:r w:rsidRPr="005B1EA7">
        <w:t>дохода</w:t>
      </w:r>
      <w:r w:rsidR="005B1EA7" w:rsidRPr="005B1EA7">
        <w:t xml:space="preserve"> </w:t>
      </w:r>
      <w:r w:rsidRPr="005B1EA7">
        <w:t>у</w:t>
      </w:r>
      <w:r w:rsidR="005B1EA7" w:rsidRPr="005B1EA7">
        <w:t xml:space="preserve"> </w:t>
      </w:r>
      <w:r w:rsidRPr="005B1EA7">
        <w:t>налогоплательщика</w:t>
      </w:r>
      <w:r w:rsidR="005B1EA7" w:rsidRPr="005B1EA7">
        <w:t xml:space="preserve"> </w:t>
      </w:r>
      <w:r w:rsidRPr="005B1EA7">
        <w:t>возникает</w:t>
      </w:r>
      <w:r w:rsidR="005B1EA7" w:rsidRPr="005B1EA7">
        <w:t xml:space="preserve"> </w:t>
      </w:r>
      <w:r w:rsidRPr="005B1EA7">
        <w:t>на</w:t>
      </w:r>
      <w:r w:rsidR="005B1EA7" w:rsidRPr="005B1EA7">
        <w:t xml:space="preserve"> </w:t>
      </w:r>
      <w:r w:rsidRPr="005B1EA7">
        <w:t>основании</w:t>
      </w:r>
      <w:r w:rsidR="005B1EA7" w:rsidRPr="005B1EA7">
        <w:t xml:space="preserve"> </w:t>
      </w:r>
      <w:r w:rsidRPr="005B1EA7">
        <w:t>решения</w:t>
      </w:r>
      <w:r w:rsidR="005B1EA7" w:rsidRPr="005B1EA7">
        <w:t xml:space="preserve"> </w:t>
      </w:r>
      <w:r w:rsidRPr="005B1EA7">
        <w:t>суда.</w:t>
      </w:r>
      <w:bookmarkStart w:id="24" w:name="_Toc227575202"/>
    </w:p>
    <w:p w:rsidR="006536C6" w:rsidRPr="005B1EA7" w:rsidRDefault="006536C6" w:rsidP="005B1EA7">
      <w:pPr>
        <w:tabs>
          <w:tab w:val="left" w:pos="726"/>
        </w:tabs>
      </w:pPr>
    </w:p>
    <w:p w:rsidR="005E095F" w:rsidRPr="005B1EA7" w:rsidRDefault="005E095F" w:rsidP="006536C6">
      <w:pPr>
        <w:pStyle w:val="2"/>
      </w:pPr>
      <w:bookmarkStart w:id="25" w:name="_Toc279253954"/>
      <w:r w:rsidRPr="005B1EA7">
        <w:t>3.7</w:t>
      </w:r>
      <w:r w:rsidR="005B1EA7" w:rsidRPr="005B1EA7">
        <w:t xml:space="preserve"> </w:t>
      </w:r>
      <w:r w:rsidRPr="005B1EA7">
        <w:t>НДС</w:t>
      </w:r>
      <w:r w:rsidR="005B1EA7" w:rsidRPr="005B1EA7">
        <w:t xml:space="preserve"> </w:t>
      </w:r>
      <w:r w:rsidRPr="005B1EA7">
        <w:t>при</w:t>
      </w:r>
      <w:r w:rsidR="005B1EA7" w:rsidRPr="005B1EA7">
        <w:t xml:space="preserve"> </w:t>
      </w:r>
      <w:r w:rsidRPr="005B1EA7">
        <w:t>списании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</w:t>
      </w:r>
      <w:bookmarkEnd w:id="24"/>
      <w:bookmarkEnd w:id="25"/>
    </w:p>
    <w:p w:rsidR="006536C6" w:rsidRDefault="006536C6" w:rsidP="005B1EA7">
      <w:pPr>
        <w:tabs>
          <w:tab w:val="left" w:pos="726"/>
        </w:tabs>
      </w:pPr>
    </w:p>
    <w:p w:rsidR="005B1EA7" w:rsidRPr="005B1EA7" w:rsidRDefault="005E095F" w:rsidP="005B1EA7">
      <w:pPr>
        <w:tabs>
          <w:tab w:val="left" w:pos="726"/>
        </w:tabs>
      </w:pPr>
      <w:r w:rsidRPr="005B1EA7">
        <w:t>У</w:t>
      </w:r>
      <w:r w:rsidR="005B1EA7" w:rsidRPr="005B1EA7">
        <w:t xml:space="preserve"> </w:t>
      </w:r>
      <w:r w:rsidRPr="005B1EA7">
        <w:t>организаций,</w:t>
      </w:r>
      <w:r w:rsidR="005B1EA7" w:rsidRPr="005B1EA7">
        <w:t xml:space="preserve"> </w:t>
      </w:r>
      <w:r w:rsidRPr="005B1EA7">
        <w:t>утвердивших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учетной</w:t>
      </w:r>
      <w:r w:rsidR="005B1EA7" w:rsidRPr="005B1EA7">
        <w:t xml:space="preserve"> </w:t>
      </w:r>
      <w:r w:rsidRPr="005B1EA7">
        <w:t>политике</w:t>
      </w:r>
      <w:r w:rsidR="005B1EA7" w:rsidRPr="005B1EA7">
        <w:t xml:space="preserve"> </w:t>
      </w:r>
      <w:r w:rsidRPr="005B1EA7">
        <w:t>для</w:t>
      </w:r>
      <w:r w:rsidR="005B1EA7" w:rsidRPr="005B1EA7">
        <w:t xml:space="preserve"> </w:t>
      </w:r>
      <w:r w:rsidRPr="005B1EA7">
        <w:t>целей</w:t>
      </w:r>
      <w:r w:rsidR="005B1EA7" w:rsidRPr="005B1EA7">
        <w:t xml:space="preserve"> </w:t>
      </w:r>
      <w:r w:rsidRPr="005B1EA7">
        <w:t>налогообложения</w:t>
      </w:r>
      <w:r w:rsidR="005B1EA7" w:rsidRPr="005B1EA7">
        <w:t xml:space="preserve"> </w:t>
      </w:r>
      <w:r w:rsidRPr="005B1EA7">
        <w:t>момент</w:t>
      </w:r>
      <w:r w:rsidR="005B1EA7" w:rsidRPr="005B1EA7">
        <w:t xml:space="preserve"> </w:t>
      </w:r>
      <w:r w:rsidRPr="005B1EA7">
        <w:t>определения</w:t>
      </w:r>
      <w:r w:rsidR="005B1EA7" w:rsidRPr="005B1EA7">
        <w:t xml:space="preserve"> </w:t>
      </w:r>
      <w:r w:rsidRPr="005B1EA7">
        <w:t>налоговой</w:t>
      </w:r>
      <w:r w:rsidR="005B1EA7" w:rsidRPr="005B1EA7">
        <w:t xml:space="preserve"> </w:t>
      </w:r>
      <w:r w:rsidRPr="005B1EA7">
        <w:t>базы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НДС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мере</w:t>
      </w:r>
      <w:r w:rsidR="005B1EA7" w:rsidRPr="005B1EA7">
        <w:t xml:space="preserve"> </w:t>
      </w:r>
      <w:r w:rsidRPr="005B1EA7">
        <w:t>отгрузки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предъявлении</w:t>
      </w:r>
      <w:r w:rsidR="005B1EA7" w:rsidRPr="005B1EA7">
        <w:t xml:space="preserve"> </w:t>
      </w:r>
      <w:r w:rsidRPr="005B1EA7">
        <w:t>покупателю</w:t>
      </w:r>
      <w:r w:rsidR="005B1EA7" w:rsidRPr="005B1EA7">
        <w:t xml:space="preserve"> </w:t>
      </w:r>
      <w:r w:rsidRPr="005B1EA7">
        <w:t>расчетных</w:t>
      </w:r>
      <w:r w:rsidR="005B1EA7" w:rsidRPr="005B1EA7">
        <w:t xml:space="preserve"> </w:t>
      </w:r>
      <w:r w:rsidRPr="005B1EA7">
        <w:t>документов</w:t>
      </w:r>
      <w:r w:rsidR="005B1EA7">
        <w:t xml:space="preserve"> (</w:t>
      </w:r>
      <w:r w:rsidRPr="005B1EA7">
        <w:t>по</w:t>
      </w:r>
      <w:r w:rsidR="005B1EA7" w:rsidRPr="005B1EA7">
        <w:t xml:space="preserve"> </w:t>
      </w:r>
      <w:r w:rsidRPr="005B1EA7">
        <w:t>отгрузке</w:t>
      </w:r>
      <w:r w:rsidR="005B1EA7" w:rsidRPr="005B1EA7">
        <w:t xml:space="preserve">), </w:t>
      </w:r>
      <w:r w:rsidRPr="005B1EA7">
        <w:t>исчисление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уплата</w:t>
      </w:r>
      <w:r w:rsidR="005B1EA7" w:rsidRPr="005B1EA7">
        <w:t xml:space="preserve"> </w:t>
      </w:r>
      <w:r w:rsidRPr="005B1EA7">
        <w:t>НДС</w:t>
      </w:r>
      <w:r w:rsidR="005B1EA7" w:rsidRPr="005B1EA7">
        <w:t xml:space="preserve"> </w:t>
      </w:r>
      <w:r w:rsidRPr="005B1EA7">
        <w:t>производится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день</w:t>
      </w:r>
      <w:r w:rsidR="005B1EA7" w:rsidRPr="005B1EA7">
        <w:t xml:space="preserve"> </w:t>
      </w:r>
      <w:r w:rsidRPr="005B1EA7">
        <w:t>отгрузки</w:t>
      </w:r>
      <w:r w:rsidR="005B1EA7">
        <w:t xml:space="preserve"> (</w:t>
      </w:r>
      <w:r w:rsidRPr="005B1EA7">
        <w:t>передачи</w:t>
      </w:r>
      <w:r w:rsidR="005B1EA7" w:rsidRPr="005B1EA7">
        <w:t xml:space="preserve">) </w:t>
      </w:r>
      <w:r w:rsidRPr="005B1EA7">
        <w:t>товара</w:t>
      </w:r>
      <w:r w:rsidR="005B1EA7">
        <w:t xml:space="preserve"> (</w:t>
      </w:r>
      <w:r w:rsidRPr="005B1EA7">
        <w:t>работ,</w:t>
      </w:r>
      <w:r w:rsidR="005B1EA7" w:rsidRPr="005B1EA7">
        <w:t xml:space="preserve"> </w:t>
      </w:r>
      <w:r w:rsidRPr="005B1EA7">
        <w:t>услуг</w:t>
      </w:r>
      <w:r w:rsidR="005B1EA7" w:rsidRPr="005B1EA7">
        <w:t xml:space="preserve">) </w:t>
      </w:r>
      <w:r w:rsidRPr="005B1EA7">
        <w:t>с</w:t>
      </w:r>
      <w:r w:rsidR="005B1EA7" w:rsidRPr="005B1EA7">
        <w:t xml:space="preserve"> </w:t>
      </w:r>
      <w:r w:rsidRPr="005B1EA7">
        <w:t>учетом</w:t>
      </w:r>
      <w:r w:rsidR="005B1EA7" w:rsidRPr="005B1EA7">
        <w:t xml:space="preserve"> </w:t>
      </w:r>
      <w:r w:rsidRPr="005B1EA7">
        <w:t>перехода</w:t>
      </w:r>
      <w:r w:rsidR="005B1EA7" w:rsidRPr="005B1EA7">
        <w:t xml:space="preserve"> </w:t>
      </w:r>
      <w:r w:rsidRPr="005B1EA7">
        <w:t>права</w:t>
      </w:r>
      <w:r w:rsidR="005B1EA7" w:rsidRPr="005B1EA7">
        <w:t xml:space="preserve"> </w:t>
      </w:r>
      <w:r w:rsidRPr="005B1EA7">
        <w:t>собственности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соответствии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положениями</w:t>
      </w:r>
      <w:r w:rsidR="005B1EA7" w:rsidRPr="005B1EA7">
        <w:t xml:space="preserve"> </w:t>
      </w:r>
      <w:r w:rsidRPr="005B1EA7">
        <w:t>ГК</w:t>
      </w:r>
      <w:r w:rsidR="005B1EA7" w:rsidRPr="005B1EA7">
        <w:t xml:space="preserve"> </w:t>
      </w:r>
      <w:r w:rsidRPr="005B1EA7">
        <w:t>РФ.</w:t>
      </w:r>
      <w:r w:rsidR="005B1EA7" w:rsidRPr="005B1EA7">
        <w:t xml:space="preserve"> </w:t>
      </w:r>
      <w:r w:rsidRPr="005B1EA7">
        <w:t>У</w:t>
      </w:r>
      <w:r w:rsidR="005B1EA7" w:rsidRPr="005B1EA7">
        <w:t xml:space="preserve"> </w:t>
      </w:r>
      <w:r w:rsidRPr="005B1EA7">
        <w:t>таких</w:t>
      </w:r>
      <w:r w:rsidR="005B1EA7" w:rsidRPr="005B1EA7">
        <w:t xml:space="preserve"> </w:t>
      </w:r>
      <w:r w:rsidRPr="005B1EA7">
        <w:t>организаций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возникает</w:t>
      </w:r>
      <w:r w:rsidR="005B1EA7" w:rsidRPr="005B1EA7">
        <w:t xml:space="preserve"> </w:t>
      </w:r>
      <w:r w:rsidRPr="005B1EA7">
        <w:t>вопроса,</w:t>
      </w:r>
      <w:r w:rsidR="005B1EA7" w:rsidRPr="005B1EA7">
        <w:t xml:space="preserve"> </w:t>
      </w:r>
      <w:r w:rsidRPr="005B1EA7">
        <w:t>когда</w:t>
      </w:r>
      <w:r w:rsidR="005B1EA7" w:rsidRPr="005B1EA7">
        <w:t xml:space="preserve"> </w:t>
      </w:r>
      <w:r w:rsidRPr="005B1EA7">
        <w:t>исчислять</w:t>
      </w:r>
      <w:r w:rsidR="005B1EA7" w:rsidRPr="005B1EA7">
        <w:t xml:space="preserve"> </w:t>
      </w:r>
      <w:r w:rsidRPr="005B1EA7">
        <w:t>НДС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просроченной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задолженности,</w:t>
      </w:r>
      <w:r w:rsidR="005B1EA7" w:rsidRPr="005B1EA7">
        <w:t xml:space="preserve"> </w:t>
      </w:r>
      <w:r w:rsidRPr="005B1EA7">
        <w:t>так</w:t>
      </w:r>
      <w:r w:rsidR="005B1EA7" w:rsidRPr="005B1EA7">
        <w:t xml:space="preserve"> </w:t>
      </w:r>
      <w:r w:rsidRPr="005B1EA7">
        <w:t>как</w:t>
      </w:r>
      <w:r w:rsidR="005B1EA7" w:rsidRPr="005B1EA7">
        <w:t xml:space="preserve"> </w:t>
      </w:r>
      <w:r w:rsidRPr="005B1EA7">
        <w:t>они</w:t>
      </w:r>
      <w:r w:rsidR="005B1EA7" w:rsidRPr="005B1EA7">
        <w:t xml:space="preserve"> </w:t>
      </w:r>
      <w:r w:rsidRPr="005B1EA7">
        <w:t>начислили</w:t>
      </w:r>
      <w:r w:rsidR="005B1EA7" w:rsidRPr="005B1EA7">
        <w:t xml:space="preserve"> </w:t>
      </w:r>
      <w:r w:rsidRPr="005B1EA7">
        <w:t>этот</w:t>
      </w:r>
      <w:r w:rsidR="005B1EA7" w:rsidRPr="005B1EA7">
        <w:t xml:space="preserve"> </w:t>
      </w:r>
      <w:r w:rsidRPr="005B1EA7">
        <w:t>налог,</w:t>
      </w:r>
      <w:r w:rsidR="005B1EA7" w:rsidRPr="005B1EA7">
        <w:t xml:space="preserve"> </w:t>
      </w:r>
      <w:r w:rsidRPr="005B1EA7">
        <w:t>отгрузив</w:t>
      </w:r>
      <w:r w:rsidR="005B1EA7" w:rsidRPr="005B1EA7">
        <w:t xml:space="preserve"> </w:t>
      </w:r>
      <w:r w:rsidRPr="005B1EA7">
        <w:t>товары</w:t>
      </w:r>
      <w:r w:rsidR="005B1EA7">
        <w:t xml:space="preserve"> (</w:t>
      </w:r>
      <w:r w:rsidRPr="005B1EA7">
        <w:t>выполнив</w:t>
      </w:r>
      <w:r w:rsidR="005B1EA7" w:rsidRPr="005B1EA7">
        <w:t xml:space="preserve"> </w:t>
      </w:r>
      <w:r w:rsidRPr="005B1EA7">
        <w:t>работы,</w:t>
      </w:r>
      <w:r w:rsidR="005B1EA7" w:rsidRPr="005B1EA7">
        <w:t xml:space="preserve"> </w:t>
      </w:r>
      <w:r w:rsidRPr="005B1EA7">
        <w:t>оказав</w:t>
      </w:r>
      <w:r w:rsidR="005B1EA7" w:rsidRPr="005B1EA7">
        <w:t xml:space="preserve"> </w:t>
      </w:r>
      <w:r w:rsidRPr="005B1EA7">
        <w:t>услуги</w:t>
      </w:r>
      <w:r w:rsidR="005B1EA7" w:rsidRPr="005B1EA7">
        <w:t>).</w:t>
      </w:r>
    </w:p>
    <w:p w:rsidR="005B1EA7" w:rsidRPr="005B1EA7" w:rsidRDefault="005E095F" w:rsidP="005B1EA7">
      <w:pPr>
        <w:tabs>
          <w:tab w:val="left" w:pos="726"/>
        </w:tabs>
      </w:pPr>
      <w:r w:rsidRPr="005B1EA7">
        <w:t>Организации,</w:t>
      </w:r>
      <w:r w:rsidR="005B1EA7" w:rsidRPr="005B1EA7">
        <w:t xml:space="preserve"> </w:t>
      </w:r>
      <w:r w:rsidRPr="005B1EA7">
        <w:t>утвердившие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учетной</w:t>
      </w:r>
      <w:r w:rsidR="005B1EA7" w:rsidRPr="005B1EA7">
        <w:t xml:space="preserve"> </w:t>
      </w:r>
      <w:r w:rsidRPr="005B1EA7">
        <w:t>политике</w:t>
      </w:r>
      <w:r w:rsidR="005B1EA7" w:rsidRPr="005B1EA7">
        <w:t xml:space="preserve"> </w:t>
      </w:r>
      <w:r w:rsidRPr="005B1EA7">
        <w:t>для</w:t>
      </w:r>
      <w:r w:rsidR="005B1EA7" w:rsidRPr="005B1EA7">
        <w:t xml:space="preserve"> </w:t>
      </w:r>
      <w:r w:rsidRPr="005B1EA7">
        <w:t>целей</w:t>
      </w:r>
      <w:r w:rsidR="005B1EA7" w:rsidRPr="005B1EA7">
        <w:t xml:space="preserve"> </w:t>
      </w:r>
      <w:r w:rsidRPr="005B1EA7">
        <w:t>налогообложения</w:t>
      </w:r>
      <w:r w:rsidR="005B1EA7" w:rsidRPr="005B1EA7">
        <w:t xml:space="preserve"> </w:t>
      </w:r>
      <w:r w:rsidRPr="005B1EA7">
        <w:t>момент</w:t>
      </w:r>
      <w:r w:rsidR="005B1EA7" w:rsidRPr="005B1EA7">
        <w:t xml:space="preserve"> </w:t>
      </w:r>
      <w:r w:rsidRPr="005B1EA7">
        <w:t>определения</w:t>
      </w:r>
      <w:r w:rsidR="005B1EA7" w:rsidRPr="005B1EA7">
        <w:t xml:space="preserve"> </w:t>
      </w:r>
      <w:r w:rsidRPr="005B1EA7">
        <w:t>налоговой</w:t>
      </w:r>
      <w:r w:rsidR="005B1EA7" w:rsidRPr="005B1EA7">
        <w:t xml:space="preserve"> </w:t>
      </w:r>
      <w:r w:rsidRPr="005B1EA7">
        <w:t>базы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мере</w:t>
      </w:r>
      <w:r w:rsidR="005B1EA7" w:rsidRPr="005B1EA7">
        <w:t xml:space="preserve"> </w:t>
      </w:r>
      <w:r w:rsidRPr="005B1EA7">
        <w:t>поступления</w:t>
      </w:r>
      <w:r w:rsidR="005B1EA7" w:rsidRPr="005B1EA7">
        <w:t xml:space="preserve"> </w:t>
      </w:r>
      <w:r w:rsidRPr="005B1EA7">
        <w:t>денежных</w:t>
      </w:r>
      <w:r w:rsidR="005B1EA7" w:rsidRPr="005B1EA7">
        <w:t xml:space="preserve"> </w:t>
      </w:r>
      <w:r w:rsidRPr="005B1EA7">
        <w:t>средств</w:t>
      </w:r>
      <w:r w:rsidR="005B1EA7">
        <w:t xml:space="preserve"> (</w:t>
      </w:r>
      <w:r w:rsidRPr="005B1EA7">
        <w:t>по</w:t>
      </w:r>
      <w:r w:rsidR="005B1EA7" w:rsidRPr="005B1EA7">
        <w:t xml:space="preserve"> </w:t>
      </w:r>
      <w:r w:rsidRPr="005B1EA7">
        <w:t>оплате</w:t>
      </w:r>
      <w:r w:rsidR="005B1EA7" w:rsidRPr="005B1EA7">
        <w:t xml:space="preserve">), </w:t>
      </w:r>
      <w:r w:rsidRPr="005B1EA7">
        <w:t>исчисляют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уплачивают</w:t>
      </w:r>
      <w:r w:rsidR="005B1EA7" w:rsidRPr="005B1EA7">
        <w:t xml:space="preserve"> </w:t>
      </w:r>
      <w:r w:rsidRPr="005B1EA7">
        <w:t>НДС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день</w:t>
      </w:r>
      <w:r w:rsidR="005B1EA7" w:rsidRPr="005B1EA7">
        <w:t xml:space="preserve"> </w:t>
      </w:r>
      <w:r w:rsidRPr="005B1EA7">
        <w:t>оплаты</w:t>
      </w:r>
      <w:r w:rsidR="005B1EA7" w:rsidRPr="005B1EA7">
        <w:t xml:space="preserve"> </w:t>
      </w:r>
      <w:r w:rsidRPr="005B1EA7">
        <w:t>отгруженных</w:t>
      </w:r>
      <w:r w:rsidR="005B1EA7" w:rsidRPr="005B1EA7">
        <w:t xml:space="preserve"> </w:t>
      </w:r>
      <w:r w:rsidRPr="005B1EA7">
        <w:t>товаров</w:t>
      </w:r>
      <w:r w:rsidR="005B1EA7">
        <w:t xml:space="preserve"> (</w:t>
      </w:r>
      <w:r w:rsidRPr="005B1EA7">
        <w:t>выполненных</w:t>
      </w:r>
      <w:r w:rsidR="005B1EA7" w:rsidRPr="005B1EA7">
        <w:t xml:space="preserve"> </w:t>
      </w:r>
      <w:r w:rsidRPr="005B1EA7">
        <w:t>работ,</w:t>
      </w:r>
      <w:r w:rsidR="005B1EA7" w:rsidRPr="005B1EA7">
        <w:t xml:space="preserve"> </w:t>
      </w:r>
      <w:r w:rsidRPr="005B1EA7">
        <w:t>оказанных</w:t>
      </w:r>
      <w:r w:rsidR="005B1EA7" w:rsidRPr="005B1EA7">
        <w:t xml:space="preserve"> </w:t>
      </w:r>
      <w:r w:rsidRPr="005B1EA7">
        <w:t>услуг</w:t>
      </w:r>
      <w:r w:rsidR="005B1EA7" w:rsidRPr="005B1EA7">
        <w:t xml:space="preserve">). </w:t>
      </w:r>
      <w:r w:rsidRPr="005B1EA7">
        <w:t>Определение</w:t>
      </w:r>
      <w:r w:rsidR="005B1EA7" w:rsidRPr="005B1EA7">
        <w:t xml:space="preserve"> </w:t>
      </w:r>
      <w:r w:rsidRPr="005B1EA7">
        <w:t>даты</w:t>
      </w:r>
      <w:r w:rsidR="005B1EA7" w:rsidRPr="005B1EA7">
        <w:t xml:space="preserve"> </w:t>
      </w:r>
      <w:r w:rsidRPr="005B1EA7">
        <w:t>начисления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уплаты</w:t>
      </w:r>
      <w:r w:rsidR="005B1EA7" w:rsidRPr="005B1EA7">
        <w:t xml:space="preserve"> </w:t>
      </w:r>
      <w:r w:rsidRPr="005B1EA7">
        <w:t>налога</w:t>
      </w:r>
      <w:r w:rsidR="005B1EA7" w:rsidRPr="005B1EA7">
        <w:t xml:space="preserve"> </w:t>
      </w:r>
      <w:r w:rsidRPr="005B1EA7">
        <w:t>при</w:t>
      </w:r>
      <w:r w:rsidR="005B1EA7" w:rsidRPr="005B1EA7">
        <w:t xml:space="preserve"> </w:t>
      </w:r>
      <w:r w:rsidRPr="005B1EA7">
        <w:t>неисполнении</w:t>
      </w:r>
      <w:r w:rsidR="005B1EA7" w:rsidRPr="005B1EA7">
        <w:t xml:space="preserve"> </w:t>
      </w:r>
      <w:r w:rsidRPr="005B1EA7">
        <w:t>контрагентом</w:t>
      </w:r>
      <w:r w:rsidR="005B1EA7" w:rsidRPr="005B1EA7">
        <w:t xml:space="preserve"> </w:t>
      </w:r>
      <w:r w:rsidRPr="005B1EA7">
        <w:t>своих</w:t>
      </w:r>
      <w:r w:rsidR="005B1EA7" w:rsidRPr="005B1EA7">
        <w:t xml:space="preserve"> </w:t>
      </w:r>
      <w:r w:rsidRPr="005B1EA7">
        <w:t>обязательств</w:t>
      </w:r>
      <w:r w:rsidR="005B1EA7" w:rsidRPr="005B1EA7">
        <w:t xml:space="preserve"> </w:t>
      </w:r>
      <w:r w:rsidRPr="005B1EA7">
        <w:t>до</w:t>
      </w:r>
      <w:r w:rsidR="005B1EA7" w:rsidRPr="005B1EA7">
        <w:t xml:space="preserve"> </w:t>
      </w:r>
      <w:r w:rsidRPr="005B1EA7">
        <w:t>истечения</w:t>
      </w:r>
      <w:r w:rsidR="005B1EA7" w:rsidRPr="005B1EA7">
        <w:t xml:space="preserve"> </w:t>
      </w:r>
      <w:r w:rsidRPr="005B1EA7">
        <w:t>срока</w:t>
      </w:r>
      <w:r w:rsidR="005B1EA7" w:rsidRPr="005B1EA7">
        <w:t xml:space="preserve"> </w:t>
      </w:r>
      <w:r w:rsidRPr="005B1EA7">
        <w:t>исковой</w:t>
      </w:r>
      <w:r w:rsidR="005B1EA7" w:rsidRPr="005B1EA7">
        <w:t xml:space="preserve"> </w:t>
      </w:r>
      <w:r w:rsidRPr="005B1EA7">
        <w:t>давности</w:t>
      </w:r>
      <w:r w:rsidR="005B1EA7" w:rsidRPr="005B1EA7">
        <w:t xml:space="preserve"> </w:t>
      </w:r>
      <w:r w:rsidRPr="005B1EA7">
        <w:t>производится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соответствии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нормами</w:t>
      </w:r>
      <w:r w:rsidR="005B1EA7" w:rsidRPr="005B1EA7">
        <w:t xml:space="preserve"> </w:t>
      </w:r>
      <w:r w:rsidRPr="005B1EA7">
        <w:t>п</w:t>
      </w:r>
      <w:r w:rsidR="005B1EA7">
        <w:t>.5</w:t>
      </w:r>
      <w:r w:rsidR="005B1EA7" w:rsidRPr="005B1EA7">
        <w:t xml:space="preserve"> </w:t>
      </w:r>
      <w:r w:rsidRPr="005B1EA7">
        <w:t>ст</w:t>
      </w:r>
      <w:r w:rsidR="005B1EA7">
        <w:t>.1</w:t>
      </w:r>
      <w:r w:rsidRPr="005B1EA7">
        <w:t>67</w:t>
      </w:r>
      <w:r w:rsidR="005B1EA7" w:rsidRPr="005B1EA7">
        <w:t xml:space="preserve"> </w:t>
      </w:r>
      <w:r w:rsidRPr="005B1EA7">
        <w:t>НК</w:t>
      </w:r>
      <w:r w:rsidR="005B1EA7" w:rsidRPr="005B1EA7">
        <w:t xml:space="preserve"> </w:t>
      </w:r>
      <w:r w:rsidRPr="005B1EA7">
        <w:t>РФ.</w:t>
      </w:r>
      <w:r w:rsidR="005B1EA7" w:rsidRPr="005B1EA7">
        <w:t xml:space="preserve"> </w:t>
      </w:r>
      <w:r w:rsidRPr="005B1EA7">
        <w:t>Датой</w:t>
      </w:r>
      <w:r w:rsidR="005B1EA7" w:rsidRPr="005B1EA7">
        <w:t xml:space="preserve"> </w:t>
      </w:r>
      <w:r w:rsidRPr="005B1EA7">
        <w:t>оплаты</w:t>
      </w:r>
      <w:r w:rsidR="005B1EA7" w:rsidRPr="005B1EA7">
        <w:t xml:space="preserve"> </w:t>
      </w:r>
      <w:r w:rsidRPr="005B1EA7">
        <w:t>товаров</w:t>
      </w:r>
      <w:r w:rsidR="005B1EA7">
        <w:t xml:space="preserve"> (</w:t>
      </w:r>
      <w:r w:rsidRPr="005B1EA7">
        <w:t>работ,</w:t>
      </w:r>
      <w:r w:rsidR="005B1EA7" w:rsidRPr="005B1EA7">
        <w:t xml:space="preserve"> </w:t>
      </w:r>
      <w:r w:rsidRPr="005B1EA7">
        <w:t>услуг</w:t>
      </w:r>
      <w:r w:rsidR="005B1EA7" w:rsidRPr="005B1EA7">
        <w:t xml:space="preserve">) </w:t>
      </w:r>
      <w:r w:rsidRPr="005B1EA7">
        <w:t>признается</w:t>
      </w:r>
      <w:r w:rsidR="005B1EA7" w:rsidRPr="005B1EA7">
        <w:t xml:space="preserve"> </w:t>
      </w:r>
      <w:r w:rsidRPr="005B1EA7">
        <w:t>наиболее</w:t>
      </w:r>
      <w:r w:rsidR="005B1EA7" w:rsidRPr="005B1EA7">
        <w:t xml:space="preserve"> </w:t>
      </w:r>
      <w:r w:rsidRPr="005B1EA7">
        <w:t>ранняя</w:t>
      </w:r>
      <w:r w:rsidR="005B1EA7" w:rsidRPr="005B1EA7">
        <w:t xml:space="preserve"> </w:t>
      </w:r>
      <w:r w:rsidRPr="005B1EA7">
        <w:t>из</w:t>
      </w:r>
      <w:r w:rsidR="005B1EA7" w:rsidRPr="005B1EA7">
        <w:t xml:space="preserve"> </w:t>
      </w:r>
      <w:r w:rsidRPr="005B1EA7">
        <w:t>дат</w:t>
      </w:r>
      <w:r w:rsidR="005B1EA7" w:rsidRPr="005B1EA7">
        <w:t>:</w:t>
      </w:r>
    </w:p>
    <w:p w:rsidR="005B1EA7" w:rsidRPr="005B1EA7" w:rsidRDefault="005E095F" w:rsidP="005B1EA7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5B1EA7">
        <w:t>день</w:t>
      </w:r>
      <w:r w:rsidR="005B1EA7" w:rsidRPr="005B1EA7">
        <w:t xml:space="preserve"> </w:t>
      </w:r>
      <w:r w:rsidRPr="005B1EA7">
        <w:t>истечения</w:t>
      </w:r>
      <w:r w:rsidR="005B1EA7" w:rsidRPr="005B1EA7">
        <w:t xml:space="preserve"> </w:t>
      </w:r>
      <w:r w:rsidRPr="005B1EA7">
        <w:t>указанного</w:t>
      </w:r>
      <w:r w:rsidR="005B1EA7" w:rsidRPr="005B1EA7">
        <w:t xml:space="preserve"> </w:t>
      </w:r>
      <w:r w:rsidRPr="005B1EA7">
        <w:t>срока</w:t>
      </w:r>
      <w:r w:rsidR="005B1EA7" w:rsidRPr="005B1EA7">
        <w:t xml:space="preserve"> </w:t>
      </w:r>
      <w:r w:rsidRPr="005B1EA7">
        <w:t>исковой</w:t>
      </w:r>
      <w:r w:rsidR="005B1EA7" w:rsidRPr="005B1EA7">
        <w:t xml:space="preserve"> </w:t>
      </w:r>
      <w:r w:rsidRPr="005B1EA7">
        <w:t>давности</w:t>
      </w:r>
      <w:r w:rsidR="005B1EA7" w:rsidRPr="005B1EA7">
        <w:t>;</w:t>
      </w:r>
    </w:p>
    <w:p w:rsidR="005B1EA7" w:rsidRPr="005B1EA7" w:rsidRDefault="005E095F" w:rsidP="005B1EA7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5B1EA7">
        <w:t>день</w:t>
      </w:r>
      <w:r w:rsidR="005B1EA7" w:rsidRPr="005B1EA7">
        <w:t xml:space="preserve"> </w:t>
      </w:r>
      <w:r w:rsidRPr="005B1EA7">
        <w:t>списания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задолженности.</w:t>
      </w:r>
    </w:p>
    <w:p w:rsidR="005B1EA7" w:rsidRPr="005B1EA7" w:rsidRDefault="005E095F" w:rsidP="005B1EA7">
      <w:pPr>
        <w:tabs>
          <w:tab w:val="left" w:pos="726"/>
        </w:tabs>
      </w:pPr>
      <w:r w:rsidRPr="005B1EA7">
        <w:t>Организация,</w:t>
      </w:r>
      <w:r w:rsidR="005B1EA7" w:rsidRPr="005B1EA7">
        <w:t xml:space="preserve"> </w:t>
      </w:r>
      <w:r w:rsidRPr="005B1EA7">
        <w:t>опре</w:t>
      </w:r>
      <w:r w:rsidR="003602F8" w:rsidRPr="005B1EA7">
        <w:t>деляющая</w:t>
      </w:r>
      <w:r w:rsidR="005B1EA7" w:rsidRPr="005B1EA7">
        <w:t xml:space="preserve"> </w:t>
      </w:r>
      <w:r w:rsidR="003602F8" w:rsidRPr="005B1EA7">
        <w:t>выручку</w:t>
      </w:r>
      <w:r w:rsidR="005B1EA7">
        <w:t xml:space="preserve"> "</w:t>
      </w:r>
      <w:r w:rsidR="003602F8" w:rsidRPr="005B1EA7">
        <w:t>по</w:t>
      </w:r>
      <w:r w:rsidR="005B1EA7" w:rsidRPr="005B1EA7">
        <w:t xml:space="preserve"> </w:t>
      </w:r>
      <w:r w:rsidR="003602F8" w:rsidRPr="005B1EA7">
        <w:t>оплате</w:t>
      </w:r>
      <w:r w:rsidR="005B1EA7">
        <w:t>"</w:t>
      </w:r>
      <w:r w:rsidRPr="005B1EA7">
        <w:t>,</w:t>
      </w:r>
      <w:r w:rsidR="005B1EA7" w:rsidRPr="005B1EA7">
        <w:t xml:space="preserve"> </w:t>
      </w:r>
      <w:r w:rsidRPr="005B1EA7">
        <w:t>списывая</w:t>
      </w:r>
      <w:r w:rsidR="005B1EA7" w:rsidRPr="005B1EA7">
        <w:t xml:space="preserve"> </w:t>
      </w:r>
      <w:r w:rsidRPr="005B1EA7">
        <w:t>безнадежную</w:t>
      </w:r>
      <w:r w:rsidR="005B1EA7" w:rsidRPr="005B1EA7">
        <w:t xml:space="preserve"> </w:t>
      </w:r>
      <w:r w:rsidRPr="005B1EA7">
        <w:t>дебиторскую</w:t>
      </w:r>
      <w:r w:rsidR="005B1EA7" w:rsidRPr="005B1EA7">
        <w:t xml:space="preserve"> </w:t>
      </w:r>
      <w:r w:rsidRPr="005B1EA7">
        <w:t>задолженность,</w:t>
      </w:r>
      <w:r w:rsidR="005B1EA7" w:rsidRPr="005B1EA7">
        <w:t xml:space="preserve"> </w:t>
      </w:r>
      <w:r w:rsidRPr="005B1EA7">
        <w:t>должна</w:t>
      </w:r>
      <w:r w:rsidR="005B1EA7" w:rsidRPr="005B1EA7">
        <w:t xml:space="preserve"> </w:t>
      </w:r>
      <w:r w:rsidRPr="005B1EA7">
        <w:t>уплатить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бюджет</w:t>
      </w:r>
      <w:r w:rsidR="005B1EA7" w:rsidRPr="005B1EA7">
        <w:t xml:space="preserve"> </w:t>
      </w:r>
      <w:r w:rsidRPr="005B1EA7">
        <w:t>НДС,</w:t>
      </w:r>
      <w:r w:rsidR="005B1EA7" w:rsidRPr="005B1EA7">
        <w:t xml:space="preserve"> </w:t>
      </w:r>
      <w:r w:rsidRPr="005B1EA7">
        <w:t>числящийся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б</w:t>
      </w:r>
      <w:r w:rsidR="003602F8" w:rsidRPr="005B1EA7">
        <w:t>ухгалтерском</w:t>
      </w:r>
      <w:r w:rsidR="005B1EA7" w:rsidRPr="005B1EA7">
        <w:t xml:space="preserve"> </w:t>
      </w:r>
      <w:r w:rsidR="003602F8" w:rsidRPr="005B1EA7">
        <w:t>учете</w:t>
      </w:r>
      <w:r w:rsidR="005B1EA7" w:rsidRPr="005B1EA7">
        <w:t xml:space="preserve"> </w:t>
      </w:r>
      <w:r w:rsidR="003602F8" w:rsidRPr="005B1EA7">
        <w:t>на</w:t>
      </w:r>
      <w:r w:rsidR="005B1EA7" w:rsidRPr="005B1EA7">
        <w:t xml:space="preserve"> </w:t>
      </w:r>
      <w:r w:rsidR="003602F8" w:rsidRPr="005B1EA7">
        <w:t>счете</w:t>
      </w:r>
      <w:r w:rsidR="005B1EA7" w:rsidRPr="005B1EA7">
        <w:t xml:space="preserve"> </w:t>
      </w:r>
      <w:r w:rsidR="003602F8" w:rsidRPr="005B1EA7">
        <w:t>76</w:t>
      </w:r>
      <w:r w:rsidR="005B1EA7">
        <w:t xml:space="preserve"> "</w:t>
      </w:r>
      <w:r w:rsidRPr="005B1EA7">
        <w:t>Расчеты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р</w:t>
      </w:r>
      <w:r w:rsidR="003602F8" w:rsidRPr="005B1EA7">
        <w:t>азными</w:t>
      </w:r>
      <w:r w:rsidR="005B1EA7" w:rsidRPr="005B1EA7">
        <w:t xml:space="preserve"> </w:t>
      </w:r>
      <w:r w:rsidR="003602F8" w:rsidRPr="005B1EA7">
        <w:t>дебиторами</w:t>
      </w:r>
      <w:r w:rsidR="005B1EA7" w:rsidRPr="005B1EA7">
        <w:t xml:space="preserve"> </w:t>
      </w:r>
      <w:r w:rsidR="003602F8" w:rsidRPr="005B1EA7">
        <w:t>и</w:t>
      </w:r>
      <w:r w:rsidR="005B1EA7" w:rsidRPr="005B1EA7">
        <w:t xml:space="preserve"> </w:t>
      </w:r>
      <w:r w:rsidR="003602F8" w:rsidRPr="005B1EA7">
        <w:t>кредиторами</w:t>
      </w:r>
      <w:r w:rsidR="005B1EA7">
        <w:t>"</w:t>
      </w:r>
      <w:r w:rsidR="003602F8" w:rsidRPr="005B1EA7">
        <w:t>,</w:t>
      </w:r>
      <w:r w:rsidR="005B1EA7" w:rsidRPr="005B1EA7">
        <w:t xml:space="preserve"> </w:t>
      </w:r>
      <w:r w:rsidR="003602F8" w:rsidRPr="005B1EA7">
        <w:t>субсчет</w:t>
      </w:r>
      <w:r w:rsidR="005B1EA7">
        <w:t xml:space="preserve"> "</w:t>
      </w:r>
      <w:r w:rsidR="003602F8" w:rsidRPr="005B1EA7">
        <w:t>Расчеты</w:t>
      </w:r>
      <w:r w:rsidR="005B1EA7" w:rsidRPr="005B1EA7">
        <w:t xml:space="preserve"> </w:t>
      </w:r>
      <w:r w:rsidR="003602F8" w:rsidRPr="005B1EA7">
        <w:t>по</w:t>
      </w:r>
      <w:r w:rsidR="005B1EA7" w:rsidRPr="005B1EA7">
        <w:t xml:space="preserve"> </w:t>
      </w:r>
      <w:r w:rsidR="003602F8" w:rsidRPr="005B1EA7">
        <w:t>неоплаченному</w:t>
      </w:r>
      <w:r w:rsidR="005B1EA7" w:rsidRPr="005B1EA7">
        <w:t xml:space="preserve"> </w:t>
      </w:r>
      <w:r w:rsidR="003602F8" w:rsidRPr="005B1EA7">
        <w:t>НДС</w:t>
      </w:r>
      <w:r w:rsidR="005B1EA7">
        <w:t>"</w:t>
      </w:r>
      <w:r w:rsidRPr="005B1EA7">
        <w:t>.</w:t>
      </w:r>
    </w:p>
    <w:p w:rsidR="005B1EA7" w:rsidRPr="005B1EA7" w:rsidRDefault="007E3E71" w:rsidP="006536C6">
      <w:pPr>
        <w:pStyle w:val="2"/>
      </w:pPr>
      <w:r w:rsidRPr="005B1EA7">
        <w:br w:type="page"/>
      </w:r>
      <w:bookmarkStart w:id="26" w:name="_Toc279253955"/>
      <w:r w:rsidR="005B1EA7">
        <w:t>Заключение</w:t>
      </w:r>
      <w:bookmarkEnd w:id="26"/>
    </w:p>
    <w:p w:rsidR="006536C6" w:rsidRDefault="006536C6" w:rsidP="005B1EA7">
      <w:pPr>
        <w:tabs>
          <w:tab w:val="left" w:pos="726"/>
        </w:tabs>
      </w:pPr>
    </w:p>
    <w:p w:rsidR="00EC4945" w:rsidRPr="005B1EA7" w:rsidRDefault="003602F8" w:rsidP="005B1EA7">
      <w:pPr>
        <w:tabs>
          <w:tab w:val="left" w:pos="726"/>
        </w:tabs>
      </w:pPr>
      <w:r w:rsidRPr="005B1EA7">
        <w:t>В</w:t>
      </w:r>
      <w:r w:rsidR="005B1EA7" w:rsidRPr="005B1EA7">
        <w:t xml:space="preserve"> </w:t>
      </w:r>
      <w:r w:rsidRPr="005B1EA7">
        <w:t>рамках</w:t>
      </w:r>
      <w:r w:rsidR="005B1EA7" w:rsidRPr="005B1EA7">
        <w:t xml:space="preserve"> </w:t>
      </w:r>
      <w:r w:rsidRPr="005B1EA7">
        <w:t>подготовки</w:t>
      </w:r>
      <w:r w:rsidR="005B1EA7" w:rsidRPr="005B1EA7">
        <w:t xml:space="preserve"> </w:t>
      </w:r>
      <w:r w:rsidRPr="005B1EA7">
        <w:t>данного</w:t>
      </w:r>
      <w:r w:rsidR="005B1EA7" w:rsidRPr="005B1EA7">
        <w:t xml:space="preserve"> </w:t>
      </w:r>
      <w:r w:rsidRPr="005B1EA7">
        <w:t>исследования</w:t>
      </w:r>
      <w:r w:rsidR="005B1EA7" w:rsidRPr="005B1EA7">
        <w:t xml:space="preserve"> </w:t>
      </w:r>
      <w:r w:rsidR="00EC4945" w:rsidRPr="005B1EA7">
        <w:t>были</w:t>
      </w:r>
      <w:r w:rsidR="005B1EA7" w:rsidRPr="005B1EA7">
        <w:t xml:space="preserve"> </w:t>
      </w:r>
      <w:r w:rsidR="00EC4945" w:rsidRPr="005B1EA7">
        <w:t>решены</w:t>
      </w:r>
      <w:r w:rsidR="005B1EA7" w:rsidRPr="005B1EA7">
        <w:t xml:space="preserve"> </w:t>
      </w:r>
      <w:r w:rsidR="00EC4945" w:rsidRPr="005B1EA7">
        <w:t>следующие</w:t>
      </w:r>
      <w:r w:rsidR="005B1EA7" w:rsidRPr="005B1EA7">
        <w:t xml:space="preserve"> </w:t>
      </w:r>
      <w:r w:rsidR="00EC4945" w:rsidRPr="005B1EA7">
        <w:t>задачи</w:t>
      </w:r>
      <w:r w:rsidR="005B1EA7" w:rsidRPr="005B1EA7">
        <w:t xml:space="preserve">: </w:t>
      </w:r>
      <w:r w:rsidR="00EC4945" w:rsidRPr="005B1EA7">
        <w:t>рассмотрены</w:t>
      </w:r>
      <w:r w:rsidR="005B1EA7" w:rsidRPr="005B1EA7">
        <w:t xml:space="preserve"> </w:t>
      </w:r>
      <w:r w:rsidR="00EC4945" w:rsidRPr="005B1EA7">
        <w:t>определение</w:t>
      </w:r>
      <w:r w:rsidR="005B1EA7" w:rsidRPr="005B1EA7">
        <w:t xml:space="preserve"> </w:t>
      </w:r>
      <w:r w:rsidR="00EC4945" w:rsidRPr="005B1EA7">
        <w:t>и</w:t>
      </w:r>
      <w:r w:rsidR="005B1EA7" w:rsidRPr="005B1EA7">
        <w:t xml:space="preserve"> </w:t>
      </w:r>
      <w:r w:rsidR="00EC4945" w:rsidRPr="005B1EA7">
        <w:t>классификация</w:t>
      </w:r>
      <w:r w:rsidR="005B1EA7" w:rsidRPr="005B1EA7">
        <w:t xml:space="preserve"> </w:t>
      </w:r>
      <w:r w:rsidR="00EC4945" w:rsidRPr="005B1EA7">
        <w:t>дебиторской</w:t>
      </w:r>
      <w:r w:rsidR="005B1EA7" w:rsidRPr="005B1EA7">
        <w:t xml:space="preserve"> </w:t>
      </w:r>
      <w:r w:rsidR="00EC4945" w:rsidRPr="005B1EA7">
        <w:t>задолженности</w:t>
      </w:r>
      <w:r w:rsidR="005B1EA7" w:rsidRPr="005B1EA7">
        <w:t xml:space="preserve">; </w:t>
      </w:r>
      <w:r w:rsidR="00EC4945" w:rsidRPr="005B1EA7">
        <w:t>рассмотрена</w:t>
      </w:r>
      <w:r w:rsidR="005B1EA7" w:rsidRPr="005B1EA7">
        <w:t xml:space="preserve"> </w:t>
      </w:r>
      <w:r w:rsidR="00EC4945" w:rsidRPr="005B1EA7">
        <w:t>политика</w:t>
      </w:r>
      <w:r w:rsidR="005B1EA7" w:rsidRPr="005B1EA7">
        <w:t xml:space="preserve"> </w:t>
      </w:r>
      <w:r w:rsidR="00EC4945" w:rsidRPr="005B1EA7">
        <w:t>упра</w:t>
      </w:r>
      <w:r w:rsidR="00401349" w:rsidRPr="005B1EA7">
        <w:t>вления</w:t>
      </w:r>
      <w:r w:rsidR="005B1EA7" w:rsidRPr="005B1EA7">
        <w:t xml:space="preserve"> </w:t>
      </w:r>
      <w:r w:rsidR="00401349" w:rsidRPr="005B1EA7">
        <w:t>дебиторской</w:t>
      </w:r>
      <w:r w:rsidR="005B1EA7" w:rsidRPr="005B1EA7">
        <w:t xml:space="preserve"> </w:t>
      </w:r>
      <w:r w:rsidR="00401349" w:rsidRPr="005B1EA7">
        <w:t>задолженностью</w:t>
      </w:r>
      <w:r w:rsidR="005B1EA7" w:rsidRPr="005B1EA7">
        <w:t xml:space="preserve">; </w:t>
      </w:r>
      <w:r w:rsidR="00401349" w:rsidRPr="005B1EA7">
        <w:t>изучен</w:t>
      </w:r>
      <w:r w:rsidR="005B1EA7" w:rsidRPr="005B1EA7">
        <w:t xml:space="preserve"> </w:t>
      </w:r>
      <w:r w:rsidR="00EC4945" w:rsidRPr="005B1EA7">
        <w:t>учет</w:t>
      </w:r>
      <w:r w:rsidR="005B1EA7" w:rsidRPr="005B1EA7">
        <w:t xml:space="preserve"> </w:t>
      </w:r>
      <w:r w:rsidR="00EC4945" w:rsidRPr="005B1EA7">
        <w:t>дебиторской</w:t>
      </w:r>
      <w:r w:rsidR="005B1EA7" w:rsidRPr="005B1EA7">
        <w:t xml:space="preserve"> </w:t>
      </w:r>
      <w:r w:rsidR="00EC4945" w:rsidRPr="005B1EA7">
        <w:t>задолженности.</w:t>
      </w:r>
    </w:p>
    <w:p w:rsidR="005B1EA7" w:rsidRPr="005B1EA7" w:rsidRDefault="00401349" w:rsidP="005B1EA7">
      <w:pPr>
        <w:tabs>
          <w:tab w:val="left" w:pos="726"/>
        </w:tabs>
      </w:pPr>
      <w:r w:rsidRPr="005B1EA7">
        <w:t>В</w:t>
      </w:r>
      <w:r w:rsidR="005B1EA7" w:rsidRPr="005B1EA7">
        <w:t xml:space="preserve"> </w:t>
      </w:r>
      <w:r w:rsidRPr="005B1EA7">
        <w:t>результате</w:t>
      </w:r>
      <w:r w:rsidR="005B1EA7" w:rsidRPr="005B1EA7">
        <w:t xml:space="preserve"> </w:t>
      </w:r>
      <w:r w:rsidRPr="005B1EA7">
        <w:t>курсовой</w:t>
      </w:r>
      <w:r w:rsidR="005B1EA7" w:rsidRPr="005B1EA7">
        <w:t xml:space="preserve"> </w:t>
      </w:r>
      <w:r w:rsidRPr="005B1EA7">
        <w:t>работы</w:t>
      </w:r>
      <w:r w:rsidR="005B1EA7" w:rsidRPr="005B1EA7">
        <w:t xml:space="preserve"> </w:t>
      </w:r>
      <w:r w:rsidR="003602F8" w:rsidRPr="005B1EA7">
        <w:t>можно</w:t>
      </w:r>
      <w:r w:rsidR="005B1EA7" w:rsidRPr="005B1EA7">
        <w:t xml:space="preserve"> </w:t>
      </w:r>
      <w:r w:rsidR="003602F8" w:rsidRPr="005B1EA7">
        <w:t>сделать</w:t>
      </w:r>
      <w:r w:rsidR="005B1EA7" w:rsidRPr="005B1EA7">
        <w:t xml:space="preserve"> </w:t>
      </w:r>
      <w:r w:rsidR="003602F8" w:rsidRPr="005B1EA7">
        <w:t>следующие</w:t>
      </w:r>
      <w:r w:rsidR="005B1EA7" w:rsidRPr="005B1EA7">
        <w:t xml:space="preserve"> </w:t>
      </w:r>
      <w:r w:rsidR="003602F8" w:rsidRPr="005B1EA7">
        <w:t>выводы</w:t>
      </w:r>
      <w:r w:rsidR="005B1EA7" w:rsidRPr="005B1EA7">
        <w:t>:</w:t>
      </w:r>
    </w:p>
    <w:p w:rsidR="003602F8" w:rsidRPr="005B1EA7" w:rsidRDefault="00401349" w:rsidP="005B1EA7">
      <w:pPr>
        <w:numPr>
          <w:ilvl w:val="0"/>
          <w:numId w:val="23"/>
        </w:numPr>
        <w:tabs>
          <w:tab w:val="clear" w:pos="1429"/>
          <w:tab w:val="left" w:pos="726"/>
        </w:tabs>
        <w:ind w:left="0" w:firstLine="709"/>
      </w:pPr>
      <w:r w:rsidRPr="005B1EA7">
        <w:t>Поскольку</w:t>
      </w:r>
      <w:r w:rsidR="005B1EA7" w:rsidRPr="005B1EA7">
        <w:t xml:space="preserve"> </w:t>
      </w:r>
      <w:r w:rsidRPr="005B1EA7">
        <w:t>дебиторская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представляет</w:t>
      </w:r>
      <w:r w:rsidR="005B1EA7" w:rsidRPr="005B1EA7">
        <w:t xml:space="preserve"> </w:t>
      </w:r>
      <w:r w:rsidRPr="005B1EA7">
        <w:t>собой</w:t>
      </w:r>
      <w:r w:rsidR="005B1EA7" w:rsidRPr="005B1EA7">
        <w:t xml:space="preserve"> </w:t>
      </w:r>
      <w:r w:rsidRPr="005B1EA7">
        <w:t>обездвижение</w:t>
      </w:r>
      <w:r w:rsidR="005B1EA7" w:rsidRPr="005B1EA7">
        <w:t xml:space="preserve"> </w:t>
      </w:r>
      <w:r w:rsidRPr="005B1EA7">
        <w:t>собственных</w:t>
      </w:r>
      <w:r w:rsidR="005B1EA7" w:rsidRPr="005B1EA7">
        <w:t xml:space="preserve"> </w:t>
      </w:r>
      <w:r w:rsidRPr="005B1EA7">
        <w:t>оборотных</w:t>
      </w:r>
      <w:r w:rsidR="005B1EA7" w:rsidRPr="005B1EA7">
        <w:t xml:space="preserve"> </w:t>
      </w:r>
      <w:r w:rsidRPr="005B1EA7">
        <w:t>средств,</w:t>
      </w:r>
      <w:r w:rsidR="005B1EA7" w:rsidRPr="005B1EA7">
        <w:t xml:space="preserve"> </w:t>
      </w:r>
      <w:r w:rsidRPr="005B1EA7">
        <w:t>т.е.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принципе</w:t>
      </w:r>
      <w:r w:rsidR="005B1EA7" w:rsidRPr="005B1EA7">
        <w:t xml:space="preserve"> </w:t>
      </w:r>
      <w:r w:rsidRPr="005B1EA7">
        <w:t>она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выгодна</w:t>
      </w:r>
      <w:r w:rsidR="005B1EA7" w:rsidRPr="005B1EA7">
        <w:t xml:space="preserve"> </w:t>
      </w:r>
      <w:r w:rsidRPr="005B1EA7">
        <w:t>организации,</w:t>
      </w:r>
      <w:r w:rsidR="005B1EA7" w:rsidRPr="005B1EA7">
        <w:t xml:space="preserve"> </w:t>
      </w:r>
      <w:r w:rsidRPr="005B1EA7">
        <w:t>то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очевидностью</w:t>
      </w:r>
      <w:r w:rsidR="005B1EA7" w:rsidRPr="005B1EA7">
        <w:t xml:space="preserve"> </w:t>
      </w:r>
      <w:r w:rsidRPr="005B1EA7">
        <w:t>напрашивается</w:t>
      </w:r>
      <w:r w:rsidR="005B1EA7" w:rsidRPr="005B1EA7">
        <w:t xml:space="preserve"> </w:t>
      </w:r>
      <w:r w:rsidRPr="005B1EA7">
        <w:t>вывод</w:t>
      </w:r>
      <w:r w:rsidR="005B1EA7" w:rsidRPr="005B1EA7">
        <w:t xml:space="preserve"> </w:t>
      </w:r>
      <w:r w:rsidRPr="005B1EA7">
        <w:t>о</w:t>
      </w:r>
      <w:r w:rsidR="005B1EA7" w:rsidRPr="005B1EA7">
        <w:t xml:space="preserve"> </w:t>
      </w:r>
      <w:r w:rsidRPr="005B1EA7">
        <w:t>ее</w:t>
      </w:r>
      <w:r w:rsidR="005B1EA7" w:rsidRPr="005B1EA7">
        <w:t xml:space="preserve"> </w:t>
      </w:r>
      <w:r w:rsidRPr="005B1EA7">
        <w:t>максимально</w:t>
      </w:r>
      <w:r w:rsidR="005B1EA7" w:rsidRPr="005B1EA7">
        <w:t xml:space="preserve"> </w:t>
      </w:r>
      <w:r w:rsidRPr="005B1EA7">
        <w:t>возможном</w:t>
      </w:r>
      <w:r w:rsidR="005B1EA7" w:rsidRPr="005B1EA7">
        <w:t xml:space="preserve"> </w:t>
      </w:r>
      <w:r w:rsidRPr="005B1EA7">
        <w:t>сокращении.</w:t>
      </w:r>
      <w:r w:rsidR="005B1EA7" w:rsidRPr="005B1EA7">
        <w:t xml:space="preserve"> </w:t>
      </w:r>
      <w:r w:rsidRPr="005B1EA7">
        <w:t>Дебиторская</w:t>
      </w:r>
      <w:r w:rsidR="005B1EA7" w:rsidRPr="005B1EA7">
        <w:t xml:space="preserve"> </w:t>
      </w:r>
      <w:r w:rsidRPr="005B1EA7">
        <w:t>задолженность</w:t>
      </w:r>
      <w:r w:rsidR="005B1EA7" w:rsidRPr="005B1EA7">
        <w:t xml:space="preserve"> </w:t>
      </w:r>
      <w:r w:rsidRPr="005B1EA7">
        <w:t>может</w:t>
      </w:r>
      <w:r w:rsidR="005B1EA7" w:rsidRPr="005B1EA7">
        <w:t xml:space="preserve"> </w:t>
      </w:r>
      <w:r w:rsidRPr="005B1EA7">
        <w:t>быть</w:t>
      </w:r>
      <w:r w:rsidR="005B1EA7" w:rsidRPr="005B1EA7">
        <w:t xml:space="preserve"> </w:t>
      </w:r>
      <w:r w:rsidRPr="005B1EA7">
        <w:t>сведена</w:t>
      </w:r>
      <w:r w:rsidR="005B1EA7" w:rsidRPr="005B1EA7">
        <w:t xml:space="preserve"> </w:t>
      </w:r>
      <w:r w:rsidRPr="005B1EA7">
        <w:t>до</w:t>
      </w:r>
      <w:r w:rsidR="005B1EA7" w:rsidRPr="005B1EA7">
        <w:t xml:space="preserve"> </w:t>
      </w:r>
      <w:r w:rsidRPr="005B1EA7">
        <w:t>минимума,</w:t>
      </w:r>
      <w:r w:rsidR="005B1EA7" w:rsidRPr="005B1EA7">
        <w:t xml:space="preserve"> </w:t>
      </w:r>
      <w:r w:rsidRPr="005B1EA7">
        <w:t>тем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менее,</w:t>
      </w:r>
      <w:r w:rsidR="005B1EA7" w:rsidRPr="005B1EA7">
        <w:t xml:space="preserve"> </w:t>
      </w:r>
      <w:r w:rsidRPr="005B1EA7">
        <w:t>этого</w:t>
      </w:r>
      <w:r w:rsidR="005B1EA7" w:rsidRPr="005B1EA7">
        <w:t xml:space="preserve"> </w:t>
      </w:r>
      <w:r w:rsidRPr="005B1EA7">
        <w:t>не</w:t>
      </w:r>
      <w:r w:rsidR="005B1EA7" w:rsidRPr="005B1EA7">
        <w:t xml:space="preserve"> </w:t>
      </w:r>
      <w:r w:rsidRPr="005B1EA7">
        <w:t>происходит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многим</w:t>
      </w:r>
      <w:r w:rsidR="005B1EA7" w:rsidRPr="005B1EA7">
        <w:t xml:space="preserve"> </w:t>
      </w:r>
      <w:r w:rsidRPr="005B1EA7">
        <w:t>причинам,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том</w:t>
      </w:r>
      <w:r w:rsidR="005B1EA7" w:rsidRPr="005B1EA7">
        <w:t xml:space="preserve"> </w:t>
      </w:r>
      <w:r w:rsidRPr="005B1EA7">
        <w:t>числе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причине</w:t>
      </w:r>
      <w:r w:rsidR="005B1EA7" w:rsidRPr="005B1EA7">
        <w:t xml:space="preserve"> </w:t>
      </w:r>
      <w:r w:rsidRPr="005B1EA7">
        <w:t>конкуренции.</w:t>
      </w:r>
    </w:p>
    <w:p w:rsidR="005B1EA7" w:rsidRPr="005B1EA7" w:rsidRDefault="00C853D8" w:rsidP="005B1EA7">
      <w:pPr>
        <w:numPr>
          <w:ilvl w:val="0"/>
          <w:numId w:val="23"/>
        </w:numPr>
        <w:tabs>
          <w:tab w:val="clear" w:pos="1429"/>
          <w:tab w:val="left" w:pos="726"/>
        </w:tabs>
        <w:ind w:left="0" w:firstLine="709"/>
      </w:pPr>
      <w:r w:rsidRPr="005B1EA7">
        <w:t>В</w:t>
      </w:r>
      <w:r w:rsidR="005B1EA7" w:rsidRPr="005B1EA7">
        <w:t xml:space="preserve"> </w:t>
      </w:r>
      <w:r w:rsidRPr="005B1EA7">
        <w:t>процессе</w:t>
      </w:r>
      <w:r w:rsidR="005B1EA7" w:rsidRPr="005B1EA7">
        <w:t xml:space="preserve"> </w:t>
      </w:r>
      <w:r w:rsidRPr="005B1EA7">
        <w:t>осуществления</w:t>
      </w:r>
      <w:r w:rsidR="005B1EA7" w:rsidRPr="005B1EA7">
        <w:t xml:space="preserve"> </w:t>
      </w:r>
      <w:r w:rsidRPr="005B1EA7">
        <w:t>деятельности</w:t>
      </w:r>
      <w:r w:rsidR="005B1EA7" w:rsidRPr="005B1EA7">
        <w:t xml:space="preserve"> </w:t>
      </w:r>
      <w:r w:rsidRPr="005B1EA7">
        <w:t>предприятия</w:t>
      </w:r>
      <w:r w:rsidR="005B1EA7" w:rsidRPr="005B1EA7">
        <w:t xml:space="preserve"> </w:t>
      </w:r>
      <w:r w:rsidRPr="005B1EA7">
        <w:t>возникает</w:t>
      </w:r>
      <w:r w:rsidR="005B1EA7" w:rsidRPr="005B1EA7">
        <w:t xml:space="preserve"> </w:t>
      </w:r>
      <w:r w:rsidRPr="005B1EA7">
        <w:t>необходимость</w:t>
      </w:r>
      <w:r w:rsidR="005B1EA7" w:rsidRPr="005B1EA7">
        <w:t xml:space="preserve"> </w:t>
      </w:r>
      <w:r w:rsidRPr="005B1EA7">
        <w:t>учета</w:t>
      </w:r>
      <w:r w:rsidR="005B1EA7" w:rsidRPr="005B1EA7">
        <w:t xml:space="preserve"> </w:t>
      </w:r>
      <w:r w:rsidRPr="005B1EA7">
        <w:t>взаиморасчетов</w:t>
      </w:r>
      <w:r w:rsidR="005B1EA7" w:rsidRPr="005B1EA7">
        <w:t xml:space="preserve"> </w:t>
      </w:r>
      <w:r w:rsidRPr="005B1EA7">
        <w:t>с</w:t>
      </w:r>
      <w:r w:rsidR="005B1EA7" w:rsidRPr="005B1EA7">
        <w:t xml:space="preserve"> </w:t>
      </w:r>
      <w:r w:rsidRPr="005B1EA7">
        <w:t>дебиторами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кредиторами.</w:t>
      </w:r>
      <w:r w:rsidR="005B1EA7" w:rsidRPr="005B1EA7">
        <w:t xml:space="preserve"> </w:t>
      </w:r>
      <w:r w:rsidRPr="005B1EA7">
        <w:t>Правильное</w:t>
      </w:r>
      <w:r w:rsidR="005B1EA7" w:rsidRPr="005B1EA7">
        <w:t xml:space="preserve"> </w:t>
      </w:r>
      <w:r w:rsidRPr="005B1EA7">
        <w:t>отражение</w:t>
      </w:r>
      <w:r w:rsidR="005B1EA7" w:rsidRPr="005B1EA7">
        <w:t xml:space="preserve"> </w:t>
      </w:r>
      <w:r w:rsidRPr="005B1EA7">
        <w:t>в</w:t>
      </w:r>
      <w:r w:rsidR="005B1EA7" w:rsidRPr="005B1EA7">
        <w:t xml:space="preserve"> </w:t>
      </w:r>
      <w:r w:rsidRPr="005B1EA7">
        <w:t>учете</w:t>
      </w:r>
      <w:r w:rsidR="005B1EA7" w:rsidRPr="005B1EA7">
        <w:t xml:space="preserve"> </w:t>
      </w:r>
      <w:r w:rsidRPr="005B1EA7">
        <w:t>дебиторской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кредиторской</w:t>
      </w:r>
      <w:r w:rsidR="005B1EA7" w:rsidRPr="005B1EA7">
        <w:t xml:space="preserve"> </w:t>
      </w:r>
      <w:r w:rsidRPr="005B1EA7">
        <w:t>задолженности</w:t>
      </w:r>
      <w:r w:rsidR="005B1EA7" w:rsidRPr="005B1EA7">
        <w:t xml:space="preserve"> </w:t>
      </w:r>
      <w:r w:rsidRPr="005B1EA7">
        <w:t>имеет</w:t>
      </w:r>
      <w:r w:rsidR="005B1EA7" w:rsidRPr="005B1EA7">
        <w:t xml:space="preserve"> </w:t>
      </w:r>
      <w:r w:rsidRPr="005B1EA7">
        <w:t>исключительно</w:t>
      </w:r>
      <w:r w:rsidR="005B1EA7" w:rsidRPr="005B1EA7">
        <w:t xml:space="preserve"> </w:t>
      </w:r>
      <w:r w:rsidRPr="005B1EA7">
        <w:t>важное</w:t>
      </w:r>
      <w:r w:rsidR="005B1EA7" w:rsidRPr="005B1EA7">
        <w:t xml:space="preserve"> </w:t>
      </w:r>
      <w:r w:rsidRPr="005B1EA7">
        <w:t>значение,</w:t>
      </w:r>
      <w:r w:rsidR="005B1EA7" w:rsidRPr="005B1EA7">
        <w:t xml:space="preserve"> </w:t>
      </w:r>
      <w:r w:rsidRPr="005B1EA7">
        <w:t>поскольку</w:t>
      </w:r>
      <w:r w:rsidR="005B1EA7" w:rsidRPr="005B1EA7">
        <w:t xml:space="preserve"> </w:t>
      </w:r>
      <w:r w:rsidRPr="005B1EA7">
        <w:t>суммы</w:t>
      </w:r>
      <w:r w:rsidR="005B1EA7" w:rsidRPr="005B1EA7">
        <w:t xml:space="preserve"> </w:t>
      </w:r>
      <w:r w:rsidRPr="005B1EA7">
        <w:t>балансовых</w:t>
      </w:r>
      <w:r w:rsidR="005B1EA7" w:rsidRPr="005B1EA7">
        <w:t xml:space="preserve"> </w:t>
      </w:r>
      <w:r w:rsidRPr="005B1EA7">
        <w:t>остатков</w:t>
      </w:r>
      <w:r w:rsidR="005B1EA7" w:rsidRPr="005B1EA7">
        <w:t xml:space="preserve"> </w:t>
      </w:r>
      <w:r w:rsidRPr="005B1EA7">
        <w:t>по</w:t>
      </w:r>
      <w:r w:rsidR="005B1EA7" w:rsidRPr="005B1EA7">
        <w:t xml:space="preserve"> </w:t>
      </w:r>
      <w:r w:rsidRPr="005B1EA7">
        <w:t>этим</w:t>
      </w:r>
      <w:r w:rsidR="005B1EA7" w:rsidRPr="005B1EA7">
        <w:t xml:space="preserve"> </w:t>
      </w:r>
      <w:r w:rsidRPr="005B1EA7">
        <w:t>задолженностям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периоды</w:t>
      </w:r>
      <w:r w:rsidR="005B1EA7" w:rsidRPr="005B1EA7">
        <w:t xml:space="preserve"> </w:t>
      </w:r>
      <w:r w:rsidRPr="005B1EA7">
        <w:t>оборачиваемости</w:t>
      </w:r>
      <w:r w:rsidR="005B1EA7" w:rsidRPr="005B1EA7">
        <w:t xml:space="preserve"> </w:t>
      </w:r>
      <w:r w:rsidRPr="005B1EA7">
        <w:t>каждой</w:t>
      </w:r>
      <w:r w:rsidR="005B1EA7" w:rsidRPr="005B1EA7">
        <w:t xml:space="preserve"> </w:t>
      </w:r>
      <w:r w:rsidRPr="005B1EA7">
        <w:t>из</w:t>
      </w:r>
      <w:r w:rsidR="005B1EA7" w:rsidRPr="005B1EA7">
        <w:t xml:space="preserve"> </w:t>
      </w:r>
      <w:r w:rsidRPr="005B1EA7">
        <w:t>них</w:t>
      </w:r>
      <w:r w:rsidR="005B1EA7" w:rsidRPr="005B1EA7">
        <w:t xml:space="preserve"> </w:t>
      </w:r>
      <w:r w:rsidRPr="005B1EA7">
        <w:t>влияют</w:t>
      </w:r>
      <w:r w:rsidR="005B1EA7" w:rsidRPr="005B1EA7">
        <w:t xml:space="preserve"> </w:t>
      </w:r>
      <w:r w:rsidRPr="005B1EA7">
        <w:t>на</w:t>
      </w:r>
      <w:r w:rsidR="005B1EA7" w:rsidRPr="005B1EA7">
        <w:t xml:space="preserve"> </w:t>
      </w:r>
      <w:r w:rsidRPr="005B1EA7">
        <w:t>оценку</w:t>
      </w:r>
      <w:r w:rsidR="005B1EA7" w:rsidRPr="005B1EA7">
        <w:t xml:space="preserve"> </w:t>
      </w:r>
      <w:r w:rsidRPr="005B1EA7">
        <w:t>финансового</w:t>
      </w:r>
      <w:r w:rsidR="005B1EA7" w:rsidRPr="005B1EA7">
        <w:t xml:space="preserve"> </w:t>
      </w:r>
      <w:r w:rsidRPr="005B1EA7">
        <w:t>состояния</w:t>
      </w:r>
      <w:r w:rsidR="005B1EA7" w:rsidRPr="005B1EA7">
        <w:t xml:space="preserve"> </w:t>
      </w:r>
      <w:r w:rsidRPr="005B1EA7">
        <w:t>организации.</w:t>
      </w:r>
    </w:p>
    <w:p w:rsidR="005B1EA7" w:rsidRDefault="007564EC" w:rsidP="006536C6">
      <w:pPr>
        <w:pStyle w:val="2"/>
      </w:pPr>
      <w:r w:rsidRPr="005B1EA7">
        <w:br w:type="page"/>
      </w:r>
      <w:bookmarkStart w:id="27" w:name="_Toc279253956"/>
      <w:r w:rsidR="005B1EA7">
        <w:t>Библиографический список</w:t>
      </w:r>
      <w:bookmarkEnd w:id="27"/>
    </w:p>
    <w:p w:rsidR="006536C6" w:rsidRPr="006536C6" w:rsidRDefault="006536C6" w:rsidP="006536C6"/>
    <w:p w:rsidR="00616BC6" w:rsidRPr="005B1EA7" w:rsidRDefault="00616BC6" w:rsidP="006536C6">
      <w:pPr>
        <w:pStyle w:val="a"/>
      </w:pPr>
      <w:r w:rsidRPr="005B1EA7">
        <w:t>Бухгалтерский</w:t>
      </w:r>
      <w:r w:rsidR="005B1EA7" w:rsidRPr="005B1EA7">
        <w:t xml:space="preserve"> </w:t>
      </w:r>
      <w:r w:rsidRPr="005B1EA7">
        <w:t>учет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аудит.</w:t>
      </w:r>
      <w:r w:rsidR="006536C6">
        <w:t xml:space="preserve"> </w:t>
      </w:r>
      <w:r w:rsidR="00E02B25" w:rsidRPr="005B1EA7">
        <w:t>/</w:t>
      </w:r>
      <w:r w:rsidR="006536C6">
        <w:t xml:space="preserve"> </w:t>
      </w:r>
      <w:r w:rsidR="00E02B25" w:rsidRPr="005B1EA7">
        <w:t>А.А.</w:t>
      </w:r>
      <w:r w:rsidR="005B1EA7" w:rsidRPr="005B1EA7">
        <w:t xml:space="preserve"> </w:t>
      </w:r>
      <w:r w:rsidR="00E02B25" w:rsidRPr="005B1EA7">
        <w:t>Абдиманапов,</w:t>
      </w:r>
      <w:r w:rsidR="005B1EA7" w:rsidRPr="005B1EA7">
        <w:t xml:space="preserve"> </w:t>
      </w:r>
      <w:r w:rsidR="00E02B25" w:rsidRPr="005B1EA7">
        <w:t>А</w:t>
      </w:r>
      <w:r w:rsidR="005B1EA7">
        <w:t xml:space="preserve">.К. </w:t>
      </w:r>
      <w:r w:rsidR="00E02B25" w:rsidRPr="005B1EA7">
        <w:t>Юсупжанов</w:t>
      </w:r>
      <w:r w:rsidR="005B1EA7" w:rsidRPr="005B1EA7">
        <w:t xml:space="preserve"> - </w:t>
      </w:r>
      <w:r w:rsidR="00E02B25" w:rsidRPr="005B1EA7">
        <w:t>М.</w:t>
      </w:r>
      <w:r w:rsidR="005B1EA7" w:rsidRPr="005B1EA7">
        <w:t xml:space="preserve">: </w:t>
      </w:r>
      <w:r w:rsidR="00E02B25" w:rsidRPr="005B1EA7">
        <w:t>Владос,</w:t>
      </w:r>
      <w:r w:rsidR="005B1EA7" w:rsidRPr="005B1EA7">
        <w:t xml:space="preserve"> </w:t>
      </w:r>
      <w:r w:rsidR="00E02B25" w:rsidRPr="005B1EA7">
        <w:t>2002</w:t>
      </w:r>
      <w:r w:rsidR="005B1EA7">
        <w:t xml:space="preserve">. - </w:t>
      </w:r>
      <w:r w:rsidR="00E02B25" w:rsidRPr="005B1EA7">
        <w:t>345с.</w:t>
      </w:r>
    </w:p>
    <w:p w:rsidR="00616BC6" w:rsidRPr="005B1EA7" w:rsidRDefault="00616BC6" w:rsidP="006536C6">
      <w:pPr>
        <w:pStyle w:val="a"/>
      </w:pPr>
      <w:r w:rsidRPr="005B1EA7">
        <w:t>Бухгалтерский</w:t>
      </w:r>
      <w:r w:rsidR="005B1EA7" w:rsidRPr="005B1EA7">
        <w:t xml:space="preserve"> </w:t>
      </w:r>
      <w:r w:rsidRPr="005B1EA7">
        <w:t>учет</w:t>
      </w:r>
      <w:r w:rsidR="005B1EA7" w:rsidRPr="005B1EA7">
        <w:t xml:space="preserve">: </w:t>
      </w:r>
      <w:r w:rsidRPr="005B1EA7">
        <w:t>Учебник</w:t>
      </w:r>
      <w:r w:rsidR="005B1EA7" w:rsidRPr="005B1EA7">
        <w:t xml:space="preserve"> </w:t>
      </w:r>
      <w:r w:rsidRPr="005B1EA7">
        <w:t>для</w:t>
      </w:r>
      <w:r w:rsidR="005B1EA7" w:rsidRPr="005B1EA7">
        <w:t xml:space="preserve"> </w:t>
      </w:r>
      <w:r w:rsidRPr="005B1EA7">
        <w:t>вузов</w:t>
      </w:r>
      <w:r w:rsidR="00E02B25" w:rsidRPr="005B1EA7">
        <w:t>./</w:t>
      </w:r>
      <w:r w:rsidRPr="005B1EA7">
        <w:t>под</w:t>
      </w:r>
      <w:r w:rsidR="005B1EA7" w:rsidRPr="005B1EA7">
        <w:t xml:space="preserve"> </w:t>
      </w:r>
      <w:r w:rsidR="005B1EA7">
        <w:t xml:space="preserve">ред. </w:t>
      </w:r>
      <w:r w:rsidRPr="005B1EA7">
        <w:t>проф.</w:t>
      </w:r>
      <w:r w:rsidR="005B1EA7" w:rsidRPr="005B1EA7">
        <w:t xml:space="preserve"> </w:t>
      </w:r>
      <w:r w:rsidRPr="005B1EA7">
        <w:t>Ю.А</w:t>
      </w:r>
      <w:r w:rsidR="00E02B25" w:rsidRPr="005B1EA7">
        <w:t>.</w:t>
      </w:r>
      <w:r w:rsidR="005B1EA7" w:rsidRPr="005B1EA7">
        <w:t xml:space="preserve"> </w:t>
      </w:r>
      <w:r w:rsidR="00E02B25" w:rsidRPr="005B1EA7">
        <w:t>Бабаева</w:t>
      </w:r>
      <w:r w:rsidR="005B1EA7" w:rsidRPr="005B1EA7">
        <w:t xml:space="preserve"> - </w:t>
      </w:r>
      <w:r w:rsidR="00E02B25" w:rsidRPr="005B1EA7">
        <w:t>М</w:t>
      </w:r>
      <w:r w:rsidR="005B1EA7" w:rsidRPr="005B1EA7">
        <w:t xml:space="preserve">:. </w:t>
      </w:r>
      <w:r w:rsidR="00E02B25" w:rsidRPr="005B1EA7">
        <w:t>ЮНИТИ</w:t>
      </w:r>
      <w:r w:rsidR="005B1EA7" w:rsidRPr="005B1EA7">
        <w:t xml:space="preserve"> </w:t>
      </w:r>
      <w:r w:rsidR="00E02B25" w:rsidRPr="005B1EA7">
        <w:t>ДАНД,</w:t>
      </w:r>
      <w:r w:rsidR="005B1EA7" w:rsidRPr="005B1EA7">
        <w:t xml:space="preserve"> </w:t>
      </w:r>
      <w:r w:rsidR="00E02B25" w:rsidRPr="005B1EA7">
        <w:t>2003</w:t>
      </w:r>
      <w:r w:rsidR="005B1EA7">
        <w:t xml:space="preserve">. - </w:t>
      </w:r>
      <w:r w:rsidR="00E02B25" w:rsidRPr="005B1EA7">
        <w:t>705с.</w:t>
      </w:r>
    </w:p>
    <w:p w:rsidR="003F45FB" w:rsidRPr="005B1EA7" w:rsidRDefault="003F45FB" w:rsidP="006536C6">
      <w:pPr>
        <w:pStyle w:val="a"/>
      </w:pPr>
      <w:r w:rsidRPr="005B1EA7">
        <w:t>Классификация</w:t>
      </w:r>
      <w:r w:rsidR="005B1EA7" w:rsidRPr="005B1EA7">
        <w:t xml:space="preserve"> </w:t>
      </w:r>
      <w:r w:rsidRPr="005B1EA7">
        <w:t>и</w:t>
      </w:r>
      <w:r w:rsidR="005B1EA7" w:rsidRPr="005B1EA7">
        <w:t xml:space="preserve"> </w:t>
      </w:r>
      <w:r w:rsidRPr="005B1EA7">
        <w:t>методы</w:t>
      </w:r>
      <w:r w:rsidR="005B1EA7" w:rsidRPr="005B1EA7">
        <w:t xml:space="preserve"> </w:t>
      </w:r>
      <w:r w:rsidRPr="005B1EA7">
        <w:t>измерения</w:t>
      </w:r>
      <w:r w:rsidR="005B1EA7" w:rsidRPr="005B1EA7">
        <w:t xml:space="preserve"> </w:t>
      </w:r>
      <w:r w:rsidRPr="005B1EA7">
        <w:t>денежных</w:t>
      </w:r>
      <w:r w:rsidR="005B1EA7" w:rsidRPr="005B1EA7">
        <w:t xml:space="preserve"> </w:t>
      </w:r>
      <w:r w:rsidRPr="005B1EA7">
        <w:t>потоков/С</w:t>
      </w:r>
      <w:r w:rsidR="005B1EA7">
        <w:t xml:space="preserve">.Б. </w:t>
      </w:r>
      <w:r w:rsidRPr="005B1EA7">
        <w:t>Алтынбаев</w:t>
      </w:r>
      <w:r w:rsidR="005B1EA7" w:rsidRPr="005B1EA7">
        <w:t xml:space="preserve"> - </w:t>
      </w:r>
      <w:r w:rsidR="00546513" w:rsidRPr="005B1EA7">
        <w:t>М.</w:t>
      </w:r>
      <w:r w:rsidR="005B1EA7" w:rsidRPr="005B1EA7">
        <w:t xml:space="preserve">: </w:t>
      </w:r>
      <w:r w:rsidR="00546513" w:rsidRPr="005B1EA7">
        <w:t>Владос,</w:t>
      </w:r>
      <w:r w:rsidR="005B1EA7" w:rsidRPr="005B1EA7">
        <w:t xml:space="preserve"> </w:t>
      </w:r>
      <w:r w:rsidR="00546513" w:rsidRPr="005B1EA7">
        <w:t>2000</w:t>
      </w:r>
      <w:r w:rsidR="005B1EA7">
        <w:t xml:space="preserve">. - </w:t>
      </w:r>
      <w:r w:rsidR="00546513" w:rsidRPr="005B1EA7">
        <w:t>605с.</w:t>
      </w:r>
    </w:p>
    <w:p w:rsidR="003F45FB" w:rsidRPr="005B1EA7" w:rsidRDefault="003F45FB" w:rsidP="006536C6">
      <w:pPr>
        <w:pStyle w:val="a"/>
      </w:pPr>
      <w:r w:rsidRPr="005B1EA7">
        <w:t>Налоговая</w:t>
      </w:r>
      <w:r w:rsidR="005B1EA7" w:rsidRPr="005B1EA7">
        <w:t xml:space="preserve"> </w:t>
      </w:r>
      <w:r w:rsidRPr="005B1EA7">
        <w:t>система.</w:t>
      </w:r>
      <w:r w:rsidR="006536C6">
        <w:t xml:space="preserve"> </w:t>
      </w:r>
      <w:r w:rsidRPr="005B1EA7">
        <w:t>/</w:t>
      </w:r>
      <w:r w:rsidR="006536C6">
        <w:t xml:space="preserve"> </w:t>
      </w:r>
      <w:r w:rsidRPr="005B1EA7">
        <w:t>А</w:t>
      </w:r>
      <w:r w:rsidR="005B1EA7">
        <w:t xml:space="preserve">.Д. </w:t>
      </w:r>
      <w:r w:rsidRPr="005B1EA7">
        <w:t>Байдусенов</w:t>
      </w:r>
      <w:r w:rsidR="005B1EA7" w:rsidRPr="005B1EA7">
        <w:t xml:space="preserve"> - </w:t>
      </w:r>
      <w:r w:rsidRPr="005B1EA7">
        <w:t>М.</w:t>
      </w:r>
      <w:r w:rsidR="005B1EA7" w:rsidRPr="005B1EA7">
        <w:t xml:space="preserve">: </w:t>
      </w:r>
      <w:r w:rsidRPr="005B1EA7">
        <w:t>ИНФА</w:t>
      </w:r>
      <w:r w:rsidR="005B1EA7">
        <w:t>, 19</w:t>
      </w:r>
      <w:r w:rsidRPr="005B1EA7">
        <w:t>99</w:t>
      </w:r>
      <w:r w:rsidR="005B1EA7">
        <w:t xml:space="preserve">. - </w:t>
      </w:r>
      <w:r w:rsidRPr="005B1EA7">
        <w:t>625с.</w:t>
      </w:r>
    </w:p>
    <w:p w:rsidR="005B1EA7" w:rsidRDefault="003F45FB" w:rsidP="006536C6">
      <w:pPr>
        <w:pStyle w:val="a"/>
      </w:pPr>
      <w:r w:rsidRPr="005B1EA7">
        <w:t>Организация</w:t>
      </w:r>
      <w:r w:rsidR="005B1EA7" w:rsidRPr="005B1EA7">
        <w:t xml:space="preserve"> </w:t>
      </w:r>
      <w:r w:rsidRPr="005B1EA7">
        <w:t>учетной</w:t>
      </w:r>
      <w:r w:rsidR="005B1EA7" w:rsidRPr="005B1EA7">
        <w:t xml:space="preserve"> </w:t>
      </w:r>
      <w:r w:rsidRPr="005B1EA7">
        <w:t>работы</w:t>
      </w:r>
      <w:r w:rsidR="005B1EA7" w:rsidRPr="005B1EA7">
        <w:t xml:space="preserve"> </w:t>
      </w:r>
      <w:r w:rsidRPr="005B1EA7">
        <w:t>банка.</w:t>
      </w:r>
      <w:r w:rsidR="006536C6">
        <w:t xml:space="preserve"> </w:t>
      </w:r>
      <w:r w:rsidRPr="005B1EA7">
        <w:t>/</w:t>
      </w:r>
      <w:r w:rsidR="006536C6">
        <w:t xml:space="preserve"> </w:t>
      </w:r>
      <w:r w:rsidRPr="005B1EA7">
        <w:t>А.А.</w:t>
      </w:r>
      <w:r w:rsidR="005B1EA7" w:rsidRPr="005B1EA7">
        <w:t xml:space="preserve"> </w:t>
      </w:r>
      <w:r w:rsidRPr="005B1EA7">
        <w:t>Алякин</w:t>
      </w:r>
      <w:r w:rsidR="005B1EA7" w:rsidRPr="005B1EA7">
        <w:t xml:space="preserve"> - </w:t>
      </w:r>
      <w:r w:rsidRPr="005B1EA7">
        <w:t>М.</w:t>
      </w:r>
      <w:r w:rsidR="005B1EA7" w:rsidRPr="005B1EA7">
        <w:t xml:space="preserve">: </w:t>
      </w:r>
      <w:r w:rsidRPr="005B1EA7">
        <w:t>ИНФА,</w:t>
      </w:r>
      <w:r w:rsidR="005B1EA7" w:rsidRPr="005B1EA7">
        <w:t xml:space="preserve"> </w:t>
      </w:r>
      <w:r w:rsidRPr="005B1EA7">
        <w:t>1994</w:t>
      </w:r>
      <w:r w:rsidR="005B1EA7">
        <w:t xml:space="preserve">. - </w:t>
      </w:r>
      <w:r w:rsidRPr="005B1EA7">
        <w:t>512с.</w:t>
      </w:r>
    </w:p>
    <w:p w:rsidR="00616BC6" w:rsidRPr="005B1EA7" w:rsidRDefault="00616BC6" w:rsidP="005B1EA7">
      <w:pPr>
        <w:tabs>
          <w:tab w:val="left" w:pos="726"/>
        </w:tabs>
      </w:pPr>
      <w:bookmarkStart w:id="28" w:name="_GoBack"/>
      <w:bookmarkEnd w:id="28"/>
    </w:p>
    <w:sectPr w:rsidR="00616BC6" w:rsidRPr="005B1EA7" w:rsidSect="005B1EA7">
      <w:headerReference w:type="default" r:id="rId7"/>
      <w:footerReference w:type="firs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A7" w:rsidRDefault="005B1EA7">
      <w:r>
        <w:separator/>
      </w:r>
    </w:p>
  </w:endnote>
  <w:endnote w:type="continuationSeparator" w:id="0">
    <w:p w:rsidR="005B1EA7" w:rsidRDefault="005B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A7" w:rsidRDefault="005B1EA7" w:rsidP="00FD44A2">
    <w:pPr>
      <w:pStyle w:val="af1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A7" w:rsidRDefault="005B1EA7">
      <w:r>
        <w:separator/>
      </w:r>
    </w:p>
  </w:footnote>
  <w:footnote w:type="continuationSeparator" w:id="0">
    <w:p w:rsidR="005B1EA7" w:rsidRDefault="005B1EA7">
      <w:r>
        <w:continuationSeparator/>
      </w:r>
    </w:p>
  </w:footnote>
  <w:footnote w:id="1">
    <w:p w:rsidR="00DC3C1D" w:rsidRDefault="005B1EA7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DF7E2F">
        <w:t>Дебиторская задолженность - сумма долгов, причитающихся предприятию, от юридических или физических лиц в итоге хозяйственных взаимоотношений с ними. Обычно долги образуются от продаж в кредит.</w:t>
      </w:r>
    </w:p>
  </w:footnote>
  <w:footnote w:id="2">
    <w:p w:rsidR="00DC3C1D" w:rsidRDefault="005B1EA7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190340">
        <w:t>п. 8 Положения по бухгалтерскому учету "Доходы организации" (ПБУ 9/99), утвержденного приказом Минфина РФ от 06.05.99 № 32н</w:t>
      </w:r>
    </w:p>
  </w:footnote>
  <w:footnote w:id="3">
    <w:p w:rsidR="00DC3C1D" w:rsidRDefault="005B1EA7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7C301D">
        <w:t>п. 77 Положения по ведению бухгалтерского учета и бухгалтерской отчетности в Российской Федерации</w:t>
      </w:r>
    </w:p>
  </w:footnote>
  <w:footnote w:id="4">
    <w:p w:rsidR="00DC3C1D" w:rsidRDefault="005B1EA7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7C301D">
        <w:t>п. 14.3 Положения по бухгалтерскому учету "Расходы организации" (ПБУ 10/99), утвержденного приказом Минфина РФ от 06.05.99 № 33н</w:t>
      </w:r>
    </w:p>
  </w:footnote>
  <w:footnote w:id="5">
    <w:p w:rsidR="00DC3C1D" w:rsidRDefault="005B1EA7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211512">
        <w:t>п. 14.3 Положения по бухгалтерскому учету "Расходы организации" (ПБУ 10/99)</w:t>
      </w:r>
    </w:p>
  </w:footnote>
  <w:footnote w:id="6">
    <w:p w:rsidR="00DC3C1D" w:rsidRDefault="005B1EA7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5E095F">
        <w:t>См. Федеральный закон от 26.10.02 № 127-ФЗ "О несостоятельности (банкротстве)", Федеральный закон от 25.02.99 № 40-ФЗ "О несостоятельности (банкротстве) кредитных организаций".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A7" w:rsidRDefault="005B1EA7" w:rsidP="00052331">
    <w:pPr>
      <w:framePr w:h="460" w:hRule="exact" w:wrap="auto" w:vAnchor="text" w:hAnchor="margin" w:xAlign="right" w:yAlign="top"/>
    </w:pPr>
    <w:r>
      <w:fldChar w:fldCharType="begin"/>
    </w:r>
    <w:r>
      <w:instrText xml:space="preserve">PAGE  </w:instrText>
    </w:r>
    <w:r>
      <w:fldChar w:fldCharType="separate"/>
    </w:r>
    <w:r w:rsidR="00BF7D5D">
      <w:rPr>
        <w:noProof/>
      </w:rPr>
      <w:t>19</w:t>
    </w:r>
    <w:r>
      <w:fldChar w:fldCharType="end"/>
    </w:r>
  </w:p>
  <w:p w:rsidR="005B1EA7" w:rsidRDefault="005B1EA7" w:rsidP="00FD44A2">
    <w:pPr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in;height:3in" o:bullet="t">
        <v:imagedata r:id="rId1" o:title=""/>
      </v:shape>
    </w:pict>
  </w:numPicBullet>
  <w:numPicBullet w:numPicBulletId="1">
    <w:pict>
      <v:shape id="_x0000_i1090" type="#_x0000_t75" style="width:3in;height:3in" o:bullet="t">
        <v:imagedata r:id="rId2" o:title=""/>
      </v:shape>
    </w:pict>
  </w:numPicBullet>
  <w:abstractNum w:abstractNumId="0">
    <w:nsid w:val="0083630A"/>
    <w:multiLevelType w:val="hybridMultilevel"/>
    <w:tmpl w:val="65D65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9D379D"/>
    <w:multiLevelType w:val="hybridMultilevel"/>
    <w:tmpl w:val="8EC45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C8A3083"/>
    <w:multiLevelType w:val="hybridMultilevel"/>
    <w:tmpl w:val="82B86D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16E3EAA"/>
    <w:multiLevelType w:val="multilevel"/>
    <w:tmpl w:val="82B86D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27F2A08"/>
    <w:multiLevelType w:val="hybridMultilevel"/>
    <w:tmpl w:val="9B6026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94B5C"/>
    <w:multiLevelType w:val="hybridMultilevel"/>
    <w:tmpl w:val="C902F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AD15FD7"/>
    <w:multiLevelType w:val="hybridMultilevel"/>
    <w:tmpl w:val="0DD60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BE91C86"/>
    <w:multiLevelType w:val="hybridMultilevel"/>
    <w:tmpl w:val="EB62AA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44286934"/>
    <w:multiLevelType w:val="hybridMultilevel"/>
    <w:tmpl w:val="7AB4EB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44D44E62"/>
    <w:multiLevelType w:val="hybridMultilevel"/>
    <w:tmpl w:val="856627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849626B"/>
    <w:multiLevelType w:val="hybridMultilevel"/>
    <w:tmpl w:val="D4600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84C4A14"/>
    <w:multiLevelType w:val="hybridMultilevel"/>
    <w:tmpl w:val="3FE47696"/>
    <w:lvl w:ilvl="0" w:tplc="7DB896DC">
      <w:start w:val="2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52264351"/>
    <w:multiLevelType w:val="hybridMultilevel"/>
    <w:tmpl w:val="C72A3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0D2DCC"/>
    <w:multiLevelType w:val="hybridMultilevel"/>
    <w:tmpl w:val="63203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51124E6"/>
    <w:multiLevelType w:val="hybridMultilevel"/>
    <w:tmpl w:val="681C7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9864295"/>
    <w:multiLevelType w:val="hybridMultilevel"/>
    <w:tmpl w:val="12EAF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01D092B"/>
    <w:multiLevelType w:val="hybridMultilevel"/>
    <w:tmpl w:val="F0DE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16C417D"/>
    <w:multiLevelType w:val="hybridMultilevel"/>
    <w:tmpl w:val="3D58B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3B72E36"/>
    <w:multiLevelType w:val="hybridMultilevel"/>
    <w:tmpl w:val="310AAF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A296275"/>
    <w:multiLevelType w:val="hybridMultilevel"/>
    <w:tmpl w:val="40741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CCB6C5D"/>
    <w:multiLevelType w:val="hybridMultilevel"/>
    <w:tmpl w:val="11460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0774FFB"/>
    <w:multiLevelType w:val="hybridMultilevel"/>
    <w:tmpl w:val="682A7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A805E02"/>
    <w:multiLevelType w:val="hybridMultilevel"/>
    <w:tmpl w:val="88FA78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6"/>
  </w:num>
  <w:num w:numId="5">
    <w:abstractNumId w:val="11"/>
  </w:num>
  <w:num w:numId="6">
    <w:abstractNumId w:val="21"/>
  </w:num>
  <w:num w:numId="7">
    <w:abstractNumId w:val="9"/>
  </w:num>
  <w:num w:numId="8">
    <w:abstractNumId w:val="15"/>
  </w:num>
  <w:num w:numId="9">
    <w:abstractNumId w:val="22"/>
  </w:num>
  <w:num w:numId="10">
    <w:abstractNumId w:val="0"/>
  </w:num>
  <w:num w:numId="11">
    <w:abstractNumId w:val="4"/>
  </w:num>
  <w:num w:numId="12">
    <w:abstractNumId w:val="20"/>
  </w:num>
  <w:num w:numId="13">
    <w:abstractNumId w:val="10"/>
  </w:num>
  <w:num w:numId="14">
    <w:abstractNumId w:val="16"/>
  </w:num>
  <w:num w:numId="15">
    <w:abstractNumId w:val="24"/>
  </w:num>
  <w:num w:numId="16">
    <w:abstractNumId w:val="17"/>
  </w:num>
  <w:num w:numId="17">
    <w:abstractNumId w:val="18"/>
  </w:num>
  <w:num w:numId="18">
    <w:abstractNumId w:val="19"/>
  </w:num>
  <w:num w:numId="19">
    <w:abstractNumId w:val="1"/>
  </w:num>
  <w:num w:numId="20">
    <w:abstractNumId w:val="8"/>
  </w:num>
  <w:num w:numId="21">
    <w:abstractNumId w:val="2"/>
  </w:num>
  <w:num w:numId="22">
    <w:abstractNumId w:val="3"/>
  </w:num>
  <w:num w:numId="23">
    <w:abstractNumId w:val="12"/>
  </w:num>
  <w:num w:numId="24">
    <w:abstractNumId w:val="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D1D"/>
    <w:rsid w:val="000047CD"/>
    <w:rsid w:val="00052331"/>
    <w:rsid w:val="00085658"/>
    <w:rsid w:val="000F110B"/>
    <w:rsid w:val="001168A0"/>
    <w:rsid w:val="00190340"/>
    <w:rsid w:val="00191173"/>
    <w:rsid w:val="001C005A"/>
    <w:rsid w:val="001E6908"/>
    <w:rsid w:val="001F0C08"/>
    <w:rsid w:val="00211512"/>
    <w:rsid w:val="002654CD"/>
    <w:rsid w:val="00282857"/>
    <w:rsid w:val="002C39FE"/>
    <w:rsid w:val="002E681F"/>
    <w:rsid w:val="00302750"/>
    <w:rsid w:val="00314DF7"/>
    <w:rsid w:val="00321C53"/>
    <w:rsid w:val="00350450"/>
    <w:rsid w:val="003524C4"/>
    <w:rsid w:val="003602F8"/>
    <w:rsid w:val="00362C4E"/>
    <w:rsid w:val="003766EF"/>
    <w:rsid w:val="003768E2"/>
    <w:rsid w:val="00393A9B"/>
    <w:rsid w:val="003C68B5"/>
    <w:rsid w:val="003E46C1"/>
    <w:rsid w:val="003F45FB"/>
    <w:rsid w:val="00401349"/>
    <w:rsid w:val="00462027"/>
    <w:rsid w:val="00482C7B"/>
    <w:rsid w:val="004D7B06"/>
    <w:rsid w:val="00546513"/>
    <w:rsid w:val="00550BFC"/>
    <w:rsid w:val="0056627D"/>
    <w:rsid w:val="00576B8F"/>
    <w:rsid w:val="00583AED"/>
    <w:rsid w:val="005A070B"/>
    <w:rsid w:val="005B1EA7"/>
    <w:rsid w:val="005D1CA6"/>
    <w:rsid w:val="005D6FC5"/>
    <w:rsid w:val="005E095F"/>
    <w:rsid w:val="00616BC6"/>
    <w:rsid w:val="006536C6"/>
    <w:rsid w:val="0065407C"/>
    <w:rsid w:val="006C6B92"/>
    <w:rsid w:val="006E3857"/>
    <w:rsid w:val="007564EC"/>
    <w:rsid w:val="00763EBE"/>
    <w:rsid w:val="007668C7"/>
    <w:rsid w:val="007869C5"/>
    <w:rsid w:val="00792474"/>
    <w:rsid w:val="007B2356"/>
    <w:rsid w:val="007C301D"/>
    <w:rsid w:val="007C4B30"/>
    <w:rsid w:val="007C5E62"/>
    <w:rsid w:val="007D2E0D"/>
    <w:rsid w:val="007E3E71"/>
    <w:rsid w:val="008567D9"/>
    <w:rsid w:val="00862E95"/>
    <w:rsid w:val="008823D0"/>
    <w:rsid w:val="008906A7"/>
    <w:rsid w:val="008B0821"/>
    <w:rsid w:val="009533BE"/>
    <w:rsid w:val="00986602"/>
    <w:rsid w:val="009A0754"/>
    <w:rsid w:val="009B3C48"/>
    <w:rsid w:val="00A17B36"/>
    <w:rsid w:val="00A264F3"/>
    <w:rsid w:val="00A35CEC"/>
    <w:rsid w:val="00A43B85"/>
    <w:rsid w:val="00AA293C"/>
    <w:rsid w:val="00AC74AC"/>
    <w:rsid w:val="00B11D52"/>
    <w:rsid w:val="00B1596F"/>
    <w:rsid w:val="00B30DE6"/>
    <w:rsid w:val="00B672D8"/>
    <w:rsid w:val="00B72FAA"/>
    <w:rsid w:val="00B93692"/>
    <w:rsid w:val="00B9536A"/>
    <w:rsid w:val="00B95C65"/>
    <w:rsid w:val="00BA1E68"/>
    <w:rsid w:val="00BF7D5D"/>
    <w:rsid w:val="00BF7E7A"/>
    <w:rsid w:val="00C245B2"/>
    <w:rsid w:val="00C31DCF"/>
    <w:rsid w:val="00C32FB0"/>
    <w:rsid w:val="00C853D8"/>
    <w:rsid w:val="00C95574"/>
    <w:rsid w:val="00D03BA1"/>
    <w:rsid w:val="00D11906"/>
    <w:rsid w:val="00D53D3B"/>
    <w:rsid w:val="00D5718C"/>
    <w:rsid w:val="00D62D1D"/>
    <w:rsid w:val="00D9027E"/>
    <w:rsid w:val="00DC3C1D"/>
    <w:rsid w:val="00DC72E0"/>
    <w:rsid w:val="00DF7E2F"/>
    <w:rsid w:val="00E02B25"/>
    <w:rsid w:val="00E10D34"/>
    <w:rsid w:val="00E51806"/>
    <w:rsid w:val="00E73524"/>
    <w:rsid w:val="00EA4B88"/>
    <w:rsid w:val="00EB0FB5"/>
    <w:rsid w:val="00EC4945"/>
    <w:rsid w:val="00EC69D1"/>
    <w:rsid w:val="00EE21B9"/>
    <w:rsid w:val="00F16CAC"/>
    <w:rsid w:val="00F17FC4"/>
    <w:rsid w:val="00F23A0C"/>
    <w:rsid w:val="00F441E2"/>
    <w:rsid w:val="00F51D87"/>
    <w:rsid w:val="00F559E7"/>
    <w:rsid w:val="00FA1204"/>
    <w:rsid w:val="00FA60F9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docId w15:val="{48515B18-8396-481A-B36B-130F310D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5B1EA7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5B1EA7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5233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B1EA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B1EA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B1EA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B1EA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B1EA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B1EA7"/>
    <w:pPr>
      <w:outlineLvl w:val="7"/>
    </w:pPr>
    <w:rPr>
      <w:color w:val="auto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paragraph" w:styleId="a4">
    <w:name w:val="footnote text"/>
    <w:basedOn w:val="a0"/>
    <w:link w:val="a5"/>
    <w:autoRedefine/>
    <w:uiPriority w:val="99"/>
    <w:semiHidden/>
    <w:rsid w:val="005B1EA7"/>
    <w:rPr>
      <w:color w:val="auto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locked/>
    <w:rsid w:val="005B1EA7"/>
    <w:rPr>
      <w:lang w:val="ru-RU" w:eastAsia="ru-RU"/>
    </w:rPr>
  </w:style>
  <w:style w:type="character" w:styleId="a6">
    <w:name w:val="footnote reference"/>
    <w:basedOn w:val="a1"/>
    <w:uiPriority w:val="99"/>
    <w:semiHidden/>
    <w:rsid w:val="005B1EA7"/>
    <w:rPr>
      <w:sz w:val="28"/>
      <w:szCs w:val="28"/>
      <w:vertAlign w:val="superscript"/>
    </w:rPr>
  </w:style>
  <w:style w:type="paragraph" w:styleId="a7">
    <w:name w:val="header"/>
    <w:basedOn w:val="a0"/>
    <w:next w:val="a8"/>
    <w:link w:val="a9"/>
    <w:autoRedefine/>
    <w:uiPriority w:val="99"/>
    <w:rsid w:val="005B1EA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basedOn w:val="a1"/>
    <w:uiPriority w:val="99"/>
    <w:semiHidden/>
    <w:rsid w:val="005B1EA7"/>
    <w:rPr>
      <w:vertAlign w:val="superscript"/>
    </w:rPr>
  </w:style>
  <w:style w:type="paragraph" w:styleId="a8">
    <w:name w:val="Body Text"/>
    <w:basedOn w:val="a0"/>
    <w:link w:val="ab"/>
    <w:uiPriority w:val="99"/>
    <w:rsid w:val="005B1EA7"/>
  </w:style>
  <w:style w:type="character" w:customStyle="1" w:styleId="ab">
    <w:name w:val="Основной текст Знак"/>
    <w:basedOn w:val="a1"/>
    <w:link w:val="a8"/>
    <w:uiPriority w:val="99"/>
    <w:semiHidden/>
    <w:rPr>
      <w:color w:val="000000"/>
      <w:sz w:val="28"/>
      <w:szCs w:val="28"/>
    </w:rPr>
  </w:style>
  <w:style w:type="character" w:customStyle="1" w:styleId="12">
    <w:name w:val="Текст Знак1"/>
    <w:basedOn w:val="a1"/>
    <w:link w:val="ac"/>
    <w:uiPriority w:val="99"/>
    <w:locked/>
    <w:rsid w:val="005B1EA7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c">
    <w:name w:val="Plain Text"/>
    <w:basedOn w:val="a0"/>
    <w:link w:val="12"/>
    <w:uiPriority w:val="99"/>
    <w:rsid w:val="005B1EA7"/>
    <w:rPr>
      <w:rFonts w:ascii="Consolas" w:hAnsi="Consolas" w:cs="Consolas"/>
      <w:sz w:val="21"/>
      <w:szCs w:val="21"/>
      <w:lang w:val="uk-UA" w:eastAsia="en-US"/>
    </w:rPr>
  </w:style>
  <w:style w:type="character" w:customStyle="1" w:styleId="ad">
    <w:name w:val="Текст Знак"/>
    <w:basedOn w:val="a1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9">
    <w:name w:val="Верхний колонтитул Знак"/>
    <w:basedOn w:val="a1"/>
    <w:link w:val="a7"/>
    <w:uiPriority w:val="99"/>
    <w:semiHidden/>
    <w:locked/>
    <w:rsid w:val="005B1EA7"/>
    <w:rPr>
      <w:noProof/>
      <w:snapToGrid w:val="0"/>
      <w:color w:val="000000"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5B1EA7"/>
    <w:pPr>
      <w:numPr>
        <w:numId w:val="24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paragraph" w:customStyle="1" w:styleId="ae">
    <w:name w:val="лит+номерация"/>
    <w:basedOn w:val="a0"/>
    <w:next w:val="a0"/>
    <w:autoRedefine/>
    <w:uiPriority w:val="99"/>
    <w:rsid w:val="005B1EA7"/>
    <w:pPr>
      <w:ind w:firstLine="0"/>
    </w:pPr>
  </w:style>
  <w:style w:type="paragraph" w:customStyle="1" w:styleId="af">
    <w:name w:val="литера"/>
    <w:uiPriority w:val="99"/>
    <w:rsid w:val="005B1EA7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f0">
    <w:name w:val="МОЯ_Таблица"/>
    <w:basedOn w:val="a0"/>
    <w:autoRedefine/>
    <w:uiPriority w:val="99"/>
    <w:rsid w:val="005B1EA7"/>
    <w:pPr>
      <w:ind w:firstLine="0"/>
      <w:jc w:val="left"/>
    </w:pPr>
    <w:rPr>
      <w:sz w:val="20"/>
      <w:szCs w:val="20"/>
    </w:rPr>
  </w:style>
  <w:style w:type="paragraph" w:styleId="af1">
    <w:name w:val="footer"/>
    <w:basedOn w:val="a0"/>
    <w:link w:val="af2"/>
    <w:autoRedefine/>
    <w:uiPriority w:val="99"/>
    <w:rsid w:val="005B1EA7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2">
    <w:name w:val="Нижний колонтитул Знак"/>
    <w:basedOn w:val="a1"/>
    <w:link w:val="af1"/>
    <w:uiPriority w:val="99"/>
    <w:semiHidden/>
    <w:rPr>
      <w:color w:val="000000"/>
      <w:sz w:val="28"/>
      <w:szCs w:val="28"/>
    </w:rPr>
  </w:style>
  <w:style w:type="character" w:styleId="af3">
    <w:name w:val="page number"/>
    <w:basedOn w:val="a1"/>
    <w:uiPriority w:val="99"/>
    <w:rsid w:val="005B1EA7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basedOn w:val="a1"/>
    <w:uiPriority w:val="99"/>
    <w:rsid w:val="005B1EA7"/>
    <w:rPr>
      <w:sz w:val="28"/>
      <w:szCs w:val="28"/>
    </w:rPr>
  </w:style>
  <w:style w:type="paragraph" w:styleId="af5">
    <w:name w:val="Normal (Web)"/>
    <w:basedOn w:val="a0"/>
    <w:autoRedefine/>
    <w:uiPriority w:val="99"/>
    <w:rsid w:val="005B1EA7"/>
    <w:rPr>
      <w:lang w:val="uk-UA" w:eastAsia="uk-UA"/>
    </w:rPr>
  </w:style>
  <w:style w:type="paragraph" w:customStyle="1" w:styleId="af6">
    <w:name w:val="Обычный +"/>
    <w:basedOn w:val="a0"/>
    <w:autoRedefine/>
    <w:uiPriority w:val="99"/>
    <w:rsid w:val="005B1EA7"/>
  </w:style>
  <w:style w:type="paragraph" w:styleId="13">
    <w:name w:val="toc 1"/>
    <w:basedOn w:val="a0"/>
    <w:next w:val="a0"/>
    <w:autoRedefine/>
    <w:uiPriority w:val="99"/>
    <w:semiHidden/>
    <w:rsid w:val="005B1EA7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5B1EA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5B1EA7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5B1EA7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5B1EA7"/>
    <w:pPr>
      <w:ind w:left="958"/>
    </w:pPr>
  </w:style>
  <w:style w:type="paragraph" w:styleId="af7">
    <w:name w:val="Body Text Indent"/>
    <w:basedOn w:val="a0"/>
    <w:link w:val="af8"/>
    <w:uiPriority w:val="99"/>
    <w:rsid w:val="005B1EA7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5B1EA7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5B1EA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rPr>
      <w:color w:val="000000"/>
      <w:sz w:val="16"/>
      <w:szCs w:val="16"/>
    </w:rPr>
  </w:style>
  <w:style w:type="table" w:styleId="af9">
    <w:name w:val="Table Grid"/>
    <w:basedOn w:val="a2"/>
    <w:uiPriority w:val="99"/>
    <w:rsid w:val="005B1EA7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5B1EA7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5B1EA7"/>
    <w:pPr>
      <w:numPr>
        <w:numId w:val="25"/>
      </w:numPr>
      <w:tabs>
        <w:tab w:val="clear" w:pos="0"/>
        <w:tab w:val="num" w:pos="360"/>
      </w:tabs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5B1EA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B1EA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B1EA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B1EA7"/>
    <w:rPr>
      <w:i/>
      <w:iCs/>
    </w:rPr>
  </w:style>
  <w:style w:type="table" w:customStyle="1" w:styleId="14">
    <w:name w:val="Стиль таблицы1"/>
    <w:basedOn w:val="a2"/>
    <w:uiPriority w:val="99"/>
    <w:rsid w:val="005B1EA7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5B1EA7"/>
    <w:pPr>
      <w:spacing w:after="0" w:line="240" w:lineRule="auto"/>
      <w:jc w:val="center"/>
    </w:pPr>
    <w:rPr>
      <w:sz w:val="20"/>
      <w:szCs w:val="20"/>
    </w:rPr>
  </w:style>
  <w:style w:type="paragraph" w:customStyle="1" w:styleId="afc">
    <w:name w:val="ТАБЛИЦА"/>
    <w:next w:val="a0"/>
    <w:autoRedefine/>
    <w:uiPriority w:val="99"/>
    <w:rsid w:val="005B1EA7"/>
    <w:pPr>
      <w:spacing w:after="0" w:line="360" w:lineRule="auto"/>
    </w:pPr>
    <w:rPr>
      <w:color w:val="000000"/>
      <w:sz w:val="20"/>
      <w:szCs w:val="20"/>
    </w:rPr>
  </w:style>
  <w:style w:type="paragraph" w:styleId="afd">
    <w:name w:val="endnote text"/>
    <w:basedOn w:val="a0"/>
    <w:link w:val="afe"/>
    <w:autoRedefine/>
    <w:uiPriority w:val="99"/>
    <w:semiHidden/>
    <w:rsid w:val="005B1EA7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Pr>
      <w:color w:val="000000"/>
      <w:sz w:val="20"/>
      <w:szCs w:val="20"/>
    </w:rPr>
  </w:style>
  <w:style w:type="paragraph" w:customStyle="1" w:styleId="aff">
    <w:name w:val="титут"/>
    <w:autoRedefine/>
    <w:uiPriority w:val="99"/>
    <w:rsid w:val="005B1EA7"/>
    <w:pPr>
      <w:spacing w:after="0" w:line="360" w:lineRule="auto"/>
      <w:jc w:val="center"/>
    </w:pPr>
    <w:rPr>
      <w:noProof/>
      <w:sz w:val="28"/>
      <w:szCs w:val="28"/>
    </w:rPr>
  </w:style>
  <w:style w:type="character" w:styleId="aff0">
    <w:name w:val="Hyperlink"/>
    <w:basedOn w:val="a1"/>
    <w:uiPriority w:val="99"/>
    <w:rsid w:val="002E6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96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5244</Words>
  <Characters>29891</Characters>
  <Application>Microsoft Office Word</Application>
  <DocSecurity>0</DocSecurity>
  <Lines>249</Lines>
  <Paragraphs>70</Paragraphs>
  <ScaleCrop>false</ScaleCrop>
  <Company>Sweet Home</Company>
  <LinksUpToDate>false</LinksUpToDate>
  <CharactersWithSpaces>35065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Comp~Worms</dc:creator>
  <cp:keywords/>
  <dc:description/>
  <cp:lastModifiedBy>admin</cp:lastModifiedBy>
  <cp:revision>2</cp:revision>
  <cp:lastPrinted>2009-04-22T15:13:00Z</cp:lastPrinted>
  <dcterms:created xsi:type="dcterms:W3CDTF">2014-04-18T16:03:00Z</dcterms:created>
  <dcterms:modified xsi:type="dcterms:W3CDTF">2014-04-18T16:03:00Z</dcterms:modified>
</cp:coreProperties>
</file>