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762" w:rsidRDefault="00F22762" w:rsidP="003E173C">
      <w:pPr>
        <w:pStyle w:val="ConsPlusNormal"/>
        <w:tabs>
          <w:tab w:val="left" w:pos="2715"/>
        </w:tabs>
        <w:spacing w:line="360" w:lineRule="auto"/>
        <w:ind w:firstLine="0"/>
        <w:jc w:val="center"/>
        <w:outlineLvl w:val="0"/>
        <w:rPr>
          <w:rFonts w:ascii="Times New Roman" w:hAnsi="Times New Roman" w:cs="Times New Roman"/>
          <w:b/>
          <w:sz w:val="32"/>
          <w:szCs w:val="32"/>
        </w:rPr>
      </w:pPr>
    </w:p>
    <w:p w:rsidR="00E86F51" w:rsidRPr="00526240" w:rsidRDefault="00874C90" w:rsidP="003E173C">
      <w:pPr>
        <w:pStyle w:val="ConsPlusNormal"/>
        <w:tabs>
          <w:tab w:val="left" w:pos="2715"/>
        </w:tabs>
        <w:spacing w:line="360" w:lineRule="auto"/>
        <w:ind w:firstLine="0"/>
        <w:jc w:val="center"/>
        <w:outlineLvl w:val="0"/>
        <w:rPr>
          <w:rFonts w:ascii="Times New Roman" w:hAnsi="Times New Roman" w:cs="Times New Roman"/>
          <w:b/>
          <w:sz w:val="32"/>
          <w:szCs w:val="32"/>
        </w:rPr>
      </w:pPr>
      <w:r w:rsidRPr="00526240">
        <w:rPr>
          <w:rFonts w:ascii="Times New Roman" w:hAnsi="Times New Roman" w:cs="Times New Roman"/>
          <w:b/>
          <w:sz w:val="32"/>
          <w:szCs w:val="32"/>
        </w:rPr>
        <w:t>Содержание</w:t>
      </w:r>
    </w:p>
    <w:p w:rsidR="00874C90" w:rsidRDefault="00874C90" w:rsidP="0071001C">
      <w:pPr>
        <w:spacing w:line="360" w:lineRule="auto"/>
        <w:rPr>
          <w:lang w:bidi="ru-RU"/>
        </w:rPr>
      </w:pPr>
    </w:p>
    <w:p w:rsidR="00874C90" w:rsidRDefault="00874C90" w:rsidP="00235C84">
      <w:pPr>
        <w:pStyle w:val="a0"/>
        <w:spacing w:line="360" w:lineRule="auto"/>
        <w:jc w:val="right"/>
        <w:outlineLvl w:val="0"/>
        <w:rPr>
          <w:lang w:bidi="ru-RU"/>
        </w:rPr>
      </w:pPr>
      <w:r>
        <w:rPr>
          <w:lang w:bidi="ru-RU"/>
        </w:rPr>
        <w:t>Введение</w:t>
      </w:r>
      <w:r w:rsidR="00C005CB">
        <w:rPr>
          <w:lang w:bidi="ru-RU"/>
        </w:rPr>
        <w:t xml:space="preserve">   --------------------------------------------------------------------------------------        3                                                                                           </w:t>
      </w:r>
    </w:p>
    <w:p w:rsidR="00C005CB" w:rsidRPr="00017D90" w:rsidRDefault="00874C90" w:rsidP="00235C84">
      <w:pPr>
        <w:pStyle w:val="a8"/>
        <w:spacing w:line="360" w:lineRule="auto"/>
        <w:jc w:val="right"/>
        <w:rPr>
          <w:rFonts w:ascii="Times New Roman" w:hAnsi="Times New Roman" w:cs="Times New Roman"/>
          <w:bCs/>
          <w:color w:val="000000"/>
          <w:sz w:val="28"/>
          <w:szCs w:val="28"/>
        </w:rPr>
      </w:pPr>
      <w:r w:rsidRPr="00874C90">
        <w:rPr>
          <w:rFonts w:ascii="Times New Roman" w:hAnsi="Times New Roman" w:cs="Times New Roman"/>
          <w:sz w:val="28"/>
          <w:szCs w:val="28"/>
          <w:lang w:bidi="ru-RU"/>
        </w:rPr>
        <w:t xml:space="preserve">Глава 1. </w:t>
      </w:r>
      <w:r w:rsidRPr="00874C90">
        <w:rPr>
          <w:rFonts w:ascii="Times New Roman" w:hAnsi="Times New Roman" w:cs="Times New Roman"/>
          <w:b/>
          <w:bCs/>
          <w:color w:val="000000"/>
          <w:sz w:val="28"/>
          <w:szCs w:val="28"/>
        </w:rPr>
        <w:t xml:space="preserve"> </w:t>
      </w:r>
      <w:r w:rsidR="00C005CB">
        <w:rPr>
          <w:rFonts w:ascii="Times New Roman" w:hAnsi="Times New Roman" w:cs="Times New Roman"/>
          <w:bCs/>
          <w:color w:val="000000"/>
          <w:sz w:val="28"/>
          <w:szCs w:val="28"/>
        </w:rPr>
        <w:t xml:space="preserve">Учет денежных средств в кассе     --------------------------------------------         6                                                             </w:t>
      </w:r>
    </w:p>
    <w:p w:rsidR="00874C90" w:rsidRPr="00874C90" w:rsidRDefault="00235C84" w:rsidP="00235C84">
      <w:pPr>
        <w:pStyle w:val="a8"/>
        <w:tabs>
          <w:tab w:val="right" w:pos="10206"/>
        </w:tabs>
        <w:spacing w:line="360" w:lineRule="auto"/>
        <w:ind w:left="360"/>
        <w:rPr>
          <w:rFonts w:ascii="Times New Roman" w:hAnsi="Times New Roman" w:cs="Times New Roman"/>
          <w:sz w:val="28"/>
          <w:szCs w:val="28"/>
        </w:rPr>
      </w:pPr>
      <w:r>
        <w:rPr>
          <w:rFonts w:ascii="Times New Roman" w:hAnsi="Times New Roman" w:cs="Times New Roman"/>
          <w:bCs/>
          <w:color w:val="000000"/>
          <w:sz w:val="28"/>
          <w:szCs w:val="28"/>
        </w:rPr>
        <w:t xml:space="preserve">1.1. </w:t>
      </w:r>
      <w:r w:rsidR="00874C90" w:rsidRPr="00874C90">
        <w:rPr>
          <w:rFonts w:ascii="Times New Roman" w:hAnsi="Times New Roman" w:cs="Times New Roman"/>
          <w:bCs/>
          <w:color w:val="000000"/>
          <w:sz w:val="28"/>
          <w:szCs w:val="28"/>
        </w:rPr>
        <w:t xml:space="preserve">Нормативное регулирование </w:t>
      </w:r>
      <w:r w:rsidR="00CE0E14">
        <w:rPr>
          <w:rFonts w:ascii="Times New Roman" w:hAnsi="Times New Roman" w:cs="Times New Roman"/>
          <w:bCs/>
          <w:color w:val="000000"/>
          <w:sz w:val="28"/>
          <w:szCs w:val="28"/>
        </w:rPr>
        <w:t xml:space="preserve">обращения </w:t>
      </w:r>
      <w:r w:rsidR="00DE2B9B">
        <w:rPr>
          <w:rFonts w:ascii="Times New Roman" w:hAnsi="Times New Roman" w:cs="Times New Roman"/>
          <w:bCs/>
          <w:color w:val="000000"/>
          <w:sz w:val="28"/>
          <w:szCs w:val="28"/>
        </w:rPr>
        <w:t>с</w:t>
      </w:r>
      <w:r w:rsidR="00C7260B">
        <w:rPr>
          <w:rFonts w:ascii="Times New Roman" w:hAnsi="Times New Roman" w:cs="Times New Roman"/>
          <w:bCs/>
          <w:color w:val="000000"/>
          <w:sz w:val="28"/>
          <w:szCs w:val="28"/>
        </w:rPr>
        <w:t xml:space="preserve"> денежной наличност</w:t>
      </w:r>
      <w:r w:rsidR="00DE2B9B">
        <w:rPr>
          <w:rFonts w:ascii="Times New Roman" w:hAnsi="Times New Roman" w:cs="Times New Roman"/>
          <w:bCs/>
          <w:color w:val="000000"/>
          <w:sz w:val="28"/>
          <w:szCs w:val="28"/>
        </w:rPr>
        <w:t>ью</w:t>
      </w:r>
      <w:r w:rsidR="00874C90" w:rsidRPr="00874C90">
        <w:rPr>
          <w:rFonts w:ascii="Times New Roman" w:hAnsi="Times New Roman" w:cs="Times New Roman"/>
          <w:sz w:val="28"/>
          <w:szCs w:val="28"/>
        </w:rPr>
        <w:t xml:space="preserve"> </w:t>
      </w:r>
      <w:r w:rsidR="00C005CB">
        <w:rPr>
          <w:rFonts w:ascii="Times New Roman" w:hAnsi="Times New Roman" w:cs="Times New Roman"/>
          <w:sz w:val="28"/>
          <w:szCs w:val="28"/>
        </w:rPr>
        <w:t xml:space="preserve">  ----         6                                          </w:t>
      </w:r>
    </w:p>
    <w:p w:rsidR="00874C90" w:rsidRPr="00874C90" w:rsidRDefault="00235C84" w:rsidP="00235C84">
      <w:pPr>
        <w:pStyle w:val="ConsPlusNormal"/>
        <w:spacing w:line="360" w:lineRule="auto"/>
        <w:ind w:left="360" w:firstLine="0"/>
        <w:rPr>
          <w:rFonts w:ascii="Times New Roman" w:hAnsi="Times New Roman" w:cs="Times New Roman"/>
          <w:sz w:val="28"/>
          <w:szCs w:val="28"/>
        </w:rPr>
      </w:pPr>
      <w:r>
        <w:rPr>
          <w:rFonts w:ascii="Times New Roman" w:hAnsi="Times New Roman" w:cs="Times New Roman"/>
          <w:sz w:val="28"/>
          <w:szCs w:val="28"/>
        </w:rPr>
        <w:t xml:space="preserve">1.2. </w:t>
      </w:r>
      <w:r w:rsidR="00874C90" w:rsidRPr="00874C90">
        <w:rPr>
          <w:rFonts w:ascii="Times New Roman" w:hAnsi="Times New Roman" w:cs="Times New Roman"/>
          <w:sz w:val="28"/>
          <w:szCs w:val="28"/>
        </w:rPr>
        <w:t xml:space="preserve">Правила оформления первичных документов при работе с наличными </w:t>
      </w:r>
      <w:r w:rsidR="00017D90">
        <w:rPr>
          <w:rFonts w:ascii="Times New Roman" w:hAnsi="Times New Roman" w:cs="Times New Roman"/>
          <w:sz w:val="28"/>
          <w:szCs w:val="28"/>
        </w:rPr>
        <w:t xml:space="preserve">       </w:t>
      </w:r>
      <w:r w:rsidR="00874C90" w:rsidRPr="00874C90">
        <w:rPr>
          <w:rFonts w:ascii="Times New Roman" w:hAnsi="Times New Roman" w:cs="Times New Roman"/>
          <w:sz w:val="28"/>
          <w:szCs w:val="28"/>
        </w:rPr>
        <w:t>денежными средствами</w:t>
      </w:r>
      <w:r w:rsidR="00C005CB">
        <w:rPr>
          <w:rFonts w:ascii="Times New Roman" w:hAnsi="Times New Roman" w:cs="Times New Roman"/>
          <w:sz w:val="28"/>
          <w:szCs w:val="28"/>
        </w:rPr>
        <w:t xml:space="preserve">  ------------------------------------------------------------</w:t>
      </w:r>
      <w:r w:rsidR="00F050B2">
        <w:rPr>
          <w:rFonts w:ascii="Times New Roman" w:hAnsi="Times New Roman" w:cs="Times New Roman"/>
          <w:sz w:val="28"/>
          <w:szCs w:val="28"/>
        </w:rPr>
        <w:t xml:space="preserve"> ----</w:t>
      </w:r>
      <w:r w:rsidR="00C005CB">
        <w:rPr>
          <w:rFonts w:ascii="Times New Roman" w:hAnsi="Times New Roman" w:cs="Times New Roman"/>
          <w:sz w:val="28"/>
          <w:szCs w:val="28"/>
        </w:rPr>
        <w:t xml:space="preserve">       </w:t>
      </w:r>
      <w:r>
        <w:rPr>
          <w:rFonts w:ascii="Times New Roman" w:hAnsi="Times New Roman" w:cs="Times New Roman"/>
          <w:sz w:val="28"/>
          <w:szCs w:val="28"/>
        </w:rPr>
        <w:t xml:space="preserve">  </w:t>
      </w:r>
      <w:r w:rsidR="00F050B2">
        <w:rPr>
          <w:rFonts w:ascii="Times New Roman" w:hAnsi="Times New Roman" w:cs="Times New Roman"/>
          <w:sz w:val="28"/>
          <w:szCs w:val="28"/>
        </w:rPr>
        <w:t>8</w:t>
      </w:r>
      <w:r w:rsidR="00C005CB">
        <w:rPr>
          <w:rFonts w:ascii="Times New Roman" w:hAnsi="Times New Roman" w:cs="Times New Roman"/>
          <w:sz w:val="28"/>
          <w:szCs w:val="28"/>
        </w:rPr>
        <w:t xml:space="preserve"> </w:t>
      </w:r>
    </w:p>
    <w:p w:rsidR="00017D90" w:rsidRPr="00FD57D4" w:rsidRDefault="00235C84" w:rsidP="00235C84">
      <w:pPr>
        <w:pStyle w:val="ConsPlusNormal"/>
        <w:tabs>
          <w:tab w:val="left" w:pos="195"/>
          <w:tab w:val="center" w:pos="5103"/>
          <w:tab w:val="right" w:pos="10206"/>
        </w:tabs>
        <w:spacing w:line="360" w:lineRule="auto"/>
        <w:ind w:left="360" w:firstLine="0"/>
        <w:rPr>
          <w:rFonts w:ascii="Times New Roman" w:hAnsi="Times New Roman" w:cs="Times New Roman"/>
          <w:sz w:val="28"/>
          <w:szCs w:val="28"/>
        </w:rPr>
      </w:pPr>
      <w:r>
        <w:rPr>
          <w:rFonts w:ascii="Times New Roman" w:hAnsi="Times New Roman" w:cs="Times New Roman"/>
          <w:sz w:val="28"/>
          <w:szCs w:val="28"/>
        </w:rPr>
        <w:tab/>
        <w:t xml:space="preserve">1.3. </w:t>
      </w:r>
      <w:r w:rsidR="00017D90" w:rsidRPr="00FD57D4">
        <w:rPr>
          <w:rFonts w:ascii="Times New Roman" w:hAnsi="Times New Roman" w:cs="Times New Roman"/>
          <w:sz w:val="28"/>
          <w:szCs w:val="28"/>
        </w:rPr>
        <w:t>Контроль за ведением кассовых операций</w:t>
      </w:r>
      <w:r w:rsidR="00C005CB">
        <w:rPr>
          <w:rFonts w:ascii="Times New Roman" w:hAnsi="Times New Roman" w:cs="Times New Roman"/>
          <w:sz w:val="28"/>
          <w:szCs w:val="28"/>
        </w:rPr>
        <w:t xml:space="preserve">  -----------------------------------         15</w:t>
      </w:r>
    </w:p>
    <w:p w:rsidR="00874C90" w:rsidRPr="0009479B" w:rsidRDefault="00017D90" w:rsidP="00526240">
      <w:pPr>
        <w:pStyle w:val="a8"/>
        <w:spacing w:line="360" w:lineRule="auto"/>
        <w:ind w:left="284"/>
        <w:rPr>
          <w:rFonts w:ascii="Times New Roman" w:hAnsi="Times New Roman" w:cs="Times New Roman"/>
          <w:sz w:val="28"/>
          <w:szCs w:val="28"/>
          <w:lang w:bidi="ru-RU"/>
        </w:rPr>
      </w:pPr>
      <w:r w:rsidRPr="0009479B">
        <w:rPr>
          <w:rFonts w:ascii="Times New Roman" w:hAnsi="Times New Roman" w:cs="Times New Roman"/>
          <w:sz w:val="28"/>
          <w:szCs w:val="28"/>
        </w:rPr>
        <w:t xml:space="preserve">Глава 2.  Организация учета и контроля за ведением кассовых операций </w:t>
      </w:r>
      <w:r w:rsidR="00C005CB">
        <w:rPr>
          <w:rFonts w:ascii="Times New Roman" w:hAnsi="Times New Roman" w:cs="Times New Roman"/>
          <w:sz w:val="28"/>
          <w:szCs w:val="28"/>
        </w:rPr>
        <w:t>на предприятии ООО «Альфастрой»  ----------------------------------------------------        18</w:t>
      </w:r>
      <w:r w:rsidRPr="0009479B">
        <w:rPr>
          <w:rFonts w:ascii="Times New Roman" w:hAnsi="Times New Roman" w:cs="Times New Roman"/>
          <w:sz w:val="28"/>
          <w:szCs w:val="28"/>
          <w:lang w:bidi="ru-RU"/>
        </w:rPr>
        <w:t xml:space="preserve">     </w:t>
      </w:r>
    </w:p>
    <w:p w:rsidR="00017D90" w:rsidRPr="00017D90" w:rsidRDefault="00017D90" w:rsidP="00526240">
      <w:pPr>
        <w:pStyle w:val="a8"/>
        <w:numPr>
          <w:ilvl w:val="1"/>
          <w:numId w:val="25"/>
        </w:numPr>
        <w:spacing w:line="360" w:lineRule="auto"/>
        <w:rPr>
          <w:rFonts w:ascii="Times New Roman" w:hAnsi="Times New Roman" w:cs="Times New Roman"/>
          <w:sz w:val="28"/>
          <w:szCs w:val="28"/>
        </w:rPr>
      </w:pPr>
      <w:r w:rsidRPr="00017D90">
        <w:rPr>
          <w:rFonts w:ascii="Times New Roman" w:hAnsi="Times New Roman" w:cs="Times New Roman"/>
          <w:sz w:val="28"/>
          <w:szCs w:val="28"/>
        </w:rPr>
        <w:t>Экономическая характеристика и организация финансового учета</w:t>
      </w:r>
      <w:r w:rsidR="00C005CB">
        <w:rPr>
          <w:rFonts w:ascii="Times New Roman" w:hAnsi="Times New Roman" w:cs="Times New Roman"/>
          <w:sz w:val="28"/>
          <w:szCs w:val="28"/>
        </w:rPr>
        <w:t xml:space="preserve">  -----        18            </w:t>
      </w:r>
    </w:p>
    <w:p w:rsidR="00017D90" w:rsidRPr="00017D90" w:rsidRDefault="00C005CB" w:rsidP="00C005CB">
      <w:pPr>
        <w:pStyle w:val="ConsPlusNormal"/>
        <w:spacing w:line="360" w:lineRule="auto"/>
        <w:ind w:left="284" w:firstLine="0"/>
        <w:jc w:val="both"/>
        <w:rPr>
          <w:rFonts w:ascii="Times New Roman" w:hAnsi="Times New Roman" w:cs="Times New Roman"/>
          <w:sz w:val="28"/>
          <w:szCs w:val="28"/>
        </w:rPr>
      </w:pPr>
      <w:r>
        <w:rPr>
          <w:rFonts w:ascii="Times New Roman" w:hAnsi="Times New Roman" w:cs="Times New Roman"/>
          <w:sz w:val="28"/>
          <w:szCs w:val="28"/>
        </w:rPr>
        <w:t xml:space="preserve">2.2.  </w:t>
      </w:r>
      <w:r w:rsidR="00017D90" w:rsidRPr="00017D90">
        <w:rPr>
          <w:rFonts w:ascii="Times New Roman" w:hAnsi="Times New Roman" w:cs="Times New Roman"/>
          <w:sz w:val="28"/>
          <w:szCs w:val="28"/>
        </w:rPr>
        <w:t>Учет денеж</w:t>
      </w:r>
      <w:r w:rsidR="00017D90">
        <w:rPr>
          <w:rFonts w:ascii="Times New Roman" w:hAnsi="Times New Roman" w:cs="Times New Roman"/>
          <w:sz w:val="28"/>
          <w:szCs w:val="28"/>
        </w:rPr>
        <w:t>ных средств в кассе предприятия</w:t>
      </w:r>
      <w:r>
        <w:rPr>
          <w:rFonts w:ascii="Times New Roman" w:hAnsi="Times New Roman" w:cs="Times New Roman"/>
          <w:sz w:val="28"/>
          <w:szCs w:val="28"/>
        </w:rPr>
        <w:t xml:space="preserve">  --------------------------------       20</w:t>
      </w:r>
    </w:p>
    <w:p w:rsidR="00017D90" w:rsidRPr="00017D90" w:rsidRDefault="00C005CB" w:rsidP="00C005CB">
      <w:pPr>
        <w:spacing w:line="360" w:lineRule="auto"/>
        <w:ind w:left="284"/>
        <w:rPr>
          <w:b/>
          <w:szCs w:val="28"/>
        </w:rPr>
      </w:pPr>
      <w:r>
        <w:t xml:space="preserve">2.3.  </w:t>
      </w:r>
      <w:r w:rsidR="00017D90" w:rsidRPr="00017D90">
        <w:t xml:space="preserve">Ревизия кассы и контроль за </w:t>
      </w:r>
      <w:r w:rsidR="00017D90">
        <w:t>соблюдением кассовой дисциплины</w:t>
      </w:r>
      <w:r>
        <w:t xml:space="preserve"> ------        31</w:t>
      </w:r>
      <w:r w:rsidR="00017D90" w:rsidRPr="00017D90">
        <w:rPr>
          <w:b/>
          <w:szCs w:val="28"/>
        </w:rPr>
        <w:t xml:space="preserve"> </w:t>
      </w:r>
    </w:p>
    <w:p w:rsidR="0009479B" w:rsidRDefault="00C005CB" w:rsidP="00C005CB">
      <w:pPr>
        <w:spacing w:line="360" w:lineRule="auto"/>
        <w:ind w:left="284"/>
        <w:rPr>
          <w:szCs w:val="28"/>
        </w:rPr>
      </w:pPr>
      <w:r>
        <w:rPr>
          <w:szCs w:val="28"/>
        </w:rPr>
        <w:t xml:space="preserve">2.4.  </w:t>
      </w:r>
      <w:r w:rsidR="0009479B" w:rsidRPr="0009479B">
        <w:rPr>
          <w:szCs w:val="28"/>
        </w:rPr>
        <w:t xml:space="preserve">Совершенствование учета денежных средств на предприятии ООО </w:t>
      </w:r>
      <w:r w:rsidR="003E173C">
        <w:rPr>
          <w:szCs w:val="28"/>
        </w:rPr>
        <w:t xml:space="preserve">        </w:t>
      </w:r>
      <w:r w:rsidR="0009479B" w:rsidRPr="0009479B">
        <w:rPr>
          <w:szCs w:val="28"/>
        </w:rPr>
        <w:t>«Альфастрой»</w:t>
      </w:r>
      <w:r>
        <w:rPr>
          <w:szCs w:val="28"/>
        </w:rPr>
        <w:t xml:space="preserve"> </w:t>
      </w:r>
      <w:r w:rsidR="00235C84">
        <w:rPr>
          <w:szCs w:val="28"/>
        </w:rPr>
        <w:t xml:space="preserve">     ------------------------------------------------------------------------          36</w:t>
      </w:r>
    </w:p>
    <w:p w:rsidR="0009479B" w:rsidRPr="0009479B" w:rsidRDefault="0009479B" w:rsidP="0071001C">
      <w:pPr>
        <w:pStyle w:val="a8"/>
        <w:tabs>
          <w:tab w:val="left" w:pos="1890"/>
        </w:tabs>
        <w:spacing w:line="360" w:lineRule="auto"/>
        <w:rPr>
          <w:rFonts w:ascii="Times New Roman" w:hAnsi="Times New Roman" w:cs="Times New Roman"/>
          <w:sz w:val="28"/>
          <w:szCs w:val="28"/>
        </w:rPr>
      </w:pPr>
      <w:r>
        <w:rPr>
          <w:rFonts w:ascii="Times New Roman" w:hAnsi="Times New Roman" w:cs="Times New Roman"/>
          <w:b/>
          <w:sz w:val="28"/>
          <w:szCs w:val="28"/>
        </w:rPr>
        <w:t xml:space="preserve"> </w:t>
      </w:r>
      <w:r w:rsidRPr="0009479B">
        <w:rPr>
          <w:rFonts w:ascii="Times New Roman" w:hAnsi="Times New Roman" w:cs="Times New Roman"/>
          <w:sz w:val="28"/>
          <w:szCs w:val="28"/>
        </w:rPr>
        <w:t>Заключение</w:t>
      </w:r>
      <w:r w:rsidR="00235C84">
        <w:rPr>
          <w:rFonts w:ascii="Times New Roman" w:hAnsi="Times New Roman" w:cs="Times New Roman"/>
          <w:sz w:val="28"/>
          <w:szCs w:val="28"/>
        </w:rPr>
        <w:t xml:space="preserve">  --------------------------------------------------------------------------------          38</w:t>
      </w:r>
    </w:p>
    <w:p w:rsidR="00874C90" w:rsidRPr="0009479B" w:rsidRDefault="00526240" w:rsidP="00235C84">
      <w:pPr>
        <w:pStyle w:val="a8"/>
        <w:tabs>
          <w:tab w:val="right" w:pos="10206"/>
        </w:tabs>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9479B">
        <w:rPr>
          <w:rFonts w:ascii="Times New Roman" w:hAnsi="Times New Roman" w:cs="Times New Roman"/>
          <w:sz w:val="28"/>
          <w:szCs w:val="28"/>
        </w:rPr>
        <w:t>Список использованной литературы</w:t>
      </w:r>
      <w:r w:rsidR="00235C84">
        <w:rPr>
          <w:rFonts w:ascii="Times New Roman" w:hAnsi="Times New Roman" w:cs="Times New Roman"/>
          <w:sz w:val="28"/>
          <w:szCs w:val="28"/>
        </w:rPr>
        <w:t xml:space="preserve">  -------------------------------------------------          41</w:t>
      </w:r>
    </w:p>
    <w:p w:rsidR="00874C90" w:rsidRPr="006A2940" w:rsidRDefault="00526240" w:rsidP="0071001C">
      <w:pPr>
        <w:pStyle w:val="a8"/>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6A2940" w:rsidRPr="006A2940">
        <w:rPr>
          <w:rFonts w:ascii="Times New Roman" w:hAnsi="Times New Roman" w:cs="Times New Roman"/>
          <w:sz w:val="28"/>
          <w:szCs w:val="28"/>
        </w:rPr>
        <w:t>Приложения</w:t>
      </w:r>
    </w:p>
    <w:p w:rsidR="00874C90" w:rsidRDefault="00874C90" w:rsidP="00D80B93">
      <w:pPr>
        <w:pStyle w:val="book"/>
        <w:shd w:val="clear" w:color="auto" w:fill="FDFEFF"/>
        <w:jc w:val="both"/>
        <w:rPr>
          <w:sz w:val="28"/>
          <w:szCs w:val="28"/>
        </w:rPr>
      </w:pPr>
    </w:p>
    <w:p w:rsidR="00874C90" w:rsidRDefault="00874C90" w:rsidP="00D80B93">
      <w:pPr>
        <w:pStyle w:val="book"/>
        <w:shd w:val="clear" w:color="auto" w:fill="FDFEFF"/>
        <w:jc w:val="both"/>
        <w:rPr>
          <w:sz w:val="28"/>
          <w:szCs w:val="28"/>
        </w:rPr>
      </w:pPr>
    </w:p>
    <w:p w:rsidR="00874C90" w:rsidRDefault="00874C90" w:rsidP="00D80B93">
      <w:pPr>
        <w:pStyle w:val="book"/>
        <w:shd w:val="clear" w:color="auto" w:fill="FDFEFF"/>
        <w:jc w:val="both"/>
        <w:rPr>
          <w:sz w:val="28"/>
          <w:szCs w:val="28"/>
        </w:rPr>
      </w:pPr>
    </w:p>
    <w:p w:rsidR="00874C90" w:rsidRDefault="00874C90" w:rsidP="00D80B93">
      <w:pPr>
        <w:pStyle w:val="book"/>
        <w:shd w:val="clear" w:color="auto" w:fill="FDFEFF"/>
        <w:jc w:val="both"/>
        <w:rPr>
          <w:sz w:val="28"/>
          <w:szCs w:val="28"/>
        </w:rPr>
      </w:pPr>
    </w:p>
    <w:p w:rsidR="00874C90" w:rsidRDefault="00874C90" w:rsidP="00D80B93">
      <w:pPr>
        <w:pStyle w:val="book"/>
        <w:shd w:val="clear" w:color="auto" w:fill="FDFEFF"/>
        <w:jc w:val="both"/>
        <w:rPr>
          <w:sz w:val="28"/>
          <w:szCs w:val="28"/>
        </w:rPr>
      </w:pPr>
    </w:p>
    <w:p w:rsidR="00874C90" w:rsidRDefault="00874C90" w:rsidP="00D80B93">
      <w:pPr>
        <w:pStyle w:val="book"/>
        <w:shd w:val="clear" w:color="auto" w:fill="FDFEFF"/>
        <w:jc w:val="both"/>
        <w:rPr>
          <w:sz w:val="28"/>
          <w:szCs w:val="28"/>
        </w:rPr>
      </w:pPr>
    </w:p>
    <w:p w:rsidR="00874C90" w:rsidRDefault="00874C90" w:rsidP="00D80B93">
      <w:pPr>
        <w:pStyle w:val="book"/>
        <w:shd w:val="clear" w:color="auto" w:fill="FDFEFF"/>
        <w:jc w:val="both"/>
        <w:rPr>
          <w:sz w:val="28"/>
          <w:szCs w:val="28"/>
        </w:rPr>
      </w:pPr>
    </w:p>
    <w:p w:rsidR="00874C90" w:rsidRDefault="00874C90" w:rsidP="00D80B93">
      <w:pPr>
        <w:pStyle w:val="book"/>
        <w:shd w:val="clear" w:color="auto" w:fill="FDFEFF"/>
        <w:jc w:val="both"/>
        <w:rPr>
          <w:sz w:val="28"/>
          <w:szCs w:val="28"/>
        </w:rPr>
      </w:pPr>
    </w:p>
    <w:p w:rsidR="00B50680" w:rsidRDefault="00B50680" w:rsidP="00D80B93">
      <w:pPr>
        <w:pStyle w:val="book"/>
        <w:shd w:val="clear" w:color="auto" w:fill="FDFEFF"/>
        <w:jc w:val="both"/>
        <w:rPr>
          <w:sz w:val="28"/>
          <w:szCs w:val="28"/>
        </w:rPr>
      </w:pPr>
    </w:p>
    <w:p w:rsidR="00B50680" w:rsidRDefault="00B50680" w:rsidP="00D80B93">
      <w:pPr>
        <w:pStyle w:val="book"/>
        <w:shd w:val="clear" w:color="auto" w:fill="FDFEFF"/>
        <w:jc w:val="both"/>
        <w:rPr>
          <w:sz w:val="28"/>
          <w:szCs w:val="28"/>
        </w:rPr>
      </w:pPr>
    </w:p>
    <w:p w:rsidR="00B50680" w:rsidRDefault="00B50680" w:rsidP="00D80B93">
      <w:pPr>
        <w:pStyle w:val="book"/>
        <w:shd w:val="clear" w:color="auto" w:fill="FDFEFF"/>
        <w:jc w:val="both"/>
        <w:rPr>
          <w:sz w:val="28"/>
          <w:szCs w:val="28"/>
        </w:rPr>
      </w:pPr>
    </w:p>
    <w:p w:rsidR="00B50680" w:rsidRDefault="00B50680" w:rsidP="00D80B93">
      <w:pPr>
        <w:pStyle w:val="book"/>
        <w:shd w:val="clear" w:color="auto" w:fill="FDFEFF"/>
        <w:jc w:val="both"/>
        <w:rPr>
          <w:sz w:val="28"/>
          <w:szCs w:val="28"/>
        </w:rPr>
      </w:pPr>
    </w:p>
    <w:p w:rsidR="00B50680" w:rsidRDefault="00B50680" w:rsidP="00D80B93">
      <w:pPr>
        <w:pStyle w:val="book"/>
        <w:shd w:val="clear" w:color="auto" w:fill="FDFEFF"/>
        <w:jc w:val="both"/>
        <w:rPr>
          <w:sz w:val="28"/>
          <w:szCs w:val="28"/>
        </w:rPr>
      </w:pPr>
    </w:p>
    <w:p w:rsidR="00B50680" w:rsidRDefault="00B50680" w:rsidP="00D80B93">
      <w:pPr>
        <w:pStyle w:val="book"/>
        <w:shd w:val="clear" w:color="auto" w:fill="FDFEFF"/>
        <w:jc w:val="both"/>
        <w:rPr>
          <w:sz w:val="28"/>
          <w:szCs w:val="28"/>
        </w:rPr>
      </w:pPr>
    </w:p>
    <w:p w:rsidR="00FD57D4" w:rsidRDefault="00FD57D4" w:rsidP="00D80B93">
      <w:pPr>
        <w:pStyle w:val="book"/>
        <w:shd w:val="clear" w:color="auto" w:fill="FDFEFF"/>
        <w:jc w:val="both"/>
        <w:rPr>
          <w:sz w:val="28"/>
          <w:szCs w:val="28"/>
        </w:rPr>
      </w:pPr>
    </w:p>
    <w:p w:rsidR="00FD57D4" w:rsidRDefault="00FD57D4" w:rsidP="00D80B93">
      <w:pPr>
        <w:pStyle w:val="book"/>
        <w:shd w:val="clear" w:color="auto" w:fill="FDFEFF"/>
        <w:jc w:val="both"/>
        <w:rPr>
          <w:sz w:val="28"/>
          <w:szCs w:val="28"/>
        </w:rPr>
      </w:pPr>
    </w:p>
    <w:p w:rsidR="00FD57D4" w:rsidRDefault="00FD57D4" w:rsidP="00D80B93">
      <w:pPr>
        <w:pStyle w:val="book"/>
        <w:shd w:val="clear" w:color="auto" w:fill="FDFEFF"/>
        <w:jc w:val="both"/>
        <w:rPr>
          <w:sz w:val="28"/>
          <w:szCs w:val="28"/>
        </w:rPr>
      </w:pPr>
    </w:p>
    <w:p w:rsidR="00FD57D4" w:rsidRDefault="00FD57D4" w:rsidP="00F913F1">
      <w:pPr>
        <w:pStyle w:val="book"/>
        <w:shd w:val="clear" w:color="auto" w:fill="FDFEFF"/>
        <w:spacing w:after="240"/>
        <w:jc w:val="both"/>
        <w:rPr>
          <w:sz w:val="28"/>
          <w:szCs w:val="28"/>
        </w:rPr>
      </w:pPr>
    </w:p>
    <w:p w:rsidR="00D80B93" w:rsidRDefault="0079328E" w:rsidP="003E173C">
      <w:pPr>
        <w:pStyle w:val="book"/>
        <w:shd w:val="clear" w:color="auto" w:fill="FDFEFF"/>
        <w:spacing w:after="120" w:line="360" w:lineRule="auto"/>
        <w:ind w:firstLine="425"/>
        <w:jc w:val="both"/>
        <w:outlineLvl w:val="0"/>
        <w:rPr>
          <w:b/>
          <w:sz w:val="20"/>
          <w:szCs w:val="20"/>
        </w:rPr>
      </w:pPr>
      <w:r>
        <w:rPr>
          <w:sz w:val="28"/>
          <w:szCs w:val="28"/>
        </w:rPr>
        <w:t xml:space="preserve">   </w:t>
      </w:r>
      <w:r w:rsidR="005C1EAF">
        <w:rPr>
          <w:sz w:val="28"/>
          <w:szCs w:val="28"/>
        </w:rPr>
        <w:t xml:space="preserve">                                           </w:t>
      </w:r>
      <w:r>
        <w:rPr>
          <w:sz w:val="28"/>
          <w:szCs w:val="28"/>
        </w:rPr>
        <w:t xml:space="preserve">    </w:t>
      </w:r>
      <w:r w:rsidR="005C1EAF" w:rsidRPr="00F04C21">
        <w:rPr>
          <w:b/>
          <w:sz w:val="32"/>
          <w:szCs w:val="32"/>
        </w:rPr>
        <w:t>Введение</w:t>
      </w:r>
      <w:r w:rsidRPr="00F04C21">
        <w:rPr>
          <w:b/>
          <w:sz w:val="32"/>
          <w:szCs w:val="32"/>
        </w:rPr>
        <w:t xml:space="preserve"> </w:t>
      </w:r>
    </w:p>
    <w:p w:rsidR="0029055D" w:rsidRPr="002D37BE" w:rsidRDefault="00721B40" w:rsidP="00F913F1">
      <w:pPr>
        <w:spacing w:after="120" w:line="360" w:lineRule="auto"/>
        <w:ind w:firstLine="454"/>
        <w:rPr>
          <w:szCs w:val="28"/>
        </w:rPr>
      </w:pPr>
      <w:r w:rsidRPr="002D37BE">
        <w:rPr>
          <w:szCs w:val="28"/>
        </w:rPr>
        <w:t xml:space="preserve">    В процессе хозяйственной деятельности предприятия вступают во взаимоотношения друг с другом, кредитными учреждениями, финансовыми органами, органами социального страхования и обеспечения и другими юридическими и физическими лицами. Эти взаимоотношения возникают в связи с реализацией продукции, выдачей заработной платы, осуществлением различных финансовых операций и т.п. Каждая организация при этом является с одной стороны - поставщиком для ряда предприятий и, с другой стороны – покупателем для других</w:t>
      </w:r>
      <w:r w:rsidR="002374E7">
        <w:rPr>
          <w:szCs w:val="28"/>
        </w:rPr>
        <w:t>.</w:t>
      </w:r>
    </w:p>
    <w:p w:rsidR="00A60E52" w:rsidRPr="00352F87" w:rsidRDefault="00A60E52" w:rsidP="00F57041">
      <w:pPr>
        <w:spacing w:line="360" w:lineRule="auto"/>
        <w:ind w:firstLine="454"/>
        <w:jc w:val="both"/>
        <w:rPr>
          <w:color w:val="000000"/>
          <w:szCs w:val="28"/>
        </w:rPr>
      </w:pPr>
      <w:r w:rsidRPr="002D37BE">
        <w:rPr>
          <w:color w:val="000000"/>
          <w:szCs w:val="28"/>
        </w:rPr>
        <w:t>Денежные средства обслуживают практически все аспекты</w:t>
      </w:r>
      <w:r w:rsidRPr="00352F87">
        <w:rPr>
          <w:color w:val="000000"/>
          <w:szCs w:val="28"/>
        </w:rPr>
        <w:t xml:space="preserve"> операционной, инвестиционной и финансовой деятельности. </w:t>
      </w:r>
      <w:r w:rsidRPr="00352F87">
        <w:rPr>
          <w:bCs/>
          <w:iCs/>
          <w:color w:val="000000"/>
          <w:szCs w:val="28"/>
        </w:rPr>
        <w:t xml:space="preserve">Непрерывный процесс движения денежных средств во времени представляет собой денежный поток, </w:t>
      </w:r>
      <w:r w:rsidRPr="00352F87">
        <w:rPr>
          <w:color w:val="000000"/>
          <w:szCs w:val="28"/>
        </w:rPr>
        <w:t>который образно сравнивают с системой «финансового кровообращения», обеспечивающей жизнеспособность организации. От полноты и своевременности обеспечения процесса снабжения, производства и сбыта продукции денежными ресурсами зависят результаты основной деятельности предприятия, степень его финансовой устойчивости и платежеспособности, конкурентные преимущества, необходимые для текущего и перспективного развития.</w:t>
      </w:r>
    </w:p>
    <w:p w:rsidR="00A60E52" w:rsidRDefault="00A60E52" w:rsidP="00F57041">
      <w:pPr>
        <w:spacing w:line="360" w:lineRule="auto"/>
        <w:ind w:firstLine="454"/>
        <w:jc w:val="both"/>
        <w:rPr>
          <w:color w:val="000000"/>
          <w:szCs w:val="28"/>
        </w:rPr>
      </w:pPr>
      <w:r w:rsidRPr="00352F87">
        <w:rPr>
          <w:color w:val="000000"/>
          <w:szCs w:val="28"/>
        </w:rPr>
        <w:t>Бухгалтерский учет денежных средств имеет важное значение для правильной организации денежного обращения расчетов и кредитования в народном хозяйстве, в укреплении платежной дисциплины, в эффективном использовании финансовых ресурсов. В условиях рыночной экономики любой бухгалтер должен исходить из принципа, что умелое использование денег и денежных средств само по себе может приносить предприятию доп</w:t>
      </w:r>
      <w:r>
        <w:rPr>
          <w:color w:val="000000"/>
          <w:szCs w:val="28"/>
        </w:rPr>
        <w:t xml:space="preserve">олнительный доход. </w:t>
      </w:r>
    </w:p>
    <w:p w:rsidR="00A60E52" w:rsidRPr="00A60E52" w:rsidRDefault="00A60E52" w:rsidP="00F57041">
      <w:pPr>
        <w:spacing w:line="360" w:lineRule="auto"/>
        <w:ind w:firstLine="454"/>
        <w:jc w:val="both"/>
      </w:pPr>
      <w:r w:rsidRPr="00A60E52">
        <w:rPr>
          <w:b/>
        </w:rPr>
        <w:t>Актуальность</w:t>
      </w:r>
      <w:r w:rsidRPr="00352F87">
        <w:t xml:space="preserve"> данной темы обусловлена тем, что от успешности решения задачи правильной организации денежного обращения, контроля за кассовой и расчетной дисциплиной предприятия, во многом зависит его платежеспособность, своевременность выплаты заработной платы персоналу, расчетов с различными кредиторами, платежей в бюджет и др.</w:t>
      </w:r>
    </w:p>
    <w:p w:rsidR="000816F6" w:rsidRPr="000816F6" w:rsidRDefault="00922B31" w:rsidP="00F57041">
      <w:pPr>
        <w:spacing w:line="360" w:lineRule="auto"/>
        <w:ind w:firstLine="454"/>
      </w:pPr>
      <w:r>
        <w:t xml:space="preserve">     </w:t>
      </w:r>
      <w:r w:rsidRPr="00922B31">
        <w:t xml:space="preserve">Исходя из этого, основными </w:t>
      </w:r>
      <w:r w:rsidRPr="002374E7">
        <w:t>задачами</w:t>
      </w:r>
      <w:r w:rsidRPr="00922B31">
        <w:t xml:space="preserve"> бухгалтерского учета денежных средств являются:</w:t>
      </w:r>
    </w:p>
    <w:p w:rsidR="00922B31" w:rsidRPr="00922B31" w:rsidRDefault="00922B31" w:rsidP="00F57041">
      <w:pPr>
        <w:numPr>
          <w:ilvl w:val="0"/>
          <w:numId w:val="3"/>
        </w:numPr>
        <w:spacing w:line="360" w:lineRule="auto"/>
      </w:pPr>
      <w:r w:rsidRPr="00922B31">
        <w:t>проверка правильности оформления, законности документов</w:t>
      </w:r>
      <w:r w:rsidR="00A56E3A">
        <w:t>;</w:t>
      </w:r>
    </w:p>
    <w:p w:rsidR="00922B31" w:rsidRPr="00922B31" w:rsidRDefault="00922B31" w:rsidP="00F57041">
      <w:pPr>
        <w:numPr>
          <w:ilvl w:val="0"/>
          <w:numId w:val="3"/>
        </w:numPr>
        <w:spacing w:line="360" w:lineRule="auto"/>
      </w:pPr>
      <w:r w:rsidRPr="00922B31">
        <w:t>своевременное и полное отражение операций в учете</w:t>
      </w:r>
      <w:r w:rsidR="00A56E3A">
        <w:t>;</w:t>
      </w:r>
    </w:p>
    <w:p w:rsidR="00922B31" w:rsidRPr="00922B31" w:rsidRDefault="00922B31" w:rsidP="00F57041">
      <w:pPr>
        <w:numPr>
          <w:ilvl w:val="0"/>
          <w:numId w:val="3"/>
        </w:numPr>
        <w:spacing w:line="360" w:lineRule="auto"/>
      </w:pPr>
      <w:r w:rsidRPr="00922B31">
        <w:t>обеспечение своевременности, полноты и правильности расчетов по всем видам платежей;</w:t>
      </w:r>
    </w:p>
    <w:p w:rsidR="00922B31" w:rsidRPr="00922B31" w:rsidRDefault="00922B31" w:rsidP="00F57041">
      <w:pPr>
        <w:numPr>
          <w:ilvl w:val="0"/>
          <w:numId w:val="3"/>
        </w:numPr>
        <w:spacing w:line="360" w:lineRule="auto"/>
      </w:pPr>
      <w:r w:rsidRPr="00922B31">
        <w:t>своевременное проведение инвентаризации денежных средств и отражение ее результатов в учете;</w:t>
      </w:r>
    </w:p>
    <w:p w:rsidR="00922B31" w:rsidRPr="00922B31" w:rsidRDefault="00922B31" w:rsidP="00F57041">
      <w:pPr>
        <w:numPr>
          <w:ilvl w:val="0"/>
          <w:numId w:val="3"/>
        </w:numPr>
        <w:spacing w:line="360" w:lineRule="auto"/>
      </w:pPr>
      <w:r w:rsidRPr="00922B31">
        <w:t>обеспечение сохранности денежных средств, денежных документов в кассе предприятия и других местах хранения;</w:t>
      </w:r>
    </w:p>
    <w:p w:rsidR="005C1EAF" w:rsidRDefault="00922B31" w:rsidP="00F57041">
      <w:pPr>
        <w:numPr>
          <w:ilvl w:val="0"/>
          <w:numId w:val="3"/>
        </w:numPr>
        <w:spacing w:line="360" w:lineRule="auto"/>
        <w:rPr>
          <w:szCs w:val="28"/>
        </w:rPr>
      </w:pPr>
      <w:r w:rsidRPr="00922B31">
        <w:t>изыскание возможностей наиболее рационального вложения свободных денежных средств как источника финансовых инвестиций, приносящих доход.</w:t>
      </w:r>
    </w:p>
    <w:p w:rsidR="00DB7900" w:rsidRDefault="005C1EAF" w:rsidP="00F57041">
      <w:pPr>
        <w:spacing w:line="360" w:lineRule="auto"/>
        <w:ind w:firstLine="454"/>
        <w:rPr>
          <w:color w:val="000000"/>
        </w:rPr>
      </w:pPr>
      <w:r w:rsidRPr="00572DCE">
        <w:rPr>
          <w:b/>
        </w:rPr>
        <w:t xml:space="preserve"> </w:t>
      </w:r>
      <w:r w:rsidR="00DB7900" w:rsidRPr="00572DCE">
        <w:rPr>
          <w:b/>
          <w:color w:val="000000"/>
          <w:szCs w:val="28"/>
        </w:rPr>
        <w:t>Цель</w:t>
      </w:r>
      <w:r w:rsidR="00DB7900" w:rsidRPr="00352F87">
        <w:rPr>
          <w:color w:val="000000"/>
          <w:szCs w:val="28"/>
        </w:rPr>
        <w:t xml:space="preserve"> </w:t>
      </w:r>
      <w:r w:rsidR="00DB7900">
        <w:rPr>
          <w:color w:val="000000"/>
          <w:szCs w:val="28"/>
        </w:rPr>
        <w:t xml:space="preserve">курсовой </w:t>
      </w:r>
      <w:r w:rsidR="00DB7900" w:rsidRPr="00352F87">
        <w:rPr>
          <w:color w:val="000000"/>
          <w:szCs w:val="28"/>
        </w:rPr>
        <w:t xml:space="preserve"> работы – </w:t>
      </w:r>
      <w:r w:rsidR="00DB7900">
        <w:rPr>
          <w:color w:val="000000"/>
          <w:szCs w:val="28"/>
        </w:rPr>
        <w:t>изучить и проанализировать организацию</w:t>
      </w:r>
      <w:r w:rsidR="00DB7900" w:rsidRPr="00352F87">
        <w:rPr>
          <w:color w:val="000000"/>
          <w:szCs w:val="28"/>
        </w:rPr>
        <w:t xml:space="preserve"> учета </w:t>
      </w:r>
      <w:r w:rsidR="00876B11">
        <w:rPr>
          <w:color w:val="000000"/>
          <w:szCs w:val="28"/>
        </w:rPr>
        <w:t xml:space="preserve">наличных </w:t>
      </w:r>
      <w:r w:rsidR="00DB7900" w:rsidRPr="00352F87">
        <w:rPr>
          <w:color w:val="000000"/>
          <w:szCs w:val="28"/>
        </w:rPr>
        <w:t xml:space="preserve">денежных средств на примере предприятия </w:t>
      </w:r>
      <w:r w:rsidR="00DB7900">
        <w:rPr>
          <w:color w:val="000000"/>
          <w:szCs w:val="28"/>
        </w:rPr>
        <w:t>ООО «Альфастрой» для выявления</w:t>
      </w:r>
      <w:r w:rsidR="00DB7900" w:rsidRPr="00352F87">
        <w:rPr>
          <w:color w:val="000000"/>
        </w:rPr>
        <w:t xml:space="preserve"> возможн</w:t>
      </w:r>
      <w:r w:rsidR="00DB7900">
        <w:rPr>
          <w:color w:val="000000"/>
        </w:rPr>
        <w:t>ых ошибок в учете и формирования</w:t>
      </w:r>
      <w:r w:rsidR="00DB7900" w:rsidRPr="00352F87">
        <w:rPr>
          <w:color w:val="000000"/>
        </w:rPr>
        <w:t xml:space="preserve"> предложений по совершенствованию системы учета денежных средств</w:t>
      </w:r>
      <w:r w:rsidR="00DB7900">
        <w:rPr>
          <w:color w:val="000000"/>
        </w:rPr>
        <w:t xml:space="preserve"> </w:t>
      </w:r>
      <w:r w:rsidR="00C33A7A">
        <w:rPr>
          <w:color w:val="000000"/>
        </w:rPr>
        <w:t>в организации.</w:t>
      </w:r>
    </w:p>
    <w:p w:rsidR="00C33A7A" w:rsidRPr="00C33A7A" w:rsidRDefault="00C33A7A" w:rsidP="00F57041">
      <w:pPr>
        <w:spacing w:line="360" w:lineRule="auto"/>
        <w:ind w:firstLine="454"/>
        <w:jc w:val="both"/>
        <w:rPr>
          <w:bCs/>
          <w:szCs w:val="28"/>
        </w:rPr>
      </w:pPr>
      <w:r w:rsidRPr="00C33A7A">
        <w:rPr>
          <w:bCs/>
          <w:szCs w:val="28"/>
        </w:rPr>
        <w:t xml:space="preserve">Следовательно, </w:t>
      </w:r>
      <w:r w:rsidRPr="00B9352A">
        <w:rPr>
          <w:b/>
          <w:bCs/>
          <w:szCs w:val="28"/>
        </w:rPr>
        <w:t>задачами</w:t>
      </w:r>
      <w:r w:rsidRPr="00C33A7A">
        <w:rPr>
          <w:bCs/>
          <w:szCs w:val="28"/>
        </w:rPr>
        <w:t xml:space="preserve"> </w:t>
      </w:r>
      <w:r w:rsidR="002374E7">
        <w:rPr>
          <w:bCs/>
          <w:szCs w:val="28"/>
        </w:rPr>
        <w:t>курсовой работы</w:t>
      </w:r>
      <w:r w:rsidRPr="00C33A7A">
        <w:rPr>
          <w:bCs/>
          <w:szCs w:val="28"/>
        </w:rPr>
        <w:t xml:space="preserve"> являются:</w:t>
      </w:r>
    </w:p>
    <w:p w:rsidR="00C33A7A" w:rsidRPr="00F92029" w:rsidRDefault="002374E7" w:rsidP="00F57041">
      <w:pPr>
        <w:numPr>
          <w:ilvl w:val="0"/>
          <w:numId w:val="2"/>
        </w:numPr>
        <w:spacing w:line="360" w:lineRule="auto"/>
        <w:jc w:val="both"/>
        <w:rPr>
          <w:szCs w:val="28"/>
        </w:rPr>
      </w:pPr>
      <w:r>
        <w:rPr>
          <w:szCs w:val="28"/>
        </w:rPr>
        <w:t>и</w:t>
      </w:r>
      <w:r w:rsidR="00C33A7A" w:rsidRPr="00F92029">
        <w:rPr>
          <w:szCs w:val="28"/>
        </w:rPr>
        <w:t>зучить нормативные документы и учебную литературу по данной теме;</w:t>
      </w:r>
    </w:p>
    <w:p w:rsidR="00C33A7A" w:rsidRPr="00F92029" w:rsidRDefault="002374E7" w:rsidP="00F57041">
      <w:pPr>
        <w:numPr>
          <w:ilvl w:val="0"/>
          <w:numId w:val="2"/>
        </w:numPr>
        <w:spacing w:line="360" w:lineRule="auto"/>
        <w:jc w:val="both"/>
        <w:rPr>
          <w:szCs w:val="28"/>
        </w:rPr>
      </w:pPr>
      <w:r>
        <w:rPr>
          <w:szCs w:val="28"/>
        </w:rPr>
        <w:t>и</w:t>
      </w:r>
      <w:r w:rsidR="00C33A7A" w:rsidRPr="00F92029">
        <w:rPr>
          <w:szCs w:val="28"/>
        </w:rPr>
        <w:t>зучить унифицированные формы документов и документальное оформление учета денежных средств в кассе;</w:t>
      </w:r>
    </w:p>
    <w:p w:rsidR="00C33A7A" w:rsidRPr="00F92029" w:rsidRDefault="002374E7" w:rsidP="00F57041">
      <w:pPr>
        <w:numPr>
          <w:ilvl w:val="0"/>
          <w:numId w:val="2"/>
        </w:numPr>
        <w:spacing w:line="360" w:lineRule="auto"/>
        <w:jc w:val="both"/>
        <w:rPr>
          <w:szCs w:val="28"/>
        </w:rPr>
      </w:pPr>
      <w:r>
        <w:rPr>
          <w:szCs w:val="28"/>
        </w:rPr>
        <w:t>п</w:t>
      </w:r>
      <w:r w:rsidR="00C33A7A" w:rsidRPr="00F92029">
        <w:rPr>
          <w:szCs w:val="28"/>
        </w:rPr>
        <w:t>роанализировать организацию ведения учета д</w:t>
      </w:r>
      <w:r w:rsidR="00C33A7A">
        <w:rPr>
          <w:szCs w:val="28"/>
        </w:rPr>
        <w:t>енежных средств в кассе ООО «Альфастрой</w:t>
      </w:r>
      <w:r w:rsidR="00C33A7A" w:rsidRPr="00F92029">
        <w:rPr>
          <w:szCs w:val="28"/>
        </w:rPr>
        <w:t>»;</w:t>
      </w:r>
    </w:p>
    <w:p w:rsidR="00C33A7A" w:rsidRPr="00F92029" w:rsidRDefault="002374E7" w:rsidP="00F57041">
      <w:pPr>
        <w:numPr>
          <w:ilvl w:val="0"/>
          <w:numId w:val="2"/>
        </w:numPr>
        <w:spacing w:line="360" w:lineRule="auto"/>
        <w:jc w:val="both"/>
        <w:rPr>
          <w:szCs w:val="28"/>
        </w:rPr>
      </w:pPr>
      <w:r>
        <w:rPr>
          <w:szCs w:val="28"/>
        </w:rPr>
        <w:t>о</w:t>
      </w:r>
      <w:r w:rsidR="00C33A7A" w:rsidRPr="00F92029">
        <w:rPr>
          <w:szCs w:val="28"/>
        </w:rPr>
        <w:t>пределить направления и пути совершенствовани</w:t>
      </w:r>
      <w:r w:rsidR="00C33A7A">
        <w:rPr>
          <w:szCs w:val="28"/>
        </w:rPr>
        <w:t>я  учета на предприятие ООО «Альфастрой</w:t>
      </w:r>
      <w:r w:rsidR="00C33A7A" w:rsidRPr="00F92029">
        <w:rPr>
          <w:szCs w:val="28"/>
        </w:rPr>
        <w:t>».</w:t>
      </w:r>
    </w:p>
    <w:p w:rsidR="00C33A7A" w:rsidRPr="00C33A7A" w:rsidRDefault="00A1236B" w:rsidP="00F57041">
      <w:pPr>
        <w:pStyle w:val="a0"/>
        <w:spacing w:after="0" w:line="360" w:lineRule="auto"/>
        <w:ind w:firstLine="454"/>
      </w:pPr>
      <w:r>
        <w:t>Рассматриваемое предприятие ООО «Альфастрой»</w:t>
      </w:r>
      <w:r w:rsidR="00915602">
        <w:t xml:space="preserve"> утверждено в соответствии с Гражданским Кодексом Российской Федерации</w:t>
      </w:r>
      <w:r w:rsidR="007C5CE9">
        <w:t xml:space="preserve"> и Федеральным законом «Об обществах с ограниченной ответственностью», другими законодательными актами Российской  Федерации. Является юридическим лицом по законодательству Российской Федерации и имеет в собственности имущество, учитываемое на самостоятельном балансе.</w:t>
      </w:r>
    </w:p>
    <w:p w:rsidR="005C1EAF" w:rsidRDefault="008111B6" w:rsidP="00F57041">
      <w:pPr>
        <w:pStyle w:val="book"/>
        <w:shd w:val="clear" w:color="auto" w:fill="FDFEFF"/>
        <w:spacing w:line="360" w:lineRule="auto"/>
        <w:ind w:firstLine="454"/>
        <w:jc w:val="both"/>
        <w:rPr>
          <w:sz w:val="28"/>
          <w:szCs w:val="28"/>
        </w:rPr>
      </w:pPr>
      <w:r w:rsidRPr="008111B6">
        <w:rPr>
          <w:sz w:val="28"/>
          <w:szCs w:val="28"/>
        </w:rPr>
        <w:t>Основными видами деятельности предприятия ООО «Альфастрой»</w:t>
      </w:r>
      <w:r>
        <w:rPr>
          <w:sz w:val="28"/>
          <w:szCs w:val="28"/>
        </w:rPr>
        <w:t xml:space="preserve"> являе</w:t>
      </w:r>
      <w:r w:rsidRPr="008111B6">
        <w:rPr>
          <w:sz w:val="28"/>
          <w:szCs w:val="28"/>
        </w:rPr>
        <w:t>тся выполнение строительно-монтажных работ</w:t>
      </w:r>
      <w:r>
        <w:rPr>
          <w:sz w:val="28"/>
          <w:szCs w:val="28"/>
        </w:rPr>
        <w:t xml:space="preserve"> и ввод объектов в эксплуатацию.</w:t>
      </w:r>
    </w:p>
    <w:p w:rsidR="00A77E93" w:rsidRPr="009C34BD" w:rsidRDefault="00435D8B" w:rsidP="00F57041">
      <w:pPr>
        <w:pStyle w:val="book"/>
        <w:shd w:val="clear" w:color="auto" w:fill="FDFEFF"/>
        <w:spacing w:line="360" w:lineRule="auto"/>
        <w:ind w:firstLine="454"/>
        <w:jc w:val="both"/>
        <w:rPr>
          <w:sz w:val="28"/>
          <w:szCs w:val="28"/>
        </w:rPr>
      </w:pPr>
      <w:r w:rsidRPr="009C34BD">
        <w:rPr>
          <w:sz w:val="28"/>
          <w:szCs w:val="28"/>
        </w:rPr>
        <w:t xml:space="preserve">Бухгалтерский учет на предприятии осуществляется бухгалтерией, возглавляемой главным бухгалтером, который назначен на должность руководителем предприятия и подчиняется непосредственно ему. </w:t>
      </w:r>
      <w:r w:rsidR="001E21A0" w:rsidRPr="009C34BD">
        <w:rPr>
          <w:sz w:val="28"/>
          <w:szCs w:val="28"/>
        </w:rPr>
        <w:t>В ООО «Альфастрой»</w:t>
      </w:r>
      <w:r w:rsidRPr="009C34BD">
        <w:rPr>
          <w:sz w:val="28"/>
          <w:szCs w:val="28"/>
        </w:rPr>
        <w:t xml:space="preserve"> применяется линейная структура организации аппарата бухгалтерии, при которой все работники </w:t>
      </w:r>
      <w:r w:rsidR="001E21A0" w:rsidRPr="009C34BD">
        <w:rPr>
          <w:sz w:val="28"/>
          <w:szCs w:val="28"/>
        </w:rPr>
        <w:t xml:space="preserve">данного подразделения подчиняются непосредственно главному </w:t>
      </w:r>
      <w:r w:rsidR="00F0018C" w:rsidRPr="009C34BD">
        <w:rPr>
          <w:sz w:val="28"/>
          <w:szCs w:val="28"/>
        </w:rPr>
        <w:t>бухгалтеру. ООО</w:t>
      </w:r>
      <w:r w:rsidR="00A77E93" w:rsidRPr="009C34BD">
        <w:rPr>
          <w:sz w:val="28"/>
          <w:szCs w:val="28"/>
        </w:rPr>
        <w:t xml:space="preserve"> «Альфастрой» применяет автоматизированную форму ведения бухгалтерского учета и со</w:t>
      </w:r>
      <w:r w:rsidR="009C34BD" w:rsidRPr="009C34BD">
        <w:rPr>
          <w:sz w:val="28"/>
          <w:szCs w:val="28"/>
        </w:rPr>
        <w:t>ставления финансовой отчетности.</w:t>
      </w:r>
    </w:p>
    <w:p w:rsidR="00697807" w:rsidRDefault="00697807" w:rsidP="001E59E0">
      <w:pPr>
        <w:pStyle w:val="book"/>
        <w:shd w:val="clear" w:color="auto" w:fill="FDFEFF"/>
        <w:jc w:val="both"/>
        <w:rPr>
          <w:sz w:val="28"/>
          <w:szCs w:val="28"/>
        </w:rPr>
      </w:pPr>
    </w:p>
    <w:p w:rsidR="00697807" w:rsidRDefault="00697807" w:rsidP="001E59E0">
      <w:pPr>
        <w:pStyle w:val="book"/>
        <w:shd w:val="clear" w:color="auto" w:fill="FDFEFF"/>
        <w:jc w:val="both"/>
        <w:rPr>
          <w:sz w:val="28"/>
          <w:szCs w:val="28"/>
        </w:rPr>
      </w:pPr>
    </w:p>
    <w:p w:rsidR="00D80B93" w:rsidRDefault="00D80B93" w:rsidP="001E59E0">
      <w:pPr>
        <w:pStyle w:val="book"/>
        <w:shd w:val="clear" w:color="auto" w:fill="FDFEFF"/>
        <w:jc w:val="both"/>
        <w:rPr>
          <w:sz w:val="28"/>
          <w:szCs w:val="28"/>
        </w:rPr>
      </w:pPr>
    </w:p>
    <w:p w:rsidR="00D80B93" w:rsidRDefault="00D80B93" w:rsidP="001E59E0">
      <w:pPr>
        <w:pStyle w:val="book"/>
        <w:shd w:val="clear" w:color="auto" w:fill="FDFEFF"/>
        <w:jc w:val="both"/>
        <w:rPr>
          <w:sz w:val="28"/>
          <w:szCs w:val="28"/>
        </w:rPr>
      </w:pPr>
    </w:p>
    <w:p w:rsidR="00D80B93" w:rsidRDefault="00D80B93" w:rsidP="001E59E0">
      <w:pPr>
        <w:pStyle w:val="book"/>
        <w:shd w:val="clear" w:color="auto" w:fill="FDFEFF"/>
        <w:jc w:val="both"/>
        <w:rPr>
          <w:sz w:val="28"/>
          <w:szCs w:val="28"/>
        </w:rPr>
      </w:pPr>
    </w:p>
    <w:p w:rsidR="00D80B93" w:rsidRDefault="00D80B93" w:rsidP="001E59E0">
      <w:pPr>
        <w:pStyle w:val="book"/>
        <w:shd w:val="clear" w:color="auto" w:fill="FDFEFF"/>
        <w:jc w:val="both"/>
        <w:rPr>
          <w:sz w:val="28"/>
          <w:szCs w:val="28"/>
        </w:rPr>
      </w:pPr>
    </w:p>
    <w:p w:rsidR="00D80B93" w:rsidRDefault="00D80B93" w:rsidP="001E59E0">
      <w:pPr>
        <w:pStyle w:val="book"/>
        <w:shd w:val="clear" w:color="auto" w:fill="FDFEFF"/>
        <w:jc w:val="both"/>
        <w:rPr>
          <w:sz w:val="28"/>
          <w:szCs w:val="28"/>
        </w:rPr>
      </w:pPr>
    </w:p>
    <w:p w:rsidR="00D80B93" w:rsidRDefault="00D80B93" w:rsidP="001E59E0">
      <w:pPr>
        <w:pStyle w:val="book"/>
        <w:shd w:val="clear" w:color="auto" w:fill="FDFEFF"/>
        <w:jc w:val="both"/>
        <w:rPr>
          <w:sz w:val="28"/>
          <w:szCs w:val="28"/>
        </w:rPr>
      </w:pPr>
    </w:p>
    <w:p w:rsidR="00D80B93" w:rsidRDefault="00D80B93" w:rsidP="001E59E0">
      <w:pPr>
        <w:pStyle w:val="book"/>
        <w:shd w:val="clear" w:color="auto" w:fill="FDFEFF"/>
        <w:jc w:val="both"/>
        <w:rPr>
          <w:sz w:val="28"/>
          <w:szCs w:val="28"/>
        </w:rPr>
      </w:pPr>
    </w:p>
    <w:p w:rsidR="00D80B93" w:rsidRDefault="00D80B93" w:rsidP="001E59E0">
      <w:pPr>
        <w:pStyle w:val="book"/>
        <w:shd w:val="clear" w:color="auto" w:fill="FDFEFF"/>
        <w:jc w:val="both"/>
        <w:rPr>
          <w:sz w:val="28"/>
          <w:szCs w:val="28"/>
        </w:rPr>
      </w:pPr>
    </w:p>
    <w:p w:rsidR="00D80B93" w:rsidRDefault="00D80B93" w:rsidP="001E59E0">
      <w:pPr>
        <w:pStyle w:val="book"/>
        <w:shd w:val="clear" w:color="auto" w:fill="FDFEFF"/>
        <w:jc w:val="both"/>
        <w:rPr>
          <w:sz w:val="28"/>
          <w:szCs w:val="28"/>
        </w:rPr>
      </w:pPr>
    </w:p>
    <w:p w:rsidR="00D80B93" w:rsidRDefault="00D80B93" w:rsidP="001E59E0">
      <w:pPr>
        <w:pStyle w:val="book"/>
        <w:shd w:val="clear" w:color="auto" w:fill="FDFEFF"/>
        <w:jc w:val="both"/>
        <w:rPr>
          <w:sz w:val="28"/>
          <w:szCs w:val="28"/>
        </w:rPr>
      </w:pPr>
    </w:p>
    <w:p w:rsidR="00D80B93" w:rsidRDefault="00D80B93" w:rsidP="001E59E0">
      <w:pPr>
        <w:pStyle w:val="book"/>
        <w:shd w:val="clear" w:color="auto" w:fill="FDFEFF"/>
        <w:jc w:val="both"/>
        <w:rPr>
          <w:sz w:val="28"/>
          <w:szCs w:val="28"/>
        </w:rPr>
      </w:pPr>
    </w:p>
    <w:p w:rsidR="00D80B93" w:rsidRDefault="00D80B93" w:rsidP="001E59E0">
      <w:pPr>
        <w:pStyle w:val="book"/>
        <w:shd w:val="clear" w:color="auto" w:fill="FDFEFF"/>
        <w:jc w:val="both"/>
        <w:rPr>
          <w:sz w:val="28"/>
          <w:szCs w:val="28"/>
        </w:rPr>
      </w:pPr>
    </w:p>
    <w:p w:rsidR="00D80B93" w:rsidRDefault="00D80B93" w:rsidP="001E59E0">
      <w:pPr>
        <w:pStyle w:val="book"/>
        <w:shd w:val="clear" w:color="auto" w:fill="FDFEFF"/>
        <w:jc w:val="both"/>
        <w:rPr>
          <w:sz w:val="28"/>
          <w:szCs w:val="28"/>
        </w:rPr>
      </w:pPr>
    </w:p>
    <w:p w:rsidR="00D80B93" w:rsidRDefault="00D80B93" w:rsidP="001E59E0">
      <w:pPr>
        <w:pStyle w:val="book"/>
        <w:shd w:val="clear" w:color="auto" w:fill="FDFEFF"/>
        <w:jc w:val="both"/>
        <w:rPr>
          <w:sz w:val="28"/>
          <w:szCs w:val="28"/>
        </w:rPr>
      </w:pPr>
    </w:p>
    <w:p w:rsidR="00D80B93" w:rsidRDefault="00D80B93" w:rsidP="001E59E0">
      <w:pPr>
        <w:pStyle w:val="book"/>
        <w:shd w:val="clear" w:color="auto" w:fill="FDFEFF"/>
        <w:jc w:val="both"/>
        <w:rPr>
          <w:sz w:val="28"/>
          <w:szCs w:val="28"/>
        </w:rPr>
      </w:pPr>
    </w:p>
    <w:p w:rsidR="00D80B93" w:rsidRDefault="00D80B93" w:rsidP="001E59E0">
      <w:pPr>
        <w:pStyle w:val="book"/>
        <w:shd w:val="clear" w:color="auto" w:fill="FDFEFF"/>
        <w:jc w:val="both"/>
        <w:rPr>
          <w:sz w:val="28"/>
          <w:szCs w:val="28"/>
        </w:rPr>
      </w:pPr>
    </w:p>
    <w:p w:rsidR="00D80B93" w:rsidRDefault="00D80B93" w:rsidP="001E59E0">
      <w:pPr>
        <w:pStyle w:val="book"/>
        <w:shd w:val="clear" w:color="auto" w:fill="FDFEFF"/>
        <w:jc w:val="both"/>
        <w:rPr>
          <w:sz w:val="28"/>
          <w:szCs w:val="28"/>
        </w:rPr>
      </w:pPr>
    </w:p>
    <w:p w:rsidR="00D80B93" w:rsidRDefault="00D80B93" w:rsidP="001E59E0">
      <w:pPr>
        <w:pStyle w:val="book"/>
        <w:shd w:val="clear" w:color="auto" w:fill="FDFEFF"/>
        <w:jc w:val="both"/>
        <w:rPr>
          <w:sz w:val="28"/>
          <w:szCs w:val="28"/>
        </w:rPr>
      </w:pPr>
    </w:p>
    <w:p w:rsidR="00D80B93" w:rsidRDefault="00D80B93" w:rsidP="001E59E0">
      <w:pPr>
        <w:pStyle w:val="book"/>
        <w:shd w:val="clear" w:color="auto" w:fill="FDFEFF"/>
        <w:jc w:val="both"/>
        <w:rPr>
          <w:sz w:val="28"/>
          <w:szCs w:val="28"/>
        </w:rPr>
      </w:pPr>
    </w:p>
    <w:p w:rsidR="00D80B93" w:rsidRDefault="00D80B93" w:rsidP="001E59E0">
      <w:pPr>
        <w:pStyle w:val="book"/>
        <w:shd w:val="clear" w:color="auto" w:fill="FDFEFF"/>
        <w:jc w:val="both"/>
        <w:rPr>
          <w:sz w:val="28"/>
          <w:szCs w:val="28"/>
        </w:rPr>
      </w:pPr>
    </w:p>
    <w:p w:rsidR="00D80B93" w:rsidRDefault="00D80B93" w:rsidP="001E59E0">
      <w:pPr>
        <w:pStyle w:val="book"/>
        <w:shd w:val="clear" w:color="auto" w:fill="FDFEFF"/>
        <w:jc w:val="both"/>
        <w:rPr>
          <w:sz w:val="28"/>
          <w:szCs w:val="28"/>
        </w:rPr>
      </w:pPr>
    </w:p>
    <w:p w:rsidR="00D80B93" w:rsidRDefault="00D80B93" w:rsidP="001E59E0">
      <w:pPr>
        <w:pStyle w:val="book"/>
        <w:shd w:val="clear" w:color="auto" w:fill="FDFEFF"/>
        <w:jc w:val="both"/>
        <w:rPr>
          <w:sz w:val="28"/>
          <w:szCs w:val="28"/>
        </w:rPr>
      </w:pPr>
    </w:p>
    <w:p w:rsidR="00D80B93" w:rsidRDefault="00D80B93" w:rsidP="001E59E0">
      <w:pPr>
        <w:pStyle w:val="book"/>
        <w:shd w:val="clear" w:color="auto" w:fill="FDFEFF"/>
        <w:jc w:val="both"/>
        <w:rPr>
          <w:sz w:val="28"/>
          <w:szCs w:val="28"/>
        </w:rPr>
      </w:pPr>
    </w:p>
    <w:p w:rsidR="00B50680" w:rsidRDefault="00B50680" w:rsidP="001E59E0">
      <w:pPr>
        <w:pStyle w:val="book"/>
        <w:shd w:val="clear" w:color="auto" w:fill="FDFEFF"/>
        <w:jc w:val="both"/>
        <w:rPr>
          <w:sz w:val="28"/>
          <w:szCs w:val="28"/>
        </w:rPr>
      </w:pPr>
    </w:p>
    <w:p w:rsidR="00B50680" w:rsidRDefault="00B50680" w:rsidP="001E59E0">
      <w:pPr>
        <w:pStyle w:val="book"/>
        <w:shd w:val="clear" w:color="auto" w:fill="FDFEFF"/>
        <w:jc w:val="both"/>
        <w:rPr>
          <w:sz w:val="28"/>
          <w:szCs w:val="28"/>
        </w:rPr>
      </w:pPr>
    </w:p>
    <w:p w:rsidR="00C4486E" w:rsidRDefault="00C4486E" w:rsidP="001E59E0">
      <w:pPr>
        <w:pStyle w:val="book"/>
        <w:shd w:val="clear" w:color="auto" w:fill="FDFEFF"/>
        <w:jc w:val="both"/>
        <w:rPr>
          <w:sz w:val="28"/>
          <w:szCs w:val="28"/>
        </w:rPr>
      </w:pPr>
    </w:p>
    <w:p w:rsidR="00C4486E" w:rsidRDefault="00C4486E" w:rsidP="001E59E0">
      <w:pPr>
        <w:pStyle w:val="book"/>
        <w:shd w:val="clear" w:color="auto" w:fill="FDFEFF"/>
        <w:jc w:val="both"/>
        <w:rPr>
          <w:sz w:val="28"/>
          <w:szCs w:val="28"/>
        </w:rPr>
      </w:pPr>
    </w:p>
    <w:p w:rsidR="00C4486E" w:rsidRDefault="00C4486E" w:rsidP="001E59E0">
      <w:pPr>
        <w:pStyle w:val="book"/>
        <w:shd w:val="clear" w:color="auto" w:fill="FDFEFF"/>
        <w:jc w:val="both"/>
        <w:rPr>
          <w:sz w:val="28"/>
          <w:szCs w:val="28"/>
        </w:rPr>
      </w:pPr>
    </w:p>
    <w:p w:rsidR="00B50680" w:rsidRDefault="00B50680" w:rsidP="001E59E0">
      <w:pPr>
        <w:pStyle w:val="book"/>
        <w:shd w:val="clear" w:color="auto" w:fill="FDFEFF"/>
        <w:jc w:val="both"/>
        <w:rPr>
          <w:sz w:val="28"/>
          <w:szCs w:val="28"/>
        </w:rPr>
      </w:pPr>
    </w:p>
    <w:p w:rsidR="0079328E" w:rsidRDefault="00D65D01" w:rsidP="003E173C">
      <w:pPr>
        <w:pStyle w:val="book"/>
        <w:shd w:val="clear" w:color="auto" w:fill="FDFEFF"/>
        <w:spacing w:line="360" w:lineRule="auto"/>
        <w:jc w:val="center"/>
        <w:outlineLvl w:val="0"/>
        <w:rPr>
          <w:b/>
          <w:bCs/>
          <w:color w:val="000000"/>
          <w:sz w:val="28"/>
          <w:szCs w:val="28"/>
        </w:rPr>
      </w:pPr>
      <w:r w:rsidRPr="00D65D01">
        <w:rPr>
          <w:b/>
          <w:sz w:val="32"/>
          <w:szCs w:val="32"/>
        </w:rPr>
        <w:t>Г</w:t>
      </w:r>
      <w:r w:rsidR="00605C6D">
        <w:rPr>
          <w:b/>
          <w:sz w:val="32"/>
          <w:szCs w:val="32"/>
        </w:rPr>
        <w:t>лава</w:t>
      </w:r>
      <w:r w:rsidR="0079328E" w:rsidRPr="00B730CB">
        <w:rPr>
          <w:sz w:val="32"/>
          <w:szCs w:val="32"/>
        </w:rPr>
        <w:t xml:space="preserve"> </w:t>
      </w:r>
      <w:r w:rsidR="00A27805" w:rsidRPr="00B730CB">
        <w:rPr>
          <w:b/>
          <w:bCs/>
          <w:color w:val="000000"/>
          <w:sz w:val="32"/>
          <w:szCs w:val="32"/>
        </w:rPr>
        <w:t xml:space="preserve">1. </w:t>
      </w:r>
      <w:r>
        <w:rPr>
          <w:b/>
          <w:bCs/>
          <w:color w:val="000000"/>
          <w:sz w:val="32"/>
          <w:szCs w:val="32"/>
        </w:rPr>
        <w:t xml:space="preserve">  </w:t>
      </w:r>
      <w:r w:rsidR="00F04C21" w:rsidRPr="00B730CB">
        <w:rPr>
          <w:b/>
          <w:bCs/>
          <w:color w:val="000000"/>
          <w:sz w:val="32"/>
          <w:szCs w:val="32"/>
        </w:rPr>
        <w:t>У</w:t>
      </w:r>
      <w:r w:rsidR="00CF370E" w:rsidRPr="00B730CB">
        <w:rPr>
          <w:b/>
          <w:bCs/>
          <w:color w:val="000000"/>
          <w:sz w:val="32"/>
          <w:szCs w:val="32"/>
        </w:rPr>
        <w:t>чет денежных средств в кассе</w:t>
      </w:r>
    </w:p>
    <w:p w:rsidR="0079328E" w:rsidRPr="00F913F1" w:rsidRDefault="0079328E" w:rsidP="003E173C">
      <w:pPr>
        <w:shd w:val="clear" w:color="auto" w:fill="FFFFFF"/>
        <w:autoSpaceDE w:val="0"/>
        <w:autoSpaceDN w:val="0"/>
        <w:adjustRightInd w:val="0"/>
        <w:spacing w:line="360" w:lineRule="auto"/>
        <w:jc w:val="center"/>
        <w:outlineLvl w:val="0"/>
        <w:rPr>
          <w:b/>
          <w:bCs/>
          <w:color w:val="000000"/>
          <w:sz w:val="24"/>
        </w:rPr>
      </w:pPr>
      <w:r w:rsidRPr="00F6795F">
        <w:rPr>
          <w:b/>
          <w:bCs/>
          <w:color w:val="000000"/>
          <w:szCs w:val="28"/>
        </w:rPr>
        <w:t>1.1</w:t>
      </w:r>
      <w:r w:rsidR="00F6795F">
        <w:rPr>
          <w:b/>
          <w:bCs/>
          <w:color w:val="000000"/>
          <w:szCs w:val="28"/>
        </w:rPr>
        <w:t xml:space="preserve">. </w:t>
      </w:r>
      <w:r w:rsidRPr="00F6795F">
        <w:rPr>
          <w:b/>
          <w:bCs/>
          <w:color w:val="000000"/>
          <w:szCs w:val="28"/>
        </w:rPr>
        <w:t xml:space="preserve"> Нормативное регулирование</w:t>
      </w:r>
      <w:r w:rsidR="00CE0E14">
        <w:rPr>
          <w:b/>
          <w:bCs/>
          <w:color w:val="000000"/>
          <w:szCs w:val="28"/>
        </w:rPr>
        <w:t xml:space="preserve"> обращения </w:t>
      </w:r>
      <w:r w:rsidR="00B9352A">
        <w:rPr>
          <w:b/>
          <w:bCs/>
          <w:color w:val="000000"/>
          <w:szCs w:val="28"/>
        </w:rPr>
        <w:t>с</w:t>
      </w:r>
      <w:r w:rsidR="00C4486E">
        <w:rPr>
          <w:b/>
          <w:bCs/>
          <w:color w:val="000000"/>
          <w:szCs w:val="28"/>
        </w:rPr>
        <w:t xml:space="preserve"> денежной</w:t>
      </w:r>
      <w:r w:rsidRPr="00F6795F">
        <w:rPr>
          <w:b/>
          <w:bCs/>
          <w:color w:val="000000"/>
          <w:szCs w:val="28"/>
        </w:rPr>
        <w:t xml:space="preserve"> </w:t>
      </w:r>
      <w:r w:rsidR="00B9352A">
        <w:rPr>
          <w:b/>
          <w:bCs/>
          <w:color w:val="000000"/>
          <w:szCs w:val="28"/>
        </w:rPr>
        <w:t>наличностью</w:t>
      </w:r>
    </w:p>
    <w:p w:rsidR="00A27805" w:rsidRPr="00F913F1" w:rsidRDefault="00A27805" w:rsidP="0071001C">
      <w:pPr>
        <w:pStyle w:val="book"/>
        <w:shd w:val="clear" w:color="auto" w:fill="FDFEFF"/>
        <w:spacing w:line="360" w:lineRule="auto"/>
        <w:jc w:val="both"/>
        <w:rPr>
          <w:sz w:val="20"/>
          <w:szCs w:val="20"/>
        </w:rPr>
      </w:pPr>
    </w:p>
    <w:p w:rsidR="0079328E" w:rsidRPr="002374E7" w:rsidRDefault="00757BD2" w:rsidP="00F57041">
      <w:pPr>
        <w:spacing w:line="360" w:lineRule="auto"/>
        <w:ind w:firstLine="454"/>
      </w:pPr>
      <w:r>
        <w:t xml:space="preserve">     </w:t>
      </w:r>
      <w:r w:rsidR="00AA46F9" w:rsidRPr="00EE55C9">
        <w:t xml:space="preserve">Кассовые операции занимают одно из центральных мест в хозяйственной деятельности организации. Потребность в наличных денежных средствах возникает постоянно и связана с выплатой </w:t>
      </w:r>
      <w:r w:rsidR="00697807">
        <w:t>за</w:t>
      </w:r>
      <w:r w:rsidR="00AA46F9" w:rsidRPr="00EE55C9">
        <w:t>работной платы, пособий, средств на командировочные и хозяй</w:t>
      </w:r>
      <w:r w:rsidR="00AA46F9" w:rsidRPr="00EE55C9">
        <w:softHyphen/>
        <w:t xml:space="preserve">ственные расходы, оплатой услуг наличными и т. п. В то же время кассу ежедневно </w:t>
      </w:r>
      <w:r w:rsidR="00F6795F">
        <w:t xml:space="preserve">могут </w:t>
      </w:r>
      <w:r w:rsidR="00AA46F9" w:rsidRPr="00EE55C9">
        <w:t xml:space="preserve"> поступать платежи наличными за услуги, погашение долга работниками, поступления с расчетного счета</w:t>
      </w:r>
      <w:r w:rsidR="00EE55C9">
        <w:t>,</w:t>
      </w:r>
      <w:r w:rsidR="00AA46F9" w:rsidRPr="00EE55C9">
        <w:t xml:space="preserve"> от заказчиков и др. </w:t>
      </w:r>
      <w:r w:rsidR="008E0F8F">
        <w:t xml:space="preserve">   </w:t>
      </w:r>
      <w:r w:rsidR="002374E7">
        <w:t xml:space="preserve">                         </w:t>
      </w:r>
      <w:r w:rsidR="008E0F8F" w:rsidRPr="002374E7">
        <w:t>Р</w:t>
      </w:r>
      <w:r w:rsidR="00EE55C9" w:rsidRPr="002374E7">
        <w:t>абота организаций с наличными деньгами регламентируется</w:t>
      </w:r>
      <w:r w:rsidR="008E0F8F" w:rsidRPr="002374E7">
        <w:t xml:space="preserve"> следующими нормативными документами:</w:t>
      </w:r>
    </w:p>
    <w:p w:rsidR="00881699" w:rsidRPr="00881699" w:rsidRDefault="00881699" w:rsidP="00F57041">
      <w:pPr>
        <w:numPr>
          <w:ilvl w:val="0"/>
          <w:numId w:val="1"/>
        </w:numPr>
        <w:spacing w:line="360" w:lineRule="auto"/>
        <w:rPr>
          <w:lang w:bidi="ru-RU"/>
        </w:rPr>
      </w:pPr>
      <w:r>
        <w:t>Федеральный закон от 21.11.1996 N 129-ФЗ "О бухгалтерском учете"</w:t>
      </w:r>
      <w:r w:rsidR="00D80B93">
        <w:t>;</w:t>
      </w:r>
    </w:p>
    <w:p w:rsidR="0079328E" w:rsidRDefault="00605C6D" w:rsidP="00F57041">
      <w:pPr>
        <w:pStyle w:val="ConsPlusNormal"/>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Положение</w:t>
      </w:r>
      <w:r w:rsidR="00EE55C9" w:rsidRPr="007A5956">
        <w:rPr>
          <w:rFonts w:ascii="Times New Roman" w:hAnsi="Times New Roman" w:cs="Times New Roman"/>
          <w:sz w:val="28"/>
          <w:szCs w:val="28"/>
        </w:rPr>
        <w:t xml:space="preserve"> о правилах организации наличного денежного обращения на территории Российской Федерации, утвержденным Советом директоров Банка России (Протокол от 19 декабря 1997 г. N 47)</w:t>
      </w:r>
      <w:r w:rsidR="008E0F8F">
        <w:rPr>
          <w:rFonts w:ascii="Times New Roman" w:hAnsi="Times New Roman" w:cs="Times New Roman"/>
          <w:sz w:val="28"/>
          <w:szCs w:val="28"/>
        </w:rPr>
        <w:t>;</w:t>
      </w:r>
    </w:p>
    <w:p w:rsidR="00881699" w:rsidRDefault="00605C6D" w:rsidP="00F57041">
      <w:pPr>
        <w:pStyle w:val="ConsPlusNormal"/>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Порядок</w:t>
      </w:r>
      <w:r w:rsidR="00EE55C9" w:rsidRPr="007A5956">
        <w:rPr>
          <w:rFonts w:ascii="Times New Roman" w:hAnsi="Times New Roman" w:cs="Times New Roman"/>
          <w:sz w:val="28"/>
          <w:szCs w:val="28"/>
        </w:rPr>
        <w:t xml:space="preserve"> ведения кассовых операций в Российской Федерации, утвержденным Решением Совета директоров Банка России от 22 сентября 1993 г. N 40 (с изменениями и дополнениями)</w:t>
      </w:r>
      <w:r w:rsidR="008E0F8F">
        <w:rPr>
          <w:rFonts w:ascii="Times New Roman" w:hAnsi="Times New Roman" w:cs="Times New Roman"/>
          <w:sz w:val="28"/>
          <w:szCs w:val="28"/>
        </w:rPr>
        <w:t>;</w:t>
      </w:r>
    </w:p>
    <w:p w:rsidR="00881699" w:rsidRDefault="00605C6D" w:rsidP="00F57041">
      <w:pPr>
        <w:pStyle w:val="ConsPlusNormal"/>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Положение</w:t>
      </w:r>
      <w:r w:rsidR="00805D78" w:rsidRPr="007A5956">
        <w:rPr>
          <w:rFonts w:ascii="Times New Roman" w:hAnsi="Times New Roman" w:cs="Times New Roman"/>
          <w:sz w:val="28"/>
          <w:szCs w:val="28"/>
        </w:rPr>
        <w:t xml:space="preserve"> Центрального Банка России за N 318-П от 24.04.2008 </w:t>
      </w:r>
      <w:r w:rsidR="00805D78" w:rsidRPr="00F6795F">
        <w:rPr>
          <w:rFonts w:ascii="Times New Roman" w:hAnsi="Times New Roman" w:cs="Times New Roman"/>
          <w:sz w:val="28"/>
          <w:szCs w:val="28"/>
        </w:rPr>
        <w:t>года</w:t>
      </w:r>
      <w:r w:rsidR="00F6795F" w:rsidRPr="00F6795F">
        <w:rPr>
          <w:rFonts w:ascii="Times New Roman" w:hAnsi="Times New Roman" w:cs="Times New Roman"/>
          <w:color w:val="2C2C2C"/>
          <w:sz w:val="28"/>
          <w:szCs w:val="28"/>
        </w:rPr>
        <w:t xml:space="preserve">  "О порядке ведения кассовых операций и правилах хранения, перевозки и инкассации банкнот и монеты Банка России в кредитных организациях на территории Российской Федерации"</w:t>
      </w:r>
      <w:r w:rsidR="00805D78" w:rsidRPr="007A5956">
        <w:rPr>
          <w:rStyle w:val="a6"/>
          <w:rFonts w:ascii="Times New Roman" w:hAnsi="Times New Roman" w:cs="Times New Roman"/>
          <w:color w:val="2C2C2C"/>
          <w:sz w:val="28"/>
          <w:szCs w:val="28"/>
        </w:rPr>
        <w:footnoteReference w:id="1"/>
      </w:r>
      <w:r w:rsidR="008E0F8F">
        <w:rPr>
          <w:rFonts w:ascii="Times New Roman" w:hAnsi="Times New Roman" w:cs="Times New Roman"/>
          <w:sz w:val="28"/>
          <w:szCs w:val="28"/>
        </w:rPr>
        <w:t>;</w:t>
      </w:r>
      <w:r w:rsidR="005A535C" w:rsidRPr="007A5956">
        <w:rPr>
          <w:rFonts w:ascii="Times New Roman" w:hAnsi="Times New Roman" w:cs="Times New Roman"/>
          <w:sz w:val="28"/>
          <w:szCs w:val="28"/>
        </w:rPr>
        <w:t xml:space="preserve"> </w:t>
      </w:r>
    </w:p>
    <w:p w:rsidR="005E426B" w:rsidRDefault="005E426B" w:rsidP="00F57041">
      <w:pPr>
        <w:pStyle w:val="ConsPlusNormal"/>
        <w:numPr>
          <w:ilvl w:val="0"/>
          <w:numId w:val="1"/>
        </w:numPr>
        <w:spacing w:line="360" w:lineRule="auto"/>
        <w:jc w:val="both"/>
        <w:rPr>
          <w:b/>
          <w:bCs/>
          <w:caps/>
          <w:color w:val="011164"/>
          <w:sz w:val="21"/>
          <w:szCs w:val="21"/>
        </w:rPr>
      </w:pPr>
      <w:r w:rsidRPr="005E426B">
        <w:rPr>
          <w:rFonts w:ascii="Times New Roman" w:hAnsi="Times New Roman" w:cs="Times New Roman"/>
          <w:sz w:val="28"/>
          <w:szCs w:val="28"/>
        </w:rPr>
        <w:t>Постановление Правительства РФ от 6 мая 2008 г. N 359 "О порядке осуществления наличных денежных расчетов и (или) расчетов с использованием платежных карт без применения контрольно-кассовой техники";</w:t>
      </w:r>
    </w:p>
    <w:p w:rsidR="00240796" w:rsidRDefault="00605C6D" w:rsidP="00F57041">
      <w:pPr>
        <w:pStyle w:val="ConsPlusNormal"/>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Федеральный закон</w:t>
      </w:r>
      <w:r w:rsidR="00881699" w:rsidRPr="007A5956">
        <w:rPr>
          <w:rFonts w:ascii="Times New Roman" w:hAnsi="Times New Roman" w:cs="Times New Roman"/>
          <w:sz w:val="28"/>
          <w:szCs w:val="28"/>
        </w:rPr>
        <w:t xml:space="preserve"> от 22.05.2003 N 54-ФЗ "О применении контрольно-кассовой техники при осуществлении наличных денежных расчетов и (или) расчетов с использованием платежных карт"</w:t>
      </w:r>
      <w:r w:rsidR="00DE7039">
        <w:rPr>
          <w:rFonts w:ascii="Times New Roman" w:hAnsi="Times New Roman" w:cs="Times New Roman"/>
          <w:sz w:val="28"/>
          <w:szCs w:val="28"/>
        </w:rPr>
        <w:t>;</w:t>
      </w:r>
    </w:p>
    <w:p w:rsidR="00240796" w:rsidRDefault="00240796" w:rsidP="00F57041">
      <w:pPr>
        <w:pStyle w:val="ConsPlusNormal"/>
        <w:numPr>
          <w:ilvl w:val="0"/>
          <w:numId w:val="1"/>
        </w:numPr>
        <w:spacing w:line="360" w:lineRule="auto"/>
        <w:jc w:val="both"/>
        <w:rPr>
          <w:rFonts w:ascii="Times New Roman" w:hAnsi="Times New Roman" w:cs="Times New Roman"/>
          <w:sz w:val="28"/>
          <w:szCs w:val="28"/>
        </w:rPr>
      </w:pPr>
      <w:r w:rsidRPr="00240796">
        <w:rPr>
          <w:rFonts w:ascii="Times New Roman" w:hAnsi="Times New Roman" w:cs="Times New Roman"/>
          <w:sz w:val="28"/>
          <w:szCs w:val="28"/>
        </w:rPr>
        <w:t>Положение Банка России от 05.01.1998 N 14-П "О правилах организации наличного денежного обращения на т</w:t>
      </w:r>
      <w:r w:rsidR="00771D03">
        <w:rPr>
          <w:rFonts w:ascii="Times New Roman" w:hAnsi="Times New Roman" w:cs="Times New Roman"/>
          <w:sz w:val="28"/>
          <w:szCs w:val="28"/>
        </w:rPr>
        <w:t>ерритории Российской Федерации"</w:t>
      </w:r>
      <w:r w:rsidRPr="00240796">
        <w:rPr>
          <w:rFonts w:ascii="Times New Roman" w:hAnsi="Times New Roman" w:cs="Times New Roman"/>
          <w:sz w:val="28"/>
          <w:szCs w:val="28"/>
        </w:rPr>
        <w:t>;</w:t>
      </w:r>
    </w:p>
    <w:p w:rsidR="00771D03" w:rsidRPr="00771D03" w:rsidRDefault="00605C6D" w:rsidP="00F57041">
      <w:pPr>
        <w:pStyle w:val="ConsPlusNormal"/>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Методические</w:t>
      </w:r>
      <w:r w:rsidR="00771D03" w:rsidRPr="00771D03">
        <w:rPr>
          <w:rFonts w:ascii="Times New Roman" w:hAnsi="Times New Roman" w:cs="Times New Roman"/>
          <w:sz w:val="28"/>
          <w:szCs w:val="28"/>
        </w:rPr>
        <w:t xml:space="preserve"> указания по инвентаризации имущества и финансовых обязательств, утвержденные Приказом Минфина России от 13.06.1995 N 49;</w:t>
      </w:r>
    </w:p>
    <w:p w:rsidR="00771D03" w:rsidRPr="00771D03" w:rsidRDefault="00771D03" w:rsidP="00F57041">
      <w:pPr>
        <w:pStyle w:val="ConsPlusNormal"/>
        <w:numPr>
          <w:ilvl w:val="0"/>
          <w:numId w:val="1"/>
        </w:numPr>
        <w:spacing w:line="360" w:lineRule="auto"/>
        <w:jc w:val="both"/>
        <w:rPr>
          <w:rFonts w:ascii="Times New Roman" w:hAnsi="Times New Roman" w:cs="Times New Roman"/>
          <w:sz w:val="28"/>
          <w:szCs w:val="28"/>
        </w:rPr>
      </w:pPr>
      <w:r w:rsidRPr="00771D03">
        <w:rPr>
          <w:rFonts w:ascii="Times New Roman" w:hAnsi="Times New Roman" w:cs="Times New Roman"/>
          <w:sz w:val="28"/>
          <w:szCs w:val="28"/>
        </w:rPr>
        <w:t>Указание Банка России от 20.06.2007 N 1843-У "О предельном размере расчетов наличными деньгами и расходовании наличных денег, поступивших в кассу юридического лица или кассу и</w:t>
      </w:r>
      <w:r w:rsidR="00DE7039">
        <w:rPr>
          <w:rFonts w:ascii="Times New Roman" w:hAnsi="Times New Roman" w:cs="Times New Roman"/>
          <w:sz w:val="28"/>
          <w:szCs w:val="28"/>
        </w:rPr>
        <w:t>ндивидуального предпринимателя";</w:t>
      </w:r>
    </w:p>
    <w:p w:rsidR="007A5956" w:rsidRPr="007A5956" w:rsidRDefault="00DE6956" w:rsidP="00F57041">
      <w:pPr>
        <w:numPr>
          <w:ilvl w:val="0"/>
          <w:numId w:val="1"/>
        </w:numPr>
        <w:spacing w:line="360" w:lineRule="auto"/>
        <w:rPr>
          <w:szCs w:val="28"/>
        </w:rPr>
      </w:pPr>
      <w:r w:rsidRPr="00DE6956">
        <w:t xml:space="preserve">Приказ от 31 октября 2000 г. № 94 «Об утверждении Плана счетов бухгалтерского учета Финансово-Хозяйственной деятельности организаций и </w:t>
      </w:r>
      <w:r>
        <w:t>И</w:t>
      </w:r>
      <w:r w:rsidRPr="00DE6956">
        <w:t>нструкций по его применению» (в ред. Приказа Минфина РФ от 07.05.2003 N 38н)</w:t>
      </w:r>
      <w:r w:rsidR="00DE7039">
        <w:t>.</w:t>
      </w:r>
      <w:r w:rsidRPr="00DE6956">
        <w:t xml:space="preserve">                                                                                                                              </w:t>
      </w:r>
    </w:p>
    <w:p w:rsidR="005A7AA9" w:rsidRPr="00F6795F" w:rsidRDefault="004E719E" w:rsidP="00F57041">
      <w:pPr>
        <w:spacing w:line="360" w:lineRule="auto"/>
        <w:ind w:firstLine="454"/>
        <w:rPr>
          <w:b/>
          <w:szCs w:val="28"/>
        </w:rPr>
      </w:pPr>
      <w:r>
        <w:t xml:space="preserve">  </w:t>
      </w:r>
      <w:r w:rsidR="00734259">
        <w:t xml:space="preserve"> </w:t>
      </w:r>
      <w:r w:rsidR="00557D39">
        <w:t xml:space="preserve"> </w:t>
      </w:r>
      <w:r w:rsidR="00734259">
        <w:t xml:space="preserve">Эти нормативные документы предусматривают </w:t>
      </w:r>
      <w:r w:rsidR="00C4486E">
        <w:t xml:space="preserve"> основные элементы</w:t>
      </w:r>
      <w:r w:rsidR="00734259">
        <w:t xml:space="preserve"> контроля со стороны государства за движением наличных денежных средств.</w:t>
      </w:r>
    </w:p>
    <w:p w:rsidR="00734259" w:rsidRPr="009B1E4B" w:rsidRDefault="004E719E" w:rsidP="00F57041">
      <w:pPr>
        <w:spacing w:line="360" w:lineRule="auto"/>
        <w:ind w:firstLine="454"/>
        <w:rPr>
          <w:szCs w:val="28"/>
        </w:rPr>
      </w:pPr>
      <w:r>
        <w:rPr>
          <w:szCs w:val="28"/>
        </w:rPr>
        <w:t xml:space="preserve">    </w:t>
      </w:r>
      <w:r w:rsidR="00734259" w:rsidRPr="009B1E4B">
        <w:rPr>
          <w:szCs w:val="28"/>
        </w:rPr>
        <w:t>Порядок ведения кассовых операци</w:t>
      </w:r>
      <w:r w:rsidR="005A535C">
        <w:rPr>
          <w:szCs w:val="28"/>
        </w:rPr>
        <w:t>й, в частности, предусматривает</w:t>
      </w:r>
      <w:r w:rsidR="00734259" w:rsidRPr="009B1E4B">
        <w:rPr>
          <w:szCs w:val="28"/>
        </w:rPr>
        <w:t xml:space="preserve"> наличие кассы – </w:t>
      </w:r>
      <w:r w:rsidR="00AA351E">
        <w:rPr>
          <w:szCs w:val="28"/>
        </w:rPr>
        <w:t>специально оборудованного, изолированного и удовлетворяющего</w:t>
      </w:r>
      <w:r w:rsidR="00AA351E" w:rsidRPr="009B1E4B">
        <w:rPr>
          <w:szCs w:val="28"/>
        </w:rPr>
        <w:t xml:space="preserve"> требов</w:t>
      </w:r>
      <w:r w:rsidR="00AA351E">
        <w:rPr>
          <w:szCs w:val="28"/>
        </w:rPr>
        <w:t>аниям безопасности и надежности помещения, предназначенного</w:t>
      </w:r>
      <w:r w:rsidR="009B1E4B" w:rsidRPr="009B1E4B">
        <w:rPr>
          <w:szCs w:val="28"/>
        </w:rPr>
        <w:t xml:space="preserve"> для приема, выдачи и временного хранения наличных денег</w:t>
      </w:r>
      <w:r w:rsidR="00734259" w:rsidRPr="009B1E4B">
        <w:rPr>
          <w:szCs w:val="28"/>
        </w:rPr>
        <w:t>.</w:t>
      </w:r>
    </w:p>
    <w:p w:rsidR="00EE55C9" w:rsidRPr="00E176B0" w:rsidRDefault="00557D39" w:rsidP="006A7BE3">
      <w:pPr>
        <w:pStyle w:val="a7"/>
        <w:spacing w:line="360" w:lineRule="auto"/>
        <w:ind w:firstLine="454"/>
        <w:rPr>
          <w:b w:val="0"/>
          <w:sz w:val="28"/>
          <w:szCs w:val="28"/>
        </w:rPr>
      </w:pPr>
      <w:r>
        <w:rPr>
          <w:b w:val="0"/>
          <w:sz w:val="28"/>
          <w:szCs w:val="28"/>
        </w:rPr>
        <w:t xml:space="preserve">   </w:t>
      </w:r>
      <w:r w:rsidR="005D40BB" w:rsidRPr="00E176B0">
        <w:rPr>
          <w:b w:val="0"/>
          <w:sz w:val="28"/>
          <w:szCs w:val="28"/>
        </w:rPr>
        <w:t xml:space="preserve">В соответствии с Положением </w:t>
      </w:r>
      <w:r w:rsidR="005D40BB" w:rsidRPr="00E176B0">
        <w:rPr>
          <w:rStyle w:val="a6"/>
          <w:b w:val="0"/>
          <w:sz w:val="28"/>
          <w:szCs w:val="28"/>
        </w:rPr>
        <w:footnoteReference w:id="2"/>
      </w:r>
      <w:r w:rsidR="005D40BB" w:rsidRPr="00E176B0">
        <w:rPr>
          <w:b w:val="0"/>
          <w:sz w:val="28"/>
          <w:szCs w:val="28"/>
        </w:rPr>
        <w:t xml:space="preserve"> руководители предприятий обязаны оборудовать кассу и обеспечить сохранность денег в помещении кассы, а также при доставке их из учреждения банка и сдаче в банк. В тех случаях, когда по вине руководителей предприятий не были созданы необходимые условия, обеспечивающие сохранность денежных средств при их хранении и транспортировке, они несут в установленном законодательством порядке ответственность.</w:t>
      </w:r>
    </w:p>
    <w:p w:rsidR="00F913F1" w:rsidRPr="00F913F1" w:rsidRDefault="004E719E" w:rsidP="006A7BE3">
      <w:pPr>
        <w:spacing w:line="360" w:lineRule="auto"/>
        <w:ind w:firstLine="454"/>
        <w:rPr>
          <w:b/>
          <w:sz w:val="20"/>
          <w:szCs w:val="20"/>
        </w:rPr>
      </w:pPr>
      <w:r>
        <w:t xml:space="preserve">   </w:t>
      </w:r>
      <w:r w:rsidR="00E176B0" w:rsidRPr="005A6023">
        <w:t>Для ведения кассовых операций в штате организации должна быть предусмотрена должность кассира. Кассир при поступлении на работу должен ознакомиться  с порядком ведения кассовых операций и заключить с администрацией договор о полной индивидуальной материальной ответственности за сохранность принятых им ценностей и за ущерб, причиненный организации в результате умышленных действий, а также небрежного или недобросовестного отношения к своим обязанностям.</w:t>
      </w:r>
      <w:r w:rsidR="0060400A" w:rsidRPr="0060400A">
        <w:rPr>
          <w:sz w:val="21"/>
          <w:szCs w:val="21"/>
          <w:lang w:bidi="he-IL"/>
        </w:rPr>
        <w:t xml:space="preserve"> </w:t>
      </w:r>
      <w:r w:rsidR="0060400A" w:rsidRPr="0060400A">
        <w:t>По приказам руководителя и главного бухгалтера организации кассир выполняет операции по движению денежной наличности</w:t>
      </w:r>
      <w:r w:rsidR="0060400A">
        <w:t>.</w:t>
      </w:r>
    </w:p>
    <w:p w:rsidR="00CF370E" w:rsidRPr="00DE2B9B" w:rsidRDefault="000E2616" w:rsidP="003E173C">
      <w:pPr>
        <w:pStyle w:val="ConsPlusNormal"/>
        <w:spacing w:before="240" w:after="240" w:line="360" w:lineRule="auto"/>
        <w:ind w:firstLine="0"/>
        <w:jc w:val="center"/>
        <w:outlineLvl w:val="0"/>
        <w:rPr>
          <w:rFonts w:ascii="Times New Roman" w:hAnsi="Times New Roman" w:cs="Times New Roman"/>
          <w:b/>
          <w:sz w:val="28"/>
          <w:szCs w:val="28"/>
        </w:rPr>
      </w:pPr>
      <w:r w:rsidRPr="00DE2B9B">
        <w:rPr>
          <w:rFonts w:ascii="Times New Roman" w:hAnsi="Times New Roman" w:cs="Times New Roman"/>
          <w:b/>
          <w:sz w:val="28"/>
          <w:szCs w:val="28"/>
        </w:rPr>
        <w:t>1.</w:t>
      </w:r>
      <w:r w:rsidR="000E0A8C" w:rsidRPr="00DE2B9B">
        <w:rPr>
          <w:rFonts w:ascii="Times New Roman" w:hAnsi="Times New Roman" w:cs="Times New Roman"/>
          <w:b/>
          <w:sz w:val="28"/>
          <w:szCs w:val="28"/>
        </w:rPr>
        <w:t>2</w:t>
      </w:r>
      <w:r w:rsidR="00CF370E" w:rsidRPr="00DE2B9B">
        <w:rPr>
          <w:rFonts w:ascii="Times New Roman" w:hAnsi="Times New Roman" w:cs="Times New Roman"/>
          <w:b/>
          <w:sz w:val="28"/>
          <w:szCs w:val="28"/>
        </w:rPr>
        <w:t>. Правила оформления первичных документов при работе</w:t>
      </w:r>
      <w:r w:rsidRPr="00DE2B9B">
        <w:rPr>
          <w:rFonts w:ascii="Times New Roman" w:hAnsi="Times New Roman" w:cs="Times New Roman"/>
          <w:b/>
          <w:sz w:val="28"/>
          <w:szCs w:val="28"/>
        </w:rPr>
        <w:t xml:space="preserve"> </w:t>
      </w:r>
      <w:r w:rsidR="00CF370E" w:rsidRPr="00DE2B9B">
        <w:rPr>
          <w:rFonts w:ascii="Times New Roman" w:hAnsi="Times New Roman" w:cs="Times New Roman"/>
          <w:b/>
          <w:sz w:val="28"/>
          <w:szCs w:val="28"/>
        </w:rPr>
        <w:t>с наличными денежными средствами</w:t>
      </w:r>
    </w:p>
    <w:p w:rsidR="00DE2B9B" w:rsidRPr="0071001C" w:rsidRDefault="00E176B0" w:rsidP="00822877">
      <w:pPr>
        <w:spacing w:line="360" w:lineRule="auto"/>
        <w:ind w:firstLine="454"/>
        <w:rPr>
          <w:szCs w:val="28"/>
        </w:rPr>
      </w:pPr>
      <w:r w:rsidRPr="006F0F7E">
        <w:rPr>
          <w:szCs w:val="28"/>
        </w:rPr>
        <w:t xml:space="preserve"> </w:t>
      </w:r>
      <w:r w:rsidR="00215E40" w:rsidRPr="0071001C">
        <w:rPr>
          <w:szCs w:val="28"/>
        </w:rPr>
        <w:t>Кассовые операции оформляются типовыми межведомственными формами первичной учетной документации для предприятий и организаций, которые утверждаются Госкомстатом Российской Федерации по согласованию с Центральным банком Российской Федерации и Министерством финансов Российской Федерации.</w:t>
      </w:r>
    </w:p>
    <w:p w:rsidR="00C82ECB" w:rsidRPr="0071001C" w:rsidRDefault="00215E40" w:rsidP="00822877">
      <w:pPr>
        <w:spacing w:line="360" w:lineRule="auto"/>
        <w:ind w:firstLine="454"/>
        <w:rPr>
          <w:szCs w:val="28"/>
        </w:rPr>
      </w:pPr>
      <w:r w:rsidRPr="0071001C">
        <w:rPr>
          <w:szCs w:val="28"/>
        </w:rPr>
        <w:t>Так, Постановлением Госкомстата России от 18 августа 1998 г. N 88 утверждены унифицированные формы первичной учетной документации по учету кассовых операций</w:t>
      </w:r>
      <w:r w:rsidR="00B93103" w:rsidRPr="0071001C">
        <w:rPr>
          <w:szCs w:val="28"/>
        </w:rPr>
        <w:t>:</w:t>
      </w:r>
    </w:p>
    <w:p w:rsidR="00B93103" w:rsidRPr="0071001C" w:rsidRDefault="00B93103" w:rsidP="00F57041">
      <w:pPr>
        <w:pStyle w:val="ConsPlusNormal"/>
        <w:numPr>
          <w:ilvl w:val="0"/>
          <w:numId w:val="4"/>
        </w:numPr>
        <w:spacing w:line="360" w:lineRule="auto"/>
        <w:rPr>
          <w:rFonts w:ascii="Times New Roman" w:hAnsi="Times New Roman" w:cs="Times New Roman"/>
          <w:sz w:val="28"/>
          <w:szCs w:val="28"/>
        </w:rPr>
      </w:pPr>
      <w:r w:rsidRPr="0071001C">
        <w:rPr>
          <w:rFonts w:ascii="Times New Roman" w:hAnsi="Times New Roman" w:cs="Times New Roman"/>
          <w:sz w:val="28"/>
          <w:szCs w:val="28"/>
        </w:rPr>
        <w:t xml:space="preserve"> Приходный кассовый ордер (N КО-1);</w:t>
      </w:r>
    </w:p>
    <w:p w:rsidR="00B93103" w:rsidRPr="0071001C" w:rsidRDefault="00B93103" w:rsidP="00F57041">
      <w:pPr>
        <w:pStyle w:val="ConsPlusNormal"/>
        <w:numPr>
          <w:ilvl w:val="0"/>
          <w:numId w:val="4"/>
        </w:numPr>
        <w:spacing w:line="360" w:lineRule="auto"/>
        <w:rPr>
          <w:rFonts w:ascii="Times New Roman" w:hAnsi="Times New Roman" w:cs="Times New Roman"/>
          <w:sz w:val="28"/>
          <w:szCs w:val="28"/>
        </w:rPr>
      </w:pPr>
      <w:r w:rsidRPr="0071001C">
        <w:rPr>
          <w:rFonts w:ascii="Times New Roman" w:hAnsi="Times New Roman" w:cs="Times New Roman"/>
          <w:sz w:val="28"/>
          <w:szCs w:val="28"/>
        </w:rPr>
        <w:t xml:space="preserve"> Расходный кассовый ордер (N КО-2);</w:t>
      </w:r>
    </w:p>
    <w:p w:rsidR="00B93103" w:rsidRPr="0071001C" w:rsidRDefault="00B93103" w:rsidP="00F57041">
      <w:pPr>
        <w:pStyle w:val="ConsPlusNormal"/>
        <w:numPr>
          <w:ilvl w:val="0"/>
          <w:numId w:val="4"/>
        </w:numPr>
        <w:spacing w:line="360" w:lineRule="auto"/>
        <w:rPr>
          <w:rFonts w:ascii="Times New Roman" w:hAnsi="Times New Roman" w:cs="Times New Roman"/>
          <w:sz w:val="28"/>
          <w:szCs w:val="28"/>
        </w:rPr>
      </w:pPr>
      <w:r w:rsidRPr="0071001C">
        <w:rPr>
          <w:rFonts w:ascii="Times New Roman" w:hAnsi="Times New Roman" w:cs="Times New Roman"/>
          <w:sz w:val="28"/>
          <w:szCs w:val="28"/>
        </w:rPr>
        <w:t xml:space="preserve"> Журнал регистрации приходных и расходных кассовых документов (N КО-3);</w:t>
      </w:r>
    </w:p>
    <w:p w:rsidR="00B93103" w:rsidRPr="0071001C" w:rsidRDefault="00B93103" w:rsidP="00F57041">
      <w:pPr>
        <w:pStyle w:val="ConsPlusNormal"/>
        <w:numPr>
          <w:ilvl w:val="0"/>
          <w:numId w:val="4"/>
        </w:numPr>
        <w:spacing w:line="360" w:lineRule="auto"/>
        <w:rPr>
          <w:rFonts w:ascii="Times New Roman" w:hAnsi="Times New Roman" w:cs="Times New Roman"/>
          <w:sz w:val="28"/>
          <w:szCs w:val="28"/>
        </w:rPr>
      </w:pPr>
      <w:r w:rsidRPr="0071001C">
        <w:rPr>
          <w:rFonts w:ascii="Times New Roman" w:hAnsi="Times New Roman" w:cs="Times New Roman"/>
          <w:sz w:val="28"/>
          <w:szCs w:val="28"/>
        </w:rPr>
        <w:t xml:space="preserve"> Кассовая книга (N КО-4);</w:t>
      </w:r>
    </w:p>
    <w:p w:rsidR="00B93103" w:rsidRPr="0071001C" w:rsidRDefault="00B93103" w:rsidP="00F57041">
      <w:pPr>
        <w:pStyle w:val="ConsPlusNormal"/>
        <w:numPr>
          <w:ilvl w:val="0"/>
          <w:numId w:val="4"/>
        </w:numPr>
        <w:spacing w:line="360" w:lineRule="auto"/>
        <w:rPr>
          <w:rFonts w:ascii="Times New Roman" w:hAnsi="Times New Roman" w:cs="Times New Roman"/>
          <w:sz w:val="28"/>
          <w:szCs w:val="28"/>
        </w:rPr>
      </w:pPr>
      <w:r w:rsidRPr="0071001C">
        <w:rPr>
          <w:rFonts w:ascii="Times New Roman" w:hAnsi="Times New Roman" w:cs="Times New Roman"/>
          <w:sz w:val="28"/>
          <w:szCs w:val="28"/>
        </w:rPr>
        <w:t xml:space="preserve"> Книга учета принятых и выданных кассиром денежных средств (N КО-5).</w:t>
      </w:r>
    </w:p>
    <w:p w:rsidR="001F6824" w:rsidRPr="0071001C" w:rsidRDefault="004E719E" w:rsidP="00F57041">
      <w:pPr>
        <w:spacing w:line="360" w:lineRule="auto"/>
        <w:ind w:firstLine="454"/>
        <w:rPr>
          <w:szCs w:val="28"/>
        </w:rPr>
      </w:pPr>
      <w:r w:rsidRPr="0071001C">
        <w:rPr>
          <w:szCs w:val="28"/>
        </w:rPr>
        <w:t xml:space="preserve">    </w:t>
      </w:r>
      <w:r w:rsidR="001F6824" w:rsidRPr="0071001C">
        <w:rPr>
          <w:szCs w:val="28"/>
        </w:rPr>
        <w:t>Предприятия, оформляя прием или выдачу денежных средств из кассы, должны обязательно использовать в работе именно формы приходных (форма N КО-1) и расходных (форма N КО-2) кассовых ордеров, утвержденных Постановлением N 88.</w:t>
      </w:r>
    </w:p>
    <w:p w:rsidR="00A24979" w:rsidRPr="0071001C" w:rsidRDefault="00D01BA4" w:rsidP="00F57041">
      <w:pPr>
        <w:pStyle w:val="ConsPlusNormal"/>
        <w:spacing w:line="360" w:lineRule="auto"/>
        <w:ind w:firstLine="454"/>
        <w:rPr>
          <w:rFonts w:ascii="Times New Roman" w:hAnsi="Times New Roman" w:cs="Times New Roman"/>
          <w:sz w:val="28"/>
          <w:szCs w:val="28"/>
        </w:rPr>
      </w:pPr>
      <w:r w:rsidRPr="0071001C">
        <w:rPr>
          <w:rFonts w:ascii="Times New Roman" w:hAnsi="Times New Roman" w:cs="Times New Roman"/>
          <w:sz w:val="28"/>
          <w:szCs w:val="28"/>
        </w:rPr>
        <w:t xml:space="preserve">   </w:t>
      </w:r>
      <w:r w:rsidR="0097037A" w:rsidRPr="0071001C">
        <w:rPr>
          <w:rFonts w:ascii="Times New Roman" w:hAnsi="Times New Roman" w:cs="Times New Roman"/>
          <w:sz w:val="28"/>
          <w:szCs w:val="28"/>
        </w:rPr>
        <w:t>В кассу организации наличные деньги поступают с расчетного, текущего, специального счетов в банках, от покупателей и заказчиков, при возврате ранее выданных подотчетных сумм и пр.</w:t>
      </w:r>
      <w:r w:rsidR="00A24979" w:rsidRPr="0071001C">
        <w:rPr>
          <w:rFonts w:ascii="Times New Roman" w:hAnsi="Times New Roman" w:cs="Times New Roman"/>
          <w:sz w:val="28"/>
          <w:szCs w:val="28"/>
        </w:rPr>
        <w:t xml:space="preserve"> Организация получает наличные деньги из банка через кассира по чеку, выписанному на его имя. Чтобы иметь возможность выписать чек и, соответственно, получить наличные денежные средства в банке, необходимо предварительно получить в банке чековую книжку, которая выдается по письменному заявлению соответствующего должностного лица организации.</w:t>
      </w:r>
    </w:p>
    <w:p w:rsidR="00A24979" w:rsidRPr="0071001C" w:rsidRDefault="00A24979" w:rsidP="00F57041">
      <w:pPr>
        <w:pStyle w:val="ConsPlusNormal"/>
        <w:spacing w:line="360" w:lineRule="auto"/>
        <w:ind w:firstLine="454"/>
        <w:rPr>
          <w:rFonts w:ascii="Times New Roman" w:hAnsi="Times New Roman" w:cs="Times New Roman"/>
          <w:sz w:val="28"/>
          <w:szCs w:val="28"/>
        </w:rPr>
      </w:pPr>
      <w:r w:rsidRPr="0071001C">
        <w:rPr>
          <w:rFonts w:ascii="Times New Roman" w:hAnsi="Times New Roman" w:cs="Times New Roman"/>
          <w:sz w:val="28"/>
          <w:szCs w:val="28"/>
        </w:rPr>
        <w:t xml:space="preserve"> Факт получения денежных средств регистрируется при оформлении приходного ордера за подписью главного бухгалтера и кассира.</w:t>
      </w:r>
    </w:p>
    <w:p w:rsidR="001A76C5" w:rsidRPr="0071001C" w:rsidRDefault="001A76C5" w:rsidP="00F57041">
      <w:pPr>
        <w:pStyle w:val="ConsPlusNormal"/>
        <w:spacing w:line="360" w:lineRule="auto"/>
        <w:ind w:firstLine="454"/>
        <w:rPr>
          <w:rFonts w:ascii="Times New Roman" w:hAnsi="Times New Roman" w:cs="Times New Roman"/>
          <w:sz w:val="28"/>
          <w:szCs w:val="28"/>
        </w:rPr>
      </w:pPr>
      <w:r w:rsidRPr="0071001C">
        <w:rPr>
          <w:rFonts w:ascii="Times New Roman" w:hAnsi="Times New Roman" w:cs="Times New Roman"/>
          <w:sz w:val="28"/>
          <w:szCs w:val="28"/>
        </w:rPr>
        <w:t>Прием наличных денег кассами предприятий производится по приходным кассовым ордерам (форма N КО-1), подписанным главным бухгалтером или лицом, уполномоченным на это письменным распоряжением руководителя предприятия. Также приходный кассовый ордер  подписывает кассир.</w:t>
      </w:r>
    </w:p>
    <w:p w:rsidR="000B7A7A" w:rsidRPr="0071001C" w:rsidRDefault="000B7A7A" w:rsidP="00F57041">
      <w:pPr>
        <w:pStyle w:val="ConsPlusNormal"/>
        <w:spacing w:line="360" w:lineRule="auto"/>
        <w:ind w:firstLine="454"/>
        <w:rPr>
          <w:rFonts w:ascii="Times New Roman" w:hAnsi="Times New Roman" w:cs="Times New Roman"/>
          <w:sz w:val="28"/>
          <w:szCs w:val="28"/>
        </w:rPr>
      </w:pPr>
      <w:r w:rsidRPr="0071001C">
        <w:rPr>
          <w:rFonts w:ascii="Times New Roman" w:hAnsi="Times New Roman" w:cs="Times New Roman"/>
          <w:sz w:val="28"/>
          <w:szCs w:val="28"/>
        </w:rPr>
        <w:t>О приеме денег выдается квитанция к приходному кассовому ордеру за подписями главного бухгалтера или лица, на это уполномоченного, и кассира, заверенная печатью (штампом) кассира или оттиском кассового аппарата.</w:t>
      </w:r>
    </w:p>
    <w:p w:rsidR="000B7A7A" w:rsidRPr="0071001C" w:rsidRDefault="000B7A7A" w:rsidP="00F57041">
      <w:pPr>
        <w:pStyle w:val="ConsPlusNormal"/>
        <w:spacing w:line="360" w:lineRule="auto"/>
        <w:ind w:firstLine="454"/>
        <w:rPr>
          <w:rFonts w:ascii="Times New Roman" w:hAnsi="Times New Roman" w:cs="Times New Roman"/>
          <w:sz w:val="28"/>
          <w:szCs w:val="28"/>
        </w:rPr>
      </w:pPr>
      <w:r w:rsidRPr="0071001C">
        <w:rPr>
          <w:rFonts w:ascii="Times New Roman" w:hAnsi="Times New Roman" w:cs="Times New Roman"/>
          <w:sz w:val="28"/>
          <w:szCs w:val="28"/>
        </w:rPr>
        <w:t xml:space="preserve">Например, подотчетное лицо сдает неиспользованную подотчетную сумму в кассу предприятия. Как ему доказать впоследствии, что деньги он действительно сдал, а не растратил? Таким подтверждением будет служить оторванная от самого </w:t>
      </w:r>
      <w:r w:rsidR="00066FAA" w:rsidRPr="0071001C">
        <w:rPr>
          <w:rFonts w:ascii="Times New Roman" w:hAnsi="Times New Roman" w:cs="Times New Roman"/>
          <w:sz w:val="28"/>
          <w:szCs w:val="28"/>
        </w:rPr>
        <w:t>приходного кассового ордера</w:t>
      </w:r>
      <w:r w:rsidRPr="0071001C">
        <w:rPr>
          <w:rFonts w:ascii="Times New Roman" w:hAnsi="Times New Roman" w:cs="Times New Roman"/>
          <w:sz w:val="28"/>
          <w:szCs w:val="28"/>
        </w:rPr>
        <w:t xml:space="preserve"> квитанция.</w:t>
      </w:r>
    </w:p>
    <w:p w:rsidR="008A0270" w:rsidRPr="0071001C" w:rsidRDefault="008A0270" w:rsidP="00F57041">
      <w:pPr>
        <w:spacing w:line="360" w:lineRule="auto"/>
        <w:ind w:firstLine="454"/>
        <w:rPr>
          <w:szCs w:val="28"/>
        </w:rPr>
      </w:pPr>
      <w:r w:rsidRPr="0071001C">
        <w:rPr>
          <w:szCs w:val="28"/>
        </w:rPr>
        <w:t xml:space="preserve">        Существует ограничение на расчеты наличными между организациями и предпринимателями. С 22 июля 2007 г. предельный размер расчетов наличными составляет 100 000 руб.</w:t>
      </w:r>
      <w:r w:rsidRPr="0071001C">
        <w:rPr>
          <w:rStyle w:val="a6"/>
          <w:szCs w:val="28"/>
        </w:rPr>
        <w:footnoteReference w:id="3"/>
      </w:r>
      <w:r w:rsidRPr="0071001C">
        <w:rPr>
          <w:szCs w:val="28"/>
        </w:rPr>
        <w:t xml:space="preserve"> </w:t>
      </w:r>
    </w:p>
    <w:p w:rsidR="008A0270" w:rsidRPr="0071001C" w:rsidRDefault="00C44BC4" w:rsidP="00F57041">
      <w:pPr>
        <w:spacing w:line="360" w:lineRule="auto"/>
        <w:ind w:firstLine="454"/>
        <w:rPr>
          <w:szCs w:val="28"/>
        </w:rPr>
      </w:pPr>
      <w:r w:rsidRPr="0071001C">
        <w:rPr>
          <w:szCs w:val="28"/>
        </w:rPr>
        <w:t xml:space="preserve">     </w:t>
      </w:r>
      <w:r w:rsidR="008A0270" w:rsidRPr="0071001C">
        <w:rPr>
          <w:szCs w:val="28"/>
        </w:rPr>
        <w:t>Ограничение в размере 100 000 руб. распространяется на расчеты наличными деньгами между юридическими лицами, между юридическим лицом и индивидуальным предпринимателем, между индивидуальными предпринимателями.</w:t>
      </w:r>
    </w:p>
    <w:p w:rsidR="008A0270" w:rsidRPr="0071001C" w:rsidRDefault="008A0270" w:rsidP="00F57041">
      <w:pPr>
        <w:spacing w:line="360" w:lineRule="auto"/>
        <w:ind w:firstLine="454"/>
        <w:rPr>
          <w:szCs w:val="28"/>
        </w:rPr>
      </w:pPr>
      <w:r w:rsidRPr="0071001C">
        <w:rPr>
          <w:szCs w:val="28"/>
        </w:rPr>
        <w:t>Ограничение установлено в отношении расчетов в рамках одного договора.</w:t>
      </w:r>
    </w:p>
    <w:p w:rsidR="008A0270" w:rsidRPr="0071001C" w:rsidRDefault="008A0270" w:rsidP="00F57041">
      <w:pPr>
        <w:spacing w:line="360" w:lineRule="auto"/>
        <w:ind w:firstLine="454"/>
        <w:rPr>
          <w:szCs w:val="28"/>
        </w:rPr>
      </w:pPr>
      <w:r w:rsidRPr="0071001C">
        <w:rPr>
          <w:szCs w:val="28"/>
        </w:rPr>
        <w:t xml:space="preserve">Это значит, что </w:t>
      </w:r>
      <w:r w:rsidRPr="0071001C">
        <w:rPr>
          <w:bCs/>
          <w:szCs w:val="28"/>
        </w:rPr>
        <w:t>суммарная величина наличной оплаты в рамках одного договора не может</w:t>
      </w:r>
      <w:r w:rsidRPr="0071001C">
        <w:rPr>
          <w:b/>
          <w:bCs/>
          <w:szCs w:val="28"/>
        </w:rPr>
        <w:t xml:space="preserve"> </w:t>
      </w:r>
      <w:r w:rsidRPr="0071001C">
        <w:rPr>
          <w:bCs/>
          <w:szCs w:val="28"/>
        </w:rPr>
        <w:t>превышать 100 000 руб</w:t>
      </w:r>
      <w:r w:rsidRPr="0071001C">
        <w:rPr>
          <w:b/>
          <w:bCs/>
          <w:szCs w:val="28"/>
        </w:rPr>
        <w:t>.</w:t>
      </w:r>
      <w:r w:rsidRPr="0071001C">
        <w:rPr>
          <w:szCs w:val="28"/>
        </w:rPr>
        <w:t>, сколько бы ни длился этот договор</w:t>
      </w:r>
    </w:p>
    <w:p w:rsidR="008A0270" w:rsidRPr="0071001C" w:rsidRDefault="00C44BC4" w:rsidP="00F57041">
      <w:pPr>
        <w:spacing w:line="360" w:lineRule="auto"/>
        <w:ind w:firstLine="454"/>
        <w:rPr>
          <w:szCs w:val="28"/>
          <w:lang w:bidi="ru-RU"/>
        </w:rPr>
      </w:pPr>
      <w:r w:rsidRPr="0071001C">
        <w:rPr>
          <w:szCs w:val="28"/>
        </w:rPr>
        <w:t xml:space="preserve">     </w:t>
      </w:r>
      <w:r w:rsidR="008A0270" w:rsidRPr="0071001C">
        <w:rPr>
          <w:szCs w:val="28"/>
        </w:rPr>
        <w:t>Например, между организациями заключен договор аренды помещения сроком на один год. Величина арендной платы - 50 000 руб. в месяц. В рамках такого договора арендатор может заплатить наличными арендную плату только за два месяца (это как раз и составит 100 000 руб.). Остальная сумма должна перечисляться арендодателю безналичным путем.</w:t>
      </w:r>
    </w:p>
    <w:p w:rsidR="000B7A7A" w:rsidRPr="0071001C" w:rsidRDefault="002A792D" w:rsidP="00F57041">
      <w:pPr>
        <w:pStyle w:val="ConsPlusNormal"/>
        <w:spacing w:line="360" w:lineRule="auto"/>
        <w:ind w:firstLine="454"/>
        <w:rPr>
          <w:rFonts w:ascii="Times New Roman" w:hAnsi="Times New Roman" w:cs="Times New Roman"/>
          <w:sz w:val="28"/>
          <w:szCs w:val="28"/>
        </w:rPr>
      </w:pPr>
      <w:r w:rsidRPr="0071001C">
        <w:rPr>
          <w:rFonts w:ascii="Times New Roman" w:hAnsi="Times New Roman" w:cs="Times New Roman"/>
          <w:sz w:val="28"/>
          <w:szCs w:val="28"/>
        </w:rPr>
        <w:t>Наличные деньги из кассы организации выдаются по расходным кассовым ордерам или по надлежаще оформленным другим документам (платежным ведомостям, заявлениям на выдачу денег, счетам и др.) с последующим наложением на эти документы по их закрытии штампа (заменяющего расходный кассовый ордер) с реквизитами расходного кассового ордера.</w:t>
      </w:r>
    </w:p>
    <w:p w:rsidR="00182572" w:rsidRPr="0071001C" w:rsidRDefault="00182572" w:rsidP="00F57041">
      <w:pPr>
        <w:spacing w:line="360" w:lineRule="auto"/>
        <w:ind w:firstLine="454"/>
        <w:rPr>
          <w:szCs w:val="28"/>
          <w:lang w:bidi="ru-RU"/>
        </w:rPr>
      </w:pPr>
      <w:r w:rsidRPr="0071001C">
        <w:rPr>
          <w:szCs w:val="28"/>
        </w:rPr>
        <w:t xml:space="preserve">       Документы на выдачу денег должны быть подписаны руководителем, главным бухгалтером предприятия или лицами на это уполномоченными.</w:t>
      </w:r>
      <w:r w:rsidR="0041168B" w:rsidRPr="0071001C">
        <w:rPr>
          <w:szCs w:val="28"/>
        </w:rPr>
        <w:t xml:space="preserve"> Необходимо обратить внимание на то, что без подписи главного бухгалтера денежные и расчетные документы, финансовые и кредитные обязательства считаются недействительными и не должны приниматься к исполнению</w:t>
      </w:r>
      <w:r w:rsidR="0071688F" w:rsidRPr="0071001C">
        <w:rPr>
          <w:rStyle w:val="a6"/>
          <w:szCs w:val="28"/>
        </w:rPr>
        <w:footnoteReference w:id="4"/>
      </w:r>
      <w:r w:rsidR="0041168B" w:rsidRPr="0071001C">
        <w:rPr>
          <w:szCs w:val="28"/>
        </w:rPr>
        <w:t>.</w:t>
      </w:r>
      <w:r w:rsidR="00910041">
        <w:rPr>
          <w:szCs w:val="28"/>
        </w:rPr>
        <w:t xml:space="preserve"> </w:t>
      </w:r>
      <w:r w:rsidR="00F029D5" w:rsidRPr="0071001C">
        <w:rPr>
          <w:szCs w:val="28"/>
        </w:rPr>
        <w:t>Также расходный кассовый ордер подписывает кассир и, конечно, лицо, получающее денежные суммы.</w:t>
      </w:r>
    </w:p>
    <w:p w:rsidR="00B07D73" w:rsidRPr="0071001C" w:rsidRDefault="00B07D73" w:rsidP="00F57041">
      <w:pPr>
        <w:pStyle w:val="ConsPlusNormal"/>
        <w:spacing w:line="360" w:lineRule="auto"/>
        <w:ind w:firstLine="454"/>
        <w:rPr>
          <w:rFonts w:ascii="Times New Roman" w:hAnsi="Times New Roman" w:cs="Times New Roman"/>
          <w:sz w:val="28"/>
          <w:szCs w:val="28"/>
        </w:rPr>
      </w:pPr>
      <w:r w:rsidRPr="0071001C">
        <w:rPr>
          <w:rFonts w:ascii="Times New Roman" w:hAnsi="Times New Roman" w:cs="Times New Roman"/>
          <w:sz w:val="28"/>
          <w:szCs w:val="28"/>
        </w:rPr>
        <w:t xml:space="preserve"> Указанием ЦБ РФ от 20.06.2007 N 1843-У определен порядок расходования наличной выручки, поступившей в кассу организации или индивидуального предпринимателя.</w:t>
      </w:r>
    </w:p>
    <w:p w:rsidR="00B07D73" w:rsidRPr="0071001C" w:rsidRDefault="00B07D73" w:rsidP="00F57041">
      <w:pPr>
        <w:pStyle w:val="ConsPlusNormal"/>
        <w:spacing w:line="360" w:lineRule="auto"/>
        <w:ind w:firstLine="454"/>
        <w:rPr>
          <w:rFonts w:ascii="Times New Roman" w:hAnsi="Times New Roman" w:cs="Times New Roman"/>
          <w:sz w:val="28"/>
          <w:szCs w:val="28"/>
        </w:rPr>
      </w:pPr>
      <w:r w:rsidRPr="0071001C">
        <w:rPr>
          <w:rFonts w:ascii="Times New Roman" w:hAnsi="Times New Roman" w:cs="Times New Roman"/>
          <w:sz w:val="28"/>
          <w:szCs w:val="28"/>
        </w:rPr>
        <w:t>Юридические лица и индивидуальные предприниматели могут расходовать наличные деньги, поступившие в их кассы, на следующие цели:</w:t>
      </w:r>
    </w:p>
    <w:p w:rsidR="00B07D73" w:rsidRPr="0071001C" w:rsidRDefault="00B07D73" w:rsidP="00F57041">
      <w:pPr>
        <w:numPr>
          <w:ilvl w:val="0"/>
          <w:numId w:val="5"/>
        </w:numPr>
        <w:spacing w:line="360" w:lineRule="auto"/>
        <w:rPr>
          <w:szCs w:val="28"/>
        </w:rPr>
      </w:pPr>
      <w:r w:rsidRPr="0071001C">
        <w:rPr>
          <w:szCs w:val="28"/>
        </w:rPr>
        <w:t>заработную плату, иные выплаты работникам (в том числе социального характера), стипендии, командировочные расходы;</w:t>
      </w:r>
    </w:p>
    <w:p w:rsidR="00B07D73" w:rsidRPr="0071001C" w:rsidRDefault="00B07D73" w:rsidP="00F57041">
      <w:pPr>
        <w:numPr>
          <w:ilvl w:val="0"/>
          <w:numId w:val="5"/>
        </w:numPr>
        <w:spacing w:line="360" w:lineRule="auto"/>
        <w:rPr>
          <w:szCs w:val="28"/>
        </w:rPr>
      </w:pPr>
      <w:r w:rsidRPr="0071001C">
        <w:rPr>
          <w:szCs w:val="28"/>
        </w:rPr>
        <w:t>оплату товаров (кроме ценных бумаг), работ, услуг;</w:t>
      </w:r>
    </w:p>
    <w:p w:rsidR="00B07D73" w:rsidRPr="0071001C" w:rsidRDefault="00B07D73" w:rsidP="00F57041">
      <w:pPr>
        <w:numPr>
          <w:ilvl w:val="0"/>
          <w:numId w:val="5"/>
        </w:numPr>
        <w:spacing w:line="360" w:lineRule="auto"/>
        <w:rPr>
          <w:szCs w:val="28"/>
        </w:rPr>
      </w:pPr>
      <w:r w:rsidRPr="0071001C">
        <w:rPr>
          <w:szCs w:val="28"/>
        </w:rPr>
        <w:t>выплату за оплаченные ранее за наличный расчет и возвращенные товары, невыполненные работы, неоказанные услуги;</w:t>
      </w:r>
    </w:p>
    <w:p w:rsidR="00B07D73" w:rsidRPr="0071001C" w:rsidRDefault="00B07D73" w:rsidP="00F57041">
      <w:pPr>
        <w:numPr>
          <w:ilvl w:val="0"/>
          <w:numId w:val="5"/>
        </w:numPr>
        <w:spacing w:line="360" w:lineRule="auto"/>
        <w:rPr>
          <w:szCs w:val="28"/>
        </w:rPr>
      </w:pPr>
      <w:r w:rsidRPr="0071001C">
        <w:rPr>
          <w:szCs w:val="28"/>
        </w:rPr>
        <w:t>выплату страховых возмещений (страховых сумм) по договорам страхования физических лиц.</w:t>
      </w:r>
    </w:p>
    <w:p w:rsidR="00B67BCB" w:rsidRPr="0071001C" w:rsidRDefault="00B67BCB" w:rsidP="00F57041">
      <w:pPr>
        <w:pStyle w:val="ConsPlusNormal"/>
        <w:spacing w:line="360" w:lineRule="auto"/>
        <w:ind w:firstLine="454"/>
        <w:rPr>
          <w:rFonts w:ascii="Times New Roman" w:hAnsi="Times New Roman" w:cs="Times New Roman"/>
          <w:sz w:val="28"/>
          <w:szCs w:val="28"/>
        </w:rPr>
      </w:pPr>
      <w:r w:rsidRPr="0071001C">
        <w:rPr>
          <w:rFonts w:ascii="Times New Roman" w:hAnsi="Times New Roman" w:cs="Times New Roman"/>
          <w:sz w:val="28"/>
          <w:szCs w:val="28"/>
        </w:rPr>
        <w:t xml:space="preserve">Разовые выплаты (выдача под отчет аванса отдельному работнику, оплата поставщику и т.д.) обычно оформляются </w:t>
      </w:r>
      <w:r w:rsidR="00C86C79" w:rsidRPr="0071001C">
        <w:rPr>
          <w:rFonts w:ascii="Times New Roman" w:hAnsi="Times New Roman" w:cs="Times New Roman"/>
          <w:sz w:val="28"/>
          <w:szCs w:val="28"/>
        </w:rPr>
        <w:t>расходным кассовым ордером</w:t>
      </w:r>
      <w:r w:rsidRPr="0071001C">
        <w:rPr>
          <w:rFonts w:ascii="Times New Roman" w:hAnsi="Times New Roman" w:cs="Times New Roman"/>
          <w:sz w:val="28"/>
          <w:szCs w:val="28"/>
        </w:rPr>
        <w:t xml:space="preserve">. Если на предприятии производится массовая выплата (например, заработной платы, стипендий, пособий по социальному страхованию), то выдача может оформляться платежными (расчетно-платежными) ведомостями без составления расходного кассового ордера на каждого получателя. Платежная ведомость (форма N Т-53) утверждена Постановлением Государственного комитета РФ по статистике от </w:t>
      </w:r>
      <w:r w:rsidR="00910041">
        <w:rPr>
          <w:rFonts w:ascii="Times New Roman" w:hAnsi="Times New Roman" w:cs="Times New Roman"/>
          <w:sz w:val="28"/>
          <w:szCs w:val="28"/>
        </w:rPr>
        <w:t>0</w:t>
      </w:r>
      <w:r w:rsidRPr="0071001C">
        <w:rPr>
          <w:rFonts w:ascii="Times New Roman" w:hAnsi="Times New Roman" w:cs="Times New Roman"/>
          <w:sz w:val="28"/>
          <w:szCs w:val="28"/>
        </w:rPr>
        <w:t>6 апреля 2001 г. N 26. В этом случае на титульном (заглавном) листе платежной (расчетно-платежной) ведомости делается разрешительная надпись о выдаче денег за подписями руководителя и главного бухгалтера предприятия или лиц, на это уполномоченных.</w:t>
      </w:r>
    </w:p>
    <w:p w:rsidR="0086223D" w:rsidRPr="0071001C" w:rsidRDefault="0086223D" w:rsidP="00F57041">
      <w:pPr>
        <w:spacing w:line="360" w:lineRule="auto"/>
        <w:ind w:firstLine="454"/>
        <w:rPr>
          <w:szCs w:val="28"/>
          <w:lang w:bidi="ru-RU"/>
        </w:rPr>
      </w:pPr>
      <w:r w:rsidRPr="0071001C">
        <w:rPr>
          <w:szCs w:val="28"/>
        </w:rPr>
        <w:t xml:space="preserve">     Выдавая деньги по </w:t>
      </w:r>
      <w:r w:rsidR="00A63492" w:rsidRPr="0071001C">
        <w:rPr>
          <w:szCs w:val="28"/>
        </w:rPr>
        <w:t>расходному кассовому ордеру</w:t>
      </w:r>
      <w:r w:rsidRPr="0071001C">
        <w:rPr>
          <w:szCs w:val="28"/>
        </w:rPr>
        <w:t xml:space="preserve"> или заменяющему его документу отдельному лицу, кассир требует предъявления документа (паспорта или другого документа), удостоверяющего личность получателя, записывает наименование и номер документа, кем и когда он выдан, и следит, чтобы получатель поставил дату и расписался.</w:t>
      </w:r>
    </w:p>
    <w:p w:rsidR="00B67BCB" w:rsidRPr="0071001C" w:rsidRDefault="00B67BCB" w:rsidP="00F57041">
      <w:pPr>
        <w:pStyle w:val="ConsPlusNormal"/>
        <w:spacing w:line="360" w:lineRule="auto"/>
        <w:ind w:firstLine="454"/>
        <w:rPr>
          <w:rFonts w:ascii="Times New Roman" w:hAnsi="Times New Roman" w:cs="Times New Roman"/>
          <w:sz w:val="28"/>
          <w:szCs w:val="28"/>
        </w:rPr>
      </w:pPr>
      <w:r w:rsidRPr="0071001C">
        <w:rPr>
          <w:rFonts w:ascii="Times New Roman" w:hAnsi="Times New Roman" w:cs="Times New Roman"/>
          <w:sz w:val="28"/>
          <w:szCs w:val="28"/>
        </w:rPr>
        <w:t>По истечении установленного срока выдачи средств на оплату труда, пособий по социальному страхованию и стипендий кассир должен:</w:t>
      </w:r>
    </w:p>
    <w:p w:rsidR="00B67BCB" w:rsidRPr="0071001C" w:rsidRDefault="00B67BCB" w:rsidP="00F57041">
      <w:pPr>
        <w:pStyle w:val="ConsPlusNormal"/>
        <w:numPr>
          <w:ilvl w:val="0"/>
          <w:numId w:val="6"/>
        </w:numPr>
        <w:spacing w:line="360" w:lineRule="auto"/>
        <w:rPr>
          <w:rFonts w:ascii="Times New Roman" w:hAnsi="Times New Roman" w:cs="Times New Roman"/>
          <w:sz w:val="28"/>
          <w:szCs w:val="28"/>
        </w:rPr>
      </w:pPr>
      <w:r w:rsidRPr="0071001C">
        <w:rPr>
          <w:rFonts w:ascii="Times New Roman" w:hAnsi="Times New Roman" w:cs="Times New Roman"/>
          <w:sz w:val="28"/>
          <w:szCs w:val="28"/>
        </w:rPr>
        <w:t xml:space="preserve">в платежной ведомости против фамилии лиц, которым не произведены </w:t>
      </w:r>
      <w:r w:rsidR="00E57BEA" w:rsidRPr="0071001C">
        <w:rPr>
          <w:rFonts w:ascii="Times New Roman" w:hAnsi="Times New Roman" w:cs="Times New Roman"/>
          <w:sz w:val="28"/>
          <w:szCs w:val="28"/>
        </w:rPr>
        <w:t xml:space="preserve">   </w:t>
      </w:r>
      <w:r w:rsidRPr="0071001C">
        <w:rPr>
          <w:rFonts w:ascii="Times New Roman" w:hAnsi="Times New Roman" w:cs="Times New Roman"/>
          <w:sz w:val="28"/>
          <w:szCs w:val="28"/>
        </w:rPr>
        <w:t>указанные выплаты, поставить штамп или сделать отметку от руки: "Депонировано";</w:t>
      </w:r>
      <w:r w:rsidR="00A63492" w:rsidRPr="0071001C">
        <w:rPr>
          <w:rFonts w:ascii="Times New Roman" w:hAnsi="Times New Roman" w:cs="Times New Roman"/>
          <w:sz w:val="28"/>
          <w:szCs w:val="28"/>
        </w:rPr>
        <w:t xml:space="preserve">  </w:t>
      </w:r>
      <w:r w:rsidRPr="0071001C">
        <w:rPr>
          <w:rFonts w:ascii="Times New Roman" w:hAnsi="Times New Roman" w:cs="Times New Roman"/>
          <w:sz w:val="28"/>
          <w:szCs w:val="28"/>
        </w:rPr>
        <w:t>составить реестр депонированных сумм;</w:t>
      </w:r>
    </w:p>
    <w:p w:rsidR="00B67BCB" w:rsidRPr="0071001C" w:rsidRDefault="00B67BCB" w:rsidP="00F57041">
      <w:pPr>
        <w:pStyle w:val="ConsPlusNormal"/>
        <w:numPr>
          <w:ilvl w:val="0"/>
          <w:numId w:val="6"/>
        </w:numPr>
        <w:spacing w:line="360" w:lineRule="auto"/>
        <w:rPr>
          <w:rFonts w:ascii="Times New Roman" w:hAnsi="Times New Roman" w:cs="Times New Roman"/>
          <w:sz w:val="28"/>
          <w:szCs w:val="28"/>
        </w:rPr>
      </w:pPr>
      <w:r w:rsidRPr="0071001C">
        <w:rPr>
          <w:rFonts w:ascii="Times New Roman" w:hAnsi="Times New Roman" w:cs="Times New Roman"/>
          <w:sz w:val="28"/>
          <w:szCs w:val="28"/>
        </w:rPr>
        <w:t>в конце платежной ведомости сделать надпись о фактически выплаченных и подлежащих депонированию суммах, сверить их с общим итогом по платежной ведомости и скрепить надпись своей подписью. Если деньги выдавались не кассиром, а другим лицом, то на ведомости дополнительно делается надпись: "Деньги по ведомости выдавал (подпись)". Выдача денег кассиром и раздатчиком по одной ведомости запрещается;</w:t>
      </w:r>
    </w:p>
    <w:p w:rsidR="00B67BCB" w:rsidRPr="0071001C" w:rsidRDefault="00B67BCB" w:rsidP="00F57041">
      <w:pPr>
        <w:pStyle w:val="ConsPlusNormal"/>
        <w:numPr>
          <w:ilvl w:val="0"/>
          <w:numId w:val="6"/>
        </w:numPr>
        <w:spacing w:line="360" w:lineRule="auto"/>
        <w:rPr>
          <w:rFonts w:ascii="Times New Roman" w:hAnsi="Times New Roman" w:cs="Times New Roman"/>
          <w:sz w:val="28"/>
          <w:szCs w:val="28"/>
        </w:rPr>
      </w:pPr>
      <w:r w:rsidRPr="0071001C">
        <w:rPr>
          <w:rFonts w:ascii="Times New Roman" w:hAnsi="Times New Roman" w:cs="Times New Roman"/>
          <w:sz w:val="28"/>
          <w:szCs w:val="28"/>
        </w:rPr>
        <w:t>записать в кассовую книгу фактически выплаченную сумму и поставить на ведомости штамп: "Расходный кассовый ордер N...".</w:t>
      </w:r>
    </w:p>
    <w:p w:rsidR="00B67BCB" w:rsidRPr="0071001C" w:rsidRDefault="00B67BCB" w:rsidP="00F57041">
      <w:pPr>
        <w:pStyle w:val="ConsPlusNormal"/>
        <w:spacing w:line="360" w:lineRule="auto"/>
        <w:ind w:firstLine="454"/>
        <w:rPr>
          <w:rFonts w:ascii="Times New Roman" w:hAnsi="Times New Roman" w:cs="Times New Roman"/>
          <w:sz w:val="28"/>
          <w:szCs w:val="28"/>
        </w:rPr>
      </w:pPr>
      <w:r w:rsidRPr="0071001C">
        <w:rPr>
          <w:rFonts w:ascii="Times New Roman" w:hAnsi="Times New Roman" w:cs="Times New Roman"/>
          <w:sz w:val="28"/>
          <w:szCs w:val="28"/>
        </w:rPr>
        <w:t>Депонированные суммы сдаются в банк, и на сданные суммы составляется один общий расходный кассовый ордер.</w:t>
      </w:r>
    </w:p>
    <w:p w:rsidR="00AF4591" w:rsidRPr="0071001C" w:rsidRDefault="003F4006" w:rsidP="007359AD">
      <w:pPr>
        <w:spacing w:line="360" w:lineRule="auto"/>
        <w:ind w:firstLine="454"/>
        <w:rPr>
          <w:szCs w:val="28"/>
        </w:rPr>
      </w:pPr>
      <w:r w:rsidRPr="0071001C">
        <w:rPr>
          <w:szCs w:val="28"/>
        </w:rPr>
        <w:t xml:space="preserve">    </w:t>
      </w:r>
      <w:r w:rsidR="00BD57F0" w:rsidRPr="0071001C">
        <w:rPr>
          <w:szCs w:val="28"/>
        </w:rPr>
        <w:t>При работе с кассовыми документами необходимо</w:t>
      </w:r>
      <w:r w:rsidR="007B701B" w:rsidRPr="0071001C">
        <w:rPr>
          <w:szCs w:val="28"/>
        </w:rPr>
        <w:t xml:space="preserve"> обращать внимание на то, чтобы </w:t>
      </w:r>
      <w:r w:rsidR="009F2BA2" w:rsidRPr="0071001C">
        <w:rPr>
          <w:szCs w:val="28"/>
        </w:rPr>
        <w:t>п</w:t>
      </w:r>
      <w:r w:rsidRPr="0071001C">
        <w:rPr>
          <w:szCs w:val="28"/>
        </w:rPr>
        <w:t xml:space="preserve">риходный кассовый ордер </w:t>
      </w:r>
      <w:r w:rsidR="00BD57F0" w:rsidRPr="0071001C">
        <w:rPr>
          <w:szCs w:val="28"/>
        </w:rPr>
        <w:t xml:space="preserve">и квитанции к ним, а также </w:t>
      </w:r>
      <w:r w:rsidRPr="0071001C">
        <w:rPr>
          <w:szCs w:val="28"/>
        </w:rPr>
        <w:t>расходный кассовый ордер</w:t>
      </w:r>
      <w:r w:rsidR="00BD57F0" w:rsidRPr="0071001C">
        <w:rPr>
          <w:szCs w:val="28"/>
        </w:rPr>
        <w:t xml:space="preserve"> и заменяющие их документы должны быть заполнены бухгалтерией четко и ясно чернилами, шариковой ручкой или выписаны на машине (пишущей, вычислительной)</w:t>
      </w:r>
      <w:r w:rsidR="006F3C4C" w:rsidRPr="0071001C">
        <w:rPr>
          <w:szCs w:val="28"/>
        </w:rPr>
        <w:t xml:space="preserve">. Предприятиям не разрешается вносить дополнительные реквизиты в унифицированные формы по первичному учету кассовых операций. </w:t>
      </w:r>
      <w:r w:rsidR="00241689" w:rsidRPr="0071001C">
        <w:rPr>
          <w:szCs w:val="28"/>
        </w:rPr>
        <w:t xml:space="preserve">             </w:t>
      </w:r>
      <w:r w:rsidR="001044E8" w:rsidRPr="0071001C">
        <w:rPr>
          <w:szCs w:val="28"/>
        </w:rPr>
        <w:t xml:space="preserve">        </w:t>
      </w:r>
      <w:r w:rsidR="006F3C4C" w:rsidRPr="0071001C">
        <w:rPr>
          <w:szCs w:val="28"/>
        </w:rPr>
        <w:t>Важным моментом при оформлении приходных и расходных кассовых документов является также то, что при их заполнении запрещается внесение любых исправлений, подчисток, помарок. Приходный или расходный кассовый документ, содержащий подчистки, помарки, исправления, считается недействительным и к дальнейшему учету не принимается</w:t>
      </w:r>
      <w:r w:rsidR="00EF70D8" w:rsidRPr="0071001C">
        <w:rPr>
          <w:szCs w:val="28"/>
        </w:rPr>
        <w:t>.</w:t>
      </w:r>
      <w:r w:rsidR="006F3C4C" w:rsidRPr="0071001C">
        <w:rPr>
          <w:rStyle w:val="a6"/>
          <w:szCs w:val="28"/>
        </w:rPr>
        <w:footnoteReference w:id="5"/>
      </w:r>
      <w:r w:rsidR="00EF70D8" w:rsidRPr="0071001C">
        <w:rPr>
          <w:szCs w:val="28"/>
        </w:rPr>
        <w:t xml:space="preserve"> Сделанные исправления заверяются подписями кассира, а также главного бухгалтера предприятия или лица, его заменяющего.</w:t>
      </w:r>
      <w:r w:rsidR="00852DD2" w:rsidRPr="0071001C">
        <w:rPr>
          <w:szCs w:val="28"/>
        </w:rPr>
        <w:t xml:space="preserve"> Необходимо учитывать, что общий порядок внесения исправлений в первичные документы не распространяется на приходный кассовый ордер и расходный кассовый ордер. Эти документы считаются недействительными с любыми, даже оговоренными исправлениями.</w:t>
      </w:r>
      <w:r w:rsidR="007B701B" w:rsidRPr="0071001C">
        <w:rPr>
          <w:szCs w:val="28"/>
        </w:rPr>
        <w:t xml:space="preserve"> </w:t>
      </w:r>
      <w:r w:rsidR="00AF4591" w:rsidRPr="0071001C">
        <w:rPr>
          <w:szCs w:val="28"/>
        </w:rPr>
        <w:t>В соответствии с требованиями Пор</w:t>
      </w:r>
      <w:r w:rsidRPr="0071001C">
        <w:rPr>
          <w:szCs w:val="28"/>
        </w:rPr>
        <w:t xml:space="preserve">ядка ведения кассовых операций </w:t>
      </w:r>
      <w:r w:rsidR="00206933" w:rsidRPr="0071001C">
        <w:rPr>
          <w:szCs w:val="28"/>
        </w:rPr>
        <w:t xml:space="preserve"> п</w:t>
      </w:r>
      <w:r w:rsidR="00AF4591" w:rsidRPr="0071001C">
        <w:rPr>
          <w:szCs w:val="28"/>
        </w:rPr>
        <w:t>риходные и расходные кассовые ордера или з</w:t>
      </w:r>
      <w:r w:rsidR="00947E9C" w:rsidRPr="0071001C">
        <w:rPr>
          <w:szCs w:val="28"/>
        </w:rPr>
        <w:t xml:space="preserve">аменяющие их документы </w:t>
      </w:r>
      <w:r w:rsidR="00AF4591" w:rsidRPr="0071001C">
        <w:rPr>
          <w:szCs w:val="28"/>
        </w:rPr>
        <w:t xml:space="preserve"> </w:t>
      </w:r>
      <w:r w:rsidR="00947E9C" w:rsidRPr="0071001C">
        <w:rPr>
          <w:szCs w:val="28"/>
        </w:rPr>
        <w:t xml:space="preserve"> </w:t>
      </w:r>
      <w:r w:rsidR="00AF4591" w:rsidRPr="0071001C">
        <w:rPr>
          <w:szCs w:val="28"/>
        </w:rPr>
        <w:t>регистрируются бухгалтерией в журнале регистрации приходных и расходных кассовых документов</w:t>
      </w:r>
      <w:r w:rsidR="00C44BC4" w:rsidRPr="0071001C">
        <w:rPr>
          <w:szCs w:val="28"/>
        </w:rPr>
        <w:t xml:space="preserve"> </w:t>
      </w:r>
      <w:r w:rsidR="00B93103" w:rsidRPr="0071001C">
        <w:rPr>
          <w:szCs w:val="28"/>
        </w:rPr>
        <w:t>(N КО-3)</w:t>
      </w:r>
      <w:r w:rsidR="00AF4591" w:rsidRPr="0071001C">
        <w:rPr>
          <w:szCs w:val="28"/>
        </w:rPr>
        <w:t>.</w:t>
      </w:r>
      <w:r w:rsidR="007B701B" w:rsidRPr="0071001C">
        <w:rPr>
          <w:szCs w:val="28"/>
        </w:rPr>
        <w:t xml:space="preserve"> В зависимости от количества приходных и расходных кассовых ордеров журнал регистрации заводят на месяц, или квартал, или год. Период указывают на обложке под названием журнала. Аннулированные кассовые ордера следует хранить вместе с журналом регистрации в течение всего срока, установленного для хранения кассовых документов.</w:t>
      </w:r>
      <w:r w:rsidR="00AF4591" w:rsidRPr="0071001C">
        <w:rPr>
          <w:szCs w:val="28"/>
        </w:rPr>
        <w:t xml:space="preserve"> </w:t>
      </w:r>
      <w:r w:rsidRPr="0071001C">
        <w:rPr>
          <w:szCs w:val="28"/>
        </w:rPr>
        <w:t xml:space="preserve">Ведение такого журнала обеспечивает выполнение мер дополнительного контроля за движением денежных средств. </w:t>
      </w:r>
      <w:r w:rsidR="00AF4591" w:rsidRPr="0071001C">
        <w:rPr>
          <w:szCs w:val="28"/>
        </w:rPr>
        <w:t xml:space="preserve"> Регистрация приходных и расходных кассовых документов может осуществляться с применением средств вычислительной техники. </w:t>
      </w:r>
    </w:p>
    <w:p w:rsidR="009E6338" w:rsidRPr="0071001C" w:rsidRDefault="0050214E" w:rsidP="007359AD">
      <w:pPr>
        <w:spacing w:line="360" w:lineRule="auto"/>
        <w:ind w:firstLine="454"/>
        <w:rPr>
          <w:szCs w:val="28"/>
        </w:rPr>
      </w:pPr>
      <w:r w:rsidRPr="0071001C">
        <w:rPr>
          <w:szCs w:val="28"/>
        </w:rPr>
        <w:t xml:space="preserve">      </w:t>
      </w:r>
      <w:r w:rsidR="009E6338" w:rsidRPr="0071001C">
        <w:rPr>
          <w:szCs w:val="28"/>
        </w:rPr>
        <w:t>Все поступления и расходование денежных средств кассир учитывает в кассовой книге</w:t>
      </w:r>
      <w:r w:rsidR="00B93103" w:rsidRPr="0071001C">
        <w:rPr>
          <w:szCs w:val="28"/>
        </w:rPr>
        <w:t>(N КО-4)</w:t>
      </w:r>
      <w:r w:rsidR="009E6338" w:rsidRPr="0071001C">
        <w:rPr>
          <w:szCs w:val="28"/>
        </w:rPr>
        <w:t>. В соответствии с требованиями Порядка ведения кассовых операций кассовая книга должна быть на предприятии только одна.</w:t>
      </w:r>
      <w:r w:rsidR="00515A50" w:rsidRPr="0071001C">
        <w:rPr>
          <w:rStyle w:val="a6"/>
          <w:szCs w:val="28"/>
        </w:rPr>
        <w:footnoteReference w:id="6"/>
      </w:r>
      <w:r w:rsidR="009E6338" w:rsidRPr="0071001C">
        <w:rPr>
          <w:szCs w:val="28"/>
        </w:rPr>
        <w:t xml:space="preserve"> Она должна быть пронумерована, прошнурована и опечатана печатью. Количество листов в кассовой книге заверяется подписями руководителя и главного бухгалтера данного предприятия.</w:t>
      </w:r>
    </w:p>
    <w:p w:rsidR="00264E90" w:rsidRPr="0071001C" w:rsidRDefault="0050214E" w:rsidP="00F57041">
      <w:pPr>
        <w:spacing w:line="360" w:lineRule="auto"/>
        <w:ind w:firstLine="454"/>
        <w:rPr>
          <w:szCs w:val="28"/>
        </w:rPr>
      </w:pPr>
      <w:r w:rsidRPr="0071001C">
        <w:rPr>
          <w:szCs w:val="28"/>
        </w:rPr>
        <w:t xml:space="preserve">    </w:t>
      </w:r>
      <w:r w:rsidR="00264E90" w:rsidRPr="0071001C">
        <w:rPr>
          <w:szCs w:val="28"/>
        </w:rPr>
        <w:t>Записи в кассовой книге ведутся в двух экземплярах через копировальную бумагу чернилами или шариковой ручкой. Вторые экземпляры листов должны быть отрывными и служат отчетом кассира. Первые остаются в кассовой книге. Первые и вторые экземпляры листов нумеруются одинаковыми номерами.</w:t>
      </w:r>
    </w:p>
    <w:p w:rsidR="00264E90" w:rsidRPr="0071001C" w:rsidRDefault="0050214E" w:rsidP="00F57041">
      <w:pPr>
        <w:spacing w:line="360" w:lineRule="auto"/>
        <w:ind w:firstLine="454"/>
        <w:rPr>
          <w:szCs w:val="28"/>
        </w:rPr>
      </w:pPr>
      <w:r w:rsidRPr="0071001C">
        <w:rPr>
          <w:szCs w:val="28"/>
        </w:rPr>
        <w:t xml:space="preserve">     </w:t>
      </w:r>
      <w:r w:rsidR="00264E90" w:rsidRPr="0071001C">
        <w:rPr>
          <w:szCs w:val="28"/>
        </w:rPr>
        <w:t>Записи в кассовую книгу производятся кассиром сразу же после получения или выдачи денег по каждому ордеру или другому заменяющему его документу</w:t>
      </w:r>
      <w:r w:rsidR="0086223D" w:rsidRPr="0071001C">
        <w:rPr>
          <w:rStyle w:val="a6"/>
          <w:szCs w:val="28"/>
        </w:rPr>
        <w:footnoteReference w:id="7"/>
      </w:r>
      <w:r w:rsidR="00264E90" w:rsidRPr="0071001C">
        <w:rPr>
          <w:szCs w:val="28"/>
        </w:rPr>
        <w:t>. Ежедневно в конце рабочего дня кассир подсчитывает итоги операций за день, выводит остаток денег в кассе на следующее число и передает в бухгалтерию в качестве отчета кассира второй отрывной лист с приходными и расходными кассовыми документами под расписку в кассовой книге.</w:t>
      </w:r>
    </w:p>
    <w:p w:rsidR="00264E90" w:rsidRPr="0071001C" w:rsidRDefault="00264E90" w:rsidP="00F57041">
      <w:pPr>
        <w:spacing w:line="360" w:lineRule="auto"/>
        <w:ind w:firstLine="454"/>
        <w:rPr>
          <w:szCs w:val="28"/>
        </w:rPr>
      </w:pPr>
      <w:r w:rsidRPr="0071001C">
        <w:rPr>
          <w:szCs w:val="28"/>
        </w:rPr>
        <w:t>Контроль за правильным ведением кассовой книги возлагается на главного бухгалтера организации.</w:t>
      </w:r>
    </w:p>
    <w:p w:rsidR="000215A3" w:rsidRPr="0071001C" w:rsidRDefault="000215A3" w:rsidP="00F57041">
      <w:pPr>
        <w:pStyle w:val="ConsPlusNormal"/>
        <w:spacing w:line="360" w:lineRule="auto"/>
        <w:ind w:firstLine="454"/>
        <w:rPr>
          <w:rFonts w:ascii="Times New Roman" w:hAnsi="Times New Roman" w:cs="Times New Roman"/>
          <w:sz w:val="28"/>
          <w:szCs w:val="28"/>
        </w:rPr>
      </w:pPr>
      <w:r w:rsidRPr="0071001C">
        <w:rPr>
          <w:rFonts w:ascii="Times New Roman" w:hAnsi="Times New Roman" w:cs="Times New Roman"/>
          <w:sz w:val="28"/>
          <w:szCs w:val="28"/>
        </w:rPr>
        <w:t>Наличные денежные средства, поступающие в кассы предприятий, подлежат сдаче в учреждения банков для последующего зачисления на счета этих предприятий.</w:t>
      </w:r>
    </w:p>
    <w:p w:rsidR="0050214E" w:rsidRPr="0071001C" w:rsidRDefault="0050214E" w:rsidP="00F57041">
      <w:pPr>
        <w:spacing w:line="360" w:lineRule="auto"/>
        <w:ind w:firstLine="454"/>
        <w:rPr>
          <w:szCs w:val="28"/>
          <w:lang w:bidi="ru-RU"/>
        </w:rPr>
      </w:pPr>
      <w:r w:rsidRPr="0071001C">
        <w:rPr>
          <w:szCs w:val="28"/>
        </w:rPr>
        <w:t>Чтобы сдать денежные средства в банк, необходимо заполнить объявление на взнос наличными (код формы документа по ОКУД 0402001), представляющее собой комплект документов, состоящий из объявления, ордера и квитанции (п. 2.4 Положения о Порядке ведения кассовых операций в кредитных организациях)</w:t>
      </w:r>
    </w:p>
    <w:p w:rsidR="000215A3" w:rsidRPr="0071001C" w:rsidRDefault="000215A3" w:rsidP="00F57041">
      <w:pPr>
        <w:pStyle w:val="ConsPlusNormal"/>
        <w:spacing w:line="360" w:lineRule="auto"/>
        <w:ind w:firstLine="454"/>
        <w:rPr>
          <w:rFonts w:ascii="Times New Roman" w:hAnsi="Times New Roman" w:cs="Times New Roman"/>
          <w:sz w:val="28"/>
          <w:szCs w:val="28"/>
        </w:rPr>
      </w:pPr>
      <w:r w:rsidRPr="0071001C">
        <w:rPr>
          <w:rFonts w:ascii="Times New Roman" w:hAnsi="Times New Roman" w:cs="Times New Roman"/>
          <w:sz w:val="28"/>
          <w:szCs w:val="28"/>
        </w:rPr>
        <w:t xml:space="preserve"> Наличные деньги могут сдаваться предприятиями на договорных условиях через инкассаторские службы учреждений банков или специализированные инкассаторские службы, имеющие лицензию Банка России на осуществление соответствующих операций по инкассации денежных средств и других ценностей.</w:t>
      </w:r>
    </w:p>
    <w:p w:rsidR="000215A3" w:rsidRPr="0071001C" w:rsidRDefault="000215A3" w:rsidP="00F57041">
      <w:pPr>
        <w:pStyle w:val="ConsPlusNormal"/>
        <w:spacing w:line="360" w:lineRule="auto"/>
        <w:ind w:firstLine="454"/>
        <w:rPr>
          <w:rFonts w:ascii="Times New Roman" w:hAnsi="Times New Roman" w:cs="Times New Roman"/>
          <w:sz w:val="28"/>
          <w:szCs w:val="28"/>
        </w:rPr>
      </w:pPr>
      <w:r w:rsidRPr="0071001C">
        <w:rPr>
          <w:rFonts w:ascii="Times New Roman" w:hAnsi="Times New Roman" w:cs="Times New Roman"/>
          <w:sz w:val="28"/>
          <w:szCs w:val="28"/>
        </w:rPr>
        <w:t>В кассах предприятий могут храниться наличные деньги в пределах лимитов, устанавливаемых обслуживающими их учреждениями банков по согласованию с руководителями этих предприятий.</w:t>
      </w:r>
    </w:p>
    <w:p w:rsidR="000215A3" w:rsidRPr="0071001C" w:rsidRDefault="000215A3" w:rsidP="00F57041">
      <w:pPr>
        <w:pStyle w:val="ConsPlusNormal"/>
        <w:spacing w:line="360" w:lineRule="auto"/>
        <w:ind w:firstLine="454"/>
        <w:rPr>
          <w:rFonts w:ascii="Times New Roman" w:hAnsi="Times New Roman" w:cs="Times New Roman"/>
          <w:sz w:val="28"/>
          <w:szCs w:val="28"/>
        </w:rPr>
      </w:pPr>
      <w:r w:rsidRPr="0071001C">
        <w:rPr>
          <w:rFonts w:ascii="Times New Roman" w:hAnsi="Times New Roman" w:cs="Times New Roman"/>
          <w:sz w:val="28"/>
          <w:szCs w:val="28"/>
        </w:rPr>
        <w:t>Лимит остатка наличных денег в кассе устанавливается учреждениями банков ежегодно всем предприятиям, независимо от организационно-правовой формы и сферы деятельности, имеющим кассу и осуществляющим налично-денежные расчеты.</w:t>
      </w:r>
    </w:p>
    <w:p w:rsidR="000215A3" w:rsidRPr="0071001C" w:rsidRDefault="000215A3" w:rsidP="00F57041">
      <w:pPr>
        <w:pStyle w:val="ConsPlusNormal"/>
        <w:spacing w:line="360" w:lineRule="auto"/>
        <w:ind w:firstLine="454"/>
        <w:rPr>
          <w:rFonts w:ascii="Times New Roman" w:hAnsi="Times New Roman" w:cs="Times New Roman"/>
          <w:sz w:val="28"/>
          <w:szCs w:val="28"/>
        </w:rPr>
      </w:pPr>
      <w:r w:rsidRPr="0071001C">
        <w:rPr>
          <w:rFonts w:ascii="Times New Roman" w:hAnsi="Times New Roman" w:cs="Times New Roman"/>
          <w:sz w:val="28"/>
          <w:szCs w:val="28"/>
        </w:rPr>
        <w:t>Для установления лимита остатка наличных денег в кассе предприятие представляет в учреждение банка, осуществляющее его расчетно-кассовое обслуживание, расчет по форме N 0408020 "Расчет на установление предприятию лимита остатка кассы и оформление разрешения на расходование наличных денег из выручки, поступающей в его кассу".</w:t>
      </w:r>
    </w:p>
    <w:p w:rsidR="000215A3" w:rsidRPr="0071001C" w:rsidRDefault="000215A3" w:rsidP="00F57041">
      <w:pPr>
        <w:pStyle w:val="ConsPlusNormal"/>
        <w:spacing w:line="360" w:lineRule="auto"/>
        <w:ind w:firstLine="454"/>
        <w:rPr>
          <w:rFonts w:ascii="Times New Roman" w:hAnsi="Times New Roman" w:cs="Times New Roman"/>
          <w:sz w:val="28"/>
          <w:szCs w:val="28"/>
        </w:rPr>
      </w:pPr>
      <w:r w:rsidRPr="0071001C">
        <w:rPr>
          <w:rFonts w:ascii="Times New Roman" w:hAnsi="Times New Roman" w:cs="Times New Roman"/>
          <w:sz w:val="28"/>
          <w:szCs w:val="28"/>
        </w:rPr>
        <w:t>По предприятию, не представившему расчет на установление лимита остатка наличных денег в кассе ни в одно из обслуживающих учреждений банка, лимит остатка кассы считается нулевым, а не сданная предприятием в учреждения банков денежная наличность - сверхлимитной.</w:t>
      </w:r>
    </w:p>
    <w:p w:rsidR="000215A3" w:rsidRPr="0071001C" w:rsidRDefault="000215A3" w:rsidP="00F57041">
      <w:pPr>
        <w:pStyle w:val="ConsPlusNormal"/>
        <w:spacing w:line="360" w:lineRule="auto"/>
        <w:ind w:firstLine="454"/>
        <w:rPr>
          <w:rFonts w:ascii="Times New Roman" w:hAnsi="Times New Roman" w:cs="Times New Roman"/>
          <w:sz w:val="28"/>
          <w:szCs w:val="28"/>
        </w:rPr>
      </w:pPr>
      <w:r w:rsidRPr="0071001C">
        <w:rPr>
          <w:rFonts w:ascii="Times New Roman" w:hAnsi="Times New Roman" w:cs="Times New Roman"/>
          <w:sz w:val="28"/>
          <w:szCs w:val="28"/>
        </w:rPr>
        <w:t>Лимит остатка кассы определяется исходя из объемов налично-денежного оборота предприятий с учетом особенностей режима его деятельности, порядка и сроков сдачи наличных денежных средств в учреждения банков, обеспечения сохранности и сокращения встречных перевозок ценностей.</w:t>
      </w:r>
    </w:p>
    <w:p w:rsidR="000215A3" w:rsidRPr="0071001C" w:rsidRDefault="000215A3" w:rsidP="00F57041">
      <w:pPr>
        <w:pStyle w:val="ConsPlusNormal"/>
        <w:spacing w:line="360" w:lineRule="auto"/>
        <w:ind w:firstLine="454"/>
        <w:rPr>
          <w:rFonts w:ascii="Times New Roman" w:hAnsi="Times New Roman" w:cs="Times New Roman"/>
          <w:sz w:val="28"/>
          <w:szCs w:val="28"/>
        </w:rPr>
      </w:pPr>
      <w:r w:rsidRPr="0071001C">
        <w:rPr>
          <w:rFonts w:ascii="Times New Roman" w:hAnsi="Times New Roman" w:cs="Times New Roman"/>
          <w:sz w:val="28"/>
          <w:szCs w:val="28"/>
        </w:rPr>
        <w:t>Лимит остатка кассы может пересматриваться в течение года в установленном порядке по обоснованной просьбе предприятия (в случае изменения объемов кассовых оборотов, условий сдачи выручки и др.), а также в соответствии с договором банковского счета.</w:t>
      </w:r>
    </w:p>
    <w:p w:rsidR="000215A3" w:rsidRPr="0071001C" w:rsidRDefault="000215A3" w:rsidP="00F57041">
      <w:pPr>
        <w:pStyle w:val="ConsPlusNormal"/>
        <w:spacing w:line="360" w:lineRule="auto"/>
        <w:ind w:firstLine="454"/>
        <w:rPr>
          <w:rFonts w:ascii="Times New Roman" w:hAnsi="Times New Roman" w:cs="Times New Roman"/>
          <w:sz w:val="28"/>
          <w:szCs w:val="28"/>
        </w:rPr>
      </w:pPr>
      <w:r w:rsidRPr="0071001C">
        <w:rPr>
          <w:rFonts w:ascii="Times New Roman" w:hAnsi="Times New Roman" w:cs="Times New Roman"/>
          <w:sz w:val="28"/>
          <w:szCs w:val="28"/>
        </w:rPr>
        <w:t>Предприятия обязаны сдавать в учреждения банков все наличные деньги сверх установленных лимитов остатка наличных денег в кассе.</w:t>
      </w:r>
    </w:p>
    <w:p w:rsidR="000215A3" w:rsidRPr="0071001C" w:rsidRDefault="000215A3" w:rsidP="00F57041">
      <w:pPr>
        <w:pStyle w:val="ConsPlusNormal"/>
        <w:spacing w:line="360" w:lineRule="auto"/>
        <w:ind w:firstLine="454"/>
        <w:rPr>
          <w:rFonts w:ascii="Times New Roman" w:hAnsi="Times New Roman" w:cs="Times New Roman"/>
          <w:sz w:val="28"/>
          <w:szCs w:val="28"/>
        </w:rPr>
      </w:pPr>
      <w:r w:rsidRPr="0071001C">
        <w:rPr>
          <w:rFonts w:ascii="Times New Roman" w:hAnsi="Times New Roman" w:cs="Times New Roman"/>
          <w:sz w:val="28"/>
          <w:szCs w:val="28"/>
        </w:rPr>
        <w:t>Предприятия могут хранить в своих кассах наличные деньги сверх установленных лимитов только для выдачи на заработную плату, выплаты социального характера и стипендии не более 3 рабочих дней (для предприятий, расположенных в районах Крайнего Севера и приравненных к ним местностях, - до 5 дней), включая день получения денег в учреждении банка. По истечении этого срока не использованные по назначению суммы наличных денег сдаются в учреждения банков и в последующем указанные средства выдаются в очередности, установленной федеральными законами, иными правовыми актами Российской Федерации и разрабатываемыми в соответствии с ними банковскими правилами.</w:t>
      </w:r>
    </w:p>
    <w:p w:rsidR="000215A3" w:rsidRPr="0071001C" w:rsidRDefault="000215A3" w:rsidP="003905AA">
      <w:pPr>
        <w:pStyle w:val="ConsPlusNormal"/>
        <w:spacing w:before="240" w:after="240" w:line="360" w:lineRule="auto"/>
        <w:ind w:firstLine="454"/>
        <w:rPr>
          <w:rFonts w:ascii="Times New Roman" w:hAnsi="Times New Roman" w:cs="Times New Roman"/>
          <w:sz w:val="28"/>
          <w:szCs w:val="28"/>
        </w:rPr>
      </w:pPr>
      <w:r w:rsidRPr="0071001C">
        <w:rPr>
          <w:rFonts w:ascii="Times New Roman" w:hAnsi="Times New Roman" w:cs="Times New Roman"/>
          <w:sz w:val="28"/>
          <w:szCs w:val="28"/>
        </w:rPr>
        <w:t>Нарушение порядка работы с денежной наличностью и порядка ведения кассовых операций, выразившееся в осуществлении расчетов наличными деньгами с другими организациями сверх установленных размеров, неоприходовании (неполном оприходовании) в кассу денежной наличности, несоблюдении порядка хранения свободных денежных средств, а равно в накоплении в кассе наличных денег сверх установленных лимитов, - влечет наложение административного штрафа на должностных лиц в размере от 4 тыс. до 5 тыс. руб.; на юридических лиц - от 40 тыс. до 50 тыс. руб.</w:t>
      </w:r>
      <w:r w:rsidRPr="0071001C">
        <w:rPr>
          <w:rStyle w:val="a6"/>
          <w:rFonts w:ascii="Times New Roman" w:hAnsi="Times New Roman" w:cs="Times New Roman"/>
          <w:sz w:val="28"/>
          <w:szCs w:val="28"/>
        </w:rPr>
        <w:footnoteReference w:id="8"/>
      </w:r>
    </w:p>
    <w:p w:rsidR="006F3341" w:rsidRPr="003905AA" w:rsidRDefault="000E2616" w:rsidP="003E173C">
      <w:pPr>
        <w:spacing w:before="240" w:after="240" w:line="360" w:lineRule="auto"/>
        <w:ind w:firstLine="709"/>
        <w:outlineLvl w:val="0"/>
        <w:rPr>
          <w:b/>
        </w:rPr>
      </w:pPr>
      <w:r>
        <w:rPr>
          <w:sz w:val="32"/>
          <w:szCs w:val="32"/>
        </w:rPr>
        <w:tab/>
      </w:r>
      <w:r w:rsidRPr="003905AA">
        <w:rPr>
          <w:b/>
        </w:rPr>
        <w:t>1.</w:t>
      </w:r>
      <w:r w:rsidR="00FD57D4" w:rsidRPr="003905AA">
        <w:rPr>
          <w:b/>
        </w:rPr>
        <w:t>3</w:t>
      </w:r>
      <w:r w:rsidR="006E4A91" w:rsidRPr="003905AA">
        <w:rPr>
          <w:b/>
        </w:rPr>
        <w:t>. Контрол</w:t>
      </w:r>
      <w:r w:rsidR="00CE0E14" w:rsidRPr="003905AA">
        <w:rPr>
          <w:b/>
        </w:rPr>
        <w:t>ь за ведением кассовых операций</w:t>
      </w:r>
    </w:p>
    <w:p w:rsidR="00155B3C" w:rsidRPr="00155B3C" w:rsidRDefault="006D1D26" w:rsidP="007359AD">
      <w:pPr>
        <w:spacing w:line="360" w:lineRule="auto"/>
        <w:ind w:firstLine="454"/>
      </w:pPr>
      <w:r>
        <w:t xml:space="preserve">    </w:t>
      </w:r>
      <w:r w:rsidRPr="006D1D26">
        <w:t xml:space="preserve"> </w:t>
      </w:r>
      <w:r>
        <w:t>Одной из особенностей бухгалтерского учета кассовых операций является</w:t>
      </w:r>
      <w:r w:rsidR="00AC7A4D">
        <w:t xml:space="preserve"> </w:t>
      </w:r>
      <w:r>
        <w:t>ежемесячная взаимосверка данных бухгалтерского учета и фактического наличия денежных средств в кассе организации.</w:t>
      </w:r>
      <w:r w:rsidR="003F493D" w:rsidRPr="003F493D">
        <w:t xml:space="preserve"> </w:t>
      </w:r>
      <w:r w:rsidR="003F493D" w:rsidRPr="00060373">
        <w:t>Проведение инвентаризации кассы направлено на проверку сохранности денежных средств и ценностей, находящихся в ней. При этом может обнаружиться расхождение фактического наличия денежных средств с их учетными данными.</w:t>
      </w:r>
    </w:p>
    <w:p w:rsidR="00155B3C" w:rsidRPr="00155B3C" w:rsidRDefault="00155B3C" w:rsidP="007359AD">
      <w:pPr>
        <w:pStyle w:val="ConsPlusNormal"/>
        <w:spacing w:line="360" w:lineRule="auto"/>
        <w:ind w:firstLine="454"/>
        <w:rPr>
          <w:rFonts w:ascii="Times New Roman" w:hAnsi="Times New Roman" w:cs="Times New Roman"/>
          <w:sz w:val="28"/>
          <w:szCs w:val="28"/>
        </w:rPr>
      </w:pPr>
      <w:r w:rsidRPr="00155B3C">
        <w:rPr>
          <w:rFonts w:ascii="Times New Roman" w:hAnsi="Times New Roman" w:cs="Times New Roman"/>
          <w:sz w:val="28"/>
          <w:szCs w:val="28"/>
        </w:rPr>
        <w:t xml:space="preserve">Инвентаризация кассы производится в соответствии с Порядком ведения кассовых операций в Российской Федерации, утвержденным Решением Совета директоров Центрального банка Российской Федерации от 22 сентября 1993 г. N 40 и сообщенным Письмом Банка России от </w:t>
      </w:r>
      <w:r w:rsidR="000D2E47">
        <w:rPr>
          <w:rFonts w:ascii="Times New Roman" w:hAnsi="Times New Roman" w:cs="Times New Roman"/>
          <w:sz w:val="28"/>
          <w:szCs w:val="28"/>
        </w:rPr>
        <w:t>0</w:t>
      </w:r>
      <w:r w:rsidRPr="00155B3C">
        <w:rPr>
          <w:rFonts w:ascii="Times New Roman" w:hAnsi="Times New Roman" w:cs="Times New Roman"/>
          <w:sz w:val="28"/>
          <w:szCs w:val="28"/>
        </w:rPr>
        <w:t>4 октября 1993 г. N 18.</w:t>
      </w:r>
    </w:p>
    <w:p w:rsidR="00CD4648" w:rsidRDefault="00241689" w:rsidP="00F57041">
      <w:pPr>
        <w:spacing w:line="360" w:lineRule="auto"/>
        <w:ind w:firstLine="454"/>
      </w:pPr>
      <w:r>
        <w:t xml:space="preserve">     </w:t>
      </w:r>
      <w:r w:rsidR="00155B3C">
        <w:t>Основными документами, которые необходимо изучить при инвентаризации кассы, являются: кассовая книга, отчеты кассира, приходные кассовые ордера, расходные кассовые ордера, журнал (книга) регистрации приходных кассовых ордеров, журнал (книга) регистрации расходных кассовых ордеров, журнал (книга) регистрации доверенностей, журнал (книга) регистрации депонированных сумм, журнал (книга) регистрации платежных (расчетно-платежных) ведомостей, оправдательные документы к кассовым документам.</w:t>
      </w:r>
    </w:p>
    <w:p w:rsidR="00894325" w:rsidRDefault="006F3341" w:rsidP="00F57041">
      <w:pPr>
        <w:pStyle w:val="ConsPlusNormal"/>
        <w:spacing w:line="360" w:lineRule="auto"/>
        <w:ind w:firstLine="454"/>
      </w:pPr>
      <w:r w:rsidRPr="009F2BA2">
        <w:rPr>
          <w:rFonts w:ascii="Times New Roman" w:hAnsi="Times New Roman" w:cs="Times New Roman"/>
          <w:sz w:val="28"/>
          <w:szCs w:val="28"/>
        </w:rPr>
        <w:t>В ходе инвентаризации необходимо обратить внимание на правильность оформления кассовых документов; ведения кассовой книги; соблюдения лимитов остатка наличных денежных средств</w:t>
      </w:r>
      <w:r w:rsidRPr="006F3341">
        <w:t xml:space="preserve">, </w:t>
      </w:r>
      <w:r w:rsidRPr="009F2BA2">
        <w:rPr>
          <w:rFonts w:ascii="Times New Roman" w:hAnsi="Times New Roman" w:cs="Times New Roman"/>
          <w:sz w:val="28"/>
          <w:szCs w:val="28"/>
        </w:rPr>
        <w:t>установленных обслуживающими организацию</w:t>
      </w:r>
      <w:r w:rsidRPr="006F3341">
        <w:t xml:space="preserve"> </w:t>
      </w:r>
      <w:r w:rsidRPr="009F2BA2">
        <w:rPr>
          <w:rFonts w:ascii="Times New Roman" w:hAnsi="Times New Roman" w:cs="Times New Roman"/>
          <w:sz w:val="28"/>
          <w:szCs w:val="28"/>
        </w:rPr>
        <w:t>учреждениями банков</w:t>
      </w:r>
      <w:r w:rsidR="00514093">
        <w:rPr>
          <w:rFonts w:ascii="Times New Roman" w:hAnsi="Times New Roman" w:cs="Times New Roman"/>
          <w:sz w:val="28"/>
          <w:szCs w:val="28"/>
        </w:rPr>
        <w:t xml:space="preserve"> </w:t>
      </w:r>
      <w:r w:rsidR="00514093">
        <w:rPr>
          <w:rStyle w:val="a6"/>
          <w:rFonts w:ascii="Times New Roman" w:hAnsi="Times New Roman" w:cs="Times New Roman"/>
          <w:sz w:val="28"/>
          <w:szCs w:val="28"/>
        </w:rPr>
        <w:footnoteReference w:id="9"/>
      </w:r>
      <w:r w:rsidRPr="009F2BA2">
        <w:rPr>
          <w:rFonts w:ascii="Times New Roman" w:hAnsi="Times New Roman" w:cs="Times New Roman"/>
          <w:sz w:val="28"/>
          <w:szCs w:val="28"/>
        </w:rPr>
        <w:t>; применения контрольно-кассовой техники</w:t>
      </w:r>
      <w:r w:rsidRPr="006F3341">
        <w:t xml:space="preserve"> </w:t>
      </w:r>
      <w:r>
        <w:rPr>
          <w:rStyle w:val="a6"/>
          <w:rFonts w:ascii="Times New Roman" w:hAnsi="Times New Roman" w:cs="Times New Roman"/>
          <w:sz w:val="28"/>
          <w:szCs w:val="28"/>
        </w:rPr>
        <w:footnoteReference w:id="10"/>
      </w:r>
      <w:r w:rsidRPr="006F3341">
        <w:t xml:space="preserve"> </w:t>
      </w:r>
      <w:r w:rsidRPr="009F2BA2">
        <w:rPr>
          <w:rFonts w:ascii="Times New Roman" w:hAnsi="Times New Roman" w:cs="Times New Roman"/>
          <w:sz w:val="28"/>
          <w:szCs w:val="28"/>
        </w:rPr>
        <w:t>(ККТ). По каждому объекту ККТ должны быть в наличии документы, связанные с его приобретением, регистрацией, вводом в эксплуатацию, применением. При инвентаризации производится проверка фактического наличия в кассе денежных знаков, бланков ценных бумаг и других бланков документов строгой отчетности.</w:t>
      </w:r>
    </w:p>
    <w:p w:rsidR="00894325" w:rsidRPr="00894325" w:rsidRDefault="00894325" w:rsidP="00F57041">
      <w:pPr>
        <w:pStyle w:val="ConsPlusNormal"/>
        <w:spacing w:line="360" w:lineRule="auto"/>
        <w:ind w:firstLine="454"/>
        <w:rPr>
          <w:rFonts w:ascii="Times New Roman" w:hAnsi="Times New Roman" w:cs="Times New Roman"/>
          <w:sz w:val="28"/>
          <w:szCs w:val="28"/>
        </w:rPr>
      </w:pPr>
      <w:r w:rsidRPr="00894325">
        <w:rPr>
          <w:rFonts w:ascii="Times New Roman" w:hAnsi="Times New Roman" w:cs="Times New Roman"/>
          <w:sz w:val="28"/>
          <w:szCs w:val="28"/>
        </w:rPr>
        <w:t>Результаты инвентаризации денежных средств в операционных кассах определяются путем сверки фактического наличия денежных средств, указанных в журналах кассира-операциониста, с данными учета по счету 50 "Касса", субсчет "Операционная касса". Результаты инвентаризации денежных средств, находящихся в основной кассе организации (в том числе иностранной валюты), определяются путем сверки фактического наличия денежных средств в кассе с учетными данными по счету 50 "Касса".</w:t>
      </w:r>
    </w:p>
    <w:p w:rsidR="00894325" w:rsidRPr="00894325" w:rsidRDefault="00894325" w:rsidP="00F57041">
      <w:pPr>
        <w:pStyle w:val="ConsPlusNormal"/>
        <w:spacing w:line="360" w:lineRule="auto"/>
        <w:ind w:firstLine="454"/>
        <w:rPr>
          <w:rFonts w:ascii="Times New Roman" w:hAnsi="Times New Roman" w:cs="Times New Roman"/>
          <w:sz w:val="28"/>
          <w:szCs w:val="28"/>
        </w:rPr>
      </w:pPr>
      <w:r w:rsidRPr="00894325">
        <w:rPr>
          <w:rFonts w:ascii="Times New Roman" w:hAnsi="Times New Roman" w:cs="Times New Roman"/>
          <w:sz w:val="28"/>
          <w:szCs w:val="28"/>
        </w:rPr>
        <w:t>Проверка фактического наличия бланков ценных бумаг и других бланков документов строгой отчетности производится по видам бланков (например, по акциям: именные и на предъявителя, привилегированные и обыкновенные), с учетом начальных и конечных номеров тех или иных бланков, а также по каждому месту хранения и материально ответственным лицам. При этом определяется как фактическое их количество, так и стоимостная оценка. Фактический остаток денежных документов сверяют с данными бухгалтерского учета в целях определения недостачи или излишка по каждому их виду.</w:t>
      </w:r>
    </w:p>
    <w:p w:rsidR="00894325" w:rsidRPr="007E1DF6" w:rsidRDefault="00894325" w:rsidP="00F57041">
      <w:pPr>
        <w:pStyle w:val="ConsPlusNormal"/>
        <w:spacing w:line="360" w:lineRule="auto"/>
        <w:ind w:firstLine="454"/>
        <w:rPr>
          <w:rFonts w:ascii="Times New Roman" w:hAnsi="Times New Roman" w:cs="Times New Roman"/>
          <w:sz w:val="28"/>
          <w:szCs w:val="28"/>
        </w:rPr>
      </w:pPr>
      <w:r w:rsidRPr="00894325">
        <w:rPr>
          <w:rFonts w:ascii="Times New Roman" w:hAnsi="Times New Roman" w:cs="Times New Roman"/>
          <w:sz w:val="28"/>
          <w:szCs w:val="28"/>
        </w:rPr>
        <w:t>Для отражения результатов инвентаризации применяется акт инвентаризации наличных денежных ср</w:t>
      </w:r>
      <w:r w:rsidR="00F76416">
        <w:rPr>
          <w:rFonts w:ascii="Times New Roman" w:hAnsi="Times New Roman" w:cs="Times New Roman"/>
          <w:sz w:val="28"/>
          <w:szCs w:val="28"/>
        </w:rPr>
        <w:t>едств (ф. N ИНВ-15, утвержденный</w:t>
      </w:r>
      <w:r w:rsidRPr="00894325">
        <w:rPr>
          <w:rFonts w:ascii="Times New Roman" w:hAnsi="Times New Roman" w:cs="Times New Roman"/>
          <w:sz w:val="28"/>
          <w:szCs w:val="28"/>
        </w:rPr>
        <w:t xml:space="preserve"> Постановлением Госкомстата России от 18.08.1998 N 88). При выявлении излишков или недостачи ценностей в кассе материально ответственный работник (кассир) должен дать пояснения о причинах расхождения в акте ф. </w:t>
      </w:r>
      <w:r w:rsidRPr="007E1DF6">
        <w:rPr>
          <w:rFonts w:ascii="Times New Roman" w:hAnsi="Times New Roman" w:cs="Times New Roman"/>
          <w:sz w:val="28"/>
          <w:szCs w:val="28"/>
        </w:rPr>
        <w:t>N ИНВ-15, в строке "Объяснение причин излишков или недостач".</w:t>
      </w:r>
    </w:p>
    <w:p w:rsidR="00DC52FE" w:rsidRPr="007E1DF6" w:rsidRDefault="00DC52FE" w:rsidP="00F57041">
      <w:pPr>
        <w:pStyle w:val="ConsPlusNormal"/>
        <w:spacing w:line="360" w:lineRule="auto"/>
        <w:ind w:firstLine="454"/>
        <w:rPr>
          <w:rFonts w:ascii="Times New Roman" w:hAnsi="Times New Roman" w:cs="Times New Roman"/>
          <w:sz w:val="28"/>
          <w:szCs w:val="28"/>
        </w:rPr>
      </w:pPr>
      <w:r w:rsidRPr="007E1DF6">
        <w:rPr>
          <w:rFonts w:ascii="Times New Roman" w:hAnsi="Times New Roman" w:cs="Times New Roman"/>
          <w:sz w:val="28"/>
          <w:szCs w:val="28"/>
        </w:rPr>
        <w:t xml:space="preserve">В организации могут также проводиться внезапные ревизии кассы. Такая </w:t>
      </w:r>
      <w:r w:rsidR="00F76416">
        <w:rPr>
          <w:rFonts w:ascii="Times New Roman" w:hAnsi="Times New Roman" w:cs="Times New Roman"/>
          <w:sz w:val="28"/>
          <w:szCs w:val="28"/>
        </w:rPr>
        <w:t>инвентаризация</w:t>
      </w:r>
      <w:r w:rsidRPr="007E1DF6">
        <w:rPr>
          <w:rFonts w:ascii="Times New Roman" w:hAnsi="Times New Roman" w:cs="Times New Roman"/>
          <w:sz w:val="28"/>
          <w:szCs w:val="28"/>
        </w:rPr>
        <w:t xml:space="preserve"> возможна:</w:t>
      </w:r>
    </w:p>
    <w:p w:rsidR="00DC52FE" w:rsidRPr="007E1DF6" w:rsidRDefault="00DC52FE" w:rsidP="00F57041">
      <w:pPr>
        <w:pStyle w:val="ConsPlusNormal"/>
        <w:numPr>
          <w:ilvl w:val="0"/>
          <w:numId w:val="7"/>
        </w:numPr>
        <w:spacing w:line="360" w:lineRule="auto"/>
        <w:jc w:val="both"/>
        <w:rPr>
          <w:rFonts w:ascii="Times New Roman" w:hAnsi="Times New Roman" w:cs="Times New Roman"/>
          <w:sz w:val="28"/>
          <w:szCs w:val="28"/>
        </w:rPr>
      </w:pPr>
      <w:r w:rsidRPr="007E1DF6">
        <w:rPr>
          <w:rFonts w:ascii="Times New Roman" w:hAnsi="Times New Roman" w:cs="Times New Roman"/>
          <w:sz w:val="28"/>
          <w:szCs w:val="28"/>
        </w:rPr>
        <w:t xml:space="preserve"> по инициативе руководителя организации;</w:t>
      </w:r>
    </w:p>
    <w:p w:rsidR="00DC52FE" w:rsidRPr="007E1DF6" w:rsidRDefault="00DC52FE" w:rsidP="00F57041">
      <w:pPr>
        <w:pStyle w:val="ConsPlusNormal"/>
        <w:numPr>
          <w:ilvl w:val="0"/>
          <w:numId w:val="7"/>
        </w:numPr>
        <w:spacing w:line="360" w:lineRule="auto"/>
        <w:jc w:val="both"/>
        <w:rPr>
          <w:rFonts w:ascii="Times New Roman" w:hAnsi="Times New Roman" w:cs="Times New Roman"/>
          <w:sz w:val="28"/>
          <w:szCs w:val="28"/>
        </w:rPr>
      </w:pPr>
      <w:r w:rsidRPr="007E1DF6">
        <w:rPr>
          <w:rFonts w:ascii="Times New Roman" w:hAnsi="Times New Roman" w:cs="Times New Roman"/>
          <w:sz w:val="28"/>
          <w:szCs w:val="28"/>
        </w:rPr>
        <w:t xml:space="preserve"> по требованию налоговой инспекции.</w:t>
      </w:r>
    </w:p>
    <w:p w:rsidR="00DC52FE" w:rsidRPr="007E1DF6" w:rsidRDefault="00F76416" w:rsidP="00F57041">
      <w:pPr>
        <w:pStyle w:val="ConsPlusNormal"/>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Ревизию </w:t>
      </w:r>
      <w:r w:rsidR="00DC52FE" w:rsidRPr="007E1DF6">
        <w:rPr>
          <w:rFonts w:ascii="Times New Roman" w:hAnsi="Times New Roman" w:cs="Times New Roman"/>
          <w:sz w:val="28"/>
          <w:szCs w:val="28"/>
        </w:rPr>
        <w:t xml:space="preserve"> проводит специальная комиссия, назначенная приказом руководителя. Если ревизию проводят по требованию налоговой инспекции, в состав комиссии включают ее сотрудника (проверяющего).</w:t>
      </w:r>
    </w:p>
    <w:p w:rsidR="00DC52FE" w:rsidRPr="007E1DF6" w:rsidRDefault="007E1DF6" w:rsidP="00241689">
      <w:pPr>
        <w:pStyle w:val="ConsPlusNormal"/>
        <w:spacing w:line="360" w:lineRule="auto"/>
        <w:ind w:firstLine="709"/>
        <w:jc w:val="both"/>
        <w:rPr>
          <w:rFonts w:ascii="Times New Roman" w:hAnsi="Times New Roman" w:cs="Times New Roman"/>
          <w:sz w:val="28"/>
          <w:szCs w:val="28"/>
        </w:rPr>
      </w:pPr>
      <w:r w:rsidRPr="007E1DF6">
        <w:rPr>
          <w:rFonts w:ascii="Times New Roman" w:hAnsi="Times New Roman" w:cs="Times New Roman"/>
          <w:sz w:val="28"/>
          <w:szCs w:val="28"/>
        </w:rPr>
        <w:t>В</w:t>
      </w:r>
      <w:r w:rsidR="00DC52FE" w:rsidRPr="007E1DF6">
        <w:rPr>
          <w:rFonts w:ascii="Times New Roman" w:hAnsi="Times New Roman" w:cs="Times New Roman"/>
          <w:sz w:val="28"/>
          <w:szCs w:val="28"/>
        </w:rPr>
        <w:t xml:space="preserve"> ходе инвентаризации кассы необходимо проконтролировать:</w:t>
      </w:r>
    </w:p>
    <w:p w:rsidR="00DC52FE" w:rsidRPr="007E1DF6" w:rsidRDefault="00DC52FE" w:rsidP="00F57041">
      <w:pPr>
        <w:pStyle w:val="ConsPlusNormal"/>
        <w:numPr>
          <w:ilvl w:val="0"/>
          <w:numId w:val="8"/>
        </w:numPr>
        <w:spacing w:line="360" w:lineRule="auto"/>
        <w:jc w:val="both"/>
        <w:rPr>
          <w:rFonts w:ascii="Times New Roman" w:hAnsi="Times New Roman" w:cs="Times New Roman"/>
          <w:sz w:val="28"/>
          <w:szCs w:val="28"/>
        </w:rPr>
      </w:pPr>
      <w:r w:rsidRPr="007E1DF6">
        <w:rPr>
          <w:rFonts w:ascii="Times New Roman" w:hAnsi="Times New Roman" w:cs="Times New Roman"/>
          <w:sz w:val="28"/>
          <w:szCs w:val="28"/>
        </w:rPr>
        <w:t>есть ли факты несоответствия даты в расходных кассовых ордерах и даты фактической выдачи денежных средств;</w:t>
      </w:r>
    </w:p>
    <w:p w:rsidR="00DC52FE" w:rsidRPr="007E1DF6" w:rsidRDefault="00DC52FE" w:rsidP="00F57041">
      <w:pPr>
        <w:pStyle w:val="ConsPlusNormal"/>
        <w:numPr>
          <w:ilvl w:val="0"/>
          <w:numId w:val="8"/>
        </w:numPr>
        <w:spacing w:line="360" w:lineRule="auto"/>
        <w:jc w:val="both"/>
        <w:rPr>
          <w:rFonts w:ascii="Times New Roman" w:hAnsi="Times New Roman" w:cs="Times New Roman"/>
          <w:sz w:val="28"/>
          <w:szCs w:val="28"/>
        </w:rPr>
      </w:pPr>
      <w:r w:rsidRPr="007E1DF6">
        <w:rPr>
          <w:rFonts w:ascii="Times New Roman" w:hAnsi="Times New Roman" w:cs="Times New Roman"/>
          <w:sz w:val="28"/>
          <w:szCs w:val="28"/>
        </w:rPr>
        <w:t>правильность корреспонденции счетов по кассовым документам;</w:t>
      </w:r>
    </w:p>
    <w:p w:rsidR="00DE2B9B" w:rsidRPr="007E1DF6" w:rsidRDefault="00DE2B9B" w:rsidP="00F57041">
      <w:pPr>
        <w:pStyle w:val="ConsPlusNormal"/>
        <w:numPr>
          <w:ilvl w:val="0"/>
          <w:numId w:val="8"/>
        </w:numPr>
        <w:spacing w:line="360" w:lineRule="auto"/>
        <w:jc w:val="both"/>
        <w:rPr>
          <w:rFonts w:ascii="Times New Roman" w:hAnsi="Times New Roman" w:cs="Times New Roman"/>
          <w:sz w:val="28"/>
          <w:szCs w:val="28"/>
        </w:rPr>
      </w:pPr>
      <w:r w:rsidRPr="007E1DF6">
        <w:rPr>
          <w:rFonts w:ascii="Times New Roman" w:hAnsi="Times New Roman" w:cs="Times New Roman"/>
          <w:sz w:val="28"/>
          <w:szCs w:val="28"/>
        </w:rPr>
        <w:t>установлен ли лимит остатка наличных денежных средств в кассе;</w:t>
      </w:r>
    </w:p>
    <w:p w:rsidR="00DC52FE" w:rsidRPr="007E1DF6" w:rsidRDefault="00DC52FE" w:rsidP="00F57041">
      <w:pPr>
        <w:pStyle w:val="ConsPlusNormal"/>
        <w:numPr>
          <w:ilvl w:val="0"/>
          <w:numId w:val="8"/>
        </w:numPr>
        <w:spacing w:line="360" w:lineRule="auto"/>
        <w:jc w:val="both"/>
        <w:rPr>
          <w:rFonts w:ascii="Times New Roman" w:hAnsi="Times New Roman" w:cs="Times New Roman"/>
          <w:sz w:val="28"/>
          <w:szCs w:val="28"/>
        </w:rPr>
      </w:pPr>
      <w:r w:rsidRPr="007E1DF6">
        <w:rPr>
          <w:rFonts w:ascii="Times New Roman" w:hAnsi="Times New Roman" w:cs="Times New Roman"/>
          <w:sz w:val="28"/>
          <w:szCs w:val="28"/>
        </w:rPr>
        <w:t>своевременность депонирования невыплаченных сумм заработной платы.</w:t>
      </w:r>
    </w:p>
    <w:p w:rsidR="00DC52FE" w:rsidRDefault="00DC52FE" w:rsidP="00F57041">
      <w:pPr>
        <w:pStyle w:val="ConsPlusNormal"/>
        <w:spacing w:line="360" w:lineRule="auto"/>
        <w:ind w:firstLine="454"/>
        <w:jc w:val="both"/>
        <w:rPr>
          <w:rFonts w:ascii="Times New Roman" w:hAnsi="Times New Roman" w:cs="Times New Roman"/>
          <w:sz w:val="28"/>
          <w:szCs w:val="28"/>
        </w:rPr>
      </w:pPr>
      <w:r w:rsidRPr="007E1DF6">
        <w:rPr>
          <w:rFonts w:ascii="Times New Roman" w:hAnsi="Times New Roman" w:cs="Times New Roman"/>
          <w:sz w:val="28"/>
          <w:szCs w:val="28"/>
        </w:rPr>
        <w:t xml:space="preserve">Следует также проверить, заключен ли договор с кассиром о полной материальной ответственности и оснащено ли помещение кассы необходимыми средствами по обеспечению сохранности денежных средств (техническое укрепление и охранно-пожарная сигнализация), где хранятся дубликаты ключей от сейфов. </w:t>
      </w:r>
    </w:p>
    <w:p w:rsidR="00514093" w:rsidRDefault="00514093" w:rsidP="00514093">
      <w:pPr>
        <w:rPr>
          <w:lang w:bidi="ru-RU"/>
        </w:rPr>
      </w:pPr>
    </w:p>
    <w:p w:rsidR="00514093" w:rsidRDefault="00514093" w:rsidP="00514093">
      <w:pPr>
        <w:pStyle w:val="a0"/>
        <w:rPr>
          <w:lang w:bidi="ru-RU"/>
        </w:rPr>
      </w:pPr>
    </w:p>
    <w:p w:rsidR="00C86BD9" w:rsidRDefault="00C86BD9" w:rsidP="00C86BD9">
      <w:pPr>
        <w:pStyle w:val="a8"/>
        <w:rPr>
          <w:lang w:bidi="ru-RU"/>
        </w:rPr>
      </w:pPr>
    </w:p>
    <w:p w:rsidR="00C86BD9" w:rsidRDefault="00C86BD9" w:rsidP="00C86BD9">
      <w:pPr>
        <w:pStyle w:val="a8"/>
        <w:rPr>
          <w:lang w:bidi="ru-RU"/>
        </w:rPr>
      </w:pPr>
    </w:p>
    <w:p w:rsidR="00C86BD9" w:rsidRDefault="00C86BD9" w:rsidP="00C86BD9">
      <w:pPr>
        <w:pStyle w:val="a8"/>
        <w:rPr>
          <w:lang w:bidi="ru-RU"/>
        </w:rPr>
      </w:pPr>
    </w:p>
    <w:p w:rsidR="00C86BD9" w:rsidRDefault="00C86BD9" w:rsidP="00C86BD9">
      <w:pPr>
        <w:pStyle w:val="a8"/>
        <w:rPr>
          <w:lang w:bidi="ru-RU"/>
        </w:rPr>
      </w:pPr>
    </w:p>
    <w:p w:rsidR="00C86BD9" w:rsidRDefault="00C86BD9" w:rsidP="00C86BD9">
      <w:pPr>
        <w:pStyle w:val="a8"/>
        <w:rPr>
          <w:lang w:bidi="ru-RU"/>
        </w:rPr>
      </w:pPr>
    </w:p>
    <w:p w:rsidR="00C86BD9" w:rsidRDefault="00C86BD9" w:rsidP="00C86BD9">
      <w:pPr>
        <w:pStyle w:val="a8"/>
        <w:rPr>
          <w:lang w:bidi="ru-RU"/>
        </w:rPr>
      </w:pPr>
    </w:p>
    <w:p w:rsidR="00C86BD9" w:rsidRDefault="00C86BD9" w:rsidP="00C86BD9">
      <w:pPr>
        <w:pStyle w:val="a8"/>
        <w:rPr>
          <w:lang w:bidi="ru-RU"/>
        </w:rPr>
      </w:pPr>
    </w:p>
    <w:p w:rsidR="00C86BD9" w:rsidRDefault="00C86BD9" w:rsidP="00C86BD9">
      <w:pPr>
        <w:pStyle w:val="a8"/>
        <w:rPr>
          <w:lang w:bidi="ru-RU"/>
        </w:rPr>
      </w:pPr>
    </w:p>
    <w:p w:rsidR="00C86BD9" w:rsidRDefault="00C86BD9" w:rsidP="00C86BD9">
      <w:pPr>
        <w:pStyle w:val="a8"/>
        <w:rPr>
          <w:lang w:bidi="ru-RU"/>
        </w:rPr>
      </w:pPr>
    </w:p>
    <w:p w:rsidR="00C86BD9" w:rsidRDefault="00C86BD9" w:rsidP="00C86BD9">
      <w:pPr>
        <w:pStyle w:val="a8"/>
        <w:rPr>
          <w:lang w:bidi="ru-RU"/>
        </w:rPr>
      </w:pPr>
    </w:p>
    <w:p w:rsidR="003905AA" w:rsidRDefault="003905AA" w:rsidP="00C86BD9">
      <w:pPr>
        <w:pStyle w:val="a8"/>
        <w:rPr>
          <w:lang w:bidi="ru-RU"/>
        </w:rPr>
      </w:pPr>
    </w:p>
    <w:p w:rsidR="003905AA" w:rsidRDefault="003905AA" w:rsidP="00C86BD9">
      <w:pPr>
        <w:pStyle w:val="a8"/>
        <w:rPr>
          <w:lang w:bidi="ru-RU"/>
        </w:rPr>
      </w:pPr>
    </w:p>
    <w:p w:rsidR="003905AA" w:rsidRDefault="003905AA" w:rsidP="00C86BD9">
      <w:pPr>
        <w:pStyle w:val="a8"/>
        <w:rPr>
          <w:lang w:bidi="ru-RU"/>
        </w:rPr>
      </w:pPr>
    </w:p>
    <w:p w:rsidR="003905AA" w:rsidRDefault="003905AA" w:rsidP="00C86BD9">
      <w:pPr>
        <w:pStyle w:val="a8"/>
        <w:rPr>
          <w:lang w:bidi="ru-RU"/>
        </w:rPr>
      </w:pPr>
    </w:p>
    <w:p w:rsidR="003905AA" w:rsidRDefault="003905AA" w:rsidP="00C86BD9">
      <w:pPr>
        <w:pStyle w:val="a8"/>
        <w:rPr>
          <w:lang w:bidi="ru-RU"/>
        </w:rPr>
      </w:pPr>
    </w:p>
    <w:p w:rsidR="007359AD" w:rsidRDefault="007359AD" w:rsidP="00C86BD9">
      <w:pPr>
        <w:pStyle w:val="a8"/>
        <w:rPr>
          <w:lang w:bidi="ru-RU"/>
        </w:rPr>
      </w:pPr>
    </w:p>
    <w:p w:rsidR="007359AD" w:rsidRDefault="007359AD" w:rsidP="00C86BD9">
      <w:pPr>
        <w:pStyle w:val="a8"/>
        <w:rPr>
          <w:lang w:bidi="ru-RU"/>
        </w:rPr>
      </w:pPr>
    </w:p>
    <w:p w:rsidR="003905AA" w:rsidRDefault="003905AA" w:rsidP="00C86BD9">
      <w:pPr>
        <w:pStyle w:val="a8"/>
        <w:rPr>
          <w:lang w:bidi="ru-RU"/>
        </w:rPr>
      </w:pPr>
    </w:p>
    <w:p w:rsidR="00C86BD9" w:rsidRDefault="00C86BD9" w:rsidP="00C86BD9">
      <w:pPr>
        <w:pStyle w:val="a8"/>
        <w:rPr>
          <w:lang w:bidi="ru-RU"/>
        </w:rPr>
      </w:pPr>
    </w:p>
    <w:p w:rsidR="0040175C" w:rsidRDefault="0040175C" w:rsidP="00A33872">
      <w:pPr>
        <w:pStyle w:val="a8"/>
        <w:jc w:val="center"/>
        <w:rPr>
          <w:rFonts w:ascii="Times New Roman" w:hAnsi="Times New Roman" w:cs="Times New Roman"/>
          <w:b/>
          <w:sz w:val="32"/>
          <w:szCs w:val="32"/>
        </w:rPr>
      </w:pPr>
      <w:r w:rsidRPr="0040175C">
        <w:rPr>
          <w:rFonts w:ascii="Times New Roman" w:hAnsi="Times New Roman" w:cs="Times New Roman"/>
          <w:b/>
          <w:sz w:val="32"/>
          <w:szCs w:val="32"/>
        </w:rPr>
        <w:t>Глава</w:t>
      </w:r>
      <w:r w:rsidR="004F52D2" w:rsidRPr="00DB36EB">
        <w:rPr>
          <w:rFonts w:ascii="Times New Roman" w:hAnsi="Times New Roman" w:cs="Times New Roman"/>
          <w:b/>
          <w:sz w:val="32"/>
          <w:szCs w:val="32"/>
        </w:rPr>
        <w:t xml:space="preserve"> 2</w:t>
      </w:r>
      <w:r>
        <w:rPr>
          <w:rFonts w:ascii="Times New Roman" w:hAnsi="Times New Roman" w:cs="Times New Roman"/>
          <w:b/>
          <w:sz w:val="32"/>
          <w:szCs w:val="32"/>
        </w:rPr>
        <w:t xml:space="preserve">. </w:t>
      </w:r>
      <w:r w:rsidR="004F52D2" w:rsidRPr="00DB36EB">
        <w:rPr>
          <w:rFonts w:ascii="Times New Roman" w:hAnsi="Times New Roman" w:cs="Times New Roman"/>
          <w:b/>
          <w:sz w:val="32"/>
          <w:szCs w:val="32"/>
        </w:rPr>
        <w:t xml:space="preserve"> </w:t>
      </w:r>
      <w:r>
        <w:rPr>
          <w:rFonts w:ascii="Times New Roman" w:hAnsi="Times New Roman" w:cs="Times New Roman"/>
          <w:b/>
          <w:sz w:val="32"/>
          <w:szCs w:val="32"/>
        </w:rPr>
        <w:t>Организация учета и контроля за ведением кассовых операций на предприятии ООО «Альфастрой»</w:t>
      </w:r>
    </w:p>
    <w:p w:rsidR="0040175C" w:rsidRPr="003905AA" w:rsidRDefault="0040175C" w:rsidP="0040175C">
      <w:pPr>
        <w:pStyle w:val="a8"/>
        <w:rPr>
          <w:rFonts w:ascii="Times New Roman" w:hAnsi="Times New Roman" w:cs="Times New Roman"/>
          <w:b/>
        </w:rPr>
      </w:pPr>
    </w:p>
    <w:p w:rsidR="003F493D" w:rsidRDefault="0040175C" w:rsidP="003E173C">
      <w:pPr>
        <w:pStyle w:val="a8"/>
        <w:spacing w:after="600"/>
        <w:jc w:val="center"/>
        <w:outlineLvl w:val="0"/>
        <w:rPr>
          <w:rFonts w:ascii="Times New Roman" w:hAnsi="Times New Roman" w:cs="Times New Roman"/>
          <w:b/>
          <w:sz w:val="32"/>
          <w:szCs w:val="32"/>
        </w:rPr>
      </w:pPr>
      <w:r w:rsidRPr="007553D2">
        <w:rPr>
          <w:rFonts w:ascii="Times New Roman" w:hAnsi="Times New Roman" w:cs="Times New Roman"/>
          <w:b/>
          <w:sz w:val="28"/>
          <w:szCs w:val="28"/>
        </w:rPr>
        <w:t>2.1. Экономическая характеристика</w:t>
      </w:r>
      <w:r w:rsidR="003F493D" w:rsidRPr="007553D2">
        <w:rPr>
          <w:rFonts w:ascii="Times New Roman" w:hAnsi="Times New Roman" w:cs="Times New Roman"/>
          <w:b/>
          <w:sz w:val="28"/>
          <w:szCs w:val="28"/>
        </w:rPr>
        <w:t xml:space="preserve"> и организация финансового учета</w:t>
      </w:r>
    </w:p>
    <w:p w:rsidR="004F52D2" w:rsidRDefault="00241689" w:rsidP="007359AD">
      <w:pPr>
        <w:pStyle w:val="a8"/>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     </w:t>
      </w:r>
      <w:r w:rsidR="00BB1183">
        <w:rPr>
          <w:rFonts w:ascii="Times New Roman" w:hAnsi="Times New Roman" w:cs="Times New Roman"/>
          <w:sz w:val="28"/>
          <w:szCs w:val="28"/>
        </w:rPr>
        <w:t>На примере ООО «Альфастрой» р</w:t>
      </w:r>
      <w:r w:rsidR="00DB36EB" w:rsidRPr="00DB36EB">
        <w:rPr>
          <w:rFonts w:ascii="Times New Roman" w:hAnsi="Times New Roman" w:cs="Times New Roman"/>
          <w:sz w:val="28"/>
          <w:szCs w:val="28"/>
        </w:rPr>
        <w:t>ассмотрим каким образом на практике осуществляется учет денежных средств и контроль за ведением кассовых операции.</w:t>
      </w:r>
      <w:r w:rsidR="00DB36EB">
        <w:rPr>
          <w:rFonts w:ascii="Times New Roman" w:hAnsi="Times New Roman" w:cs="Times New Roman"/>
          <w:sz w:val="28"/>
          <w:szCs w:val="28"/>
        </w:rPr>
        <w:t xml:space="preserve"> </w:t>
      </w:r>
      <w:r>
        <w:rPr>
          <w:rFonts w:ascii="Times New Roman" w:hAnsi="Times New Roman" w:cs="Times New Roman"/>
          <w:sz w:val="28"/>
          <w:szCs w:val="28"/>
        </w:rPr>
        <w:t xml:space="preserve">   </w:t>
      </w:r>
      <w:r w:rsidR="00DB36EB">
        <w:rPr>
          <w:rFonts w:ascii="Times New Roman" w:hAnsi="Times New Roman" w:cs="Times New Roman"/>
          <w:sz w:val="28"/>
          <w:szCs w:val="28"/>
        </w:rPr>
        <w:t>Это предприятие создано</w:t>
      </w:r>
      <w:r w:rsidR="005F4986">
        <w:rPr>
          <w:rFonts w:ascii="Times New Roman" w:hAnsi="Times New Roman" w:cs="Times New Roman"/>
          <w:sz w:val="28"/>
          <w:szCs w:val="28"/>
        </w:rPr>
        <w:t xml:space="preserve"> в целях насыщения потребительского рынка товарами и услугами и осуществляет следующие виды деятельности:</w:t>
      </w:r>
    </w:p>
    <w:p w:rsidR="005F4986" w:rsidRPr="00961F30" w:rsidRDefault="006D71B2" w:rsidP="007359AD">
      <w:pPr>
        <w:numPr>
          <w:ilvl w:val="0"/>
          <w:numId w:val="9"/>
        </w:numPr>
        <w:spacing w:line="360" w:lineRule="auto"/>
      </w:pPr>
      <w:r>
        <w:t>Строительство зданий и сооружений;</w:t>
      </w:r>
    </w:p>
    <w:p w:rsidR="005F4986" w:rsidRPr="00961F30" w:rsidRDefault="005F4986" w:rsidP="004E11D3">
      <w:pPr>
        <w:numPr>
          <w:ilvl w:val="0"/>
          <w:numId w:val="9"/>
        </w:numPr>
        <w:spacing w:line="360" w:lineRule="auto"/>
      </w:pPr>
      <w:r w:rsidRPr="00961F30">
        <w:t>Выполнение функций заказчика-застройщика и генерального подрядчика;</w:t>
      </w:r>
    </w:p>
    <w:p w:rsidR="005F4986" w:rsidRPr="00961F30" w:rsidRDefault="00961F30" w:rsidP="004E11D3">
      <w:pPr>
        <w:numPr>
          <w:ilvl w:val="0"/>
          <w:numId w:val="9"/>
        </w:numPr>
        <w:spacing w:line="360" w:lineRule="auto"/>
      </w:pPr>
      <w:r w:rsidRPr="00961F30">
        <w:t>Подготовка строительного участка;</w:t>
      </w:r>
    </w:p>
    <w:p w:rsidR="00961F30" w:rsidRPr="00961F30" w:rsidRDefault="00961F30" w:rsidP="004E11D3">
      <w:pPr>
        <w:numPr>
          <w:ilvl w:val="0"/>
          <w:numId w:val="9"/>
        </w:numPr>
        <w:spacing w:line="360" w:lineRule="auto"/>
      </w:pPr>
      <w:r w:rsidRPr="00961F30">
        <w:t>Разборка и снос зданий и расчистка строительных участков;</w:t>
      </w:r>
    </w:p>
    <w:p w:rsidR="00961F30" w:rsidRPr="00961F30" w:rsidRDefault="00961F30" w:rsidP="004E11D3">
      <w:pPr>
        <w:numPr>
          <w:ilvl w:val="0"/>
          <w:numId w:val="9"/>
        </w:numPr>
        <w:spacing w:line="360" w:lineRule="auto"/>
      </w:pPr>
      <w:r w:rsidRPr="00961F30">
        <w:t>Производство земляных работ;</w:t>
      </w:r>
    </w:p>
    <w:p w:rsidR="00961F30" w:rsidRPr="00961F30" w:rsidRDefault="00961F30" w:rsidP="004E11D3">
      <w:pPr>
        <w:numPr>
          <w:ilvl w:val="0"/>
          <w:numId w:val="9"/>
        </w:numPr>
        <w:spacing w:line="360" w:lineRule="auto"/>
      </w:pPr>
      <w:r w:rsidRPr="00961F30">
        <w:t>Монтаж зданий и сооружений из сборных конструкций;</w:t>
      </w:r>
    </w:p>
    <w:p w:rsidR="00961F30" w:rsidRPr="00961F30" w:rsidRDefault="00961F30" w:rsidP="004E11D3">
      <w:pPr>
        <w:numPr>
          <w:ilvl w:val="0"/>
          <w:numId w:val="9"/>
        </w:numPr>
        <w:spacing w:line="360" w:lineRule="auto"/>
      </w:pPr>
      <w:r w:rsidRPr="00961F30">
        <w:t>Устройство покрытий зданий и сооружений;</w:t>
      </w:r>
    </w:p>
    <w:p w:rsidR="00961F30" w:rsidRPr="00961F30" w:rsidRDefault="00961F30" w:rsidP="004E11D3">
      <w:pPr>
        <w:numPr>
          <w:ilvl w:val="0"/>
          <w:numId w:val="9"/>
        </w:numPr>
        <w:spacing w:line="360" w:lineRule="auto"/>
      </w:pPr>
      <w:r w:rsidRPr="00961F30">
        <w:t>Строительство дорог, аэродромов и спортивных сооружений;</w:t>
      </w:r>
    </w:p>
    <w:p w:rsidR="00961F30" w:rsidRPr="00961F30" w:rsidRDefault="00961F30" w:rsidP="004E11D3">
      <w:pPr>
        <w:numPr>
          <w:ilvl w:val="0"/>
          <w:numId w:val="9"/>
        </w:numPr>
        <w:spacing w:line="360" w:lineRule="auto"/>
      </w:pPr>
      <w:r w:rsidRPr="00961F30">
        <w:t>Монтаж инженерного оборудование зданий и сооружений;</w:t>
      </w:r>
    </w:p>
    <w:p w:rsidR="00961F30" w:rsidRDefault="00961F30" w:rsidP="004E11D3">
      <w:pPr>
        <w:numPr>
          <w:ilvl w:val="0"/>
          <w:numId w:val="9"/>
        </w:numPr>
        <w:spacing w:line="360" w:lineRule="auto"/>
      </w:pPr>
      <w:r w:rsidRPr="00961F30">
        <w:t>Консультирование по вопросам коммерческой деятельности и управления.</w:t>
      </w:r>
    </w:p>
    <w:p w:rsidR="008252FD" w:rsidRDefault="008252FD" w:rsidP="004E11D3">
      <w:pPr>
        <w:pStyle w:val="a0"/>
        <w:spacing w:after="0" w:line="360" w:lineRule="auto"/>
        <w:ind w:firstLine="454"/>
      </w:pPr>
      <w:r>
        <w:t xml:space="preserve">   </w:t>
      </w:r>
      <w:r w:rsidR="00B36D36">
        <w:t xml:space="preserve">   </w:t>
      </w:r>
      <w:r>
        <w:t>Уставный капитал составляет 10 000 (Десять тысяч) рублей. Уставный капитал оплачен полностью имуществом. Имущество составляет основные фонды, оборотные средства, а также иные материальные и нематериальные ценности и финансовые ресурсы.</w:t>
      </w:r>
    </w:p>
    <w:p w:rsidR="00A72CAA" w:rsidRPr="00A72CAA" w:rsidRDefault="00A72CAA" w:rsidP="007F19F5">
      <w:pPr>
        <w:pStyle w:val="3"/>
        <w:spacing w:after="0" w:line="360" w:lineRule="auto"/>
        <w:ind w:firstLine="454"/>
        <w:rPr>
          <w:sz w:val="28"/>
          <w:szCs w:val="28"/>
        </w:rPr>
      </w:pPr>
      <w:r w:rsidRPr="00A72CAA">
        <w:rPr>
          <w:sz w:val="28"/>
          <w:szCs w:val="28"/>
        </w:rPr>
        <w:t xml:space="preserve">Учетная политика </w:t>
      </w:r>
      <w:r w:rsidR="002720A4">
        <w:rPr>
          <w:sz w:val="28"/>
          <w:szCs w:val="28"/>
        </w:rPr>
        <w:t>ООО «Альфастрой»</w:t>
      </w:r>
      <w:r w:rsidRPr="00A72CAA">
        <w:rPr>
          <w:sz w:val="28"/>
          <w:szCs w:val="28"/>
        </w:rPr>
        <w:t xml:space="preserve"> призвана обеспечить:</w:t>
      </w:r>
    </w:p>
    <w:p w:rsidR="00A72CAA" w:rsidRPr="00A72CAA" w:rsidRDefault="00A72CAA" w:rsidP="00B47C1F">
      <w:pPr>
        <w:numPr>
          <w:ilvl w:val="0"/>
          <w:numId w:val="10"/>
        </w:numPr>
        <w:spacing w:line="360" w:lineRule="auto"/>
        <w:ind w:left="681" w:hanging="397"/>
        <w:rPr>
          <w:szCs w:val="28"/>
        </w:rPr>
      </w:pPr>
      <w:r w:rsidRPr="00A72CAA">
        <w:rPr>
          <w:szCs w:val="28"/>
        </w:rPr>
        <w:t>выполнение основополагающих принципов учета: полноты, своевременности, осмотрительности, приоритета содержания перед формой, непротиворечивости, рациональности;</w:t>
      </w:r>
    </w:p>
    <w:p w:rsidR="00A72CAA" w:rsidRPr="00A72CAA" w:rsidRDefault="00A72CAA" w:rsidP="00B47C1F">
      <w:pPr>
        <w:numPr>
          <w:ilvl w:val="0"/>
          <w:numId w:val="10"/>
        </w:numPr>
        <w:spacing w:line="360" w:lineRule="auto"/>
        <w:ind w:left="681" w:hanging="397"/>
        <w:rPr>
          <w:szCs w:val="28"/>
        </w:rPr>
      </w:pPr>
      <w:r w:rsidRPr="00A72CAA">
        <w:rPr>
          <w:szCs w:val="28"/>
        </w:rPr>
        <w:t xml:space="preserve">соблюдение общих требований к бухгалтерской отчетности: полноты, существенности, нейтральности, сравнимости, сопоставимости; </w:t>
      </w:r>
    </w:p>
    <w:p w:rsidR="00A72CAA" w:rsidRPr="00A72CAA" w:rsidRDefault="00A72CAA" w:rsidP="00B47C1F">
      <w:pPr>
        <w:numPr>
          <w:ilvl w:val="0"/>
          <w:numId w:val="10"/>
        </w:numPr>
        <w:spacing w:line="360" w:lineRule="auto"/>
        <w:ind w:left="681" w:hanging="397"/>
        <w:rPr>
          <w:szCs w:val="28"/>
        </w:rPr>
      </w:pPr>
      <w:r w:rsidRPr="00A72CAA">
        <w:rPr>
          <w:szCs w:val="28"/>
        </w:rPr>
        <w:t>достоверность отчетности – бухгалтерской, налоговой, управленческой, статистической;</w:t>
      </w:r>
    </w:p>
    <w:p w:rsidR="00A72CAA" w:rsidRPr="00A72CAA" w:rsidRDefault="00A72CAA" w:rsidP="008423F8">
      <w:pPr>
        <w:numPr>
          <w:ilvl w:val="0"/>
          <w:numId w:val="10"/>
        </w:numPr>
        <w:spacing w:before="120" w:after="120" w:line="360" w:lineRule="auto"/>
        <w:jc w:val="both"/>
      </w:pPr>
      <w:r w:rsidRPr="00A72CAA">
        <w:t>оперативность и гибкость реагирования системы бухгалтерского учета на изменения условий осуществления финансово-хозяйственной деятельности, в том числе обусловленных изменениями законодательных и нормативных актов.</w:t>
      </w:r>
    </w:p>
    <w:p w:rsidR="008252FD" w:rsidRDefault="008252FD" w:rsidP="008423F8">
      <w:pPr>
        <w:pStyle w:val="a0"/>
        <w:spacing w:after="0" w:line="360" w:lineRule="auto"/>
        <w:ind w:firstLine="454"/>
      </w:pPr>
      <w:r>
        <w:t xml:space="preserve">   </w:t>
      </w:r>
      <w:r w:rsidR="00AA0636" w:rsidRPr="00BA0C65">
        <w:t xml:space="preserve">Ведение бухгалтерского учета в </w:t>
      </w:r>
      <w:r w:rsidR="004F52D2">
        <w:t>организации</w:t>
      </w:r>
      <w:r w:rsidR="00AA0636" w:rsidRPr="00BA0C65">
        <w:t xml:space="preserve"> и составление его бухгалтерской отчетности осуществля</w:t>
      </w:r>
      <w:r w:rsidR="004F52D2">
        <w:t>ет бухгалтерская учетная служба, возглавляемая г</w:t>
      </w:r>
      <w:r w:rsidR="00AA0636" w:rsidRPr="00BA0C65">
        <w:t>лавным бухгалтером.</w:t>
      </w:r>
      <w:r w:rsidR="00241689" w:rsidRPr="00241689">
        <w:t xml:space="preserve"> </w:t>
      </w:r>
      <w:r w:rsidR="00241689" w:rsidRPr="00272925">
        <w:t>Ведение кассовых операций  в организации осуществляется автоматизированным способом</w:t>
      </w:r>
      <w:r w:rsidR="007F19F5">
        <w:t>.</w:t>
      </w:r>
    </w:p>
    <w:p w:rsidR="00663202" w:rsidRDefault="008252FD" w:rsidP="008423F8">
      <w:pPr>
        <w:pStyle w:val="a0"/>
        <w:spacing w:after="0" w:line="360" w:lineRule="auto"/>
        <w:ind w:firstLine="454"/>
        <w:rPr>
          <w:szCs w:val="28"/>
        </w:rPr>
      </w:pPr>
      <w:r>
        <w:t xml:space="preserve">   </w:t>
      </w:r>
      <w:r w:rsidR="00AA0636" w:rsidRPr="00BA0C65">
        <w:t>Бухгалтерия действует на основании Положения о бухгалтерии, которое определяет функции, права,</w:t>
      </w:r>
      <w:r w:rsidR="004F52D2">
        <w:t xml:space="preserve"> обязанности и ответственность б</w:t>
      </w:r>
      <w:r w:rsidR="00AA0636" w:rsidRPr="00BA0C65">
        <w:t>ухгалтерии.</w:t>
      </w:r>
    </w:p>
    <w:p w:rsidR="00AA0636" w:rsidRPr="00AA0636" w:rsidRDefault="008252FD" w:rsidP="008423F8">
      <w:pPr>
        <w:spacing w:line="360" w:lineRule="auto"/>
        <w:ind w:firstLine="454"/>
      </w:pPr>
      <w:r>
        <w:t xml:space="preserve">   </w:t>
      </w:r>
      <w:r w:rsidR="00663202" w:rsidRPr="00BA0C65">
        <w:t>В целя</w:t>
      </w:r>
      <w:r w:rsidR="004F52D2">
        <w:t>х ведения бухгалтерского учета б</w:t>
      </w:r>
      <w:r w:rsidR="00663202" w:rsidRPr="00BA0C65">
        <w:t>ухгалтерия осуществляет сбор, обработку и группировку информации в виде сводных регистров аналитического и синтетического учета, внесение записей на счета бухгалтерского учета и составление внутренней и внешней бухгалтерской и финансовой отчетности.</w:t>
      </w:r>
    </w:p>
    <w:p w:rsidR="00AA0636" w:rsidRPr="00BA0C65" w:rsidRDefault="004F52D2" w:rsidP="008423F8">
      <w:pPr>
        <w:spacing w:line="360" w:lineRule="auto"/>
        <w:ind w:firstLine="454"/>
      </w:pPr>
      <w:r>
        <w:t xml:space="preserve">   Организация</w:t>
      </w:r>
      <w:r w:rsidR="00AA0636" w:rsidRPr="00BA0C65">
        <w:t xml:space="preserve"> применяет унифицированные формы учета первичной бухгалтерской документации, утвержденные Госкомстатом РФ.</w:t>
      </w:r>
    </w:p>
    <w:p w:rsidR="00AA0636" w:rsidRPr="00BA0C65" w:rsidRDefault="004F52D2" w:rsidP="008423F8">
      <w:pPr>
        <w:spacing w:line="360" w:lineRule="auto"/>
        <w:ind w:firstLine="454"/>
      </w:pPr>
      <w:r>
        <w:t xml:space="preserve">     </w:t>
      </w:r>
      <w:r w:rsidR="00AA0636" w:rsidRPr="00BA0C65">
        <w:t xml:space="preserve">При оформлении финансово-хозяйственных операций, по которым не предусмотрены унифицированные формы, применяются самостоятельно разработанные формы первичных учетных документов, содержащие обязательные реквизиты, установленные Федеральным Законом «О бухгалтерском учете» от 21.11.1996 №129-ФЗ. </w:t>
      </w:r>
    </w:p>
    <w:p w:rsidR="00AA0636" w:rsidRDefault="004F52D2" w:rsidP="008423F8">
      <w:pPr>
        <w:spacing w:line="360" w:lineRule="auto"/>
        <w:ind w:firstLine="454"/>
      </w:pPr>
      <w:r>
        <w:t xml:space="preserve">    </w:t>
      </w:r>
      <w:r w:rsidR="00AA0636" w:rsidRPr="00BA0C65">
        <w:t xml:space="preserve">Право подписи первичных учетных документов, правила и порядок организации документооборота, график документооборота, технология обработки первичных учетных документов регламентируются внутренними организационно – распорядительными документами </w:t>
      </w:r>
      <w:r>
        <w:t>организации</w:t>
      </w:r>
      <w:r w:rsidR="00AA0636" w:rsidRPr="00BA0C65">
        <w:t>.</w:t>
      </w:r>
    </w:p>
    <w:p w:rsidR="00AA0636" w:rsidRPr="004F52D2" w:rsidRDefault="004F52D2" w:rsidP="008423F8">
      <w:pPr>
        <w:spacing w:line="360" w:lineRule="auto"/>
        <w:ind w:firstLine="454"/>
      </w:pPr>
      <w:r>
        <w:t xml:space="preserve">  </w:t>
      </w:r>
      <w:r w:rsidR="00AA0636" w:rsidRPr="004F52D2">
        <w:t xml:space="preserve">Бухгалтерская отчетность </w:t>
      </w:r>
      <w:r w:rsidR="00435D8B">
        <w:t>ООО «Аль</w:t>
      </w:r>
      <w:r w:rsidR="001E1F97">
        <w:t>фастрой»</w:t>
      </w:r>
      <w:r>
        <w:t xml:space="preserve"> </w:t>
      </w:r>
      <w:r w:rsidR="00AA0636" w:rsidRPr="004F52D2">
        <w:t xml:space="preserve">составляется в порядке и в сроки, предусмотренные Федеральным Законом «О бухгалтерском учете» от 21.11.1996 №129-ФЗ  и другими нормативными актами Российской Федерации, регламентирующими ведение бухгалтерского учета и отчетности. </w:t>
      </w:r>
    </w:p>
    <w:p w:rsidR="00AA0636" w:rsidRPr="004F52D2" w:rsidRDefault="00AA0636" w:rsidP="008423F8">
      <w:pPr>
        <w:spacing w:line="360" w:lineRule="auto"/>
        <w:ind w:firstLine="454"/>
      </w:pPr>
      <w:r w:rsidRPr="004F52D2">
        <w:t>Для целей</w:t>
      </w:r>
      <w:r w:rsidR="001E1F97">
        <w:t xml:space="preserve"> составления отчетности организация </w:t>
      </w:r>
      <w:r w:rsidRPr="004F52D2">
        <w:t xml:space="preserve"> признает финансовым годом период с 1 января по 31 декабря календарного года.</w:t>
      </w:r>
    </w:p>
    <w:p w:rsidR="00AA0636" w:rsidRPr="004F52D2" w:rsidRDefault="004F52D2" w:rsidP="008423F8">
      <w:pPr>
        <w:spacing w:line="360" w:lineRule="auto"/>
        <w:ind w:firstLine="454"/>
      </w:pPr>
      <w:r>
        <w:t xml:space="preserve">    </w:t>
      </w:r>
      <w:r w:rsidR="00AA0636" w:rsidRPr="004F52D2">
        <w:t>Инвентаризация денежных средст</w:t>
      </w:r>
      <w:r w:rsidR="00224544">
        <w:t>в в кассе, денежных документов производится</w:t>
      </w:r>
      <w:r w:rsidR="00AA0636" w:rsidRPr="004F52D2">
        <w:t xml:space="preserve"> один раз в месяц по состоянию на последнюю дату месяца</w:t>
      </w:r>
      <w:r w:rsidR="006D71B2">
        <w:t>.</w:t>
      </w:r>
    </w:p>
    <w:p w:rsidR="00AA0636" w:rsidRPr="004F52D2" w:rsidRDefault="000C78A3" w:rsidP="00D964F7">
      <w:pPr>
        <w:pStyle w:val="a0"/>
        <w:spacing w:after="0" w:line="360" w:lineRule="auto"/>
        <w:ind w:firstLine="454"/>
      </w:pPr>
      <w:r>
        <w:t xml:space="preserve">    </w:t>
      </w:r>
      <w:r w:rsidR="00AA0636" w:rsidRPr="004F52D2">
        <w:t>Ответственность за организацию</w:t>
      </w:r>
      <w:r w:rsidR="004F52D2">
        <w:t xml:space="preserve"> бухгалтерского учета</w:t>
      </w:r>
      <w:r w:rsidR="00AA0636" w:rsidRPr="004F52D2">
        <w:t xml:space="preserve"> несет </w:t>
      </w:r>
      <w:r w:rsidR="006D71B2">
        <w:t>руководитель организации</w:t>
      </w:r>
      <w:r w:rsidR="00AA0636" w:rsidRPr="004F52D2">
        <w:t>.</w:t>
      </w:r>
    </w:p>
    <w:p w:rsidR="000F72E2" w:rsidRDefault="00842E00" w:rsidP="00D964F7">
      <w:pPr>
        <w:pStyle w:val="a0"/>
        <w:spacing w:after="0" w:line="360" w:lineRule="auto"/>
        <w:ind w:firstLine="454"/>
      </w:pPr>
      <w:r>
        <w:t xml:space="preserve">   </w:t>
      </w:r>
      <w:r w:rsidR="00AA0636" w:rsidRPr="004F52D2">
        <w:t>Главный бухгалтер  несет ответственность за формирование учетной политики, ведение бухгалтерского учета</w:t>
      </w:r>
      <w:r w:rsidR="003D60FA" w:rsidRPr="004F52D2">
        <w:t>,</w:t>
      </w:r>
      <w:r w:rsidR="00AA0636" w:rsidRPr="004F52D2">
        <w:t xml:space="preserve"> своевременное и достоверное отражение хозяйственных операций</w:t>
      </w:r>
      <w:r w:rsidR="00224544">
        <w:t xml:space="preserve"> и</w:t>
      </w:r>
      <w:r w:rsidR="003D60FA" w:rsidRPr="004F52D2">
        <w:t xml:space="preserve"> представление полной и достоверной бухгалтерской отчетности</w:t>
      </w:r>
      <w:r w:rsidR="003D60FA">
        <w:t>.</w:t>
      </w:r>
    </w:p>
    <w:p w:rsidR="003F493D" w:rsidRPr="003F493D" w:rsidRDefault="003F493D" w:rsidP="003E173C">
      <w:pPr>
        <w:spacing w:before="360" w:after="360" w:line="360" w:lineRule="auto"/>
        <w:ind w:firstLine="454"/>
        <w:jc w:val="center"/>
        <w:outlineLvl w:val="0"/>
        <w:rPr>
          <w:lang w:bidi="ru-RU"/>
        </w:rPr>
      </w:pPr>
      <w:r w:rsidRPr="00A72CAA">
        <w:rPr>
          <w:b/>
          <w:szCs w:val="28"/>
        </w:rPr>
        <w:t>2.2. Учет денежных средств в кассе предприятия</w:t>
      </w:r>
    </w:p>
    <w:p w:rsidR="000F72E2" w:rsidRDefault="00F46306" w:rsidP="00D964F7">
      <w:pPr>
        <w:pStyle w:val="a0"/>
        <w:spacing w:after="0" w:line="360" w:lineRule="auto"/>
        <w:ind w:firstLine="454"/>
        <w:rPr>
          <w:szCs w:val="28"/>
        </w:rPr>
      </w:pPr>
      <w:r w:rsidRPr="00FD7EA9">
        <w:rPr>
          <w:szCs w:val="28"/>
        </w:rPr>
        <w:t>Для осуществления наличных выплат и приема наличных денег на п</w:t>
      </w:r>
      <w:r w:rsidR="000C78A3">
        <w:rPr>
          <w:szCs w:val="28"/>
        </w:rPr>
        <w:t xml:space="preserve">редприятии организована касса, </w:t>
      </w:r>
      <w:r w:rsidRPr="00FD7EA9">
        <w:rPr>
          <w:szCs w:val="28"/>
        </w:rPr>
        <w:t>расположенная в отдельном помещении, оборудованном с</w:t>
      </w:r>
      <w:r w:rsidR="00140745" w:rsidRPr="00FD7EA9">
        <w:rPr>
          <w:szCs w:val="28"/>
        </w:rPr>
        <w:t xml:space="preserve">игнализацией, дверь кассы </w:t>
      </w:r>
      <w:r w:rsidRPr="00FD7EA9">
        <w:rPr>
          <w:szCs w:val="28"/>
        </w:rPr>
        <w:t xml:space="preserve"> закрывается  изнутри, а для хранения денежных средств выделен</w:t>
      </w:r>
      <w:r w:rsidR="00896A9D" w:rsidRPr="00FD7EA9">
        <w:rPr>
          <w:szCs w:val="28"/>
        </w:rPr>
        <w:t xml:space="preserve"> несгораемый металлический</w:t>
      </w:r>
      <w:r w:rsidRPr="00FD7EA9">
        <w:rPr>
          <w:szCs w:val="28"/>
        </w:rPr>
        <w:t xml:space="preserve"> сейф</w:t>
      </w:r>
      <w:r w:rsidR="00896A9D" w:rsidRPr="00FD7EA9">
        <w:rPr>
          <w:szCs w:val="28"/>
        </w:rPr>
        <w:t>, который по</w:t>
      </w:r>
      <w:r w:rsidR="00135322" w:rsidRPr="00FD7EA9">
        <w:rPr>
          <w:szCs w:val="28"/>
        </w:rPr>
        <w:t xml:space="preserve"> окончании работы кассы закрывается ключом и опечатывается</w:t>
      </w:r>
      <w:r w:rsidR="00896A9D" w:rsidRPr="00FD7EA9">
        <w:rPr>
          <w:szCs w:val="28"/>
        </w:rPr>
        <w:t xml:space="preserve"> печатью кассира</w:t>
      </w:r>
      <w:r w:rsidR="00135322" w:rsidRPr="00FD7EA9">
        <w:rPr>
          <w:szCs w:val="28"/>
        </w:rPr>
        <w:t>. Ключи хранятся в металлическом</w:t>
      </w:r>
      <w:r w:rsidR="00896A9D" w:rsidRPr="00FD7EA9">
        <w:rPr>
          <w:szCs w:val="28"/>
        </w:rPr>
        <w:t xml:space="preserve"> шкаф</w:t>
      </w:r>
      <w:r w:rsidR="00135322" w:rsidRPr="00FD7EA9">
        <w:rPr>
          <w:szCs w:val="28"/>
        </w:rPr>
        <w:t>у, а печать - у кассира</w:t>
      </w:r>
      <w:r w:rsidR="00046280" w:rsidRPr="00FD7EA9">
        <w:rPr>
          <w:szCs w:val="28"/>
        </w:rPr>
        <w:t>,</w:t>
      </w:r>
      <w:r w:rsidR="00842E00" w:rsidRPr="00FD7EA9">
        <w:rPr>
          <w:szCs w:val="28"/>
        </w:rPr>
        <w:t xml:space="preserve"> с</w:t>
      </w:r>
      <w:r w:rsidR="00294FDC" w:rsidRPr="00FD7EA9">
        <w:rPr>
          <w:szCs w:val="28"/>
        </w:rPr>
        <w:t>огласно Пункту 30 «Порядка ведения кассовых операций в РФ»</w:t>
      </w:r>
      <w:r w:rsidR="005C4CC9">
        <w:rPr>
          <w:szCs w:val="28"/>
        </w:rPr>
        <w:t xml:space="preserve">, </w:t>
      </w:r>
      <w:r w:rsidR="00A97ECC">
        <w:rPr>
          <w:szCs w:val="28"/>
        </w:rPr>
        <w:t>в котором указано, что</w:t>
      </w:r>
      <w:r w:rsidR="00046280" w:rsidRPr="00FD7EA9">
        <w:rPr>
          <w:szCs w:val="28"/>
        </w:rPr>
        <w:t xml:space="preserve"> </w:t>
      </w:r>
      <w:r w:rsidR="00896A9D" w:rsidRPr="00FD7EA9">
        <w:rPr>
          <w:szCs w:val="28"/>
        </w:rPr>
        <w:t>оставлять ключи и печати в общественных местах, передавать посторонним лицам либо изг</w:t>
      </w:r>
      <w:r w:rsidR="00A97ECC">
        <w:rPr>
          <w:szCs w:val="28"/>
        </w:rPr>
        <w:t>отавливать неучтенные дубликаты</w:t>
      </w:r>
      <w:r w:rsidR="00A97ECC" w:rsidRPr="00A97ECC">
        <w:rPr>
          <w:szCs w:val="28"/>
        </w:rPr>
        <w:t xml:space="preserve"> </w:t>
      </w:r>
      <w:r w:rsidR="00A97ECC" w:rsidRPr="00FD7EA9">
        <w:rPr>
          <w:szCs w:val="28"/>
        </w:rPr>
        <w:t>запрещается</w:t>
      </w:r>
      <w:r w:rsidR="00A97ECC">
        <w:rPr>
          <w:szCs w:val="28"/>
        </w:rPr>
        <w:t>.</w:t>
      </w:r>
      <w:r w:rsidR="00896A9D" w:rsidRPr="00FD7EA9">
        <w:rPr>
          <w:szCs w:val="28"/>
        </w:rPr>
        <w:t xml:space="preserve"> </w:t>
      </w:r>
    </w:p>
    <w:p w:rsidR="00F46306" w:rsidRPr="00FD7EA9" w:rsidRDefault="00F46306" w:rsidP="00D964F7">
      <w:pPr>
        <w:pStyle w:val="a0"/>
        <w:spacing w:after="0" w:line="360" w:lineRule="auto"/>
        <w:ind w:firstLine="454"/>
        <w:rPr>
          <w:szCs w:val="28"/>
        </w:rPr>
      </w:pPr>
      <w:r w:rsidRPr="00FD7EA9">
        <w:rPr>
          <w:szCs w:val="28"/>
        </w:rPr>
        <w:t xml:space="preserve"> Доступ в помещение кассы лицам, не имеющим отношения к ее работе, воспрещен.</w:t>
      </w:r>
    </w:p>
    <w:p w:rsidR="00F46306" w:rsidRPr="00FD7EA9" w:rsidRDefault="00F46306" w:rsidP="00D964F7">
      <w:pPr>
        <w:pStyle w:val="ConsPlusNormal"/>
        <w:spacing w:line="360" w:lineRule="auto"/>
        <w:ind w:firstLine="454"/>
        <w:rPr>
          <w:rFonts w:ascii="Times New Roman" w:hAnsi="Times New Roman" w:cs="Times New Roman"/>
          <w:sz w:val="28"/>
          <w:szCs w:val="28"/>
        </w:rPr>
      </w:pPr>
      <w:r w:rsidRPr="00FD7EA9">
        <w:rPr>
          <w:rFonts w:ascii="Times New Roman" w:hAnsi="Times New Roman" w:cs="Times New Roman"/>
          <w:sz w:val="28"/>
          <w:szCs w:val="28"/>
        </w:rPr>
        <w:t>Кроме того, следует отметить, что кассир не имеет права хранить личные деньги в сейфе предприятия. В случае проверки наличности и обнаружения излишков деньги приходуются в кассу предприятия и объяснения, почему и как личные деньги оказались в кассе, не принимаются.</w:t>
      </w:r>
    </w:p>
    <w:p w:rsidR="00140745" w:rsidRPr="00FD7EA9" w:rsidRDefault="00140745" w:rsidP="008423F8">
      <w:pPr>
        <w:pStyle w:val="ConsPlusNormal"/>
        <w:spacing w:line="360" w:lineRule="auto"/>
        <w:ind w:firstLine="454"/>
        <w:rPr>
          <w:rFonts w:ascii="Times New Roman" w:hAnsi="Times New Roman" w:cs="Times New Roman"/>
          <w:sz w:val="28"/>
          <w:szCs w:val="28"/>
        </w:rPr>
      </w:pPr>
      <w:r w:rsidRPr="00FD7EA9">
        <w:rPr>
          <w:rFonts w:ascii="Times New Roman" w:hAnsi="Times New Roman" w:cs="Times New Roman"/>
          <w:sz w:val="28"/>
          <w:szCs w:val="28"/>
        </w:rPr>
        <w:t>Ответственность за сохранность денег и других ценностей, находящихся в кассе учреждения, несет кассир.</w:t>
      </w:r>
    </w:p>
    <w:p w:rsidR="00896A9D" w:rsidRPr="00FD7EA9" w:rsidRDefault="00A97ECC" w:rsidP="008423F8">
      <w:pPr>
        <w:pStyle w:val="ConsPlusNormal"/>
        <w:spacing w:line="360" w:lineRule="auto"/>
        <w:ind w:firstLine="454"/>
        <w:rPr>
          <w:rFonts w:ascii="Times New Roman" w:hAnsi="Times New Roman" w:cs="Times New Roman"/>
          <w:sz w:val="28"/>
          <w:szCs w:val="28"/>
        </w:rPr>
      </w:pPr>
      <w:r>
        <w:rPr>
          <w:rFonts w:ascii="Times New Roman" w:hAnsi="Times New Roman" w:cs="Times New Roman"/>
          <w:sz w:val="28"/>
          <w:szCs w:val="28"/>
        </w:rPr>
        <w:t>На р</w:t>
      </w:r>
      <w:r w:rsidR="00140745" w:rsidRPr="00FD7EA9">
        <w:rPr>
          <w:rFonts w:ascii="Times New Roman" w:hAnsi="Times New Roman" w:cs="Times New Roman"/>
          <w:sz w:val="28"/>
          <w:szCs w:val="28"/>
        </w:rPr>
        <w:t>ассматриваемо</w:t>
      </w:r>
      <w:r>
        <w:rPr>
          <w:rFonts w:ascii="Times New Roman" w:hAnsi="Times New Roman" w:cs="Times New Roman"/>
          <w:sz w:val="28"/>
          <w:szCs w:val="28"/>
        </w:rPr>
        <w:t>м</w:t>
      </w:r>
      <w:r w:rsidR="00140745" w:rsidRPr="00FD7EA9">
        <w:rPr>
          <w:rFonts w:ascii="Times New Roman" w:hAnsi="Times New Roman" w:cs="Times New Roman"/>
          <w:sz w:val="28"/>
          <w:szCs w:val="28"/>
        </w:rPr>
        <w:t xml:space="preserve"> предприяти</w:t>
      </w:r>
      <w:r>
        <w:rPr>
          <w:rFonts w:ascii="Times New Roman" w:hAnsi="Times New Roman" w:cs="Times New Roman"/>
          <w:sz w:val="28"/>
          <w:szCs w:val="28"/>
        </w:rPr>
        <w:t>и</w:t>
      </w:r>
      <w:r w:rsidR="00140745" w:rsidRPr="00FD7EA9">
        <w:rPr>
          <w:rFonts w:ascii="Times New Roman" w:hAnsi="Times New Roman" w:cs="Times New Roman"/>
          <w:sz w:val="28"/>
          <w:szCs w:val="28"/>
        </w:rPr>
        <w:t xml:space="preserve"> </w:t>
      </w:r>
      <w:r>
        <w:rPr>
          <w:rFonts w:ascii="Times New Roman" w:hAnsi="Times New Roman" w:cs="Times New Roman"/>
          <w:sz w:val="28"/>
          <w:szCs w:val="28"/>
        </w:rPr>
        <w:t>об</w:t>
      </w:r>
      <w:r w:rsidR="00140745" w:rsidRPr="00FD7EA9">
        <w:rPr>
          <w:rFonts w:ascii="Times New Roman" w:hAnsi="Times New Roman" w:cs="Times New Roman"/>
          <w:sz w:val="28"/>
          <w:szCs w:val="28"/>
        </w:rPr>
        <w:t xml:space="preserve">язанности ведения кассовых операций </w:t>
      </w:r>
      <w:r>
        <w:rPr>
          <w:rFonts w:ascii="Times New Roman" w:hAnsi="Times New Roman" w:cs="Times New Roman"/>
          <w:sz w:val="28"/>
          <w:szCs w:val="28"/>
        </w:rPr>
        <w:t>по письменному распоряжению руководителя предприятия и по согласованию с главным бухгалтером</w:t>
      </w:r>
      <w:r w:rsidR="006A6F6C" w:rsidRPr="006A6F6C">
        <w:rPr>
          <w:rFonts w:ascii="Times New Roman" w:hAnsi="Times New Roman" w:cs="Times New Roman"/>
          <w:sz w:val="28"/>
          <w:szCs w:val="28"/>
        </w:rPr>
        <w:t xml:space="preserve"> </w:t>
      </w:r>
      <w:r w:rsidR="006A6F6C" w:rsidRPr="00FD7EA9">
        <w:rPr>
          <w:rFonts w:ascii="Times New Roman" w:hAnsi="Times New Roman" w:cs="Times New Roman"/>
          <w:sz w:val="28"/>
          <w:szCs w:val="28"/>
        </w:rPr>
        <w:t>возложены на бухгалтера</w:t>
      </w:r>
      <w:r w:rsidR="006A6F6C">
        <w:rPr>
          <w:rFonts w:ascii="Times New Roman" w:hAnsi="Times New Roman" w:cs="Times New Roman"/>
          <w:sz w:val="28"/>
          <w:szCs w:val="28"/>
        </w:rPr>
        <w:t>,</w:t>
      </w:r>
      <w:r w:rsidR="00135322" w:rsidRPr="00FD7EA9">
        <w:rPr>
          <w:rFonts w:ascii="Times New Roman" w:hAnsi="Times New Roman" w:cs="Times New Roman"/>
          <w:sz w:val="28"/>
          <w:szCs w:val="28"/>
        </w:rPr>
        <w:t xml:space="preserve"> которого </w:t>
      </w:r>
      <w:r w:rsidR="00140745" w:rsidRPr="00FD7EA9">
        <w:rPr>
          <w:rFonts w:ascii="Times New Roman" w:hAnsi="Times New Roman" w:cs="Times New Roman"/>
          <w:sz w:val="28"/>
          <w:szCs w:val="28"/>
        </w:rPr>
        <w:t xml:space="preserve"> под расписку ознакомили с Порядком ведения кассовых операций, после чего с ним был заключен договор о полной материальной ответственности.</w:t>
      </w:r>
      <w:r w:rsidR="00896A9D" w:rsidRPr="00FD7EA9">
        <w:rPr>
          <w:rFonts w:ascii="Times New Roman" w:hAnsi="Times New Roman" w:cs="Times New Roman"/>
          <w:sz w:val="28"/>
          <w:szCs w:val="28"/>
        </w:rPr>
        <w:t xml:space="preserve"> </w:t>
      </w:r>
      <w:r w:rsidR="00135322" w:rsidRPr="00FD7EA9">
        <w:rPr>
          <w:rFonts w:ascii="Times New Roman" w:hAnsi="Times New Roman" w:cs="Times New Roman"/>
          <w:sz w:val="28"/>
          <w:szCs w:val="28"/>
        </w:rPr>
        <w:t>Договор</w:t>
      </w:r>
      <w:r w:rsidR="00896A9D" w:rsidRPr="00FD7EA9">
        <w:rPr>
          <w:rFonts w:ascii="Times New Roman" w:hAnsi="Times New Roman" w:cs="Times New Roman"/>
          <w:sz w:val="28"/>
          <w:szCs w:val="28"/>
        </w:rPr>
        <w:t xml:space="preserve"> составили в двух экземплярах:</w:t>
      </w:r>
    </w:p>
    <w:p w:rsidR="00896A9D" w:rsidRPr="00FD7EA9" w:rsidRDefault="00896A9D" w:rsidP="008423F8">
      <w:pPr>
        <w:pStyle w:val="ConsPlusNormal"/>
        <w:numPr>
          <w:ilvl w:val="0"/>
          <w:numId w:val="11"/>
        </w:numPr>
        <w:spacing w:line="360" w:lineRule="auto"/>
        <w:rPr>
          <w:rFonts w:ascii="Times New Roman" w:hAnsi="Times New Roman" w:cs="Times New Roman"/>
          <w:sz w:val="28"/>
          <w:szCs w:val="28"/>
        </w:rPr>
      </w:pPr>
      <w:r w:rsidRPr="00FD7EA9">
        <w:rPr>
          <w:rFonts w:ascii="Times New Roman" w:hAnsi="Times New Roman" w:cs="Times New Roman"/>
          <w:sz w:val="28"/>
          <w:szCs w:val="28"/>
        </w:rPr>
        <w:t>один экземпляр хранится у кассира;</w:t>
      </w:r>
    </w:p>
    <w:p w:rsidR="00140745" w:rsidRPr="00FD7EA9" w:rsidRDefault="00896A9D" w:rsidP="008423F8">
      <w:pPr>
        <w:pStyle w:val="ConsPlusNormal"/>
        <w:numPr>
          <w:ilvl w:val="0"/>
          <w:numId w:val="11"/>
        </w:numPr>
        <w:spacing w:line="360" w:lineRule="auto"/>
        <w:rPr>
          <w:rFonts w:ascii="Times New Roman" w:hAnsi="Times New Roman" w:cs="Times New Roman"/>
          <w:sz w:val="28"/>
          <w:szCs w:val="28"/>
        </w:rPr>
      </w:pPr>
      <w:r w:rsidRPr="00FD7EA9">
        <w:rPr>
          <w:rFonts w:ascii="Times New Roman" w:hAnsi="Times New Roman" w:cs="Times New Roman"/>
          <w:sz w:val="28"/>
          <w:szCs w:val="28"/>
        </w:rPr>
        <w:t>второй -  в кадровой службе.</w:t>
      </w:r>
    </w:p>
    <w:p w:rsidR="000C78A3" w:rsidRDefault="00140745" w:rsidP="008423F8">
      <w:pPr>
        <w:pStyle w:val="ConsPlusNormal"/>
        <w:spacing w:line="360" w:lineRule="auto"/>
        <w:ind w:firstLine="454"/>
      </w:pPr>
      <w:r w:rsidRPr="003975AC">
        <w:rPr>
          <w:rFonts w:ascii="Times New Roman" w:hAnsi="Times New Roman" w:cs="Times New Roman"/>
          <w:sz w:val="28"/>
          <w:szCs w:val="28"/>
        </w:rPr>
        <w:t xml:space="preserve">В соответствии с действующим законодательством о материальной ответственности рабочих и служащих кассир несет полную материальную ответственность за сохранность всех принятых им ценностей и за ущерб, причиненный </w:t>
      </w:r>
      <w:r w:rsidR="00896A9D" w:rsidRPr="003975AC">
        <w:rPr>
          <w:rFonts w:ascii="Times New Roman" w:hAnsi="Times New Roman" w:cs="Times New Roman"/>
          <w:sz w:val="28"/>
          <w:szCs w:val="28"/>
        </w:rPr>
        <w:t>учреждению,</w:t>
      </w:r>
      <w:r w:rsidRPr="003975AC">
        <w:rPr>
          <w:rFonts w:ascii="Times New Roman" w:hAnsi="Times New Roman" w:cs="Times New Roman"/>
          <w:sz w:val="28"/>
          <w:szCs w:val="28"/>
        </w:rPr>
        <w:t xml:space="preserve"> как в результате умышленных действий, так и в результате</w:t>
      </w:r>
      <w:r w:rsidRPr="00272925">
        <w:t xml:space="preserve"> </w:t>
      </w:r>
      <w:r w:rsidRPr="003975AC">
        <w:rPr>
          <w:rFonts w:ascii="Times New Roman" w:hAnsi="Times New Roman" w:cs="Times New Roman"/>
          <w:sz w:val="28"/>
          <w:szCs w:val="28"/>
        </w:rPr>
        <w:t>небрежного или недобросовестного отношения к своим обязанностям</w:t>
      </w:r>
      <w:r w:rsidR="00896A9D" w:rsidRPr="00272925">
        <w:rPr>
          <w:rStyle w:val="a6"/>
          <w:rFonts w:ascii="Times New Roman" w:hAnsi="Times New Roman" w:cs="Times New Roman"/>
          <w:sz w:val="28"/>
          <w:szCs w:val="28"/>
        </w:rPr>
        <w:footnoteReference w:id="11"/>
      </w:r>
      <w:r w:rsidR="00896A9D" w:rsidRPr="00272925">
        <w:t>.</w:t>
      </w:r>
    </w:p>
    <w:p w:rsidR="00581650" w:rsidRDefault="00581650" w:rsidP="008423F8">
      <w:pPr>
        <w:pStyle w:val="a0"/>
        <w:spacing w:after="0" w:line="360" w:lineRule="auto"/>
        <w:ind w:firstLine="454"/>
      </w:pPr>
      <w:r w:rsidRPr="00272925">
        <w:t xml:space="preserve">Наличные денежные средства </w:t>
      </w:r>
      <w:r w:rsidR="00272925" w:rsidRPr="00272925">
        <w:t xml:space="preserve">в кассу </w:t>
      </w:r>
      <w:r w:rsidRPr="00272925">
        <w:t>предприяти</w:t>
      </w:r>
      <w:r w:rsidR="00272925" w:rsidRPr="00272925">
        <w:t xml:space="preserve">я поступают с расчетного счета, от подотчетных лиц, от заказчиков за оказанные услуги и </w:t>
      </w:r>
      <w:r w:rsidRPr="00272925">
        <w:t>используются для выплаты командировочных</w:t>
      </w:r>
      <w:r w:rsidR="00272925" w:rsidRPr="00272925">
        <w:t xml:space="preserve"> и хозяйственных расходов, заработн</w:t>
      </w:r>
      <w:r w:rsidR="000C78A3">
        <w:t>ой платы работникам предприятия и на другие цели.</w:t>
      </w:r>
    </w:p>
    <w:p w:rsidR="00074D7E" w:rsidRPr="003811E1" w:rsidRDefault="00074D7E" w:rsidP="008423F8">
      <w:pPr>
        <w:pStyle w:val="ConsPlusNormal"/>
        <w:spacing w:line="360" w:lineRule="auto"/>
        <w:ind w:firstLine="454"/>
        <w:rPr>
          <w:rFonts w:ascii="Times New Roman" w:hAnsi="Times New Roman" w:cs="Times New Roman"/>
          <w:sz w:val="28"/>
          <w:szCs w:val="28"/>
        </w:rPr>
      </w:pPr>
      <w:r w:rsidRPr="003811E1">
        <w:rPr>
          <w:rFonts w:ascii="Times New Roman" w:hAnsi="Times New Roman" w:cs="Times New Roman"/>
          <w:sz w:val="28"/>
          <w:szCs w:val="28"/>
        </w:rPr>
        <w:t xml:space="preserve">В кассе предприятия  хранятся наличные деньги в пределах лимита, установленного обслуживающим данное предприятие учреждением банка по согласованию с руководителем </w:t>
      </w:r>
      <w:r w:rsidR="00842E00">
        <w:rPr>
          <w:rFonts w:ascii="Times New Roman" w:hAnsi="Times New Roman" w:cs="Times New Roman"/>
          <w:sz w:val="28"/>
          <w:szCs w:val="28"/>
        </w:rPr>
        <w:t xml:space="preserve"> ООО «Альфастрой».</w:t>
      </w:r>
    </w:p>
    <w:p w:rsidR="00FD57D4" w:rsidRPr="003811E1" w:rsidRDefault="00074D7E" w:rsidP="008423F8">
      <w:pPr>
        <w:pStyle w:val="ConsPlusNormal"/>
        <w:spacing w:line="360" w:lineRule="auto"/>
        <w:ind w:firstLine="454"/>
        <w:rPr>
          <w:rFonts w:ascii="Times New Roman" w:hAnsi="Times New Roman" w:cs="Times New Roman"/>
          <w:sz w:val="28"/>
          <w:szCs w:val="28"/>
        </w:rPr>
      </w:pPr>
      <w:r w:rsidRPr="003811E1">
        <w:rPr>
          <w:rFonts w:ascii="Times New Roman" w:hAnsi="Times New Roman" w:cs="Times New Roman"/>
          <w:sz w:val="28"/>
          <w:szCs w:val="28"/>
        </w:rPr>
        <w:t>Лимит остатка наличных денег в кассе устанавливается</w:t>
      </w:r>
      <w:r w:rsidR="00F36A0F" w:rsidRPr="003811E1">
        <w:rPr>
          <w:rFonts w:ascii="Times New Roman" w:hAnsi="Times New Roman" w:cs="Times New Roman"/>
          <w:sz w:val="28"/>
          <w:szCs w:val="28"/>
        </w:rPr>
        <w:t xml:space="preserve"> </w:t>
      </w:r>
      <w:r w:rsidRPr="003811E1">
        <w:rPr>
          <w:rFonts w:ascii="Times New Roman" w:hAnsi="Times New Roman" w:cs="Times New Roman"/>
          <w:sz w:val="28"/>
          <w:szCs w:val="28"/>
        </w:rPr>
        <w:t>банко</w:t>
      </w:r>
      <w:r w:rsidR="00F36A0F" w:rsidRPr="003811E1">
        <w:rPr>
          <w:rFonts w:ascii="Times New Roman" w:hAnsi="Times New Roman" w:cs="Times New Roman"/>
          <w:sz w:val="28"/>
          <w:szCs w:val="28"/>
        </w:rPr>
        <w:t>м</w:t>
      </w:r>
      <w:r w:rsidRPr="003811E1">
        <w:rPr>
          <w:rFonts w:ascii="Times New Roman" w:hAnsi="Times New Roman" w:cs="Times New Roman"/>
          <w:sz w:val="28"/>
          <w:szCs w:val="28"/>
        </w:rPr>
        <w:t xml:space="preserve"> ежегодно</w:t>
      </w:r>
      <w:r w:rsidR="00F36A0F" w:rsidRPr="003811E1">
        <w:rPr>
          <w:rFonts w:ascii="Times New Roman" w:hAnsi="Times New Roman" w:cs="Times New Roman"/>
          <w:sz w:val="28"/>
          <w:szCs w:val="28"/>
        </w:rPr>
        <w:t xml:space="preserve">. </w:t>
      </w:r>
      <w:r w:rsidRPr="003811E1">
        <w:rPr>
          <w:rFonts w:ascii="Times New Roman" w:hAnsi="Times New Roman" w:cs="Times New Roman"/>
          <w:sz w:val="28"/>
          <w:szCs w:val="28"/>
        </w:rPr>
        <w:t xml:space="preserve">Для установления лимита остатка наличных денег </w:t>
      </w:r>
      <w:r w:rsidR="00F36A0F" w:rsidRPr="003811E1">
        <w:rPr>
          <w:rFonts w:ascii="Times New Roman" w:hAnsi="Times New Roman" w:cs="Times New Roman"/>
          <w:sz w:val="28"/>
          <w:szCs w:val="28"/>
        </w:rPr>
        <w:t xml:space="preserve">в кассе предприятие </w:t>
      </w:r>
      <w:r w:rsidR="009C6607">
        <w:rPr>
          <w:rFonts w:ascii="Times New Roman" w:hAnsi="Times New Roman" w:cs="Times New Roman"/>
          <w:sz w:val="28"/>
          <w:szCs w:val="28"/>
        </w:rPr>
        <w:t>предоставило</w:t>
      </w:r>
      <w:r w:rsidRPr="003811E1">
        <w:rPr>
          <w:rFonts w:ascii="Times New Roman" w:hAnsi="Times New Roman" w:cs="Times New Roman"/>
          <w:sz w:val="28"/>
          <w:szCs w:val="28"/>
        </w:rPr>
        <w:t xml:space="preserve"> в учреждение банка, осуществляющее его расчетно-кассовое обслуживание, расчет по форме N 0408020 "Расчет на установление предприятию лимита остатка кассы и оформление разрешения на расходование наличных денег из вы</w:t>
      </w:r>
      <w:r w:rsidR="00FD57D4">
        <w:rPr>
          <w:rFonts w:ascii="Times New Roman" w:hAnsi="Times New Roman" w:cs="Times New Roman"/>
          <w:sz w:val="28"/>
          <w:szCs w:val="28"/>
        </w:rPr>
        <w:t>ручки, поступающей в его кассу".</w:t>
      </w:r>
      <w:r w:rsidR="00FD57D4" w:rsidRPr="003811E1">
        <w:rPr>
          <w:rFonts w:ascii="Times New Roman" w:hAnsi="Times New Roman" w:cs="Times New Roman"/>
          <w:sz w:val="28"/>
          <w:szCs w:val="28"/>
        </w:rPr>
        <w:t xml:space="preserve"> В</w:t>
      </w:r>
      <w:r w:rsidR="00B91210" w:rsidRPr="003811E1">
        <w:rPr>
          <w:rFonts w:ascii="Times New Roman" w:hAnsi="Times New Roman" w:cs="Times New Roman"/>
          <w:sz w:val="28"/>
          <w:szCs w:val="28"/>
        </w:rPr>
        <w:t xml:space="preserve"> рассматриваемой организации лимит был </w:t>
      </w:r>
      <w:r w:rsidR="00551F14" w:rsidRPr="003811E1">
        <w:rPr>
          <w:rFonts w:ascii="Times New Roman" w:hAnsi="Times New Roman" w:cs="Times New Roman"/>
          <w:sz w:val="28"/>
          <w:szCs w:val="28"/>
        </w:rPr>
        <w:t>установлен</w:t>
      </w:r>
      <w:r w:rsidR="00B91210" w:rsidRPr="003811E1">
        <w:rPr>
          <w:rFonts w:ascii="Times New Roman" w:hAnsi="Times New Roman" w:cs="Times New Roman"/>
          <w:sz w:val="28"/>
          <w:szCs w:val="28"/>
        </w:rPr>
        <w:t xml:space="preserve"> как для предприятия, не имеющего денежной выр</w:t>
      </w:r>
      <w:r w:rsidR="00842E00">
        <w:rPr>
          <w:rFonts w:ascii="Times New Roman" w:hAnsi="Times New Roman" w:cs="Times New Roman"/>
          <w:sz w:val="28"/>
          <w:szCs w:val="28"/>
        </w:rPr>
        <w:t>учки, т. е.</w:t>
      </w:r>
      <w:r w:rsidR="00B91210" w:rsidRPr="003811E1">
        <w:rPr>
          <w:rFonts w:ascii="Times New Roman" w:hAnsi="Times New Roman" w:cs="Times New Roman"/>
          <w:sz w:val="28"/>
          <w:szCs w:val="28"/>
        </w:rPr>
        <w:t xml:space="preserve"> в пределах среднедневного расхода наличных денег (кроме расходов на заработную плату, выплаты соц</w:t>
      </w:r>
      <w:r w:rsidR="00FD57D4">
        <w:rPr>
          <w:rFonts w:ascii="Times New Roman" w:hAnsi="Times New Roman" w:cs="Times New Roman"/>
          <w:sz w:val="28"/>
          <w:szCs w:val="28"/>
        </w:rPr>
        <w:t>иального характера и стипендии), что составляет 5 000 рублей.</w:t>
      </w:r>
    </w:p>
    <w:p w:rsidR="00074D7E" w:rsidRDefault="002161A3" w:rsidP="008423F8">
      <w:pPr>
        <w:pStyle w:val="a8"/>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       </w:t>
      </w:r>
      <w:r w:rsidR="00795A52">
        <w:rPr>
          <w:rFonts w:ascii="Times New Roman" w:hAnsi="Times New Roman" w:cs="Times New Roman"/>
          <w:sz w:val="28"/>
          <w:szCs w:val="28"/>
        </w:rPr>
        <w:t xml:space="preserve">Кассир организации строго следит за </w:t>
      </w:r>
      <w:r>
        <w:rPr>
          <w:rFonts w:ascii="Times New Roman" w:hAnsi="Times New Roman" w:cs="Times New Roman"/>
          <w:sz w:val="28"/>
          <w:szCs w:val="28"/>
        </w:rPr>
        <w:t xml:space="preserve">лимитом наличных денежных средств, потому что </w:t>
      </w:r>
      <w:r w:rsidRPr="002161A3">
        <w:rPr>
          <w:rFonts w:ascii="Times New Roman" w:hAnsi="Times New Roman" w:cs="Times New Roman"/>
          <w:sz w:val="28"/>
          <w:szCs w:val="28"/>
        </w:rPr>
        <w:t>превышение установленного лимита остатка наличных денежных средств в кассе учреждения является одним из грубейших нарушений кассовой дисциплины, которое в соответствии со ст. 15.1 КоАП РФ квалифицируется как административное правонарушение, влекущее наложение административного штрафа.</w:t>
      </w:r>
    </w:p>
    <w:p w:rsidR="006212EE" w:rsidRDefault="00FD57D4" w:rsidP="008423F8">
      <w:pPr>
        <w:pStyle w:val="a8"/>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     </w:t>
      </w:r>
      <w:r w:rsidR="006212EE">
        <w:rPr>
          <w:rFonts w:ascii="Times New Roman" w:hAnsi="Times New Roman" w:cs="Times New Roman"/>
          <w:sz w:val="28"/>
          <w:szCs w:val="28"/>
        </w:rPr>
        <w:t xml:space="preserve">Все наличные денежные средства, превышающие лимит кассы, кассир сдает в банк по </w:t>
      </w:r>
      <w:r w:rsidR="006212EE">
        <w:rPr>
          <w:b/>
        </w:rPr>
        <w:t xml:space="preserve"> </w:t>
      </w:r>
      <w:r w:rsidR="006212EE" w:rsidRPr="006212EE">
        <w:rPr>
          <w:rFonts w:ascii="Times New Roman" w:hAnsi="Times New Roman" w:cs="Times New Roman"/>
          <w:sz w:val="28"/>
          <w:szCs w:val="28"/>
        </w:rPr>
        <w:t>объявлению на взнос наличными</w:t>
      </w:r>
      <w:r w:rsidR="00574ACD">
        <w:rPr>
          <w:rFonts w:ascii="Times New Roman" w:hAnsi="Times New Roman" w:cs="Times New Roman"/>
          <w:sz w:val="28"/>
          <w:szCs w:val="28"/>
        </w:rPr>
        <w:t xml:space="preserve"> (Приложение 4).</w:t>
      </w:r>
    </w:p>
    <w:p w:rsidR="00FC612E" w:rsidRDefault="003258BC" w:rsidP="008423F8">
      <w:pPr>
        <w:spacing w:line="360" w:lineRule="auto"/>
        <w:ind w:firstLine="454"/>
      </w:pPr>
      <w:r w:rsidRPr="003258BC">
        <w:t xml:space="preserve">    Объявление на взнос наличными </w:t>
      </w:r>
      <w:r w:rsidR="00FD57D4">
        <w:t xml:space="preserve"> по форме по ОКУД 0402001</w:t>
      </w:r>
      <w:r w:rsidR="00FC612E">
        <w:t xml:space="preserve">  заполняет бухгалтер от  руки в одном экземпляре.</w:t>
      </w:r>
      <w:r w:rsidRPr="003258BC">
        <w:t xml:space="preserve"> Исправления и помарки не допускаются!</w:t>
      </w:r>
      <w:r w:rsidRPr="003258BC">
        <w:br/>
        <w:t xml:space="preserve">При заполнении объявления в качестве даты взноса наличных указывается фактическая дата представления денег в банк,  источники поступления наличных денежных средств  указываются  в соответствующих </w:t>
      </w:r>
      <w:r w:rsidR="00842E00" w:rsidRPr="003258BC">
        <w:t>графах,</w:t>
      </w:r>
      <w:r w:rsidRPr="003258BC">
        <w:t xml:space="preserve"> как прописью, так и в виде кода</w:t>
      </w:r>
      <w:r w:rsidR="002122DE">
        <w:t>.</w:t>
      </w:r>
      <w:r>
        <w:t xml:space="preserve"> </w:t>
      </w:r>
    </w:p>
    <w:p w:rsidR="00C70C51" w:rsidRPr="00817EBD" w:rsidRDefault="00FC612E" w:rsidP="008423F8">
      <w:pPr>
        <w:spacing w:line="360" w:lineRule="auto"/>
        <w:ind w:firstLine="454"/>
      </w:pPr>
      <w:r>
        <w:t>На принятые суммы банк выдает кассиру квитанцию, которая служит основанием для составления в бухгалтерии расходного кассового ордера и списания денежных средств в кассе.</w:t>
      </w:r>
      <w:r w:rsidR="003258BC">
        <w:t xml:space="preserve">   </w:t>
      </w:r>
      <w:r w:rsidR="00817EBD">
        <w:t xml:space="preserve">    </w:t>
      </w:r>
    </w:p>
    <w:p w:rsidR="00B37AF9" w:rsidRPr="006A6F6C" w:rsidRDefault="00B37AF9" w:rsidP="008423F8">
      <w:pPr>
        <w:pStyle w:val="ConsPlusNormal"/>
        <w:spacing w:line="360" w:lineRule="auto"/>
        <w:ind w:firstLine="454"/>
        <w:rPr>
          <w:rFonts w:ascii="Times New Roman" w:hAnsi="Times New Roman" w:cs="Times New Roman"/>
          <w:sz w:val="28"/>
          <w:szCs w:val="28"/>
        </w:rPr>
      </w:pPr>
      <w:r w:rsidRPr="006A6F6C">
        <w:rPr>
          <w:rFonts w:ascii="Times New Roman" w:hAnsi="Times New Roman" w:cs="Times New Roman"/>
          <w:sz w:val="28"/>
          <w:szCs w:val="28"/>
        </w:rPr>
        <w:t>Кассир, оформляя прием или выдачу денежных средств из кассы, использует в работе  формы приходных (форма N КО-1) и расходных (форма N КО-2) кассовых ордеров, утвержденных Постановлением N 88.</w:t>
      </w:r>
    </w:p>
    <w:p w:rsidR="00074D7E" w:rsidRPr="00204FD7" w:rsidRDefault="002D49D2" w:rsidP="008423F8">
      <w:pPr>
        <w:pStyle w:val="ConsPlusNormal"/>
        <w:spacing w:line="360" w:lineRule="auto"/>
        <w:ind w:firstLine="454"/>
        <w:rPr>
          <w:rFonts w:ascii="Times New Roman" w:hAnsi="Times New Roman" w:cs="Times New Roman"/>
          <w:sz w:val="28"/>
          <w:szCs w:val="28"/>
        </w:rPr>
      </w:pPr>
      <w:r w:rsidRPr="00204FD7">
        <w:rPr>
          <w:rFonts w:ascii="Times New Roman" w:hAnsi="Times New Roman" w:cs="Times New Roman"/>
          <w:sz w:val="28"/>
          <w:szCs w:val="28"/>
        </w:rPr>
        <w:t>Прием наличных денег кассир производит по приходным кассовым ордерам (форма N КО-1)</w:t>
      </w:r>
      <w:r w:rsidR="00574ACD">
        <w:rPr>
          <w:rFonts w:ascii="Times New Roman" w:hAnsi="Times New Roman" w:cs="Times New Roman"/>
          <w:sz w:val="28"/>
          <w:szCs w:val="28"/>
        </w:rPr>
        <w:t xml:space="preserve"> (Приложение 1).</w:t>
      </w:r>
      <w:r w:rsidRPr="00204FD7">
        <w:rPr>
          <w:rFonts w:ascii="Times New Roman" w:hAnsi="Times New Roman" w:cs="Times New Roman"/>
          <w:sz w:val="28"/>
          <w:szCs w:val="28"/>
        </w:rPr>
        <w:t xml:space="preserve"> </w:t>
      </w:r>
      <w:r w:rsidR="0043016C" w:rsidRPr="00204FD7">
        <w:rPr>
          <w:rFonts w:ascii="Times New Roman" w:hAnsi="Times New Roman" w:cs="Times New Roman"/>
          <w:sz w:val="28"/>
          <w:szCs w:val="28"/>
        </w:rPr>
        <w:t>Приходный кассовый ордер</w:t>
      </w:r>
      <w:r w:rsidRPr="00204FD7">
        <w:rPr>
          <w:rFonts w:ascii="Times New Roman" w:hAnsi="Times New Roman" w:cs="Times New Roman"/>
          <w:sz w:val="28"/>
          <w:szCs w:val="28"/>
        </w:rPr>
        <w:t xml:space="preserve"> в отношении наличия подписей считается правильно оформленным, соответственно, не вызывающим нареканий со стороны проверяющих, если содержит две росписи</w:t>
      </w:r>
      <w:r w:rsidR="0043016C" w:rsidRPr="00204FD7">
        <w:rPr>
          <w:rFonts w:ascii="Times New Roman" w:hAnsi="Times New Roman" w:cs="Times New Roman"/>
          <w:sz w:val="28"/>
          <w:szCs w:val="28"/>
        </w:rPr>
        <w:t xml:space="preserve"> - </w:t>
      </w:r>
      <w:r w:rsidRPr="00204FD7">
        <w:rPr>
          <w:rFonts w:ascii="Times New Roman" w:hAnsi="Times New Roman" w:cs="Times New Roman"/>
          <w:sz w:val="28"/>
          <w:szCs w:val="28"/>
        </w:rPr>
        <w:t>главного бухгалтера  и кассира</w:t>
      </w:r>
      <w:r w:rsidR="0043016C" w:rsidRPr="00204FD7">
        <w:rPr>
          <w:rFonts w:ascii="Times New Roman" w:hAnsi="Times New Roman" w:cs="Times New Roman"/>
          <w:sz w:val="28"/>
          <w:szCs w:val="28"/>
        </w:rPr>
        <w:t>.</w:t>
      </w:r>
    </w:p>
    <w:p w:rsidR="006D42BA" w:rsidRPr="008423F8" w:rsidRDefault="0043016C" w:rsidP="00AB1607">
      <w:pPr>
        <w:spacing w:line="360" w:lineRule="auto"/>
        <w:ind w:firstLine="454"/>
      </w:pPr>
      <w:r w:rsidRPr="00204FD7">
        <w:rPr>
          <w:szCs w:val="28"/>
        </w:rPr>
        <w:t>Также</w:t>
      </w:r>
      <w:r w:rsidR="00204FD7" w:rsidRPr="00204FD7">
        <w:rPr>
          <w:szCs w:val="28"/>
        </w:rPr>
        <w:t>,</w:t>
      </w:r>
      <w:r w:rsidRPr="00204FD7">
        <w:rPr>
          <w:szCs w:val="28"/>
        </w:rPr>
        <w:t xml:space="preserve"> п</w:t>
      </w:r>
      <w:r w:rsidR="000512C1" w:rsidRPr="00204FD7">
        <w:rPr>
          <w:szCs w:val="28"/>
        </w:rPr>
        <w:t xml:space="preserve">ри </w:t>
      </w:r>
      <w:r w:rsidRPr="00204FD7">
        <w:rPr>
          <w:szCs w:val="28"/>
        </w:rPr>
        <w:t>приеме денежных билетов и монет в платежи кассир предприятия обязательно</w:t>
      </w:r>
      <w:r w:rsidR="000512C1" w:rsidRPr="00204FD7">
        <w:rPr>
          <w:szCs w:val="28"/>
        </w:rPr>
        <w:t xml:space="preserve"> руководств</w:t>
      </w:r>
      <w:r w:rsidRPr="00204FD7">
        <w:rPr>
          <w:szCs w:val="28"/>
        </w:rPr>
        <w:t>уется</w:t>
      </w:r>
      <w:r w:rsidR="000512C1" w:rsidRPr="00204FD7">
        <w:rPr>
          <w:szCs w:val="28"/>
        </w:rPr>
        <w:t xml:space="preserve"> установленными Центральным банком Российской Федерации Признаками и правилами определения платежности банковских билетов (банкнот) и монет Банка России</w:t>
      </w:r>
      <w:r>
        <w:t>.</w:t>
      </w:r>
      <w:r>
        <w:rPr>
          <w:rStyle w:val="a6"/>
        </w:rPr>
        <w:footnoteReference w:id="12"/>
      </w:r>
      <w:r w:rsidR="000512C1">
        <w:t xml:space="preserve"> </w:t>
      </w:r>
      <w:r w:rsidR="006D42BA" w:rsidRPr="006D42BA">
        <w:t xml:space="preserve">Приходный кассовый ордер выписывается в </w:t>
      </w:r>
      <w:r w:rsidR="006D42BA" w:rsidRPr="008423F8">
        <w:t>одном экземпляре. Квитанция к приходному кассовому ордеру подписывается главным бухгалтером и кассиром, заверяется печатью  кассира  и выдается на руки сдавшему деньги, а приходный кассовый ордер остается в кассе.</w:t>
      </w:r>
    </w:p>
    <w:p w:rsidR="006D42BA" w:rsidRPr="008423F8" w:rsidRDefault="006D42BA" w:rsidP="00BA73F8">
      <w:pPr>
        <w:spacing w:line="360" w:lineRule="auto"/>
      </w:pPr>
      <w:r w:rsidRPr="008423F8">
        <w:t xml:space="preserve">      В приходном кассовом ордере и квитанции к нему:</w:t>
      </w:r>
    </w:p>
    <w:p w:rsidR="006D42BA" w:rsidRPr="008423F8" w:rsidRDefault="006D42BA" w:rsidP="00BA73F8">
      <w:pPr>
        <w:numPr>
          <w:ilvl w:val="0"/>
          <w:numId w:val="12"/>
        </w:numPr>
        <w:spacing w:line="360" w:lineRule="auto"/>
      </w:pPr>
      <w:r w:rsidRPr="008423F8">
        <w:t>по строке "Основание" указывается содержание хозяйственной операции;</w:t>
      </w:r>
    </w:p>
    <w:p w:rsidR="006D42BA" w:rsidRPr="008423F8" w:rsidRDefault="006D42BA" w:rsidP="00BA73F8">
      <w:pPr>
        <w:numPr>
          <w:ilvl w:val="0"/>
          <w:numId w:val="12"/>
        </w:numPr>
        <w:spacing w:line="360" w:lineRule="auto"/>
      </w:pPr>
      <w:r w:rsidRPr="008423F8">
        <w:t>по строке "В том числе" указывается сумма НДС, которая записывается цифрами, а в случае, если продукция, работы, услуги не облагаются налогом, делается запись "Без налога (НДС)";</w:t>
      </w:r>
    </w:p>
    <w:p w:rsidR="006D42BA" w:rsidRPr="008423F8" w:rsidRDefault="006D42BA" w:rsidP="00BA73F8">
      <w:pPr>
        <w:numPr>
          <w:ilvl w:val="0"/>
          <w:numId w:val="12"/>
        </w:numPr>
        <w:spacing w:line="360" w:lineRule="auto"/>
      </w:pPr>
      <w:r w:rsidRPr="008423F8">
        <w:t>по строке "Приложение" перечисляются прилагаемые первичные и другие документы с указанием их номеров и дат составления;</w:t>
      </w:r>
    </w:p>
    <w:p w:rsidR="00742EEA" w:rsidRPr="008423F8" w:rsidRDefault="006D42BA" w:rsidP="00BA73F8">
      <w:pPr>
        <w:numPr>
          <w:ilvl w:val="0"/>
          <w:numId w:val="12"/>
        </w:numPr>
        <w:spacing w:line="360" w:lineRule="auto"/>
      </w:pPr>
      <w:r w:rsidRPr="008423F8">
        <w:t>в графе "Кредит, код структурного подразделения" указывается код структурного подразделения, на которое приходуются денежные средства.</w:t>
      </w:r>
    </w:p>
    <w:p w:rsidR="00F17C33" w:rsidRPr="008423F8" w:rsidRDefault="00C54563" w:rsidP="00BA73F8">
      <w:pPr>
        <w:spacing w:line="360" w:lineRule="auto"/>
        <w:ind w:firstLine="454"/>
      </w:pPr>
      <w:r w:rsidRPr="008423F8">
        <w:t>У предприятия</w:t>
      </w:r>
      <w:r w:rsidR="00DE1BEB" w:rsidRPr="008423F8">
        <w:t xml:space="preserve"> также</w:t>
      </w:r>
      <w:r w:rsidR="00F17C33" w:rsidRPr="008423F8">
        <w:t xml:space="preserve"> возникает и необходимость получения денежных средств из банка. Получить деньги со своего расчетного счета предприя</w:t>
      </w:r>
      <w:r w:rsidR="00574ACD">
        <w:t>тию можно, выписав денежный чек (Приложение 5)</w:t>
      </w:r>
      <w:r w:rsidR="007F19F5">
        <w:t>.</w:t>
      </w:r>
    </w:p>
    <w:p w:rsidR="00F17C33" w:rsidRPr="008423F8" w:rsidRDefault="00F17C33" w:rsidP="00BA73F8">
      <w:pPr>
        <w:spacing w:line="360" w:lineRule="auto"/>
        <w:ind w:firstLine="454"/>
      </w:pPr>
      <w:r w:rsidRPr="008423F8">
        <w:t>Чтобы иметь возможность выписать чек и, соответственно, полу</w:t>
      </w:r>
      <w:r w:rsidR="003B2534" w:rsidRPr="008423F8">
        <w:t>чить наличные денежные средства,</w:t>
      </w:r>
      <w:r w:rsidRPr="008423F8">
        <w:t xml:space="preserve"> была предварительно получена в банке чековая книжка, выданная по письменному заявлению главного бухгалтера.</w:t>
      </w:r>
    </w:p>
    <w:p w:rsidR="00FC612E" w:rsidRPr="008423F8" w:rsidRDefault="00F17C33" w:rsidP="00BA73F8">
      <w:pPr>
        <w:spacing w:line="360" w:lineRule="auto"/>
        <w:ind w:firstLine="454"/>
      </w:pPr>
      <w:r w:rsidRPr="008423F8">
        <w:t xml:space="preserve">Выписывая денежный чек, кассир заполняет его строго </w:t>
      </w:r>
      <w:r w:rsidR="00C54563" w:rsidRPr="008423F8">
        <w:t>в установленном порядке</w:t>
      </w:r>
      <w:r w:rsidR="002122DE" w:rsidRPr="008423F8">
        <w:t xml:space="preserve"> с указанием суммы, даты выдачи, наименование получателя, а также сведений о назначении</w:t>
      </w:r>
      <w:r w:rsidR="00FC612E" w:rsidRPr="008423F8">
        <w:t xml:space="preserve"> полученных сумм. </w:t>
      </w:r>
    </w:p>
    <w:p w:rsidR="00F17C33" w:rsidRPr="008423F8" w:rsidRDefault="00FC612E" w:rsidP="00BA73F8">
      <w:pPr>
        <w:spacing w:line="360" w:lineRule="auto"/>
        <w:ind w:firstLine="454"/>
      </w:pPr>
      <w:r w:rsidRPr="008423F8">
        <w:t>Чек подписывает главный бухгалтер и руководитель.</w:t>
      </w:r>
      <w:r w:rsidR="002122DE" w:rsidRPr="008423F8">
        <w:t xml:space="preserve"> </w:t>
      </w:r>
    </w:p>
    <w:p w:rsidR="00F17C33" w:rsidRPr="008423F8" w:rsidRDefault="00F17C33" w:rsidP="00BA73F8">
      <w:pPr>
        <w:spacing w:line="360" w:lineRule="auto"/>
        <w:ind w:firstLine="454"/>
      </w:pPr>
      <w:r w:rsidRPr="008423F8">
        <w:t>Подписание чека до заполнения всех его реквизитов категорически запрещается, чтобы избежать возможности возникновения злоупотреблений. Подписанный, но не заполненный чек, попав в недобросовестные руки, может привести к тому, что по данному чеку с расчетного счета злоумышленником будут сняты все денежные средства.</w:t>
      </w:r>
    </w:p>
    <w:p w:rsidR="00F17C33" w:rsidRPr="00C54563" w:rsidRDefault="00F17C33" w:rsidP="00BA73F8">
      <w:pPr>
        <w:spacing w:line="360" w:lineRule="auto"/>
        <w:ind w:firstLine="454"/>
        <w:rPr>
          <w:szCs w:val="28"/>
        </w:rPr>
      </w:pPr>
      <w:r w:rsidRPr="008423F8">
        <w:t xml:space="preserve"> Никакие поправки в тексте чека не допускаются, т</w:t>
      </w:r>
      <w:r w:rsidR="00C54563" w:rsidRPr="008423F8">
        <w:t>.к. делают чек недействительным, поэтому бухгалтер заполняет чек очень внимательно и</w:t>
      </w:r>
      <w:r w:rsidR="00C54563" w:rsidRPr="00C54563">
        <w:rPr>
          <w:szCs w:val="28"/>
        </w:rPr>
        <w:t xml:space="preserve"> чернилами одного цвета.</w:t>
      </w:r>
    </w:p>
    <w:p w:rsidR="00F17C33" w:rsidRPr="00C54563" w:rsidRDefault="00F17C33" w:rsidP="00BA73F8">
      <w:pPr>
        <w:pStyle w:val="ConsPlusNormal"/>
        <w:spacing w:line="360" w:lineRule="auto"/>
        <w:ind w:firstLine="454"/>
        <w:rPr>
          <w:rFonts w:ascii="Times New Roman" w:hAnsi="Times New Roman" w:cs="Times New Roman"/>
          <w:sz w:val="28"/>
          <w:szCs w:val="28"/>
        </w:rPr>
      </w:pPr>
      <w:r w:rsidRPr="00C54563">
        <w:rPr>
          <w:rFonts w:ascii="Times New Roman" w:hAnsi="Times New Roman" w:cs="Times New Roman"/>
          <w:sz w:val="28"/>
          <w:szCs w:val="28"/>
        </w:rPr>
        <w:t xml:space="preserve"> Одновременно с заполнением чека </w:t>
      </w:r>
      <w:r w:rsidR="00C54563" w:rsidRPr="00C54563">
        <w:rPr>
          <w:rFonts w:ascii="Times New Roman" w:hAnsi="Times New Roman" w:cs="Times New Roman"/>
          <w:sz w:val="28"/>
          <w:szCs w:val="28"/>
        </w:rPr>
        <w:t>заполняются</w:t>
      </w:r>
      <w:r w:rsidRPr="00C54563">
        <w:rPr>
          <w:rFonts w:ascii="Times New Roman" w:hAnsi="Times New Roman" w:cs="Times New Roman"/>
          <w:sz w:val="28"/>
          <w:szCs w:val="28"/>
        </w:rPr>
        <w:t xml:space="preserve"> все реквизиты корешка чека.</w:t>
      </w:r>
    </w:p>
    <w:p w:rsidR="002D3543" w:rsidRDefault="00742EEA" w:rsidP="00BA73F8">
      <w:pPr>
        <w:spacing w:line="360" w:lineRule="auto"/>
        <w:ind w:firstLine="454"/>
      </w:pPr>
      <w:r w:rsidRPr="00742EEA">
        <w:t>На полученную сумму в банке денежную наличность бухгалтер также выписывает приходный кассовый ордер за подписью главного бухгалтера и кассира и регистрирует его в книге регистрации приход</w:t>
      </w:r>
      <w:r w:rsidR="000463AF">
        <w:t>ных и расходных кассовых документо</w:t>
      </w:r>
      <w:r w:rsidR="00574ACD">
        <w:t>в (Приложение 3).</w:t>
      </w:r>
      <w:r w:rsidR="000463AF">
        <w:t xml:space="preserve"> </w:t>
      </w:r>
    </w:p>
    <w:p w:rsidR="002D3543" w:rsidRDefault="002D3543" w:rsidP="00BA73F8">
      <w:pPr>
        <w:spacing w:line="360" w:lineRule="auto"/>
        <w:ind w:firstLine="454"/>
      </w:pPr>
      <w:r>
        <w:t xml:space="preserve">      </w:t>
      </w:r>
      <w:r w:rsidRPr="002D3543">
        <w:t>Журнал регистрации приходных и расходных кассовых документов (форма N КО-3) применяется для регистрации бухгалтерией приходных и расходных кассовых ордеров или заменяющих их документов платежных (расчетно-платежных) ведомостей, заявлений на выдачу денег, счетов и др. до передачи в кассу организации. Расходные кассовые ордера, оформленные на платежных (расчетно-платежных) ведомостях на оплату труда и других, приравненных к ней платежей, регистрируются после их выдачи.</w:t>
      </w:r>
      <w:r w:rsidR="000A366E">
        <w:t xml:space="preserve"> </w:t>
      </w:r>
    </w:p>
    <w:p w:rsidR="00466E91" w:rsidRPr="00181ABA" w:rsidRDefault="00466E91" w:rsidP="00BA73F8">
      <w:pPr>
        <w:pStyle w:val="ConsPlusNormal"/>
        <w:spacing w:line="360" w:lineRule="auto"/>
        <w:ind w:firstLine="454"/>
        <w:rPr>
          <w:rFonts w:ascii="Times New Roman" w:hAnsi="Times New Roman" w:cs="Times New Roman"/>
          <w:sz w:val="28"/>
          <w:szCs w:val="28"/>
        </w:rPr>
      </w:pPr>
      <w:r w:rsidRPr="00181ABA">
        <w:rPr>
          <w:rFonts w:ascii="Times New Roman" w:hAnsi="Times New Roman" w:cs="Times New Roman"/>
          <w:sz w:val="28"/>
          <w:szCs w:val="28"/>
        </w:rPr>
        <w:t>Следует здесь отметить, что требование о ведении журнала регистрации приходных и расходных кассовых ордеров и заменяющих их документов часто не выполняется в ходе практической деятельности. В то же время, как видно из практики рассматриваемого предприятия, ведение такого журнала обеспечивает выполнение мер дополнительного контроля за движением денежных средств.</w:t>
      </w:r>
    </w:p>
    <w:p w:rsidR="003D7631" w:rsidRDefault="00181ABA" w:rsidP="00BA73F8">
      <w:pPr>
        <w:spacing w:line="360" w:lineRule="auto"/>
        <w:ind w:firstLine="454"/>
        <w:rPr>
          <w:szCs w:val="28"/>
        </w:rPr>
      </w:pPr>
      <w:r>
        <w:t xml:space="preserve">      </w:t>
      </w:r>
      <w:r w:rsidR="003D7631">
        <w:t>Выдача наличных денег из кассы предприятия производится по расходным кассовым ордерам (форма N КО-2)</w:t>
      </w:r>
      <w:r w:rsidR="00574ACD">
        <w:t xml:space="preserve"> (Приложение 2)</w:t>
      </w:r>
      <w:r w:rsidR="003D7631">
        <w:t xml:space="preserve">  или надлежаще оформленным другим документам (платежным ведомостям (расчетно-платежным), заявлениям на выдачу денег, счетам и др.) с наложением на этих документах штампа с реквизитами расходного кассового ордера. </w:t>
      </w:r>
    </w:p>
    <w:p w:rsidR="003D7631" w:rsidRDefault="003D7631" w:rsidP="00BA73F8">
      <w:pPr>
        <w:spacing w:line="360" w:lineRule="auto"/>
        <w:ind w:firstLine="454"/>
        <w:rPr>
          <w:szCs w:val="28"/>
        </w:rPr>
      </w:pPr>
      <w:r>
        <w:t xml:space="preserve">     Выдавая деньги по </w:t>
      </w:r>
      <w:r w:rsidR="00466E91">
        <w:t>расходному кассовому ордеру</w:t>
      </w:r>
      <w:r>
        <w:t xml:space="preserve"> или заменяющему его документу отдельному лицу, кассир требует предъявления документа (паспорта или другого документа), удостоверяющего личность получателя, записывает наименование и номер документа, кем и когда он выдан, и следит, чтобы получатель поставил дату и расписался. Если вместо </w:t>
      </w:r>
      <w:r w:rsidR="00BA7364">
        <w:t>расходного кассового ордера</w:t>
      </w:r>
      <w:r>
        <w:t xml:space="preserve"> составлена платежная ведомость на выдачу денег нескольким лицам, то получатели также предъявляют указанные документы, удостоверяющие их личность, и расписываются в соответствующей графе платежных документов.</w:t>
      </w:r>
    </w:p>
    <w:p w:rsidR="003D7631" w:rsidRPr="003D7631" w:rsidRDefault="003D7631" w:rsidP="00BA73F8">
      <w:pPr>
        <w:pStyle w:val="ConsPlusNormal"/>
        <w:spacing w:line="360" w:lineRule="auto"/>
        <w:ind w:firstLine="454"/>
        <w:rPr>
          <w:rFonts w:ascii="Times New Roman" w:hAnsi="Times New Roman" w:cs="Times New Roman"/>
          <w:sz w:val="28"/>
          <w:szCs w:val="28"/>
        </w:rPr>
      </w:pPr>
      <w:r w:rsidRPr="003D7631">
        <w:rPr>
          <w:rFonts w:ascii="Times New Roman" w:hAnsi="Times New Roman" w:cs="Times New Roman"/>
          <w:sz w:val="28"/>
          <w:szCs w:val="28"/>
        </w:rPr>
        <w:t>Работникам предприятия кассир</w:t>
      </w:r>
      <w:r w:rsidR="007F19F5">
        <w:rPr>
          <w:rFonts w:ascii="Times New Roman" w:hAnsi="Times New Roman" w:cs="Times New Roman"/>
          <w:sz w:val="28"/>
          <w:szCs w:val="28"/>
        </w:rPr>
        <w:t xml:space="preserve"> может выда</w:t>
      </w:r>
      <w:r w:rsidRPr="003D7631">
        <w:rPr>
          <w:rFonts w:ascii="Times New Roman" w:hAnsi="Times New Roman" w:cs="Times New Roman"/>
          <w:sz w:val="28"/>
          <w:szCs w:val="28"/>
        </w:rPr>
        <w:t>т</w:t>
      </w:r>
      <w:r w:rsidR="007F19F5">
        <w:rPr>
          <w:rFonts w:ascii="Times New Roman" w:hAnsi="Times New Roman" w:cs="Times New Roman"/>
          <w:sz w:val="28"/>
          <w:szCs w:val="28"/>
        </w:rPr>
        <w:t>ь</w:t>
      </w:r>
      <w:r w:rsidRPr="003D7631">
        <w:rPr>
          <w:rFonts w:ascii="Times New Roman" w:hAnsi="Times New Roman" w:cs="Times New Roman"/>
          <w:sz w:val="28"/>
          <w:szCs w:val="28"/>
        </w:rPr>
        <w:t xml:space="preserve"> деньги и по удостоверению, выданному предприятием, т.к. на нем имеется фотография и личная подпись владельца</w:t>
      </w:r>
      <w:r w:rsidR="00A76B01">
        <w:rPr>
          <w:rStyle w:val="a6"/>
          <w:rFonts w:ascii="Times New Roman" w:hAnsi="Times New Roman" w:cs="Times New Roman"/>
          <w:sz w:val="28"/>
          <w:szCs w:val="28"/>
        </w:rPr>
        <w:footnoteReference w:id="13"/>
      </w:r>
      <w:r w:rsidRPr="003D7631">
        <w:rPr>
          <w:rFonts w:ascii="Times New Roman" w:hAnsi="Times New Roman" w:cs="Times New Roman"/>
          <w:sz w:val="28"/>
          <w:szCs w:val="28"/>
        </w:rPr>
        <w:t>.</w:t>
      </w:r>
    </w:p>
    <w:p w:rsidR="00C34D28" w:rsidRPr="00C34D28" w:rsidRDefault="00C34D28" w:rsidP="00BA73F8">
      <w:pPr>
        <w:pStyle w:val="ConsPlusNormal"/>
        <w:spacing w:line="360" w:lineRule="auto"/>
        <w:ind w:firstLine="454"/>
        <w:rPr>
          <w:rFonts w:ascii="Times New Roman" w:hAnsi="Times New Roman" w:cs="Times New Roman"/>
          <w:sz w:val="28"/>
          <w:szCs w:val="28"/>
        </w:rPr>
      </w:pPr>
      <w:r w:rsidRPr="00C34D28">
        <w:rPr>
          <w:rFonts w:ascii="Times New Roman" w:hAnsi="Times New Roman" w:cs="Times New Roman"/>
          <w:sz w:val="28"/>
          <w:szCs w:val="28"/>
        </w:rPr>
        <w:t>Вы</w:t>
      </w:r>
      <w:r w:rsidR="007F19F5">
        <w:rPr>
          <w:rFonts w:ascii="Times New Roman" w:hAnsi="Times New Roman" w:cs="Times New Roman"/>
          <w:sz w:val="28"/>
          <w:szCs w:val="28"/>
        </w:rPr>
        <w:t>плату</w:t>
      </w:r>
      <w:r w:rsidRPr="00C34D28">
        <w:rPr>
          <w:rFonts w:ascii="Times New Roman" w:hAnsi="Times New Roman" w:cs="Times New Roman"/>
          <w:sz w:val="28"/>
          <w:szCs w:val="28"/>
        </w:rPr>
        <w:t xml:space="preserve"> денег кассир производит только лицу, указанному в расходном кассовом ордере или заменяющем его документе. Если </w:t>
      </w:r>
      <w:r w:rsidR="007F19F5">
        <w:rPr>
          <w:rFonts w:ascii="Times New Roman" w:hAnsi="Times New Roman" w:cs="Times New Roman"/>
          <w:sz w:val="28"/>
          <w:szCs w:val="28"/>
        </w:rPr>
        <w:t>такая выплата</w:t>
      </w:r>
      <w:r w:rsidRPr="00C34D28">
        <w:rPr>
          <w:rFonts w:ascii="Times New Roman" w:hAnsi="Times New Roman" w:cs="Times New Roman"/>
          <w:sz w:val="28"/>
          <w:szCs w:val="28"/>
        </w:rPr>
        <w:t xml:space="preserve">  производится по доверенности, оформленной в установленном порядке, в тексте ордера после фамилии, имени и отчества получателя денег бухгалтерией указываются фамилия, имя и отчество лица, которому доверено получение денег. Если выдача денег производится по ведомости, перед распиской в получении денег кассир делает надпись: "По доверенности". Доверенность остается в документах дня как приложение к расходному кассовому ордеру или ведомости.</w:t>
      </w:r>
    </w:p>
    <w:p w:rsidR="0059430F" w:rsidRPr="00A65154" w:rsidRDefault="00BA7364" w:rsidP="00BA73F8">
      <w:pPr>
        <w:pStyle w:val="ConsPlusNormal"/>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Расходный кассовый ордер </w:t>
      </w:r>
      <w:r w:rsidR="0059430F" w:rsidRPr="00A65154">
        <w:rPr>
          <w:rFonts w:ascii="Times New Roman" w:hAnsi="Times New Roman" w:cs="Times New Roman"/>
          <w:sz w:val="28"/>
          <w:szCs w:val="28"/>
        </w:rPr>
        <w:t>выписывает</w:t>
      </w:r>
      <w:r w:rsidR="00A65154">
        <w:rPr>
          <w:rFonts w:ascii="Times New Roman" w:hAnsi="Times New Roman" w:cs="Times New Roman"/>
          <w:sz w:val="28"/>
          <w:szCs w:val="28"/>
        </w:rPr>
        <w:t>ся в одном экземпляре</w:t>
      </w:r>
      <w:r w:rsidR="0059430F" w:rsidRPr="00A65154">
        <w:rPr>
          <w:rFonts w:ascii="Times New Roman" w:hAnsi="Times New Roman" w:cs="Times New Roman"/>
          <w:sz w:val="28"/>
          <w:szCs w:val="28"/>
        </w:rPr>
        <w:t xml:space="preserve"> бухгалтер</w:t>
      </w:r>
      <w:r w:rsidR="00A65154">
        <w:rPr>
          <w:rFonts w:ascii="Times New Roman" w:hAnsi="Times New Roman" w:cs="Times New Roman"/>
          <w:sz w:val="28"/>
          <w:szCs w:val="28"/>
        </w:rPr>
        <w:t>ом</w:t>
      </w:r>
      <w:r w:rsidR="0059430F" w:rsidRPr="00A65154">
        <w:rPr>
          <w:rFonts w:ascii="Times New Roman" w:hAnsi="Times New Roman" w:cs="Times New Roman"/>
          <w:sz w:val="28"/>
          <w:szCs w:val="28"/>
        </w:rPr>
        <w:t>, подписывается руководителем организации и главным бухгалтером, регистрируется в журнале регистрации приходных и расходных кассовых документов.</w:t>
      </w:r>
    </w:p>
    <w:p w:rsidR="0059430F" w:rsidRPr="00A65154" w:rsidRDefault="0059430F" w:rsidP="00BA73F8">
      <w:pPr>
        <w:pStyle w:val="ConsPlusNormal"/>
        <w:spacing w:line="360" w:lineRule="auto"/>
        <w:ind w:firstLine="454"/>
        <w:rPr>
          <w:rFonts w:ascii="Times New Roman" w:hAnsi="Times New Roman" w:cs="Times New Roman"/>
          <w:sz w:val="28"/>
          <w:szCs w:val="28"/>
        </w:rPr>
      </w:pPr>
      <w:r w:rsidRPr="00A65154">
        <w:rPr>
          <w:rFonts w:ascii="Times New Roman" w:hAnsi="Times New Roman" w:cs="Times New Roman"/>
          <w:sz w:val="28"/>
          <w:szCs w:val="28"/>
        </w:rPr>
        <w:t>В расходном кассовом ордере:</w:t>
      </w:r>
    </w:p>
    <w:p w:rsidR="0059430F" w:rsidRPr="00A65154" w:rsidRDefault="0059430F" w:rsidP="00BA73F8">
      <w:pPr>
        <w:pStyle w:val="ConsPlusNormal"/>
        <w:numPr>
          <w:ilvl w:val="0"/>
          <w:numId w:val="13"/>
        </w:numPr>
        <w:spacing w:line="360" w:lineRule="auto"/>
        <w:rPr>
          <w:rFonts w:ascii="Times New Roman" w:hAnsi="Times New Roman" w:cs="Times New Roman"/>
          <w:sz w:val="28"/>
          <w:szCs w:val="28"/>
        </w:rPr>
      </w:pPr>
      <w:r w:rsidRPr="00A65154">
        <w:rPr>
          <w:rFonts w:ascii="Times New Roman" w:hAnsi="Times New Roman" w:cs="Times New Roman"/>
          <w:sz w:val="28"/>
          <w:szCs w:val="28"/>
        </w:rPr>
        <w:t>по строке "Основание" указывается содержание хозяйственной операции;</w:t>
      </w:r>
    </w:p>
    <w:p w:rsidR="0059430F" w:rsidRPr="00A65154" w:rsidRDefault="0059430F" w:rsidP="00BA73F8">
      <w:pPr>
        <w:numPr>
          <w:ilvl w:val="0"/>
          <w:numId w:val="13"/>
        </w:numPr>
        <w:spacing w:line="360" w:lineRule="auto"/>
        <w:rPr>
          <w:szCs w:val="28"/>
        </w:rPr>
      </w:pPr>
      <w:r w:rsidRPr="00A65154">
        <w:rPr>
          <w:szCs w:val="28"/>
        </w:rPr>
        <w:t>по строке "Приложение" перечисляются прилагаемые первичные и другие документы с указанием их номеров и дат составления</w:t>
      </w:r>
    </w:p>
    <w:p w:rsidR="0059430F" w:rsidRPr="00A65154" w:rsidRDefault="0059430F" w:rsidP="00BA73F8">
      <w:pPr>
        <w:pStyle w:val="ConsPlusNormal"/>
        <w:spacing w:line="360" w:lineRule="auto"/>
        <w:ind w:firstLine="454"/>
        <w:rPr>
          <w:rFonts w:ascii="Times New Roman" w:hAnsi="Times New Roman" w:cs="Times New Roman"/>
          <w:sz w:val="28"/>
          <w:szCs w:val="28"/>
        </w:rPr>
      </w:pPr>
      <w:r w:rsidRPr="00A65154">
        <w:rPr>
          <w:rFonts w:ascii="Times New Roman" w:hAnsi="Times New Roman" w:cs="Times New Roman"/>
          <w:sz w:val="28"/>
          <w:szCs w:val="28"/>
        </w:rPr>
        <w:t xml:space="preserve">Сумма прописью в </w:t>
      </w:r>
      <w:r w:rsidR="00BA7364">
        <w:rPr>
          <w:rFonts w:ascii="Times New Roman" w:hAnsi="Times New Roman" w:cs="Times New Roman"/>
          <w:sz w:val="28"/>
          <w:szCs w:val="28"/>
        </w:rPr>
        <w:t>расходном кассовым ордере</w:t>
      </w:r>
      <w:r w:rsidRPr="00A65154">
        <w:rPr>
          <w:rFonts w:ascii="Times New Roman" w:hAnsi="Times New Roman" w:cs="Times New Roman"/>
          <w:sz w:val="28"/>
          <w:szCs w:val="28"/>
        </w:rPr>
        <w:t xml:space="preserve"> должна быть проставлена от руки человеком, получающим денежные средства.</w:t>
      </w:r>
    </w:p>
    <w:p w:rsidR="0059430F" w:rsidRPr="00A65154" w:rsidRDefault="0059430F" w:rsidP="00BA73F8">
      <w:pPr>
        <w:pStyle w:val="ConsPlusNormal"/>
        <w:spacing w:line="360" w:lineRule="auto"/>
        <w:ind w:firstLine="454"/>
        <w:rPr>
          <w:rFonts w:ascii="Times New Roman" w:hAnsi="Times New Roman" w:cs="Times New Roman"/>
          <w:sz w:val="28"/>
          <w:szCs w:val="28"/>
        </w:rPr>
      </w:pPr>
      <w:r w:rsidRPr="00A65154">
        <w:rPr>
          <w:rFonts w:ascii="Times New Roman" w:hAnsi="Times New Roman" w:cs="Times New Roman"/>
          <w:sz w:val="28"/>
          <w:szCs w:val="28"/>
        </w:rPr>
        <w:t>Строка "Документ" обязательно заполняется не только на лиц, не работающих на данном предприятии, но также и на своих сотрудников.</w:t>
      </w:r>
    </w:p>
    <w:p w:rsidR="0059430F" w:rsidRPr="00A65154" w:rsidRDefault="0059430F" w:rsidP="00BA73F8">
      <w:pPr>
        <w:pStyle w:val="ConsPlusNormal"/>
        <w:spacing w:line="360" w:lineRule="auto"/>
        <w:ind w:firstLine="454"/>
        <w:rPr>
          <w:rFonts w:ascii="Times New Roman" w:hAnsi="Times New Roman" w:cs="Times New Roman"/>
          <w:sz w:val="28"/>
          <w:szCs w:val="28"/>
        </w:rPr>
      </w:pPr>
      <w:r w:rsidRPr="00A65154">
        <w:rPr>
          <w:rFonts w:ascii="Times New Roman" w:hAnsi="Times New Roman" w:cs="Times New Roman"/>
          <w:sz w:val="28"/>
          <w:szCs w:val="28"/>
        </w:rPr>
        <w:t xml:space="preserve">На выплату денег по расчетно-платежной ведомости </w:t>
      </w:r>
      <w:r w:rsidR="00994902">
        <w:rPr>
          <w:rFonts w:ascii="Times New Roman" w:hAnsi="Times New Roman" w:cs="Times New Roman"/>
          <w:sz w:val="28"/>
          <w:szCs w:val="28"/>
        </w:rPr>
        <w:t>расходный кассовый ордер</w:t>
      </w:r>
      <w:r w:rsidRPr="00A65154">
        <w:rPr>
          <w:rFonts w:ascii="Times New Roman" w:hAnsi="Times New Roman" w:cs="Times New Roman"/>
          <w:sz w:val="28"/>
          <w:szCs w:val="28"/>
        </w:rPr>
        <w:t xml:space="preserve"> можно не выписывать. Основанием для выплаты служит подписанная руководителем ведомость.</w:t>
      </w:r>
    </w:p>
    <w:p w:rsidR="009B3793" w:rsidRPr="006175E1" w:rsidRDefault="009B3793" w:rsidP="00BA73F8">
      <w:pPr>
        <w:pStyle w:val="ConsPlusNormal"/>
        <w:spacing w:line="360" w:lineRule="auto"/>
        <w:ind w:firstLine="454"/>
        <w:rPr>
          <w:rFonts w:ascii="Times New Roman" w:hAnsi="Times New Roman" w:cs="Times New Roman"/>
          <w:sz w:val="28"/>
          <w:szCs w:val="28"/>
        </w:rPr>
      </w:pPr>
      <w:r w:rsidRPr="006175E1">
        <w:rPr>
          <w:rFonts w:ascii="Times New Roman" w:hAnsi="Times New Roman" w:cs="Times New Roman"/>
          <w:sz w:val="28"/>
          <w:szCs w:val="28"/>
        </w:rPr>
        <w:t>По истечении трех дней, установленных для выплаты заработной платы в платежной ведомости против фамилий лиц, по которым не</w:t>
      </w:r>
      <w:r w:rsidR="00994902">
        <w:rPr>
          <w:rFonts w:ascii="Times New Roman" w:hAnsi="Times New Roman" w:cs="Times New Roman"/>
          <w:sz w:val="28"/>
          <w:szCs w:val="28"/>
        </w:rPr>
        <w:t xml:space="preserve"> произведены  указанные выплаты кассир</w:t>
      </w:r>
      <w:r w:rsidRPr="006175E1">
        <w:rPr>
          <w:rFonts w:ascii="Times New Roman" w:hAnsi="Times New Roman" w:cs="Times New Roman"/>
          <w:sz w:val="28"/>
          <w:szCs w:val="28"/>
        </w:rPr>
        <w:t xml:space="preserve">  делает отметку от руки «Депонировано», составляет реестр депонированных сумм</w:t>
      </w:r>
      <w:r w:rsidR="006175E1" w:rsidRPr="006175E1">
        <w:rPr>
          <w:rFonts w:ascii="Times New Roman" w:hAnsi="Times New Roman" w:cs="Times New Roman"/>
          <w:sz w:val="28"/>
          <w:szCs w:val="28"/>
        </w:rPr>
        <w:t xml:space="preserve"> и в конце платежной ведомости делает надпись о фактически выплаченных и подлежащих депонированию сумм, сверяет их с общим итогом по платежной ведомости и скрепляет надпись своей подписью. Затем</w:t>
      </w:r>
      <w:r w:rsidRPr="006175E1">
        <w:rPr>
          <w:rFonts w:ascii="Times New Roman" w:hAnsi="Times New Roman" w:cs="Times New Roman"/>
          <w:sz w:val="28"/>
          <w:szCs w:val="28"/>
        </w:rPr>
        <w:t xml:space="preserve"> запис</w:t>
      </w:r>
      <w:r w:rsidR="006175E1" w:rsidRPr="006175E1">
        <w:rPr>
          <w:rFonts w:ascii="Times New Roman" w:hAnsi="Times New Roman" w:cs="Times New Roman"/>
          <w:sz w:val="28"/>
          <w:szCs w:val="28"/>
        </w:rPr>
        <w:t>ывает</w:t>
      </w:r>
      <w:r w:rsidRPr="006175E1">
        <w:rPr>
          <w:rFonts w:ascii="Times New Roman" w:hAnsi="Times New Roman" w:cs="Times New Roman"/>
          <w:sz w:val="28"/>
          <w:szCs w:val="28"/>
        </w:rPr>
        <w:t xml:space="preserve"> в кассовую книгу фактически выплаченную сумму и </w:t>
      </w:r>
      <w:r w:rsidR="006175E1" w:rsidRPr="006175E1">
        <w:rPr>
          <w:rFonts w:ascii="Times New Roman" w:hAnsi="Times New Roman" w:cs="Times New Roman"/>
          <w:sz w:val="28"/>
          <w:szCs w:val="28"/>
        </w:rPr>
        <w:t>указывает</w:t>
      </w:r>
      <w:r w:rsidRPr="006175E1">
        <w:rPr>
          <w:rFonts w:ascii="Times New Roman" w:hAnsi="Times New Roman" w:cs="Times New Roman"/>
          <w:sz w:val="28"/>
          <w:szCs w:val="28"/>
        </w:rPr>
        <w:t xml:space="preserve"> "Расходный кассовый ордер N ____".</w:t>
      </w:r>
    </w:p>
    <w:p w:rsidR="001D0AA9" w:rsidRDefault="009B3793" w:rsidP="00BA73F8">
      <w:pPr>
        <w:spacing w:line="360" w:lineRule="auto"/>
        <w:ind w:firstLine="454"/>
      </w:pPr>
      <w:r w:rsidRPr="00CB7977">
        <w:t>Депонированные суммы сдаются в банк, и на сданные суммы составляется один общий расходный кассовый ордер.</w:t>
      </w:r>
    </w:p>
    <w:p w:rsidR="00762056" w:rsidRPr="008E0D35" w:rsidRDefault="00762056" w:rsidP="00BA73F8">
      <w:pPr>
        <w:pStyle w:val="ConsPlusNormal"/>
        <w:spacing w:line="360" w:lineRule="auto"/>
        <w:ind w:firstLine="454"/>
        <w:rPr>
          <w:rFonts w:ascii="Times New Roman" w:hAnsi="Times New Roman" w:cs="Times New Roman"/>
          <w:sz w:val="28"/>
          <w:szCs w:val="28"/>
        </w:rPr>
      </w:pPr>
      <w:r w:rsidRPr="008E0D35">
        <w:rPr>
          <w:rFonts w:ascii="Times New Roman" w:hAnsi="Times New Roman" w:cs="Times New Roman"/>
          <w:sz w:val="28"/>
          <w:szCs w:val="28"/>
        </w:rPr>
        <w:t>В процессе своей финансово-хозяйственной деятельности предприятие часто производят расчеты наличными деньгами (не связанные с выплатой заработной платы) как с юридическими, так и с физическими лицами. Денежные средства для этих целей, как правило, выдаются под отчет.</w:t>
      </w:r>
    </w:p>
    <w:p w:rsidR="00762056" w:rsidRDefault="00762056" w:rsidP="00BA73F8">
      <w:pPr>
        <w:spacing w:line="360" w:lineRule="auto"/>
        <w:ind w:firstLine="454"/>
      </w:pPr>
      <w:r>
        <w:t>Денежные средства под отчет могут выдаваться на служебные командировки и на административно-хозяйственные и операционные расходы.</w:t>
      </w:r>
    </w:p>
    <w:p w:rsidR="00762056" w:rsidRPr="00D06F31" w:rsidRDefault="00762056" w:rsidP="00BA73F8">
      <w:pPr>
        <w:spacing w:line="360" w:lineRule="auto"/>
        <w:ind w:firstLine="454"/>
      </w:pPr>
      <w:r>
        <w:t xml:space="preserve">     </w:t>
      </w:r>
      <w:r w:rsidRPr="00D06F31">
        <w:t xml:space="preserve">Например, на предприятии возникла необходимость в приобретении бланков бухгалтерской отчетности. Как это обычно происходит на практике? Для проведения подобных трат и отражения их в бухгалтерском учете необходимо оформить ряд документов. Во-первых, приказом по предприятию  устанавливается круг подотчетных лиц, т.е. лиц, которым могут быть выданы денежные средства на нужды предприятия. Это могут быть только штатные сотрудники предприятия. Для покупки необходимых товаров за наличный расчет  на имя руководителя пишут служебную записку. Если руководитель сочтет траты необходимыми, на служебной записке он поставит резолюцию, например: "Бухгалтерии - выдать под отчет </w:t>
      </w:r>
      <w:r>
        <w:t xml:space="preserve"> Николаеву Н. С.</w:t>
      </w:r>
      <w:r w:rsidRPr="00D06F31">
        <w:t xml:space="preserve"> сумму 2000-00". На основании служебной записки бухгалтер оформляет </w:t>
      </w:r>
      <w:r>
        <w:t>расходный кассовый ордер</w:t>
      </w:r>
      <w:r w:rsidRPr="00D06F31">
        <w:t>.</w:t>
      </w:r>
    </w:p>
    <w:p w:rsidR="00762056" w:rsidRDefault="00762056" w:rsidP="00BA73F8">
      <w:pPr>
        <w:pStyle w:val="ConsPlusNormal"/>
        <w:spacing w:line="360" w:lineRule="auto"/>
        <w:ind w:firstLine="454"/>
      </w:pPr>
      <w:r>
        <w:rPr>
          <w:rFonts w:ascii="Times New Roman" w:hAnsi="Times New Roman" w:cs="Times New Roman"/>
          <w:sz w:val="28"/>
          <w:szCs w:val="28"/>
        </w:rPr>
        <w:t xml:space="preserve"> Кассир на основании этого документа выдает наличные денежные средства подотчетному лицу, но только в случае</w:t>
      </w:r>
      <w:r w:rsidRPr="00846A4D">
        <w:rPr>
          <w:rFonts w:ascii="Times New Roman" w:hAnsi="Times New Roman" w:cs="Times New Roman"/>
          <w:sz w:val="28"/>
          <w:szCs w:val="28"/>
        </w:rPr>
        <w:t>, если по ранее выданным денежным средствам подотчетное лицо  отчиталось  полностью</w:t>
      </w:r>
      <w:r>
        <w:rPr>
          <w:rFonts w:ascii="Times New Roman" w:hAnsi="Times New Roman" w:cs="Times New Roman"/>
          <w:sz w:val="28"/>
          <w:szCs w:val="28"/>
        </w:rPr>
        <w:t>.</w:t>
      </w:r>
    </w:p>
    <w:p w:rsidR="00762056" w:rsidRPr="0027153C" w:rsidRDefault="00762056" w:rsidP="00BA73F8">
      <w:pPr>
        <w:spacing w:line="360" w:lineRule="auto"/>
        <w:ind w:firstLine="454"/>
      </w:pPr>
      <w:r>
        <w:t xml:space="preserve">   </w:t>
      </w:r>
      <w:r w:rsidRPr="0027153C">
        <w:t xml:space="preserve"> Купив необходимые товары и имея все необходимые документы, сопутствующие покупке, подотчетное лицо составляет авансовый отчет. Форма авансового отчета №АО-1 утверждена Постановлением Госкомстата Российской Федерации от 1 августа 2001 года №55 «Об утверждении унифицированной формы первичной учетной документации №АО–1 «Авансовый отчет».</w:t>
      </w:r>
    </w:p>
    <w:p w:rsidR="00762056" w:rsidRDefault="00762056" w:rsidP="00BA73F8">
      <w:pPr>
        <w:pStyle w:val="a0"/>
        <w:spacing w:after="0" w:line="360" w:lineRule="auto"/>
        <w:ind w:firstLine="454"/>
        <w:rPr>
          <w:szCs w:val="28"/>
        </w:rPr>
      </w:pPr>
      <w:r w:rsidRPr="00984F48">
        <w:rPr>
          <w:szCs w:val="28"/>
        </w:rPr>
        <w:t xml:space="preserve"> Бухгалтер проверяет правильность составления  авансового отчета, приложенных к нему документов</w:t>
      </w:r>
      <w:r>
        <w:rPr>
          <w:szCs w:val="28"/>
        </w:rPr>
        <w:t>.</w:t>
      </w:r>
    </w:p>
    <w:p w:rsidR="00762056" w:rsidRDefault="00762056" w:rsidP="00BA73F8">
      <w:pPr>
        <w:spacing w:line="360" w:lineRule="auto"/>
        <w:ind w:firstLine="454"/>
      </w:pPr>
      <w:r>
        <w:t xml:space="preserve">    Если сотрудник был направлен в командировку, то в течение трех дней</w:t>
      </w:r>
      <w:r>
        <w:rPr>
          <w:rStyle w:val="a6"/>
        </w:rPr>
        <w:footnoteReference w:id="14"/>
      </w:r>
      <w:r>
        <w:t xml:space="preserve"> по возвращении из командировки сотрудник отчитывается  за полученные под отчет денежные средства, составляя авансовый отчет и приложив к нему оправдательные документы. Остаток аванса подотчетное лицо сдает в кассу. На эту сумму бухгалтер выписывает приходный кассовый ордер, принимает деньги, квитанцию отдает сотруднику, как подтверждение того, что он ничего предприятию не должен.</w:t>
      </w:r>
    </w:p>
    <w:p w:rsidR="00762056" w:rsidRDefault="00762056" w:rsidP="00BA73F8">
      <w:pPr>
        <w:spacing w:line="360" w:lineRule="auto"/>
        <w:ind w:firstLine="454"/>
      </w:pPr>
      <w:r>
        <w:t xml:space="preserve">     Возможна и такая ситуация, когда сотрудник компании вынужден тратить свои деньги на хозяйственные нужды или командировочные расходы. В этом случае, чтобы возместить понесенные расходы сотрудник предоставляет в бухгалтерию все подтверждающие документы и пишет служебную записку с просьбой компенсировать фактически понесенные расходы на основании приложенных документов.</w:t>
      </w:r>
    </w:p>
    <w:p w:rsidR="00762056" w:rsidRDefault="00762056" w:rsidP="00BA73F8">
      <w:pPr>
        <w:spacing w:line="360" w:lineRule="auto"/>
        <w:ind w:firstLine="454"/>
      </w:pPr>
      <w:r>
        <w:t xml:space="preserve">    В рассматриваемой организации применяют именно указанный метод возмещения расходов сотрудника. Однако можно в данной ситуации использовать </w:t>
      </w:r>
      <w:r w:rsidR="008B615F">
        <w:t xml:space="preserve">обычное </w:t>
      </w:r>
      <w:r>
        <w:t>заполнение авансового отчета.</w:t>
      </w:r>
      <w:r>
        <w:rPr>
          <w:rStyle w:val="a6"/>
        </w:rPr>
        <w:footnoteReference w:id="15"/>
      </w:r>
      <w:r>
        <w:t xml:space="preserve">                                                                                                                                                                                                                                                                                                                                        </w:t>
      </w:r>
    </w:p>
    <w:p w:rsidR="0092682F" w:rsidRPr="00687DD9" w:rsidRDefault="0092682F" w:rsidP="00BA73F8">
      <w:pPr>
        <w:pStyle w:val="ConsPlusNormal"/>
        <w:spacing w:line="360" w:lineRule="auto"/>
        <w:ind w:firstLine="454"/>
        <w:rPr>
          <w:rFonts w:ascii="Times New Roman" w:hAnsi="Times New Roman" w:cs="Times New Roman"/>
          <w:sz w:val="28"/>
          <w:szCs w:val="28"/>
        </w:rPr>
      </w:pPr>
      <w:r w:rsidRPr="00687DD9">
        <w:rPr>
          <w:rFonts w:ascii="Times New Roman" w:hAnsi="Times New Roman" w:cs="Times New Roman"/>
          <w:sz w:val="28"/>
          <w:szCs w:val="28"/>
        </w:rPr>
        <w:t>Кассир все поступления и расходование денежных средств учитывает в кассовой книге</w:t>
      </w:r>
      <w:r w:rsidR="000E7CE9">
        <w:rPr>
          <w:rFonts w:ascii="Times New Roman" w:hAnsi="Times New Roman" w:cs="Times New Roman"/>
          <w:sz w:val="28"/>
          <w:szCs w:val="28"/>
        </w:rPr>
        <w:t xml:space="preserve"> </w:t>
      </w:r>
      <w:r w:rsidR="000A366E" w:rsidRPr="000E7CE9">
        <w:rPr>
          <w:rFonts w:ascii="Times New Roman" w:hAnsi="Times New Roman" w:cs="Times New Roman"/>
          <w:sz w:val="28"/>
          <w:szCs w:val="28"/>
        </w:rPr>
        <w:t>(форма N КО-</w:t>
      </w:r>
      <w:r w:rsidR="000E7CE9" w:rsidRPr="000E7CE9">
        <w:rPr>
          <w:rFonts w:ascii="Times New Roman" w:hAnsi="Times New Roman" w:cs="Times New Roman"/>
          <w:sz w:val="28"/>
          <w:szCs w:val="28"/>
        </w:rPr>
        <w:t>4</w:t>
      </w:r>
      <w:r w:rsidR="000A366E" w:rsidRPr="000E7CE9">
        <w:rPr>
          <w:rFonts w:ascii="Times New Roman" w:hAnsi="Times New Roman" w:cs="Times New Roman"/>
          <w:sz w:val="28"/>
          <w:szCs w:val="28"/>
        </w:rPr>
        <w:t>)</w:t>
      </w:r>
      <w:r w:rsidRPr="000E7CE9">
        <w:rPr>
          <w:rFonts w:ascii="Times New Roman" w:hAnsi="Times New Roman" w:cs="Times New Roman"/>
          <w:sz w:val="28"/>
          <w:szCs w:val="28"/>
        </w:rPr>
        <w:t>,</w:t>
      </w:r>
      <w:r w:rsidRPr="00687DD9">
        <w:rPr>
          <w:rFonts w:ascii="Times New Roman" w:hAnsi="Times New Roman" w:cs="Times New Roman"/>
          <w:sz w:val="28"/>
          <w:szCs w:val="28"/>
        </w:rPr>
        <w:t xml:space="preserve"> которая  пронумерована, прошнурована и опечатана печатью. Количество листов в кассовой книге заверено подписями руководителя и главного бухгалтера предприятия.</w:t>
      </w:r>
    </w:p>
    <w:p w:rsidR="00687DD9" w:rsidRPr="00687DD9" w:rsidRDefault="00687DD9" w:rsidP="00BA73F8">
      <w:pPr>
        <w:pStyle w:val="ConsPlusNormal"/>
        <w:spacing w:line="360" w:lineRule="auto"/>
        <w:ind w:firstLine="454"/>
        <w:rPr>
          <w:rFonts w:ascii="Times New Roman" w:hAnsi="Times New Roman" w:cs="Times New Roman"/>
          <w:sz w:val="28"/>
          <w:szCs w:val="28"/>
        </w:rPr>
      </w:pPr>
      <w:r w:rsidRPr="00687DD9">
        <w:rPr>
          <w:rFonts w:ascii="Times New Roman" w:hAnsi="Times New Roman" w:cs="Times New Roman"/>
          <w:sz w:val="28"/>
          <w:szCs w:val="28"/>
        </w:rPr>
        <w:t>Записи в кассовой книге ведутся в 2-х экземплярах. Вторые экземпляры листов  служат отчетом кассира. Так как учет ведется на компьютере, то отчет кассира  не отлича</w:t>
      </w:r>
      <w:r w:rsidR="009C6607">
        <w:rPr>
          <w:rFonts w:ascii="Times New Roman" w:hAnsi="Times New Roman" w:cs="Times New Roman"/>
          <w:sz w:val="28"/>
          <w:szCs w:val="28"/>
        </w:rPr>
        <w:t>е</w:t>
      </w:r>
      <w:r w:rsidRPr="00687DD9">
        <w:rPr>
          <w:rFonts w:ascii="Times New Roman" w:hAnsi="Times New Roman" w:cs="Times New Roman"/>
          <w:sz w:val="28"/>
          <w:szCs w:val="28"/>
        </w:rPr>
        <w:t>тся от кассовой книги, разве что названием:  "Вкладной лист кассовой книги" и "Отчет кассира". В последнем за каждый месяц вкладном листе кассовой книги, сформированном на компьютере, автоматически печатается общее количество листов кассовой книги за каждый месяц, а в последнем за календарный год - общее количество листов кассовой книги за год.</w:t>
      </w:r>
    </w:p>
    <w:p w:rsidR="00687DD9" w:rsidRDefault="00687DD9" w:rsidP="00BA73F8">
      <w:pPr>
        <w:pStyle w:val="ConsPlusNormal"/>
        <w:spacing w:line="360" w:lineRule="auto"/>
        <w:ind w:firstLine="454"/>
        <w:rPr>
          <w:rFonts w:ascii="Times New Roman" w:hAnsi="Times New Roman" w:cs="Times New Roman"/>
          <w:sz w:val="28"/>
          <w:szCs w:val="28"/>
        </w:rPr>
      </w:pPr>
      <w:r w:rsidRPr="00687DD9">
        <w:rPr>
          <w:rFonts w:ascii="Times New Roman" w:hAnsi="Times New Roman" w:cs="Times New Roman"/>
          <w:sz w:val="28"/>
          <w:szCs w:val="28"/>
        </w:rPr>
        <w:t xml:space="preserve">Записи в кассовую книгу производятся кассиром сразу же после получения или выдачи денег по каждому ордеру или другому заменяющему его документу. Ежедневно в конце рабочего дня кассир подсчитывает итоги операций за день, выводит остаток денег в кассе на следующее число. </w:t>
      </w:r>
    </w:p>
    <w:p w:rsidR="001D0AA9" w:rsidRDefault="001D0AA9" w:rsidP="00BA73F8">
      <w:pPr>
        <w:pStyle w:val="ConsPlusNormal"/>
        <w:spacing w:line="360" w:lineRule="auto"/>
        <w:ind w:firstLine="454"/>
        <w:rPr>
          <w:rFonts w:ascii="Times New Roman" w:hAnsi="Times New Roman" w:cs="Times New Roman"/>
          <w:sz w:val="28"/>
          <w:szCs w:val="28"/>
        </w:rPr>
      </w:pPr>
      <w:r w:rsidRPr="00687DD9">
        <w:rPr>
          <w:rFonts w:ascii="Times New Roman" w:hAnsi="Times New Roman" w:cs="Times New Roman"/>
          <w:sz w:val="28"/>
          <w:szCs w:val="28"/>
        </w:rPr>
        <w:t>Учет наличных денежных средств в кассе ведется на основании кассовых документов на счете 50 "Касса". Счет 50 "Касса" - счет активный. Следовательно, увеличение денежных средств в кассе (поступление средств в кассу) отражается по дебету счета, уменьшение (выдача) - по кредиту счета.</w:t>
      </w:r>
    </w:p>
    <w:p w:rsidR="00DD0332" w:rsidRDefault="00DD0332" w:rsidP="00BA73F8">
      <w:pPr>
        <w:spacing w:line="360" w:lineRule="auto"/>
        <w:ind w:firstLine="454"/>
      </w:pPr>
      <w:r w:rsidRPr="00DD0332">
        <w:t>К счету 50 "Касса"  открыты субсчета:</w:t>
      </w:r>
      <w:r w:rsidR="005E6BFA">
        <w:t xml:space="preserve"> </w:t>
      </w:r>
      <w:r w:rsidR="00046641">
        <w:t>50/</w:t>
      </w:r>
      <w:r w:rsidRPr="00DD0332">
        <w:t xml:space="preserve">1 </w:t>
      </w:r>
      <w:r w:rsidR="00046641">
        <w:t>"Касса организации",50/</w:t>
      </w:r>
      <w:r w:rsidRPr="00DD0332">
        <w:t>3 "Денежные документы</w:t>
      </w:r>
      <w:r>
        <w:t>"</w:t>
      </w:r>
    </w:p>
    <w:p w:rsidR="005D0FA6" w:rsidRPr="005D0FA6" w:rsidRDefault="005D0FA6" w:rsidP="00BA73F8">
      <w:pPr>
        <w:pStyle w:val="a0"/>
        <w:spacing w:after="0" w:line="360" w:lineRule="auto"/>
        <w:ind w:firstLine="454"/>
      </w:pPr>
      <w:r>
        <w:t>На субсчете 50</w:t>
      </w:r>
      <w:r w:rsidR="00E27FC0">
        <w:t>/</w:t>
      </w:r>
      <w:r>
        <w:t xml:space="preserve">1 «Касса организации" учитываются денежные средства в </w:t>
      </w:r>
      <w:r w:rsidRPr="005D0FA6">
        <w:rPr>
          <w:rStyle w:val="keyword1"/>
          <w:i w:val="0"/>
        </w:rPr>
        <w:t>кассе</w:t>
      </w:r>
      <w:r w:rsidRPr="005D0FA6">
        <w:rPr>
          <w:i/>
        </w:rPr>
        <w:t xml:space="preserve"> </w:t>
      </w:r>
      <w:r>
        <w:t>организации.</w:t>
      </w:r>
    </w:p>
    <w:p w:rsidR="00DD0332" w:rsidRDefault="005E6BFA" w:rsidP="00BA73F8">
      <w:pPr>
        <w:pStyle w:val="a0"/>
        <w:spacing w:after="0" w:line="360" w:lineRule="auto"/>
        <w:ind w:firstLine="454"/>
        <w:rPr>
          <w:szCs w:val="28"/>
          <w:lang w:bidi="ru-RU"/>
        </w:rPr>
      </w:pPr>
      <w:r>
        <w:rPr>
          <w:lang w:bidi="ru-RU"/>
        </w:rPr>
        <w:t xml:space="preserve">    </w:t>
      </w:r>
      <w:r w:rsidR="00DD0332">
        <w:rPr>
          <w:lang w:bidi="ru-RU"/>
        </w:rPr>
        <w:t>В кассе предприятия хранятся путевки, приобретенные для сотрудников организации. Эти денежные до</w:t>
      </w:r>
      <w:r w:rsidR="00E27FC0">
        <w:rPr>
          <w:lang w:bidi="ru-RU"/>
        </w:rPr>
        <w:t>кументы учитываются на счете 50/</w:t>
      </w:r>
      <w:r w:rsidR="00DD0332">
        <w:rPr>
          <w:lang w:bidi="ru-RU"/>
        </w:rPr>
        <w:t>3 «Денежные документы» в сумме затрат на их приобретение. На поступление и выбытие денежных документов приходные и</w:t>
      </w:r>
      <w:r>
        <w:rPr>
          <w:lang w:bidi="ru-RU"/>
        </w:rPr>
        <w:t xml:space="preserve"> расходные ордера не оформляются</w:t>
      </w:r>
      <w:r w:rsidRPr="005E6BFA">
        <w:t>. Э</w:t>
      </w:r>
      <w:r>
        <w:t>то следует из Указаний по применению и заполнению форм первичной документации по учету кассовых операций</w:t>
      </w:r>
      <w:r>
        <w:rPr>
          <w:lang w:bidi="ru-RU"/>
        </w:rPr>
        <w:t>.</w:t>
      </w:r>
      <w:r w:rsidRPr="005E6BFA">
        <w:rPr>
          <w:rStyle w:val="a6"/>
          <w:sz w:val="20"/>
          <w:szCs w:val="20"/>
          <w:lang w:bidi="ru-RU"/>
        </w:rPr>
        <w:footnoteReference w:id="16"/>
      </w:r>
      <w:r w:rsidR="00DD0332" w:rsidRPr="005E6BFA">
        <w:rPr>
          <w:sz w:val="20"/>
          <w:szCs w:val="20"/>
          <w:lang w:bidi="ru-RU"/>
        </w:rPr>
        <w:t xml:space="preserve"> </w:t>
      </w:r>
      <w:r w:rsidR="00C23A46">
        <w:rPr>
          <w:szCs w:val="28"/>
          <w:lang w:bidi="ru-RU"/>
        </w:rPr>
        <w:t>В то же время компания должна выполнять требования пункта 1 статьи 9 Федерального закона от 21 ноября 1996 г. № 129-ФЗ «О бухгалтерском учете», который обязывает компании оформлять все хозяйственные операции</w:t>
      </w:r>
      <w:r w:rsidR="00590380">
        <w:rPr>
          <w:szCs w:val="28"/>
          <w:lang w:bidi="ru-RU"/>
        </w:rPr>
        <w:t xml:space="preserve"> первичными документами. Специальная форма для учета приема и выдачи путевок в законодательстве не предусмотрена, поэтому организация разработала ее самостоятельно, с сохранением обязательных реквизитов первичного документа.</w:t>
      </w:r>
      <w:r w:rsidR="00590380">
        <w:rPr>
          <w:rStyle w:val="a6"/>
          <w:szCs w:val="28"/>
          <w:lang w:bidi="ru-RU"/>
        </w:rPr>
        <w:footnoteReference w:id="17"/>
      </w:r>
    </w:p>
    <w:p w:rsidR="00762056" w:rsidRPr="00273379" w:rsidRDefault="00273379" w:rsidP="00BA73F8">
      <w:pPr>
        <w:spacing w:line="360" w:lineRule="auto"/>
        <w:ind w:firstLine="454"/>
        <w:rPr>
          <w:lang w:bidi="ru-RU"/>
        </w:rPr>
      </w:pPr>
      <w:r>
        <w:rPr>
          <w:lang w:bidi="ru-RU"/>
        </w:rPr>
        <w:t xml:space="preserve">      </w:t>
      </w:r>
      <w:r w:rsidR="00762056" w:rsidRPr="00273379">
        <w:rPr>
          <w:lang w:bidi="ru-RU"/>
        </w:rPr>
        <w:t>После проверки правильности записи кассовых документов в кассовой книге бухгалтер приступает к обработке документов.</w:t>
      </w:r>
      <w:r w:rsidR="0093195F" w:rsidRPr="00273379">
        <w:rPr>
          <w:lang w:bidi="ru-RU"/>
        </w:rPr>
        <w:t xml:space="preserve"> Корреспонденция счетов, указанная в документе, переносится в отчет кассира (второй экземпляр кассовой книги) и на его основании информация переносится в соответствующие учетные регистры.</w:t>
      </w:r>
      <w:r w:rsidRPr="00273379">
        <w:rPr>
          <w:lang w:bidi="ru-RU"/>
        </w:rPr>
        <w:t xml:space="preserve"> Кассовые операции по кредиту счета 50, отражаются в журнале-ордере № 1. Обороты по дебету этого счета записываются в разных журналах-ордерах и контролируются ведомостью № 1.</w:t>
      </w:r>
      <w:r w:rsidR="005D2369" w:rsidRPr="005D2369">
        <w:t xml:space="preserve"> </w:t>
      </w:r>
      <w:r w:rsidR="005D2369" w:rsidRPr="00421489">
        <w:t>Основанием для заполнения журнала-ордера №1 и в ведомости №1 служат отчеты кассира. Каждому отчету в регистре отводится одна строка независимо от периода, за который составлен кассовый отчет. Количество занятых строк в журнале-ордере и в ведомости должно соответствовать количеству сданных кассиром отчетов.</w:t>
      </w:r>
      <w:r w:rsidRPr="00273379">
        <w:rPr>
          <w:lang w:bidi="ru-RU"/>
        </w:rPr>
        <w:t xml:space="preserve"> </w:t>
      </w:r>
    </w:p>
    <w:p w:rsidR="00940794" w:rsidRPr="00940794" w:rsidRDefault="00DF3019" w:rsidP="00AB1607">
      <w:pPr>
        <w:spacing w:after="240" w:line="360" w:lineRule="auto"/>
        <w:ind w:firstLine="454"/>
      </w:pPr>
      <w:r>
        <w:t>Рассмотрим основные операции по</w:t>
      </w:r>
      <w:r w:rsidR="00940794">
        <w:t xml:space="preserve"> поступлени</w:t>
      </w:r>
      <w:r>
        <w:t>ю</w:t>
      </w:r>
      <w:r w:rsidR="005F3894" w:rsidRPr="005F3894">
        <w:t xml:space="preserve"> </w:t>
      </w:r>
      <w:r w:rsidR="005F3894">
        <w:t>денежных средств в кассу предприятия</w:t>
      </w:r>
      <w:r>
        <w:t xml:space="preserve"> </w:t>
      </w:r>
      <w:r w:rsidR="005F3894">
        <w:t xml:space="preserve">ООО «Альфастрой», а также по </w:t>
      </w:r>
      <w:r w:rsidR="005D2369">
        <w:t>их</w:t>
      </w:r>
      <w:r w:rsidR="005F3894">
        <w:t xml:space="preserve"> выбыти</w:t>
      </w:r>
      <w:r w:rsidR="005D2369">
        <w:t>ю</w:t>
      </w:r>
      <w:r w:rsidR="00940794">
        <w:t>:</w:t>
      </w:r>
    </w:p>
    <w:tbl>
      <w:tblPr>
        <w:tblStyle w:val="a9"/>
        <w:tblW w:w="0" w:type="auto"/>
        <w:tblLook w:val="01E0" w:firstRow="1" w:lastRow="1" w:firstColumn="1" w:lastColumn="1" w:noHBand="0" w:noVBand="0"/>
      </w:tblPr>
      <w:tblGrid>
        <w:gridCol w:w="1289"/>
        <w:gridCol w:w="1117"/>
        <w:gridCol w:w="1790"/>
        <w:gridCol w:w="6226"/>
      </w:tblGrid>
      <w:tr w:rsidR="00940794">
        <w:trPr>
          <w:trHeight w:hRule="exact" w:val="657"/>
        </w:trPr>
        <w:tc>
          <w:tcPr>
            <w:tcW w:w="1289" w:type="dxa"/>
            <w:vAlign w:val="bottom"/>
          </w:tcPr>
          <w:p w:rsidR="00940794" w:rsidRDefault="00940794" w:rsidP="00AB1607">
            <w:pPr>
              <w:pStyle w:val="a0"/>
              <w:spacing w:after="240" w:line="360" w:lineRule="auto"/>
              <w:ind w:firstLine="454"/>
            </w:pPr>
            <w:r>
              <w:t>Д</w:t>
            </w:r>
          </w:p>
        </w:tc>
        <w:tc>
          <w:tcPr>
            <w:tcW w:w="1117" w:type="dxa"/>
            <w:vAlign w:val="bottom"/>
          </w:tcPr>
          <w:p w:rsidR="00940794" w:rsidRDefault="00940794" w:rsidP="00AB1607">
            <w:pPr>
              <w:pStyle w:val="a0"/>
              <w:spacing w:after="240" w:line="360" w:lineRule="auto"/>
              <w:ind w:firstLine="454"/>
            </w:pPr>
            <w:r>
              <w:t>К</w:t>
            </w:r>
          </w:p>
        </w:tc>
        <w:tc>
          <w:tcPr>
            <w:tcW w:w="1790" w:type="dxa"/>
            <w:vAlign w:val="bottom"/>
          </w:tcPr>
          <w:p w:rsidR="00940794" w:rsidRDefault="00940794" w:rsidP="00AB1607">
            <w:pPr>
              <w:pStyle w:val="a0"/>
              <w:spacing w:after="240" w:line="360" w:lineRule="auto"/>
              <w:ind w:firstLine="454"/>
            </w:pPr>
            <w:r>
              <w:t>Сумма</w:t>
            </w:r>
          </w:p>
        </w:tc>
        <w:tc>
          <w:tcPr>
            <w:tcW w:w="6226" w:type="dxa"/>
          </w:tcPr>
          <w:p w:rsidR="00940794" w:rsidRDefault="00940794" w:rsidP="00AB1607">
            <w:pPr>
              <w:pStyle w:val="a0"/>
              <w:spacing w:after="240" w:line="360" w:lineRule="auto"/>
              <w:ind w:firstLine="454"/>
            </w:pPr>
            <w:r>
              <w:t>Хозяйственная операция</w:t>
            </w:r>
          </w:p>
        </w:tc>
      </w:tr>
      <w:tr w:rsidR="00940794">
        <w:trPr>
          <w:trHeight w:hRule="exact" w:val="794"/>
        </w:trPr>
        <w:tc>
          <w:tcPr>
            <w:tcW w:w="1289" w:type="dxa"/>
            <w:vAlign w:val="bottom"/>
          </w:tcPr>
          <w:p w:rsidR="00940794" w:rsidRDefault="00940794" w:rsidP="003975AC">
            <w:pPr>
              <w:pStyle w:val="a0"/>
              <w:spacing w:line="360" w:lineRule="auto"/>
              <w:ind w:firstLine="454"/>
            </w:pPr>
            <w:r>
              <w:t>50</w:t>
            </w:r>
          </w:p>
        </w:tc>
        <w:tc>
          <w:tcPr>
            <w:tcW w:w="1117" w:type="dxa"/>
            <w:vAlign w:val="bottom"/>
          </w:tcPr>
          <w:p w:rsidR="00940794" w:rsidRDefault="00940794" w:rsidP="003975AC">
            <w:pPr>
              <w:pStyle w:val="a0"/>
              <w:spacing w:line="360" w:lineRule="auto"/>
              <w:ind w:firstLine="454"/>
            </w:pPr>
            <w:r>
              <w:t>51</w:t>
            </w:r>
          </w:p>
        </w:tc>
        <w:tc>
          <w:tcPr>
            <w:tcW w:w="1790" w:type="dxa"/>
            <w:vAlign w:val="bottom"/>
          </w:tcPr>
          <w:p w:rsidR="00940794" w:rsidRDefault="00940794" w:rsidP="003975AC">
            <w:pPr>
              <w:pStyle w:val="a0"/>
              <w:spacing w:line="360" w:lineRule="auto"/>
              <w:ind w:firstLine="454"/>
            </w:pPr>
            <w:r>
              <w:t>100 000</w:t>
            </w:r>
          </w:p>
        </w:tc>
        <w:tc>
          <w:tcPr>
            <w:tcW w:w="6226" w:type="dxa"/>
          </w:tcPr>
          <w:p w:rsidR="00940794" w:rsidRDefault="00940794" w:rsidP="00CD2703">
            <w:pPr>
              <w:pStyle w:val="a0"/>
              <w:spacing w:line="360" w:lineRule="auto"/>
            </w:pPr>
            <w:r>
              <w:t xml:space="preserve">Получены </w:t>
            </w:r>
            <w:r w:rsidR="00CB7977">
              <w:t xml:space="preserve">по чеку </w:t>
            </w:r>
            <w:r>
              <w:t>денежные средства с расчетного счета на выплату заработной платы</w:t>
            </w:r>
          </w:p>
        </w:tc>
      </w:tr>
      <w:tr w:rsidR="00CB7977">
        <w:trPr>
          <w:trHeight w:hRule="exact" w:val="794"/>
        </w:trPr>
        <w:tc>
          <w:tcPr>
            <w:tcW w:w="1289" w:type="dxa"/>
            <w:vAlign w:val="bottom"/>
          </w:tcPr>
          <w:p w:rsidR="00CB7977" w:rsidRDefault="00CB7977" w:rsidP="003975AC">
            <w:pPr>
              <w:pStyle w:val="a0"/>
              <w:spacing w:line="360" w:lineRule="auto"/>
              <w:ind w:firstLine="454"/>
            </w:pPr>
            <w:r>
              <w:t>51</w:t>
            </w:r>
          </w:p>
        </w:tc>
        <w:tc>
          <w:tcPr>
            <w:tcW w:w="1117" w:type="dxa"/>
            <w:vAlign w:val="bottom"/>
          </w:tcPr>
          <w:p w:rsidR="00CB7977" w:rsidRDefault="00CB7977" w:rsidP="003975AC">
            <w:pPr>
              <w:pStyle w:val="a0"/>
              <w:spacing w:line="360" w:lineRule="auto"/>
              <w:ind w:firstLine="454"/>
            </w:pPr>
            <w:r>
              <w:t>50</w:t>
            </w:r>
          </w:p>
        </w:tc>
        <w:tc>
          <w:tcPr>
            <w:tcW w:w="1790" w:type="dxa"/>
            <w:vAlign w:val="bottom"/>
          </w:tcPr>
          <w:p w:rsidR="00CB7977" w:rsidRDefault="00CB7977" w:rsidP="003975AC">
            <w:pPr>
              <w:pStyle w:val="a0"/>
              <w:spacing w:line="360" w:lineRule="auto"/>
              <w:ind w:firstLine="454"/>
            </w:pPr>
            <w:r>
              <w:t>10 000</w:t>
            </w:r>
          </w:p>
        </w:tc>
        <w:tc>
          <w:tcPr>
            <w:tcW w:w="6226" w:type="dxa"/>
          </w:tcPr>
          <w:p w:rsidR="00CB7977" w:rsidRDefault="00CB7977" w:rsidP="00CD2703">
            <w:pPr>
              <w:pStyle w:val="a0"/>
              <w:spacing w:line="360" w:lineRule="auto"/>
            </w:pPr>
            <w:r>
              <w:t>Сданы  в банк по объявлению на взнос наличными денежные средства  из кассы</w:t>
            </w:r>
          </w:p>
        </w:tc>
      </w:tr>
      <w:tr w:rsidR="00CB7F35">
        <w:trPr>
          <w:trHeight w:hRule="exact" w:val="794"/>
        </w:trPr>
        <w:tc>
          <w:tcPr>
            <w:tcW w:w="1289" w:type="dxa"/>
            <w:vAlign w:val="bottom"/>
          </w:tcPr>
          <w:p w:rsidR="00CB7F35" w:rsidRDefault="00CB7F35" w:rsidP="003975AC">
            <w:pPr>
              <w:pStyle w:val="a0"/>
              <w:spacing w:line="360" w:lineRule="auto"/>
              <w:ind w:firstLine="454"/>
            </w:pPr>
            <w:r>
              <w:t>50</w:t>
            </w:r>
          </w:p>
        </w:tc>
        <w:tc>
          <w:tcPr>
            <w:tcW w:w="1117" w:type="dxa"/>
            <w:vAlign w:val="bottom"/>
          </w:tcPr>
          <w:p w:rsidR="00CB7F35" w:rsidRDefault="00CB7F35" w:rsidP="003975AC">
            <w:pPr>
              <w:pStyle w:val="a0"/>
              <w:spacing w:line="360" w:lineRule="auto"/>
              <w:ind w:firstLine="454"/>
            </w:pPr>
            <w:r>
              <w:t>71</w:t>
            </w:r>
          </w:p>
        </w:tc>
        <w:tc>
          <w:tcPr>
            <w:tcW w:w="1790" w:type="dxa"/>
            <w:vAlign w:val="bottom"/>
          </w:tcPr>
          <w:p w:rsidR="00CB7F35" w:rsidRDefault="00CB7F35" w:rsidP="003975AC">
            <w:pPr>
              <w:pStyle w:val="a0"/>
              <w:spacing w:line="360" w:lineRule="auto"/>
              <w:ind w:firstLine="454"/>
            </w:pPr>
            <w:r>
              <w:t>500</w:t>
            </w:r>
          </w:p>
        </w:tc>
        <w:tc>
          <w:tcPr>
            <w:tcW w:w="6226" w:type="dxa"/>
          </w:tcPr>
          <w:p w:rsidR="00CB7F35" w:rsidRDefault="00CB7F35" w:rsidP="00CD2703">
            <w:pPr>
              <w:pStyle w:val="a0"/>
              <w:spacing w:line="360" w:lineRule="auto"/>
            </w:pPr>
            <w:r>
              <w:t>Сданы</w:t>
            </w:r>
            <w:r w:rsidR="00033624">
              <w:t xml:space="preserve"> </w:t>
            </w:r>
            <w:r w:rsidR="00984F48">
              <w:t xml:space="preserve">Николаевым Н. С. </w:t>
            </w:r>
            <w:r>
              <w:t>неиспользованные денежные средства, выданные под отчет</w:t>
            </w:r>
          </w:p>
        </w:tc>
      </w:tr>
      <w:tr w:rsidR="005F3894" w:rsidRPr="0027153C">
        <w:trPr>
          <w:trHeight w:hRule="exact" w:val="2362"/>
        </w:trPr>
        <w:tc>
          <w:tcPr>
            <w:tcW w:w="1289" w:type="dxa"/>
            <w:vAlign w:val="bottom"/>
          </w:tcPr>
          <w:p w:rsidR="005F3894" w:rsidRPr="0027153C" w:rsidRDefault="005F3894" w:rsidP="003975AC">
            <w:pPr>
              <w:spacing w:line="360" w:lineRule="auto"/>
              <w:ind w:firstLine="454"/>
            </w:pPr>
            <w:r w:rsidRPr="0027153C">
              <w:t>50</w:t>
            </w:r>
          </w:p>
        </w:tc>
        <w:tc>
          <w:tcPr>
            <w:tcW w:w="1117" w:type="dxa"/>
            <w:vAlign w:val="bottom"/>
          </w:tcPr>
          <w:p w:rsidR="005F3894" w:rsidRPr="0027153C" w:rsidRDefault="005F3894" w:rsidP="003975AC">
            <w:pPr>
              <w:spacing w:line="360" w:lineRule="auto"/>
              <w:ind w:firstLine="454"/>
            </w:pPr>
            <w:r w:rsidRPr="0027153C">
              <w:t>73</w:t>
            </w:r>
          </w:p>
        </w:tc>
        <w:tc>
          <w:tcPr>
            <w:tcW w:w="1790" w:type="dxa"/>
            <w:vAlign w:val="bottom"/>
          </w:tcPr>
          <w:p w:rsidR="005F3894" w:rsidRPr="0027153C" w:rsidRDefault="005F3894" w:rsidP="003975AC">
            <w:pPr>
              <w:spacing w:line="360" w:lineRule="auto"/>
              <w:ind w:firstLine="454"/>
            </w:pPr>
            <w:r w:rsidRPr="0027153C">
              <w:t>2 000</w:t>
            </w:r>
          </w:p>
        </w:tc>
        <w:tc>
          <w:tcPr>
            <w:tcW w:w="6226" w:type="dxa"/>
          </w:tcPr>
          <w:p w:rsidR="005F3894" w:rsidRDefault="005F3894" w:rsidP="00CD2703">
            <w:pPr>
              <w:pStyle w:val="a0"/>
              <w:spacing w:line="360" w:lineRule="auto"/>
            </w:pPr>
            <w:r w:rsidRPr="0027153C">
              <w:t xml:space="preserve">Внесены в кассу предприятия денежные средства     </w:t>
            </w:r>
            <w:r w:rsidRPr="0027153C">
              <w:br/>
              <w:t xml:space="preserve">работниками в счет расчетов по прочим операциям </w:t>
            </w:r>
            <w:r>
              <w:t>(например, в счет погашения  суммы подлежащей взысканию с виновного лица за недостачу товарно-материальных ценностей);</w:t>
            </w:r>
          </w:p>
          <w:p w:rsidR="005F3894" w:rsidRPr="0027153C" w:rsidRDefault="005F3894" w:rsidP="00CD2703">
            <w:pPr>
              <w:spacing w:line="360" w:lineRule="auto"/>
            </w:pPr>
            <w:r w:rsidRPr="0027153C">
              <w:t xml:space="preserve">  </w:t>
            </w:r>
          </w:p>
        </w:tc>
      </w:tr>
      <w:tr w:rsidR="005F3894" w:rsidRPr="0027153C">
        <w:trPr>
          <w:trHeight w:hRule="exact" w:val="794"/>
        </w:trPr>
        <w:tc>
          <w:tcPr>
            <w:tcW w:w="1289" w:type="dxa"/>
            <w:vAlign w:val="bottom"/>
          </w:tcPr>
          <w:p w:rsidR="005F3894" w:rsidRPr="0027153C" w:rsidRDefault="005F3894" w:rsidP="003975AC">
            <w:pPr>
              <w:spacing w:line="360" w:lineRule="auto"/>
              <w:ind w:firstLine="454"/>
            </w:pPr>
            <w:r w:rsidRPr="0027153C">
              <w:t>50</w:t>
            </w:r>
          </w:p>
        </w:tc>
        <w:tc>
          <w:tcPr>
            <w:tcW w:w="1117" w:type="dxa"/>
            <w:vAlign w:val="bottom"/>
          </w:tcPr>
          <w:p w:rsidR="005F3894" w:rsidRPr="0027153C" w:rsidRDefault="005F3894" w:rsidP="003975AC">
            <w:pPr>
              <w:spacing w:line="360" w:lineRule="auto"/>
              <w:ind w:firstLine="454"/>
            </w:pPr>
            <w:r w:rsidRPr="0027153C">
              <w:t>76</w:t>
            </w:r>
          </w:p>
        </w:tc>
        <w:tc>
          <w:tcPr>
            <w:tcW w:w="1790" w:type="dxa"/>
            <w:vAlign w:val="bottom"/>
          </w:tcPr>
          <w:p w:rsidR="005F3894" w:rsidRPr="0027153C" w:rsidRDefault="005F3894" w:rsidP="003975AC">
            <w:pPr>
              <w:spacing w:line="360" w:lineRule="auto"/>
              <w:ind w:firstLine="454"/>
            </w:pPr>
            <w:r w:rsidRPr="0027153C">
              <w:t>5 000</w:t>
            </w:r>
          </w:p>
        </w:tc>
        <w:tc>
          <w:tcPr>
            <w:tcW w:w="6226" w:type="dxa"/>
          </w:tcPr>
          <w:p w:rsidR="005F3894" w:rsidRPr="0027153C" w:rsidRDefault="005F3894" w:rsidP="00CD2703">
            <w:pPr>
              <w:spacing w:line="360" w:lineRule="auto"/>
            </w:pPr>
            <w:r w:rsidRPr="0027153C">
              <w:t xml:space="preserve">Получены денежные средства в кассу предприятия </w:t>
            </w:r>
            <w:r>
              <w:t xml:space="preserve">от дебиторов в виде штрафов, пеней, неустоек                              </w:t>
            </w:r>
          </w:p>
        </w:tc>
      </w:tr>
      <w:tr w:rsidR="005F3894" w:rsidRPr="0027153C">
        <w:trPr>
          <w:trHeight w:hRule="exact" w:val="794"/>
        </w:trPr>
        <w:tc>
          <w:tcPr>
            <w:tcW w:w="1289" w:type="dxa"/>
            <w:vAlign w:val="bottom"/>
          </w:tcPr>
          <w:p w:rsidR="005F3894" w:rsidRPr="0027153C" w:rsidRDefault="005F3894" w:rsidP="003975AC">
            <w:pPr>
              <w:spacing w:line="360" w:lineRule="auto"/>
              <w:ind w:firstLine="454"/>
            </w:pPr>
            <w:r>
              <w:t>50</w:t>
            </w:r>
          </w:p>
        </w:tc>
        <w:tc>
          <w:tcPr>
            <w:tcW w:w="1117" w:type="dxa"/>
            <w:vAlign w:val="bottom"/>
          </w:tcPr>
          <w:p w:rsidR="005F3894" w:rsidRPr="0027153C" w:rsidRDefault="005F3894" w:rsidP="003975AC">
            <w:pPr>
              <w:spacing w:line="360" w:lineRule="auto"/>
              <w:ind w:firstLine="454"/>
            </w:pPr>
            <w:r>
              <w:t>62</w:t>
            </w:r>
          </w:p>
        </w:tc>
        <w:tc>
          <w:tcPr>
            <w:tcW w:w="1790" w:type="dxa"/>
            <w:vAlign w:val="bottom"/>
          </w:tcPr>
          <w:p w:rsidR="005F3894" w:rsidRPr="0027153C" w:rsidRDefault="005F3894" w:rsidP="003975AC">
            <w:pPr>
              <w:spacing w:line="360" w:lineRule="auto"/>
              <w:ind w:firstLine="454"/>
            </w:pPr>
            <w:r>
              <w:t>15 000</w:t>
            </w:r>
          </w:p>
        </w:tc>
        <w:tc>
          <w:tcPr>
            <w:tcW w:w="6226" w:type="dxa"/>
          </w:tcPr>
          <w:p w:rsidR="005F3894" w:rsidRPr="0027153C" w:rsidRDefault="005F3894" w:rsidP="00CD2703">
            <w:pPr>
              <w:spacing w:line="360" w:lineRule="auto"/>
            </w:pPr>
            <w:r>
              <w:t>Получены в кассу денежные средства от покупателей.</w:t>
            </w:r>
            <w:r>
              <w:br/>
            </w:r>
          </w:p>
        </w:tc>
      </w:tr>
      <w:tr w:rsidR="005F3894" w:rsidRPr="0027153C">
        <w:trPr>
          <w:trHeight w:hRule="exact" w:val="1374"/>
        </w:trPr>
        <w:tc>
          <w:tcPr>
            <w:tcW w:w="1289" w:type="dxa"/>
            <w:vAlign w:val="bottom"/>
          </w:tcPr>
          <w:p w:rsidR="005F3894" w:rsidRDefault="005F3894" w:rsidP="003975AC">
            <w:pPr>
              <w:spacing w:line="360" w:lineRule="auto"/>
              <w:ind w:firstLine="454"/>
            </w:pPr>
            <w:r>
              <w:t>50</w:t>
            </w:r>
          </w:p>
        </w:tc>
        <w:tc>
          <w:tcPr>
            <w:tcW w:w="1117" w:type="dxa"/>
            <w:vAlign w:val="bottom"/>
          </w:tcPr>
          <w:p w:rsidR="005F3894" w:rsidRDefault="005F3894" w:rsidP="003975AC">
            <w:pPr>
              <w:spacing w:line="360" w:lineRule="auto"/>
              <w:ind w:firstLine="454"/>
            </w:pPr>
            <w:r>
              <w:t>60</w:t>
            </w:r>
          </w:p>
        </w:tc>
        <w:tc>
          <w:tcPr>
            <w:tcW w:w="1790" w:type="dxa"/>
            <w:vAlign w:val="bottom"/>
          </w:tcPr>
          <w:p w:rsidR="005F3894" w:rsidRDefault="005F3894" w:rsidP="003975AC">
            <w:pPr>
              <w:spacing w:line="360" w:lineRule="auto"/>
              <w:ind w:firstLine="454"/>
            </w:pPr>
            <w:r>
              <w:t>7 500</w:t>
            </w:r>
          </w:p>
        </w:tc>
        <w:tc>
          <w:tcPr>
            <w:tcW w:w="6226" w:type="dxa"/>
          </w:tcPr>
          <w:p w:rsidR="005F3894" w:rsidRDefault="005F3894" w:rsidP="00CD2703">
            <w:pPr>
              <w:pStyle w:val="a8"/>
              <w:spacing w:line="360" w:lineRule="auto"/>
              <w:rPr>
                <w:rFonts w:ascii="Times New Roman" w:hAnsi="Times New Roman" w:cs="Times New Roman"/>
                <w:sz w:val="28"/>
                <w:szCs w:val="28"/>
              </w:rPr>
            </w:pPr>
            <w:r w:rsidRPr="00032938">
              <w:rPr>
                <w:rFonts w:ascii="Times New Roman" w:hAnsi="Times New Roman" w:cs="Times New Roman"/>
                <w:sz w:val="28"/>
                <w:szCs w:val="28"/>
              </w:rPr>
              <w:t>Получены от поставщиков денежные средства в кассу</w:t>
            </w:r>
            <w:r>
              <w:t xml:space="preserve"> </w:t>
            </w:r>
            <w:r w:rsidRPr="00B679E6">
              <w:rPr>
                <w:rFonts w:ascii="Times New Roman" w:hAnsi="Times New Roman" w:cs="Times New Roman"/>
                <w:sz w:val="28"/>
                <w:szCs w:val="28"/>
              </w:rPr>
              <w:t>(например, возврат излишне выплаченной суммы)</w:t>
            </w:r>
          </w:p>
          <w:p w:rsidR="005F3894" w:rsidRDefault="005F3894" w:rsidP="00CD2703">
            <w:pPr>
              <w:spacing w:line="360" w:lineRule="auto"/>
            </w:pPr>
            <w:r>
              <w:br/>
            </w:r>
          </w:p>
        </w:tc>
      </w:tr>
      <w:tr w:rsidR="005F3894" w:rsidRPr="0027153C">
        <w:trPr>
          <w:trHeight w:hRule="exact" w:val="1231"/>
        </w:trPr>
        <w:tc>
          <w:tcPr>
            <w:tcW w:w="1289" w:type="dxa"/>
            <w:vAlign w:val="bottom"/>
          </w:tcPr>
          <w:p w:rsidR="005F3894" w:rsidRDefault="005F3894" w:rsidP="003975AC">
            <w:pPr>
              <w:spacing w:line="360" w:lineRule="auto"/>
              <w:ind w:firstLine="454"/>
            </w:pPr>
            <w:r>
              <w:t>50</w:t>
            </w:r>
          </w:p>
        </w:tc>
        <w:tc>
          <w:tcPr>
            <w:tcW w:w="1117" w:type="dxa"/>
            <w:vAlign w:val="bottom"/>
          </w:tcPr>
          <w:p w:rsidR="005F3894" w:rsidRDefault="005F3894" w:rsidP="003975AC">
            <w:pPr>
              <w:spacing w:line="360" w:lineRule="auto"/>
              <w:ind w:firstLine="454"/>
            </w:pPr>
            <w:r>
              <w:t>70</w:t>
            </w:r>
          </w:p>
        </w:tc>
        <w:tc>
          <w:tcPr>
            <w:tcW w:w="1790" w:type="dxa"/>
            <w:vAlign w:val="bottom"/>
          </w:tcPr>
          <w:p w:rsidR="005F3894" w:rsidRDefault="005F3894" w:rsidP="003975AC">
            <w:pPr>
              <w:spacing w:line="360" w:lineRule="auto"/>
              <w:ind w:firstLine="454"/>
            </w:pPr>
            <w:r>
              <w:t>1 500</w:t>
            </w:r>
          </w:p>
        </w:tc>
        <w:tc>
          <w:tcPr>
            <w:tcW w:w="6226" w:type="dxa"/>
          </w:tcPr>
          <w:p w:rsidR="005F3894" w:rsidRDefault="005F3894" w:rsidP="00CD2703">
            <w:pPr>
              <w:spacing w:line="360" w:lineRule="auto"/>
            </w:pPr>
            <w:r>
              <w:t xml:space="preserve">Возвращены в кассу суммы излишне выплаченной зарплаты </w:t>
            </w:r>
            <w:r w:rsidRPr="001175D6">
              <w:t>(например</w:t>
            </w:r>
            <w:r>
              <w:t>,</w:t>
            </w:r>
            <w:r w:rsidRPr="001175D6">
              <w:t xml:space="preserve"> при увольнении работника</w:t>
            </w:r>
            <w:r>
              <w:t>)</w:t>
            </w:r>
            <w:r>
              <w:rPr>
                <w:rStyle w:val="a6"/>
              </w:rPr>
              <w:footnoteReference w:id="18"/>
            </w:r>
            <w:r w:rsidRPr="001175D6">
              <w:t xml:space="preserve">      </w:t>
            </w:r>
            <w:r w:rsidRPr="001175D6">
              <w:br/>
            </w:r>
          </w:p>
        </w:tc>
      </w:tr>
      <w:tr w:rsidR="005F3894" w:rsidRPr="0027153C">
        <w:trPr>
          <w:trHeight w:hRule="exact" w:val="2269"/>
        </w:trPr>
        <w:tc>
          <w:tcPr>
            <w:tcW w:w="1289" w:type="dxa"/>
            <w:vAlign w:val="bottom"/>
          </w:tcPr>
          <w:p w:rsidR="005F3894" w:rsidRDefault="005F3894" w:rsidP="003975AC">
            <w:pPr>
              <w:spacing w:line="360" w:lineRule="auto"/>
              <w:ind w:firstLine="454"/>
            </w:pPr>
            <w:r>
              <w:t>50</w:t>
            </w:r>
          </w:p>
        </w:tc>
        <w:tc>
          <w:tcPr>
            <w:tcW w:w="1117" w:type="dxa"/>
            <w:vAlign w:val="bottom"/>
          </w:tcPr>
          <w:p w:rsidR="005F3894" w:rsidRDefault="005F3894" w:rsidP="003975AC">
            <w:pPr>
              <w:spacing w:line="360" w:lineRule="auto"/>
              <w:ind w:firstLine="454"/>
            </w:pPr>
            <w:r>
              <w:t>91</w:t>
            </w:r>
          </w:p>
        </w:tc>
        <w:tc>
          <w:tcPr>
            <w:tcW w:w="1790" w:type="dxa"/>
            <w:vAlign w:val="bottom"/>
          </w:tcPr>
          <w:p w:rsidR="005F3894" w:rsidRDefault="005F3894" w:rsidP="003975AC">
            <w:pPr>
              <w:spacing w:line="360" w:lineRule="auto"/>
              <w:ind w:firstLine="454"/>
            </w:pPr>
            <w:r>
              <w:t>6 000</w:t>
            </w:r>
          </w:p>
        </w:tc>
        <w:tc>
          <w:tcPr>
            <w:tcW w:w="6226" w:type="dxa"/>
          </w:tcPr>
          <w:p w:rsidR="005F3894" w:rsidRDefault="005F3894" w:rsidP="00CD2703">
            <w:pPr>
              <w:spacing w:line="360" w:lineRule="auto"/>
            </w:pPr>
            <w:r>
              <w:t>Оприходованы в кассу денежные средства, полученные</w:t>
            </w:r>
            <w:r w:rsidR="00CD2703">
              <w:t xml:space="preserve"> </w:t>
            </w:r>
            <w:r>
              <w:t>по операциям, связанным с извлечением прочих доходов (например, оприходован излишек денежных</w:t>
            </w:r>
            <w:r w:rsidR="00CD2703">
              <w:t xml:space="preserve"> </w:t>
            </w:r>
            <w:r>
              <w:t>средств, выявленный в ходе ревизии кассы)</w:t>
            </w:r>
          </w:p>
        </w:tc>
      </w:tr>
      <w:tr w:rsidR="005F3894" w:rsidRPr="0027153C">
        <w:trPr>
          <w:trHeight w:hRule="exact" w:val="859"/>
        </w:trPr>
        <w:tc>
          <w:tcPr>
            <w:tcW w:w="1289" w:type="dxa"/>
            <w:vAlign w:val="bottom"/>
          </w:tcPr>
          <w:p w:rsidR="005F3894" w:rsidRDefault="005F3894" w:rsidP="003975AC">
            <w:pPr>
              <w:spacing w:line="360" w:lineRule="auto"/>
              <w:ind w:firstLine="454"/>
            </w:pPr>
            <w:r>
              <w:t>60</w:t>
            </w:r>
          </w:p>
        </w:tc>
        <w:tc>
          <w:tcPr>
            <w:tcW w:w="1117" w:type="dxa"/>
            <w:vAlign w:val="bottom"/>
          </w:tcPr>
          <w:p w:rsidR="005F3894" w:rsidRDefault="005F3894" w:rsidP="003975AC">
            <w:pPr>
              <w:spacing w:line="360" w:lineRule="auto"/>
              <w:ind w:firstLine="454"/>
            </w:pPr>
            <w:r>
              <w:t>50</w:t>
            </w:r>
          </w:p>
        </w:tc>
        <w:tc>
          <w:tcPr>
            <w:tcW w:w="1790" w:type="dxa"/>
            <w:vAlign w:val="bottom"/>
          </w:tcPr>
          <w:p w:rsidR="005F3894" w:rsidRDefault="005F3894" w:rsidP="003975AC">
            <w:pPr>
              <w:spacing w:line="360" w:lineRule="auto"/>
              <w:ind w:firstLine="454"/>
            </w:pPr>
            <w:r>
              <w:t>1 300</w:t>
            </w:r>
          </w:p>
        </w:tc>
        <w:tc>
          <w:tcPr>
            <w:tcW w:w="6226" w:type="dxa"/>
          </w:tcPr>
          <w:p w:rsidR="005F3894" w:rsidRPr="00E27712" w:rsidRDefault="005F3894" w:rsidP="00CD2703">
            <w:pPr>
              <w:spacing w:line="360" w:lineRule="auto"/>
            </w:pPr>
            <w:r w:rsidRPr="00E27712">
              <w:t>Произведена оплата поставщику из кассы предприятия</w:t>
            </w:r>
          </w:p>
        </w:tc>
      </w:tr>
      <w:tr w:rsidR="005F3894" w:rsidRPr="0027153C">
        <w:trPr>
          <w:trHeight w:hRule="exact" w:val="1757"/>
        </w:trPr>
        <w:tc>
          <w:tcPr>
            <w:tcW w:w="1289" w:type="dxa"/>
            <w:vAlign w:val="bottom"/>
          </w:tcPr>
          <w:p w:rsidR="005F3894" w:rsidRDefault="005F3894" w:rsidP="003975AC">
            <w:pPr>
              <w:spacing w:line="360" w:lineRule="auto"/>
              <w:ind w:firstLine="454"/>
            </w:pPr>
            <w:r>
              <w:t>62</w:t>
            </w:r>
          </w:p>
        </w:tc>
        <w:tc>
          <w:tcPr>
            <w:tcW w:w="1117" w:type="dxa"/>
            <w:vAlign w:val="bottom"/>
          </w:tcPr>
          <w:p w:rsidR="005F3894" w:rsidRDefault="005F3894" w:rsidP="003975AC">
            <w:pPr>
              <w:spacing w:line="360" w:lineRule="auto"/>
              <w:ind w:firstLine="454"/>
            </w:pPr>
            <w:r>
              <w:t>50</w:t>
            </w:r>
          </w:p>
        </w:tc>
        <w:tc>
          <w:tcPr>
            <w:tcW w:w="1790" w:type="dxa"/>
            <w:vAlign w:val="bottom"/>
          </w:tcPr>
          <w:p w:rsidR="005F3894" w:rsidRDefault="005F3894" w:rsidP="003975AC">
            <w:pPr>
              <w:spacing w:line="360" w:lineRule="auto"/>
              <w:ind w:firstLine="454"/>
            </w:pPr>
            <w:r>
              <w:t>750</w:t>
            </w:r>
          </w:p>
        </w:tc>
        <w:tc>
          <w:tcPr>
            <w:tcW w:w="6226" w:type="dxa"/>
          </w:tcPr>
          <w:p w:rsidR="005F3894" w:rsidRDefault="005F3894" w:rsidP="00CD2703">
            <w:pPr>
              <w:spacing w:line="360" w:lineRule="auto"/>
              <w:ind w:left="74"/>
            </w:pPr>
            <w:r>
              <w:t>Выплачены из кассы</w:t>
            </w:r>
            <w:r w:rsidR="00046641">
              <w:t xml:space="preserve"> покупателю денежные средства. В</w:t>
            </w:r>
            <w:r w:rsidRPr="00E27712">
              <w:t>ыплата может быть произведена в случае возврата покупателю изли</w:t>
            </w:r>
            <w:r>
              <w:t>шне полученной суммы;</w:t>
            </w:r>
          </w:p>
          <w:p w:rsidR="005F3894" w:rsidRDefault="005F3894" w:rsidP="00CD2703">
            <w:pPr>
              <w:pStyle w:val="a0"/>
              <w:spacing w:line="360" w:lineRule="auto"/>
            </w:pPr>
          </w:p>
        </w:tc>
      </w:tr>
      <w:tr w:rsidR="005F3894" w:rsidRPr="0027153C">
        <w:trPr>
          <w:trHeight w:hRule="exact" w:val="960"/>
        </w:trPr>
        <w:tc>
          <w:tcPr>
            <w:tcW w:w="1289" w:type="dxa"/>
            <w:vAlign w:val="bottom"/>
          </w:tcPr>
          <w:p w:rsidR="005F3894" w:rsidRPr="00104A12" w:rsidRDefault="005F3894" w:rsidP="003975AC">
            <w:pPr>
              <w:pStyle w:val="a0"/>
              <w:spacing w:line="360" w:lineRule="auto"/>
              <w:ind w:firstLine="454"/>
            </w:pPr>
            <w:r w:rsidRPr="00104A12">
              <w:t>70</w:t>
            </w:r>
          </w:p>
        </w:tc>
        <w:tc>
          <w:tcPr>
            <w:tcW w:w="1117" w:type="dxa"/>
            <w:vAlign w:val="bottom"/>
          </w:tcPr>
          <w:p w:rsidR="005F3894" w:rsidRPr="00104A12" w:rsidRDefault="005F3894" w:rsidP="003975AC">
            <w:pPr>
              <w:pStyle w:val="a0"/>
              <w:spacing w:line="360" w:lineRule="auto"/>
              <w:ind w:firstLine="454"/>
            </w:pPr>
            <w:r w:rsidRPr="00104A12">
              <w:t>50</w:t>
            </w:r>
          </w:p>
        </w:tc>
        <w:tc>
          <w:tcPr>
            <w:tcW w:w="1790" w:type="dxa"/>
            <w:vAlign w:val="bottom"/>
          </w:tcPr>
          <w:p w:rsidR="005F3894" w:rsidRPr="00104A12" w:rsidRDefault="005F3894" w:rsidP="003975AC">
            <w:pPr>
              <w:pStyle w:val="a0"/>
              <w:spacing w:line="360" w:lineRule="auto"/>
              <w:ind w:firstLine="454"/>
            </w:pPr>
            <w:r>
              <w:t>33 058,52</w:t>
            </w:r>
          </w:p>
        </w:tc>
        <w:tc>
          <w:tcPr>
            <w:tcW w:w="6226" w:type="dxa"/>
            <w:vAlign w:val="center"/>
          </w:tcPr>
          <w:p w:rsidR="005F3894" w:rsidRPr="00104A12" w:rsidRDefault="005F3894" w:rsidP="00CD2703">
            <w:pPr>
              <w:pStyle w:val="a0"/>
              <w:spacing w:line="360" w:lineRule="auto"/>
            </w:pPr>
            <w:r w:rsidRPr="00104A12">
              <w:t>Выдана заработная плата  из кассы работникам организации по платежной ведомости.</w:t>
            </w:r>
          </w:p>
        </w:tc>
      </w:tr>
      <w:tr w:rsidR="005F3894" w:rsidRPr="0027153C">
        <w:trPr>
          <w:trHeight w:hRule="exact" w:val="674"/>
        </w:trPr>
        <w:tc>
          <w:tcPr>
            <w:tcW w:w="1289" w:type="dxa"/>
            <w:vAlign w:val="bottom"/>
          </w:tcPr>
          <w:p w:rsidR="005F3894" w:rsidRDefault="005F3894" w:rsidP="003975AC">
            <w:pPr>
              <w:pStyle w:val="a0"/>
              <w:spacing w:line="360" w:lineRule="auto"/>
              <w:ind w:firstLine="454"/>
            </w:pPr>
            <w:r>
              <w:t>76</w:t>
            </w:r>
          </w:p>
        </w:tc>
        <w:tc>
          <w:tcPr>
            <w:tcW w:w="1117" w:type="dxa"/>
            <w:vAlign w:val="bottom"/>
          </w:tcPr>
          <w:p w:rsidR="005F3894" w:rsidRDefault="005F3894" w:rsidP="003975AC">
            <w:pPr>
              <w:pStyle w:val="a0"/>
              <w:spacing w:line="360" w:lineRule="auto"/>
              <w:ind w:firstLine="454"/>
            </w:pPr>
            <w:r>
              <w:t>50</w:t>
            </w:r>
          </w:p>
        </w:tc>
        <w:tc>
          <w:tcPr>
            <w:tcW w:w="1790" w:type="dxa"/>
            <w:vAlign w:val="bottom"/>
          </w:tcPr>
          <w:p w:rsidR="005F3894" w:rsidRDefault="005F3894" w:rsidP="003975AC">
            <w:pPr>
              <w:pStyle w:val="a0"/>
              <w:spacing w:line="360" w:lineRule="auto"/>
              <w:ind w:firstLine="454"/>
            </w:pPr>
            <w:r>
              <w:t>15 000</w:t>
            </w:r>
          </w:p>
        </w:tc>
        <w:tc>
          <w:tcPr>
            <w:tcW w:w="6226" w:type="dxa"/>
            <w:vAlign w:val="bottom"/>
          </w:tcPr>
          <w:p w:rsidR="005F3894" w:rsidRDefault="005F3894" w:rsidP="00CD2703">
            <w:pPr>
              <w:pStyle w:val="a0"/>
              <w:spacing w:line="360" w:lineRule="auto"/>
            </w:pPr>
            <w:r>
              <w:t>Выданы депонированные денежные средства</w:t>
            </w:r>
          </w:p>
        </w:tc>
      </w:tr>
      <w:tr w:rsidR="005F3894" w:rsidRPr="0027153C">
        <w:trPr>
          <w:trHeight w:hRule="exact" w:val="1808"/>
        </w:trPr>
        <w:tc>
          <w:tcPr>
            <w:tcW w:w="1289" w:type="dxa"/>
            <w:vAlign w:val="bottom"/>
          </w:tcPr>
          <w:p w:rsidR="005F3894" w:rsidRDefault="005F3894" w:rsidP="003975AC">
            <w:pPr>
              <w:spacing w:line="360" w:lineRule="auto"/>
              <w:ind w:firstLine="454"/>
            </w:pPr>
            <w:r>
              <w:t>73</w:t>
            </w:r>
          </w:p>
        </w:tc>
        <w:tc>
          <w:tcPr>
            <w:tcW w:w="1117" w:type="dxa"/>
            <w:vAlign w:val="bottom"/>
          </w:tcPr>
          <w:p w:rsidR="005F3894" w:rsidRDefault="005F3894" w:rsidP="003975AC">
            <w:pPr>
              <w:spacing w:line="360" w:lineRule="auto"/>
              <w:ind w:firstLine="454"/>
            </w:pPr>
            <w:r>
              <w:t>50</w:t>
            </w:r>
          </w:p>
        </w:tc>
        <w:tc>
          <w:tcPr>
            <w:tcW w:w="1790" w:type="dxa"/>
            <w:vAlign w:val="bottom"/>
          </w:tcPr>
          <w:p w:rsidR="005F3894" w:rsidRDefault="005F3894" w:rsidP="003975AC">
            <w:pPr>
              <w:spacing w:line="360" w:lineRule="auto"/>
              <w:ind w:firstLine="454"/>
            </w:pPr>
            <w:r>
              <w:t>7 000</w:t>
            </w:r>
          </w:p>
        </w:tc>
        <w:tc>
          <w:tcPr>
            <w:tcW w:w="6226" w:type="dxa"/>
          </w:tcPr>
          <w:p w:rsidR="005F3894" w:rsidRDefault="005F3894" w:rsidP="00CD2703">
            <w:pPr>
              <w:pStyle w:val="a0"/>
              <w:spacing w:line="360" w:lineRule="auto"/>
              <w:ind w:left="74"/>
            </w:pPr>
            <w:r>
              <w:t>Выплачены из кассы предприятия денежные средства  работникам в счет расчетов по прочим операциям  (например, в связи с выдачей работнику предприятия займа или кредита);</w:t>
            </w:r>
          </w:p>
          <w:p w:rsidR="005F3894" w:rsidRDefault="005F3894" w:rsidP="00CD2703">
            <w:pPr>
              <w:pStyle w:val="a0"/>
              <w:spacing w:line="360" w:lineRule="auto"/>
            </w:pPr>
            <w:r>
              <w:t xml:space="preserve">  </w:t>
            </w:r>
          </w:p>
        </w:tc>
      </w:tr>
      <w:tr w:rsidR="005F3894" w:rsidRPr="0027153C">
        <w:trPr>
          <w:trHeight w:hRule="exact" w:val="1038"/>
        </w:trPr>
        <w:tc>
          <w:tcPr>
            <w:tcW w:w="1289" w:type="dxa"/>
            <w:vAlign w:val="bottom"/>
          </w:tcPr>
          <w:p w:rsidR="005F3894" w:rsidRDefault="005F3894" w:rsidP="003975AC">
            <w:pPr>
              <w:spacing w:line="360" w:lineRule="auto"/>
              <w:ind w:firstLine="454"/>
            </w:pPr>
            <w:r>
              <w:t>76</w:t>
            </w:r>
          </w:p>
        </w:tc>
        <w:tc>
          <w:tcPr>
            <w:tcW w:w="1117" w:type="dxa"/>
            <w:vAlign w:val="bottom"/>
          </w:tcPr>
          <w:p w:rsidR="005F3894" w:rsidRDefault="005F3894" w:rsidP="003975AC">
            <w:pPr>
              <w:spacing w:line="360" w:lineRule="auto"/>
              <w:ind w:firstLine="454"/>
            </w:pPr>
            <w:r>
              <w:t>50</w:t>
            </w:r>
          </w:p>
        </w:tc>
        <w:tc>
          <w:tcPr>
            <w:tcW w:w="1790" w:type="dxa"/>
            <w:vAlign w:val="bottom"/>
          </w:tcPr>
          <w:p w:rsidR="005F3894" w:rsidRDefault="005F3894" w:rsidP="003975AC">
            <w:pPr>
              <w:spacing w:line="360" w:lineRule="auto"/>
              <w:ind w:firstLine="454"/>
            </w:pPr>
            <w:r>
              <w:t>3 200</w:t>
            </w:r>
          </w:p>
        </w:tc>
        <w:tc>
          <w:tcPr>
            <w:tcW w:w="6226" w:type="dxa"/>
          </w:tcPr>
          <w:p w:rsidR="005F3894" w:rsidRDefault="005F3894" w:rsidP="00CD2703">
            <w:pPr>
              <w:pStyle w:val="a0"/>
              <w:spacing w:line="360" w:lineRule="auto"/>
              <w:ind w:left="74"/>
            </w:pPr>
            <w:r>
              <w:t xml:space="preserve">Выплачены денежные средства из кассы предприятия  </w:t>
            </w:r>
            <w:r w:rsidR="004B48D3">
              <w:t>по исполнительным листам</w:t>
            </w:r>
            <w:r>
              <w:t>;</w:t>
            </w:r>
          </w:p>
          <w:p w:rsidR="005F3894" w:rsidRDefault="005F3894" w:rsidP="00CD2703">
            <w:pPr>
              <w:pStyle w:val="a0"/>
              <w:spacing w:line="360" w:lineRule="auto"/>
            </w:pPr>
          </w:p>
        </w:tc>
      </w:tr>
      <w:tr w:rsidR="005F3894" w:rsidRPr="0027153C">
        <w:trPr>
          <w:trHeight w:hRule="exact" w:val="1905"/>
        </w:trPr>
        <w:tc>
          <w:tcPr>
            <w:tcW w:w="1289" w:type="dxa"/>
            <w:vAlign w:val="bottom"/>
          </w:tcPr>
          <w:p w:rsidR="005F3894" w:rsidRDefault="005F3894" w:rsidP="003975AC">
            <w:pPr>
              <w:spacing w:line="360" w:lineRule="auto"/>
              <w:ind w:firstLine="454"/>
            </w:pPr>
            <w:r>
              <w:t>91</w:t>
            </w:r>
          </w:p>
        </w:tc>
        <w:tc>
          <w:tcPr>
            <w:tcW w:w="1117" w:type="dxa"/>
            <w:vAlign w:val="bottom"/>
          </w:tcPr>
          <w:p w:rsidR="005F3894" w:rsidRDefault="005F3894" w:rsidP="003975AC">
            <w:pPr>
              <w:spacing w:line="360" w:lineRule="auto"/>
              <w:ind w:firstLine="454"/>
            </w:pPr>
            <w:r>
              <w:t>50</w:t>
            </w:r>
          </w:p>
        </w:tc>
        <w:tc>
          <w:tcPr>
            <w:tcW w:w="1790" w:type="dxa"/>
            <w:vAlign w:val="bottom"/>
          </w:tcPr>
          <w:p w:rsidR="005F3894" w:rsidRDefault="005F3894" w:rsidP="003975AC">
            <w:pPr>
              <w:spacing w:line="360" w:lineRule="auto"/>
              <w:ind w:firstLine="454"/>
            </w:pPr>
            <w:r>
              <w:t>300</w:t>
            </w:r>
          </w:p>
        </w:tc>
        <w:tc>
          <w:tcPr>
            <w:tcW w:w="6226" w:type="dxa"/>
          </w:tcPr>
          <w:p w:rsidR="005F3894" w:rsidRDefault="005F3894" w:rsidP="00CD2703">
            <w:pPr>
              <w:pStyle w:val="a0"/>
              <w:spacing w:line="360" w:lineRule="auto"/>
            </w:pPr>
            <w:r>
              <w:t>Выплачены денежные средства по прочим операциям,</w:t>
            </w:r>
            <w:r w:rsidR="004B48D3">
              <w:t xml:space="preserve"> </w:t>
            </w:r>
            <w:r>
              <w:t xml:space="preserve">не связанным непосредственно с основной  деятельностью </w:t>
            </w:r>
            <w:r w:rsidRPr="00366DA7">
              <w:t xml:space="preserve">(например, </w:t>
            </w:r>
            <w:r>
              <w:t>сумма штрафа за  нарушение условий договора)</w:t>
            </w:r>
            <w:r w:rsidRPr="00366DA7">
              <w:t xml:space="preserve">                                         </w:t>
            </w:r>
          </w:p>
        </w:tc>
      </w:tr>
      <w:tr w:rsidR="005F3894" w:rsidRPr="0027153C">
        <w:trPr>
          <w:trHeight w:hRule="exact" w:val="794"/>
        </w:trPr>
        <w:tc>
          <w:tcPr>
            <w:tcW w:w="1289" w:type="dxa"/>
            <w:vAlign w:val="bottom"/>
          </w:tcPr>
          <w:p w:rsidR="005F3894" w:rsidRDefault="005F3894" w:rsidP="003975AC">
            <w:pPr>
              <w:spacing w:line="360" w:lineRule="auto"/>
              <w:ind w:firstLine="454"/>
            </w:pPr>
            <w:r>
              <w:t>94</w:t>
            </w:r>
          </w:p>
        </w:tc>
        <w:tc>
          <w:tcPr>
            <w:tcW w:w="1117" w:type="dxa"/>
            <w:vAlign w:val="bottom"/>
          </w:tcPr>
          <w:p w:rsidR="005F3894" w:rsidRDefault="005F3894" w:rsidP="003975AC">
            <w:pPr>
              <w:spacing w:line="360" w:lineRule="auto"/>
              <w:ind w:firstLine="454"/>
            </w:pPr>
            <w:r>
              <w:t>50</w:t>
            </w:r>
          </w:p>
        </w:tc>
        <w:tc>
          <w:tcPr>
            <w:tcW w:w="1790" w:type="dxa"/>
            <w:vAlign w:val="bottom"/>
          </w:tcPr>
          <w:p w:rsidR="005F3894" w:rsidRDefault="005F3894" w:rsidP="003975AC">
            <w:pPr>
              <w:spacing w:line="360" w:lineRule="auto"/>
              <w:ind w:firstLine="454"/>
            </w:pPr>
            <w:r>
              <w:t>1 600</w:t>
            </w:r>
          </w:p>
        </w:tc>
        <w:tc>
          <w:tcPr>
            <w:tcW w:w="6226" w:type="dxa"/>
          </w:tcPr>
          <w:p w:rsidR="005F3894" w:rsidRDefault="005F3894" w:rsidP="00CD2703">
            <w:pPr>
              <w:pStyle w:val="a0"/>
              <w:spacing w:line="360" w:lineRule="auto"/>
            </w:pPr>
            <w:r>
              <w:t xml:space="preserve">Выявлена недостача денежных средств при           </w:t>
            </w:r>
            <w:r>
              <w:br/>
              <w:t xml:space="preserve">инвентаризации кассы                              </w:t>
            </w:r>
          </w:p>
        </w:tc>
      </w:tr>
    </w:tbl>
    <w:p w:rsidR="00940794" w:rsidRDefault="009530E6" w:rsidP="003975AC">
      <w:pPr>
        <w:spacing w:line="360" w:lineRule="auto"/>
        <w:ind w:firstLine="454"/>
      </w:pPr>
      <w:r>
        <w:t xml:space="preserve">  </w:t>
      </w:r>
    </w:p>
    <w:p w:rsidR="00F22CE1" w:rsidRPr="00E27543" w:rsidRDefault="00D97CF5" w:rsidP="003975AC">
      <w:pPr>
        <w:spacing w:line="360" w:lineRule="auto"/>
        <w:ind w:firstLine="454"/>
      </w:pPr>
      <w:r w:rsidRPr="00E27543">
        <w:t xml:space="preserve">                                                  </w:t>
      </w:r>
    </w:p>
    <w:p w:rsidR="00F22CE1" w:rsidRPr="00AC1E34" w:rsidRDefault="00AC1E34" w:rsidP="000F72E2">
      <w:pPr>
        <w:spacing w:after="360" w:line="360" w:lineRule="auto"/>
        <w:ind w:firstLine="454"/>
        <w:jc w:val="center"/>
      </w:pPr>
      <w:r w:rsidRPr="00AC1E34">
        <w:rPr>
          <w:b/>
        </w:rPr>
        <w:t>2. 3. Ревизия кассы и контроль за соблюдением кассовой дисциплины</w:t>
      </w:r>
      <w:r w:rsidR="00F22CE1" w:rsidRPr="00AC1E34">
        <w:rPr>
          <w:b/>
          <w:sz w:val="32"/>
          <w:szCs w:val="32"/>
        </w:rPr>
        <w:t xml:space="preserve">        </w:t>
      </w:r>
      <w:r w:rsidR="00F22CE1" w:rsidRPr="00AC1E34">
        <w:t xml:space="preserve">         </w:t>
      </w:r>
    </w:p>
    <w:p w:rsidR="000F72E2" w:rsidRDefault="00060373" w:rsidP="000F72E2">
      <w:pPr>
        <w:pStyle w:val="a0"/>
        <w:spacing w:line="360" w:lineRule="auto"/>
      </w:pPr>
      <w:r>
        <w:t xml:space="preserve">    </w:t>
      </w:r>
      <w:r w:rsidR="00D97CF5" w:rsidRPr="00060373">
        <w:t xml:space="preserve">Для обеспечения достоверности данных бухгалтерского учета и бухгалтерской отчетности </w:t>
      </w:r>
      <w:r w:rsidR="003F493D">
        <w:t>в организации ООО «Альфастрой» проводя</w:t>
      </w:r>
      <w:r w:rsidR="00D97CF5" w:rsidRPr="00060373">
        <w:t>т инвентаризацию имущества и обязательств, в ходе которой проверяются и документально подтверждаются их наличие, состояние и оценка</w:t>
      </w:r>
      <w:r w:rsidR="00D97CF5">
        <w:rPr>
          <w:rFonts w:ascii="Arial" w:hAnsi="Arial" w:cs="Arial"/>
          <w:b/>
          <w:bCs/>
          <w:color w:val="000000"/>
          <w:sz w:val="20"/>
          <w:szCs w:val="20"/>
        </w:rPr>
        <w:t xml:space="preserve"> </w:t>
      </w:r>
      <w:r w:rsidR="00D97CF5">
        <w:rPr>
          <w:rStyle w:val="a6"/>
          <w:rFonts w:ascii="Arial" w:hAnsi="Arial" w:cs="Arial"/>
          <w:b/>
          <w:bCs/>
          <w:color w:val="000000"/>
          <w:sz w:val="20"/>
          <w:szCs w:val="20"/>
        </w:rPr>
        <w:footnoteReference w:id="19"/>
      </w:r>
      <w:r w:rsidR="00D97CF5">
        <w:rPr>
          <w:rFonts w:ascii="Arial" w:hAnsi="Arial" w:cs="Arial"/>
          <w:b/>
          <w:bCs/>
          <w:color w:val="000000"/>
          <w:sz w:val="20"/>
          <w:szCs w:val="20"/>
        </w:rPr>
        <w:t>.</w:t>
      </w:r>
      <w:r w:rsidR="00AF40BD">
        <w:t xml:space="preserve">   </w:t>
      </w:r>
      <w:r w:rsidR="00AF40BD" w:rsidRPr="00AF40BD">
        <w:t>Общий порядок проведения инвентаризации имущества организации изложен в ст.12 Закона о бухгалтерском учете и детализирован в Методических указаниях о проведении инвентаризации имущества и обязательств, утвержденных Приказом Минфина России от 13.06.1995 N 49</w:t>
      </w:r>
      <w:r w:rsidR="000F72E2">
        <w:t>.</w:t>
      </w:r>
    </w:p>
    <w:p w:rsidR="00F22CE1" w:rsidRPr="00F22CE1" w:rsidRDefault="00060373" w:rsidP="00FE0FDE">
      <w:pPr>
        <w:pStyle w:val="a0"/>
        <w:spacing w:after="0" w:line="360" w:lineRule="auto"/>
      </w:pPr>
      <w:r>
        <w:t xml:space="preserve">     </w:t>
      </w:r>
      <w:r w:rsidR="00C0277B" w:rsidRPr="00060373">
        <w:t>Инвентаризация  денежных средств в кассе проводится раз в месяц.</w:t>
      </w:r>
      <w:r w:rsidR="00A219DA" w:rsidRPr="00060373">
        <w:br/>
        <w:t xml:space="preserve">Перед проведением ревизии </w:t>
      </w:r>
      <w:r w:rsidR="00C0277B" w:rsidRPr="00060373">
        <w:t xml:space="preserve"> руководитель</w:t>
      </w:r>
      <w:r w:rsidR="00A219DA" w:rsidRPr="00060373">
        <w:t xml:space="preserve"> изда</w:t>
      </w:r>
      <w:r w:rsidR="00C0277B" w:rsidRPr="00060373">
        <w:t>ет</w:t>
      </w:r>
      <w:r w:rsidR="00F44B11">
        <w:t xml:space="preserve"> соответствующий приказ, в котором</w:t>
      </w:r>
      <w:r w:rsidR="00A219DA" w:rsidRPr="00060373">
        <w:t xml:space="preserve"> указывается состав ревизионной комиссии</w:t>
      </w:r>
      <w:r w:rsidR="00C0277B" w:rsidRPr="00060373">
        <w:t xml:space="preserve"> </w:t>
      </w:r>
      <w:r w:rsidR="00A219DA" w:rsidRPr="00060373">
        <w:t xml:space="preserve">и сроки проведения ревизии. </w:t>
      </w:r>
      <w:r>
        <w:t>Т</w:t>
      </w:r>
      <w:r w:rsidRPr="00060373">
        <w:t>ак</w:t>
      </w:r>
      <w:r>
        <w:t>ой</w:t>
      </w:r>
      <w:r w:rsidRPr="00060373">
        <w:t xml:space="preserve"> приказ</w:t>
      </w:r>
      <w:r>
        <w:t xml:space="preserve"> оформляе</w:t>
      </w:r>
      <w:r w:rsidRPr="00060373">
        <w:t xml:space="preserve">тся ежегодно, как правило, в начале года (и такой вариант представляется наиболее целесообразным), поскольку состав комиссий не может оставаться неизменным в течение длительного периода времени: кто-то из членов комиссии увольняется, кто-то уходит на пенсию или в декретный отпуск. Конечно, такие перемены могут произойти и в течение года. Тогда </w:t>
      </w:r>
      <w:r>
        <w:t xml:space="preserve">руководитель </w:t>
      </w:r>
      <w:r w:rsidRPr="00060373">
        <w:t xml:space="preserve"> изда</w:t>
      </w:r>
      <w:r>
        <w:t>ет</w:t>
      </w:r>
      <w:r w:rsidRPr="00060373">
        <w:t xml:space="preserve"> отдельный приказ об изменении (изменениях) в персональном составе инвентаризационных комиссий. </w:t>
      </w:r>
      <w:r w:rsidR="00A219DA">
        <w:rPr>
          <w:rFonts w:ascii="Arial" w:hAnsi="Arial" w:cs="Arial"/>
          <w:color w:val="000000"/>
          <w:sz w:val="20"/>
          <w:szCs w:val="20"/>
        </w:rPr>
        <w:br/>
      </w:r>
      <w:r w:rsidR="004522BF">
        <w:rPr>
          <w:rFonts w:ascii="Arial" w:hAnsi="Arial" w:cs="Arial"/>
          <w:color w:val="000000"/>
          <w:sz w:val="20"/>
          <w:szCs w:val="20"/>
        </w:rPr>
        <w:t xml:space="preserve">       </w:t>
      </w:r>
      <w:r w:rsidR="00A219DA" w:rsidRPr="004522BF">
        <w:t>Согласно п. 2.4 Методических указ</w:t>
      </w:r>
      <w:r w:rsidR="00C0277B" w:rsidRPr="004522BF">
        <w:t>аний инвентаризационная комиссия строго</w:t>
      </w:r>
      <w:r w:rsidR="00A219DA" w:rsidRPr="004522BF">
        <w:t xml:space="preserve"> </w:t>
      </w:r>
      <w:r w:rsidR="00C0277B" w:rsidRPr="004522BF">
        <w:t>соблюдает</w:t>
      </w:r>
      <w:r w:rsidR="00A219DA" w:rsidRPr="004522BF">
        <w:t xml:space="preserve"> организационные моменты проведения инвентаризации, а именно</w:t>
      </w:r>
      <w:r w:rsidR="00C0277B" w:rsidRPr="004522BF">
        <w:t xml:space="preserve">: </w:t>
      </w:r>
      <w:r w:rsidR="00C0277B" w:rsidRPr="004522BF">
        <w:br/>
      </w:r>
      <w:r w:rsidR="004522BF">
        <w:t xml:space="preserve">  </w:t>
      </w:r>
      <w:r w:rsidR="00C0277B" w:rsidRPr="004522BF">
        <w:t xml:space="preserve">- </w:t>
      </w:r>
      <w:r w:rsidR="00A219DA" w:rsidRPr="004522BF">
        <w:t xml:space="preserve"> перед началом проверки получ</w:t>
      </w:r>
      <w:r w:rsidR="00C0277B" w:rsidRPr="004522BF">
        <w:t>ает</w:t>
      </w:r>
      <w:r w:rsidR="00A219DA" w:rsidRPr="004522BF">
        <w:t xml:space="preserve"> последние на момент инвентаризации приходные и расходные документы или отчеты о движении материальных ценностей и д</w:t>
      </w:r>
      <w:r w:rsidR="00C0277B" w:rsidRPr="004522BF">
        <w:t xml:space="preserve">енежных средств; </w:t>
      </w:r>
      <w:r w:rsidR="00C0277B" w:rsidRPr="004522BF">
        <w:br/>
      </w:r>
      <w:r w:rsidR="004522BF">
        <w:t xml:space="preserve">  </w:t>
      </w:r>
      <w:r w:rsidR="00C0277B" w:rsidRPr="004522BF">
        <w:t>- председатель</w:t>
      </w:r>
      <w:r w:rsidR="00A219DA" w:rsidRPr="004522BF">
        <w:t xml:space="preserve"> инвентаризационной комиссии визир</w:t>
      </w:r>
      <w:r w:rsidR="00C0277B" w:rsidRPr="004522BF">
        <w:t>ует</w:t>
      </w:r>
      <w:r w:rsidR="00A219DA" w:rsidRPr="004522BF">
        <w:t xml:space="preserve"> все приходные и расходные документы, приложенные к реестрам (отчетам), с указанием "до инвентаризации на "__________" (дата)", что должно служить бухгалтерии основанием для определения остатков имущества к началу инвентаризаци</w:t>
      </w:r>
      <w:r w:rsidR="00C0277B" w:rsidRPr="004522BF">
        <w:t xml:space="preserve">и по учетным данным; </w:t>
      </w:r>
      <w:r w:rsidR="00C0277B" w:rsidRPr="004522BF">
        <w:br/>
      </w:r>
      <w:r w:rsidR="004522BF">
        <w:t xml:space="preserve">  </w:t>
      </w:r>
      <w:r w:rsidR="00C0277B" w:rsidRPr="004522BF">
        <w:t>- получает</w:t>
      </w:r>
      <w:r w:rsidR="00A219DA" w:rsidRPr="004522BF">
        <w:t xml:space="preserve"> расписки от материально</w:t>
      </w:r>
      <w:r w:rsidR="00C0277B" w:rsidRPr="004522BF">
        <w:t>го ответственного</w:t>
      </w:r>
      <w:r w:rsidR="00A219DA" w:rsidRPr="004522BF">
        <w:t xml:space="preserve"> лиц</w:t>
      </w:r>
      <w:r w:rsidR="00C0277B" w:rsidRPr="004522BF">
        <w:t>а</w:t>
      </w:r>
      <w:r w:rsidR="00A219DA" w:rsidRPr="004522BF">
        <w:t xml:space="preserve"> о том, что к началу инвентаризации все расходные и приходные документы на имущество сданы в бухгалтерию или переданы комиссии и все ценности, поступившие на их ответственность, оприходованы, а</w:t>
      </w:r>
      <w:r w:rsidR="00F44B11">
        <w:t xml:space="preserve"> выбывшие списаны в расход.</w:t>
      </w:r>
      <w:r w:rsidR="004522BF">
        <w:t xml:space="preserve">  </w:t>
      </w:r>
      <w:r w:rsidR="00A219DA">
        <w:rPr>
          <w:rFonts w:ascii="Arial" w:hAnsi="Arial" w:cs="Arial"/>
          <w:color w:val="000000"/>
          <w:sz w:val="20"/>
          <w:szCs w:val="20"/>
        </w:rPr>
        <w:t xml:space="preserve"> </w:t>
      </w:r>
      <w:r w:rsidR="00A219DA">
        <w:rPr>
          <w:rFonts w:ascii="Arial" w:hAnsi="Arial" w:cs="Arial"/>
          <w:color w:val="000000"/>
          <w:sz w:val="20"/>
          <w:szCs w:val="20"/>
        </w:rPr>
        <w:br/>
      </w:r>
      <w:r w:rsidR="002D0F88">
        <w:rPr>
          <w:rFonts w:ascii="Arial" w:hAnsi="Arial" w:cs="Arial"/>
          <w:color w:val="000000"/>
          <w:sz w:val="20"/>
          <w:szCs w:val="20"/>
        </w:rPr>
        <w:t xml:space="preserve">   </w:t>
      </w:r>
      <w:r w:rsidR="00A219DA" w:rsidRPr="002D0F88">
        <w:t xml:space="preserve">После </w:t>
      </w:r>
      <w:r w:rsidR="002D0F88" w:rsidRPr="002D0F88">
        <w:t xml:space="preserve">этого </w:t>
      </w:r>
      <w:r w:rsidR="00C0277B" w:rsidRPr="002D0F88">
        <w:t>комиссия приступает</w:t>
      </w:r>
      <w:r w:rsidR="00A219DA" w:rsidRPr="002D0F88">
        <w:t xml:space="preserve"> к непосредственной проверке фактического наличия имущества при инвентаризации путем обязательного подсчета. </w:t>
      </w:r>
      <w:r w:rsidR="00A219DA" w:rsidRPr="002D0F88">
        <w:br/>
        <w:t>Проверка фактического наличия имущества производится при обязательном участии материально ответственных лиц</w:t>
      </w:r>
      <w:r w:rsidR="00FE0FDE">
        <w:t xml:space="preserve"> </w:t>
      </w:r>
      <w:r w:rsidR="00930C33">
        <w:rPr>
          <w:rStyle w:val="a6"/>
          <w:rFonts w:ascii="Arial" w:hAnsi="Arial" w:cs="Arial"/>
          <w:color w:val="000000"/>
          <w:sz w:val="20"/>
          <w:szCs w:val="20"/>
        </w:rPr>
        <w:footnoteReference w:id="20"/>
      </w:r>
      <w:r w:rsidR="00A219DA">
        <w:rPr>
          <w:rFonts w:ascii="Arial" w:hAnsi="Arial" w:cs="Arial"/>
          <w:color w:val="000000"/>
          <w:sz w:val="20"/>
          <w:szCs w:val="20"/>
        </w:rPr>
        <w:t xml:space="preserve">. </w:t>
      </w:r>
      <w:r w:rsidR="00A219DA">
        <w:rPr>
          <w:rFonts w:ascii="Arial" w:hAnsi="Arial" w:cs="Arial"/>
          <w:color w:val="000000"/>
          <w:sz w:val="20"/>
          <w:szCs w:val="20"/>
        </w:rPr>
        <w:br/>
      </w:r>
      <w:r w:rsidR="002D0F88">
        <w:rPr>
          <w:rFonts w:ascii="Arial" w:hAnsi="Arial" w:cs="Arial"/>
          <w:color w:val="000000"/>
          <w:sz w:val="20"/>
          <w:szCs w:val="20"/>
        </w:rPr>
        <w:t xml:space="preserve">   </w:t>
      </w:r>
      <w:r w:rsidR="00A219DA" w:rsidRPr="002D0F88">
        <w:t>При инвентаризации кассы проверке подвергаются: кассовая книга, отчеты кассира, приходные кассовые ордера, расходные кассовые ордера, журнал регистрации приходных</w:t>
      </w:r>
      <w:r w:rsidR="001B0BD7">
        <w:t xml:space="preserve"> и расходных</w:t>
      </w:r>
      <w:r w:rsidR="00A219DA" w:rsidRPr="002D0F88">
        <w:t xml:space="preserve"> кассовых ордеров, журнал  регистрации доверенностей, журнал регистрации депонированных сумм, журнал  регистрации платежных (расчетно-платежных) ведомостей, оправдательные документы к кассовым документам. </w:t>
      </w:r>
      <w:r w:rsidR="00D97CF5" w:rsidRPr="002D0F88">
        <w:t xml:space="preserve">                                                                                                                                                                                                                                                                                                                                                                                                                                                                         </w:t>
      </w:r>
    </w:p>
    <w:p w:rsidR="00F22CE1" w:rsidRPr="00F22CE1" w:rsidRDefault="002D0F88" w:rsidP="00FE0FDE">
      <w:pPr>
        <w:spacing w:line="360" w:lineRule="auto"/>
        <w:ind w:firstLine="454"/>
      </w:pPr>
      <w:r>
        <w:t xml:space="preserve">   </w:t>
      </w:r>
      <w:r w:rsidR="00F22CE1" w:rsidRPr="00F22CE1">
        <w:t xml:space="preserve">При проверке кассовой книги необходимо </w:t>
      </w:r>
      <w:r w:rsidR="00930C33">
        <w:t>комиссия обращает внимание на  следующие</w:t>
      </w:r>
      <w:r w:rsidR="00F22CE1" w:rsidRPr="00F22CE1">
        <w:t xml:space="preserve"> требовани</w:t>
      </w:r>
      <w:r w:rsidR="00930C33">
        <w:t>я</w:t>
      </w:r>
      <w:r w:rsidR="00F22CE1" w:rsidRPr="00F22CE1">
        <w:t>:</w:t>
      </w:r>
    </w:p>
    <w:p w:rsidR="00F22CE1" w:rsidRPr="00F22CE1" w:rsidRDefault="00F22CE1" w:rsidP="00BA73F8">
      <w:pPr>
        <w:spacing w:line="360" w:lineRule="auto"/>
        <w:ind w:firstLine="454"/>
      </w:pPr>
      <w:r w:rsidRPr="00F22CE1">
        <w:t>- правильность подсчета итогов страниц книги и переноса сумм остатков наличных денег с одной страницы на другую;</w:t>
      </w:r>
    </w:p>
    <w:p w:rsidR="00F22CE1" w:rsidRPr="00F22CE1" w:rsidRDefault="00F22CE1" w:rsidP="00BA73F8">
      <w:pPr>
        <w:spacing w:line="360" w:lineRule="auto"/>
        <w:ind w:firstLine="454"/>
      </w:pPr>
      <w:r w:rsidRPr="00F22CE1">
        <w:t>- кассовая книга должна быть прошнурована, пронумерована и опечатана сургучной или мастичной печатью.</w:t>
      </w:r>
    </w:p>
    <w:p w:rsidR="00F22CE1" w:rsidRPr="00F22CE1" w:rsidRDefault="00F22CE1" w:rsidP="00BA73F8">
      <w:pPr>
        <w:spacing w:line="360" w:lineRule="auto"/>
        <w:ind w:firstLine="454"/>
      </w:pPr>
      <w:r w:rsidRPr="00F22CE1">
        <w:t>Проверяя полноту и своевременность оприходования денежных средств, полученных с р</w:t>
      </w:r>
      <w:r w:rsidR="00930C33">
        <w:t>асчетных счетов в банках, члены</w:t>
      </w:r>
      <w:r w:rsidRPr="00F22CE1">
        <w:t xml:space="preserve"> инвентаризационной комиссии  применя</w:t>
      </w:r>
      <w:r w:rsidR="00930C33">
        <w:t>ют</w:t>
      </w:r>
      <w:r w:rsidRPr="00F22CE1">
        <w:t xml:space="preserve"> метод взаимного контроля. При этом методе сравниваются суммы, отраженные в ведомости по дебету счета 50 "Касса", с данными журнала-ордера по кредиту счета 51 "Расчетный счет". Эти суммы должны совпадать. </w:t>
      </w:r>
      <w:r w:rsidR="00930C33">
        <w:t>Также</w:t>
      </w:r>
      <w:r w:rsidRPr="00F22CE1">
        <w:t xml:space="preserve"> сравни</w:t>
      </w:r>
      <w:r w:rsidR="00930C33">
        <w:t>вают</w:t>
      </w:r>
      <w:r w:rsidRPr="00F22CE1">
        <w:t xml:space="preserve"> соответствие записей в Главной книге по счету 50 "Касса" и в оборотной ведомости (журнале-ордере N 1). В случаях обнаружения расхождений их сопоставляют по приходным кассовым ордерам, выпискам банка, отчетам кассира, корешкам чеков, а при необходимости проверяют непосредственно в банке.</w:t>
      </w:r>
    </w:p>
    <w:p w:rsidR="00AC1E34" w:rsidRDefault="00F22CE1" w:rsidP="00BA73F8">
      <w:pPr>
        <w:spacing w:line="360" w:lineRule="auto"/>
        <w:ind w:firstLine="454"/>
      </w:pPr>
      <w:r w:rsidRPr="00F22CE1">
        <w:t>Проверку оприходования наличных денег, полученных из банка, следует проводить не только по корешкам чеков, но также и по выпискам банка. Если на них имеются следы подчисток, исправлений, а также при расхождении сумм остатков следует получить в банке выписку из расчетного счета и сверить записи в бухгалтерии с данными выписки.</w:t>
      </w:r>
    </w:p>
    <w:p w:rsidR="00F22CE1" w:rsidRPr="00F22CE1" w:rsidRDefault="00F22CE1" w:rsidP="00BA73F8">
      <w:pPr>
        <w:spacing w:line="360" w:lineRule="auto"/>
        <w:ind w:firstLine="454"/>
      </w:pPr>
      <w:r w:rsidRPr="00F22CE1">
        <w:t>Списание денежных средств проверяют по документам, приложенным к кассовым отчетам. При этом обраща</w:t>
      </w:r>
      <w:r w:rsidR="00930C33">
        <w:t>ют</w:t>
      </w:r>
      <w:r w:rsidRPr="00F22CE1">
        <w:t xml:space="preserve"> внимание на четкое оформление документов: имеются ли расписки получателей,</w:t>
      </w:r>
      <w:r w:rsidR="007947B5">
        <w:t xml:space="preserve"> </w:t>
      </w:r>
      <w:r w:rsidRPr="00F22CE1">
        <w:t>нет ли на них следов подчисток и исправлений.</w:t>
      </w:r>
    </w:p>
    <w:p w:rsidR="00F22CE1" w:rsidRPr="00F22CE1" w:rsidRDefault="00F22CE1" w:rsidP="00BA73F8">
      <w:pPr>
        <w:spacing w:line="360" w:lineRule="auto"/>
        <w:ind w:firstLine="454"/>
      </w:pPr>
      <w:r w:rsidRPr="00F22CE1">
        <w:t xml:space="preserve">Кроме перечисленного, в ходе инвентаризации кассы </w:t>
      </w:r>
      <w:r w:rsidR="007A7712">
        <w:t>члены инвентаризационной комиссии</w:t>
      </w:r>
      <w:r w:rsidRPr="00F22CE1">
        <w:t xml:space="preserve"> контролир</w:t>
      </w:r>
      <w:r w:rsidR="007A7712">
        <w:t>уют</w:t>
      </w:r>
      <w:r w:rsidRPr="00F22CE1">
        <w:t>:</w:t>
      </w:r>
    </w:p>
    <w:p w:rsidR="00F22CE1" w:rsidRPr="00F22CE1" w:rsidRDefault="00F22CE1" w:rsidP="00BA73F8">
      <w:pPr>
        <w:numPr>
          <w:ilvl w:val="0"/>
          <w:numId w:val="14"/>
        </w:numPr>
        <w:spacing w:line="360" w:lineRule="auto"/>
      </w:pPr>
      <w:r w:rsidRPr="00F22CE1">
        <w:t>установлен ли лимит остатка наличных денежных средств в кассе;</w:t>
      </w:r>
    </w:p>
    <w:p w:rsidR="00F22CE1" w:rsidRPr="00F22CE1" w:rsidRDefault="00F22CE1" w:rsidP="00BA73F8">
      <w:pPr>
        <w:numPr>
          <w:ilvl w:val="0"/>
          <w:numId w:val="14"/>
        </w:numPr>
        <w:spacing w:line="360" w:lineRule="auto"/>
      </w:pPr>
      <w:r w:rsidRPr="00F22CE1">
        <w:t>есть ли факты несоответствия даты в расходных кассовых ордерах и даты фактической выдачи денежных средств;</w:t>
      </w:r>
    </w:p>
    <w:p w:rsidR="00F22CE1" w:rsidRPr="00F22CE1" w:rsidRDefault="00F22CE1" w:rsidP="00BA73F8">
      <w:pPr>
        <w:numPr>
          <w:ilvl w:val="0"/>
          <w:numId w:val="14"/>
        </w:numPr>
        <w:spacing w:line="360" w:lineRule="auto"/>
      </w:pPr>
      <w:r w:rsidRPr="00F22CE1">
        <w:t>правильность корреспонденции счетов по кассовым документам;</w:t>
      </w:r>
    </w:p>
    <w:p w:rsidR="00F22CE1" w:rsidRPr="00F22CE1" w:rsidRDefault="00F22CE1" w:rsidP="00BA73F8">
      <w:pPr>
        <w:numPr>
          <w:ilvl w:val="0"/>
          <w:numId w:val="14"/>
        </w:numPr>
        <w:spacing w:line="360" w:lineRule="auto"/>
      </w:pPr>
      <w:r w:rsidRPr="00F22CE1">
        <w:t>своевременность депонирования невыплаченных сумм заработной платы.</w:t>
      </w:r>
    </w:p>
    <w:p w:rsidR="00F22CE1" w:rsidRPr="00F22CE1" w:rsidRDefault="00E94AA0" w:rsidP="00BA73F8">
      <w:pPr>
        <w:spacing w:line="360" w:lineRule="auto"/>
        <w:ind w:firstLine="454"/>
      </w:pPr>
      <w:r>
        <w:t xml:space="preserve">   </w:t>
      </w:r>
      <w:r w:rsidR="00F22CE1" w:rsidRPr="00F22CE1">
        <w:t>При подсчете фактического наличия денежных знаков и других ценностей в кассе принимаются к учету наличные деньги, ценные бумаги и денежные документы (почтовые марки, марки государственной пошлины, вексельные марки, путевки в дома отдыха и санатории, авиабилеты и др.).</w:t>
      </w:r>
    </w:p>
    <w:p w:rsidR="00E94AA0" w:rsidRPr="00E94AA0" w:rsidRDefault="00E94AA0" w:rsidP="00BA73F8">
      <w:pPr>
        <w:spacing w:line="360" w:lineRule="auto"/>
        <w:ind w:firstLine="454"/>
      </w:pPr>
      <w:r>
        <w:t xml:space="preserve">   </w:t>
      </w:r>
      <w:r w:rsidR="00F44B11">
        <w:t xml:space="preserve"> </w:t>
      </w:r>
      <w:r>
        <w:t xml:space="preserve">    </w:t>
      </w:r>
      <w:r w:rsidRPr="00E94AA0">
        <w:t>Результаты инвентаризации наличных денежных средств и документов в кассе оформляются актом инвентаризации наличных денежных средств по форме № ИНВ-15, утвержденной Постановлением Госкомстата России от 18.08.98г.№ 88, в котором приводятся объяснения кассира о выявленных нарушениях и резолюция руководителя о дальнейшем решении по результатам инвентаризации. Акт инвентаризации кассы составляется в двух экземплярах</w:t>
      </w:r>
      <w:r w:rsidR="00A52C51" w:rsidRPr="00E94AA0">
        <w:t>,</w:t>
      </w:r>
      <w:r w:rsidRPr="00E94AA0">
        <w:t xml:space="preserve"> подписывается инвентаризационной комиссией и материально-ответственным лицом и доводится до сведения руководителя организации. Один экземпляр акта передается в бухгалтерию организации, а второй остается у материально-ответственного лица.</w:t>
      </w:r>
    </w:p>
    <w:p w:rsidR="009179B8" w:rsidRDefault="00CC5D4C" w:rsidP="00BA73F8">
      <w:pPr>
        <w:spacing w:line="360" w:lineRule="auto"/>
        <w:ind w:firstLine="454"/>
      </w:pPr>
      <w:r w:rsidRPr="001464C6">
        <w:t>Выявленные при инвентаризации излишки денежных сре</w:t>
      </w:r>
      <w:r w:rsidR="00634856">
        <w:t xml:space="preserve">дств в кассе </w:t>
      </w:r>
      <w:r w:rsidRPr="001464C6">
        <w:t>принимаются к учету и отражаются в составе внереализационных доходов.</w:t>
      </w:r>
    </w:p>
    <w:p w:rsidR="001464C6" w:rsidRPr="001464C6" w:rsidRDefault="009179B8" w:rsidP="00F153F0">
      <w:pPr>
        <w:spacing w:after="240" w:line="360" w:lineRule="auto"/>
        <w:ind w:firstLine="454"/>
      </w:pPr>
      <w:r>
        <w:t>По результатам инвентаризации  оформляют следующие бухгалтерские  проводки:</w:t>
      </w:r>
    </w:p>
    <w:tbl>
      <w:tblPr>
        <w:tblStyle w:val="a9"/>
        <w:tblW w:w="0" w:type="auto"/>
        <w:tblLook w:val="01E0" w:firstRow="1" w:lastRow="1" w:firstColumn="1" w:lastColumn="1" w:noHBand="0" w:noVBand="0"/>
      </w:tblPr>
      <w:tblGrid>
        <w:gridCol w:w="1350"/>
        <w:gridCol w:w="1168"/>
        <w:gridCol w:w="1244"/>
        <w:gridCol w:w="6660"/>
      </w:tblGrid>
      <w:tr w:rsidR="00CC5D4C" w:rsidRPr="0027153C">
        <w:trPr>
          <w:trHeight w:val="916"/>
        </w:trPr>
        <w:tc>
          <w:tcPr>
            <w:tcW w:w="1351" w:type="dxa"/>
          </w:tcPr>
          <w:p w:rsidR="00CC5D4C" w:rsidRDefault="00CC5D4C" w:rsidP="00F153F0">
            <w:pPr>
              <w:spacing w:after="240" w:line="360" w:lineRule="auto"/>
              <w:ind w:firstLine="454"/>
            </w:pPr>
            <w:r>
              <w:t>50/1</w:t>
            </w:r>
          </w:p>
        </w:tc>
        <w:tc>
          <w:tcPr>
            <w:tcW w:w="1159" w:type="dxa"/>
          </w:tcPr>
          <w:p w:rsidR="00CC5D4C" w:rsidRDefault="00CC5D4C" w:rsidP="00F153F0">
            <w:pPr>
              <w:spacing w:after="240" w:line="360" w:lineRule="auto"/>
              <w:ind w:firstLine="454"/>
            </w:pPr>
            <w:r>
              <w:t>91</w:t>
            </w:r>
            <w:r w:rsidR="007D0E0F">
              <w:t>/1</w:t>
            </w:r>
          </w:p>
        </w:tc>
        <w:tc>
          <w:tcPr>
            <w:tcW w:w="1244" w:type="dxa"/>
          </w:tcPr>
          <w:p w:rsidR="00CC5D4C" w:rsidRDefault="00CC5D4C" w:rsidP="00F153F0">
            <w:pPr>
              <w:spacing w:after="240" w:line="360" w:lineRule="auto"/>
              <w:ind w:firstLine="454"/>
            </w:pPr>
            <w:r>
              <w:t>300</w:t>
            </w:r>
          </w:p>
        </w:tc>
        <w:tc>
          <w:tcPr>
            <w:tcW w:w="6668" w:type="dxa"/>
          </w:tcPr>
          <w:p w:rsidR="00CC5D4C" w:rsidRDefault="00CC5D4C" w:rsidP="00F153F0">
            <w:pPr>
              <w:pStyle w:val="a0"/>
              <w:spacing w:after="240" w:line="360" w:lineRule="auto"/>
              <w:ind w:firstLine="454"/>
            </w:pPr>
            <w:r>
              <w:t>Выявлены излишки денежных с</w:t>
            </w:r>
            <w:r w:rsidR="009179B8">
              <w:t>редств при инвентаризации кассы</w:t>
            </w:r>
          </w:p>
        </w:tc>
      </w:tr>
      <w:tr w:rsidR="00E801B5" w:rsidRPr="0027153C">
        <w:trPr>
          <w:trHeight w:val="2823"/>
        </w:trPr>
        <w:tc>
          <w:tcPr>
            <w:tcW w:w="1351" w:type="dxa"/>
          </w:tcPr>
          <w:p w:rsidR="00E801B5" w:rsidRDefault="00E801B5" w:rsidP="003975AC">
            <w:pPr>
              <w:spacing w:line="360" w:lineRule="auto"/>
              <w:ind w:firstLine="454"/>
            </w:pPr>
            <w:r>
              <w:t>94</w:t>
            </w:r>
          </w:p>
        </w:tc>
        <w:tc>
          <w:tcPr>
            <w:tcW w:w="1159" w:type="dxa"/>
          </w:tcPr>
          <w:p w:rsidR="00E801B5" w:rsidRDefault="00E801B5" w:rsidP="003975AC">
            <w:pPr>
              <w:spacing w:line="360" w:lineRule="auto"/>
              <w:ind w:firstLine="454"/>
            </w:pPr>
            <w:r>
              <w:t>50/1</w:t>
            </w:r>
          </w:p>
        </w:tc>
        <w:tc>
          <w:tcPr>
            <w:tcW w:w="1244" w:type="dxa"/>
          </w:tcPr>
          <w:p w:rsidR="00E801B5" w:rsidRDefault="00E801B5" w:rsidP="003975AC">
            <w:pPr>
              <w:spacing w:line="360" w:lineRule="auto"/>
              <w:ind w:firstLine="454"/>
            </w:pPr>
            <w:r>
              <w:t>300</w:t>
            </w:r>
          </w:p>
        </w:tc>
        <w:tc>
          <w:tcPr>
            <w:tcW w:w="6668" w:type="dxa"/>
          </w:tcPr>
          <w:p w:rsidR="00E801B5" w:rsidRDefault="00E801B5" w:rsidP="003975AC">
            <w:pPr>
              <w:pStyle w:val="a0"/>
              <w:spacing w:line="360" w:lineRule="auto"/>
              <w:ind w:firstLine="454"/>
            </w:pPr>
            <w:r w:rsidRPr="00791F46">
              <w:rPr>
                <w:szCs w:val="28"/>
              </w:rPr>
              <w:t>Выявлена недостача денежных средств при инвентаризации кассы</w:t>
            </w:r>
            <w:r w:rsidR="00C42B55" w:rsidRPr="00791F46">
              <w:rPr>
                <w:szCs w:val="28"/>
              </w:rPr>
              <w:t>. По недостающим денежным средствам и документам отражается их фактическая стоимость</w:t>
            </w:r>
            <w:r w:rsidR="00791F46" w:rsidRPr="00791F46">
              <w:rPr>
                <w:szCs w:val="28"/>
              </w:rPr>
              <w:t xml:space="preserve"> и учитываются этом счете до момента принятия решения по списанию возникшей недостачи. </w:t>
            </w:r>
          </w:p>
        </w:tc>
      </w:tr>
      <w:tr w:rsidR="00E801B5" w:rsidRPr="0027153C">
        <w:tc>
          <w:tcPr>
            <w:tcW w:w="1351" w:type="dxa"/>
          </w:tcPr>
          <w:p w:rsidR="00E801B5" w:rsidRDefault="00E801B5" w:rsidP="003975AC">
            <w:pPr>
              <w:spacing w:line="360" w:lineRule="auto"/>
              <w:ind w:firstLine="454"/>
            </w:pPr>
            <w:r>
              <w:t>50/1</w:t>
            </w:r>
          </w:p>
        </w:tc>
        <w:tc>
          <w:tcPr>
            <w:tcW w:w="1159" w:type="dxa"/>
          </w:tcPr>
          <w:p w:rsidR="00E801B5" w:rsidRDefault="00E801B5" w:rsidP="003975AC">
            <w:pPr>
              <w:spacing w:line="360" w:lineRule="auto"/>
              <w:ind w:firstLine="454"/>
            </w:pPr>
            <w:r>
              <w:t>73/2</w:t>
            </w:r>
          </w:p>
        </w:tc>
        <w:tc>
          <w:tcPr>
            <w:tcW w:w="1244" w:type="dxa"/>
          </w:tcPr>
          <w:p w:rsidR="00E801B5" w:rsidRDefault="00E801B5" w:rsidP="003975AC">
            <w:pPr>
              <w:spacing w:line="360" w:lineRule="auto"/>
              <w:ind w:firstLine="454"/>
            </w:pPr>
            <w:r>
              <w:t>300</w:t>
            </w:r>
          </w:p>
        </w:tc>
        <w:tc>
          <w:tcPr>
            <w:tcW w:w="6668" w:type="dxa"/>
          </w:tcPr>
          <w:p w:rsidR="00E801B5" w:rsidRDefault="00E801B5" w:rsidP="003975AC">
            <w:pPr>
              <w:pStyle w:val="a0"/>
              <w:spacing w:line="360" w:lineRule="auto"/>
              <w:ind w:firstLine="454"/>
            </w:pPr>
            <w:r>
              <w:t>Выявленная недостача денежных средств при инвентаризации кассы возмещена виновным лицом</w:t>
            </w:r>
          </w:p>
        </w:tc>
      </w:tr>
      <w:tr w:rsidR="00E801B5" w:rsidRPr="0027153C">
        <w:trPr>
          <w:trHeight w:val="1779"/>
        </w:trPr>
        <w:tc>
          <w:tcPr>
            <w:tcW w:w="1351" w:type="dxa"/>
          </w:tcPr>
          <w:p w:rsidR="00E801B5" w:rsidRDefault="00E801B5" w:rsidP="003975AC">
            <w:pPr>
              <w:spacing w:line="360" w:lineRule="auto"/>
              <w:ind w:firstLine="454"/>
            </w:pPr>
            <w:r>
              <w:t>91/2</w:t>
            </w:r>
          </w:p>
        </w:tc>
        <w:tc>
          <w:tcPr>
            <w:tcW w:w="1159" w:type="dxa"/>
          </w:tcPr>
          <w:p w:rsidR="00E801B5" w:rsidRDefault="00E801B5" w:rsidP="003975AC">
            <w:pPr>
              <w:spacing w:line="360" w:lineRule="auto"/>
              <w:ind w:firstLine="454"/>
            </w:pPr>
            <w:r>
              <w:t>94</w:t>
            </w:r>
          </w:p>
        </w:tc>
        <w:tc>
          <w:tcPr>
            <w:tcW w:w="1244" w:type="dxa"/>
          </w:tcPr>
          <w:p w:rsidR="00E801B5" w:rsidRDefault="00E801B5" w:rsidP="003975AC">
            <w:pPr>
              <w:spacing w:line="360" w:lineRule="auto"/>
              <w:ind w:firstLine="454"/>
            </w:pPr>
            <w:r>
              <w:t>300</w:t>
            </w:r>
          </w:p>
        </w:tc>
        <w:tc>
          <w:tcPr>
            <w:tcW w:w="6668" w:type="dxa"/>
          </w:tcPr>
          <w:p w:rsidR="00E801B5" w:rsidRDefault="001D493A" w:rsidP="003975AC">
            <w:pPr>
              <w:pStyle w:val="a0"/>
              <w:spacing w:line="360" w:lineRule="auto"/>
              <w:ind w:firstLine="454"/>
            </w:pPr>
            <w:r>
              <w:t xml:space="preserve">Во взыскании недостачи с материально ответственного лица отказано судом и ее списание осуществляется на финансовые результаты организации. </w:t>
            </w:r>
          </w:p>
        </w:tc>
      </w:tr>
    </w:tbl>
    <w:p w:rsidR="00F22CE1" w:rsidRPr="00F22CE1" w:rsidRDefault="00F22CE1" w:rsidP="003975AC">
      <w:pPr>
        <w:spacing w:line="360" w:lineRule="auto"/>
        <w:ind w:firstLine="454"/>
      </w:pPr>
    </w:p>
    <w:p w:rsidR="00F22CE1" w:rsidRPr="00F22CE1" w:rsidRDefault="00F22CE1" w:rsidP="00BA73F8">
      <w:pPr>
        <w:spacing w:line="360" w:lineRule="auto"/>
        <w:ind w:firstLine="454"/>
      </w:pPr>
      <w:r w:rsidRPr="00F22CE1">
        <w:t>Пример. В процессе инвентаризации кассы в ООО "</w:t>
      </w:r>
      <w:r w:rsidR="008E7941">
        <w:t>Альфастрой</w:t>
      </w:r>
      <w:r w:rsidRPr="00F22CE1">
        <w:t>" инвентари</w:t>
      </w:r>
      <w:r w:rsidR="008E7941">
        <w:t>зационная комиссия пересчитала деньги в кассе и сверила</w:t>
      </w:r>
      <w:r w:rsidRPr="00F22CE1">
        <w:t xml:space="preserve"> полученную сумму с данными кассовой книги. Кроме</w:t>
      </w:r>
      <w:r w:rsidR="001550BF">
        <w:t xml:space="preserve"> денег комиссия </w:t>
      </w:r>
      <w:r w:rsidR="008E7941">
        <w:t xml:space="preserve"> проверила</w:t>
      </w:r>
      <w:r w:rsidRPr="00F22CE1">
        <w:t xml:space="preserve"> сохранность денежных документов</w:t>
      </w:r>
      <w:r w:rsidR="005D60E4">
        <w:t>.</w:t>
      </w:r>
    </w:p>
    <w:p w:rsidR="00B15C7A" w:rsidRDefault="001550BF" w:rsidP="00BA73F8">
      <w:pPr>
        <w:spacing w:line="360" w:lineRule="auto"/>
        <w:ind w:firstLine="454"/>
      </w:pPr>
      <w:r>
        <w:t xml:space="preserve">   </w:t>
      </w:r>
      <w:r w:rsidR="005D60E4">
        <w:t>Члены</w:t>
      </w:r>
      <w:r w:rsidR="00F22CE1" w:rsidRPr="00F22CE1">
        <w:t xml:space="preserve"> </w:t>
      </w:r>
      <w:r w:rsidR="005D60E4">
        <w:t>комиссии заполнили</w:t>
      </w:r>
      <w:r w:rsidR="00F22CE1" w:rsidRPr="00F22CE1">
        <w:t xml:space="preserve"> типовой бланк по форме N ИНВ-15 "Акт инвентаризации наличных денежных сре</w:t>
      </w:r>
      <w:r w:rsidR="008E7941">
        <w:t xml:space="preserve">дств". В акте </w:t>
      </w:r>
      <w:r w:rsidR="005D60E4">
        <w:t>они</w:t>
      </w:r>
      <w:r w:rsidR="008E7941">
        <w:t xml:space="preserve"> указал</w:t>
      </w:r>
      <w:r w:rsidR="005D60E4">
        <w:t>и</w:t>
      </w:r>
      <w:r w:rsidR="00F22CE1" w:rsidRPr="00F22CE1">
        <w:t>, сколько наличных денег, ценностей и других документов находилось в кассе ООО "</w:t>
      </w:r>
      <w:r w:rsidR="008E7941">
        <w:t>Альфастрой</w:t>
      </w:r>
      <w:r w:rsidR="00F22CE1" w:rsidRPr="00F22CE1">
        <w:t>" в момент проведения ревизии.</w:t>
      </w:r>
      <w:r w:rsidR="00B15C7A">
        <w:t xml:space="preserve"> </w:t>
      </w:r>
      <w:r w:rsidR="00F22CE1" w:rsidRPr="00F22CE1">
        <w:t>Г</w:t>
      </w:r>
      <w:r w:rsidR="008E7941">
        <w:t>лавный бухгалтер фирмы указала</w:t>
      </w:r>
      <w:r w:rsidR="00F22CE1" w:rsidRPr="00F22CE1">
        <w:t xml:space="preserve"> в акте стоимость ценностей в кассе по данным бухгалтерского учета. Здесь же указывают номера последнего на дату ревизии приходного и расходного кассовых ордеров.</w:t>
      </w:r>
    </w:p>
    <w:p w:rsidR="00B15C7A" w:rsidRPr="006E6ACD" w:rsidRDefault="00EA3D9A" w:rsidP="005C6D8F">
      <w:pPr>
        <w:spacing w:line="360" w:lineRule="auto"/>
        <w:ind w:firstLine="454"/>
      </w:pPr>
      <w:r>
        <w:t xml:space="preserve">   </w:t>
      </w:r>
      <w:r w:rsidR="00B15C7A" w:rsidRPr="00F22CE1">
        <w:t>В результате инвентаризации была выявлена недостача, в связи</w:t>
      </w:r>
      <w:r w:rsidR="00B15C7A">
        <w:t xml:space="preserve"> с чем на оборотной стороне, в строке «Объяснения причин излишков и недостач», ответственный за сохранность ценност</w:t>
      </w:r>
      <w:r w:rsidR="005730DD">
        <w:t>ей кассир организации, объяснила</w:t>
      </w:r>
      <w:r w:rsidR="00B15C7A">
        <w:t xml:space="preserve"> причины нарушения: </w:t>
      </w:r>
      <w:r w:rsidR="00B15C7A" w:rsidRPr="006E6ACD">
        <w:rPr>
          <w:i/>
        </w:rPr>
        <w:t>«Недостача денежных средств в кассе организации в сумме 2000 руб. (две тысячи руб.) возникла в результате предоставления наличных денег заимообразно коммерческому агенту организации на срок до 4 декабря. Признаю необоснованность документального оформления расходования денежных средств из кассы и незаконность данной операции. В дальнейшем обязуюсь не допускать подобных нарушений Порядка ведения кассовых операций».</w:t>
      </w:r>
    </w:p>
    <w:p w:rsidR="00622314" w:rsidRDefault="00B15C7A" w:rsidP="005C6D8F">
      <w:pPr>
        <w:spacing w:line="360" w:lineRule="auto"/>
        <w:ind w:firstLine="454"/>
      </w:pPr>
      <w:r>
        <w:t>Р</w:t>
      </w:r>
      <w:r w:rsidRPr="00F22CE1">
        <w:t>уководитель ООО "</w:t>
      </w:r>
      <w:r>
        <w:t xml:space="preserve">Альфастрой" </w:t>
      </w:r>
      <w:r w:rsidRPr="00F22CE1">
        <w:t xml:space="preserve"> приня</w:t>
      </w:r>
      <w:r>
        <w:t>л</w:t>
      </w:r>
      <w:r w:rsidRPr="00F22CE1">
        <w:t xml:space="preserve"> </w:t>
      </w:r>
      <w:r>
        <w:t xml:space="preserve"> решение - </w:t>
      </w:r>
      <w:r w:rsidRPr="00F22CE1">
        <w:t xml:space="preserve">удержать сумму недостачи с </w:t>
      </w:r>
      <w:r>
        <w:t>материально ответственного лица. Свое решение</w:t>
      </w:r>
      <w:r w:rsidRPr="00F22CE1">
        <w:t xml:space="preserve"> руководител</w:t>
      </w:r>
      <w:r>
        <w:t>ь</w:t>
      </w:r>
      <w:r w:rsidRPr="00F22CE1">
        <w:t xml:space="preserve"> </w:t>
      </w:r>
      <w:r>
        <w:t>за</w:t>
      </w:r>
      <w:r w:rsidRPr="00F22CE1">
        <w:t>фиксир</w:t>
      </w:r>
      <w:r>
        <w:t>овал</w:t>
      </w:r>
      <w:r w:rsidRPr="00F22CE1">
        <w:t xml:space="preserve"> на </w:t>
      </w:r>
      <w:r w:rsidR="00AF40BD">
        <w:t xml:space="preserve">также </w:t>
      </w:r>
      <w:r w:rsidRPr="00F22CE1">
        <w:t>оборотной стороне акта.</w:t>
      </w:r>
    </w:p>
    <w:p w:rsidR="00FE0FDE" w:rsidRDefault="00FE0FDE" w:rsidP="00D210E8">
      <w:pPr>
        <w:pStyle w:val="a0"/>
        <w:spacing w:line="360" w:lineRule="auto"/>
        <w:ind w:firstLine="454"/>
      </w:pPr>
      <w:r>
        <w:t>Результатом проведения инвентаризации денежных документов, находящихся в кассе служит заполнение инвентаризационной описи по форме N ИНВ-16</w:t>
      </w:r>
      <w:r w:rsidR="00D210E8" w:rsidRPr="00D210E8">
        <w:rPr>
          <w:sz w:val="20"/>
          <w:szCs w:val="20"/>
        </w:rPr>
        <w:t xml:space="preserve"> </w:t>
      </w:r>
      <w:r w:rsidR="00D210E8" w:rsidRPr="00D210E8">
        <w:rPr>
          <w:szCs w:val="28"/>
        </w:rPr>
        <w:t>«Инвентаризационная опись ценных бумаг и бланков документов строгой отчетности»</w:t>
      </w:r>
      <w:r w:rsidR="00D210E8">
        <w:t xml:space="preserve"> </w:t>
      </w:r>
    </w:p>
    <w:p w:rsidR="0025470B" w:rsidRDefault="0025470B" w:rsidP="0025470B">
      <w:pPr>
        <w:pStyle w:val="a8"/>
      </w:pPr>
    </w:p>
    <w:p w:rsidR="0025470B" w:rsidRDefault="0025470B" w:rsidP="0025470B">
      <w:pPr>
        <w:pStyle w:val="a8"/>
      </w:pPr>
    </w:p>
    <w:p w:rsidR="0025470B" w:rsidRDefault="0025470B" w:rsidP="0025470B">
      <w:pPr>
        <w:pStyle w:val="a8"/>
      </w:pPr>
    </w:p>
    <w:p w:rsidR="0025470B" w:rsidRDefault="0025470B" w:rsidP="0025470B">
      <w:pPr>
        <w:pStyle w:val="a8"/>
      </w:pPr>
    </w:p>
    <w:p w:rsidR="0025470B" w:rsidRDefault="0025470B" w:rsidP="0025470B">
      <w:pPr>
        <w:pStyle w:val="a8"/>
      </w:pPr>
    </w:p>
    <w:p w:rsidR="0025470B" w:rsidRDefault="0025470B" w:rsidP="0025470B">
      <w:pPr>
        <w:pStyle w:val="a8"/>
      </w:pPr>
    </w:p>
    <w:p w:rsidR="00FA38A0" w:rsidRPr="000F72E2" w:rsidRDefault="00485602" w:rsidP="000F72E2">
      <w:pPr>
        <w:spacing w:before="360" w:after="360" w:line="360" w:lineRule="auto"/>
        <w:ind w:firstLine="454"/>
        <w:jc w:val="center"/>
        <w:rPr>
          <w:b/>
        </w:rPr>
      </w:pPr>
      <w:r w:rsidRPr="000F72E2">
        <w:rPr>
          <w:b/>
        </w:rPr>
        <w:t>2.4</w:t>
      </w:r>
      <w:r w:rsidR="003F493D" w:rsidRPr="000F72E2">
        <w:rPr>
          <w:b/>
        </w:rPr>
        <w:t xml:space="preserve">. </w:t>
      </w:r>
      <w:r w:rsidR="00164053" w:rsidRPr="000F72E2">
        <w:rPr>
          <w:b/>
        </w:rPr>
        <w:t xml:space="preserve">Совершенствование учета денежных средств </w:t>
      </w:r>
      <w:r w:rsidR="00875BA2" w:rsidRPr="000F72E2">
        <w:rPr>
          <w:b/>
        </w:rPr>
        <w:t>на предприятии ООО «Альфастрой»</w:t>
      </w:r>
    </w:p>
    <w:p w:rsidR="000F72E2" w:rsidRDefault="003441B3" w:rsidP="000F72E2">
      <w:pPr>
        <w:pStyle w:val="a0"/>
        <w:spacing w:after="0" w:line="360" w:lineRule="auto"/>
        <w:ind w:firstLine="454"/>
        <w:rPr>
          <w:color w:val="000000"/>
          <w:szCs w:val="28"/>
        </w:rPr>
      </w:pPr>
      <w:r w:rsidRPr="00352F87">
        <w:rPr>
          <w:color w:val="000000"/>
          <w:szCs w:val="28"/>
        </w:rPr>
        <w:t xml:space="preserve">При оценке системы бухгалтерского учета денежных средств </w:t>
      </w:r>
      <w:r>
        <w:rPr>
          <w:color w:val="000000"/>
          <w:szCs w:val="28"/>
        </w:rPr>
        <w:t>ООО «Альфастрой</w:t>
      </w:r>
      <w:r w:rsidRPr="00352F87">
        <w:rPr>
          <w:color w:val="000000"/>
          <w:szCs w:val="28"/>
        </w:rPr>
        <w:t>», можно отметить, что ведение учета в целом соответствует существующему законодательству, учетная политика регулирует постановку и порядок ведения бухгалтерского учета на предприятии, от ее содержания зависит порядок ведения всего учета на предприятии, от которого зависит дальнейшее положение предприятии.</w:t>
      </w:r>
    </w:p>
    <w:p w:rsidR="005E6B2F" w:rsidRDefault="005E6B2F" w:rsidP="001A45F6">
      <w:pPr>
        <w:pStyle w:val="a0"/>
        <w:spacing w:after="0" w:line="360" w:lineRule="auto"/>
        <w:ind w:firstLine="454"/>
        <w:rPr>
          <w:szCs w:val="28"/>
        </w:rPr>
      </w:pPr>
      <w:r>
        <w:rPr>
          <w:szCs w:val="28"/>
        </w:rPr>
        <w:t>Однако при более детальном рассмотрении порядка учета денежных средств в кассе предприятия обнаружились некоторые нарушения, в частности:</w:t>
      </w:r>
    </w:p>
    <w:p w:rsidR="00063B1B" w:rsidRPr="00685719" w:rsidRDefault="00323B55" w:rsidP="001A45F6">
      <w:pPr>
        <w:pStyle w:val="ab"/>
        <w:numPr>
          <w:ilvl w:val="0"/>
          <w:numId w:val="15"/>
        </w:numPr>
        <w:spacing w:before="0" w:beforeAutospacing="0" w:after="0" w:afterAutospacing="0" w:line="360" w:lineRule="auto"/>
        <w:rPr>
          <w:sz w:val="28"/>
          <w:szCs w:val="28"/>
        </w:rPr>
      </w:pPr>
      <w:r w:rsidRPr="00685719">
        <w:rPr>
          <w:sz w:val="28"/>
          <w:szCs w:val="28"/>
        </w:rPr>
        <w:t xml:space="preserve">Прилагаемые к расходным и приходным кассовым ордерам документы не погашаются  штампом  «оплачено». </w:t>
      </w:r>
      <w:r w:rsidR="00063B1B" w:rsidRPr="00685719">
        <w:rPr>
          <w:sz w:val="28"/>
          <w:szCs w:val="28"/>
        </w:rPr>
        <w:t>Это является нарушением пункта 20  «Порядка ведения кассовых операций в Российской федерации», (утвержденным Решением Совета Директоров Центрального Банка России 22.09.1993 г. N 40), в котором</w:t>
      </w:r>
      <w:r w:rsidR="00685719" w:rsidRPr="00685719">
        <w:rPr>
          <w:sz w:val="28"/>
          <w:szCs w:val="28"/>
        </w:rPr>
        <w:t xml:space="preserve"> указано, что </w:t>
      </w:r>
      <w:r w:rsidR="00063B1B" w:rsidRPr="00685719">
        <w:rPr>
          <w:sz w:val="28"/>
          <w:szCs w:val="28"/>
        </w:rPr>
        <w:t xml:space="preserve"> приходные и расходные кассовые ордера или заменяющие их документы немедленно после получения или выдачи по ним денег подписываются кассиром, а приложенные к ним документы погашаются штампом или надписью "Оплачено" с указанием даты (числа, месяца, года).</w:t>
      </w:r>
    </w:p>
    <w:p w:rsidR="005E6B2F" w:rsidRDefault="005E6B2F" w:rsidP="00BA73F8">
      <w:pPr>
        <w:pStyle w:val="ConsPlusNormal"/>
        <w:numPr>
          <w:ilvl w:val="0"/>
          <w:numId w:val="15"/>
        </w:numPr>
        <w:spacing w:line="360" w:lineRule="auto"/>
        <w:rPr>
          <w:rFonts w:ascii="Times New Roman" w:hAnsi="Times New Roman" w:cs="Times New Roman"/>
          <w:sz w:val="28"/>
          <w:szCs w:val="28"/>
        </w:rPr>
      </w:pPr>
      <w:r w:rsidRPr="00BA187F">
        <w:rPr>
          <w:rFonts w:ascii="Times New Roman" w:hAnsi="Times New Roman" w:cs="Times New Roman"/>
          <w:sz w:val="28"/>
          <w:szCs w:val="28"/>
        </w:rPr>
        <w:t>прием и выдача денег по кассовым ордерам производится в день отличных от их составления</w:t>
      </w:r>
      <w:r w:rsidR="00BA187F">
        <w:rPr>
          <w:rFonts w:ascii="Times New Roman" w:hAnsi="Times New Roman" w:cs="Times New Roman"/>
          <w:sz w:val="28"/>
          <w:szCs w:val="28"/>
        </w:rPr>
        <w:t xml:space="preserve"> – нарушение пункта 19 </w:t>
      </w:r>
      <w:r w:rsidR="00BA187F" w:rsidRPr="00BA187F">
        <w:rPr>
          <w:rFonts w:ascii="Times New Roman" w:hAnsi="Times New Roman" w:cs="Times New Roman"/>
          <w:sz w:val="28"/>
          <w:szCs w:val="28"/>
        </w:rPr>
        <w:t>«Порядка ведения кассовых операций в Российской федерации», (утвержденным Решением Совета Директоров Центрального Банка России 22.09.1993 г. N 40)</w:t>
      </w:r>
      <w:r w:rsidR="00BA187F">
        <w:rPr>
          <w:rFonts w:ascii="Times New Roman" w:hAnsi="Times New Roman" w:cs="Times New Roman"/>
          <w:sz w:val="28"/>
          <w:szCs w:val="28"/>
        </w:rPr>
        <w:t>;</w:t>
      </w:r>
    </w:p>
    <w:p w:rsidR="00FA38A0" w:rsidRDefault="00323B55" w:rsidP="00BA73F8">
      <w:pPr>
        <w:numPr>
          <w:ilvl w:val="0"/>
          <w:numId w:val="15"/>
        </w:numPr>
        <w:spacing w:line="360" w:lineRule="auto"/>
      </w:pPr>
      <w:r w:rsidRPr="00FA38A0">
        <w:t>Не составляется реестр депонированных сумм</w:t>
      </w:r>
      <w:r w:rsidR="00FA38A0" w:rsidRPr="00FA38A0">
        <w:t xml:space="preserve">. </w:t>
      </w:r>
      <w:r w:rsidRPr="00FA38A0">
        <w:t>В соответствии с пунктом 18 «Порядка ведения кассовых операций в Российской федерации», (утвержденным Решением Совета Директоров Центрального Банка России 22.09.1993 г. N 40)</w:t>
      </w:r>
      <w:r w:rsidR="00E16659">
        <w:t>. Этот пункт указывает на то, что</w:t>
      </w:r>
      <w:r w:rsidRPr="00FA38A0">
        <w:t xml:space="preserve"> </w:t>
      </w:r>
      <w:r w:rsidR="00E16659">
        <w:t>п</w:t>
      </w:r>
      <w:r w:rsidRPr="00FA38A0">
        <w:t>о истечении установленных пунктом 9 сроков оплаты труда, выплаты пособий по социальному страхованию и стипендий кассир должен:</w:t>
      </w:r>
    </w:p>
    <w:p w:rsidR="00323B55" w:rsidRDefault="00323B55" w:rsidP="00BA73F8">
      <w:pPr>
        <w:spacing w:line="360" w:lineRule="auto"/>
        <w:ind w:left="1080"/>
      </w:pPr>
      <w:r w:rsidRPr="00FA38A0">
        <w:t>…б) составить реестр депонированных сумм…</w:t>
      </w:r>
    </w:p>
    <w:p w:rsidR="00FE78AB" w:rsidRPr="00FE78AB" w:rsidRDefault="0094160D" w:rsidP="00BA73F8">
      <w:pPr>
        <w:numPr>
          <w:ilvl w:val="0"/>
          <w:numId w:val="15"/>
        </w:numPr>
        <w:spacing w:line="360" w:lineRule="auto"/>
      </w:pPr>
      <w:r w:rsidRPr="0094160D">
        <w:rPr>
          <w:szCs w:val="28"/>
        </w:rPr>
        <w:t>Имеются случаи подписи руководителем и главным бухгалтером незаполненных чеков и выдачи их кассиру для самостоятельного заполнения при получении денег в банке.</w:t>
      </w:r>
      <w:r w:rsidR="00FE78AB">
        <w:rPr>
          <w:szCs w:val="28"/>
        </w:rPr>
        <w:t xml:space="preserve"> </w:t>
      </w:r>
      <w:r w:rsidR="00FE78AB" w:rsidRPr="00FE78AB">
        <w:rPr>
          <w:bCs/>
        </w:rPr>
        <w:t>В соответствии с</w:t>
      </w:r>
      <w:r w:rsidR="00FE78AB">
        <w:rPr>
          <w:bCs/>
        </w:rPr>
        <w:t xml:space="preserve"> пунктом 8  «Положения</w:t>
      </w:r>
      <w:r w:rsidR="00FE78AB" w:rsidRPr="00FE78AB">
        <w:rPr>
          <w:bCs/>
        </w:rPr>
        <w:t xml:space="preserve"> о безналичных расчетах в Российской Федерац</w:t>
      </w:r>
      <w:r w:rsidR="00FE78AB">
        <w:rPr>
          <w:bCs/>
        </w:rPr>
        <w:t>ии», утв. ЦБ РФ 03.10.2002 №2-П и  Письма</w:t>
      </w:r>
      <w:r w:rsidR="00FE78AB" w:rsidRPr="00FE78AB">
        <w:rPr>
          <w:bCs/>
        </w:rPr>
        <w:t xml:space="preserve"> ГУЦБ РФ по СПб от 07.12.2007 №24-1-19/12788, от 28.08.2002 №24-01-19/628</w:t>
      </w:r>
      <w:r w:rsidR="00FE78AB">
        <w:rPr>
          <w:bCs/>
        </w:rPr>
        <w:t xml:space="preserve"> категорически запрещается подписывать чек до заполнения. </w:t>
      </w:r>
    </w:p>
    <w:p w:rsidR="003C07F9" w:rsidRDefault="009C6DE2" w:rsidP="00BA73F8">
      <w:pPr>
        <w:spacing w:line="360" w:lineRule="auto"/>
        <w:ind w:firstLine="454"/>
      </w:pPr>
      <w:bookmarkStart w:id="0" w:name="p4209"/>
      <w:bookmarkEnd w:id="0"/>
      <w:r>
        <w:t>В связи с выявленными нарушениями и в целях совершенствования учета денежных средств и контроля за ведением кассовых операций рекомендуется работнику, выполняющему обязанности касси</w:t>
      </w:r>
      <w:r w:rsidR="00133BC3">
        <w:t>ра, более ответственно подходить к выполнению своих должностных обязанностей, в которых предусмотрена о</w:t>
      </w:r>
      <w:r w:rsidR="00E417C7" w:rsidRPr="00E417C7">
        <w:t xml:space="preserve">тветственность за </w:t>
      </w:r>
      <w:r w:rsidR="00E417C7" w:rsidRPr="007C478A">
        <w:t xml:space="preserve">нарушение </w:t>
      </w:r>
      <w:r w:rsidR="00E417C7" w:rsidRPr="00E417C7">
        <w:t>кассовой дисциплины</w:t>
      </w:r>
      <w:r w:rsidR="00ED4A25">
        <w:t xml:space="preserve"> </w:t>
      </w:r>
      <w:r w:rsidR="00133BC3" w:rsidRPr="00ED4A25">
        <w:rPr>
          <w:rStyle w:val="a6"/>
          <w:sz w:val="20"/>
          <w:szCs w:val="20"/>
        </w:rPr>
        <w:footnoteReference w:id="21"/>
      </w:r>
      <w:r w:rsidR="00133BC3">
        <w:t>.</w:t>
      </w:r>
    </w:p>
    <w:p w:rsidR="001A45F6" w:rsidRDefault="001A45F6" w:rsidP="001A45F6">
      <w:pPr>
        <w:pStyle w:val="a0"/>
      </w:pPr>
    </w:p>
    <w:p w:rsidR="00B95618" w:rsidRDefault="00B95618" w:rsidP="00B95618">
      <w:pPr>
        <w:pStyle w:val="a8"/>
      </w:pPr>
    </w:p>
    <w:p w:rsidR="00B95618" w:rsidRDefault="00B95618" w:rsidP="00B95618">
      <w:pPr>
        <w:pStyle w:val="a8"/>
      </w:pPr>
    </w:p>
    <w:p w:rsidR="00B95618" w:rsidRDefault="00B95618" w:rsidP="00B95618">
      <w:pPr>
        <w:pStyle w:val="a8"/>
      </w:pPr>
    </w:p>
    <w:p w:rsidR="00B95618" w:rsidRDefault="00B95618" w:rsidP="00B95618">
      <w:pPr>
        <w:pStyle w:val="a8"/>
      </w:pPr>
    </w:p>
    <w:p w:rsidR="00B95618" w:rsidRDefault="00B95618" w:rsidP="00B95618">
      <w:pPr>
        <w:pStyle w:val="a8"/>
      </w:pPr>
    </w:p>
    <w:p w:rsidR="00B95618" w:rsidRDefault="00B95618" w:rsidP="00B95618">
      <w:pPr>
        <w:pStyle w:val="a8"/>
      </w:pPr>
    </w:p>
    <w:p w:rsidR="00B95618" w:rsidRDefault="00B95618" w:rsidP="00B95618">
      <w:pPr>
        <w:pStyle w:val="a8"/>
      </w:pPr>
    </w:p>
    <w:p w:rsidR="00B95618" w:rsidRDefault="00B95618" w:rsidP="00B95618">
      <w:pPr>
        <w:pStyle w:val="a8"/>
      </w:pPr>
    </w:p>
    <w:p w:rsidR="00B95618" w:rsidRDefault="00B95618" w:rsidP="00B95618">
      <w:pPr>
        <w:pStyle w:val="a8"/>
      </w:pPr>
    </w:p>
    <w:p w:rsidR="00B95618" w:rsidRDefault="00B95618" w:rsidP="00B95618">
      <w:pPr>
        <w:pStyle w:val="a8"/>
      </w:pPr>
    </w:p>
    <w:p w:rsidR="00B95618" w:rsidRDefault="00B95618" w:rsidP="00B95618">
      <w:pPr>
        <w:pStyle w:val="a8"/>
      </w:pPr>
    </w:p>
    <w:p w:rsidR="00B95618" w:rsidRDefault="00B95618" w:rsidP="00B95618">
      <w:pPr>
        <w:pStyle w:val="a8"/>
      </w:pPr>
    </w:p>
    <w:p w:rsidR="00B95618" w:rsidRDefault="00B95618" w:rsidP="00B95618">
      <w:pPr>
        <w:pStyle w:val="a8"/>
      </w:pPr>
    </w:p>
    <w:p w:rsidR="00B95618" w:rsidRDefault="00B95618" w:rsidP="00B95618">
      <w:pPr>
        <w:pStyle w:val="a8"/>
      </w:pPr>
    </w:p>
    <w:p w:rsidR="00B95618" w:rsidRDefault="00B95618" w:rsidP="00B95618">
      <w:pPr>
        <w:pStyle w:val="a8"/>
      </w:pPr>
    </w:p>
    <w:p w:rsidR="00B95618" w:rsidRDefault="00B95618" w:rsidP="00B95618">
      <w:pPr>
        <w:pStyle w:val="a8"/>
      </w:pPr>
    </w:p>
    <w:p w:rsidR="00B95618" w:rsidRDefault="00B95618" w:rsidP="00B95618">
      <w:pPr>
        <w:pStyle w:val="a8"/>
      </w:pPr>
    </w:p>
    <w:p w:rsidR="00B95618" w:rsidRDefault="00B95618" w:rsidP="00B95618">
      <w:pPr>
        <w:pStyle w:val="a8"/>
      </w:pPr>
    </w:p>
    <w:p w:rsidR="00B95618" w:rsidRDefault="00B95618" w:rsidP="00B95618">
      <w:pPr>
        <w:pStyle w:val="a8"/>
      </w:pPr>
    </w:p>
    <w:p w:rsidR="00B95618" w:rsidRDefault="00B95618" w:rsidP="00B95618">
      <w:pPr>
        <w:pStyle w:val="a8"/>
      </w:pPr>
    </w:p>
    <w:p w:rsidR="00B95618" w:rsidRDefault="00B95618" w:rsidP="00B95618">
      <w:pPr>
        <w:pStyle w:val="a8"/>
      </w:pPr>
    </w:p>
    <w:p w:rsidR="00B95618" w:rsidRDefault="00B95618" w:rsidP="00B95618">
      <w:pPr>
        <w:pStyle w:val="a8"/>
      </w:pPr>
    </w:p>
    <w:p w:rsidR="00B95618" w:rsidRDefault="00B95618" w:rsidP="00B95618">
      <w:pPr>
        <w:pStyle w:val="a8"/>
      </w:pPr>
    </w:p>
    <w:p w:rsidR="00B95618" w:rsidRDefault="00B95618" w:rsidP="00B95618">
      <w:pPr>
        <w:pStyle w:val="a8"/>
      </w:pPr>
    </w:p>
    <w:p w:rsidR="00B95618" w:rsidRDefault="00B95618" w:rsidP="00B95618">
      <w:pPr>
        <w:pStyle w:val="a8"/>
      </w:pPr>
    </w:p>
    <w:p w:rsidR="00B95618" w:rsidRDefault="00B95618" w:rsidP="00B95618">
      <w:pPr>
        <w:pStyle w:val="a8"/>
      </w:pPr>
    </w:p>
    <w:p w:rsidR="00B95618" w:rsidRDefault="00B95618" w:rsidP="00B95618">
      <w:pPr>
        <w:pStyle w:val="a8"/>
      </w:pPr>
    </w:p>
    <w:p w:rsidR="00B95618" w:rsidRDefault="00B95618" w:rsidP="00B95618">
      <w:pPr>
        <w:pStyle w:val="a8"/>
      </w:pPr>
    </w:p>
    <w:p w:rsidR="00B95618" w:rsidRDefault="00B95618" w:rsidP="00B95618">
      <w:pPr>
        <w:pStyle w:val="a8"/>
      </w:pPr>
    </w:p>
    <w:p w:rsidR="00B95618" w:rsidRDefault="00B95618" w:rsidP="00B95618">
      <w:pPr>
        <w:pStyle w:val="a8"/>
      </w:pPr>
    </w:p>
    <w:p w:rsidR="00B95618" w:rsidRDefault="00B95618" w:rsidP="00B95618">
      <w:pPr>
        <w:pStyle w:val="a8"/>
      </w:pPr>
    </w:p>
    <w:p w:rsidR="00B95618" w:rsidRDefault="00B95618" w:rsidP="00B95618">
      <w:pPr>
        <w:pStyle w:val="a8"/>
      </w:pPr>
    </w:p>
    <w:p w:rsidR="00B95618" w:rsidRDefault="00B95618" w:rsidP="00B95618">
      <w:pPr>
        <w:pStyle w:val="a8"/>
      </w:pPr>
    </w:p>
    <w:p w:rsidR="00E6043D" w:rsidRDefault="00A52C51" w:rsidP="003E173C">
      <w:pPr>
        <w:pStyle w:val="a8"/>
        <w:tabs>
          <w:tab w:val="left" w:pos="1890"/>
        </w:tabs>
        <w:spacing w:after="480"/>
        <w:outlineLvl w:val="0"/>
      </w:pPr>
      <w:r>
        <w:t xml:space="preserve">                </w:t>
      </w:r>
      <w:r w:rsidR="00B72B2F">
        <w:t xml:space="preserve">         </w:t>
      </w:r>
      <w:r>
        <w:rPr>
          <w:rFonts w:ascii="Times New Roman" w:hAnsi="Times New Roman" w:cs="Times New Roman"/>
          <w:b/>
          <w:sz w:val="32"/>
          <w:szCs w:val="32"/>
        </w:rPr>
        <w:t>З</w:t>
      </w:r>
      <w:r w:rsidR="00B72B2F" w:rsidRPr="00B72B2F">
        <w:rPr>
          <w:rFonts w:ascii="Times New Roman" w:hAnsi="Times New Roman" w:cs="Times New Roman"/>
          <w:b/>
          <w:sz w:val="32"/>
          <w:szCs w:val="32"/>
        </w:rPr>
        <w:t>аключение</w:t>
      </w:r>
    </w:p>
    <w:p w:rsidR="00E6043D" w:rsidRPr="00514093" w:rsidRDefault="00C2694D" w:rsidP="001A45F6">
      <w:pPr>
        <w:pStyle w:val="a0"/>
        <w:spacing w:after="0" w:line="360" w:lineRule="auto"/>
      </w:pPr>
      <w:r>
        <w:t xml:space="preserve">      </w:t>
      </w:r>
      <w:r w:rsidR="00E6043D">
        <w:t>Данная курсовая работа посвящена учету наличных  денежных средств</w:t>
      </w:r>
      <w:r w:rsidR="00A52C51">
        <w:t>.</w:t>
      </w:r>
      <w:r w:rsidR="00E6043D">
        <w:t xml:space="preserve"> В процессе ее написания была сделана попытка, проанализировать  задачи, которые должен выполнять бухгалтерский учет  по операциям с денежными средствами кассе </w:t>
      </w:r>
      <w:r w:rsidR="00E6043D" w:rsidRPr="00514093">
        <w:t>организации.</w:t>
      </w:r>
    </w:p>
    <w:p w:rsidR="007553D2" w:rsidRDefault="00C2694D" w:rsidP="001A45F6">
      <w:pPr>
        <w:pStyle w:val="a0"/>
        <w:spacing w:after="0" w:line="360" w:lineRule="auto"/>
        <w:rPr>
          <w:szCs w:val="28"/>
        </w:rPr>
      </w:pPr>
      <w:r>
        <w:rPr>
          <w:szCs w:val="28"/>
        </w:rPr>
        <w:t xml:space="preserve">      </w:t>
      </w:r>
      <w:r w:rsidR="00E6043D" w:rsidRPr="00514093">
        <w:rPr>
          <w:szCs w:val="28"/>
        </w:rPr>
        <w:t xml:space="preserve"> Требования по оперативности к учету денежных средств выше, чем к другим видам учета.</w:t>
      </w:r>
      <w:r w:rsidR="00A2121F" w:rsidRPr="00A2121F">
        <w:rPr>
          <w:rFonts w:ascii="Verdana" w:hAnsi="Verdana"/>
          <w:sz w:val="17"/>
          <w:szCs w:val="17"/>
        </w:rPr>
        <w:t xml:space="preserve"> </w:t>
      </w:r>
      <w:r w:rsidR="00A2121F" w:rsidRPr="009760CF">
        <w:rPr>
          <w:szCs w:val="28"/>
        </w:rPr>
        <w:t>Все это придает особое значение учету денежных средств, их сохранности, законности ведения кассовых операций</w:t>
      </w:r>
      <w:r w:rsidR="009760CF">
        <w:rPr>
          <w:szCs w:val="28"/>
        </w:rPr>
        <w:t>,</w:t>
      </w:r>
      <w:r w:rsidR="00A2121F" w:rsidRPr="009760CF">
        <w:rPr>
          <w:szCs w:val="28"/>
        </w:rPr>
        <w:t xml:space="preserve"> </w:t>
      </w:r>
      <w:r w:rsidR="009760CF">
        <w:rPr>
          <w:szCs w:val="28"/>
        </w:rPr>
        <w:t>п</w:t>
      </w:r>
      <w:r w:rsidR="00A2121F" w:rsidRPr="00514093">
        <w:rPr>
          <w:szCs w:val="28"/>
        </w:rPr>
        <w:t xml:space="preserve">оэтому детальный и оперативный </w:t>
      </w:r>
      <w:r w:rsidR="00A2121F" w:rsidRPr="00514093">
        <w:rPr>
          <w:rStyle w:val="af0"/>
          <w:b w:val="0"/>
          <w:szCs w:val="28"/>
        </w:rPr>
        <w:t>учет</w:t>
      </w:r>
      <w:r w:rsidR="00A2121F" w:rsidRPr="00514093">
        <w:rPr>
          <w:rStyle w:val="af0"/>
          <w:szCs w:val="28"/>
        </w:rPr>
        <w:t xml:space="preserve"> </w:t>
      </w:r>
      <w:r w:rsidR="00A2121F" w:rsidRPr="00514093">
        <w:rPr>
          <w:szCs w:val="28"/>
        </w:rPr>
        <w:t xml:space="preserve">движения </w:t>
      </w:r>
      <w:r w:rsidR="00A2121F" w:rsidRPr="00514093">
        <w:rPr>
          <w:rStyle w:val="af0"/>
          <w:b w:val="0"/>
          <w:szCs w:val="28"/>
        </w:rPr>
        <w:t>денежных средств</w:t>
      </w:r>
      <w:r w:rsidR="00A2121F" w:rsidRPr="00514093">
        <w:rPr>
          <w:szCs w:val="28"/>
        </w:rPr>
        <w:t xml:space="preserve"> с максимальным уровнем детализации крайне необходим</w:t>
      </w:r>
      <w:r w:rsidR="009760CF">
        <w:rPr>
          <w:szCs w:val="28"/>
        </w:rPr>
        <w:t>.</w:t>
      </w:r>
    </w:p>
    <w:p w:rsidR="00F44561" w:rsidRDefault="00C2694D" w:rsidP="00BA73F8">
      <w:pPr>
        <w:spacing w:line="360" w:lineRule="auto"/>
        <w:ind w:firstLine="454"/>
        <w:rPr>
          <w:szCs w:val="28"/>
        </w:rPr>
      </w:pPr>
      <w:r>
        <w:rPr>
          <w:szCs w:val="28"/>
        </w:rPr>
        <w:t xml:space="preserve">    </w:t>
      </w:r>
      <w:r w:rsidR="00A76C4C">
        <w:rPr>
          <w:szCs w:val="28"/>
        </w:rPr>
        <w:t>Бухгалтерски</w:t>
      </w:r>
      <w:r w:rsidR="00CD3ACA">
        <w:rPr>
          <w:szCs w:val="28"/>
        </w:rPr>
        <w:t>й учет ведется в соответствии с</w:t>
      </w:r>
      <w:r w:rsidR="00294872">
        <w:rPr>
          <w:szCs w:val="28"/>
        </w:rPr>
        <w:t xml:space="preserve"> Учетной политикой организации и </w:t>
      </w:r>
      <w:r w:rsidR="00CD3ACA">
        <w:rPr>
          <w:szCs w:val="28"/>
        </w:rPr>
        <w:t xml:space="preserve"> законодательными, нормативными, методическими и организационными документами</w:t>
      </w:r>
      <w:r w:rsidR="00294872">
        <w:rPr>
          <w:szCs w:val="28"/>
        </w:rPr>
        <w:t xml:space="preserve">. </w:t>
      </w:r>
    </w:p>
    <w:p w:rsidR="00D00E19" w:rsidRDefault="00C2694D" w:rsidP="00BA73F8">
      <w:pPr>
        <w:spacing w:line="360" w:lineRule="auto"/>
        <w:ind w:firstLine="454"/>
        <w:rPr>
          <w:szCs w:val="28"/>
        </w:rPr>
      </w:pPr>
      <w:r>
        <w:rPr>
          <w:szCs w:val="28"/>
        </w:rPr>
        <w:t xml:space="preserve">      </w:t>
      </w:r>
      <w:r w:rsidR="00F44561" w:rsidRPr="00FD7EA9">
        <w:rPr>
          <w:szCs w:val="28"/>
        </w:rPr>
        <w:t>Для осуществления наличных выплат и приема наличных денег на п</w:t>
      </w:r>
      <w:r w:rsidR="00F44561">
        <w:rPr>
          <w:szCs w:val="28"/>
        </w:rPr>
        <w:t xml:space="preserve">редприятии </w:t>
      </w:r>
      <w:r w:rsidR="00852513">
        <w:rPr>
          <w:szCs w:val="28"/>
        </w:rPr>
        <w:t xml:space="preserve">создан специальный участок бухгалтерии – </w:t>
      </w:r>
      <w:r w:rsidR="00F44561">
        <w:rPr>
          <w:szCs w:val="28"/>
        </w:rPr>
        <w:t>касса</w:t>
      </w:r>
      <w:r w:rsidR="00852513">
        <w:rPr>
          <w:szCs w:val="28"/>
        </w:rPr>
        <w:t>. Её возглавляет кассир – материально-ответственное лицо, с которым заключен договор о полной материальной ответственности. В</w:t>
      </w:r>
      <w:r w:rsidR="0078306B">
        <w:rPr>
          <w:szCs w:val="28"/>
        </w:rPr>
        <w:t xml:space="preserve"> полном  соответствии с </w:t>
      </w:r>
      <w:r w:rsidR="0078306B" w:rsidRPr="0078306B">
        <w:rPr>
          <w:szCs w:val="28"/>
        </w:rPr>
        <w:t>«Едиными требованиями по технической укрепленности и оборудованию сигнализацией помещений касс предприятий» (Приложение № 3 к Пор</w:t>
      </w:r>
      <w:r w:rsidR="00852513">
        <w:rPr>
          <w:szCs w:val="28"/>
        </w:rPr>
        <w:t xml:space="preserve">ядку ведения кассовых операций) руководителем предприятия </w:t>
      </w:r>
      <w:r w:rsidR="00852513" w:rsidRPr="00852513">
        <w:rPr>
          <w:szCs w:val="28"/>
        </w:rPr>
        <w:t>были созданы</w:t>
      </w:r>
      <w:r w:rsidR="00852513">
        <w:rPr>
          <w:szCs w:val="28"/>
        </w:rPr>
        <w:t xml:space="preserve"> все</w:t>
      </w:r>
      <w:r w:rsidR="00852513" w:rsidRPr="00852513">
        <w:rPr>
          <w:szCs w:val="28"/>
        </w:rPr>
        <w:t xml:space="preserve"> необходимые условия, </w:t>
      </w:r>
      <w:r w:rsidR="00D00E19">
        <w:rPr>
          <w:szCs w:val="28"/>
        </w:rPr>
        <w:t>о</w:t>
      </w:r>
      <w:r w:rsidR="00852513" w:rsidRPr="00852513">
        <w:rPr>
          <w:szCs w:val="28"/>
        </w:rPr>
        <w:t>беспечивающие сохранность денежных средств</w:t>
      </w:r>
      <w:r w:rsidR="00D00E19">
        <w:rPr>
          <w:szCs w:val="28"/>
        </w:rPr>
        <w:t>.</w:t>
      </w:r>
    </w:p>
    <w:p w:rsidR="00D00E19" w:rsidRPr="003811E1" w:rsidRDefault="00D00E19" w:rsidP="00BA73F8">
      <w:pPr>
        <w:pStyle w:val="ConsPlusNormal"/>
        <w:spacing w:line="360" w:lineRule="auto"/>
        <w:ind w:firstLine="454"/>
        <w:jc w:val="both"/>
        <w:rPr>
          <w:rFonts w:ascii="Times New Roman" w:hAnsi="Times New Roman" w:cs="Times New Roman"/>
          <w:sz w:val="28"/>
          <w:szCs w:val="28"/>
        </w:rPr>
      </w:pPr>
      <w:r w:rsidRPr="003811E1">
        <w:rPr>
          <w:rFonts w:ascii="Times New Roman" w:hAnsi="Times New Roman" w:cs="Times New Roman"/>
          <w:sz w:val="28"/>
          <w:szCs w:val="28"/>
        </w:rPr>
        <w:t xml:space="preserve">В кассе предприятия  </w:t>
      </w:r>
      <w:r>
        <w:rPr>
          <w:rFonts w:ascii="Times New Roman" w:hAnsi="Times New Roman" w:cs="Times New Roman"/>
          <w:sz w:val="28"/>
          <w:szCs w:val="28"/>
        </w:rPr>
        <w:t>находятся</w:t>
      </w:r>
      <w:r w:rsidRPr="003811E1">
        <w:rPr>
          <w:rFonts w:ascii="Times New Roman" w:hAnsi="Times New Roman" w:cs="Times New Roman"/>
          <w:sz w:val="28"/>
          <w:szCs w:val="28"/>
        </w:rPr>
        <w:t xml:space="preserve"> наличные деньги в пределах лимита, установленного обслуживающим данное предприятие учреждением банка по согласованию с руководителем </w:t>
      </w:r>
      <w:r>
        <w:rPr>
          <w:rFonts w:ascii="Times New Roman" w:hAnsi="Times New Roman" w:cs="Times New Roman"/>
          <w:sz w:val="28"/>
          <w:szCs w:val="28"/>
        </w:rPr>
        <w:t xml:space="preserve"> ООО «Альфастрой».</w:t>
      </w:r>
    </w:p>
    <w:p w:rsidR="00D00E19" w:rsidRDefault="00D00E19" w:rsidP="00BA73F8">
      <w:pPr>
        <w:pStyle w:val="a8"/>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Все наличные денежные средства, превышающие лимит кассы, кассир сдает в банк по </w:t>
      </w:r>
      <w:r>
        <w:rPr>
          <w:b/>
        </w:rPr>
        <w:t xml:space="preserve"> </w:t>
      </w:r>
      <w:r w:rsidRPr="006212EE">
        <w:rPr>
          <w:rFonts w:ascii="Times New Roman" w:hAnsi="Times New Roman" w:cs="Times New Roman"/>
          <w:sz w:val="28"/>
          <w:szCs w:val="28"/>
        </w:rPr>
        <w:t>объявлению на взнос наличными</w:t>
      </w:r>
      <w:r>
        <w:rPr>
          <w:rFonts w:ascii="Times New Roman" w:hAnsi="Times New Roman" w:cs="Times New Roman"/>
          <w:sz w:val="28"/>
          <w:szCs w:val="28"/>
        </w:rPr>
        <w:t>.</w:t>
      </w:r>
    </w:p>
    <w:p w:rsidR="004461C2" w:rsidRDefault="00D00E19" w:rsidP="00BA73F8">
      <w:pPr>
        <w:spacing w:line="360" w:lineRule="auto"/>
        <w:ind w:firstLine="454"/>
        <w:rPr>
          <w:szCs w:val="28"/>
        </w:rPr>
      </w:pPr>
      <w:r w:rsidRPr="006A6F6C">
        <w:rPr>
          <w:szCs w:val="28"/>
        </w:rPr>
        <w:t xml:space="preserve">Кассир, использует в работе </w:t>
      </w:r>
      <w:r w:rsidR="004461C2" w:rsidRPr="006F0F7E">
        <w:rPr>
          <w:szCs w:val="28"/>
        </w:rPr>
        <w:t>унифицированные формы первичной учетной документации по учету кассовых операций</w:t>
      </w:r>
      <w:r w:rsidR="004461C2">
        <w:rPr>
          <w:szCs w:val="28"/>
        </w:rPr>
        <w:t>,</w:t>
      </w:r>
      <w:r w:rsidR="004461C2" w:rsidRPr="004461C2">
        <w:rPr>
          <w:szCs w:val="28"/>
        </w:rPr>
        <w:t xml:space="preserve"> </w:t>
      </w:r>
      <w:r w:rsidR="004461C2" w:rsidRPr="006A6F6C">
        <w:rPr>
          <w:szCs w:val="28"/>
        </w:rPr>
        <w:t>утвержденны</w:t>
      </w:r>
      <w:r w:rsidR="004461C2">
        <w:rPr>
          <w:szCs w:val="28"/>
        </w:rPr>
        <w:t>е</w:t>
      </w:r>
      <w:r w:rsidR="004461C2" w:rsidRPr="006A6F6C">
        <w:rPr>
          <w:szCs w:val="28"/>
        </w:rPr>
        <w:t xml:space="preserve"> </w:t>
      </w:r>
      <w:r w:rsidR="004461C2" w:rsidRPr="006F0F7E">
        <w:rPr>
          <w:szCs w:val="28"/>
        </w:rPr>
        <w:t>Постановлением Госкомстата России от 18 августа 1998 г. N 88</w:t>
      </w:r>
      <w:r w:rsidR="004461C2">
        <w:rPr>
          <w:szCs w:val="28"/>
        </w:rPr>
        <w:t>:</w:t>
      </w:r>
    </w:p>
    <w:p w:rsidR="004461C2" w:rsidRDefault="004461C2" w:rsidP="00BA73F8">
      <w:pPr>
        <w:numPr>
          <w:ilvl w:val="0"/>
          <w:numId w:val="16"/>
        </w:numPr>
        <w:spacing w:line="360" w:lineRule="auto"/>
        <w:rPr>
          <w:szCs w:val="28"/>
        </w:rPr>
      </w:pPr>
      <w:r w:rsidRPr="006A6F6C">
        <w:rPr>
          <w:szCs w:val="28"/>
        </w:rPr>
        <w:t>оформляя прием или выдачу денежных средств из кассы</w:t>
      </w:r>
      <w:r w:rsidR="00D00E19" w:rsidRPr="006A6F6C">
        <w:rPr>
          <w:szCs w:val="28"/>
        </w:rPr>
        <w:t xml:space="preserve"> приходны</w:t>
      </w:r>
      <w:r>
        <w:rPr>
          <w:szCs w:val="28"/>
        </w:rPr>
        <w:t>е</w:t>
      </w:r>
      <w:r w:rsidR="00D00E19" w:rsidRPr="006A6F6C">
        <w:rPr>
          <w:szCs w:val="28"/>
        </w:rPr>
        <w:t xml:space="preserve"> (форма N КО-1) и расходны</w:t>
      </w:r>
      <w:r>
        <w:rPr>
          <w:szCs w:val="28"/>
        </w:rPr>
        <w:t>е (форма N КО-2) кассовые</w:t>
      </w:r>
      <w:r w:rsidR="00D00E19" w:rsidRPr="006A6F6C">
        <w:rPr>
          <w:szCs w:val="28"/>
        </w:rPr>
        <w:t xml:space="preserve"> ордер</w:t>
      </w:r>
      <w:r>
        <w:rPr>
          <w:szCs w:val="28"/>
        </w:rPr>
        <w:t>а;</w:t>
      </w:r>
    </w:p>
    <w:p w:rsidR="004461C2" w:rsidRPr="004461C2" w:rsidRDefault="00C5273D" w:rsidP="005E1DBA">
      <w:pPr>
        <w:pStyle w:val="a0"/>
        <w:numPr>
          <w:ilvl w:val="0"/>
          <w:numId w:val="16"/>
        </w:numPr>
        <w:spacing w:after="0" w:line="360" w:lineRule="auto"/>
      </w:pPr>
      <w:r w:rsidRPr="002D3543">
        <w:t>для регистрации бухгалтерией приходных и расходных кассовых ордеров или заменяющих их документов платежных (расчетно-платежных) ведомостей, заявлений на выдачу денег, счетов и др</w:t>
      </w:r>
      <w:r>
        <w:t>. -  ж</w:t>
      </w:r>
      <w:r w:rsidRPr="002D3543">
        <w:t>урнал регистрации приходных и расходных кассовых документов (форма N КО-3)</w:t>
      </w:r>
      <w:r>
        <w:t>;</w:t>
      </w:r>
    </w:p>
    <w:p w:rsidR="0088022F" w:rsidRPr="00687DD9" w:rsidRDefault="0088022F" w:rsidP="005E1DBA">
      <w:pPr>
        <w:pStyle w:val="ConsPlusNormal"/>
        <w:numPr>
          <w:ilvl w:val="0"/>
          <w:numId w:val="16"/>
        </w:numPr>
        <w:spacing w:line="360" w:lineRule="auto"/>
        <w:jc w:val="both"/>
        <w:rPr>
          <w:rFonts w:ascii="Times New Roman" w:hAnsi="Times New Roman" w:cs="Times New Roman"/>
          <w:sz w:val="28"/>
          <w:szCs w:val="28"/>
        </w:rPr>
      </w:pPr>
      <w:r>
        <w:rPr>
          <w:rFonts w:ascii="Times New Roman" w:hAnsi="Times New Roman" w:cs="Times New Roman"/>
          <w:sz w:val="28"/>
          <w:szCs w:val="28"/>
        </w:rPr>
        <w:t>поступление</w:t>
      </w:r>
      <w:r w:rsidRPr="00687DD9">
        <w:rPr>
          <w:rFonts w:ascii="Times New Roman" w:hAnsi="Times New Roman" w:cs="Times New Roman"/>
          <w:sz w:val="28"/>
          <w:szCs w:val="28"/>
        </w:rPr>
        <w:t xml:space="preserve"> и расходование денежных средств</w:t>
      </w:r>
      <w:r>
        <w:rPr>
          <w:rFonts w:ascii="Times New Roman" w:hAnsi="Times New Roman" w:cs="Times New Roman"/>
          <w:sz w:val="28"/>
          <w:szCs w:val="28"/>
        </w:rPr>
        <w:t xml:space="preserve"> кассир</w:t>
      </w:r>
      <w:r w:rsidRPr="00687DD9">
        <w:rPr>
          <w:rFonts w:ascii="Times New Roman" w:hAnsi="Times New Roman" w:cs="Times New Roman"/>
          <w:sz w:val="28"/>
          <w:szCs w:val="28"/>
        </w:rPr>
        <w:t xml:space="preserve"> учитывает в кассовой книге</w:t>
      </w:r>
      <w:r>
        <w:rPr>
          <w:rFonts w:ascii="Times New Roman" w:hAnsi="Times New Roman" w:cs="Times New Roman"/>
          <w:sz w:val="28"/>
          <w:szCs w:val="28"/>
        </w:rPr>
        <w:t xml:space="preserve"> </w:t>
      </w:r>
      <w:r w:rsidRPr="000E7CE9">
        <w:rPr>
          <w:rFonts w:ascii="Times New Roman" w:hAnsi="Times New Roman" w:cs="Times New Roman"/>
          <w:sz w:val="28"/>
          <w:szCs w:val="28"/>
        </w:rPr>
        <w:t>(форма N КО-4),</w:t>
      </w:r>
      <w:r w:rsidRPr="00687DD9">
        <w:rPr>
          <w:rFonts w:ascii="Times New Roman" w:hAnsi="Times New Roman" w:cs="Times New Roman"/>
          <w:sz w:val="28"/>
          <w:szCs w:val="28"/>
        </w:rPr>
        <w:t xml:space="preserve"> </w:t>
      </w:r>
      <w:r>
        <w:rPr>
          <w:rFonts w:ascii="Times New Roman" w:hAnsi="Times New Roman" w:cs="Times New Roman"/>
          <w:sz w:val="28"/>
          <w:szCs w:val="28"/>
        </w:rPr>
        <w:t>оформленной надлежащим образом;</w:t>
      </w:r>
    </w:p>
    <w:p w:rsidR="00A23F73" w:rsidRPr="00D00E19" w:rsidRDefault="00A23F73" w:rsidP="005E1DBA">
      <w:pPr>
        <w:spacing w:line="360" w:lineRule="auto"/>
        <w:ind w:firstLine="454"/>
        <w:rPr>
          <w:szCs w:val="28"/>
        </w:rPr>
      </w:pPr>
      <w:r w:rsidRPr="00687DD9">
        <w:rPr>
          <w:szCs w:val="28"/>
        </w:rPr>
        <w:t>Учет наличных денежных средств в кассе ведется на основании кассовых</w:t>
      </w:r>
      <w:r>
        <w:rPr>
          <w:szCs w:val="28"/>
        </w:rPr>
        <w:t xml:space="preserve"> документов на счете 50 "Касса"</w:t>
      </w:r>
      <w:r w:rsidR="00E27FC0">
        <w:rPr>
          <w:szCs w:val="28"/>
        </w:rPr>
        <w:t>.</w:t>
      </w:r>
    </w:p>
    <w:p w:rsidR="00E27FC0" w:rsidRDefault="00E27FC0" w:rsidP="00BA73F8">
      <w:pPr>
        <w:spacing w:line="360" w:lineRule="auto"/>
        <w:ind w:firstLine="454"/>
      </w:pPr>
      <w:r w:rsidRPr="00DD0332">
        <w:t>К счету 50 "Касса"  открыты субсчета:</w:t>
      </w:r>
      <w:r>
        <w:t xml:space="preserve"> </w:t>
      </w:r>
      <w:r w:rsidRPr="00DD0332">
        <w:t>50-1 "Касса организации",50-3 "Денежные документы</w:t>
      </w:r>
      <w:r>
        <w:t>"</w:t>
      </w:r>
    </w:p>
    <w:p w:rsidR="00E27FC0" w:rsidRPr="005D0FA6" w:rsidRDefault="00E27FC0" w:rsidP="00BA73F8">
      <w:pPr>
        <w:pStyle w:val="a0"/>
        <w:spacing w:line="360" w:lineRule="auto"/>
        <w:ind w:firstLine="454"/>
      </w:pPr>
      <w:r>
        <w:t xml:space="preserve">На субсчете 50-1 «Касса организации" учитываются денежные средства в </w:t>
      </w:r>
      <w:r w:rsidRPr="005D0FA6">
        <w:rPr>
          <w:rStyle w:val="keyword1"/>
          <w:i w:val="0"/>
        </w:rPr>
        <w:t>кассе</w:t>
      </w:r>
      <w:r w:rsidRPr="005D0FA6">
        <w:rPr>
          <w:i/>
        </w:rPr>
        <w:t xml:space="preserve"> </w:t>
      </w:r>
      <w:r>
        <w:t>организации.</w:t>
      </w:r>
      <w:r w:rsidRPr="00E27FC0">
        <w:rPr>
          <w:lang w:bidi="ru-RU"/>
        </w:rPr>
        <w:t xml:space="preserve"> </w:t>
      </w:r>
      <w:r>
        <w:rPr>
          <w:lang w:bidi="ru-RU"/>
        </w:rPr>
        <w:t xml:space="preserve">Денежные документы учитываются на счете 50/3 «Денежные документы». </w:t>
      </w:r>
      <w:r w:rsidRPr="00E27FC0">
        <w:rPr>
          <w:lang w:bidi="ru-RU"/>
        </w:rPr>
        <w:t xml:space="preserve"> </w:t>
      </w:r>
      <w:r w:rsidRPr="00273379">
        <w:rPr>
          <w:lang w:bidi="ru-RU"/>
        </w:rPr>
        <w:t>Кассовые операции по кредиту счета 50, отражаются в журнале-ордере № 1. Обороты по дебету этого счета записываются в разных журналах-ордерах и контролируются ведомостью № 1.</w:t>
      </w:r>
      <w:r w:rsidRPr="005D2369">
        <w:t xml:space="preserve"> </w:t>
      </w:r>
      <w:r w:rsidRPr="00421489">
        <w:t>Основанием для заполнения журнала-ордера №1 и в ведомости №1 служат отчеты кассира.</w:t>
      </w:r>
    </w:p>
    <w:p w:rsidR="00D00E19" w:rsidRPr="008203BB" w:rsidRDefault="008203BB" w:rsidP="00BA73F8">
      <w:pPr>
        <w:pStyle w:val="ConsPlusNormal"/>
        <w:spacing w:line="360" w:lineRule="auto"/>
        <w:ind w:firstLine="454"/>
        <w:jc w:val="both"/>
        <w:rPr>
          <w:rFonts w:ascii="Times New Roman" w:hAnsi="Times New Roman" w:cs="Times New Roman"/>
          <w:sz w:val="28"/>
          <w:szCs w:val="28"/>
        </w:rPr>
      </w:pPr>
      <w:r w:rsidRPr="008203BB">
        <w:rPr>
          <w:rFonts w:ascii="Times New Roman" w:hAnsi="Times New Roman" w:cs="Times New Roman"/>
          <w:sz w:val="28"/>
          <w:szCs w:val="28"/>
        </w:rPr>
        <w:t>В целях формирования полной и достоверной информации о деятельности организации и ее имущественном положении на предприятии ООО «Альфастрой» ежемесячно проводят инвентаризацию денежных средств в кассе.</w:t>
      </w:r>
    </w:p>
    <w:p w:rsidR="00596F07" w:rsidRPr="009E7A95" w:rsidRDefault="00A23F73" w:rsidP="00BA73F8">
      <w:pPr>
        <w:spacing w:line="360" w:lineRule="auto"/>
        <w:ind w:firstLine="454"/>
        <w:rPr>
          <w:szCs w:val="28"/>
        </w:rPr>
      </w:pPr>
      <w:r w:rsidRPr="009E7A95">
        <w:rPr>
          <w:szCs w:val="28"/>
        </w:rPr>
        <w:t xml:space="preserve">     </w:t>
      </w:r>
      <w:r w:rsidR="00596F07" w:rsidRPr="009E7A95">
        <w:rPr>
          <w:szCs w:val="28"/>
        </w:rPr>
        <w:t>Выявленные излишки</w:t>
      </w:r>
      <w:r w:rsidR="009E7A95" w:rsidRPr="009E7A95">
        <w:rPr>
          <w:szCs w:val="28"/>
        </w:rPr>
        <w:t xml:space="preserve"> наличных денег приходуются с последующим перечислением их в доход организации. В случае выявления недостачи суммы подлежат взысканию с материально-ответственного лица, т. е. кассира.</w:t>
      </w:r>
    </w:p>
    <w:p w:rsidR="000F72E2" w:rsidRDefault="009E7A95" w:rsidP="00BA73F8">
      <w:pPr>
        <w:spacing w:line="360" w:lineRule="auto"/>
        <w:ind w:firstLine="454"/>
        <w:rPr>
          <w:szCs w:val="28"/>
        </w:rPr>
      </w:pPr>
      <w:r>
        <w:rPr>
          <w:szCs w:val="28"/>
        </w:rPr>
        <w:t xml:space="preserve">     </w:t>
      </w:r>
      <w:r w:rsidR="00596F07" w:rsidRPr="009E7A95">
        <w:rPr>
          <w:szCs w:val="28"/>
        </w:rPr>
        <w:t>В ходе проведённого анализа, по изучению процесса инвентаризации денежных средств, денежных документов и бланков строгой отчётности на данном предприятии, можно сделать вывод, что инвентаризация проводится в соответствии с Положением о бухгалтерском учёте и отчётности в Российской Федерации.</w:t>
      </w:r>
    </w:p>
    <w:p w:rsidR="00357741" w:rsidRPr="00575724" w:rsidRDefault="00184E5E" w:rsidP="00BA73F8">
      <w:pPr>
        <w:spacing w:line="360" w:lineRule="auto"/>
        <w:ind w:firstLine="454"/>
        <w:rPr>
          <w:szCs w:val="28"/>
        </w:rPr>
      </w:pPr>
      <w:r>
        <w:rPr>
          <w:szCs w:val="28"/>
        </w:rPr>
        <w:t xml:space="preserve">     </w:t>
      </w:r>
      <w:r w:rsidR="00575724">
        <w:rPr>
          <w:szCs w:val="28"/>
        </w:rPr>
        <w:t>При анализе ведения учета денежных средств были выявлены некоторые нарушения порядка ведения кассовых операций и предложены рекомендации по их устранению.</w:t>
      </w:r>
    </w:p>
    <w:p w:rsidR="00A2121F" w:rsidRPr="00575724" w:rsidRDefault="00184E5E" w:rsidP="00BA73F8">
      <w:pPr>
        <w:pStyle w:val="a0"/>
        <w:spacing w:line="360" w:lineRule="auto"/>
        <w:ind w:firstLine="454"/>
        <w:rPr>
          <w:szCs w:val="28"/>
        </w:rPr>
      </w:pPr>
      <w:r>
        <w:rPr>
          <w:color w:val="000000"/>
          <w:szCs w:val="28"/>
        </w:rPr>
        <w:t xml:space="preserve">     </w:t>
      </w:r>
      <w:r w:rsidR="00A2121F" w:rsidRPr="00575724">
        <w:rPr>
          <w:color w:val="000000"/>
          <w:szCs w:val="28"/>
        </w:rPr>
        <w:t>В данной курсовой работе приведены практические рекомендации, бухгалтерские проводки, которые помогут правильно отразить в учете ведение кассовых операций на предприятии.</w:t>
      </w:r>
    </w:p>
    <w:p w:rsidR="00C2694D" w:rsidRDefault="00C2694D" w:rsidP="00C2694D">
      <w:pPr>
        <w:rPr>
          <w:szCs w:val="28"/>
        </w:rPr>
      </w:pPr>
    </w:p>
    <w:p w:rsidR="00314BF9" w:rsidRDefault="00314BF9" w:rsidP="00314BF9">
      <w:pPr>
        <w:pStyle w:val="a8"/>
      </w:pPr>
    </w:p>
    <w:p w:rsidR="00314BF9" w:rsidRDefault="00314BF9" w:rsidP="00314BF9">
      <w:pPr>
        <w:pStyle w:val="a8"/>
      </w:pPr>
    </w:p>
    <w:p w:rsidR="00235C84" w:rsidRDefault="00235C84" w:rsidP="00954FFB">
      <w:pPr>
        <w:pStyle w:val="a8"/>
        <w:spacing w:after="360"/>
        <w:jc w:val="center"/>
        <w:outlineLvl w:val="0"/>
        <w:rPr>
          <w:rFonts w:ascii="Times New Roman" w:hAnsi="Times New Roman" w:cs="Times New Roman"/>
          <w:b/>
          <w:sz w:val="28"/>
          <w:szCs w:val="28"/>
        </w:rPr>
      </w:pPr>
    </w:p>
    <w:p w:rsidR="00235C84" w:rsidRDefault="00235C84" w:rsidP="00954FFB">
      <w:pPr>
        <w:pStyle w:val="a8"/>
        <w:spacing w:after="360"/>
        <w:jc w:val="center"/>
        <w:outlineLvl w:val="0"/>
        <w:rPr>
          <w:rFonts w:ascii="Times New Roman" w:hAnsi="Times New Roman" w:cs="Times New Roman"/>
          <w:b/>
          <w:sz w:val="28"/>
          <w:szCs w:val="28"/>
        </w:rPr>
      </w:pPr>
    </w:p>
    <w:p w:rsidR="00235C84" w:rsidRDefault="00235C84" w:rsidP="00954FFB">
      <w:pPr>
        <w:pStyle w:val="a8"/>
        <w:spacing w:after="360"/>
        <w:jc w:val="center"/>
        <w:outlineLvl w:val="0"/>
        <w:rPr>
          <w:rFonts w:ascii="Times New Roman" w:hAnsi="Times New Roman" w:cs="Times New Roman"/>
          <w:b/>
          <w:sz w:val="28"/>
          <w:szCs w:val="28"/>
        </w:rPr>
      </w:pPr>
    </w:p>
    <w:p w:rsidR="00235C84" w:rsidRDefault="00235C84" w:rsidP="00954FFB">
      <w:pPr>
        <w:pStyle w:val="a8"/>
        <w:spacing w:after="360"/>
        <w:jc w:val="center"/>
        <w:outlineLvl w:val="0"/>
        <w:rPr>
          <w:rFonts w:ascii="Times New Roman" w:hAnsi="Times New Roman" w:cs="Times New Roman"/>
          <w:b/>
          <w:sz w:val="28"/>
          <w:szCs w:val="28"/>
        </w:rPr>
      </w:pPr>
    </w:p>
    <w:p w:rsidR="00235C84" w:rsidRDefault="00235C84" w:rsidP="00954FFB">
      <w:pPr>
        <w:pStyle w:val="a8"/>
        <w:spacing w:after="360"/>
        <w:jc w:val="center"/>
        <w:outlineLvl w:val="0"/>
        <w:rPr>
          <w:rFonts w:ascii="Times New Roman" w:hAnsi="Times New Roman" w:cs="Times New Roman"/>
          <w:b/>
          <w:sz w:val="28"/>
          <w:szCs w:val="28"/>
        </w:rPr>
      </w:pPr>
    </w:p>
    <w:p w:rsidR="00235C84" w:rsidRDefault="00235C84" w:rsidP="00954FFB">
      <w:pPr>
        <w:pStyle w:val="a8"/>
        <w:spacing w:after="360"/>
        <w:jc w:val="center"/>
        <w:outlineLvl w:val="0"/>
        <w:rPr>
          <w:rFonts w:ascii="Times New Roman" w:hAnsi="Times New Roman" w:cs="Times New Roman"/>
          <w:b/>
          <w:sz w:val="28"/>
          <w:szCs w:val="28"/>
        </w:rPr>
      </w:pPr>
    </w:p>
    <w:p w:rsidR="00235C84" w:rsidRDefault="00235C84" w:rsidP="00954FFB">
      <w:pPr>
        <w:pStyle w:val="a8"/>
        <w:spacing w:after="360"/>
        <w:jc w:val="center"/>
        <w:outlineLvl w:val="0"/>
        <w:rPr>
          <w:rFonts w:ascii="Times New Roman" w:hAnsi="Times New Roman" w:cs="Times New Roman"/>
          <w:b/>
          <w:sz w:val="28"/>
          <w:szCs w:val="28"/>
        </w:rPr>
      </w:pPr>
    </w:p>
    <w:p w:rsidR="00235C84" w:rsidRDefault="00235C84" w:rsidP="00954FFB">
      <w:pPr>
        <w:pStyle w:val="a8"/>
        <w:spacing w:after="360"/>
        <w:jc w:val="center"/>
        <w:outlineLvl w:val="0"/>
        <w:rPr>
          <w:rFonts w:ascii="Times New Roman" w:hAnsi="Times New Roman" w:cs="Times New Roman"/>
          <w:b/>
          <w:sz w:val="28"/>
          <w:szCs w:val="28"/>
        </w:rPr>
      </w:pPr>
    </w:p>
    <w:p w:rsidR="00235C84" w:rsidRDefault="00235C84" w:rsidP="00954FFB">
      <w:pPr>
        <w:pStyle w:val="a8"/>
        <w:spacing w:after="360"/>
        <w:jc w:val="center"/>
        <w:outlineLvl w:val="0"/>
        <w:rPr>
          <w:rFonts w:ascii="Times New Roman" w:hAnsi="Times New Roman" w:cs="Times New Roman"/>
          <w:b/>
          <w:sz w:val="28"/>
          <w:szCs w:val="28"/>
        </w:rPr>
      </w:pPr>
    </w:p>
    <w:p w:rsidR="00235C84" w:rsidRDefault="00235C84" w:rsidP="00954FFB">
      <w:pPr>
        <w:pStyle w:val="a8"/>
        <w:spacing w:after="360"/>
        <w:jc w:val="center"/>
        <w:outlineLvl w:val="0"/>
        <w:rPr>
          <w:rFonts w:ascii="Times New Roman" w:hAnsi="Times New Roman" w:cs="Times New Roman"/>
          <w:b/>
          <w:sz w:val="28"/>
          <w:szCs w:val="28"/>
        </w:rPr>
      </w:pPr>
    </w:p>
    <w:p w:rsidR="00235C84" w:rsidRDefault="00235C84" w:rsidP="00954FFB">
      <w:pPr>
        <w:pStyle w:val="a8"/>
        <w:spacing w:after="360"/>
        <w:jc w:val="center"/>
        <w:outlineLvl w:val="0"/>
        <w:rPr>
          <w:rFonts w:ascii="Times New Roman" w:hAnsi="Times New Roman" w:cs="Times New Roman"/>
          <w:b/>
          <w:sz w:val="28"/>
          <w:szCs w:val="28"/>
        </w:rPr>
      </w:pPr>
    </w:p>
    <w:p w:rsidR="00235C84" w:rsidRDefault="00235C84" w:rsidP="00954FFB">
      <w:pPr>
        <w:pStyle w:val="a8"/>
        <w:spacing w:after="360"/>
        <w:jc w:val="center"/>
        <w:outlineLvl w:val="0"/>
        <w:rPr>
          <w:rFonts w:ascii="Times New Roman" w:hAnsi="Times New Roman" w:cs="Times New Roman"/>
          <w:b/>
          <w:sz w:val="28"/>
          <w:szCs w:val="28"/>
        </w:rPr>
      </w:pPr>
    </w:p>
    <w:p w:rsidR="00235C84" w:rsidRDefault="00235C84" w:rsidP="00954FFB">
      <w:pPr>
        <w:pStyle w:val="a8"/>
        <w:spacing w:after="360"/>
        <w:jc w:val="center"/>
        <w:outlineLvl w:val="0"/>
        <w:rPr>
          <w:rFonts w:ascii="Times New Roman" w:hAnsi="Times New Roman" w:cs="Times New Roman"/>
          <w:b/>
          <w:sz w:val="28"/>
          <w:szCs w:val="28"/>
        </w:rPr>
      </w:pPr>
    </w:p>
    <w:p w:rsidR="00235C84" w:rsidRDefault="00235C84" w:rsidP="00954FFB">
      <w:pPr>
        <w:pStyle w:val="a8"/>
        <w:spacing w:after="360"/>
        <w:jc w:val="center"/>
        <w:outlineLvl w:val="0"/>
        <w:rPr>
          <w:rFonts w:ascii="Times New Roman" w:hAnsi="Times New Roman" w:cs="Times New Roman"/>
          <w:b/>
          <w:sz w:val="28"/>
          <w:szCs w:val="28"/>
        </w:rPr>
      </w:pPr>
    </w:p>
    <w:p w:rsidR="00235C84" w:rsidRDefault="00235C84" w:rsidP="00954FFB">
      <w:pPr>
        <w:pStyle w:val="a8"/>
        <w:spacing w:after="360"/>
        <w:jc w:val="center"/>
        <w:outlineLvl w:val="0"/>
        <w:rPr>
          <w:rFonts w:ascii="Times New Roman" w:hAnsi="Times New Roman" w:cs="Times New Roman"/>
          <w:b/>
          <w:sz w:val="28"/>
          <w:szCs w:val="28"/>
        </w:rPr>
      </w:pPr>
    </w:p>
    <w:p w:rsidR="00235C84" w:rsidRDefault="00235C84" w:rsidP="00954FFB">
      <w:pPr>
        <w:pStyle w:val="a8"/>
        <w:spacing w:after="360"/>
        <w:jc w:val="center"/>
        <w:outlineLvl w:val="0"/>
        <w:rPr>
          <w:rFonts w:ascii="Times New Roman" w:hAnsi="Times New Roman" w:cs="Times New Roman"/>
          <w:b/>
          <w:sz w:val="28"/>
          <w:szCs w:val="28"/>
        </w:rPr>
      </w:pPr>
    </w:p>
    <w:p w:rsidR="00235C84" w:rsidRDefault="00235C84" w:rsidP="00954FFB">
      <w:pPr>
        <w:pStyle w:val="a8"/>
        <w:spacing w:after="360"/>
        <w:jc w:val="center"/>
        <w:outlineLvl w:val="0"/>
        <w:rPr>
          <w:rFonts w:ascii="Times New Roman" w:hAnsi="Times New Roman" w:cs="Times New Roman"/>
          <w:b/>
          <w:sz w:val="28"/>
          <w:szCs w:val="28"/>
        </w:rPr>
      </w:pPr>
    </w:p>
    <w:p w:rsidR="00235C84" w:rsidRDefault="00235C84" w:rsidP="00954FFB">
      <w:pPr>
        <w:pStyle w:val="a8"/>
        <w:spacing w:after="360"/>
        <w:jc w:val="center"/>
        <w:outlineLvl w:val="0"/>
        <w:rPr>
          <w:rFonts w:ascii="Times New Roman" w:hAnsi="Times New Roman" w:cs="Times New Roman"/>
          <w:b/>
          <w:sz w:val="28"/>
          <w:szCs w:val="28"/>
        </w:rPr>
      </w:pPr>
    </w:p>
    <w:p w:rsidR="00235C84" w:rsidRDefault="00235C84" w:rsidP="00954FFB">
      <w:pPr>
        <w:pStyle w:val="a8"/>
        <w:spacing w:after="360"/>
        <w:jc w:val="center"/>
        <w:outlineLvl w:val="0"/>
        <w:rPr>
          <w:rFonts w:ascii="Times New Roman" w:hAnsi="Times New Roman" w:cs="Times New Roman"/>
          <w:b/>
          <w:sz w:val="28"/>
          <w:szCs w:val="28"/>
        </w:rPr>
      </w:pPr>
    </w:p>
    <w:p w:rsidR="00235C84" w:rsidRDefault="00235C84" w:rsidP="00954FFB">
      <w:pPr>
        <w:pStyle w:val="a8"/>
        <w:spacing w:after="360"/>
        <w:jc w:val="center"/>
        <w:outlineLvl w:val="0"/>
        <w:rPr>
          <w:rFonts w:ascii="Times New Roman" w:hAnsi="Times New Roman" w:cs="Times New Roman"/>
          <w:b/>
          <w:sz w:val="28"/>
          <w:szCs w:val="28"/>
        </w:rPr>
      </w:pPr>
    </w:p>
    <w:p w:rsidR="00235C84" w:rsidRDefault="00235C84" w:rsidP="00954FFB">
      <w:pPr>
        <w:pStyle w:val="a8"/>
        <w:spacing w:after="360"/>
        <w:jc w:val="center"/>
        <w:outlineLvl w:val="0"/>
        <w:rPr>
          <w:rFonts w:ascii="Times New Roman" w:hAnsi="Times New Roman" w:cs="Times New Roman"/>
          <w:b/>
          <w:sz w:val="28"/>
          <w:szCs w:val="28"/>
        </w:rPr>
      </w:pPr>
    </w:p>
    <w:p w:rsidR="00954FFB" w:rsidRDefault="00954FFB" w:rsidP="00954FFB">
      <w:pPr>
        <w:pStyle w:val="a8"/>
        <w:spacing w:after="360"/>
        <w:jc w:val="center"/>
        <w:outlineLvl w:val="0"/>
        <w:rPr>
          <w:rFonts w:ascii="Times New Roman" w:hAnsi="Times New Roman" w:cs="Times New Roman"/>
          <w:b/>
          <w:sz w:val="28"/>
          <w:szCs w:val="28"/>
        </w:rPr>
      </w:pPr>
      <w:r>
        <w:rPr>
          <w:rFonts w:ascii="Times New Roman" w:hAnsi="Times New Roman" w:cs="Times New Roman"/>
          <w:b/>
          <w:sz w:val="28"/>
          <w:szCs w:val="28"/>
        </w:rPr>
        <w:t>С</w:t>
      </w:r>
      <w:r w:rsidR="00E53228" w:rsidRPr="00812214">
        <w:rPr>
          <w:rFonts w:ascii="Times New Roman" w:hAnsi="Times New Roman" w:cs="Times New Roman"/>
          <w:b/>
          <w:sz w:val="28"/>
          <w:szCs w:val="28"/>
        </w:rPr>
        <w:t>писок  литературы</w:t>
      </w:r>
    </w:p>
    <w:p w:rsidR="00812214" w:rsidRPr="00954FFB" w:rsidRDefault="009E7300" w:rsidP="00954FFB">
      <w:pPr>
        <w:pStyle w:val="a8"/>
        <w:numPr>
          <w:ilvl w:val="0"/>
          <w:numId w:val="23"/>
        </w:numPr>
        <w:spacing w:after="360"/>
        <w:jc w:val="center"/>
        <w:outlineLvl w:val="0"/>
        <w:rPr>
          <w:rFonts w:ascii="Times New Roman" w:hAnsi="Times New Roman" w:cs="Times New Roman"/>
          <w:sz w:val="28"/>
          <w:szCs w:val="28"/>
        </w:rPr>
      </w:pPr>
      <w:r w:rsidRPr="00954FFB">
        <w:rPr>
          <w:rFonts w:ascii="Times New Roman" w:hAnsi="Times New Roman" w:cs="Times New Roman"/>
          <w:sz w:val="28"/>
          <w:szCs w:val="28"/>
        </w:rPr>
        <w:t xml:space="preserve">Гражданский кодекс Российской Федерации (части первая, вторая и третья) (с изм. и доп. от 21 июля </w:t>
      </w:r>
      <w:smartTag w:uri="urn:schemas-microsoft-com:office:smarttags" w:element="metricconverter">
        <w:smartTagPr>
          <w:attr w:name="ProductID" w:val="2005 г"/>
        </w:smartTagPr>
        <w:r w:rsidRPr="00954FFB">
          <w:rPr>
            <w:rFonts w:ascii="Times New Roman" w:hAnsi="Times New Roman" w:cs="Times New Roman"/>
            <w:sz w:val="28"/>
            <w:szCs w:val="28"/>
          </w:rPr>
          <w:t>2005 г</w:t>
        </w:r>
      </w:smartTag>
      <w:r w:rsidRPr="00954FFB">
        <w:rPr>
          <w:rFonts w:ascii="Times New Roman" w:hAnsi="Times New Roman" w:cs="Times New Roman"/>
          <w:sz w:val="28"/>
          <w:szCs w:val="28"/>
        </w:rPr>
        <w:t>.)</w:t>
      </w:r>
    </w:p>
    <w:p w:rsidR="009E7300" w:rsidRPr="00812214" w:rsidRDefault="009E7300" w:rsidP="00E073CB">
      <w:pPr>
        <w:numPr>
          <w:ilvl w:val="0"/>
          <w:numId w:val="23"/>
        </w:numPr>
        <w:spacing w:line="360" w:lineRule="auto"/>
      </w:pPr>
      <w:r w:rsidRPr="00812214">
        <w:t>Методические указания по инвентаризации имущества и финансовых обязательств, утвержденные Приказом Минфина России от 13.06.1995 г. № 49;</w:t>
      </w:r>
    </w:p>
    <w:p w:rsidR="009E7300" w:rsidRPr="00812214" w:rsidRDefault="009E7300" w:rsidP="00E073CB">
      <w:pPr>
        <w:numPr>
          <w:ilvl w:val="0"/>
          <w:numId w:val="23"/>
        </w:numPr>
        <w:spacing w:after="240" w:line="360" w:lineRule="auto"/>
      </w:pPr>
      <w:r w:rsidRPr="00812214">
        <w:t>Положение о правилах организации  наличного денежного обращения на территории Российской Федерации,  утвержденное  Советом директоров Банка России ( Протокол от 19 декабря 1997 г. № 47);</w:t>
      </w:r>
    </w:p>
    <w:p w:rsidR="009E7300" w:rsidRPr="00812214" w:rsidRDefault="009E7300" w:rsidP="00E073CB">
      <w:pPr>
        <w:numPr>
          <w:ilvl w:val="0"/>
          <w:numId w:val="23"/>
        </w:numPr>
        <w:spacing w:after="240" w:line="360" w:lineRule="auto"/>
      </w:pPr>
      <w:r w:rsidRPr="00812214">
        <w:t>Положение  Центрального Банка России за № 318-П от 24.04.2008 года « О порядке ведения кассовых операций и правилах хранения, перевозки и инкассации банкнот и монет Банка России в кредитных организациях на территории Российской Федерации»;</w:t>
      </w:r>
    </w:p>
    <w:p w:rsidR="009E7300" w:rsidRPr="00812214" w:rsidRDefault="009E7300" w:rsidP="00E073CB">
      <w:pPr>
        <w:numPr>
          <w:ilvl w:val="0"/>
          <w:numId w:val="23"/>
        </w:numPr>
        <w:spacing w:after="240" w:line="360" w:lineRule="auto"/>
      </w:pPr>
      <w:r w:rsidRPr="00812214">
        <w:t>Положение Банка России от 05.01.1998 г. № 14-П «О правилах организации наличного денежного обращения на территории Российской Федерации»;</w:t>
      </w:r>
    </w:p>
    <w:p w:rsidR="009E7300" w:rsidRPr="00812214" w:rsidRDefault="009E7300" w:rsidP="00E073CB">
      <w:pPr>
        <w:numPr>
          <w:ilvl w:val="0"/>
          <w:numId w:val="23"/>
        </w:numPr>
        <w:spacing w:after="240" w:line="360" w:lineRule="auto"/>
      </w:pPr>
      <w:r w:rsidRPr="00812214">
        <w:t>Положение по бухгалтерскому учету «Учетная политика                     организации»» (ПБУ 1/2008) (в ред. приказа Минфина РФ от 11.03.2009 N 22н)</w:t>
      </w:r>
    </w:p>
    <w:p w:rsidR="009E7300" w:rsidRPr="00812214" w:rsidRDefault="009E7300" w:rsidP="00E073CB">
      <w:pPr>
        <w:numPr>
          <w:ilvl w:val="0"/>
          <w:numId w:val="23"/>
        </w:numPr>
        <w:spacing w:after="240" w:line="360" w:lineRule="auto"/>
      </w:pPr>
      <w:r w:rsidRPr="00812214">
        <w:t>Порядок ведения кассовых операций в Российской Федерации, утвержденный Решением Совета директоров Банка России от 22 сентября 1993 г. № 40 (с изменениями и дополнениями);</w:t>
      </w:r>
    </w:p>
    <w:p w:rsidR="009E7300" w:rsidRPr="00812214" w:rsidRDefault="009E7300" w:rsidP="00E073CB">
      <w:pPr>
        <w:numPr>
          <w:ilvl w:val="0"/>
          <w:numId w:val="23"/>
        </w:numPr>
        <w:spacing w:after="240" w:line="360" w:lineRule="auto"/>
      </w:pPr>
      <w:r w:rsidRPr="00812214">
        <w:t>Постановление Госкомстата РФ от 18 августа 1998 г. N 88 "Об утверждении унифицированных форм первичной учетной документации по учету кассовых операций, по учету результатов инвентаризации" (с изм. и доп. 3 мая 2000 г.)</w:t>
      </w:r>
    </w:p>
    <w:p w:rsidR="009E7300" w:rsidRPr="00812214" w:rsidRDefault="009E7300" w:rsidP="00E073CB">
      <w:pPr>
        <w:numPr>
          <w:ilvl w:val="0"/>
          <w:numId w:val="23"/>
        </w:numPr>
        <w:spacing w:after="240" w:line="360" w:lineRule="auto"/>
      </w:pPr>
      <w:r w:rsidRPr="00812214">
        <w:t>Постановления Правительства РФ от 06 мая 2008 г. № 359 «О порядке осуществления наличных денежных расчетов с использованием платежных карт без применения контрольно-кассовой техники»;</w:t>
      </w:r>
    </w:p>
    <w:p w:rsidR="009E7300" w:rsidRPr="00812214" w:rsidRDefault="009E7300" w:rsidP="00E073CB">
      <w:pPr>
        <w:numPr>
          <w:ilvl w:val="0"/>
          <w:numId w:val="23"/>
        </w:numPr>
        <w:spacing w:after="240" w:line="360" w:lineRule="auto"/>
      </w:pPr>
      <w:r w:rsidRPr="00812214">
        <w:t>Приказ от 31 октября 2000 г. № 94 «Об утверждении Плана счетов бухгалтерского учета Финансово-Хозяйственной деятельности организации и Инструкций по его применению (в ред. Приказа Минфина РФ от 07.05.2003 г. № 38 н)</w:t>
      </w:r>
    </w:p>
    <w:p w:rsidR="00314BF9" w:rsidRPr="00812214" w:rsidRDefault="009E7300" w:rsidP="00E073CB">
      <w:pPr>
        <w:numPr>
          <w:ilvl w:val="0"/>
          <w:numId w:val="23"/>
        </w:numPr>
        <w:spacing w:after="240" w:line="360" w:lineRule="auto"/>
      </w:pPr>
      <w:r w:rsidRPr="00812214">
        <w:t>Ф</w:t>
      </w:r>
      <w:r w:rsidR="00314BF9" w:rsidRPr="00812214">
        <w:t xml:space="preserve">едеральный закон от 21 ноября 1996г. № 129 ФЗ «О бухгалтерском учете» </w:t>
      </w:r>
    </w:p>
    <w:p w:rsidR="009C7ECC" w:rsidRPr="00812214" w:rsidRDefault="005879BC" w:rsidP="00E073CB">
      <w:pPr>
        <w:numPr>
          <w:ilvl w:val="0"/>
          <w:numId w:val="23"/>
        </w:numPr>
        <w:spacing w:after="240" w:line="360" w:lineRule="auto"/>
      </w:pPr>
      <w:r w:rsidRPr="00812214">
        <w:t>Федеральный Закон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rsidR="009C7ECC" w:rsidRPr="00812214" w:rsidRDefault="009C7ECC" w:rsidP="00E073CB">
      <w:pPr>
        <w:numPr>
          <w:ilvl w:val="0"/>
          <w:numId w:val="23"/>
        </w:numPr>
        <w:spacing w:after="240" w:line="360" w:lineRule="auto"/>
      </w:pPr>
      <w:r w:rsidRPr="00812214">
        <w:t>Указание Банка России от 20.06.2007 г. № 1843-У «О предельном размере расчетов наличными деньгами и расходовании наличных денег, поступивших в кассу юридического лица или кассу индивидуального предпринимателя»;</w:t>
      </w:r>
    </w:p>
    <w:p w:rsidR="008974BC" w:rsidRPr="00812214" w:rsidRDefault="008974BC" w:rsidP="00E073CB">
      <w:pPr>
        <w:numPr>
          <w:ilvl w:val="0"/>
          <w:numId w:val="23"/>
        </w:numPr>
        <w:spacing w:after="240" w:line="360" w:lineRule="auto"/>
      </w:pPr>
      <w:r w:rsidRPr="00812214">
        <w:t xml:space="preserve">Бухгалтерский учет: Учебник для студентов вузов / Ю. Л. Бабаев, И. П. Комисарова, В. А. Бородин; Под ред. </w:t>
      </w:r>
      <w:r w:rsidR="007F5D21" w:rsidRPr="00812214">
        <w:t>п</w:t>
      </w:r>
      <w:r w:rsidRPr="00812214">
        <w:t xml:space="preserve">роф Ю. А. Бабаева, </w:t>
      </w:r>
      <w:r w:rsidR="007F5D21" w:rsidRPr="00812214">
        <w:t>п</w:t>
      </w:r>
      <w:r w:rsidRPr="00812214">
        <w:t>роф. И. П. Комисаровой. – 2-е изд., перераб. И доп. – М.: ЮНИТИ-ДАНА, 2005. – 527 с.</w:t>
      </w:r>
    </w:p>
    <w:p w:rsidR="005E16F1" w:rsidRPr="00812214" w:rsidRDefault="005E16F1" w:rsidP="00E073CB">
      <w:pPr>
        <w:numPr>
          <w:ilvl w:val="0"/>
          <w:numId w:val="23"/>
        </w:numPr>
        <w:spacing w:line="360" w:lineRule="auto"/>
      </w:pPr>
      <w:r w:rsidRPr="00812214">
        <w:t xml:space="preserve">Газета </w:t>
      </w:r>
      <w:r w:rsidR="008B04DF">
        <w:t>«Учет. Налоги. Право»</w:t>
      </w:r>
      <w:r w:rsidRPr="00812214">
        <w:t xml:space="preserve"> № 46, 2009</w:t>
      </w:r>
    </w:p>
    <w:p w:rsidR="008F4921" w:rsidRPr="00812214" w:rsidRDefault="008F4921" w:rsidP="00E073CB">
      <w:pPr>
        <w:numPr>
          <w:ilvl w:val="0"/>
          <w:numId w:val="23"/>
        </w:numPr>
        <w:spacing w:line="360" w:lineRule="auto"/>
      </w:pPr>
      <w:r w:rsidRPr="00812214">
        <w:t>Журнал «Главбух» № 11, 2009 г.</w:t>
      </w:r>
    </w:p>
    <w:p w:rsidR="000F52D3" w:rsidRDefault="008F4921" w:rsidP="00E073CB">
      <w:pPr>
        <w:numPr>
          <w:ilvl w:val="0"/>
          <w:numId w:val="23"/>
        </w:numPr>
        <w:spacing w:line="360" w:lineRule="auto"/>
      </w:pPr>
      <w:r w:rsidRPr="000F72E2">
        <w:t>Журнал «Главбух» № 16, 2009 г.</w:t>
      </w:r>
    </w:p>
    <w:p w:rsidR="009C7ECC" w:rsidRPr="000F72E2" w:rsidRDefault="000F52D3" w:rsidP="00E073CB">
      <w:pPr>
        <w:numPr>
          <w:ilvl w:val="0"/>
          <w:numId w:val="23"/>
        </w:numPr>
        <w:spacing w:line="360" w:lineRule="auto"/>
      </w:pPr>
      <w:r w:rsidRPr="000F72E2">
        <w:t>Часова, О. В. Финансовый бухгалтерский учет: учеб. пособие.- М.: Финансы и статистика, 2007. – 543 с.</w:t>
      </w:r>
    </w:p>
    <w:p w:rsidR="00627CA1" w:rsidRPr="000F72E2" w:rsidRDefault="00627CA1" w:rsidP="00812214">
      <w:pPr>
        <w:spacing w:line="360" w:lineRule="auto"/>
      </w:pPr>
    </w:p>
    <w:p w:rsidR="00627CA1" w:rsidRDefault="00627CA1" w:rsidP="00627CA1">
      <w:pPr>
        <w:pStyle w:val="a8"/>
      </w:pPr>
    </w:p>
    <w:p w:rsidR="00627CA1" w:rsidRDefault="00627CA1" w:rsidP="00627CA1">
      <w:pPr>
        <w:pStyle w:val="a8"/>
      </w:pPr>
    </w:p>
    <w:p w:rsidR="00627CA1" w:rsidRDefault="00627CA1" w:rsidP="00627CA1">
      <w:pPr>
        <w:pStyle w:val="a8"/>
      </w:pPr>
    </w:p>
    <w:p w:rsidR="00627CA1" w:rsidRDefault="00627CA1" w:rsidP="00627CA1">
      <w:pPr>
        <w:pStyle w:val="a8"/>
      </w:pPr>
    </w:p>
    <w:p w:rsidR="00627CA1" w:rsidRDefault="00627CA1" w:rsidP="00627CA1">
      <w:pPr>
        <w:pStyle w:val="a8"/>
      </w:pPr>
    </w:p>
    <w:p w:rsidR="00627CA1" w:rsidRDefault="00627CA1" w:rsidP="00627CA1">
      <w:pPr>
        <w:pStyle w:val="a8"/>
      </w:pPr>
    </w:p>
    <w:p w:rsidR="00627CA1" w:rsidRDefault="00627CA1" w:rsidP="00627CA1">
      <w:pPr>
        <w:pStyle w:val="a8"/>
      </w:pPr>
    </w:p>
    <w:p w:rsidR="00627CA1" w:rsidRDefault="00627CA1" w:rsidP="00627CA1">
      <w:pPr>
        <w:pStyle w:val="a8"/>
      </w:pPr>
    </w:p>
    <w:p w:rsidR="00627CA1" w:rsidRDefault="00627CA1" w:rsidP="00627CA1">
      <w:pPr>
        <w:pStyle w:val="a8"/>
      </w:pPr>
    </w:p>
    <w:p w:rsidR="00627CA1" w:rsidRDefault="00627CA1" w:rsidP="00627CA1">
      <w:pPr>
        <w:pStyle w:val="a8"/>
      </w:pPr>
    </w:p>
    <w:p w:rsidR="00627CA1" w:rsidRDefault="00627CA1" w:rsidP="00627CA1">
      <w:pPr>
        <w:pStyle w:val="a8"/>
      </w:pPr>
    </w:p>
    <w:p w:rsidR="00627CA1" w:rsidRDefault="00627CA1" w:rsidP="00627CA1">
      <w:pPr>
        <w:pStyle w:val="a8"/>
      </w:pPr>
    </w:p>
    <w:p w:rsidR="00627CA1" w:rsidRDefault="00627CA1" w:rsidP="00627CA1">
      <w:pPr>
        <w:pStyle w:val="a8"/>
      </w:pPr>
    </w:p>
    <w:p w:rsidR="00627CA1" w:rsidRDefault="00627CA1" w:rsidP="00627CA1">
      <w:pPr>
        <w:pStyle w:val="a8"/>
      </w:pPr>
    </w:p>
    <w:p w:rsidR="00627CA1" w:rsidRDefault="00627CA1" w:rsidP="00627CA1">
      <w:pPr>
        <w:pStyle w:val="a8"/>
      </w:pPr>
    </w:p>
    <w:p w:rsidR="00627CA1" w:rsidRDefault="00627CA1" w:rsidP="00627CA1">
      <w:pPr>
        <w:pStyle w:val="a8"/>
      </w:pPr>
    </w:p>
    <w:p w:rsidR="00627CA1" w:rsidRDefault="00627CA1" w:rsidP="00627CA1">
      <w:pPr>
        <w:pStyle w:val="a8"/>
      </w:pPr>
    </w:p>
    <w:p w:rsidR="00627CA1" w:rsidRDefault="00627CA1" w:rsidP="00627CA1">
      <w:pPr>
        <w:pStyle w:val="a8"/>
      </w:pPr>
    </w:p>
    <w:p w:rsidR="00627CA1" w:rsidRDefault="00627CA1" w:rsidP="00627CA1">
      <w:pPr>
        <w:pStyle w:val="a8"/>
      </w:pPr>
    </w:p>
    <w:p w:rsidR="00627CA1" w:rsidRDefault="00627CA1" w:rsidP="00627CA1">
      <w:pPr>
        <w:pStyle w:val="a8"/>
      </w:pPr>
    </w:p>
    <w:p w:rsidR="00627CA1" w:rsidRDefault="00627CA1" w:rsidP="00627CA1">
      <w:pPr>
        <w:pStyle w:val="a8"/>
      </w:pPr>
    </w:p>
    <w:p w:rsidR="00627CA1" w:rsidRDefault="00627CA1" w:rsidP="00627CA1">
      <w:pPr>
        <w:pStyle w:val="a8"/>
      </w:pPr>
    </w:p>
    <w:p w:rsidR="00627CA1" w:rsidRDefault="00627CA1" w:rsidP="00627CA1">
      <w:pPr>
        <w:pStyle w:val="a8"/>
      </w:pPr>
    </w:p>
    <w:p w:rsidR="00627CA1" w:rsidRDefault="00627CA1" w:rsidP="00627CA1">
      <w:pPr>
        <w:pStyle w:val="a8"/>
      </w:pPr>
    </w:p>
    <w:p w:rsidR="00627CA1" w:rsidRDefault="00627CA1" w:rsidP="00627CA1">
      <w:pPr>
        <w:pStyle w:val="a8"/>
      </w:pPr>
    </w:p>
    <w:p w:rsidR="00627CA1" w:rsidRPr="00627CA1" w:rsidRDefault="00627CA1" w:rsidP="00627CA1">
      <w:pPr>
        <w:pStyle w:val="a8"/>
      </w:pPr>
      <w:bookmarkStart w:id="1" w:name="_GoBack"/>
      <w:bookmarkEnd w:id="1"/>
    </w:p>
    <w:sectPr w:rsidR="00627CA1" w:rsidRPr="00627CA1" w:rsidSect="00526240">
      <w:footerReference w:type="even" r:id="rId7"/>
      <w:footerReference w:type="default" r:id="rId8"/>
      <w:type w:val="continuous"/>
      <w:pgSz w:w="11907" w:h="16840" w:code="9"/>
      <w:pgMar w:top="1134" w:right="567" w:bottom="1134" w:left="1134" w:header="720" w:footer="720"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150" w:rsidRDefault="00107150">
      <w:r>
        <w:separator/>
      </w:r>
    </w:p>
  </w:endnote>
  <w:endnote w:type="continuationSeparator" w:id="0">
    <w:p w:rsidR="00107150" w:rsidRDefault="00107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font275">
    <w:altName w:val="Arial Unicode MS"/>
    <w:charset w:val="80"/>
    <w:family w:val="roman"/>
    <w:pitch w:val="default"/>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FFB" w:rsidRDefault="00954FFB" w:rsidP="00235C84">
    <w:pPr>
      <w:pStyle w:val="af1"/>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954FFB" w:rsidRDefault="00954FFB" w:rsidP="00E5295F">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C84" w:rsidRDefault="00235C84" w:rsidP="00107150">
    <w:pPr>
      <w:pStyle w:val="af1"/>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F22762">
      <w:rPr>
        <w:rStyle w:val="af2"/>
        <w:noProof/>
      </w:rPr>
      <w:t>2</w:t>
    </w:r>
    <w:r>
      <w:rPr>
        <w:rStyle w:val="af2"/>
      </w:rPr>
      <w:fldChar w:fldCharType="end"/>
    </w:r>
  </w:p>
  <w:p w:rsidR="00235C84" w:rsidRDefault="00235C84" w:rsidP="00235C84">
    <w:pPr>
      <w:pStyle w:val="af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150" w:rsidRDefault="00107150">
      <w:r>
        <w:separator/>
      </w:r>
    </w:p>
  </w:footnote>
  <w:footnote w:type="continuationSeparator" w:id="0">
    <w:p w:rsidR="00107150" w:rsidRDefault="00107150">
      <w:r>
        <w:continuationSeparator/>
      </w:r>
    </w:p>
  </w:footnote>
  <w:footnote w:id="1">
    <w:p w:rsidR="00954FFB" w:rsidRDefault="00954FFB">
      <w:pPr>
        <w:pStyle w:val="a5"/>
      </w:pPr>
      <w:r>
        <w:rPr>
          <w:rStyle w:val="a6"/>
        </w:rPr>
        <w:footnoteRef/>
      </w:r>
      <w:r>
        <w:t xml:space="preserve"> </w:t>
      </w:r>
      <w:r>
        <w:rPr>
          <w:sz w:val="28"/>
          <w:szCs w:val="28"/>
        </w:rPr>
        <w:t xml:space="preserve"> </w:t>
      </w:r>
      <w:r w:rsidRPr="0097037A">
        <w:rPr>
          <w:rFonts w:ascii="Arial" w:hAnsi="Arial" w:cs="Arial"/>
          <w:color w:val="2C2C2C"/>
          <w:sz w:val="18"/>
          <w:szCs w:val="18"/>
        </w:rPr>
        <w:t xml:space="preserve"> </w:t>
      </w:r>
      <w:r w:rsidRPr="00027EB0">
        <w:rPr>
          <w:color w:val="2C2C2C"/>
        </w:rPr>
        <w:t>Положение вступило в силу с 01 сентября 2008 года, а абзац четвертый пункта 2.11 Положения вступило в силу с 01 января 2009 года</w:t>
      </w:r>
      <w:r w:rsidRPr="0097037A">
        <w:rPr>
          <w:rFonts w:ascii="Tahoma" w:hAnsi="Tahoma" w:cs="Tahoma"/>
          <w:color w:val="2C2C2C"/>
          <w:sz w:val="18"/>
          <w:szCs w:val="18"/>
        </w:rPr>
        <w:t>.</w:t>
      </w:r>
    </w:p>
  </w:footnote>
  <w:footnote w:id="2">
    <w:p w:rsidR="00954FFB" w:rsidRPr="001940BD" w:rsidRDefault="00954FFB">
      <w:pPr>
        <w:pStyle w:val="a5"/>
      </w:pPr>
      <w:r>
        <w:rPr>
          <w:rStyle w:val="a6"/>
        </w:rPr>
        <w:footnoteRef/>
      </w:r>
      <w:r>
        <w:t xml:space="preserve"> </w:t>
      </w:r>
      <w:r w:rsidRPr="001940BD">
        <w:t>Пункт 29 «Порядка ведения кассовых операций в Российской федерации» (утвержденным Решением Совета Директоров Центрального Банка России 22.09.1993 г. N 40)</w:t>
      </w:r>
    </w:p>
  </w:footnote>
  <w:footnote w:id="3">
    <w:p w:rsidR="00954FFB" w:rsidRDefault="00954FFB" w:rsidP="008A0270">
      <w:pPr>
        <w:pStyle w:val="a5"/>
      </w:pPr>
      <w:r>
        <w:rPr>
          <w:rStyle w:val="a6"/>
        </w:rPr>
        <w:footnoteRef/>
      </w:r>
      <w:r>
        <w:t xml:space="preserve"> </w:t>
      </w:r>
      <w:r w:rsidRPr="0016149D">
        <w:t>Указан</w:t>
      </w:r>
      <w:r>
        <w:t>ие ЦБ РФ от 20.06.2007 N 1843-У</w:t>
      </w:r>
    </w:p>
  </w:footnote>
  <w:footnote w:id="4">
    <w:p w:rsidR="00954FFB" w:rsidRDefault="00954FFB">
      <w:pPr>
        <w:pStyle w:val="a5"/>
      </w:pPr>
      <w:r>
        <w:rPr>
          <w:rStyle w:val="a6"/>
        </w:rPr>
        <w:footnoteRef/>
      </w:r>
      <w:r>
        <w:t xml:space="preserve"> п. 3 ст. 7 Федерального закона N 129-ФЗ</w:t>
      </w:r>
    </w:p>
  </w:footnote>
  <w:footnote w:id="5">
    <w:p w:rsidR="00954FFB" w:rsidRPr="00C44BC4" w:rsidRDefault="00954FFB">
      <w:pPr>
        <w:pStyle w:val="a5"/>
      </w:pPr>
      <w:r w:rsidRPr="00C44BC4">
        <w:rPr>
          <w:rStyle w:val="a6"/>
        </w:rPr>
        <w:footnoteRef/>
      </w:r>
      <w:r w:rsidRPr="00C44BC4">
        <w:t xml:space="preserve"> </w:t>
      </w:r>
      <w:r>
        <w:t>Согласно пункту 5 Статьи 9 Федерального Закона РФ от 21.11.1996 №129 ФЗ «О бухгалтерском учете»</w:t>
      </w:r>
      <w:r w:rsidRPr="00C44BC4">
        <w:t xml:space="preserve"> </w:t>
      </w:r>
    </w:p>
  </w:footnote>
  <w:footnote w:id="6">
    <w:p w:rsidR="00954FFB" w:rsidRDefault="00954FFB">
      <w:pPr>
        <w:pStyle w:val="a5"/>
      </w:pPr>
      <w:r>
        <w:rPr>
          <w:rStyle w:val="a6"/>
        </w:rPr>
        <w:footnoteRef/>
      </w:r>
      <w:r>
        <w:t xml:space="preserve"> Пункт 23 Порядка ведения кассовых операций в РФ</w:t>
      </w:r>
    </w:p>
  </w:footnote>
  <w:footnote w:id="7">
    <w:p w:rsidR="00954FFB" w:rsidRDefault="00954FFB" w:rsidP="0086223D">
      <w:pPr>
        <w:pStyle w:val="a5"/>
      </w:pPr>
      <w:r>
        <w:rPr>
          <w:rStyle w:val="a6"/>
        </w:rPr>
        <w:footnoteRef/>
      </w:r>
      <w:r>
        <w:t xml:space="preserve"> Пункт 24 Порядка ведения кассовых операций в РФ</w:t>
      </w:r>
    </w:p>
    <w:p w:rsidR="00954FFB" w:rsidRDefault="00954FFB">
      <w:pPr>
        <w:pStyle w:val="a5"/>
      </w:pPr>
    </w:p>
  </w:footnote>
  <w:footnote w:id="8">
    <w:p w:rsidR="00954FFB" w:rsidRDefault="00954FFB" w:rsidP="000215A3">
      <w:pPr>
        <w:pStyle w:val="a5"/>
      </w:pPr>
      <w:r>
        <w:rPr>
          <w:rStyle w:val="a6"/>
        </w:rPr>
        <w:footnoteRef/>
      </w:r>
      <w:r>
        <w:t xml:space="preserve"> Согласно ст. 15.1 Кодекс об Административных Правонарушениях  (в ред. от 22.06.2007 N 116-ФЗ)</w:t>
      </w:r>
    </w:p>
  </w:footnote>
  <w:footnote w:id="9">
    <w:p w:rsidR="00954FFB" w:rsidRPr="006F3341" w:rsidRDefault="00954FFB" w:rsidP="00514093">
      <w:pPr>
        <w:pStyle w:val="ConsPlusNormal"/>
        <w:ind w:firstLine="540"/>
        <w:jc w:val="both"/>
        <w:rPr>
          <w:rFonts w:ascii="Times New Roman" w:hAnsi="Times New Roman" w:cs="Times New Roman"/>
        </w:rPr>
      </w:pPr>
      <w:r w:rsidRPr="006F3341">
        <w:rPr>
          <w:rStyle w:val="a6"/>
          <w:rFonts w:ascii="Times New Roman" w:hAnsi="Times New Roman" w:cs="Times New Roman"/>
        </w:rPr>
        <w:footnoteRef/>
      </w:r>
      <w:r w:rsidRPr="006F3341">
        <w:rPr>
          <w:rFonts w:ascii="Times New Roman" w:hAnsi="Times New Roman" w:cs="Times New Roman"/>
        </w:rPr>
        <w:t xml:space="preserve">  Регулирование осуществляется Положением о правилах организации наличного денежного обращения на территории Российской Федерации от 05.01.1998 N 14-П и Порядком ведения кассовых операций в Российской Федерации, утвержденным Решением Совета директоров ЦБ РФ от 22.09.1993 N 40.</w:t>
      </w:r>
    </w:p>
    <w:p w:rsidR="00954FFB" w:rsidRDefault="00954FFB">
      <w:pPr>
        <w:pStyle w:val="a5"/>
      </w:pPr>
    </w:p>
  </w:footnote>
  <w:footnote w:id="10">
    <w:p w:rsidR="00954FFB" w:rsidRPr="006F3341" w:rsidRDefault="00954FFB" w:rsidP="006F3341">
      <w:pPr>
        <w:pStyle w:val="ConsPlusNormal"/>
        <w:ind w:firstLine="540"/>
        <w:jc w:val="both"/>
        <w:rPr>
          <w:rFonts w:ascii="Times New Roman" w:hAnsi="Times New Roman" w:cs="Times New Roman"/>
        </w:rPr>
      </w:pPr>
      <w:r w:rsidRPr="006F3341">
        <w:rPr>
          <w:rStyle w:val="a6"/>
          <w:rFonts w:ascii="Times New Roman" w:hAnsi="Times New Roman" w:cs="Times New Roman"/>
        </w:rPr>
        <w:footnoteRef/>
      </w:r>
      <w:r w:rsidRPr="006F3341">
        <w:rPr>
          <w:rFonts w:ascii="Times New Roman" w:hAnsi="Times New Roman" w:cs="Times New Roman"/>
        </w:rPr>
        <w:t xml:space="preserve">  Регулируется Федеральным законом от 22.05.2003 N 54-ФЗ "О применении контрольно-кассовой техники при осуществлении наличных денежных расчетов и (или) расчетов с использованием платежных карт".</w:t>
      </w:r>
    </w:p>
    <w:p w:rsidR="00954FFB" w:rsidRDefault="00954FFB">
      <w:pPr>
        <w:pStyle w:val="a5"/>
      </w:pPr>
    </w:p>
  </w:footnote>
  <w:footnote w:id="11">
    <w:p w:rsidR="00954FFB" w:rsidRDefault="00954FFB">
      <w:pPr>
        <w:pStyle w:val="a5"/>
      </w:pPr>
      <w:r>
        <w:rPr>
          <w:rStyle w:val="a6"/>
        </w:rPr>
        <w:footnoteRef/>
      </w:r>
      <w:r>
        <w:t xml:space="preserve"> п. 33 Порядка ведения кассовых операций</w:t>
      </w:r>
    </w:p>
  </w:footnote>
  <w:footnote w:id="12">
    <w:p w:rsidR="00954FFB" w:rsidRPr="0043016C" w:rsidRDefault="00954FFB" w:rsidP="0043016C">
      <w:pPr>
        <w:spacing w:line="360" w:lineRule="auto"/>
        <w:ind w:firstLine="585"/>
        <w:jc w:val="both"/>
        <w:rPr>
          <w:sz w:val="20"/>
          <w:szCs w:val="20"/>
        </w:rPr>
      </w:pPr>
      <w:r w:rsidRPr="0043016C">
        <w:rPr>
          <w:rStyle w:val="a6"/>
          <w:sz w:val="20"/>
          <w:szCs w:val="20"/>
        </w:rPr>
        <w:footnoteRef/>
      </w:r>
      <w:r w:rsidRPr="0043016C">
        <w:rPr>
          <w:sz w:val="20"/>
          <w:szCs w:val="20"/>
        </w:rPr>
        <w:t xml:space="preserve"> Признаки платежеспособности банкнот и монеты Банка России установлены Указанием ЦБ РФ от 26.12.2006 N 1778-У.</w:t>
      </w:r>
    </w:p>
    <w:p w:rsidR="00954FFB" w:rsidRDefault="00954FFB" w:rsidP="008423F8">
      <w:pPr>
        <w:pStyle w:val="af1"/>
      </w:pPr>
      <w:r>
        <w:t xml:space="preserve"> </w:t>
      </w:r>
    </w:p>
  </w:footnote>
  <w:footnote w:id="13">
    <w:p w:rsidR="00954FFB" w:rsidRDefault="00954FFB">
      <w:pPr>
        <w:pStyle w:val="a5"/>
      </w:pPr>
      <w:r>
        <w:rPr>
          <w:rStyle w:val="a6"/>
        </w:rPr>
        <w:footnoteRef/>
      </w:r>
      <w:r>
        <w:t xml:space="preserve"> Согласно Пункта 15 Порядка ведения кассовых операций</w:t>
      </w:r>
    </w:p>
  </w:footnote>
  <w:footnote w:id="14">
    <w:p w:rsidR="00954FFB" w:rsidRDefault="00954FFB" w:rsidP="00762056">
      <w:pPr>
        <w:pStyle w:val="a5"/>
      </w:pPr>
      <w:r>
        <w:rPr>
          <w:rStyle w:val="a6"/>
        </w:rPr>
        <w:footnoteRef/>
      </w:r>
      <w:r>
        <w:t xml:space="preserve"> </w:t>
      </w:r>
      <w:r>
        <w:rPr>
          <w:rFonts w:ascii="Arial" w:hAnsi="Arial" w:cs="Arial"/>
          <w:sz w:val="18"/>
          <w:szCs w:val="18"/>
        </w:rPr>
        <w:t>пункт 11 Порядка ведения кассовых операций в Российской Федерации.</w:t>
      </w:r>
    </w:p>
  </w:footnote>
  <w:footnote w:id="15">
    <w:p w:rsidR="00954FFB" w:rsidRDefault="00954FFB" w:rsidP="00762056">
      <w:pPr>
        <w:pStyle w:val="a5"/>
      </w:pPr>
      <w:r>
        <w:rPr>
          <w:rStyle w:val="a6"/>
        </w:rPr>
        <w:footnoteRef/>
      </w:r>
      <w:r>
        <w:t xml:space="preserve"> Журнал «Главбух» № 11, 2009 г.</w:t>
      </w:r>
    </w:p>
  </w:footnote>
  <w:footnote w:id="16">
    <w:p w:rsidR="00954FFB" w:rsidRPr="005E6BFA" w:rsidRDefault="00954FFB">
      <w:pPr>
        <w:pStyle w:val="a5"/>
      </w:pPr>
      <w:r w:rsidRPr="005E6BFA">
        <w:rPr>
          <w:rStyle w:val="a6"/>
        </w:rPr>
        <w:footnoteRef/>
      </w:r>
      <w:r w:rsidRPr="005E6BFA">
        <w:t xml:space="preserve"> Утверждены постановлением Госкомстата России от 18 августа 1998 г. № 86</w:t>
      </w:r>
    </w:p>
  </w:footnote>
  <w:footnote w:id="17">
    <w:p w:rsidR="00954FFB" w:rsidRDefault="00954FFB">
      <w:pPr>
        <w:pStyle w:val="a5"/>
      </w:pPr>
      <w:r>
        <w:rPr>
          <w:rStyle w:val="a6"/>
        </w:rPr>
        <w:footnoteRef/>
      </w:r>
      <w:r>
        <w:t xml:space="preserve"> Журнал «Главбух» № 16, 2009</w:t>
      </w:r>
    </w:p>
  </w:footnote>
  <w:footnote w:id="18">
    <w:p w:rsidR="00954FFB" w:rsidRDefault="00954FFB" w:rsidP="005F3894">
      <w:pPr>
        <w:pStyle w:val="a5"/>
      </w:pPr>
      <w:r>
        <w:rPr>
          <w:rStyle w:val="a6"/>
        </w:rPr>
        <w:footnoteRef/>
      </w:r>
      <w:r>
        <w:t xml:space="preserve"> </w:t>
      </w:r>
      <w:r w:rsidRPr="001175D6">
        <w:t xml:space="preserve">Планом счетов данная корреспонденция счетов в </w:t>
      </w:r>
      <w:r>
        <w:t>к</w:t>
      </w:r>
      <w:r w:rsidRPr="001175D6">
        <w:t>ачестве типовой проводки не предусмотрена, но, на данном предприятии она использу</w:t>
      </w:r>
      <w:r>
        <w:t>ется и это не является ошибкой)</w:t>
      </w:r>
    </w:p>
  </w:footnote>
  <w:footnote w:id="19">
    <w:p w:rsidR="00954FFB" w:rsidRDefault="00954FFB">
      <w:pPr>
        <w:pStyle w:val="a5"/>
      </w:pPr>
      <w:r>
        <w:rPr>
          <w:rStyle w:val="a6"/>
        </w:rPr>
        <w:footnoteRef/>
      </w:r>
      <w:r>
        <w:t xml:space="preserve"> </w:t>
      </w:r>
      <w:r w:rsidRPr="00D97CF5">
        <w:rPr>
          <w:bCs/>
          <w:color w:val="000000"/>
        </w:rPr>
        <w:t>ст. 12 Закона о бухгалтерском учете</w:t>
      </w:r>
    </w:p>
  </w:footnote>
  <w:footnote w:id="20">
    <w:p w:rsidR="00954FFB" w:rsidRDefault="00954FFB">
      <w:pPr>
        <w:pStyle w:val="a5"/>
      </w:pPr>
      <w:r>
        <w:rPr>
          <w:rStyle w:val="a6"/>
        </w:rPr>
        <w:footnoteRef/>
      </w:r>
      <w:r>
        <w:t xml:space="preserve"> </w:t>
      </w:r>
      <w:r w:rsidRPr="00930C33">
        <w:rPr>
          <w:color w:val="000000"/>
        </w:rPr>
        <w:t>п. 2.8 Методических указаний</w:t>
      </w:r>
    </w:p>
  </w:footnote>
  <w:footnote w:id="21">
    <w:p w:rsidR="00954FFB" w:rsidRDefault="00954FFB">
      <w:pPr>
        <w:pStyle w:val="a5"/>
      </w:pPr>
      <w:r>
        <w:rPr>
          <w:rStyle w:val="a6"/>
        </w:rPr>
        <w:footnoteRef/>
      </w:r>
      <w:r>
        <w:t xml:space="preserve"> </w:t>
      </w:r>
      <w:r w:rsidRPr="00E417C7">
        <w:t xml:space="preserve"> ст. 15.1 </w:t>
      </w:r>
      <w:r>
        <w:t>Кодекс</w:t>
      </w:r>
      <w:r w:rsidRPr="00E417C7">
        <w:t xml:space="preserve"> РФ об административных правонарушениях</w:t>
      </w:r>
      <w:r w:rsidRPr="009C6DE2">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127EE"/>
    <w:multiLevelType w:val="hybridMultilevel"/>
    <w:tmpl w:val="2FFE789E"/>
    <w:lvl w:ilvl="0" w:tplc="4952296E">
      <w:start w:val="1"/>
      <w:numFmt w:val="bullet"/>
      <w:lvlText w:val=""/>
      <w:lvlJc w:val="left"/>
      <w:pPr>
        <w:tabs>
          <w:tab w:val="num" w:pos="680"/>
        </w:tabs>
        <w:ind w:left="680" w:hanging="396"/>
      </w:pPr>
      <w:rPr>
        <w:rFonts w:ascii="Wingdings" w:hAnsi="Wingdings" w:hint="default"/>
        <w:spacing w:val="0"/>
        <w:position w:val="-2"/>
        <w:sz w:val="28"/>
        <w:szCs w:val="28"/>
      </w:rPr>
    </w:lvl>
    <w:lvl w:ilvl="1" w:tplc="04190003" w:tentative="1">
      <w:start w:val="1"/>
      <w:numFmt w:val="bullet"/>
      <w:lvlText w:val="o"/>
      <w:lvlJc w:val="left"/>
      <w:pPr>
        <w:tabs>
          <w:tab w:val="num" w:pos="1965"/>
        </w:tabs>
        <w:ind w:left="1965" w:hanging="360"/>
      </w:pPr>
      <w:rPr>
        <w:rFonts w:ascii="Courier New" w:hAnsi="Courier New" w:cs="Courier New" w:hint="default"/>
      </w:rPr>
    </w:lvl>
    <w:lvl w:ilvl="2" w:tplc="04190005" w:tentative="1">
      <w:start w:val="1"/>
      <w:numFmt w:val="bullet"/>
      <w:lvlText w:val=""/>
      <w:lvlJc w:val="left"/>
      <w:pPr>
        <w:tabs>
          <w:tab w:val="num" w:pos="2685"/>
        </w:tabs>
        <w:ind w:left="2685" w:hanging="360"/>
      </w:pPr>
      <w:rPr>
        <w:rFonts w:ascii="Wingdings" w:hAnsi="Wingdings" w:hint="default"/>
      </w:rPr>
    </w:lvl>
    <w:lvl w:ilvl="3" w:tplc="04190001" w:tentative="1">
      <w:start w:val="1"/>
      <w:numFmt w:val="bullet"/>
      <w:lvlText w:val=""/>
      <w:lvlJc w:val="left"/>
      <w:pPr>
        <w:tabs>
          <w:tab w:val="num" w:pos="3405"/>
        </w:tabs>
        <w:ind w:left="3405" w:hanging="360"/>
      </w:pPr>
      <w:rPr>
        <w:rFonts w:ascii="Symbol" w:hAnsi="Symbol" w:hint="default"/>
      </w:rPr>
    </w:lvl>
    <w:lvl w:ilvl="4" w:tplc="04190003" w:tentative="1">
      <w:start w:val="1"/>
      <w:numFmt w:val="bullet"/>
      <w:lvlText w:val="o"/>
      <w:lvlJc w:val="left"/>
      <w:pPr>
        <w:tabs>
          <w:tab w:val="num" w:pos="4125"/>
        </w:tabs>
        <w:ind w:left="4125" w:hanging="360"/>
      </w:pPr>
      <w:rPr>
        <w:rFonts w:ascii="Courier New" w:hAnsi="Courier New" w:cs="Courier New" w:hint="default"/>
      </w:rPr>
    </w:lvl>
    <w:lvl w:ilvl="5" w:tplc="04190005" w:tentative="1">
      <w:start w:val="1"/>
      <w:numFmt w:val="bullet"/>
      <w:lvlText w:val=""/>
      <w:lvlJc w:val="left"/>
      <w:pPr>
        <w:tabs>
          <w:tab w:val="num" w:pos="4845"/>
        </w:tabs>
        <w:ind w:left="4845" w:hanging="360"/>
      </w:pPr>
      <w:rPr>
        <w:rFonts w:ascii="Wingdings" w:hAnsi="Wingdings" w:hint="default"/>
      </w:rPr>
    </w:lvl>
    <w:lvl w:ilvl="6" w:tplc="04190001" w:tentative="1">
      <w:start w:val="1"/>
      <w:numFmt w:val="bullet"/>
      <w:lvlText w:val=""/>
      <w:lvlJc w:val="left"/>
      <w:pPr>
        <w:tabs>
          <w:tab w:val="num" w:pos="5565"/>
        </w:tabs>
        <w:ind w:left="5565" w:hanging="360"/>
      </w:pPr>
      <w:rPr>
        <w:rFonts w:ascii="Symbol" w:hAnsi="Symbol" w:hint="default"/>
      </w:rPr>
    </w:lvl>
    <w:lvl w:ilvl="7" w:tplc="04190003" w:tentative="1">
      <w:start w:val="1"/>
      <w:numFmt w:val="bullet"/>
      <w:lvlText w:val="o"/>
      <w:lvlJc w:val="left"/>
      <w:pPr>
        <w:tabs>
          <w:tab w:val="num" w:pos="6285"/>
        </w:tabs>
        <w:ind w:left="6285" w:hanging="360"/>
      </w:pPr>
      <w:rPr>
        <w:rFonts w:ascii="Courier New" w:hAnsi="Courier New" w:cs="Courier New" w:hint="default"/>
      </w:rPr>
    </w:lvl>
    <w:lvl w:ilvl="8" w:tplc="04190005" w:tentative="1">
      <w:start w:val="1"/>
      <w:numFmt w:val="bullet"/>
      <w:lvlText w:val=""/>
      <w:lvlJc w:val="left"/>
      <w:pPr>
        <w:tabs>
          <w:tab w:val="num" w:pos="7005"/>
        </w:tabs>
        <w:ind w:left="7005" w:hanging="360"/>
      </w:pPr>
      <w:rPr>
        <w:rFonts w:ascii="Wingdings" w:hAnsi="Wingdings" w:hint="default"/>
      </w:rPr>
    </w:lvl>
  </w:abstractNum>
  <w:abstractNum w:abstractNumId="1">
    <w:nsid w:val="009047D2"/>
    <w:multiLevelType w:val="hybridMultilevel"/>
    <w:tmpl w:val="31AC04FE"/>
    <w:lvl w:ilvl="0" w:tplc="77DA48CA">
      <w:start w:val="1"/>
      <w:numFmt w:val="bullet"/>
      <w:lvlText w:val=""/>
      <w:lvlJc w:val="left"/>
      <w:pPr>
        <w:tabs>
          <w:tab w:val="num" w:pos="680"/>
        </w:tabs>
        <w:ind w:left="680" w:hanging="396"/>
      </w:pPr>
      <w:rPr>
        <w:rFonts w:ascii="Wingdings" w:hAnsi="Wingdings" w:hint="default"/>
        <w:spacing w:val="0"/>
        <w:position w:val="-2"/>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3806306"/>
    <w:multiLevelType w:val="multilevel"/>
    <w:tmpl w:val="B5866A30"/>
    <w:lvl w:ilvl="0">
      <w:start w:val="1"/>
      <w:numFmt w:val="decimal"/>
      <w:lvlText w:val="%1."/>
      <w:lvlJc w:val="left"/>
      <w:pPr>
        <w:tabs>
          <w:tab w:val="num" w:pos="680"/>
        </w:tabs>
        <w:ind w:left="680" w:hanging="396"/>
      </w:pPr>
      <w:rPr>
        <w:rFonts w:hint="default"/>
      </w:rPr>
    </w:lvl>
    <w:lvl w:ilvl="1">
      <w:start w:val="1"/>
      <w:numFmt w:val="none"/>
      <w:lvlText w:val="%22.1."/>
      <w:lvlJc w:val="left"/>
      <w:pPr>
        <w:tabs>
          <w:tab w:val="num" w:pos="792"/>
        </w:tabs>
        <w:ind w:left="792" w:hanging="508"/>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15494848"/>
    <w:multiLevelType w:val="multilevel"/>
    <w:tmpl w:val="9B42C6D4"/>
    <w:lvl w:ilvl="0">
      <w:start w:val="1"/>
      <w:numFmt w:val="decimal"/>
      <w:lvlText w:val="%1."/>
      <w:lvlJc w:val="left"/>
      <w:pPr>
        <w:tabs>
          <w:tab w:val="num" w:pos="680"/>
        </w:tabs>
        <w:ind w:left="680" w:hanging="396"/>
      </w:pPr>
      <w:rPr>
        <w:rFonts w:hint="default"/>
      </w:rPr>
    </w:lvl>
    <w:lvl w:ilvl="1">
      <w:start w:val="1"/>
      <w:numFmt w:val="none"/>
      <w:lvlText w:val="%22.1%1."/>
      <w:lvlJc w:val="left"/>
      <w:pPr>
        <w:tabs>
          <w:tab w:val="num" w:pos="792"/>
        </w:tabs>
        <w:ind w:left="792" w:hanging="508"/>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16572A0F"/>
    <w:multiLevelType w:val="hybridMultilevel"/>
    <w:tmpl w:val="6F6285AC"/>
    <w:lvl w:ilvl="0" w:tplc="D7EAC6BC">
      <w:start w:val="1"/>
      <w:numFmt w:val="bullet"/>
      <w:lvlText w:val=""/>
      <w:lvlJc w:val="left"/>
      <w:pPr>
        <w:tabs>
          <w:tab w:val="num" w:pos="680"/>
        </w:tabs>
        <w:ind w:left="680" w:hanging="396"/>
      </w:pPr>
      <w:rPr>
        <w:rFonts w:ascii="Wingdings" w:hAnsi="Wingdings" w:hint="default"/>
        <w:spacing w:val="0"/>
        <w:position w:val="-2"/>
        <w:sz w:val="28"/>
        <w:szCs w:val="28"/>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5">
    <w:nsid w:val="19E93683"/>
    <w:multiLevelType w:val="hybridMultilevel"/>
    <w:tmpl w:val="FCF83DB4"/>
    <w:lvl w:ilvl="0" w:tplc="E4F8B096">
      <w:start w:val="1"/>
      <w:numFmt w:val="bullet"/>
      <w:lvlText w:val=""/>
      <w:lvlJc w:val="left"/>
      <w:pPr>
        <w:tabs>
          <w:tab w:val="num" w:pos="680"/>
        </w:tabs>
        <w:ind w:left="680" w:hanging="396"/>
      </w:pPr>
      <w:rPr>
        <w:rFonts w:ascii="Wingdings" w:hAnsi="Wingdings" w:hint="default"/>
        <w:spacing w:val="0"/>
        <w:position w:val="-2"/>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E5C689C"/>
    <w:multiLevelType w:val="multilevel"/>
    <w:tmpl w:val="A3907774"/>
    <w:lvl w:ilvl="0">
      <w:start w:val="1"/>
      <w:numFmt w:val="decimal"/>
      <w:lvlText w:val="%1."/>
      <w:lvlJc w:val="left"/>
      <w:pPr>
        <w:tabs>
          <w:tab w:val="num" w:pos="680"/>
        </w:tabs>
        <w:ind w:left="680" w:hanging="396"/>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nsid w:val="20DC41F1"/>
    <w:multiLevelType w:val="hybridMultilevel"/>
    <w:tmpl w:val="8FCE4792"/>
    <w:lvl w:ilvl="0" w:tplc="CA56CA90">
      <w:start w:val="1"/>
      <w:numFmt w:val="decimal"/>
      <w:lvlText w:val="%1."/>
      <w:lvlJc w:val="left"/>
      <w:pPr>
        <w:tabs>
          <w:tab w:val="num" w:pos="680"/>
        </w:tabs>
        <w:ind w:left="680" w:hanging="396"/>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42E2E18"/>
    <w:multiLevelType w:val="multilevel"/>
    <w:tmpl w:val="E2CA1D50"/>
    <w:lvl w:ilvl="0">
      <w:start w:val="1"/>
      <w:numFmt w:val="decimal"/>
      <w:lvlText w:val="%1."/>
      <w:lvlJc w:val="left"/>
      <w:pPr>
        <w:tabs>
          <w:tab w:val="num" w:pos="680"/>
        </w:tabs>
        <w:ind w:left="680" w:hanging="396"/>
      </w:pPr>
      <w:rPr>
        <w:rFonts w:hint="default"/>
      </w:rPr>
    </w:lvl>
    <w:lvl w:ilvl="1">
      <w:start w:val="1"/>
      <w:numFmt w:val="decimal"/>
      <w:lvlText w:val="%22.1."/>
      <w:lvlJc w:val="left"/>
      <w:pPr>
        <w:tabs>
          <w:tab w:val="num" w:pos="792"/>
        </w:tabs>
        <w:ind w:left="792" w:hanging="508"/>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nsid w:val="25B8439C"/>
    <w:multiLevelType w:val="multilevel"/>
    <w:tmpl w:val="04826C30"/>
    <w:lvl w:ilvl="0">
      <w:start w:val="1"/>
      <w:numFmt w:val="decimal"/>
      <w:lvlText w:val="%1."/>
      <w:lvlJc w:val="left"/>
      <w:pPr>
        <w:tabs>
          <w:tab w:val="num" w:pos="680"/>
        </w:tabs>
        <w:ind w:left="680" w:hanging="396"/>
      </w:pPr>
      <w:rPr>
        <w:rFonts w:hint="default"/>
      </w:rPr>
    </w:lvl>
    <w:lvl w:ilvl="1">
      <w:start w:val="1"/>
      <w:numFmt w:val="none"/>
      <w:lvlText w:val="%22.2."/>
      <w:lvlJc w:val="left"/>
      <w:pPr>
        <w:tabs>
          <w:tab w:val="num" w:pos="792"/>
        </w:tabs>
        <w:ind w:left="792" w:hanging="508"/>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nsid w:val="275F142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nsid w:val="37FB4581"/>
    <w:multiLevelType w:val="hybridMultilevel"/>
    <w:tmpl w:val="48F68116"/>
    <w:lvl w:ilvl="0" w:tplc="31BA331A">
      <w:start w:val="1"/>
      <w:numFmt w:val="bullet"/>
      <w:lvlText w:val=""/>
      <w:lvlJc w:val="left"/>
      <w:pPr>
        <w:tabs>
          <w:tab w:val="num" w:pos="680"/>
        </w:tabs>
        <w:ind w:left="680" w:hanging="396"/>
      </w:pPr>
      <w:rPr>
        <w:rFonts w:ascii="Wingdings" w:hAnsi="Wingdings" w:hint="default"/>
        <w:spacing w:val="0"/>
        <w:position w:val="-2"/>
        <w:sz w:val="28"/>
        <w:szCs w:val="28"/>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39FB01CA"/>
    <w:multiLevelType w:val="multilevel"/>
    <w:tmpl w:val="0068D9D8"/>
    <w:lvl w:ilvl="0">
      <w:start w:val="1"/>
      <w:numFmt w:val="decimal"/>
      <w:lvlText w:val="%1."/>
      <w:lvlJc w:val="left"/>
      <w:pPr>
        <w:tabs>
          <w:tab w:val="num" w:pos="794"/>
        </w:tabs>
        <w:ind w:left="794" w:hanging="51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C3D2752"/>
    <w:multiLevelType w:val="hybridMultilevel"/>
    <w:tmpl w:val="3A2AC3AA"/>
    <w:lvl w:ilvl="0" w:tplc="022EE6CE">
      <w:start w:val="1"/>
      <w:numFmt w:val="bullet"/>
      <w:lvlText w:val=""/>
      <w:lvlJc w:val="left"/>
      <w:pPr>
        <w:tabs>
          <w:tab w:val="num" w:pos="680"/>
        </w:tabs>
        <w:ind w:left="680" w:hanging="396"/>
      </w:pPr>
      <w:rPr>
        <w:rFonts w:ascii="Wingdings" w:hAnsi="Wingdings" w:hint="default"/>
        <w:spacing w:val="0"/>
        <w:position w:val="-2"/>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FC8144D"/>
    <w:multiLevelType w:val="hybridMultilevel"/>
    <w:tmpl w:val="236ADE14"/>
    <w:lvl w:ilvl="0" w:tplc="B8C019D4">
      <w:start w:val="1"/>
      <w:numFmt w:val="bullet"/>
      <w:lvlText w:val=""/>
      <w:lvlJc w:val="left"/>
      <w:pPr>
        <w:tabs>
          <w:tab w:val="num" w:pos="680"/>
        </w:tabs>
        <w:ind w:left="680" w:hanging="396"/>
      </w:pPr>
      <w:rPr>
        <w:rFonts w:ascii="Wingdings" w:hAnsi="Wingdings" w:hint="default"/>
        <w:spacing w:val="0"/>
        <w:position w:val="-2"/>
        <w:sz w:val="28"/>
        <w:szCs w:val="28"/>
      </w:rPr>
    </w:lvl>
    <w:lvl w:ilvl="1" w:tplc="04190003" w:tentative="1">
      <w:start w:val="1"/>
      <w:numFmt w:val="bullet"/>
      <w:lvlText w:val="o"/>
      <w:lvlJc w:val="left"/>
      <w:pPr>
        <w:tabs>
          <w:tab w:val="num" w:pos="2175"/>
        </w:tabs>
        <w:ind w:left="2175" w:hanging="360"/>
      </w:pPr>
      <w:rPr>
        <w:rFonts w:ascii="Courier New" w:hAnsi="Courier New" w:cs="Courier New" w:hint="default"/>
      </w:rPr>
    </w:lvl>
    <w:lvl w:ilvl="2" w:tplc="04190005" w:tentative="1">
      <w:start w:val="1"/>
      <w:numFmt w:val="bullet"/>
      <w:lvlText w:val=""/>
      <w:lvlJc w:val="left"/>
      <w:pPr>
        <w:tabs>
          <w:tab w:val="num" w:pos="2895"/>
        </w:tabs>
        <w:ind w:left="2895" w:hanging="360"/>
      </w:pPr>
      <w:rPr>
        <w:rFonts w:ascii="Wingdings" w:hAnsi="Wingdings" w:hint="default"/>
      </w:rPr>
    </w:lvl>
    <w:lvl w:ilvl="3" w:tplc="04190001" w:tentative="1">
      <w:start w:val="1"/>
      <w:numFmt w:val="bullet"/>
      <w:lvlText w:val=""/>
      <w:lvlJc w:val="left"/>
      <w:pPr>
        <w:tabs>
          <w:tab w:val="num" w:pos="3615"/>
        </w:tabs>
        <w:ind w:left="3615" w:hanging="360"/>
      </w:pPr>
      <w:rPr>
        <w:rFonts w:ascii="Symbol" w:hAnsi="Symbol" w:hint="default"/>
      </w:rPr>
    </w:lvl>
    <w:lvl w:ilvl="4" w:tplc="04190003" w:tentative="1">
      <w:start w:val="1"/>
      <w:numFmt w:val="bullet"/>
      <w:lvlText w:val="o"/>
      <w:lvlJc w:val="left"/>
      <w:pPr>
        <w:tabs>
          <w:tab w:val="num" w:pos="4335"/>
        </w:tabs>
        <w:ind w:left="4335" w:hanging="360"/>
      </w:pPr>
      <w:rPr>
        <w:rFonts w:ascii="Courier New" w:hAnsi="Courier New" w:cs="Courier New" w:hint="default"/>
      </w:rPr>
    </w:lvl>
    <w:lvl w:ilvl="5" w:tplc="04190005" w:tentative="1">
      <w:start w:val="1"/>
      <w:numFmt w:val="bullet"/>
      <w:lvlText w:val=""/>
      <w:lvlJc w:val="left"/>
      <w:pPr>
        <w:tabs>
          <w:tab w:val="num" w:pos="5055"/>
        </w:tabs>
        <w:ind w:left="5055" w:hanging="360"/>
      </w:pPr>
      <w:rPr>
        <w:rFonts w:ascii="Wingdings" w:hAnsi="Wingdings" w:hint="default"/>
      </w:rPr>
    </w:lvl>
    <w:lvl w:ilvl="6" w:tplc="04190001" w:tentative="1">
      <w:start w:val="1"/>
      <w:numFmt w:val="bullet"/>
      <w:lvlText w:val=""/>
      <w:lvlJc w:val="left"/>
      <w:pPr>
        <w:tabs>
          <w:tab w:val="num" w:pos="5775"/>
        </w:tabs>
        <w:ind w:left="5775" w:hanging="360"/>
      </w:pPr>
      <w:rPr>
        <w:rFonts w:ascii="Symbol" w:hAnsi="Symbol" w:hint="default"/>
      </w:rPr>
    </w:lvl>
    <w:lvl w:ilvl="7" w:tplc="04190003" w:tentative="1">
      <w:start w:val="1"/>
      <w:numFmt w:val="bullet"/>
      <w:lvlText w:val="o"/>
      <w:lvlJc w:val="left"/>
      <w:pPr>
        <w:tabs>
          <w:tab w:val="num" w:pos="6495"/>
        </w:tabs>
        <w:ind w:left="6495" w:hanging="360"/>
      </w:pPr>
      <w:rPr>
        <w:rFonts w:ascii="Courier New" w:hAnsi="Courier New" w:cs="Courier New" w:hint="default"/>
      </w:rPr>
    </w:lvl>
    <w:lvl w:ilvl="8" w:tplc="04190005" w:tentative="1">
      <w:start w:val="1"/>
      <w:numFmt w:val="bullet"/>
      <w:lvlText w:val=""/>
      <w:lvlJc w:val="left"/>
      <w:pPr>
        <w:tabs>
          <w:tab w:val="num" w:pos="7215"/>
        </w:tabs>
        <w:ind w:left="7215" w:hanging="360"/>
      </w:pPr>
      <w:rPr>
        <w:rFonts w:ascii="Wingdings" w:hAnsi="Wingdings" w:hint="default"/>
      </w:rPr>
    </w:lvl>
  </w:abstractNum>
  <w:abstractNum w:abstractNumId="15">
    <w:nsid w:val="406519BB"/>
    <w:multiLevelType w:val="hybridMultilevel"/>
    <w:tmpl w:val="9E28E59C"/>
    <w:lvl w:ilvl="0" w:tplc="C9D0CBA6">
      <w:start w:val="1"/>
      <w:numFmt w:val="bullet"/>
      <w:lvlText w:val=""/>
      <w:lvlJc w:val="left"/>
      <w:pPr>
        <w:tabs>
          <w:tab w:val="num" w:pos="680"/>
        </w:tabs>
        <w:ind w:left="680" w:hanging="396"/>
      </w:pPr>
      <w:rPr>
        <w:rFonts w:ascii="Wingdings" w:hAnsi="Wingdings" w:hint="default"/>
        <w:spacing w:val="0"/>
        <w:position w:val="-2"/>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2753B4F"/>
    <w:multiLevelType w:val="multilevel"/>
    <w:tmpl w:val="8FCE4792"/>
    <w:lvl w:ilvl="0">
      <w:start w:val="1"/>
      <w:numFmt w:val="decimal"/>
      <w:lvlText w:val="%1."/>
      <w:lvlJc w:val="left"/>
      <w:pPr>
        <w:tabs>
          <w:tab w:val="num" w:pos="680"/>
        </w:tabs>
        <w:ind w:left="680" w:hanging="39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5E0658B"/>
    <w:multiLevelType w:val="hybridMultilevel"/>
    <w:tmpl w:val="B27855B6"/>
    <w:lvl w:ilvl="0" w:tplc="04DCB2BC">
      <w:start w:val="1"/>
      <w:numFmt w:val="bullet"/>
      <w:lvlText w:val=""/>
      <w:lvlJc w:val="left"/>
      <w:pPr>
        <w:tabs>
          <w:tab w:val="num" w:pos="680"/>
        </w:tabs>
        <w:ind w:left="680" w:hanging="396"/>
      </w:pPr>
      <w:rPr>
        <w:rFonts w:ascii="Wingdings" w:hAnsi="Wingdings" w:hint="default"/>
        <w:spacing w:val="0"/>
        <w:position w:val="-2"/>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7C93626"/>
    <w:multiLevelType w:val="multilevel"/>
    <w:tmpl w:val="A3907774"/>
    <w:lvl w:ilvl="0">
      <w:start w:val="1"/>
      <w:numFmt w:val="decimal"/>
      <w:lvlText w:val="%1."/>
      <w:lvlJc w:val="left"/>
      <w:pPr>
        <w:tabs>
          <w:tab w:val="num" w:pos="680"/>
        </w:tabs>
        <w:ind w:left="680" w:hanging="396"/>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nsid w:val="4B82079F"/>
    <w:multiLevelType w:val="hybridMultilevel"/>
    <w:tmpl w:val="03C63BEC"/>
    <w:lvl w:ilvl="0" w:tplc="20527518">
      <w:start w:val="1"/>
      <w:numFmt w:val="bullet"/>
      <w:lvlText w:val=""/>
      <w:lvlJc w:val="left"/>
      <w:pPr>
        <w:tabs>
          <w:tab w:val="num" w:pos="680"/>
        </w:tabs>
        <w:ind w:left="680" w:hanging="396"/>
      </w:pPr>
      <w:rPr>
        <w:rFonts w:ascii="Wingdings" w:hAnsi="Wingdings" w:hint="default"/>
        <w:spacing w:val="0"/>
        <w:position w:val="-2"/>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D9D414D"/>
    <w:multiLevelType w:val="multilevel"/>
    <w:tmpl w:val="0419001D"/>
    <w:styleLink w:val="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534A7344"/>
    <w:multiLevelType w:val="hybridMultilevel"/>
    <w:tmpl w:val="95767222"/>
    <w:lvl w:ilvl="0" w:tplc="6F4C473E">
      <w:start w:val="1"/>
      <w:numFmt w:val="bullet"/>
      <w:lvlText w:val=""/>
      <w:lvlJc w:val="left"/>
      <w:pPr>
        <w:tabs>
          <w:tab w:val="num" w:pos="680"/>
        </w:tabs>
        <w:ind w:left="680" w:hanging="396"/>
      </w:pPr>
      <w:rPr>
        <w:rFonts w:ascii="Wingdings" w:hAnsi="Wingdings" w:hint="default"/>
        <w:spacing w:val="0"/>
        <w:position w:val="-2"/>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8FB2EF6"/>
    <w:multiLevelType w:val="multilevel"/>
    <w:tmpl w:val="CDAAA9DE"/>
    <w:lvl w:ilvl="0">
      <w:start w:val="1"/>
      <w:numFmt w:val="decimal"/>
      <w:lvlText w:val="%1."/>
      <w:lvlJc w:val="left"/>
      <w:pPr>
        <w:tabs>
          <w:tab w:val="num" w:pos="680"/>
        </w:tabs>
        <w:ind w:left="680" w:hanging="396"/>
      </w:pPr>
      <w:rPr>
        <w:rFonts w:hint="default"/>
      </w:rPr>
    </w:lvl>
    <w:lvl w:ilvl="1">
      <w:start w:val="1"/>
      <w:numFmt w:val="none"/>
      <w:lvlText w:val="2.1."/>
      <w:lvlJc w:val="left"/>
      <w:pPr>
        <w:tabs>
          <w:tab w:val="num" w:pos="792"/>
        </w:tabs>
        <w:ind w:left="792" w:hanging="508"/>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nsid w:val="776A686A"/>
    <w:multiLevelType w:val="hybridMultilevel"/>
    <w:tmpl w:val="0E08B880"/>
    <w:lvl w:ilvl="0" w:tplc="88BC358C">
      <w:start w:val="1"/>
      <w:numFmt w:val="bullet"/>
      <w:lvlText w:val=""/>
      <w:lvlJc w:val="left"/>
      <w:pPr>
        <w:tabs>
          <w:tab w:val="num" w:pos="680"/>
        </w:tabs>
        <w:ind w:left="680" w:hanging="396"/>
      </w:pPr>
      <w:rPr>
        <w:rFonts w:ascii="Wingdings" w:hAnsi="Wingdings" w:hint="default"/>
        <w:spacing w:val="0"/>
        <w:position w:val="-2"/>
        <w:sz w:val="28"/>
        <w:szCs w:val="28"/>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4">
    <w:nsid w:val="781168A7"/>
    <w:multiLevelType w:val="hybridMultilevel"/>
    <w:tmpl w:val="5672C1F4"/>
    <w:lvl w:ilvl="0" w:tplc="225EC0EE">
      <w:start w:val="1"/>
      <w:numFmt w:val="bullet"/>
      <w:lvlText w:val=""/>
      <w:lvlJc w:val="left"/>
      <w:pPr>
        <w:tabs>
          <w:tab w:val="num" w:pos="680"/>
        </w:tabs>
        <w:ind w:left="680" w:hanging="396"/>
      </w:pPr>
      <w:rPr>
        <w:rFonts w:ascii="Wingdings" w:hAnsi="Wingdings" w:hint="default"/>
        <w:spacing w:val="0"/>
        <w:position w:val="-2"/>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8B75B62"/>
    <w:multiLevelType w:val="hybridMultilevel"/>
    <w:tmpl w:val="17C0A5B6"/>
    <w:lvl w:ilvl="0" w:tplc="20CA330A">
      <w:start w:val="1"/>
      <w:numFmt w:val="bullet"/>
      <w:lvlText w:val=""/>
      <w:lvlJc w:val="left"/>
      <w:pPr>
        <w:tabs>
          <w:tab w:val="num" w:pos="680"/>
        </w:tabs>
        <w:ind w:left="680" w:hanging="396"/>
      </w:pPr>
      <w:rPr>
        <w:rFonts w:ascii="Wingdings" w:hAnsi="Wingdings" w:hint="default"/>
        <w:spacing w:val="0"/>
        <w:position w:val="-2"/>
        <w:sz w:val="28"/>
        <w:szCs w:val="28"/>
      </w:rPr>
    </w:lvl>
    <w:lvl w:ilvl="1" w:tplc="04190003" w:tentative="1">
      <w:start w:val="1"/>
      <w:numFmt w:val="bullet"/>
      <w:lvlText w:val="o"/>
      <w:lvlJc w:val="left"/>
      <w:pPr>
        <w:tabs>
          <w:tab w:val="num" w:pos="1694"/>
        </w:tabs>
        <w:ind w:left="1694" w:hanging="360"/>
      </w:pPr>
      <w:rPr>
        <w:rFonts w:ascii="Courier New" w:hAnsi="Courier New" w:cs="Courier New" w:hint="default"/>
      </w:rPr>
    </w:lvl>
    <w:lvl w:ilvl="2" w:tplc="04190005" w:tentative="1">
      <w:start w:val="1"/>
      <w:numFmt w:val="bullet"/>
      <w:lvlText w:val=""/>
      <w:lvlJc w:val="left"/>
      <w:pPr>
        <w:tabs>
          <w:tab w:val="num" w:pos="2414"/>
        </w:tabs>
        <w:ind w:left="2414" w:hanging="360"/>
      </w:pPr>
      <w:rPr>
        <w:rFonts w:ascii="Wingdings" w:hAnsi="Wingdings" w:hint="default"/>
      </w:rPr>
    </w:lvl>
    <w:lvl w:ilvl="3" w:tplc="04190001" w:tentative="1">
      <w:start w:val="1"/>
      <w:numFmt w:val="bullet"/>
      <w:lvlText w:val=""/>
      <w:lvlJc w:val="left"/>
      <w:pPr>
        <w:tabs>
          <w:tab w:val="num" w:pos="3134"/>
        </w:tabs>
        <w:ind w:left="3134" w:hanging="360"/>
      </w:pPr>
      <w:rPr>
        <w:rFonts w:ascii="Symbol" w:hAnsi="Symbol" w:hint="default"/>
      </w:rPr>
    </w:lvl>
    <w:lvl w:ilvl="4" w:tplc="04190003" w:tentative="1">
      <w:start w:val="1"/>
      <w:numFmt w:val="bullet"/>
      <w:lvlText w:val="o"/>
      <w:lvlJc w:val="left"/>
      <w:pPr>
        <w:tabs>
          <w:tab w:val="num" w:pos="3854"/>
        </w:tabs>
        <w:ind w:left="3854" w:hanging="360"/>
      </w:pPr>
      <w:rPr>
        <w:rFonts w:ascii="Courier New" w:hAnsi="Courier New" w:cs="Courier New" w:hint="default"/>
      </w:rPr>
    </w:lvl>
    <w:lvl w:ilvl="5" w:tplc="04190005" w:tentative="1">
      <w:start w:val="1"/>
      <w:numFmt w:val="bullet"/>
      <w:lvlText w:val=""/>
      <w:lvlJc w:val="left"/>
      <w:pPr>
        <w:tabs>
          <w:tab w:val="num" w:pos="4574"/>
        </w:tabs>
        <w:ind w:left="4574" w:hanging="360"/>
      </w:pPr>
      <w:rPr>
        <w:rFonts w:ascii="Wingdings" w:hAnsi="Wingdings" w:hint="default"/>
      </w:rPr>
    </w:lvl>
    <w:lvl w:ilvl="6" w:tplc="04190001" w:tentative="1">
      <w:start w:val="1"/>
      <w:numFmt w:val="bullet"/>
      <w:lvlText w:val=""/>
      <w:lvlJc w:val="left"/>
      <w:pPr>
        <w:tabs>
          <w:tab w:val="num" w:pos="5294"/>
        </w:tabs>
        <w:ind w:left="5294" w:hanging="360"/>
      </w:pPr>
      <w:rPr>
        <w:rFonts w:ascii="Symbol" w:hAnsi="Symbol" w:hint="default"/>
      </w:rPr>
    </w:lvl>
    <w:lvl w:ilvl="7" w:tplc="04190003" w:tentative="1">
      <w:start w:val="1"/>
      <w:numFmt w:val="bullet"/>
      <w:lvlText w:val="o"/>
      <w:lvlJc w:val="left"/>
      <w:pPr>
        <w:tabs>
          <w:tab w:val="num" w:pos="6014"/>
        </w:tabs>
        <w:ind w:left="6014" w:hanging="360"/>
      </w:pPr>
      <w:rPr>
        <w:rFonts w:ascii="Courier New" w:hAnsi="Courier New" w:cs="Courier New" w:hint="default"/>
      </w:rPr>
    </w:lvl>
    <w:lvl w:ilvl="8" w:tplc="04190005" w:tentative="1">
      <w:start w:val="1"/>
      <w:numFmt w:val="bullet"/>
      <w:lvlText w:val=""/>
      <w:lvlJc w:val="left"/>
      <w:pPr>
        <w:tabs>
          <w:tab w:val="num" w:pos="6734"/>
        </w:tabs>
        <w:ind w:left="6734" w:hanging="360"/>
      </w:pPr>
      <w:rPr>
        <w:rFonts w:ascii="Wingdings" w:hAnsi="Wingdings" w:hint="default"/>
      </w:rPr>
    </w:lvl>
  </w:abstractNum>
  <w:abstractNum w:abstractNumId="26">
    <w:nsid w:val="790D4571"/>
    <w:multiLevelType w:val="hybridMultilevel"/>
    <w:tmpl w:val="DF86D244"/>
    <w:lvl w:ilvl="0" w:tplc="FA4278D2">
      <w:start w:val="1"/>
      <w:numFmt w:val="decimal"/>
      <w:lvlText w:val="%1."/>
      <w:lvlJc w:val="left"/>
      <w:pPr>
        <w:tabs>
          <w:tab w:val="num" w:pos="680"/>
        </w:tabs>
        <w:ind w:left="680" w:hanging="396"/>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D271915"/>
    <w:multiLevelType w:val="hybridMultilevel"/>
    <w:tmpl w:val="E47E6638"/>
    <w:lvl w:ilvl="0" w:tplc="273ECBB8">
      <w:start w:val="1"/>
      <w:numFmt w:val="bullet"/>
      <w:lvlText w:val=""/>
      <w:lvlJc w:val="left"/>
      <w:pPr>
        <w:tabs>
          <w:tab w:val="num" w:pos="680"/>
        </w:tabs>
        <w:ind w:left="680" w:hanging="396"/>
      </w:pPr>
      <w:rPr>
        <w:rFonts w:ascii="Wingdings" w:hAnsi="Wingdings" w:hint="default"/>
        <w:spacing w:val="0"/>
        <w:position w:val="-2"/>
        <w:sz w:val="28"/>
        <w:szCs w:val="28"/>
      </w:rPr>
    </w:lvl>
    <w:lvl w:ilvl="1" w:tplc="04190001">
      <w:start w:val="1"/>
      <w:numFmt w:val="bullet"/>
      <w:lvlText w:val=""/>
      <w:lvlJc w:val="left"/>
      <w:pPr>
        <w:tabs>
          <w:tab w:val="num" w:pos="1431"/>
        </w:tabs>
        <w:ind w:left="1431" w:hanging="360"/>
      </w:pPr>
      <w:rPr>
        <w:rFonts w:ascii="Symbol" w:hAnsi="Symbol" w:hint="default"/>
      </w:rPr>
    </w:lvl>
    <w:lvl w:ilvl="2" w:tplc="0419001B">
      <w:start w:val="1"/>
      <w:numFmt w:val="lowerRoman"/>
      <w:lvlText w:val="%3."/>
      <w:lvlJc w:val="right"/>
      <w:pPr>
        <w:tabs>
          <w:tab w:val="num" w:pos="2151"/>
        </w:tabs>
        <w:ind w:left="2151" w:hanging="180"/>
      </w:pPr>
      <w:rPr>
        <w:rFonts w:cs="Times New Roman"/>
      </w:rPr>
    </w:lvl>
    <w:lvl w:ilvl="3" w:tplc="0419000F">
      <w:start w:val="1"/>
      <w:numFmt w:val="decimal"/>
      <w:lvlText w:val="%4."/>
      <w:lvlJc w:val="left"/>
      <w:pPr>
        <w:tabs>
          <w:tab w:val="num" w:pos="2871"/>
        </w:tabs>
        <w:ind w:left="2871" w:hanging="360"/>
      </w:pPr>
      <w:rPr>
        <w:rFonts w:cs="Times New Roman"/>
      </w:rPr>
    </w:lvl>
    <w:lvl w:ilvl="4" w:tplc="04190019">
      <w:start w:val="1"/>
      <w:numFmt w:val="lowerLetter"/>
      <w:lvlText w:val="%5."/>
      <w:lvlJc w:val="left"/>
      <w:pPr>
        <w:tabs>
          <w:tab w:val="num" w:pos="3591"/>
        </w:tabs>
        <w:ind w:left="3591" w:hanging="360"/>
      </w:pPr>
      <w:rPr>
        <w:rFonts w:cs="Times New Roman"/>
      </w:rPr>
    </w:lvl>
    <w:lvl w:ilvl="5" w:tplc="0419001B">
      <w:start w:val="1"/>
      <w:numFmt w:val="lowerRoman"/>
      <w:lvlText w:val="%6."/>
      <w:lvlJc w:val="right"/>
      <w:pPr>
        <w:tabs>
          <w:tab w:val="num" w:pos="4311"/>
        </w:tabs>
        <w:ind w:left="4311" w:hanging="180"/>
      </w:pPr>
      <w:rPr>
        <w:rFonts w:cs="Times New Roman"/>
      </w:rPr>
    </w:lvl>
    <w:lvl w:ilvl="6" w:tplc="0419000F">
      <w:start w:val="1"/>
      <w:numFmt w:val="decimal"/>
      <w:lvlText w:val="%7."/>
      <w:lvlJc w:val="left"/>
      <w:pPr>
        <w:tabs>
          <w:tab w:val="num" w:pos="5031"/>
        </w:tabs>
        <w:ind w:left="5031" w:hanging="360"/>
      </w:pPr>
      <w:rPr>
        <w:rFonts w:cs="Times New Roman"/>
      </w:rPr>
    </w:lvl>
    <w:lvl w:ilvl="7" w:tplc="04190019">
      <w:start w:val="1"/>
      <w:numFmt w:val="lowerLetter"/>
      <w:lvlText w:val="%8."/>
      <w:lvlJc w:val="left"/>
      <w:pPr>
        <w:tabs>
          <w:tab w:val="num" w:pos="5751"/>
        </w:tabs>
        <w:ind w:left="5751" w:hanging="360"/>
      </w:pPr>
      <w:rPr>
        <w:rFonts w:cs="Times New Roman"/>
      </w:rPr>
    </w:lvl>
    <w:lvl w:ilvl="8" w:tplc="0419001B">
      <w:start w:val="1"/>
      <w:numFmt w:val="lowerRoman"/>
      <w:lvlText w:val="%9."/>
      <w:lvlJc w:val="right"/>
      <w:pPr>
        <w:tabs>
          <w:tab w:val="num" w:pos="6471"/>
        </w:tabs>
        <w:ind w:left="6471" w:hanging="180"/>
      </w:pPr>
      <w:rPr>
        <w:rFonts w:cs="Times New Roman"/>
      </w:rPr>
    </w:lvl>
  </w:abstractNum>
  <w:abstractNum w:abstractNumId="28">
    <w:nsid w:val="7D5F6BA9"/>
    <w:multiLevelType w:val="multilevel"/>
    <w:tmpl w:val="76EC975C"/>
    <w:lvl w:ilvl="0">
      <w:start w:val="1"/>
      <w:numFmt w:val="decimal"/>
      <w:lvlText w:val="%1."/>
      <w:lvlJc w:val="left"/>
      <w:pPr>
        <w:tabs>
          <w:tab w:val="num" w:pos="680"/>
        </w:tabs>
        <w:ind w:left="680" w:hanging="396"/>
      </w:pPr>
      <w:rPr>
        <w:rFonts w:hint="default"/>
      </w:rPr>
    </w:lvl>
    <w:lvl w:ilvl="1">
      <w:start w:val="1"/>
      <w:numFmt w:val="none"/>
      <w:lvlText w:val="%22.1."/>
      <w:lvlJc w:val="left"/>
      <w:pPr>
        <w:tabs>
          <w:tab w:val="num" w:pos="792"/>
        </w:tabs>
        <w:ind w:left="792" w:hanging="508"/>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nsid w:val="7E0E38D6"/>
    <w:multiLevelType w:val="hybridMultilevel"/>
    <w:tmpl w:val="2DFEE9AC"/>
    <w:lvl w:ilvl="0" w:tplc="482E7326">
      <w:start w:val="1"/>
      <w:numFmt w:val="bullet"/>
      <w:lvlText w:val=""/>
      <w:lvlJc w:val="left"/>
      <w:pPr>
        <w:tabs>
          <w:tab w:val="num" w:pos="680"/>
        </w:tabs>
        <w:ind w:left="680" w:hanging="396"/>
      </w:pPr>
      <w:rPr>
        <w:rFonts w:ascii="Wingdings" w:hAnsi="Wingdings" w:hint="default"/>
        <w:spacing w:val="0"/>
        <w:position w:val="-2"/>
        <w:sz w:val="28"/>
        <w:szCs w:val="28"/>
      </w:rPr>
    </w:lvl>
    <w:lvl w:ilvl="1" w:tplc="04190003" w:tentative="1">
      <w:start w:val="1"/>
      <w:numFmt w:val="bullet"/>
      <w:lvlText w:val="o"/>
      <w:lvlJc w:val="left"/>
      <w:pPr>
        <w:tabs>
          <w:tab w:val="num" w:pos="1843"/>
        </w:tabs>
        <w:ind w:left="1843" w:hanging="360"/>
      </w:pPr>
      <w:rPr>
        <w:rFonts w:ascii="Courier New" w:hAnsi="Courier New" w:cs="Courier New" w:hint="default"/>
      </w:rPr>
    </w:lvl>
    <w:lvl w:ilvl="2" w:tplc="04190005" w:tentative="1">
      <w:start w:val="1"/>
      <w:numFmt w:val="bullet"/>
      <w:lvlText w:val=""/>
      <w:lvlJc w:val="left"/>
      <w:pPr>
        <w:tabs>
          <w:tab w:val="num" w:pos="2563"/>
        </w:tabs>
        <w:ind w:left="2563" w:hanging="360"/>
      </w:pPr>
      <w:rPr>
        <w:rFonts w:ascii="Wingdings" w:hAnsi="Wingdings" w:hint="default"/>
      </w:rPr>
    </w:lvl>
    <w:lvl w:ilvl="3" w:tplc="04190001" w:tentative="1">
      <w:start w:val="1"/>
      <w:numFmt w:val="bullet"/>
      <w:lvlText w:val=""/>
      <w:lvlJc w:val="left"/>
      <w:pPr>
        <w:tabs>
          <w:tab w:val="num" w:pos="3283"/>
        </w:tabs>
        <w:ind w:left="3283" w:hanging="360"/>
      </w:pPr>
      <w:rPr>
        <w:rFonts w:ascii="Symbol" w:hAnsi="Symbol" w:hint="default"/>
      </w:rPr>
    </w:lvl>
    <w:lvl w:ilvl="4" w:tplc="04190003" w:tentative="1">
      <w:start w:val="1"/>
      <w:numFmt w:val="bullet"/>
      <w:lvlText w:val="o"/>
      <w:lvlJc w:val="left"/>
      <w:pPr>
        <w:tabs>
          <w:tab w:val="num" w:pos="4003"/>
        </w:tabs>
        <w:ind w:left="4003" w:hanging="360"/>
      </w:pPr>
      <w:rPr>
        <w:rFonts w:ascii="Courier New" w:hAnsi="Courier New" w:cs="Courier New" w:hint="default"/>
      </w:rPr>
    </w:lvl>
    <w:lvl w:ilvl="5" w:tplc="04190005" w:tentative="1">
      <w:start w:val="1"/>
      <w:numFmt w:val="bullet"/>
      <w:lvlText w:val=""/>
      <w:lvlJc w:val="left"/>
      <w:pPr>
        <w:tabs>
          <w:tab w:val="num" w:pos="4723"/>
        </w:tabs>
        <w:ind w:left="4723" w:hanging="360"/>
      </w:pPr>
      <w:rPr>
        <w:rFonts w:ascii="Wingdings" w:hAnsi="Wingdings" w:hint="default"/>
      </w:rPr>
    </w:lvl>
    <w:lvl w:ilvl="6" w:tplc="04190001" w:tentative="1">
      <w:start w:val="1"/>
      <w:numFmt w:val="bullet"/>
      <w:lvlText w:val=""/>
      <w:lvlJc w:val="left"/>
      <w:pPr>
        <w:tabs>
          <w:tab w:val="num" w:pos="5443"/>
        </w:tabs>
        <w:ind w:left="5443" w:hanging="360"/>
      </w:pPr>
      <w:rPr>
        <w:rFonts w:ascii="Symbol" w:hAnsi="Symbol" w:hint="default"/>
      </w:rPr>
    </w:lvl>
    <w:lvl w:ilvl="7" w:tplc="04190003" w:tentative="1">
      <w:start w:val="1"/>
      <w:numFmt w:val="bullet"/>
      <w:lvlText w:val="o"/>
      <w:lvlJc w:val="left"/>
      <w:pPr>
        <w:tabs>
          <w:tab w:val="num" w:pos="6163"/>
        </w:tabs>
        <w:ind w:left="6163" w:hanging="360"/>
      </w:pPr>
      <w:rPr>
        <w:rFonts w:ascii="Courier New" w:hAnsi="Courier New" w:cs="Courier New" w:hint="default"/>
      </w:rPr>
    </w:lvl>
    <w:lvl w:ilvl="8" w:tplc="04190005" w:tentative="1">
      <w:start w:val="1"/>
      <w:numFmt w:val="bullet"/>
      <w:lvlText w:val=""/>
      <w:lvlJc w:val="left"/>
      <w:pPr>
        <w:tabs>
          <w:tab w:val="num" w:pos="6883"/>
        </w:tabs>
        <w:ind w:left="6883" w:hanging="360"/>
      </w:pPr>
      <w:rPr>
        <w:rFonts w:ascii="Wingdings" w:hAnsi="Wingdings" w:hint="default"/>
      </w:rPr>
    </w:lvl>
  </w:abstractNum>
  <w:num w:numId="1">
    <w:abstractNumId w:val="14"/>
  </w:num>
  <w:num w:numId="2">
    <w:abstractNumId w:val="27"/>
  </w:num>
  <w:num w:numId="3">
    <w:abstractNumId w:val="13"/>
  </w:num>
  <w:num w:numId="4">
    <w:abstractNumId w:val="25"/>
  </w:num>
  <w:num w:numId="5">
    <w:abstractNumId w:val="15"/>
  </w:num>
  <w:num w:numId="6">
    <w:abstractNumId w:val="23"/>
  </w:num>
  <w:num w:numId="7">
    <w:abstractNumId w:val="11"/>
  </w:num>
  <w:num w:numId="8">
    <w:abstractNumId w:val="29"/>
  </w:num>
  <w:num w:numId="9">
    <w:abstractNumId w:val="5"/>
  </w:num>
  <w:num w:numId="10">
    <w:abstractNumId w:val="17"/>
  </w:num>
  <w:num w:numId="11">
    <w:abstractNumId w:val="0"/>
  </w:num>
  <w:num w:numId="12">
    <w:abstractNumId w:val="1"/>
  </w:num>
  <w:num w:numId="13">
    <w:abstractNumId w:val="24"/>
  </w:num>
  <w:num w:numId="14">
    <w:abstractNumId w:val="4"/>
  </w:num>
  <w:num w:numId="15">
    <w:abstractNumId w:val="21"/>
  </w:num>
  <w:num w:numId="16">
    <w:abstractNumId w:val="19"/>
  </w:num>
  <w:num w:numId="17">
    <w:abstractNumId w:val="7"/>
  </w:num>
  <w:num w:numId="18">
    <w:abstractNumId w:val="10"/>
  </w:num>
  <w:num w:numId="19">
    <w:abstractNumId w:val="18"/>
  </w:num>
  <w:num w:numId="20">
    <w:abstractNumId w:val="20"/>
  </w:num>
  <w:num w:numId="21">
    <w:abstractNumId w:val="12"/>
  </w:num>
  <w:num w:numId="22">
    <w:abstractNumId w:val="16"/>
  </w:num>
  <w:num w:numId="23">
    <w:abstractNumId w:val="26"/>
  </w:num>
  <w:num w:numId="24">
    <w:abstractNumId w:val="6"/>
  </w:num>
  <w:num w:numId="25">
    <w:abstractNumId w:val="2"/>
  </w:num>
  <w:num w:numId="26">
    <w:abstractNumId w:val="22"/>
  </w:num>
  <w:num w:numId="27">
    <w:abstractNumId w:val="8"/>
  </w:num>
  <w:num w:numId="28">
    <w:abstractNumId w:val="28"/>
  </w:num>
  <w:num w:numId="29">
    <w:abstractNumId w:val="9"/>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46F9"/>
    <w:rsid w:val="00017D90"/>
    <w:rsid w:val="000215A3"/>
    <w:rsid w:val="00026177"/>
    <w:rsid w:val="00027EB0"/>
    <w:rsid w:val="00031B7E"/>
    <w:rsid w:val="00032938"/>
    <w:rsid w:val="00033624"/>
    <w:rsid w:val="00035F60"/>
    <w:rsid w:val="00046280"/>
    <w:rsid w:val="000463AF"/>
    <w:rsid w:val="00046641"/>
    <w:rsid w:val="000512C1"/>
    <w:rsid w:val="0005710F"/>
    <w:rsid w:val="00060373"/>
    <w:rsid w:val="00063928"/>
    <w:rsid w:val="00063B1B"/>
    <w:rsid w:val="00066FAA"/>
    <w:rsid w:val="00074D7E"/>
    <w:rsid w:val="00080DD7"/>
    <w:rsid w:val="000816F6"/>
    <w:rsid w:val="0009479B"/>
    <w:rsid w:val="000A366E"/>
    <w:rsid w:val="000B7A7A"/>
    <w:rsid w:val="000C78A3"/>
    <w:rsid w:val="000D0353"/>
    <w:rsid w:val="000D24E3"/>
    <w:rsid w:val="000D2E47"/>
    <w:rsid w:val="000E0A8C"/>
    <w:rsid w:val="000E2616"/>
    <w:rsid w:val="000E7CE9"/>
    <w:rsid w:val="000F4E58"/>
    <w:rsid w:val="000F52D3"/>
    <w:rsid w:val="000F6D53"/>
    <w:rsid w:val="000F72E2"/>
    <w:rsid w:val="001044E8"/>
    <w:rsid w:val="00104A12"/>
    <w:rsid w:val="00107150"/>
    <w:rsid w:val="00116B33"/>
    <w:rsid w:val="001175D6"/>
    <w:rsid w:val="00133BC3"/>
    <w:rsid w:val="00135322"/>
    <w:rsid w:val="00136E1E"/>
    <w:rsid w:val="00140745"/>
    <w:rsid w:val="00143E48"/>
    <w:rsid w:val="001464C6"/>
    <w:rsid w:val="001550BF"/>
    <w:rsid w:val="00155623"/>
    <w:rsid w:val="00155B3C"/>
    <w:rsid w:val="0016149D"/>
    <w:rsid w:val="00164053"/>
    <w:rsid w:val="00177EAC"/>
    <w:rsid w:val="00181ABA"/>
    <w:rsid w:val="0018244B"/>
    <w:rsid w:val="00182572"/>
    <w:rsid w:val="00184E5E"/>
    <w:rsid w:val="001940BD"/>
    <w:rsid w:val="001A45F6"/>
    <w:rsid w:val="001A72D1"/>
    <w:rsid w:val="001A76C5"/>
    <w:rsid w:val="001B0BD7"/>
    <w:rsid w:val="001C23D9"/>
    <w:rsid w:val="001D0AA9"/>
    <w:rsid w:val="001D493A"/>
    <w:rsid w:val="001E0200"/>
    <w:rsid w:val="001E1F97"/>
    <w:rsid w:val="001E21A0"/>
    <w:rsid w:val="001E59E0"/>
    <w:rsid w:val="001F309F"/>
    <w:rsid w:val="001F6824"/>
    <w:rsid w:val="00200B8C"/>
    <w:rsid w:val="00204FD7"/>
    <w:rsid w:val="00206933"/>
    <w:rsid w:val="002122DE"/>
    <w:rsid w:val="00215E40"/>
    <w:rsid w:val="002161A3"/>
    <w:rsid w:val="00224544"/>
    <w:rsid w:val="00235C84"/>
    <w:rsid w:val="002369D5"/>
    <w:rsid w:val="002374E7"/>
    <w:rsid w:val="00240796"/>
    <w:rsid w:val="00241689"/>
    <w:rsid w:val="00242001"/>
    <w:rsid w:val="0024595E"/>
    <w:rsid w:val="0025470B"/>
    <w:rsid w:val="00254754"/>
    <w:rsid w:val="00264E90"/>
    <w:rsid w:val="0027153C"/>
    <w:rsid w:val="002720A4"/>
    <w:rsid w:val="00272925"/>
    <w:rsid w:val="00273379"/>
    <w:rsid w:val="0029055D"/>
    <w:rsid w:val="0029164E"/>
    <w:rsid w:val="00292481"/>
    <w:rsid w:val="00293337"/>
    <w:rsid w:val="00294872"/>
    <w:rsid w:val="00294FDC"/>
    <w:rsid w:val="002A2171"/>
    <w:rsid w:val="002A792D"/>
    <w:rsid w:val="002C4B91"/>
    <w:rsid w:val="002C4E9C"/>
    <w:rsid w:val="002D0F88"/>
    <w:rsid w:val="002D3543"/>
    <w:rsid w:val="002D37BE"/>
    <w:rsid w:val="002D49D2"/>
    <w:rsid w:val="002D6361"/>
    <w:rsid w:val="002E286A"/>
    <w:rsid w:val="002E2F22"/>
    <w:rsid w:val="002E49B1"/>
    <w:rsid w:val="002E61FA"/>
    <w:rsid w:val="002F4738"/>
    <w:rsid w:val="00314BF9"/>
    <w:rsid w:val="00321B46"/>
    <w:rsid w:val="00323B55"/>
    <w:rsid w:val="003258BC"/>
    <w:rsid w:val="003414E9"/>
    <w:rsid w:val="003441B3"/>
    <w:rsid w:val="00357741"/>
    <w:rsid w:val="00366DA7"/>
    <w:rsid w:val="0038076D"/>
    <w:rsid w:val="003811E1"/>
    <w:rsid w:val="003905AA"/>
    <w:rsid w:val="003975AC"/>
    <w:rsid w:val="003B2534"/>
    <w:rsid w:val="003C07F9"/>
    <w:rsid w:val="003D60FA"/>
    <w:rsid w:val="003D7631"/>
    <w:rsid w:val="003D771C"/>
    <w:rsid w:val="003E173C"/>
    <w:rsid w:val="003E2DEE"/>
    <w:rsid w:val="003E5B73"/>
    <w:rsid w:val="003F096C"/>
    <w:rsid w:val="003F4006"/>
    <w:rsid w:val="003F493D"/>
    <w:rsid w:val="0040175C"/>
    <w:rsid w:val="0041168B"/>
    <w:rsid w:val="00421489"/>
    <w:rsid w:val="00424B4B"/>
    <w:rsid w:val="0043016C"/>
    <w:rsid w:val="00430A18"/>
    <w:rsid w:val="00435D8B"/>
    <w:rsid w:val="00442C87"/>
    <w:rsid w:val="00442F2A"/>
    <w:rsid w:val="004461C2"/>
    <w:rsid w:val="00447E95"/>
    <w:rsid w:val="004522BF"/>
    <w:rsid w:val="00456DB4"/>
    <w:rsid w:val="00466E91"/>
    <w:rsid w:val="00471E44"/>
    <w:rsid w:val="00485602"/>
    <w:rsid w:val="004975D2"/>
    <w:rsid w:val="004A10A9"/>
    <w:rsid w:val="004A6F10"/>
    <w:rsid w:val="004B48D3"/>
    <w:rsid w:val="004E11D3"/>
    <w:rsid w:val="004E719E"/>
    <w:rsid w:val="004F3F1D"/>
    <w:rsid w:val="004F52D2"/>
    <w:rsid w:val="004F6FB6"/>
    <w:rsid w:val="0050214E"/>
    <w:rsid w:val="00514093"/>
    <w:rsid w:val="00515A50"/>
    <w:rsid w:val="00526240"/>
    <w:rsid w:val="00532845"/>
    <w:rsid w:val="00551F14"/>
    <w:rsid w:val="00553468"/>
    <w:rsid w:val="0055789D"/>
    <w:rsid w:val="00557D39"/>
    <w:rsid w:val="00564E4B"/>
    <w:rsid w:val="00572DCE"/>
    <w:rsid w:val="005730DD"/>
    <w:rsid w:val="00574ACD"/>
    <w:rsid w:val="00575724"/>
    <w:rsid w:val="005772D6"/>
    <w:rsid w:val="00581650"/>
    <w:rsid w:val="005879BC"/>
    <w:rsid w:val="00590380"/>
    <w:rsid w:val="00591B65"/>
    <w:rsid w:val="0059430F"/>
    <w:rsid w:val="00596F07"/>
    <w:rsid w:val="005A535C"/>
    <w:rsid w:val="005A6023"/>
    <w:rsid w:val="005A7AA9"/>
    <w:rsid w:val="005B5AE5"/>
    <w:rsid w:val="005C1EAF"/>
    <w:rsid w:val="005C1F98"/>
    <w:rsid w:val="005C4CC9"/>
    <w:rsid w:val="005C6D8F"/>
    <w:rsid w:val="005D0FA6"/>
    <w:rsid w:val="005D2369"/>
    <w:rsid w:val="005D40BB"/>
    <w:rsid w:val="005D60E4"/>
    <w:rsid w:val="005D64F3"/>
    <w:rsid w:val="005E16F1"/>
    <w:rsid w:val="005E1DBA"/>
    <w:rsid w:val="005E426B"/>
    <w:rsid w:val="005E6B2F"/>
    <w:rsid w:val="005E6BFA"/>
    <w:rsid w:val="005F3894"/>
    <w:rsid w:val="005F4986"/>
    <w:rsid w:val="0060400A"/>
    <w:rsid w:val="00605C6D"/>
    <w:rsid w:val="006175E1"/>
    <w:rsid w:val="006212EE"/>
    <w:rsid w:val="00622314"/>
    <w:rsid w:val="00625A59"/>
    <w:rsid w:val="00627CA1"/>
    <w:rsid w:val="00634856"/>
    <w:rsid w:val="00651DC4"/>
    <w:rsid w:val="00661CC3"/>
    <w:rsid w:val="00663202"/>
    <w:rsid w:val="006661C9"/>
    <w:rsid w:val="006709A1"/>
    <w:rsid w:val="00685719"/>
    <w:rsid w:val="00685E5F"/>
    <w:rsid w:val="00687DD9"/>
    <w:rsid w:val="00695711"/>
    <w:rsid w:val="00697807"/>
    <w:rsid w:val="006A2940"/>
    <w:rsid w:val="006A6F6C"/>
    <w:rsid w:val="006A7BE3"/>
    <w:rsid w:val="006C2E98"/>
    <w:rsid w:val="006C4E22"/>
    <w:rsid w:val="006C5B37"/>
    <w:rsid w:val="006D1D26"/>
    <w:rsid w:val="006D40E0"/>
    <w:rsid w:val="006D42BA"/>
    <w:rsid w:val="006D71B2"/>
    <w:rsid w:val="006E4A91"/>
    <w:rsid w:val="006E6ACD"/>
    <w:rsid w:val="006E7CC1"/>
    <w:rsid w:val="006F0F7E"/>
    <w:rsid w:val="006F231A"/>
    <w:rsid w:val="006F3341"/>
    <w:rsid w:val="006F3C4C"/>
    <w:rsid w:val="007049DD"/>
    <w:rsid w:val="0071001C"/>
    <w:rsid w:val="007110A4"/>
    <w:rsid w:val="0071180A"/>
    <w:rsid w:val="0071688F"/>
    <w:rsid w:val="00721B40"/>
    <w:rsid w:val="007339F7"/>
    <w:rsid w:val="00734259"/>
    <w:rsid w:val="007359AD"/>
    <w:rsid w:val="00735A75"/>
    <w:rsid w:val="00742EEA"/>
    <w:rsid w:val="007553D2"/>
    <w:rsid w:val="00757BD2"/>
    <w:rsid w:val="00762056"/>
    <w:rsid w:val="00771D03"/>
    <w:rsid w:val="00776E6C"/>
    <w:rsid w:val="0078306B"/>
    <w:rsid w:val="00791F46"/>
    <w:rsid w:val="0079328E"/>
    <w:rsid w:val="007947B5"/>
    <w:rsid w:val="00794AE8"/>
    <w:rsid w:val="00795A52"/>
    <w:rsid w:val="007A2504"/>
    <w:rsid w:val="007A5956"/>
    <w:rsid w:val="007A7712"/>
    <w:rsid w:val="007B2F67"/>
    <w:rsid w:val="007B701B"/>
    <w:rsid w:val="007C402B"/>
    <w:rsid w:val="007C478A"/>
    <w:rsid w:val="007C47D7"/>
    <w:rsid w:val="007C5CE9"/>
    <w:rsid w:val="007D0E0F"/>
    <w:rsid w:val="007D2AF0"/>
    <w:rsid w:val="007E1DF6"/>
    <w:rsid w:val="007E4D7C"/>
    <w:rsid w:val="007E51CF"/>
    <w:rsid w:val="007F19F5"/>
    <w:rsid w:val="007F5D21"/>
    <w:rsid w:val="00804823"/>
    <w:rsid w:val="00805D78"/>
    <w:rsid w:val="008111B6"/>
    <w:rsid w:val="00812214"/>
    <w:rsid w:val="00817EBD"/>
    <w:rsid w:val="008203BB"/>
    <w:rsid w:val="00822877"/>
    <w:rsid w:val="008252FD"/>
    <w:rsid w:val="0083139B"/>
    <w:rsid w:val="00831643"/>
    <w:rsid w:val="00834A0E"/>
    <w:rsid w:val="008423F8"/>
    <w:rsid w:val="00842E00"/>
    <w:rsid w:val="00846A4D"/>
    <w:rsid w:val="00846D0F"/>
    <w:rsid w:val="00847258"/>
    <w:rsid w:val="00850B9E"/>
    <w:rsid w:val="00852513"/>
    <w:rsid w:val="00852DD2"/>
    <w:rsid w:val="008578F8"/>
    <w:rsid w:val="0086223D"/>
    <w:rsid w:val="00874C90"/>
    <w:rsid w:val="00875BA2"/>
    <w:rsid w:val="00876B11"/>
    <w:rsid w:val="0088022F"/>
    <w:rsid w:val="00881699"/>
    <w:rsid w:val="008904C4"/>
    <w:rsid w:val="00894325"/>
    <w:rsid w:val="00896A9D"/>
    <w:rsid w:val="008974BC"/>
    <w:rsid w:val="008A0270"/>
    <w:rsid w:val="008A0A94"/>
    <w:rsid w:val="008B04DF"/>
    <w:rsid w:val="008B615F"/>
    <w:rsid w:val="008C1494"/>
    <w:rsid w:val="008C2A5D"/>
    <w:rsid w:val="008D77F3"/>
    <w:rsid w:val="008E0D35"/>
    <w:rsid w:val="008E0F8F"/>
    <w:rsid w:val="008E7941"/>
    <w:rsid w:val="008F4921"/>
    <w:rsid w:val="00910041"/>
    <w:rsid w:val="00915602"/>
    <w:rsid w:val="009179B8"/>
    <w:rsid w:val="00920D52"/>
    <w:rsid w:val="00922B31"/>
    <w:rsid w:val="0092682F"/>
    <w:rsid w:val="00927826"/>
    <w:rsid w:val="00930C33"/>
    <w:rsid w:val="0093195F"/>
    <w:rsid w:val="00940794"/>
    <w:rsid w:val="0094160D"/>
    <w:rsid w:val="00947E9C"/>
    <w:rsid w:val="00950488"/>
    <w:rsid w:val="009530E6"/>
    <w:rsid w:val="00954FFB"/>
    <w:rsid w:val="00961F30"/>
    <w:rsid w:val="0097037A"/>
    <w:rsid w:val="009726DC"/>
    <w:rsid w:val="009732B8"/>
    <w:rsid w:val="009760CF"/>
    <w:rsid w:val="00984F48"/>
    <w:rsid w:val="00994902"/>
    <w:rsid w:val="009A46EF"/>
    <w:rsid w:val="009A539A"/>
    <w:rsid w:val="009B1E4B"/>
    <w:rsid w:val="009B3793"/>
    <w:rsid w:val="009C34BD"/>
    <w:rsid w:val="009C47E4"/>
    <w:rsid w:val="009C5195"/>
    <w:rsid w:val="009C6607"/>
    <w:rsid w:val="009C6DE2"/>
    <w:rsid w:val="009C7ECC"/>
    <w:rsid w:val="009E6338"/>
    <w:rsid w:val="009E7300"/>
    <w:rsid w:val="009E7A95"/>
    <w:rsid w:val="009F12A2"/>
    <w:rsid w:val="009F2BA2"/>
    <w:rsid w:val="00A1236B"/>
    <w:rsid w:val="00A2121F"/>
    <w:rsid w:val="00A219DA"/>
    <w:rsid w:val="00A23F73"/>
    <w:rsid w:val="00A24979"/>
    <w:rsid w:val="00A27805"/>
    <w:rsid w:val="00A33872"/>
    <w:rsid w:val="00A50BF4"/>
    <w:rsid w:val="00A51BD0"/>
    <w:rsid w:val="00A52C51"/>
    <w:rsid w:val="00A56E3A"/>
    <w:rsid w:val="00A60E52"/>
    <w:rsid w:val="00A6340A"/>
    <w:rsid w:val="00A63492"/>
    <w:rsid w:val="00A641DB"/>
    <w:rsid w:val="00A65154"/>
    <w:rsid w:val="00A657E2"/>
    <w:rsid w:val="00A72CAA"/>
    <w:rsid w:val="00A76B01"/>
    <w:rsid w:val="00A76C4C"/>
    <w:rsid w:val="00A77E93"/>
    <w:rsid w:val="00A8785F"/>
    <w:rsid w:val="00A97EB3"/>
    <w:rsid w:val="00A97ECC"/>
    <w:rsid w:val="00AA0636"/>
    <w:rsid w:val="00AA1CA5"/>
    <w:rsid w:val="00AA351E"/>
    <w:rsid w:val="00AA46F9"/>
    <w:rsid w:val="00AA48AE"/>
    <w:rsid w:val="00AA779B"/>
    <w:rsid w:val="00AB1607"/>
    <w:rsid w:val="00AC1E34"/>
    <w:rsid w:val="00AC69AC"/>
    <w:rsid w:val="00AC7A4D"/>
    <w:rsid w:val="00AD09C7"/>
    <w:rsid w:val="00AE6629"/>
    <w:rsid w:val="00AF40BD"/>
    <w:rsid w:val="00AF4591"/>
    <w:rsid w:val="00B07D73"/>
    <w:rsid w:val="00B15C7A"/>
    <w:rsid w:val="00B338A7"/>
    <w:rsid w:val="00B36D36"/>
    <w:rsid w:val="00B37AF9"/>
    <w:rsid w:val="00B405D1"/>
    <w:rsid w:val="00B42582"/>
    <w:rsid w:val="00B4641D"/>
    <w:rsid w:val="00B47C1F"/>
    <w:rsid w:val="00B50680"/>
    <w:rsid w:val="00B679E6"/>
    <w:rsid w:val="00B67BCB"/>
    <w:rsid w:val="00B72B2F"/>
    <w:rsid w:val="00B730CB"/>
    <w:rsid w:val="00B74E57"/>
    <w:rsid w:val="00B77622"/>
    <w:rsid w:val="00B81E2C"/>
    <w:rsid w:val="00B86F13"/>
    <w:rsid w:val="00B91210"/>
    <w:rsid w:val="00B93103"/>
    <w:rsid w:val="00B9352A"/>
    <w:rsid w:val="00B95618"/>
    <w:rsid w:val="00BA187F"/>
    <w:rsid w:val="00BA7364"/>
    <w:rsid w:val="00BA73F8"/>
    <w:rsid w:val="00BB1183"/>
    <w:rsid w:val="00BC0238"/>
    <w:rsid w:val="00BC6BED"/>
    <w:rsid w:val="00BD46F8"/>
    <w:rsid w:val="00BD57F0"/>
    <w:rsid w:val="00C005CB"/>
    <w:rsid w:val="00C00ABA"/>
    <w:rsid w:val="00C0277B"/>
    <w:rsid w:val="00C034DB"/>
    <w:rsid w:val="00C14AAB"/>
    <w:rsid w:val="00C2041D"/>
    <w:rsid w:val="00C23959"/>
    <w:rsid w:val="00C23A46"/>
    <w:rsid w:val="00C2694D"/>
    <w:rsid w:val="00C33A7A"/>
    <w:rsid w:val="00C34D28"/>
    <w:rsid w:val="00C4106E"/>
    <w:rsid w:val="00C42B55"/>
    <w:rsid w:val="00C4486E"/>
    <w:rsid w:val="00C44BC4"/>
    <w:rsid w:val="00C5273D"/>
    <w:rsid w:val="00C54563"/>
    <w:rsid w:val="00C70C51"/>
    <w:rsid w:val="00C7260B"/>
    <w:rsid w:val="00C75715"/>
    <w:rsid w:val="00C76F3F"/>
    <w:rsid w:val="00C82ECB"/>
    <w:rsid w:val="00C86BD9"/>
    <w:rsid w:val="00C86C79"/>
    <w:rsid w:val="00C96A15"/>
    <w:rsid w:val="00CA18E9"/>
    <w:rsid w:val="00CB7977"/>
    <w:rsid w:val="00CB7F35"/>
    <w:rsid w:val="00CC5D4C"/>
    <w:rsid w:val="00CD2703"/>
    <w:rsid w:val="00CD3ACA"/>
    <w:rsid w:val="00CD4648"/>
    <w:rsid w:val="00CE0E14"/>
    <w:rsid w:val="00CF370E"/>
    <w:rsid w:val="00CF4736"/>
    <w:rsid w:val="00CF618C"/>
    <w:rsid w:val="00D00E19"/>
    <w:rsid w:val="00D01BA4"/>
    <w:rsid w:val="00D02C07"/>
    <w:rsid w:val="00D04488"/>
    <w:rsid w:val="00D06F31"/>
    <w:rsid w:val="00D11BDD"/>
    <w:rsid w:val="00D147B7"/>
    <w:rsid w:val="00D210E8"/>
    <w:rsid w:val="00D65D01"/>
    <w:rsid w:val="00D73099"/>
    <w:rsid w:val="00D80B93"/>
    <w:rsid w:val="00D90D4C"/>
    <w:rsid w:val="00D964F7"/>
    <w:rsid w:val="00D97CF5"/>
    <w:rsid w:val="00DA367C"/>
    <w:rsid w:val="00DB36EB"/>
    <w:rsid w:val="00DB7900"/>
    <w:rsid w:val="00DC1084"/>
    <w:rsid w:val="00DC52FE"/>
    <w:rsid w:val="00DC7ACE"/>
    <w:rsid w:val="00DD0332"/>
    <w:rsid w:val="00DE1BEB"/>
    <w:rsid w:val="00DE2B9B"/>
    <w:rsid w:val="00DE6956"/>
    <w:rsid w:val="00DE7039"/>
    <w:rsid w:val="00DF3019"/>
    <w:rsid w:val="00DF584D"/>
    <w:rsid w:val="00E073CB"/>
    <w:rsid w:val="00E10C9F"/>
    <w:rsid w:val="00E13183"/>
    <w:rsid w:val="00E16659"/>
    <w:rsid w:val="00E176B0"/>
    <w:rsid w:val="00E24676"/>
    <w:rsid w:val="00E24910"/>
    <w:rsid w:val="00E27543"/>
    <w:rsid w:val="00E27712"/>
    <w:rsid w:val="00E27FC0"/>
    <w:rsid w:val="00E417C7"/>
    <w:rsid w:val="00E4318D"/>
    <w:rsid w:val="00E45B49"/>
    <w:rsid w:val="00E5295F"/>
    <w:rsid w:val="00E53228"/>
    <w:rsid w:val="00E57BEA"/>
    <w:rsid w:val="00E6043D"/>
    <w:rsid w:val="00E667AB"/>
    <w:rsid w:val="00E73421"/>
    <w:rsid w:val="00E801B5"/>
    <w:rsid w:val="00E86196"/>
    <w:rsid w:val="00E86F51"/>
    <w:rsid w:val="00E94AA0"/>
    <w:rsid w:val="00E9545F"/>
    <w:rsid w:val="00E96577"/>
    <w:rsid w:val="00EA3D9A"/>
    <w:rsid w:val="00EB7B09"/>
    <w:rsid w:val="00ED4A25"/>
    <w:rsid w:val="00ED4B1D"/>
    <w:rsid w:val="00ED5CD8"/>
    <w:rsid w:val="00EE55C9"/>
    <w:rsid w:val="00EF70D8"/>
    <w:rsid w:val="00F0018C"/>
    <w:rsid w:val="00F029D5"/>
    <w:rsid w:val="00F04C21"/>
    <w:rsid w:val="00F050B2"/>
    <w:rsid w:val="00F153F0"/>
    <w:rsid w:val="00F17C33"/>
    <w:rsid w:val="00F22762"/>
    <w:rsid w:val="00F22CE1"/>
    <w:rsid w:val="00F25E3C"/>
    <w:rsid w:val="00F26A67"/>
    <w:rsid w:val="00F36A0F"/>
    <w:rsid w:val="00F44561"/>
    <w:rsid w:val="00F44B11"/>
    <w:rsid w:val="00F46306"/>
    <w:rsid w:val="00F57041"/>
    <w:rsid w:val="00F64F52"/>
    <w:rsid w:val="00F6795F"/>
    <w:rsid w:val="00F76416"/>
    <w:rsid w:val="00F84F7A"/>
    <w:rsid w:val="00F913F1"/>
    <w:rsid w:val="00F95E5E"/>
    <w:rsid w:val="00FA38A0"/>
    <w:rsid w:val="00FB059B"/>
    <w:rsid w:val="00FC612E"/>
    <w:rsid w:val="00FD1BED"/>
    <w:rsid w:val="00FD57D4"/>
    <w:rsid w:val="00FD59D8"/>
    <w:rsid w:val="00FD7EA9"/>
    <w:rsid w:val="00FE0FD4"/>
    <w:rsid w:val="00FE0FDE"/>
    <w:rsid w:val="00FE66D3"/>
    <w:rsid w:val="00FE78AB"/>
    <w:rsid w:val="00FF39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C6F275D-D219-45DA-92AC-4B05D8249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6E7CC1"/>
    <w:rPr>
      <w:sz w:val="28"/>
      <w:szCs w:val="24"/>
    </w:rPr>
  </w:style>
  <w:style w:type="paragraph" w:styleId="10">
    <w:name w:val="heading 1"/>
    <w:basedOn w:val="a"/>
    <w:next w:val="a"/>
    <w:qFormat/>
    <w:rsid w:val="00721B40"/>
    <w:pPr>
      <w:keepNext/>
      <w:spacing w:before="240" w:after="60"/>
      <w:outlineLvl w:val="0"/>
    </w:pPr>
    <w:rPr>
      <w:rFonts w:ascii="Arial" w:hAnsi="Arial" w:cs="Arial"/>
      <w:b/>
      <w:bCs/>
      <w:kern w:val="32"/>
      <w:sz w:val="32"/>
      <w:szCs w:val="32"/>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Стиль"/>
    <w:rsid w:val="00AA46F9"/>
    <w:pPr>
      <w:widowControl w:val="0"/>
      <w:autoSpaceDE w:val="0"/>
      <w:autoSpaceDN w:val="0"/>
      <w:adjustRightInd w:val="0"/>
    </w:pPr>
    <w:rPr>
      <w:rFonts w:ascii="Arial" w:hAnsi="Arial" w:cs="Arial"/>
      <w:sz w:val="24"/>
      <w:szCs w:val="24"/>
    </w:rPr>
  </w:style>
  <w:style w:type="paragraph" w:customStyle="1" w:styleId="ConsPlusNormal">
    <w:name w:val="ConsPlusNormal"/>
    <w:next w:val="a"/>
    <w:rsid w:val="00E86F51"/>
    <w:pPr>
      <w:widowControl w:val="0"/>
      <w:suppressAutoHyphens/>
      <w:autoSpaceDE w:val="0"/>
      <w:ind w:firstLine="720"/>
    </w:pPr>
    <w:rPr>
      <w:rFonts w:ascii="Arial" w:eastAsia="Arial" w:hAnsi="Arial" w:cs="Arial"/>
      <w:lang w:bidi="ru-RU"/>
    </w:rPr>
  </w:style>
  <w:style w:type="paragraph" w:styleId="a5">
    <w:name w:val="footnote text"/>
    <w:basedOn w:val="a"/>
    <w:semiHidden/>
    <w:rsid w:val="00EE55C9"/>
    <w:rPr>
      <w:sz w:val="20"/>
      <w:szCs w:val="20"/>
    </w:rPr>
  </w:style>
  <w:style w:type="character" w:styleId="a6">
    <w:name w:val="footnote reference"/>
    <w:basedOn w:val="a1"/>
    <w:semiHidden/>
    <w:rsid w:val="00EE55C9"/>
    <w:rPr>
      <w:vertAlign w:val="superscript"/>
    </w:rPr>
  </w:style>
  <w:style w:type="paragraph" w:styleId="a7">
    <w:name w:val="caption"/>
    <w:basedOn w:val="a"/>
    <w:next w:val="a"/>
    <w:qFormat/>
    <w:rsid w:val="005D40BB"/>
    <w:rPr>
      <w:b/>
      <w:bCs/>
      <w:sz w:val="20"/>
      <w:szCs w:val="20"/>
    </w:rPr>
  </w:style>
  <w:style w:type="paragraph" w:customStyle="1" w:styleId="book">
    <w:name w:val="book"/>
    <w:basedOn w:val="a"/>
    <w:rsid w:val="001E59E0"/>
    <w:pPr>
      <w:ind w:firstLine="424"/>
    </w:pPr>
    <w:rPr>
      <w:sz w:val="24"/>
    </w:rPr>
  </w:style>
  <w:style w:type="paragraph" w:styleId="a0">
    <w:name w:val="Body Text"/>
    <w:basedOn w:val="a"/>
    <w:next w:val="a8"/>
    <w:rsid w:val="006E7CC1"/>
    <w:pPr>
      <w:spacing w:after="120"/>
    </w:pPr>
  </w:style>
  <w:style w:type="paragraph" w:styleId="a8">
    <w:name w:val="Plain Text"/>
    <w:basedOn w:val="a"/>
    <w:rsid w:val="006E7CC1"/>
    <w:rPr>
      <w:rFonts w:ascii="Courier New" w:hAnsi="Courier New" w:cs="Courier New"/>
      <w:sz w:val="20"/>
      <w:szCs w:val="20"/>
    </w:rPr>
  </w:style>
  <w:style w:type="paragraph" w:customStyle="1" w:styleId="ConsPlusNonformat">
    <w:name w:val="ConsPlusNonformat"/>
    <w:basedOn w:val="a"/>
    <w:next w:val="ConsPlusNormal"/>
    <w:rsid w:val="006F3341"/>
    <w:pPr>
      <w:widowControl w:val="0"/>
      <w:suppressAutoHyphens/>
      <w:autoSpaceDE w:val="0"/>
    </w:pPr>
    <w:rPr>
      <w:rFonts w:ascii="Courier New" w:eastAsia="Courier New" w:hAnsi="Courier New" w:cs="Courier New"/>
      <w:sz w:val="20"/>
      <w:szCs w:val="20"/>
      <w:lang w:bidi="ru-RU"/>
    </w:rPr>
  </w:style>
  <w:style w:type="paragraph" w:styleId="2">
    <w:name w:val="Body Text 2"/>
    <w:basedOn w:val="a"/>
    <w:rsid w:val="00663202"/>
    <w:pPr>
      <w:spacing w:after="120" w:line="480" w:lineRule="auto"/>
    </w:pPr>
  </w:style>
  <w:style w:type="paragraph" w:customStyle="1" w:styleId="31">
    <w:name w:val="Основний текст 31"/>
    <w:basedOn w:val="a"/>
    <w:rsid w:val="00AA0636"/>
    <w:pPr>
      <w:jc w:val="both"/>
    </w:pPr>
    <w:rPr>
      <w:sz w:val="24"/>
      <w:szCs w:val="20"/>
    </w:rPr>
  </w:style>
  <w:style w:type="paragraph" w:customStyle="1" w:styleId="21">
    <w:name w:val="Основний текст 21"/>
    <w:basedOn w:val="a"/>
    <w:rsid w:val="00AA0636"/>
    <w:pPr>
      <w:jc w:val="both"/>
    </w:pPr>
    <w:rPr>
      <w:sz w:val="24"/>
      <w:szCs w:val="20"/>
    </w:rPr>
  </w:style>
  <w:style w:type="table" w:styleId="a9">
    <w:name w:val="Table Grid"/>
    <w:basedOn w:val="a2"/>
    <w:rsid w:val="009407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аголовок"/>
    <w:basedOn w:val="a"/>
    <w:next w:val="a0"/>
    <w:rsid w:val="00CB7F35"/>
    <w:pPr>
      <w:keepNext/>
      <w:widowControl w:val="0"/>
      <w:suppressAutoHyphens/>
      <w:autoSpaceDE w:val="0"/>
      <w:spacing w:before="240" w:after="120"/>
    </w:pPr>
    <w:rPr>
      <w:rFonts w:ascii="Arial" w:eastAsia="Lucida Sans Unicode" w:hAnsi="Arial" w:cs="Tahoma"/>
      <w:szCs w:val="28"/>
      <w:lang w:bidi="ru-RU"/>
    </w:rPr>
  </w:style>
  <w:style w:type="paragraph" w:styleId="ab">
    <w:name w:val="Normal (Web)"/>
    <w:basedOn w:val="a"/>
    <w:rsid w:val="0029164E"/>
    <w:pPr>
      <w:spacing w:before="100" w:beforeAutospacing="1" w:after="100" w:afterAutospacing="1"/>
    </w:pPr>
    <w:rPr>
      <w:sz w:val="24"/>
    </w:rPr>
  </w:style>
  <w:style w:type="paragraph" w:styleId="20">
    <w:name w:val="Body Text Indent 2"/>
    <w:basedOn w:val="a"/>
    <w:rsid w:val="00591B65"/>
    <w:pPr>
      <w:spacing w:after="120" w:line="480" w:lineRule="auto"/>
      <w:ind w:left="283"/>
    </w:pPr>
  </w:style>
  <w:style w:type="paragraph" w:customStyle="1" w:styleId="ac">
    <w:name w:val="Заголовок таблицы"/>
    <w:basedOn w:val="a"/>
    <w:rsid w:val="0027153C"/>
    <w:pPr>
      <w:widowControl w:val="0"/>
      <w:suppressLineNumbers/>
      <w:suppressAutoHyphens/>
      <w:autoSpaceDE w:val="0"/>
      <w:jc w:val="center"/>
    </w:pPr>
    <w:rPr>
      <w:rFonts w:ascii="font275" w:eastAsia="font275" w:hAnsi="font275" w:cs="font275"/>
      <w:b/>
      <w:bCs/>
      <w:sz w:val="24"/>
      <w:lang w:bidi="ru-RU"/>
    </w:rPr>
  </w:style>
  <w:style w:type="paragraph" w:customStyle="1" w:styleId="patriotat">
    <w:name w:val="patriotat"/>
    <w:basedOn w:val="a"/>
    <w:rsid w:val="00060373"/>
    <w:pPr>
      <w:spacing w:before="60"/>
      <w:ind w:left="567" w:right="284" w:firstLine="567"/>
      <w:jc w:val="both"/>
    </w:pPr>
    <w:rPr>
      <w:rFonts w:ascii="Arial" w:hAnsi="Arial" w:cs="Arial"/>
      <w:sz w:val="20"/>
      <w:szCs w:val="20"/>
    </w:rPr>
  </w:style>
  <w:style w:type="paragraph" w:customStyle="1" w:styleId="11">
    <w:name w:val="Указатель1"/>
    <w:basedOn w:val="a"/>
    <w:rsid w:val="005C1EAF"/>
    <w:pPr>
      <w:widowControl w:val="0"/>
      <w:suppressLineNumbers/>
      <w:suppressAutoHyphens/>
      <w:autoSpaceDE w:val="0"/>
    </w:pPr>
    <w:rPr>
      <w:rFonts w:ascii="font275" w:eastAsia="font275" w:hAnsi="font275" w:cs="Tahoma"/>
      <w:sz w:val="24"/>
      <w:lang w:bidi="ru-RU"/>
    </w:rPr>
  </w:style>
  <w:style w:type="paragraph" w:customStyle="1" w:styleId="ad">
    <w:name w:val="текст сноски"/>
    <w:basedOn w:val="a"/>
    <w:rsid w:val="00721B40"/>
    <w:pPr>
      <w:overflowPunct w:val="0"/>
      <w:autoSpaceDE w:val="0"/>
      <w:autoSpaceDN w:val="0"/>
      <w:adjustRightInd w:val="0"/>
      <w:textAlignment w:val="baseline"/>
    </w:pPr>
    <w:rPr>
      <w:sz w:val="20"/>
      <w:szCs w:val="20"/>
    </w:rPr>
  </w:style>
  <w:style w:type="character" w:customStyle="1" w:styleId="keyword1">
    <w:name w:val="keyword1"/>
    <w:basedOn w:val="a1"/>
    <w:rsid w:val="005D0FA6"/>
    <w:rPr>
      <w:i/>
      <w:iCs/>
    </w:rPr>
  </w:style>
  <w:style w:type="character" w:styleId="ae">
    <w:name w:val="Emphasis"/>
    <w:basedOn w:val="a1"/>
    <w:qFormat/>
    <w:rsid w:val="00442C87"/>
    <w:rPr>
      <w:b/>
      <w:bCs/>
      <w:i w:val="0"/>
      <w:iCs w:val="0"/>
    </w:rPr>
  </w:style>
  <w:style w:type="character" w:styleId="af">
    <w:name w:val="Hyperlink"/>
    <w:basedOn w:val="a1"/>
    <w:rsid w:val="00E16659"/>
    <w:rPr>
      <w:color w:val="0000FF"/>
      <w:u w:val="single"/>
    </w:rPr>
  </w:style>
  <w:style w:type="paragraph" w:customStyle="1" w:styleId="u">
    <w:name w:val="u"/>
    <w:basedOn w:val="a"/>
    <w:rsid w:val="00E16659"/>
    <w:pPr>
      <w:ind w:firstLine="390"/>
      <w:jc w:val="both"/>
    </w:pPr>
    <w:rPr>
      <w:sz w:val="24"/>
    </w:rPr>
  </w:style>
  <w:style w:type="paragraph" w:customStyle="1" w:styleId="uni">
    <w:name w:val="uni"/>
    <w:basedOn w:val="a"/>
    <w:rsid w:val="00E16659"/>
    <w:pPr>
      <w:ind w:firstLine="390"/>
      <w:jc w:val="both"/>
    </w:pPr>
    <w:rPr>
      <w:sz w:val="24"/>
    </w:rPr>
  </w:style>
  <w:style w:type="character" w:styleId="af0">
    <w:name w:val="Strong"/>
    <w:basedOn w:val="a1"/>
    <w:qFormat/>
    <w:rsid w:val="00E6043D"/>
    <w:rPr>
      <w:b/>
      <w:bCs/>
    </w:rPr>
  </w:style>
  <w:style w:type="paragraph" w:styleId="3">
    <w:name w:val="Body Text 3"/>
    <w:basedOn w:val="a"/>
    <w:rsid w:val="00A72CAA"/>
    <w:pPr>
      <w:spacing w:after="120"/>
    </w:pPr>
    <w:rPr>
      <w:sz w:val="16"/>
      <w:szCs w:val="16"/>
    </w:rPr>
  </w:style>
  <w:style w:type="paragraph" w:customStyle="1" w:styleId="western">
    <w:name w:val="western"/>
    <w:basedOn w:val="a"/>
    <w:rsid w:val="00C2694D"/>
    <w:pPr>
      <w:spacing w:before="100" w:beforeAutospacing="1" w:after="119"/>
    </w:pPr>
    <w:rPr>
      <w:color w:val="000000"/>
      <w:sz w:val="24"/>
    </w:rPr>
  </w:style>
  <w:style w:type="paragraph" w:styleId="af1">
    <w:name w:val="footer"/>
    <w:basedOn w:val="a"/>
    <w:rsid w:val="00E5295F"/>
    <w:pPr>
      <w:tabs>
        <w:tab w:val="center" w:pos="4677"/>
        <w:tab w:val="right" w:pos="9355"/>
      </w:tabs>
    </w:pPr>
  </w:style>
  <w:style w:type="character" w:styleId="af2">
    <w:name w:val="page number"/>
    <w:basedOn w:val="a1"/>
    <w:rsid w:val="00E5295F"/>
  </w:style>
  <w:style w:type="paragraph" w:styleId="af3">
    <w:name w:val="header"/>
    <w:basedOn w:val="a"/>
    <w:rsid w:val="00314BF9"/>
    <w:pPr>
      <w:tabs>
        <w:tab w:val="center" w:pos="4677"/>
        <w:tab w:val="right" w:pos="9355"/>
      </w:tabs>
    </w:pPr>
  </w:style>
  <w:style w:type="paragraph" w:styleId="af4">
    <w:name w:val="Document Map"/>
    <w:basedOn w:val="a"/>
    <w:semiHidden/>
    <w:rsid w:val="003E173C"/>
    <w:pPr>
      <w:shd w:val="clear" w:color="auto" w:fill="000080"/>
    </w:pPr>
    <w:rPr>
      <w:rFonts w:ascii="Tahoma" w:hAnsi="Tahoma" w:cs="Tahoma"/>
      <w:sz w:val="20"/>
      <w:szCs w:val="20"/>
    </w:rPr>
  </w:style>
  <w:style w:type="numbering" w:styleId="111111">
    <w:name w:val="Outline List 2"/>
    <w:aliases w:val="2 / 2.1 / 2.1.1"/>
    <w:basedOn w:val="a3"/>
    <w:rsid w:val="003E173C"/>
    <w:pPr>
      <w:numPr>
        <w:numId w:val="18"/>
      </w:numPr>
    </w:pPr>
  </w:style>
  <w:style w:type="numbering" w:customStyle="1" w:styleId="1">
    <w:name w:val="Стиль1"/>
    <w:rsid w:val="003E173C"/>
    <w:pPr>
      <w:numPr>
        <w:numId w:val="20"/>
      </w:numPr>
    </w:pPr>
  </w:style>
  <w:style w:type="paragraph" w:styleId="af5">
    <w:name w:val="table of figures"/>
    <w:basedOn w:val="a"/>
    <w:next w:val="a"/>
    <w:semiHidden/>
    <w:rsid w:val="000F4E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2424">
      <w:bodyDiv w:val="1"/>
      <w:marLeft w:val="0"/>
      <w:marRight w:val="0"/>
      <w:marTop w:val="0"/>
      <w:marBottom w:val="0"/>
      <w:divBdr>
        <w:top w:val="none" w:sz="0" w:space="0" w:color="auto"/>
        <w:left w:val="none" w:sz="0" w:space="0" w:color="auto"/>
        <w:bottom w:val="none" w:sz="0" w:space="0" w:color="auto"/>
        <w:right w:val="none" w:sz="0" w:space="0" w:color="auto"/>
      </w:divBdr>
      <w:divsChild>
        <w:div w:id="235824065">
          <w:marLeft w:val="0"/>
          <w:marRight w:val="0"/>
          <w:marTop w:val="0"/>
          <w:marBottom w:val="0"/>
          <w:divBdr>
            <w:top w:val="none" w:sz="0" w:space="0" w:color="auto"/>
            <w:left w:val="none" w:sz="0" w:space="0" w:color="auto"/>
            <w:bottom w:val="none" w:sz="0" w:space="0" w:color="auto"/>
            <w:right w:val="none" w:sz="0" w:space="0" w:color="auto"/>
          </w:divBdr>
        </w:div>
      </w:divsChild>
    </w:div>
    <w:div w:id="103623837">
      <w:bodyDiv w:val="1"/>
      <w:marLeft w:val="0"/>
      <w:marRight w:val="0"/>
      <w:marTop w:val="0"/>
      <w:marBottom w:val="0"/>
      <w:divBdr>
        <w:top w:val="none" w:sz="0" w:space="0" w:color="auto"/>
        <w:left w:val="none" w:sz="0" w:space="0" w:color="auto"/>
        <w:bottom w:val="none" w:sz="0" w:space="0" w:color="auto"/>
        <w:right w:val="none" w:sz="0" w:space="0" w:color="auto"/>
      </w:divBdr>
    </w:div>
    <w:div w:id="166671629">
      <w:bodyDiv w:val="1"/>
      <w:marLeft w:val="0"/>
      <w:marRight w:val="0"/>
      <w:marTop w:val="0"/>
      <w:marBottom w:val="0"/>
      <w:divBdr>
        <w:top w:val="none" w:sz="0" w:space="0" w:color="auto"/>
        <w:left w:val="none" w:sz="0" w:space="0" w:color="auto"/>
        <w:bottom w:val="none" w:sz="0" w:space="0" w:color="auto"/>
        <w:right w:val="none" w:sz="0" w:space="0" w:color="auto"/>
      </w:divBdr>
      <w:divsChild>
        <w:div w:id="1428650119">
          <w:marLeft w:val="0"/>
          <w:marRight w:val="0"/>
          <w:marTop w:val="0"/>
          <w:marBottom w:val="0"/>
          <w:divBdr>
            <w:top w:val="none" w:sz="0" w:space="0" w:color="auto"/>
            <w:left w:val="none" w:sz="0" w:space="0" w:color="auto"/>
            <w:bottom w:val="none" w:sz="0" w:space="0" w:color="auto"/>
            <w:right w:val="none" w:sz="0" w:space="0" w:color="auto"/>
          </w:divBdr>
        </w:div>
      </w:divsChild>
    </w:div>
    <w:div w:id="386878065">
      <w:bodyDiv w:val="1"/>
      <w:marLeft w:val="0"/>
      <w:marRight w:val="0"/>
      <w:marTop w:val="0"/>
      <w:marBottom w:val="0"/>
      <w:divBdr>
        <w:top w:val="none" w:sz="0" w:space="0" w:color="auto"/>
        <w:left w:val="none" w:sz="0" w:space="0" w:color="auto"/>
        <w:bottom w:val="none" w:sz="0" w:space="0" w:color="auto"/>
        <w:right w:val="none" w:sz="0" w:space="0" w:color="auto"/>
      </w:divBdr>
    </w:div>
    <w:div w:id="432938872">
      <w:bodyDiv w:val="1"/>
      <w:marLeft w:val="0"/>
      <w:marRight w:val="0"/>
      <w:marTop w:val="0"/>
      <w:marBottom w:val="0"/>
      <w:divBdr>
        <w:top w:val="none" w:sz="0" w:space="0" w:color="auto"/>
        <w:left w:val="none" w:sz="0" w:space="0" w:color="auto"/>
        <w:bottom w:val="none" w:sz="0" w:space="0" w:color="auto"/>
        <w:right w:val="none" w:sz="0" w:space="0" w:color="auto"/>
      </w:divBdr>
      <w:divsChild>
        <w:div w:id="1266764699">
          <w:marLeft w:val="0"/>
          <w:marRight w:val="0"/>
          <w:marTop w:val="0"/>
          <w:marBottom w:val="0"/>
          <w:divBdr>
            <w:top w:val="none" w:sz="0" w:space="0" w:color="auto"/>
            <w:left w:val="none" w:sz="0" w:space="0" w:color="auto"/>
            <w:bottom w:val="none" w:sz="0" w:space="0" w:color="auto"/>
            <w:right w:val="none" w:sz="0" w:space="0" w:color="auto"/>
          </w:divBdr>
          <w:divsChild>
            <w:div w:id="1358854288">
              <w:marLeft w:val="0"/>
              <w:marRight w:val="0"/>
              <w:marTop w:val="0"/>
              <w:marBottom w:val="0"/>
              <w:divBdr>
                <w:top w:val="none" w:sz="0" w:space="0" w:color="auto"/>
                <w:left w:val="none" w:sz="0" w:space="0" w:color="auto"/>
                <w:bottom w:val="none" w:sz="0" w:space="0" w:color="auto"/>
                <w:right w:val="none" w:sz="0" w:space="0" w:color="auto"/>
              </w:divBdr>
              <w:divsChild>
                <w:div w:id="235213464">
                  <w:marLeft w:val="-4950"/>
                  <w:marRight w:val="0"/>
                  <w:marTop w:val="0"/>
                  <w:marBottom w:val="0"/>
                  <w:divBdr>
                    <w:top w:val="none" w:sz="0" w:space="0" w:color="auto"/>
                    <w:left w:val="none" w:sz="0" w:space="0" w:color="auto"/>
                    <w:bottom w:val="none" w:sz="0" w:space="0" w:color="auto"/>
                    <w:right w:val="none" w:sz="0" w:space="0" w:color="auto"/>
                  </w:divBdr>
                  <w:divsChild>
                    <w:div w:id="184441329">
                      <w:marLeft w:val="4950"/>
                      <w:marRight w:val="0"/>
                      <w:marTop w:val="0"/>
                      <w:marBottom w:val="0"/>
                      <w:divBdr>
                        <w:top w:val="none" w:sz="0" w:space="0" w:color="auto"/>
                        <w:left w:val="none" w:sz="0" w:space="0" w:color="auto"/>
                        <w:bottom w:val="none" w:sz="0" w:space="0" w:color="auto"/>
                        <w:right w:val="none" w:sz="0" w:space="0" w:color="auto"/>
                      </w:divBdr>
                      <w:divsChild>
                        <w:div w:id="104918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0235740">
      <w:bodyDiv w:val="1"/>
      <w:marLeft w:val="0"/>
      <w:marRight w:val="0"/>
      <w:marTop w:val="0"/>
      <w:marBottom w:val="0"/>
      <w:divBdr>
        <w:top w:val="none" w:sz="0" w:space="0" w:color="auto"/>
        <w:left w:val="none" w:sz="0" w:space="0" w:color="auto"/>
        <w:bottom w:val="none" w:sz="0" w:space="0" w:color="auto"/>
        <w:right w:val="none" w:sz="0" w:space="0" w:color="auto"/>
      </w:divBdr>
      <w:divsChild>
        <w:div w:id="1736540056">
          <w:marLeft w:val="0"/>
          <w:marRight w:val="0"/>
          <w:marTop w:val="0"/>
          <w:marBottom w:val="0"/>
          <w:divBdr>
            <w:top w:val="none" w:sz="0" w:space="0" w:color="auto"/>
            <w:left w:val="none" w:sz="0" w:space="0" w:color="auto"/>
            <w:bottom w:val="none" w:sz="0" w:space="0" w:color="auto"/>
            <w:right w:val="none" w:sz="0" w:space="0" w:color="auto"/>
          </w:divBdr>
          <w:divsChild>
            <w:div w:id="31333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32261">
      <w:bodyDiv w:val="1"/>
      <w:marLeft w:val="0"/>
      <w:marRight w:val="0"/>
      <w:marTop w:val="0"/>
      <w:marBottom w:val="0"/>
      <w:divBdr>
        <w:top w:val="none" w:sz="0" w:space="0" w:color="auto"/>
        <w:left w:val="none" w:sz="0" w:space="0" w:color="auto"/>
        <w:bottom w:val="none" w:sz="0" w:space="0" w:color="auto"/>
        <w:right w:val="none" w:sz="0" w:space="0" w:color="auto"/>
      </w:divBdr>
      <w:divsChild>
        <w:div w:id="619148847">
          <w:marLeft w:val="0"/>
          <w:marRight w:val="0"/>
          <w:marTop w:val="0"/>
          <w:marBottom w:val="0"/>
          <w:divBdr>
            <w:top w:val="none" w:sz="0" w:space="0" w:color="auto"/>
            <w:left w:val="none" w:sz="0" w:space="0" w:color="auto"/>
            <w:bottom w:val="none" w:sz="0" w:space="0" w:color="auto"/>
            <w:right w:val="none" w:sz="0" w:space="0" w:color="auto"/>
          </w:divBdr>
          <w:divsChild>
            <w:div w:id="538400194">
              <w:marLeft w:val="0"/>
              <w:marRight w:val="0"/>
              <w:marTop w:val="0"/>
              <w:marBottom w:val="0"/>
              <w:divBdr>
                <w:top w:val="none" w:sz="0" w:space="0" w:color="auto"/>
                <w:left w:val="none" w:sz="0" w:space="0" w:color="auto"/>
                <w:bottom w:val="none" w:sz="0" w:space="0" w:color="auto"/>
                <w:right w:val="none" w:sz="0" w:space="0" w:color="auto"/>
              </w:divBdr>
              <w:divsChild>
                <w:div w:id="120224087">
                  <w:marLeft w:val="0"/>
                  <w:marRight w:val="0"/>
                  <w:marTop w:val="0"/>
                  <w:marBottom w:val="0"/>
                  <w:divBdr>
                    <w:top w:val="none" w:sz="0" w:space="0" w:color="auto"/>
                    <w:left w:val="none" w:sz="0" w:space="0" w:color="auto"/>
                    <w:bottom w:val="none" w:sz="0" w:space="0" w:color="auto"/>
                    <w:right w:val="none" w:sz="0" w:space="0" w:color="auto"/>
                  </w:divBdr>
                  <w:divsChild>
                    <w:div w:id="178442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668896">
      <w:bodyDiv w:val="1"/>
      <w:marLeft w:val="0"/>
      <w:marRight w:val="0"/>
      <w:marTop w:val="0"/>
      <w:marBottom w:val="0"/>
      <w:divBdr>
        <w:top w:val="none" w:sz="0" w:space="0" w:color="auto"/>
        <w:left w:val="none" w:sz="0" w:space="0" w:color="auto"/>
        <w:bottom w:val="none" w:sz="0" w:space="0" w:color="auto"/>
        <w:right w:val="none" w:sz="0" w:space="0" w:color="auto"/>
      </w:divBdr>
      <w:divsChild>
        <w:div w:id="2056999603">
          <w:marLeft w:val="0"/>
          <w:marRight w:val="0"/>
          <w:marTop w:val="0"/>
          <w:marBottom w:val="0"/>
          <w:divBdr>
            <w:top w:val="none" w:sz="0" w:space="0" w:color="auto"/>
            <w:left w:val="none" w:sz="0" w:space="0" w:color="auto"/>
            <w:bottom w:val="none" w:sz="0" w:space="0" w:color="auto"/>
            <w:right w:val="none" w:sz="0" w:space="0" w:color="auto"/>
          </w:divBdr>
        </w:div>
      </w:divsChild>
    </w:div>
    <w:div w:id="1425566733">
      <w:bodyDiv w:val="1"/>
      <w:marLeft w:val="0"/>
      <w:marRight w:val="0"/>
      <w:marTop w:val="0"/>
      <w:marBottom w:val="0"/>
      <w:divBdr>
        <w:top w:val="none" w:sz="0" w:space="0" w:color="auto"/>
        <w:left w:val="none" w:sz="0" w:space="0" w:color="auto"/>
        <w:bottom w:val="none" w:sz="0" w:space="0" w:color="auto"/>
        <w:right w:val="none" w:sz="0" w:space="0" w:color="auto"/>
      </w:divBdr>
      <w:divsChild>
        <w:div w:id="1798642195">
          <w:marLeft w:val="0"/>
          <w:marRight w:val="0"/>
          <w:marTop w:val="0"/>
          <w:marBottom w:val="0"/>
          <w:divBdr>
            <w:top w:val="none" w:sz="0" w:space="0" w:color="auto"/>
            <w:left w:val="none" w:sz="0" w:space="0" w:color="auto"/>
            <w:bottom w:val="none" w:sz="0" w:space="0" w:color="auto"/>
            <w:right w:val="none" w:sz="0" w:space="0" w:color="auto"/>
          </w:divBdr>
          <w:divsChild>
            <w:div w:id="2036273419">
              <w:marLeft w:val="0"/>
              <w:marRight w:val="0"/>
              <w:marTop w:val="0"/>
              <w:marBottom w:val="0"/>
              <w:divBdr>
                <w:top w:val="none" w:sz="0" w:space="0" w:color="auto"/>
                <w:left w:val="none" w:sz="0" w:space="0" w:color="auto"/>
                <w:bottom w:val="none" w:sz="0" w:space="0" w:color="auto"/>
                <w:right w:val="none" w:sz="0" w:space="0" w:color="auto"/>
              </w:divBdr>
              <w:divsChild>
                <w:div w:id="830800532">
                  <w:marLeft w:val="0"/>
                  <w:marRight w:val="0"/>
                  <w:marTop w:val="0"/>
                  <w:marBottom w:val="0"/>
                  <w:divBdr>
                    <w:top w:val="none" w:sz="0" w:space="0" w:color="auto"/>
                    <w:left w:val="none" w:sz="0" w:space="0" w:color="auto"/>
                    <w:bottom w:val="none" w:sz="0" w:space="0" w:color="auto"/>
                    <w:right w:val="none" w:sz="0" w:space="0" w:color="auto"/>
                  </w:divBdr>
                  <w:divsChild>
                    <w:div w:id="2557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008742">
      <w:bodyDiv w:val="1"/>
      <w:marLeft w:val="0"/>
      <w:marRight w:val="0"/>
      <w:marTop w:val="0"/>
      <w:marBottom w:val="0"/>
      <w:divBdr>
        <w:top w:val="none" w:sz="0" w:space="0" w:color="auto"/>
        <w:left w:val="none" w:sz="0" w:space="0" w:color="auto"/>
        <w:bottom w:val="none" w:sz="0" w:space="0" w:color="auto"/>
        <w:right w:val="none" w:sz="0" w:space="0" w:color="auto"/>
      </w:divBdr>
    </w:div>
    <w:div w:id="1486631902">
      <w:bodyDiv w:val="1"/>
      <w:marLeft w:val="0"/>
      <w:marRight w:val="0"/>
      <w:marTop w:val="0"/>
      <w:marBottom w:val="0"/>
      <w:divBdr>
        <w:top w:val="none" w:sz="0" w:space="0" w:color="auto"/>
        <w:left w:val="none" w:sz="0" w:space="0" w:color="auto"/>
        <w:bottom w:val="none" w:sz="0" w:space="0" w:color="auto"/>
        <w:right w:val="none" w:sz="0" w:space="0" w:color="auto"/>
      </w:divBdr>
      <w:divsChild>
        <w:div w:id="1902137625">
          <w:marLeft w:val="0"/>
          <w:marRight w:val="0"/>
          <w:marTop w:val="0"/>
          <w:marBottom w:val="0"/>
          <w:divBdr>
            <w:top w:val="none" w:sz="0" w:space="0" w:color="auto"/>
            <w:left w:val="none" w:sz="0" w:space="0" w:color="auto"/>
            <w:bottom w:val="none" w:sz="0" w:space="0" w:color="auto"/>
            <w:right w:val="none" w:sz="0" w:space="0" w:color="auto"/>
          </w:divBdr>
        </w:div>
      </w:divsChild>
    </w:div>
    <w:div w:id="1628777150">
      <w:bodyDiv w:val="1"/>
      <w:marLeft w:val="0"/>
      <w:marRight w:val="0"/>
      <w:marTop w:val="0"/>
      <w:marBottom w:val="0"/>
      <w:divBdr>
        <w:top w:val="none" w:sz="0" w:space="0" w:color="auto"/>
        <w:left w:val="none" w:sz="0" w:space="0" w:color="auto"/>
        <w:bottom w:val="none" w:sz="0" w:space="0" w:color="auto"/>
        <w:right w:val="none" w:sz="0" w:space="0" w:color="auto"/>
      </w:divBdr>
    </w:div>
    <w:div w:id="1733236303">
      <w:bodyDiv w:val="1"/>
      <w:marLeft w:val="0"/>
      <w:marRight w:val="0"/>
      <w:marTop w:val="0"/>
      <w:marBottom w:val="0"/>
      <w:divBdr>
        <w:top w:val="none" w:sz="0" w:space="0" w:color="auto"/>
        <w:left w:val="none" w:sz="0" w:space="0" w:color="auto"/>
        <w:bottom w:val="none" w:sz="0" w:space="0" w:color="auto"/>
        <w:right w:val="none" w:sz="0" w:space="0" w:color="auto"/>
      </w:divBdr>
      <w:divsChild>
        <w:div w:id="963004240">
          <w:marLeft w:val="0"/>
          <w:marRight w:val="0"/>
          <w:marTop w:val="0"/>
          <w:marBottom w:val="0"/>
          <w:divBdr>
            <w:top w:val="none" w:sz="0" w:space="0" w:color="auto"/>
            <w:left w:val="none" w:sz="0" w:space="0" w:color="auto"/>
            <w:bottom w:val="none" w:sz="0" w:space="0" w:color="auto"/>
            <w:right w:val="none" w:sz="0" w:space="0" w:color="auto"/>
          </w:divBdr>
        </w:div>
      </w:divsChild>
    </w:div>
    <w:div w:id="1846944278">
      <w:bodyDiv w:val="1"/>
      <w:marLeft w:val="0"/>
      <w:marRight w:val="0"/>
      <w:marTop w:val="0"/>
      <w:marBottom w:val="0"/>
      <w:divBdr>
        <w:top w:val="none" w:sz="0" w:space="0" w:color="auto"/>
        <w:left w:val="none" w:sz="0" w:space="0" w:color="auto"/>
        <w:bottom w:val="none" w:sz="0" w:space="0" w:color="auto"/>
        <w:right w:val="none" w:sz="0" w:space="0" w:color="auto"/>
      </w:divBdr>
      <w:divsChild>
        <w:div w:id="207883554">
          <w:marLeft w:val="0"/>
          <w:marRight w:val="0"/>
          <w:marTop w:val="0"/>
          <w:marBottom w:val="0"/>
          <w:divBdr>
            <w:top w:val="none" w:sz="0" w:space="0" w:color="auto"/>
            <w:left w:val="none" w:sz="0" w:space="0" w:color="auto"/>
            <w:bottom w:val="none" w:sz="0" w:space="0" w:color="auto"/>
            <w:right w:val="none" w:sz="0" w:space="0" w:color="auto"/>
          </w:divBdr>
          <w:divsChild>
            <w:div w:id="775296922">
              <w:marLeft w:val="0"/>
              <w:marRight w:val="0"/>
              <w:marTop w:val="0"/>
              <w:marBottom w:val="0"/>
              <w:divBdr>
                <w:top w:val="none" w:sz="0" w:space="0" w:color="auto"/>
                <w:left w:val="none" w:sz="0" w:space="0" w:color="auto"/>
                <w:bottom w:val="none" w:sz="0" w:space="0" w:color="auto"/>
                <w:right w:val="none" w:sz="0" w:space="0" w:color="auto"/>
              </w:divBdr>
              <w:divsChild>
                <w:div w:id="262615875">
                  <w:marLeft w:val="0"/>
                  <w:marRight w:val="0"/>
                  <w:marTop w:val="0"/>
                  <w:marBottom w:val="0"/>
                  <w:divBdr>
                    <w:top w:val="none" w:sz="0" w:space="0" w:color="auto"/>
                    <w:left w:val="none" w:sz="0" w:space="0" w:color="auto"/>
                    <w:bottom w:val="none" w:sz="0" w:space="0" w:color="auto"/>
                    <w:right w:val="none" w:sz="0" w:space="0" w:color="auto"/>
                  </w:divBdr>
                  <w:divsChild>
                    <w:div w:id="269439446">
                      <w:marLeft w:val="0"/>
                      <w:marRight w:val="0"/>
                      <w:marTop w:val="0"/>
                      <w:marBottom w:val="0"/>
                      <w:divBdr>
                        <w:top w:val="none" w:sz="0" w:space="0" w:color="auto"/>
                        <w:left w:val="none" w:sz="0" w:space="0" w:color="auto"/>
                        <w:bottom w:val="none" w:sz="0" w:space="0" w:color="auto"/>
                        <w:right w:val="none" w:sz="0" w:space="0" w:color="auto"/>
                      </w:divBdr>
                      <w:divsChild>
                        <w:div w:id="1068113732">
                          <w:marLeft w:val="0"/>
                          <w:marRight w:val="225"/>
                          <w:marTop w:val="0"/>
                          <w:marBottom w:val="375"/>
                          <w:divBdr>
                            <w:top w:val="none" w:sz="0" w:space="0" w:color="auto"/>
                            <w:left w:val="none" w:sz="0" w:space="0" w:color="auto"/>
                            <w:bottom w:val="none" w:sz="0" w:space="0" w:color="auto"/>
                            <w:right w:val="none" w:sz="0" w:space="0" w:color="auto"/>
                          </w:divBdr>
                          <w:divsChild>
                            <w:div w:id="606162657">
                              <w:marLeft w:val="0"/>
                              <w:marRight w:val="0"/>
                              <w:marTop w:val="0"/>
                              <w:marBottom w:val="0"/>
                              <w:divBdr>
                                <w:top w:val="none" w:sz="0" w:space="0" w:color="auto"/>
                                <w:left w:val="none" w:sz="0" w:space="0" w:color="auto"/>
                                <w:bottom w:val="none" w:sz="0" w:space="0" w:color="auto"/>
                                <w:right w:val="none" w:sz="0" w:space="0" w:color="auto"/>
                              </w:divBdr>
                              <w:divsChild>
                                <w:div w:id="1113326813">
                                  <w:marLeft w:val="0"/>
                                  <w:marRight w:val="0"/>
                                  <w:marTop w:val="0"/>
                                  <w:marBottom w:val="0"/>
                                  <w:divBdr>
                                    <w:top w:val="none" w:sz="0" w:space="0" w:color="auto"/>
                                    <w:left w:val="none" w:sz="0" w:space="0" w:color="auto"/>
                                    <w:bottom w:val="none" w:sz="0" w:space="0" w:color="auto"/>
                                    <w:right w:val="none" w:sz="0" w:space="0" w:color="auto"/>
                                  </w:divBdr>
                                  <w:divsChild>
                                    <w:div w:id="147614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10320</Words>
  <Characters>58826</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В процессе предпринимательской деятельности организации ведут постоянные денежные расчеты</vt:lpstr>
    </vt:vector>
  </TitlesOfParts>
  <Company/>
  <LinksUpToDate>false</LinksUpToDate>
  <CharactersWithSpaces>69008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 процессе предпринимательской деятельности организации ведут постоянные денежные расчеты</dc:title>
  <dc:subject/>
  <dc:creator>User</dc:creator>
  <cp:keywords/>
  <dc:description/>
  <cp:lastModifiedBy>Irina</cp:lastModifiedBy>
  <cp:revision>2</cp:revision>
  <cp:lastPrinted>2010-03-23T12:10:00Z</cp:lastPrinted>
  <dcterms:created xsi:type="dcterms:W3CDTF">2014-09-14T18:34:00Z</dcterms:created>
  <dcterms:modified xsi:type="dcterms:W3CDTF">2014-09-14T18:34:00Z</dcterms:modified>
</cp:coreProperties>
</file>