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A2" w:rsidRPr="009F528B" w:rsidRDefault="00B726A4" w:rsidP="005F4127">
      <w:pPr>
        <w:spacing w:line="360" w:lineRule="auto"/>
        <w:ind w:firstLine="709"/>
        <w:jc w:val="both"/>
        <w:rPr>
          <w:b/>
          <w:noProof/>
          <w:color w:val="000000"/>
          <w:sz w:val="28"/>
          <w:szCs w:val="32"/>
        </w:rPr>
      </w:pPr>
      <w:r w:rsidRPr="009F528B">
        <w:rPr>
          <w:b/>
          <w:noProof/>
          <w:color w:val="000000"/>
          <w:sz w:val="28"/>
          <w:szCs w:val="32"/>
        </w:rPr>
        <w:t>Содержание</w:t>
      </w:r>
    </w:p>
    <w:p w:rsidR="00E102B2" w:rsidRPr="009F528B" w:rsidRDefault="00E102B2" w:rsidP="005F4127">
      <w:pPr>
        <w:spacing w:line="360" w:lineRule="auto"/>
        <w:ind w:firstLine="709"/>
        <w:jc w:val="both"/>
        <w:rPr>
          <w:b/>
          <w:noProof/>
          <w:color w:val="000000"/>
          <w:sz w:val="28"/>
          <w:szCs w:val="32"/>
        </w:rPr>
      </w:pPr>
    </w:p>
    <w:p w:rsidR="00E102B2" w:rsidRPr="009F528B" w:rsidRDefault="00E102B2" w:rsidP="005F4127">
      <w:pPr>
        <w:pStyle w:val="11"/>
        <w:tabs>
          <w:tab w:val="right" w:leader="dot" w:pos="9345"/>
        </w:tabs>
        <w:spacing w:line="360" w:lineRule="auto"/>
        <w:jc w:val="both"/>
        <w:rPr>
          <w:noProof/>
          <w:color w:val="000000"/>
          <w:sz w:val="28"/>
          <w:szCs w:val="28"/>
        </w:rPr>
      </w:pPr>
      <w:r w:rsidRPr="009F528B">
        <w:rPr>
          <w:b/>
          <w:noProof/>
          <w:color w:val="000000"/>
          <w:sz w:val="28"/>
          <w:szCs w:val="32"/>
        </w:rPr>
        <w:fldChar w:fldCharType="begin"/>
      </w:r>
      <w:r w:rsidRPr="009F528B">
        <w:rPr>
          <w:b/>
          <w:noProof/>
          <w:color w:val="000000"/>
          <w:sz w:val="28"/>
          <w:szCs w:val="32"/>
        </w:rPr>
        <w:instrText xml:space="preserve"> TOC \o "1-2" \h \z \u </w:instrText>
      </w:r>
      <w:r w:rsidRPr="009F528B">
        <w:rPr>
          <w:b/>
          <w:noProof/>
          <w:color w:val="000000"/>
          <w:sz w:val="28"/>
          <w:szCs w:val="32"/>
        </w:rPr>
        <w:fldChar w:fldCharType="separate"/>
      </w:r>
      <w:r w:rsidRPr="00E32A13">
        <w:rPr>
          <w:rStyle w:val="a8"/>
          <w:noProof/>
          <w:color w:val="000000"/>
          <w:sz w:val="28"/>
          <w:szCs w:val="28"/>
        </w:rPr>
        <w:t>Введение</w:t>
      </w:r>
    </w:p>
    <w:p w:rsidR="00E102B2" w:rsidRPr="009F528B" w:rsidRDefault="00382E8E" w:rsidP="005F4127">
      <w:pPr>
        <w:pStyle w:val="11"/>
        <w:tabs>
          <w:tab w:val="right" w:leader="dot" w:pos="9345"/>
        </w:tabs>
        <w:spacing w:line="360" w:lineRule="auto"/>
        <w:jc w:val="both"/>
        <w:rPr>
          <w:noProof/>
          <w:color w:val="000000"/>
          <w:sz w:val="28"/>
          <w:szCs w:val="28"/>
        </w:rPr>
      </w:pPr>
      <w:hyperlink w:anchor="_Toc183765784" w:history="1">
        <w:r w:rsidR="00E102B2" w:rsidRPr="009F528B">
          <w:rPr>
            <w:rStyle w:val="a8"/>
            <w:noProof/>
            <w:color w:val="000000"/>
            <w:sz w:val="28"/>
            <w:szCs w:val="28"/>
          </w:rPr>
          <w:t>Глава 1. Понятие и сущность добавочного капитала в кредитной организации</w:t>
        </w:r>
      </w:hyperlink>
    </w:p>
    <w:p w:rsidR="00E102B2" w:rsidRPr="009F528B" w:rsidRDefault="00E102B2" w:rsidP="005F4127">
      <w:pPr>
        <w:pStyle w:val="23"/>
        <w:tabs>
          <w:tab w:val="left" w:pos="960"/>
          <w:tab w:val="right" w:leader="dot" w:pos="9345"/>
        </w:tabs>
        <w:spacing w:line="360" w:lineRule="auto"/>
        <w:ind w:left="0"/>
        <w:jc w:val="both"/>
        <w:rPr>
          <w:noProof/>
          <w:color w:val="000000"/>
          <w:sz w:val="28"/>
          <w:szCs w:val="28"/>
        </w:rPr>
      </w:pPr>
      <w:r w:rsidRPr="00E32A13">
        <w:rPr>
          <w:rStyle w:val="a8"/>
          <w:noProof/>
          <w:color w:val="000000"/>
          <w:sz w:val="28"/>
          <w:szCs w:val="28"/>
        </w:rPr>
        <w:t>1.1</w:t>
      </w:r>
      <w:r w:rsidR="005F4127" w:rsidRPr="00E32A13">
        <w:rPr>
          <w:rStyle w:val="a8"/>
          <w:noProof/>
          <w:color w:val="000000"/>
          <w:sz w:val="28"/>
          <w:szCs w:val="28"/>
        </w:rPr>
        <w:t xml:space="preserve"> </w:t>
      </w:r>
      <w:r w:rsidRPr="00E32A13">
        <w:rPr>
          <w:rStyle w:val="a8"/>
          <w:noProof/>
          <w:color w:val="000000"/>
          <w:sz w:val="28"/>
          <w:szCs w:val="28"/>
        </w:rPr>
        <w:t>Понятие капитала коммерческого банка</w:t>
      </w:r>
    </w:p>
    <w:p w:rsidR="00E102B2" w:rsidRPr="009F528B" w:rsidRDefault="00382E8E" w:rsidP="005F4127">
      <w:pPr>
        <w:pStyle w:val="23"/>
        <w:tabs>
          <w:tab w:val="left" w:pos="960"/>
          <w:tab w:val="right" w:leader="dot" w:pos="9345"/>
        </w:tabs>
        <w:spacing w:line="360" w:lineRule="auto"/>
        <w:ind w:left="0"/>
        <w:jc w:val="both"/>
        <w:rPr>
          <w:noProof/>
          <w:color w:val="000000"/>
          <w:sz w:val="28"/>
          <w:szCs w:val="28"/>
        </w:rPr>
      </w:pPr>
      <w:hyperlink w:anchor="_Toc183765786" w:history="1">
        <w:r w:rsidR="00E102B2" w:rsidRPr="009F528B">
          <w:rPr>
            <w:rStyle w:val="a8"/>
            <w:noProof/>
            <w:color w:val="000000"/>
            <w:sz w:val="28"/>
            <w:szCs w:val="28"/>
          </w:rPr>
          <w:t>1.2</w:t>
        </w:r>
        <w:r w:rsidR="005F4127" w:rsidRPr="009F528B">
          <w:rPr>
            <w:rStyle w:val="a8"/>
            <w:noProof/>
            <w:color w:val="000000"/>
            <w:sz w:val="28"/>
            <w:szCs w:val="28"/>
          </w:rPr>
          <w:t xml:space="preserve"> </w:t>
        </w:r>
        <w:r w:rsidR="00E102B2" w:rsidRPr="009F528B">
          <w:rPr>
            <w:rStyle w:val="a8"/>
            <w:noProof/>
            <w:color w:val="000000"/>
            <w:sz w:val="28"/>
            <w:szCs w:val="28"/>
          </w:rPr>
          <w:t>Понятие добавочного капитала коммерческого банка</w:t>
        </w:r>
      </w:hyperlink>
    </w:p>
    <w:p w:rsidR="00E102B2" w:rsidRPr="009F528B" w:rsidRDefault="00E102B2" w:rsidP="005F4127">
      <w:pPr>
        <w:pStyle w:val="11"/>
        <w:tabs>
          <w:tab w:val="right" w:leader="dot" w:pos="9345"/>
        </w:tabs>
        <w:spacing w:line="360" w:lineRule="auto"/>
        <w:jc w:val="both"/>
        <w:rPr>
          <w:noProof/>
          <w:color w:val="000000"/>
          <w:sz w:val="28"/>
          <w:szCs w:val="28"/>
        </w:rPr>
      </w:pPr>
      <w:r w:rsidRPr="00E32A13">
        <w:rPr>
          <w:rStyle w:val="a8"/>
          <w:noProof/>
          <w:color w:val="000000"/>
          <w:sz w:val="28"/>
          <w:szCs w:val="28"/>
        </w:rPr>
        <w:t>Глава 2. Учет добавочного капитала в кредитной организации</w:t>
      </w:r>
    </w:p>
    <w:p w:rsidR="00E102B2" w:rsidRPr="009F528B" w:rsidRDefault="00382E8E" w:rsidP="005F4127">
      <w:pPr>
        <w:pStyle w:val="23"/>
        <w:tabs>
          <w:tab w:val="right" w:leader="dot" w:pos="9345"/>
        </w:tabs>
        <w:spacing w:line="360" w:lineRule="auto"/>
        <w:ind w:left="0"/>
        <w:jc w:val="both"/>
        <w:rPr>
          <w:noProof/>
          <w:color w:val="000000"/>
          <w:sz w:val="28"/>
          <w:szCs w:val="28"/>
        </w:rPr>
      </w:pPr>
      <w:hyperlink w:anchor="_Toc183765788" w:history="1">
        <w:r w:rsidR="00E102B2" w:rsidRPr="009F528B">
          <w:rPr>
            <w:rStyle w:val="a8"/>
            <w:noProof/>
            <w:color w:val="000000"/>
            <w:kern w:val="32"/>
            <w:sz w:val="28"/>
            <w:szCs w:val="28"/>
          </w:rPr>
          <w:t>2.1 Порядок проведения переоценки имущества кредитных организаций</w:t>
        </w:r>
      </w:hyperlink>
    </w:p>
    <w:p w:rsidR="00E102B2" w:rsidRPr="009F528B" w:rsidRDefault="00E102B2" w:rsidP="005F4127">
      <w:pPr>
        <w:pStyle w:val="23"/>
        <w:tabs>
          <w:tab w:val="right" w:leader="dot" w:pos="9345"/>
        </w:tabs>
        <w:spacing w:line="360" w:lineRule="auto"/>
        <w:ind w:left="0"/>
        <w:jc w:val="both"/>
        <w:rPr>
          <w:noProof/>
          <w:color w:val="000000"/>
          <w:sz w:val="28"/>
          <w:szCs w:val="28"/>
        </w:rPr>
      </w:pPr>
      <w:r w:rsidRPr="00E32A13">
        <w:rPr>
          <w:rStyle w:val="a8"/>
          <w:noProof/>
          <w:color w:val="000000"/>
          <w:sz w:val="28"/>
          <w:szCs w:val="28"/>
        </w:rPr>
        <w:t>2.2 Порядок размещения банком собственных акций и формирования эмиссионного дохода</w:t>
      </w:r>
    </w:p>
    <w:p w:rsidR="00E102B2" w:rsidRPr="009F528B" w:rsidRDefault="00382E8E" w:rsidP="005F4127">
      <w:pPr>
        <w:pStyle w:val="23"/>
        <w:tabs>
          <w:tab w:val="right" w:leader="dot" w:pos="9345"/>
        </w:tabs>
        <w:spacing w:line="360" w:lineRule="auto"/>
        <w:ind w:left="0"/>
        <w:jc w:val="both"/>
        <w:rPr>
          <w:noProof/>
          <w:color w:val="000000"/>
          <w:sz w:val="28"/>
          <w:szCs w:val="28"/>
        </w:rPr>
      </w:pPr>
      <w:hyperlink w:anchor="_Toc183765790" w:history="1">
        <w:r w:rsidR="00E102B2" w:rsidRPr="009F528B">
          <w:rPr>
            <w:rStyle w:val="a8"/>
            <w:noProof/>
            <w:color w:val="000000"/>
            <w:sz w:val="28"/>
            <w:szCs w:val="28"/>
          </w:rPr>
          <w:t>2.3 Учет операций, связанных с изменением величины добавочного капитала коммерческого банка</w:t>
        </w:r>
      </w:hyperlink>
    </w:p>
    <w:p w:rsidR="00E102B2" w:rsidRPr="009F528B" w:rsidRDefault="00E102B2" w:rsidP="005F4127">
      <w:pPr>
        <w:pStyle w:val="11"/>
        <w:tabs>
          <w:tab w:val="right" w:leader="dot" w:pos="9345"/>
        </w:tabs>
        <w:spacing w:line="360" w:lineRule="auto"/>
        <w:jc w:val="both"/>
        <w:rPr>
          <w:noProof/>
          <w:color w:val="000000"/>
          <w:sz w:val="28"/>
          <w:szCs w:val="28"/>
        </w:rPr>
      </w:pPr>
      <w:r w:rsidRPr="00E32A13">
        <w:rPr>
          <w:rStyle w:val="a8"/>
          <w:noProof/>
          <w:color w:val="000000"/>
          <w:sz w:val="28"/>
          <w:szCs w:val="28"/>
        </w:rPr>
        <w:t>Глава 3. Практическое задание</w:t>
      </w:r>
    </w:p>
    <w:p w:rsidR="00E102B2" w:rsidRPr="009F528B" w:rsidRDefault="00382E8E" w:rsidP="005F4127">
      <w:pPr>
        <w:pStyle w:val="23"/>
        <w:tabs>
          <w:tab w:val="right" w:leader="dot" w:pos="9345"/>
        </w:tabs>
        <w:spacing w:line="360" w:lineRule="auto"/>
        <w:ind w:left="0"/>
        <w:jc w:val="both"/>
        <w:rPr>
          <w:noProof/>
          <w:color w:val="000000"/>
          <w:sz w:val="28"/>
          <w:szCs w:val="28"/>
        </w:rPr>
      </w:pPr>
      <w:hyperlink w:anchor="_Toc183765792" w:history="1">
        <w:r w:rsidR="00E102B2" w:rsidRPr="009F528B">
          <w:rPr>
            <w:rStyle w:val="a8"/>
            <w:noProof/>
            <w:color w:val="000000"/>
            <w:sz w:val="28"/>
            <w:szCs w:val="28"/>
          </w:rPr>
          <w:t>3.1 Баланс АКБ «Москва» на 1 сентября 2007 г.</w:t>
        </w:r>
      </w:hyperlink>
    </w:p>
    <w:p w:rsidR="00E102B2" w:rsidRPr="009F528B" w:rsidRDefault="00E102B2" w:rsidP="005F4127">
      <w:pPr>
        <w:pStyle w:val="23"/>
        <w:tabs>
          <w:tab w:val="right" w:leader="dot" w:pos="9345"/>
        </w:tabs>
        <w:spacing w:line="360" w:lineRule="auto"/>
        <w:ind w:left="0"/>
        <w:jc w:val="both"/>
        <w:rPr>
          <w:noProof/>
          <w:color w:val="000000"/>
          <w:sz w:val="28"/>
          <w:szCs w:val="28"/>
        </w:rPr>
      </w:pPr>
      <w:r w:rsidRPr="00E32A13">
        <w:rPr>
          <w:rStyle w:val="a8"/>
          <w:noProof/>
          <w:color w:val="000000"/>
          <w:sz w:val="28"/>
          <w:szCs w:val="28"/>
        </w:rPr>
        <w:t>3.2 Журнал регистрации операций АКБ «Москва»</w:t>
      </w:r>
      <w:r w:rsidR="005F4127" w:rsidRPr="009F528B">
        <w:rPr>
          <w:rStyle w:val="a8"/>
          <w:noProof/>
          <w:color w:val="000000"/>
          <w:sz w:val="28"/>
          <w:szCs w:val="28"/>
        </w:rPr>
        <w:t xml:space="preserve"> </w:t>
      </w:r>
      <w:hyperlink w:anchor="_Toc183765794" w:history="1">
        <w:r w:rsidRPr="009F528B">
          <w:rPr>
            <w:rStyle w:val="a8"/>
            <w:noProof/>
            <w:color w:val="000000"/>
            <w:sz w:val="28"/>
            <w:szCs w:val="28"/>
          </w:rPr>
          <w:t>за 1 сентября 2007 г.</w:t>
        </w:r>
      </w:hyperlink>
    </w:p>
    <w:p w:rsidR="00E102B2" w:rsidRPr="009F528B" w:rsidRDefault="00E102B2" w:rsidP="005F4127">
      <w:pPr>
        <w:pStyle w:val="23"/>
        <w:tabs>
          <w:tab w:val="right" w:leader="dot" w:pos="9345"/>
        </w:tabs>
        <w:spacing w:line="360" w:lineRule="auto"/>
        <w:ind w:left="0"/>
        <w:jc w:val="both"/>
        <w:rPr>
          <w:noProof/>
          <w:color w:val="000000"/>
          <w:sz w:val="28"/>
          <w:szCs w:val="28"/>
        </w:rPr>
      </w:pPr>
      <w:r w:rsidRPr="00E32A13">
        <w:rPr>
          <w:rStyle w:val="a8"/>
          <w:noProof/>
          <w:color w:val="000000"/>
          <w:sz w:val="28"/>
          <w:szCs w:val="28"/>
        </w:rPr>
        <w:t>3.3 Отражение операций АКБ «Москва»</w:t>
      </w:r>
      <w:r w:rsidR="005F4127" w:rsidRPr="009F528B">
        <w:rPr>
          <w:rStyle w:val="a8"/>
          <w:noProof/>
          <w:color w:val="000000"/>
          <w:sz w:val="28"/>
          <w:szCs w:val="28"/>
        </w:rPr>
        <w:t xml:space="preserve"> </w:t>
      </w:r>
      <w:hyperlink w:anchor="_Toc183765796" w:history="1">
        <w:r w:rsidRPr="009F528B">
          <w:rPr>
            <w:rStyle w:val="a8"/>
            <w:noProof/>
            <w:color w:val="000000"/>
            <w:sz w:val="28"/>
            <w:szCs w:val="28"/>
          </w:rPr>
          <w:t>за 1 сентября 2007 г. на балансовых счетах</w:t>
        </w:r>
      </w:hyperlink>
    </w:p>
    <w:p w:rsidR="00E102B2" w:rsidRPr="009F528B" w:rsidRDefault="00E102B2" w:rsidP="005F4127">
      <w:pPr>
        <w:pStyle w:val="23"/>
        <w:tabs>
          <w:tab w:val="right" w:leader="dot" w:pos="9345"/>
        </w:tabs>
        <w:spacing w:line="360" w:lineRule="auto"/>
        <w:ind w:left="0"/>
        <w:jc w:val="both"/>
        <w:rPr>
          <w:noProof/>
          <w:color w:val="000000"/>
          <w:sz w:val="28"/>
          <w:szCs w:val="28"/>
        </w:rPr>
      </w:pPr>
      <w:r w:rsidRPr="00E32A13">
        <w:rPr>
          <w:rStyle w:val="a8"/>
          <w:noProof/>
          <w:color w:val="000000"/>
          <w:sz w:val="28"/>
          <w:szCs w:val="28"/>
        </w:rPr>
        <w:t>3.4 Оборотно - сальдовая ведомость по балансовым счетам</w:t>
      </w:r>
      <w:r w:rsidR="005F4127" w:rsidRPr="009F528B">
        <w:rPr>
          <w:rStyle w:val="a8"/>
          <w:noProof/>
          <w:color w:val="000000"/>
          <w:sz w:val="28"/>
          <w:szCs w:val="28"/>
        </w:rPr>
        <w:t xml:space="preserve"> </w:t>
      </w:r>
      <w:hyperlink w:anchor="_Toc183765798" w:history="1">
        <w:r w:rsidRPr="009F528B">
          <w:rPr>
            <w:rStyle w:val="a8"/>
            <w:noProof/>
            <w:color w:val="000000"/>
            <w:sz w:val="28"/>
            <w:szCs w:val="28"/>
          </w:rPr>
          <w:t>АКБ «Москва» за 1 сентября 2007 г.</w:t>
        </w:r>
      </w:hyperlink>
    </w:p>
    <w:p w:rsidR="00E102B2" w:rsidRPr="009F528B" w:rsidRDefault="00E102B2" w:rsidP="005F4127">
      <w:pPr>
        <w:pStyle w:val="23"/>
        <w:tabs>
          <w:tab w:val="right" w:leader="dot" w:pos="9345"/>
        </w:tabs>
        <w:spacing w:line="360" w:lineRule="auto"/>
        <w:ind w:left="0"/>
        <w:jc w:val="both"/>
        <w:rPr>
          <w:noProof/>
          <w:color w:val="000000"/>
          <w:sz w:val="28"/>
          <w:szCs w:val="28"/>
        </w:rPr>
      </w:pPr>
      <w:r w:rsidRPr="00E32A13">
        <w:rPr>
          <w:rStyle w:val="a8"/>
          <w:noProof/>
          <w:color w:val="000000"/>
          <w:sz w:val="28"/>
          <w:szCs w:val="28"/>
        </w:rPr>
        <w:t>3.5 Баланс АКБ «Москва» на 2 сентября 2007 г.</w:t>
      </w:r>
    </w:p>
    <w:p w:rsidR="00E102B2" w:rsidRPr="009F528B" w:rsidRDefault="00382E8E" w:rsidP="005F4127">
      <w:pPr>
        <w:pStyle w:val="23"/>
        <w:tabs>
          <w:tab w:val="right" w:leader="dot" w:pos="9345"/>
        </w:tabs>
        <w:spacing w:line="360" w:lineRule="auto"/>
        <w:ind w:left="0"/>
        <w:jc w:val="both"/>
        <w:rPr>
          <w:noProof/>
          <w:color w:val="000000"/>
          <w:sz w:val="28"/>
          <w:szCs w:val="28"/>
        </w:rPr>
      </w:pPr>
      <w:hyperlink w:anchor="_Toc183765800" w:history="1">
        <w:r w:rsidR="00E102B2" w:rsidRPr="009F528B">
          <w:rPr>
            <w:rStyle w:val="a8"/>
            <w:noProof/>
            <w:color w:val="000000"/>
            <w:sz w:val="28"/>
            <w:szCs w:val="28"/>
          </w:rPr>
          <w:t>3.6 Сравнительная характеристика финансового состояния АКБ «Москва» на 1 сентября 2007 г. и на 2 сентября 2007 г.</w:t>
        </w:r>
      </w:hyperlink>
    </w:p>
    <w:p w:rsidR="00E102B2" w:rsidRPr="009F528B" w:rsidRDefault="00E102B2" w:rsidP="005F4127">
      <w:pPr>
        <w:pStyle w:val="11"/>
        <w:tabs>
          <w:tab w:val="right" w:leader="dot" w:pos="9345"/>
        </w:tabs>
        <w:spacing w:line="360" w:lineRule="auto"/>
        <w:jc w:val="both"/>
        <w:rPr>
          <w:noProof/>
          <w:color w:val="000000"/>
          <w:sz w:val="28"/>
          <w:szCs w:val="28"/>
        </w:rPr>
      </w:pPr>
      <w:r w:rsidRPr="00E32A13">
        <w:rPr>
          <w:rStyle w:val="a8"/>
          <w:noProof/>
          <w:color w:val="000000"/>
          <w:sz w:val="28"/>
          <w:szCs w:val="28"/>
        </w:rPr>
        <w:t>Заключение</w:t>
      </w:r>
    </w:p>
    <w:p w:rsidR="00E102B2" w:rsidRPr="009F528B" w:rsidRDefault="00382E8E" w:rsidP="005F4127">
      <w:pPr>
        <w:pStyle w:val="11"/>
        <w:tabs>
          <w:tab w:val="right" w:leader="dot" w:pos="9345"/>
        </w:tabs>
        <w:spacing w:line="360" w:lineRule="auto"/>
        <w:jc w:val="both"/>
        <w:rPr>
          <w:noProof/>
          <w:color w:val="000000"/>
          <w:sz w:val="28"/>
        </w:rPr>
      </w:pPr>
      <w:hyperlink w:anchor="_Toc183765802" w:history="1">
        <w:r w:rsidR="00E102B2" w:rsidRPr="009F528B">
          <w:rPr>
            <w:rStyle w:val="a8"/>
            <w:noProof/>
            <w:color w:val="000000"/>
            <w:sz w:val="28"/>
            <w:szCs w:val="28"/>
          </w:rPr>
          <w:t>Список использованной литературы</w:t>
        </w:r>
      </w:hyperlink>
    </w:p>
    <w:p w:rsidR="00E102B2" w:rsidRPr="009F528B" w:rsidRDefault="00E102B2" w:rsidP="005F4127">
      <w:pPr>
        <w:spacing w:line="360" w:lineRule="auto"/>
        <w:jc w:val="both"/>
        <w:rPr>
          <w:b/>
          <w:noProof/>
          <w:color w:val="000000"/>
          <w:sz w:val="28"/>
          <w:szCs w:val="32"/>
        </w:rPr>
      </w:pPr>
      <w:r w:rsidRPr="009F528B">
        <w:rPr>
          <w:b/>
          <w:noProof/>
          <w:color w:val="000000"/>
          <w:sz w:val="28"/>
          <w:szCs w:val="32"/>
        </w:rPr>
        <w:fldChar w:fldCharType="end"/>
      </w:r>
    </w:p>
    <w:p w:rsidR="00C17AA2" w:rsidRPr="009F528B" w:rsidRDefault="00C17AA2" w:rsidP="005F4127">
      <w:pPr>
        <w:pStyle w:val="1"/>
        <w:spacing w:before="0" w:after="0" w:line="360" w:lineRule="auto"/>
        <w:ind w:firstLine="709"/>
        <w:jc w:val="both"/>
        <w:rPr>
          <w:rFonts w:ascii="Times New Roman" w:hAnsi="Times New Roman" w:cs="Times New Roman"/>
          <w:noProof/>
          <w:color w:val="000000"/>
          <w:sz w:val="28"/>
        </w:rPr>
      </w:pPr>
      <w:r w:rsidRPr="009F528B">
        <w:rPr>
          <w:rFonts w:ascii="Times New Roman" w:hAnsi="Times New Roman" w:cs="Times New Roman"/>
          <w:noProof/>
          <w:color w:val="000000"/>
          <w:sz w:val="28"/>
        </w:rPr>
        <w:br w:type="page"/>
      </w:r>
      <w:bookmarkStart w:id="0" w:name="_Toc183765783"/>
      <w:r w:rsidRPr="009F528B">
        <w:rPr>
          <w:rFonts w:ascii="Times New Roman" w:hAnsi="Times New Roman" w:cs="Times New Roman"/>
          <w:noProof/>
          <w:color w:val="000000"/>
          <w:sz w:val="28"/>
        </w:rPr>
        <w:t>Введение</w:t>
      </w:r>
      <w:bookmarkEnd w:id="0"/>
    </w:p>
    <w:p w:rsidR="005F4127" w:rsidRPr="009F528B" w:rsidRDefault="005F4127" w:rsidP="005F4127">
      <w:pPr>
        <w:spacing w:line="360" w:lineRule="auto"/>
        <w:ind w:firstLine="709"/>
        <w:jc w:val="both"/>
        <w:rPr>
          <w:noProof/>
          <w:color w:val="000000"/>
          <w:sz w:val="28"/>
        </w:rPr>
      </w:pPr>
    </w:p>
    <w:p w:rsidR="00BF634F" w:rsidRPr="009F528B" w:rsidRDefault="00BF634F" w:rsidP="005F4127">
      <w:pPr>
        <w:spacing w:line="360" w:lineRule="auto"/>
        <w:ind w:firstLine="709"/>
        <w:jc w:val="both"/>
        <w:rPr>
          <w:noProof/>
          <w:color w:val="000000"/>
          <w:sz w:val="28"/>
          <w:szCs w:val="28"/>
        </w:rPr>
      </w:pPr>
      <w:r w:rsidRPr="009F528B">
        <w:rPr>
          <w:noProof/>
          <w:color w:val="000000"/>
          <w:sz w:val="28"/>
          <w:szCs w:val="28"/>
        </w:rPr>
        <w:t>В современной российской экономике капитал предприятия выступает как важнейшая экономическая категория и является одним из сравнительно новых объектов бухгалтерского учета. 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любого юридического лица.</w:t>
      </w:r>
    </w:p>
    <w:p w:rsidR="00BF634F" w:rsidRPr="009F528B" w:rsidRDefault="00BF634F" w:rsidP="005F4127">
      <w:pPr>
        <w:spacing w:line="360" w:lineRule="auto"/>
        <w:ind w:firstLine="709"/>
        <w:jc w:val="both"/>
        <w:rPr>
          <w:noProof/>
          <w:color w:val="000000"/>
          <w:sz w:val="28"/>
          <w:szCs w:val="28"/>
        </w:rPr>
      </w:pPr>
      <w:r w:rsidRPr="009F528B">
        <w:rPr>
          <w:noProof/>
          <w:color w:val="000000"/>
          <w:sz w:val="28"/>
          <w:szCs w:val="28"/>
        </w:rPr>
        <w:t>Не меньшее значение для успешного развития действующего предприятия имеет наличие в составе его собственных источников средств таких составных частей капитала, как добавочный и резервный капитал, нераспределенная прибыль и прочие резервы, средства которых размещаются в конкретном имуществе, составляющем внеоборотные и оборотные активы. Величина этих структурных частей капитала свидетельствует о том, насколько активы предприятия увеличились благодаря приросту собственных источников средств.</w:t>
      </w:r>
    </w:p>
    <w:p w:rsidR="00AC05CB" w:rsidRPr="009F528B" w:rsidRDefault="00AC05CB" w:rsidP="005F4127">
      <w:pPr>
        <w:spacing w:line="360" w:lineRule="auto"/>
        <w:ind w:firstLine="709"/>
        <w:jc w:val="both"/>
        <w:rPr>
          <w:noProof/>
          <w:color w:val="000000"/>
          <w:sz w:val="28"/>
          <w:szCs w:val="28"/>
        </w:rPr>
      </w:pPr>
      <w:r w:rsidRPr="009F528B">
        <w:rPr>
          <w:noProof/>
          <w:color w:val="000000"/>
          <w:sz w:val="28"/>
          <w:szCs w:val="28"/>
        </w:rPr>
        <w:t>Целью данной работы является рассмотрение вопросов учета добавочного капитала в кредитных организациях.</w:t>
      </w:r>
    </w:p>
    <w:p w:rsidR="00BF634F" w:rsidRPr="009F528B" w:rsidRDefault="00BF634F" w:rsidP="005F4127">
      <w:pPr>
        <w:spacing w:line="360" w:lineRule="auto"/>
        <w:ind w:firstLine="709"/>
        <w:jc w:val="both"/>
        <w:rPr>
          <w:noProof/>
          <w:color w:val="000000"/>
          <w:sz w:val="28"/>
        </w:rPr>
      </w:pPr>
    </w:p>
    <w:p w:rsidR="000511A2" w:rsidRPr="009F528B" w:rsidRDefault="00C17AA2" w:rsidP="005F4127">
      <w:pPr>
        <w:pStyle w:val="1"/>
        <w:spacing w:before="0" w:after="0" w:line="360" w:lineRule="auto"/>
        <w:ind w:firstLine="709"/>
        <w:jc w:val="both"/>
        <w:rPr>
          <w:rFonts w:ascii="Times New Roman" w:hAnsi="Times New Roman" w:cs="Times New Roman"/>
          <w:noProof/>
          <w:color w:val="000000"/>
          <w:sz w:val="28"/>
        </w:rPr>
      </w:pPr>
      <w:r w:rsidRPr="009F528B">
        <w:rPr>
          <w:rFonts w:ascii="Times New Roman" w:hAnsi="Times New Roman" w:cs="Times New Roman"/>
          <w:noProof/>
          <w:color w:val="000000"/>
          <w:sz w:val="28"/>
        </w:rPr>
        <w:br w:type="page"/>
      </w:r>
      <w:bookmarkStart w:id="1" w:name="_Toc183765784"/>
      <w:bookmarkStart w:id="2" w:name="_Toc121864231"/>
      <w:r w:rsidR="000511A2" w:rsidRPr="009F528B">
        <w:rPr>
          <w:rFonts w:ascii="Times New Roman" w:hAnsi="Times New Roman" w:cs="Times New Roman"/>
          <w:noProof/>
          <w:color w:val="000000"/>
          <w:sz w:val="28"/>
        </w:rPr>
        <w:t>Глава 1.</w:t>
      </w:r>
      <w:r w:rsidR="00DD6A0E" w:rsidRPr="009F528B">
        <w:rPr>
          <w:rFonts w:ascii="Times New Roman" w:hAnsi="Times New Roman" w:cs="Times New Roman"/>
          <w:noProof/>
          <w:color w:val="000000"/>
          <w:sz w:val="28"/>
        </w:rPr>
        <w:t xml:space="preserve"> Понятие и сущность добавочного капитала в </w:t>
      </w:r>
      <w:r w:rsidR="00F9230C" w:rsidRPr="009F528B">
        <w:rPr>
          <w:rFonts w:ascii="Times New Roman" w:hAnsi="Times New Roman" w:cs="Times New Roman"/>
          <w:noProof/>
          <w:color w:val="000000"/>
          <w:sz w:val="28"/>
        </w:rPr>
        <w:t>кредитной организации</w:t>
      </w:r>
      <w:bookmarkEnd w:id="1"/>
    </w:p>
    <w:p w:rsidR="00C24B30" w:rsidRPr="009F528B" w:rsidRDefault="00C24B30" w:rsidP="005F4127">
      <w:pPr>
        <w:spacing w:line="360" w:lineRule="auto"/>
        <w:ind w:firstLine="709"/>
        <w:jc w:val="both"/>
        <w:rPr>
          <w:noProof/>
          <w:color w:val="000000"/>
          <w:sz w:val="28"/>
        </w:rPr>
      </w:pPr>
    </w:p>
    <w:p w:rsidR="00C24B30" w:rsidRPr="009F528B" w:rsidRDefault="00C24B30" w:rsidP="005F4127">
      <w:pPr>
        <w:pStyle w:val="2"/>
        <w:numPr>
          <w:ilvl w:val="1"/>
          <w:numId w:val="22"/>
        </w:numPr>
        <w:spacing w:before="0" w:after="0" w:line="360" w:lineRule="auto"/>
        <w:ind w:left="0" w:firstLine="709"/>
        <w:jc w:val="both"/>
        <w:rPr>
          <w:rFonts w:ascii="Times New Roman" w:hAnsi="Times New Roman" w:cs="Times New Roman"/>
          <w:bCs w:val="0"/>
          <w:i w:val="0"/>
          <w:iCs w:val="0"/>
          <w:noProof/>
          <w:color w:val="000000"/>
        </w:rPr>
      </w:pPr>
      <w:bookmarkStart w:id="3" w:name="_Toc183765785"/>
      <w:r w:rsidRPr="009F528B">
        <w:rPr>
          <w:rFonts w:ascii="Times New Roman" w:hAnsi="Times New Roman" w:cs="Times New Roman"/>
          <w:bCs w:val="0"/>
          <w:i w:val="0"/>
          <w:iCs w:val="0"/>
          <w:noProof/>
          <w:color w:val="000000"/>
        </w:rPr>
        <w:t>Понятие капитала коммерческого банка</w:t>
      </w:r>
      <w:bookmarkEnd w:id="3"/>
    </w:p>
    <w:p w:rsidR="00EE6EDD" w:rsidRPr="009F528B" w:rsidRDefault="00EE6EDD" w:rsidP="005F4127">
      <w:pPr>
        <w:pStyle w:val="a9"/>
        <w:ind w:firstLine="709"/>
        <w:rPr>
          <w:rFonts w:ascii="Times New Roman" w:hAnsi="Times New Roman" w:cs="Times New Roman"/>
          <w:b/>
          <w:bCs/>
          <w:i/>
          <w:iCs/>
          <w:noProof/>
          <w:color w:val="000000"/>
          <w:sz w:val="28"/>
          <w:szCs w:val="20"/>
        </w:rPr>
      </w:pPr>
    </w:p>
    <w:p w:rsidR="00CA31B1" w:rsidRPr="009F528B" w:rsidRDefault="00CA31B1" w:rsidP="005F4127">
      <w:pPr>
        <w:pStyle w:val="a9"/>
        <w:ind w:firstLine="709"/>
        <w:rPr>
          <w:rFonts w:ascii="Times New Roman" w:hAnsi="Times New Roman" w:cs="Times New Roman"/>
          <w:noProof/>
          <w:color w:val="000000"/>
          <w:sz w:val="28"/>
        </w:rPr>
      </w:pPr>
      <w:r w:rsidRPr="009F528B">
        <w:rPr>
          <w:rFonts w:ascii="Times New Roman" w:hAnsi="Times New Roman" w:cs="Times New Roman"/>
          <w:b/>
          <w:bCs/>
          <w:i/>
          <w:iCs/>
          <w:noProof/>
          <w:color w:val="000000"/>
          <w:sz w:val="28"/>
          <w:szCs w:val="20"/>
        </w:rPr>
        <w:t>Капитал банка</w:t>
      </w:r>
      <w:r w:rsidRPr="009F528B">
        <w:rPr>
          <w:rFonts w:ascii="Times New Roman" w:hAnsi="Times New Roman" w:cs="Times New Roman"/>
          <w:noProof/>
          <w:color w:val="000000"/>
          <w:sz w:val="28"/>
          <w:szCs w:val="20"/>
        </w:rPr>
        <w:t xml:space="preserve"> (речь идет о его собственных средствах) включает в себя средства, внесенные его владельцами (акционерный капитал), резервы, фонды и нераспределенную прибыль.</w:t>
      </w:r>
      <w:r w:rsidRPr="009F528B">
        <w:rPr>
          <w:rStyle w:val="ad"/>
          <w:rFonts w:ascii="Times New Roman" w:hAnsi="Times New Roman"/>
          <w:noProof/>
          <w:color w:val="000000"/>
          <w:sz w:val="28"/>
          <w:szCs w:val="20"/>
        </w:rPr>
        <w:footnoteReference w:id="1"/>
      </w:r>
    </w:p>
    <w:p w:rsidR="00CA31B1" w:rsidRPr="009F528B" w:rsidRDefault="00CA31B1" w:rsidP="005F4127">
      <w:pPr>
        <w:pStyle w:val="21"/>
        <w:ind w:firstLine="709"/>
        <w:rPr>
          <w:rStyle w:val="a5"/>
          <w:rFonts w:ascii="Times New Roman" w:hAnsi="Times New Roman"/>
          <w:noProof/>
          <w:color w:val="000000"/>
          <w:sz w:val="28"/>
        </w:rPr>
      </w:pPr>
      <w:r w:rsidRPr="009F528B">
        <w:rPr>
          <w:rStyle w:val="a5"/>
          <w:rFonts w:ascii="Times New Roman" w:hAnsi="Times New Roman"/>
          <w:noProof/>
          <w:color w:val="000000"/>
          <w:sz w:val="28"/>
        </w:rPr>
        <w:t xml:space="preserve">Собственные средства (капитал) кредитной организации, используемые в расчете обязательных экономических нормативов, в соответствии с Инструкцией № 1 ЦБР определяются как сумма уставного и добавочного капиталов, фондов банка и нераспределенной прибыли, скорректированная на величину резерва на возможные потери по ссудам I группы риска сальдо переоценки средств в инвалюте, ценных бумаг, драгоценных металлов, а также полученного (уплаченного) аванса накопленного купонного дохода, уменьшенная на величину собственных акций, выкупленных банком, несозданного обязательного резерва на потери по ссудам, ценным бумагам, превышение затрат на приобретение материальных активов, переоценки основных средств. Полученный результат уменьшают на величину просроченных процентов, превышения дебиторской задолженности, просроченной свыше 5 дней, а также расчетов с организациями банков по выделенным средствам. </w:t>
      </w:r>
    </w:p>
    <w:p w:rsidR="00CA31B1" w:rsidRPr="009F528B" w:rsidRDefault="00CA31B1" w:rsidP="005F4127">
      <w:pPr>
        <w:pStyle w:val="21"/>
        <w:ind w:firstLine="709"/>
        <w:rPr>
          <w:rStyle w:val="a5"/>
          <w:rFonts w:ascii="Times New Roman" w:hAnsi="Times New Roman"/>
          <w:noProof/>
          <w:color w:val="000000"/>
          <w:sz w:val="28"/>
        </w:rPr>
      </w:pPr>
      <w:r w:rsidRPr="009F528B">
        <w:rPr>
          <w:rStyle w:val="a5"/>
          <w:rFonts w:ascii="Times New Roman" w:hAnsi="Times New Roman"/>
          <w:noProof/>
          <w:color w:val="000000"/>
          <w:sz w:val="28"/>
        </w:rPr>
        <w:t>Капитал банка (К) можно рассчитать следующим образом:</w:t>
      </w:r>
      <w:r w:rsidRPr="009F528B">
        <w:rPr>
          <w:rStyle w:val="ad"/>
          <w:rFonts w:ascii="Times New Roman" w:hAnsi="Times New Roman"/>
          <w:noProof/>
          <w:color w:val="000000"/>
          <w:sz w:val="28"/>
        </w:rPr>
        <w:footnoteReference w:id="2"/>
      </w:r>
    </w:p>
    <w:p w:rsidR="005F4127" w:rsidRPr="009F528B" w:rsidRDefault="005F4127" w:rsidP="005F4127">
      <w:pPr>
        <w:spacing w:line="360" w:lineRule="auto"/>
        <w:ind w:firstLine="709"/>
        <w:jc w:val="both"/>
        <w:rPr>
          <w:noProof/>
          <w:color w:val="000000"/>
          <w:sz w:val="28"/>
        </w:rPr>
      </w:pPr>
    </w:p>
    <w:p w:rsidR="00CA31B1" w:rsidRPr="009F528B" w:rsidRDefault="00CA31B1" w:rsidP="005F4127">
      <w:pPr>
        <w:spacing w:line="360" w:lineRule="auto"/>
        <w:ind w:firstLine="709"/>
        <w:jc w:val="both"/>
        <w:rPr>
          <w:noProof/>
          <w:color w:val="000000"/>
          <w:sz w:val="28"/>
        </w:rPr>
      </w:pPr>
      <w:r w:rsidRPr="009F528B">
        <w:rPr>
          <w:noProof/>
          <w:color w:val="000000"/>
          <w:sz w:val="28"/>
        </w:rPr>
        <w:t>К = сч. 102 + 103 + 104 - 105 + 106 + 107 - 60319 + (50111 + 50609 + 61306 + 61308 - код 8917 - код 8943 - 50112 - 50610 - 50905 - 61406 - 61408) + (701 - 702) + (703 - 704 - 705) - код 8948 - код 8949 - код 8965 - код 8967 + (код 8968 - код 8969) - код 8970 - код 8971 - код 8934 - 50605 - 50705 - 50805 - 601А - 60201 + 60105 + код 8915.</w:t>
      </w:r>
    </w:p>
    <w:p w:rsidR="005F4127" w:rsidRPr="009F528B" w:rsidRDefault="005F4127" w:rsidP="005F4127">
      <w:pPr>
        <w:pStyle w:val="21"/>
        <w:ind w:firstLine="709"/>
        <w:rPr>
          <w:rFonts w:ascii="Times New Roman" w:hAnsi="Times New Roman" w:cs="Times New Roman"/>
          <w:noProof/>
          <w:color w:val="000000"/>
          <w:sz w:val="28"/>
          <w:szCs w:val="22"/>
        </w:rPr>
      </w:pPr>
    </w:p>
    <w:p w:rsidR="00CA31B1" w:rsidRPr="009F528B" w:rsidRDefault="00CA31B1" w:rsidP="005F4127">
      <w:pPr>
        <w:pStyle w:val="21"/>
        <w:ind w:firstLine="709"/>
        <w:rPr>
          <w:rFonts w:ascii="Times New Roman" w:hAnsi="Times New Roman" w:cs="Times New Roman"/>
          <w:noProof/>
          <w:color w:val="000000"/>
          <w:sz w:val="28"/>
          <w:szCs w:val="22"/>
        </w:rPr>
      </w:pPr>
      <w:r w:rsidRPr="009F528B">
        <w:rPr>
          <w:rFonts w:ascii="Times New Roman" w:hAnsi="Times New Roman" w:cs="Times New Roman"/>
          <w:noProof/>
          <w:color w:val="000000"/>
          <w:sz w:val="28"/>
          <w:szCs w:val="22"/>
        </w:rPr>
        <w:t>Понятие</w:t>
      </w:r>
      <w:r w:rsidRPr="009F528B">
        <w:rPr>
          <w:rFonts w:ascii="Times New Roman" w:hAnsi="Times New Roman" w:cs="Times New Roman"/>
          <w:b/>
          <w:bCs/>
          <w:noProof/>
          <w:color w:val="000000"/>
          <w:sz w:val="28"/>
          <w:szCs w:val="22"/>
        </w:rPr>
        <w:t xml:space="preserve"> </w:t>
      </w:r>
      <w:r w:rsidRPr="009F528B">
        <w:rPr>
          <w:rFonts w:ascii="Times New Roman" w:hAnsi="Times New Roman" w:cs="Times New Roman"/>
          <w:i/>
          <w:iCs/>
          <w:noProof/>
          <w:color w:val="000000"/>
          <w:sz w:val="28"/>
          <w:szCs w:val="22"/>
        </w:rPr>
        <w:t>достаточности (или адекватности) капитала</w:t>
      </w:r>
      <w:r w:rsidRPr="009F528B">
        <w:rPr>
          <w:rFonts w:ascii="Times New Roman" w:hAnsi="Times New Roman" w:cs="Times New Roman"/>
          <w:noProof/>
          <w:color w:val="000000"/>
          <w:sz w:val="28"/>
          <w:szCs w:val="22"/>
        </w:rPr>
        <w:t xml:space="preserve"> банка аккумулирует в себе такие его качества, как надежность, устойчивость банка, способность противодействовать неблагоприятным для него факторам, поглощать ущерб от убытков. При этом размер необходимого банку капитала зависит от того, с чем его сравнивать: с общей суммой вкладов, всеми активами, активами с повышенным риском, ссудами и инвестициями, депозитами или другими показателями. </w:t>
      </w:r>
    </w:p>
    <w:p w:rsidR="00CA31B1" w:rsidRPr="009F528B" w:rsidRDefault="00CA31B1" w:rsidP="005F4127">
      <w:pPr>
        <w:spacing w:line="360" w:lineRule="auto"/>
        <w:ind w:firstLine="709"/>
        <w:jc w:val="both"/>
        <w:rPr>
          <w:noProof/>
          <w:color w:val="000000"/>
          <w:sz w:val="28"/>
          <w:szCs w:val="22"/>
        </w:rPr>
      </w:pPr>
      <w:r w:rsidRPr="009F528B">
        <w:rPr>
          <w:noProof/>
          <w:color w:val="000000"/>
          <w:sz w:val="28"/>
          <w:szCs w:val="22"/>
        </w:rPr>
        <w:t>Несмотря на то что расчет капитала российских банков производится двумя способами (инструкция № 17 и инструкция № 1), норматив его достаточности определяется лишь Инструкцией № 1:</w:t>
      </w:r>
    </w:p>
    <w:p w:rsidR="00CA31B1" w:rsidRPr="009F528B" w:rsidRDefault="00CA31B1" w:rsidP="005F4127">
      <w:pPr>
        <w:spacing w:line="360" w:lineRule="auto"/>
        <w:ind w:firstLine="709"/>
        <w:jc w:val="both"/>
        <w:rPr>
          <w:noProof/>
          <w:color w:val="000000"/>
          <w:sz w:val="28"/>
        </w:rPr>
      </w:pPr>
    </w:p>
    <w:p w:rsidR="00CA31B1" w:rsidRPr="009F528B" w:rsidRDefault="00CA31B1" w:rsidP="005F4127">
      <w:pPr>
        <w:spacing w:line="360" w:lineRule="auto"/>
        <w:ind w:firstLine="709"/>
        <w:jc w:val="both"/>
        <w:rPr>
          <w:noProof/>
          <w:color w:val="000000"/>
          <w:sz w:val="28"/>
        </w:rPr>
      </w:pPr>
      <w:r w:rsidRPr="009F528B">
        <w:rPr>
          <w:noProof/>
          <w:color w:val="000000"/>
          <w:sz w:val="28"/>
        </w:rPr>
        <w:object w:dxaOrig="688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9pt" o:ole="">
            <v:imagedata r:id="rId7" o:title=""/>
          </v:shape>
          <o:OLEObject Type="Embed" ProgID="Equation.3" ShapeID="_x0000_i1025" DrawAspect="Content" ObjectID="_1457471909" r:id="rId8"/>
        </w:object>
      </w:r>
    </w:p>
    <w:p w:rsidR="00CA31B1" w:rsidRPr="009F528B" w:rsidRDefault="00CA31B1" w:rsidP="005F4127">
      <w:pPr>
        <w:spacing w:line="360" w:lineRule="auto"/>
        <w:ind w:firstLine="709"/>
        <w:jc w:val="both"/>
        <w:rPr>
          <w:noProof/>
          <w:color w:val="000000"/>
          <w:sz w:val="28"/>
          <w:szCs w:val="22"/>
        </w:rPr>
      </w:pP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где: Ар – сумма активов банка, взвешенных с учетом риска;</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КРВ – величина кредитного риска по инструментам, отражаемым на внебалансовых счетах бухгалтерского учета;</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КРС – величина кредитного риска по срочным сделкам;</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РР – размер рыночного риска;</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Рц – общая величина созданного резерва под обесценение ценных бумаг;</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Рк – код 8987;</w:t>
      </w:r>
    </w:p>
    <w:p w:rsidR="00CA31B1" w:rsidRPr="009F528B" w:rsidRDefault="00CA31B1" w:rsidP="005F4127">
      <w:pPr>
        <w:spacing w:line="360" w:lineRule="auto"/>
        <w:ind w:firstLine="709"/>
        <w:jc w:val="both"/>
        <w:rPr>
          <w:noProof/>
          <w:color w:val="000000"/>
          <w:sz w:val="28"/>
        </w:rPr>
      </w:pPr>
      <w:r w:rsidRPr="009F528B">
        <w:rPr>
          <w:noProof/>
          <w:color w:val="000000"/>
          <w:sz w:val="28"/>
          <w:szCs w:val="22"/>
        </w:rPr>
        <w:t>Рд – величина созданного резерва на возможные потери по прочим активам и по расчетам с дебиторами: код 8992.</w:t>
      </w:r>
    </w:p>
    <w:p w:rsidR="00CA31B1" w:rsidRPr="009F528B" w:rsidRDefault="00CA31B1" w:rsidP="005F4127">
      <w:pPr>
        <w:spacing w:line="360" w:lineRule="auto"/>
        <w:ind w:firstLine="709"/>
        <w:jc w:val="both"/>
        <w:rPr>
          <w:noProof/>
          <w:color w:val="000000"/>
          <w:sz w:val="28"/>
        </w:rPr>
      </w:pPr>
    </w:p>
    <w:p w:rsidR="00C24B30" w:rsidRPr="009F528B" w:rsidRDefault="005F4127" w:rsidP="005F4127">
      <w:pPr>
        <w:pStyle w:val="2"/>
        <w:numPr>
          <w:ilvl w:val="1"/>
          <w:numId w:val="22"/>
        </w:numPr>
        <w:spacing w:before="0" w:after="0" w:line="360" w:lineRule="auto"/>
        <w:ind w:left="0" w:firstLine="709"/>
        <w:jc w:val="both"/>
        <w:rPr>
          <w:rFonts w:ascii="Times New Roman" w:hAnsi="Times New Roman" w:cs="Times New Roman"/>
          <w:bCs w:val="0"/>
          <w:i w:val="0"/>
          <w:iCs w:val="0"/>
          <w:noProof/>
          <w:color w:val="000000"/>
        </w:rPr>
      </w:pPr>
      <w:bookmarkStart w:id="4" w:name="_Toc183765786"/>
      <w:r w:rsidRPr="009F528B">
        <w:rPr>
          <w:rFonts w:ascii="Times New Roman" w:hAnsi="Times New Roman" w:cs="Times New Roman"/>
          <w:bCs w:val="0"/>
          <w:i w:val="0"/>
          <w:iCs w:val="0"/>
          <w:noProof/>
          <w:color w:val="000000"/>
        </w:rPr>
        <w:br w:type="page"/>
      </w:r>
      <w:r w:rsidR="00C24B30" w:rsidRPr="009F528B">
        <w:rPr>
          <w:rFonts w:ascii="Times New Roman" w:hAnsi="Times New Roman" w:cs="Times New Roman"/>
          <w:bCs w:val="0"/>
          <w:i w:val="0"/>
          <w:iCs w:val="0"/>
          <w:noProof/>
          <w:color w:val="000000"/>
        </w:rPr>
        <w:t>Понятие добавочного капитала коммерческого банка</w:t>
      </w:r>
      <w:bookmarkEnd w:id="4"/>
    </w:p>
    <w:p w:rsidR="00591E1B" w:rsidRPr="009F528B" w:rsidRDefault="00591E1B" w:rsidP="005F4127">
      <w:pPr>
        <w:spacing w:line="360" w:lineRule="auto"/>
        <w:ind w:firstLine="709"/>
        <w:jc w:val="both"/>
        <w:rPr>
          <w:noProof/>
          <w:color w:val="000000"/>
          <w:sz w:val="28"/>
          <w:szCs w:val="28"/>
        </w:rPr>
      </w:pP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К добавочному капиталу коммерческого банка относятся:</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 Эмиссионный доход, возникающий от первичной продажи акций банка по цене, превышающей номинальную;</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 Прирост стоимости имущества банка, возникающий при переоценке имущества;</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 Стоимость безвозмездно полученного имущества.</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 xml:space="preserve">Добавочный капитал учитывается на балансовом счете </w:t>
      </w:r>
      <w:r w:rsidR="00D218D4" w:rsidRPr="009F528B">
        <w:rPr>
          <w:noProof/>
          <w:color w:val="000000"/>
          <w:sz w:val="28"/>
          <w:szCs w:val="28"/>
        </w:rPr>
        <w:t>№</w:t>
      </w:r>
      <w:r w:rsidRPr="009F528B">
        <w:rPr>
          <w:noProof/>
          <w:color w:val="000000"/>
          <w:sz w:val="28"/>
          <w:szCs w:val="28"/>
        </w:rPr>
        <w:t>106. Пассивные счета второго порядка открываются в разрезе указанных источников.</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 xml:space="preserve">Переоценка имущества производится по решению Правительства РФ Аналитический учет ведется в разрезе каждого предмета имущества. </w:t>
      </w:r>
    </w:p>
    <w:p w:rsidR="00591E1B" w:rsidRPr="009F528B" w:rsidRDefault="00591E1B" w:rsidP="005F4127">
      <w:pPr>
        <w:spacing w:line="360" w:lineRule="auto"/>
        <w:ind w:firstLine="709"/>
        <w:jc w:val="both"/>
        <w:rPr>
          <w:noProof/>
          <w:color w:val="000000"/>
          <w:sz w:val="28"/>
          <w:szCs w:val="28"/>
        </w:rPr>
      </w:pPr>
      <w:r w:rsidRPr="009F528B">
        <w:rPr>
          <w:noProof/>
          <w:color w:val="000000"/>
          <w:sz w:val="28"/>
          <w:szCs w:val="28"/>
        </w:rPr>
        <w:t>Средства, учитывае</w:t>
      </w:r>
      <w:r w:rsidR="00D218D4" w:rsidRPr="009F528B">
        <w:rPr>
          <w:noProof/>
          <w:color w:val="000000"/>
          <w:sz w:val="28"/>
          <w:szCs w:val="28"/>
        </w:rPr>
        <w:t>мые на счете №</w:t>
      </w:r>
      <w:r w:rsidRPr="009F528B">
        <w:rPr>
          <w:noProof/>
          <w:color w:val="000000"/>
          <w:sz w:val="28"/>
          <w:szCs w:val="28"/>
        </w:rPr>
        <w:t>10601, могут быть списаны при уменьшении стоимости имущества при проведении переоценки, выбытии или реализации имущества.</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Счета №10601, 10602, 10603 - пассивные, счет N 10605 - активный.</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 счете N 10601 учитывается прирост (уменьшение) стоимости имущества при переоценке. Счет корреспондирует со счетами по учету переоцениваемого имущества и амортизации.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 счете N 10602 учитывается доход в виде превышения цены размещения акций (реализации долей) над их номинальной стоимостью, полученный при формировании и увеличении уставного капитала кредитной организации.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 дебету счетов N N 10601, 10602 суммы списываются только в следующих случаях:</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погашения за счет средств, учтенных на счете N 10601, сумм снижения стоимости имущества, выявившихся по результатам его переоценки;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 xml:space="preserve">направления при выбытии объекта основных средств сумм его дооценки на счет по учету нераспределенной прибыли; </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направления сумм, учтенных на счетах N N 10601 и 10602, на увеличение уставного капитала;</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направления сумм, учтенных на счете N 10602, на погашение убытков.</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Порядок аналитического учета на счетах по учету добавочного капитала N N 10601, 10602 определяется кредитной организацией.</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 счете N 10603 учитывается положительная переоценка ценных</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бумаг, имеющихся в наличии для продажи.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 кредиту счета зачисляются суммы превышения текущей</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(справедливой) стоимости ценных бумаг над их балансовой стоимостью в</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корреспонденции со счетами по учету положительных разниц переоценки</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ценных бумаг, имеющихся в наличии для продажи.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 дебету счета списываются суммы:</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уменьшения положительной переоценки ценных бумаг, имеющихся в</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наличии для продажи, в корреспонденции со счетами по учету</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положительных разниц переоценки ценных бумаг, имеющихся в наличии для</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продажи;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положительной переоценки ценных бумаг, имеющихся в наличии для</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продажи, при их выбытии (реализации) в корреспонденции со счетом по</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учету доходов.</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 счете N 10605 учитывается отрицательная переоценка ценных</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бумаг, имеющихся в наличии для продажи.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 дебету счета отражаются суммы превышения балансовой стоимости</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ценных бумаг над их текущей (справедливой) стоимостью в</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корреспонденции со счетами по учету отрицательных разниц переоценки</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ценных бумаг, имеющихся в наличии для продажи.</w:t>
      </w:r>
    </w:p>
    <w:p w:rsidR="006F16E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 кредиту счета отражаются суммы:</w:t>
      </w:r>
      <w:r w:rsidR="006F16EF" w:rsidRPr="009F528B">
        <w:rPr>
          <w:rFonts w:ascii="Times New Roman" w:hAnsi="Times New Roman" w:cs="Times New Roman"/>
          <w:noProof/>
          <w:color w:val="000000"/>
          <w:sz w:val="28"/>
          <w:szCs w:val="28"/>
        </w:rPr>
        <w:t xml:space="preserve"> </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уменьшения отрицательной переоценки в корреспонденции со счетами</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 учету отрицательных разниц переоценки ценных бумаг, имеющихся в</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наличии для продажи;</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отрицательной переоценки ценных бумаг, имеющихся в наличии для</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продажи при их выбытии (реализации) в корреспонденции со счетом по</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учету расходов.</w:t>
      </w:r>
    </w:p>
    <w:p w:rsidR="00BF634F" w:rsidRPr="009F528B" w:rsidRDefault="00BF634F"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Порядок аналитического учета по счетам N N 10603, 10605</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определяется кредитной организацией. При этом аналитический учет</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должен обеспечить получение информации в разрезе государственных</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регистрационных номеров либо идентификационных номеров выпусков</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эмиссионных ценных бумаг, международных идентификационных кодов ценных</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бумаг (ISIN), а по ценным бумагам, не относящимся к эмиссионным либо</w:t>
      </w:r>
      <w:r w:rsidR="006F16EF"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не имеющим кода ISIN, - в разрезе эмитентов.</w:t>
      </w:r>
    </w:p>
    <w:p w:rsidR="00C24B30" w:rsidRPr="009F528B" w:rsidRDefault="00C24B30" w:rsidP="005F4127">
      <w:pPr>
        <w:spacing w:line="360" w:lineRule="auto"/>
        <w:ind w:firstLine="709"/>
        <w:jc w:val="both"/>
        <w:rPr>
          <w:noProof/>
          <w:color w:val="000000"/>
          <w:sz w:val="28"/>
        </w:rPr>
      </w:pPr>
    </w:p>
    <w:p w:rsidR="00C24B30" w:rsidRPr="009F528B" w:rsidRDefault="000511A2" w:rsidP="005F4127">
      <w:pPr>
        <w:pStyle w:val="1"/>
        <w:spacing w:before="0" w:after="0" w:line="360" w:lineRule="auto"/>
        <w:ind w:firstLine="709"/>
        <w:jc w:val="both"/>
        <w:rPr>
          <w:rFonts w:ascii="Times New Roman" w:hAnsi="Times New Roman" w:cs="Times New Roman"/>
          <w:noProof/>
          <w:color w:val="000000"/>
          <w:sz w:val="28"/>
        </w:rPr>
      </w:pPr>
      <w:r w:rsidRPr="009F528B">
        <w:rPr>
          <w:rFonts w:ascii="Times New Roman" w:hAnsi="Times New Roman" w:cs="Times New Roman"/>
          <w:noProof/>
          <w:color w:val="000000"/>
          <w:sz w:val="28"/>
        </w:rPr>
        <w:br w:type="page"/>
      </w:r>
      <w:bookmarkStart w:id="5" w:name="_Toc183765787"/>
      <w:r w:rsidRPr="009F528B">
        <w:rPr>
          <w:rFonts w:ascii="Times New Roman" w:hAnsi="Times New Roman" w:cs="Times New Roman"/>
          <w:noProof/>
          <w:color w:val="000000"/>
          <w:sz w:val="28"/>
        </w:rPr>
        <w:t>Глава 2.</w:t>
      </w:r>
      <w:r w:rsidR="00DD6A0E" w:rsidRPr="009F528B">
        <w:rPr>
          <w:rFonts w:ascii="Times New Roman" w:hAnsi="Times New Roman" w:cs="Times New Roman"/>
          <w:noProof/>
          <w:color w:val="000000"/>
          <w:sz w:val="28"/>
        </w:rPr>
        <w:t xml:space="preserve"> Учет добавочного капитала в кредитной организации</w:t>
      </w:r>
      <w:bookmarkEnd w:id="5"/>
    </w:p>
    <w:p w:rsidR="00C24B30" w:rsidRPr="009F528B" w:rsidRDefault="00C24B30" w:rsidP="005F4127">
      <w:pPr>
        <w:pStyle w:val="1"/>
        <w:spacing w:before="0" w:after="0" w:line="360" w:lineRule="auto"/>
        <w:ind w:firstLine="709"/>
        <w:jc w:val="both"/>
        <w:rPr>
          <w:rFonts w:ascii="Times New Roman" w:hAnsi="Times New Roman" w:cs="Times New Roman"/>
          <w:noProof/>
          <w:color w:val="000000"/>
          <w:sz w:val="28"/>
        </w:rPr>
      </w:pPr>
    </w:p>
    <w:p w:rsidR="00C24B30" w:rsidRPr="009F528B" w:rsidRDefault="00C24B30" w:rsidP="005F4127">
      <w:pPr>
        <w:pStyle w:val="2"/>
        <w:spacing w:before="0" w:after="0" w:line="360" w:lineRule="auto"/>
        <w:ind w:firstLine="709"/>
        <w:jc w:val="both"/>
        <w:rPr>
          <w:rFonts w:ascii="Times New Roman" w:hAnsi="Times New Roman" w:cs="Times New Roman"/>
          <w:i w:val="0"/>
          <w:iCs w:val="0"/>
          <w:noProof/>
          <w:color w:val="000000"/>
          <w:kern w:val="32"/>
        </w:rPr>
      </w:pPr>
      <w:bookmarkStart w:id="6" w:name="_Toc183765788"/>
      <w:r w:rsidRPr="009F528B">
        <w:rPr>
          <w:rFonts w:ascii="Times New Roman" w:hAnsi="Times New Roman" w:cs="Times New Roman"/>
          <w:i w:val="0"/>
          <w:iCs w:val="0"/>
          <w:noProof/>
          <w:color w:val="000000"/>
          <w:kern w:val="32"/>
        </w:rPr>
        <w:t>2.1 Порядок проведения переоценки имущества кредитных организаций</w:t>
      </w:r>
      <w:bookmarkEnd w:id="6"/>
    </w:p>
    <w:p w:rsidR="00C24B30" w:rsidRPr="009F528B" w:rsidRDefault="00C24B30" w:rsidP="005F4127">
      <w:pPr>
        <w:spacing w:line="360" w:lineRule="auto"/>
        <w:ind w:firstLine="709"/>
        <w:jc w:val="both"/>
        <w:rPr>
          <w:noProof/>
          <w:color w:val="000000"/>
          <w:sz w:val="28"/>
        </w:rPr>
      </w:pP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В соответствии со ст.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3 и 5 Федерального закона "О бухгалтерском</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21.11.96</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N</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129-ФЗ,</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5</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4 Федерального закона "О</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Центральном банке Российской Федерации (Банке России)"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связи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изменениями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порядка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внесенными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Приказом</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Министерства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финансов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Российской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Федерации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20.07.98</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N</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33н,</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установить</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для кредитных организаций следующий порядок учета основных</w:t>
      </w:r>
      <w:r w:rsidR="00316610"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Кредитные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организации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имеют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право не чаще одного раза в год</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 1 января отчетного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года)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переоценивать</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полностью</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или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частично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объекты</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восстановительной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стоимости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путем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индексации (с применением индекса дефлятора) или прямого пересчета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документально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подтвержденным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рыночным ценам с отнесением возникающих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разниц на добавочный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капитал</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кредитной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организации,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если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иное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установлено законодательством Российской Федерации.</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Начисление амортизации по объектам основных средств производится одним из</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способов начисления амортизационных отчислений:</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линейный способ;</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способ уменьшаемого остатка;</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способ списания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стоимости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сумме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чисел</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лет срока полезного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использования;</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способ списания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стоимости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пропорционально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объему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продукции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(услуг).</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Способ начисления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подлежит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утверждению</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составе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учетной политики кредитной организации и применяется для всех основных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принятых к бухгалтерскому учету после 1 января 2000 года,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течение всего срока их полезного использования.</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Годовая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сумма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начисления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амортизационных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отчислений</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определяется:</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 линейном способе - исходя из первоначальной стоимости объекта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 средств и нормы</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исчисленной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исходя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из</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срока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полезного использования этого объекта;</w:t>
      </w:r>
    </w:p>
    <w:p w:rsidR="006B1823"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 способе уменьшаемого остатка - исходя из остаточной стоимости</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объекта основных средств на начало отчетного года и нормы амортизации,</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исчисленной исходя из срока полезного использования этого объекта;</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 способе списания стоимости по сумме чисел лет срока полезного</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использования - исходя из первоначальной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стоимости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 и годового соотношения,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где в числителе число лет, остающихся</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до конца срока службы объекта, а в знаменателе - сумма чисел лет срока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службы объекта;</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 способе списания стоимости пропорционально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объему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продукции</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(работ)</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начисление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производится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исходя из фактического</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натурального объема продукции (работ), произведенной объектом основных</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отчетном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периоде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соотношения первоначальной стоимости</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объекта основных средств и предполагаемого объема продукции (работ) за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весь срок полезного использования объекта основных 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исходя из</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его паспортных данных и технических характеристик.</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Начисление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амортизационных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отчислений по объектам основных</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 в течение отчетного года производится ежемесячно независимо от</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применяемого способа начисления в размере 1/12 исчисленной суммы.</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Начисление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амортизационных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отчислений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производится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до</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полного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погашения стоимости этого объекта либо списания этого объекта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 баланса в связи с прекращением права собственности или иного вещного</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права.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Предельная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сумма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начисленной</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амортизации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должна быть равна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балансовой стоимости объекта.</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наличии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недоамортизированного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остатка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объекту</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 средств, введенного в действие до 01.01.2000, равного остатку</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фонда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переоценки</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этого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кредитная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организация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может</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возобновить начисление амортизации по нормам,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установленным при вводе</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объекта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 эксплуатацию.</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Начисление производится исходя из балансовой</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стоимости основных средств с учетом переоценки.</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Затраты,</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связанные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приобретением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изданий (книг,</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брошюр,</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журналов и т.п.</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изданий) для использования 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работе,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отражаются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счете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расходов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статье</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"Расходы</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 подготовке кадров,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пределах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установленных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норм,</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включая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подписку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на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периодические</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издания"</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(символ 26105) в корреспонденции со счетом по учету расчетов</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 поставщиками, подрядчиками и покупателями.</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При принятии указанных экземпляров изданий к бухгалтерскому учету</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производится запись 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дебету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по</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основных</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средств</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кредиту</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счета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учета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прироста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имущества</w:t>
      </w:r>
      <w:r w:rsidR="009711B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при переоценке (добавочный</w:t>
      </w:r>
      <w:r w:rsidR="006B1823" w:rsidRPr="009F528B">
        <w:rPr>
          <w:rFonts w:ascii="Times New Roman" w:hAnsi="Times New Roman" w:cs="Times New Roman"/>
          <w:noProof/>
          <w:color w:val="000000"/>
          <w:sz w:val="28"/>
          <w:szCs w:val="28"/>
        </w:rPr>
        <w:t xml:space="preserve"> </w:t>
      </w:r>
      <w:r w:rsidRPr="009F528B">
        <w:rPr>
          <w:rFonts w:ascii="Times New Roman" w:hAnsi="Times New Roman" w:cs="Times New Roman"/>
          <w:noProof/>
          <w:color w:val="000000"/>
          <w:sz w:val="28"/>
          <w:szCs w:val="28"/>
        </w:rPr>
        <w:t>капитал), по отдельному лицевому счету.</w:t>
      </w:r>
    </w:p>
    <w:p w:rsidR="008C7895" w:rsidRPr="009F528B" w:rsidRDefault="008C7895" w:rsidP="005F4127">
      <w:pPr>
        <w:pStyle w:val="HTML"/>
        <w:spacing w:line="360" w:lineRule="auto"/>
        <w:ind w:firstLine="709"/>
        <w:jc w:val="both"/>
        <w:rPr>
          <w:rFonts w:ascii="Times New Roman" w:hAnsi="Times New Roman" w:cs="Times New Roman"/>
          <w:noProof/>
          <w:color w:val="000000"/>
          <w:sz w:val="28"/>
          <w:szCs w:val="28"/>
        </w:rPr>
      </w:pPr>
      <w:r w:rsidRPr="009F528B">
        <w:rPr>
          <w:rFonts w:ascii="Times New Roman" w:hAnsi="Times New Roman" w:cs="Times New Roman"/>
          <w:noProof/>
          <w:color w:val="000000"/>
          <w:sz w:val="28"/>
          <w:szCs w:val="28"/>
        </w:rPr>
        <w:t>Амортизация по приобретенным изданиям не начисляется.</w:t>
      </w:r>
    </w:p>
    <w:p w:rsidR="00BA3806" w:rsidRPr="009F528B" w:rsidRDefault="00BA3806" w:rsidP="005F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9F528B">
        <w:rPr>
          <w:noProof/>
          <w:color w:val="000000"/>
          <w:sz w:val="28"/>
          <w:szCs w:val="28"/>
        </w:rPr>
        <w:t>Прирост стоимости имущества, находящегося на балансе</w:t>
      </w:r>
      <w:r w:rsidR="00E14126" w:rsidRPr="009F528B">
        <w:rPr>
          <w:noProof/>
          <w:color w:val="000000"/>
          <w:sz w:val="28"/>
          <w:szCs w:val="28"/>
        </w:rPr>
        <w:t xml:space="preserve"> </w:t>
      </w:r>
      <w:r w:rsidRPr="009F528B">
        <w:rPr>
          <w:noProof/>
          <w:color w:val="000000"/>
          <w:sz w:val="28"/>
          <w:szCs w:val="28"/>
        </w:rPr>
        <w:t>кредитной</w:t>
      </w:r>
      <w:r w:rsidR="00E14126" w:rsidRPr="009F528B">
        <w:rPr>
          <w:noProof/>
          <w:color w:val="000000"/>
          <w:sz w:val="28"/>
          <w:szCs w:val="28"/>
        </w:rPr>
        <w:t xml:space="preserve"> </w:t>
      </w:r>
      <w:r w:rsidRPr="009F528B">
        <w:rPr>
          <w:noProof/>
          <w:color w:val="000000"/>
          <w:sz w:val="28"/>
          <w:szCs w:val="28"/>
        </w:rPr>
        <w:t>организации, за счет переоценки:</w:t>
      </w:r>
    </w:p>
    <w:p w:rsidR="00BA3806" w:rsidRPr="009F528B" w:rsidRDefault="00BA3806" w:rsidP="005F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9F528B">
        <w:rPr>
          <w:noProof/>
          <w:color w:val="000000"/>
          <w:sz w:val="28"/>
          <w:szCs w:val="28"/>
        </w:rPr>
        <w:t>произведенной по</w:t>
      </w:r>
      <w:r w:rsidR="00E14126" w:rsidRPr="009F528B">
        <w:rPr>
          <w:noProof/>
          <w:color w:val="000000"/>
          <w:sz w:val="28"/>
          <w:szCs w:val="28"/>
        </w:rPr>
        <w:t xml:space="preserve"> </w:t>
      </w:r>
      <w:r w:rsidRPr="009F528B">
        <w:rPr>
          <w:noProof/>
          <w:color w:val="000000"/>
          <w:sz w:val="28"/>
          <w:szCs w:val="28"/>
        </w:rPr>
        <w:t>решениям</w:t>
      </w:r>
      <w:r w:rsidR="00E14126" w:rsidRPr="009F528B">
        <w:rPr>
          <w:noProof/>
          <w:color w:val="000000"/>
          <w:sz w:val="28"/>
          <w:szCs w:val="28"/>
        </w:rPr>
        <w:t xml:space="preserve"> </w:t>
      </w:r>
      <w:r w:rsidRPr="009F528B">
        <w:rPr>
          <w:noProof/>
          <w:color w:val="000000"/>
          <w:sz w:val="28"/>
          <w:szCs w:val="28"/>
        </w:rPr>
        <w:t>Правительства</w:t>
      </w:r>
      <w:r w:rsidR="00E14126" w:rsidRPr="009F528B">
        <w:rPr>
          <w:noProof/>
          <w:color w:val="000000"/>
          <w:sz w:val="28"/>
          <w:szCs w:val="28"/>
        </w:rPr>
        <w:t xml:space="preserve"> </w:t>
      </w:r>
      <w:r w:rsidRPr="009F528B">
        <w:rPr>
          <w:noProof/>
          <w:color w:val="000000"/>
          <w:sz w:val="28"/>
          <w:szCs w:val="28"/>
        </w:rPr>
        <w:t>Российской</w:t>
      </w:r>
      <w:r w:rsidR="00E14126" w:rsidRPr="009F528B">
        <w:rPr>
          <w:noProof/>
          <w:color w:val="000000"/>
          <w:sz w:val="28"/>
          <w:szCs w:val="28"/>
        </w:rPr>
        <w:t xml:space="preserve"> </w:t>
      </w:r>
      <w:r w:rsidRPr="009F528B">
        <w:rPr>
          <w:noProof/>
          <w:color w:val="000000"/>
          <w:sz w:val="28"/>
          <w:szCs w:val="28"/>
        </w:rPr>
        <w:t>Федерации по</w:t>
      </w:r>
      <w:r w:rsidR="00E14126" w:rsidRPr="009F528B">
        <w:rPr>
          <w:noProof/>
          <w:color w:val="000000"/>
          <w:sz w:val="28"/>
          <w:szCs w:val="28"/>
        </w:rPr>
        <w:t xml:space="preserve"> </w:t>
      </w:r>
      <w:r w:rsidRPr="009F528B">
        <w:rPr>
          <w:noProof/>
          <w:color w:val="000000"/>
          <w:sz w:val="28"/>
          <w:szCs w:val="28"/>
        </w:rPr>
        <w:t>состоянию на 1 января каждого года, предшествующего 1998 г., в сумме,</w:t>
      </w:r>
      <w:r w:rsidR="00E14126" w:rsidRPr="009F528B">
        <w:rPr>
          <w:noProof/>
          <w:color w:val="000000"/>
          <w:sz w:val="28"/>
          <w:szCs w:val="28"/>
        </w:rPr>
        <w:t xml:space="preserve"> </w:t>
      </w:r>
      <w:r w:rsidRPr="009F528B">
        <w:rPr>
          <w:noProof/>
          <w:color w:val="000000"/>
          <w:sz w:val="28"/>
          <w:szCs w:val="28"/>
        </w:rPr>
        <w:t>не</w:t>
      </w:r>
      <w:r w:rsidR="00E14126" w:rsidRPr="009F528B">
        <w:rPr>
          <w:noProof/>
          <w:color w:val="000000"/>
          <w:sz w:val="28"/>
          <w:szCs w:val="28"/>
        </w:rPr>
        <w:t xml:space="preserve"> </w:t>
      </w:r>
      <w:r w:rsidRPr="009F528B">
        <w:rPr>
          <w:noProof/>
          <w:color w:val="000000"/>
          <w:sz w:val="28"/>
          <w:szCs w:val="28"/>
        </w:rPr>
        <w:t>превышающей величину переоценки исходя из уровня цен и дифференцированных</w:t>
      </w:r>
      <w:r w:rsidR="00E14126" w:rsidRPr="009F528B">
        <w:rPr>
          <w:noProof/>
          <w:color w:val="000000"/>
          <w:sz w:val="28"/>
          <w:szCs w:val="28"/>
        </w:rPr>
        <w:t xml:space="preserve"> </w:t>
      </w:r>
      <w:r w:rsidRPr="009F528B">
        <w:rPr>
          <w:noProof/>
          <w:color w:val="000000"/>
          <w:sz w:val="28"/>
          <w:szCs w:val="28"/>
        </w:rPr>
        <w:t>индексов изменения стоимости основных фондов, установленных</w:t>
      </w:r>
      <w:r w:rsidR="00E14126" w:rsidRPr="009F528B">
        <w:rPr>
          <w:noProof/>
          <w:color w:val="000000"/>
          <w:sz w:val="28"/>
          <w:szCs w:val="28"/>
        </w:rPr>
        <w:t xml:space="preserve"> </w:t>
      </w:r>
      <w:r w:rsidRPr="009F528B">
        <w:rPr>
          <w:noProof/>
          <w:color w:val="000000"/>
          <w:sz w:val="28"/>
          <w:szCs w:val="28"/>
        </w:rPr>
        <w:t>Госкомстатом</w:t>
      </w:r>
      <w:r w:rsidR="00E14126" w:rsidRPr="009F528B">
        <w:rPr>
          <w:noProof/>
          <w:color w:val="000000"/>
          <w:sz w:val="28"/>
          <w:szCs w:val="28"/>
        </w:rPr>
        <w:t xml:space="preserve"> </w:t>
      </w:r>
      <w:r w:rsidRPr="009F528B">
        <w:rPr>
          <w:noProof/>
          <w:color w:val="000000"/>
          <w:sz w:val="28"/>
          <w:szCs w:val="28"/>
        </w:rPr>
        <w:t>Российской Федерации, на основании данных годовых бухгалтерских</w:t>
      </w:r>
      <w:r w:rsidR="00E14126" w:rsidRPr="009F528B">
        <w:rPr>
          <w:noProof/>
          <w:color w:val="000000"/>
          <w:sz w:val="28"/>
          <w:szCs w:val="28"/>
        </w:rPr>
        <w:t xml:space="preserve"> </w:t>
      </w:r>
      <w:r w:rsidRPr="009F528B">
        <w:rPr>
          <w:noProof/>
          <w:color w:val="000000"/>
          <w:sz w:val="28"/>
          <w:szCs w:val="28"/>
        </w:rPr>
        <w:t>отчетов,</w:t>
      </w:r>
      <w:r w:rsidR="00E14126" w:rsidRPr="009F528B">
        <w:rPr>
          <w:noProof/>
          <w:color w:val="000000"/>
          <w:sz w:val="28"/>
          <w:szCs w:val="28"/>
        </w:rPr>
        <w:t xml:space="preserve"> </w:t>
      </w:r>
      <w:r w:rsidRPr="009F528B">
        <w:rPr>
          <w:noProof/>
          <w:color w:val="000000"/>
          <w:sz w:val="28"/>
          <w:szCs w:val="28"/>
        </w:rPr>
        <w:t>подтвержденных аудиторской организацией (индивидуальным аудитором);</w:t>
      </w:r>
    </w:p>
    <w:p w:rsidR="00BA3806" w:rsidRPr="009F528B" w:rsidRDefault="00BA3806" w:rsidP="005F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9F528B">
        <w:rPr>
          <w:noProof/>
          <w:color w:val="000000"/>
          <w:sz w:val="28"/>
          <w:szCs w:val="28"/>
        </w:rPr>
        <w:t>произведенной</w:t>
      </w:r>
      <w:r w:rsidR="00E14126" w:rsidRPr="009F528B">
        <w:rPr>
          <w:noProof/>
          <w:color w:val="000000"/>
          <w:sz w:val="28"/>
          <w:szCs w:val="28"/>
        </w:rPr>
        <w:t xml:space="preserve"> </w:t>
      </w:r>
      <w:r w:rsidRPr="009F528B">
        <w:rPr>
          <w:noProof/>
          <w:color w:val="000000"/>
          <w:sz w:val="28"/>
          <w:szCs w:val="28"/>
        </w:rPr>
        <w:t>по</w:t>
      </w:r>
      <w:r w:rsidR="00E14126" w:rsidRPr="009F528B">
        <w:rPr>
          <w:noProof/>
          <w:color w:val="000000"/>
          <w:sz w:val="28"/>
          <w:szCs w:val="28"/>
        </w:rPr>
        <w:t xml:space="preserve"> </w:t>
      </w:r>
      <w:r w:rsidRPr="009F528B">
        <w:rPr>
          <w:noProof/>
          <w:color w:val="000000"/>
          <w:sz w:val="28"/>
          <w:szCs w:val="28"/>
        </w:rPr>
        <w:t>решению</w:t>
      </w:r>
      <w:r w:rsidR="00E14126" w:rsidRPr="009F528B">
        <w:rPr>
          <w:noProof/>
          <w:color w:val="000000"/>
          <w:sz w:val="28"/>
          <w:szCs w:val="28"/>
        </w:rPr>
        <w:t xml:space="preserve"> </w:t>
      </w:r>
      <w:r w:rsidRPr="009F528B">
        <w:rPr>
          <w:noProof/>
          <w:color w:val="000000"/>
          <w:sz w:val="28"/>
          <w:szCs w:val="28"/>
        </w:rPr>
        <w:t>Правительства</w:t>
      </w:r>
      <w:r w:rsidR="00E14126" w:rsidRPr="009F528B">
        <w:rPr>
          <w:noProof/>
          <w:color w:val="000000"/>
          <w:sz w:val="28"/>
          <w:szCs w:val="28"/>
        </w:rPr>
        <w:t xml:space="preserve"> </w:t>
      </w:r>
      <w:r w:rsidRPr="009F528B">
        <w:rPr>
          <w:noProof/>
          <w:color w:val="000000"/>
          <w:sz w:val="28"/>
          <w:szCs w:val="28"/>
        </w:rPr>
        <w:t>Российской</w:t>
      </w:r>
      <w:r w:rsidR="00E14126" w:rsidRPr="009F528B">
        <w:rPr>
          <w:noProof/>
          <w:color w:val="000000"/>
          <w:sz w:val="28"/>
          <w:szCs w:val="28"/>
        </w:rPr>
        <w:t xml:space="preserve"> </w:t>
      </w:r>
      <w:r w:rsidRPr="009F528B">
        <w:rPr>
          <w:noProof/>
          <w:color w:val="000000"/>
          <w:sz w:val="28"/>
          <w:szCs w:val="28"/>
        </w:rPr>
        <w:t>Федерации по</w:t>
      </w:r>
      <w:r w:rsidR="00E14126" w:rsidRPr="009F528B">
        <w:rPr>
          <w:noProof/>
          <w:color w:val="000000"/>
          <w:sz w:val="28"/>
          <w:szCs w:val="28"/>
        </w:rPr>
        <w:t xml:space="preserve"> </w:t>
      </w:r>
      <w:r w:rsidRPr="009F528B">
        <w:rPr>
          <w:noProof/>
          <w:color w:val="000000"/>
          <w:sz w:val="28"/>
          <w:szCs w:val="28"/>
        </w:rPr>
        <w:t>состоянию на 1 января 1998 г. путем прямого пересчета стоимости отдельных</w:t>
      </w:r>
      <w:r w:rsidR="00E14126" w:rsidRPr="009F528B">
        <w:rPr>
          <w:noProof/>
          <w:color w:val="000000"/>
          <w:sz w:val="28"/>
          <w:szCs w:val="28"/>
        </w:rPr>
        <w:t xml:space="preserve"> </w:t>
      </w:r>
      <w:r w:rsidRPr="009F528B">
        <w:rPr>
          <w:noProof/>
          <w:color w:val="000000"/>
          <w:sz w:val="28"/>
          <w:szCs w:val="28"/>
        </w:rPr>
        <w:t>объектов основных фондов по документально подтвержденным</w:t>
      </w:r>
      <w:r w:rsidR="00E14126" w:rsidRPr="009F528B">
        <w:rPr>
          <w:noProof/>
          <w:color w:val="000000"/>
          <w:sz w:val="28"/>
          <w:szCs w:val="28"/>
        </w:rPr>
        <w:t xml:space="preserve"> </w:t>
      </w:r>
      <w:r w:rsidRPr="009F528B">
        <w:rPr>
          <w:noProof/>
          <w:color w:val="000000"/>
          <w:sz w:val="28"/>
          <w:szCs w:val="28"/>
        </w:rPr>
        <w:t>рыночным</w:t>
      </w:r>
      <w:r w:rsidR="00E14126" w:rsidRPr="009F528B">
        <w:rPr>
          <w:noProof/>
          <w:color w:val="000000"/>
          <w:sz w:val="28"/>
          <w:szCs w:val="28"/>
        </w:rPr>
        <w:t xml:space="preserve"> </w:t>
      </w:r>
      <w:r w:rsidRPr="009F528B">
        <w:rPr>
          <w:noProof/>
          <w:color w:val="000000"/>
          <w:sz w:val="28"/>
          <w:szCs w:val="28"/>
        </w:rPr>
        <w:t>ценам</w:t>
      </w:r>
      <w:r w:rsidR="00E14126" w:rsidRPr="009F528B">
        <w:rPr>
          <w:noProof/>
          <w:color w:val="000000"/>
          <w:sz w:val="28"/>
          <w:szCs w:val="28"/>
        </w:rPr>
        <w:t xml:space="preserve"> </w:t>
      </w:r>
      <w:r w:rsidRPr="009F528B">
        <w:rPr>
          <w:noProof/>
          <w:color w:val="000000"/>
          <w:sz w:val="28"/>
          <w:szCs w:val="28"/>
        </w:rPr>
        <w:t>на них, сложившимся на 1 января 1998</w:t>
      </w:r>
      <w:r w:rsidR="00E14126" w:rsidRPr="009F528B">
        <w:rPr>
          <w:noProof/>
          <w:color w:val="000000"/>
          <w:sz w:val="28"/>
          <w:szCs w:val="28"/>
        </w:rPr>
        <w:t xml:space="preserve"> </w:t>
      </w:r>
      <w:r w:rsidRPr="009F528B">
        <w:rPr>
          <w:noProof/>
          <w:color w:val="000000"/>
          <w:sz w:val="28"/>
          <w:szCs w:val="28"/>
        </w:rPr>
        <w:t>г.,</w:t>
      </w:r>
      <w:r w:rsidR="00E14126" w:rsidRPr="009F528B">
        <w:rPr>
          <w:noProof/>
          <w:color w:val="000000"/>
          <w:sz w:val="28"/>
          <w:szCs w:val="28"/>
        </w:rPr>
        <w:t xml:space="preserve"> </w:t>
      </w:r>
      <w:r w:rsidRPr="009F528B">
        <w:rPr>
          <w:noProof/>
          <w:color w:val="000000"/>
          <w:sz w:val="28"/>
          <w:szCs w:val="28"/>
        </w:rPr>
        <w:t>на</w:t>
      </w:r>
      <w:r w:rsidR="00E14126" w:rsidRPr="009F528B">
        <w:rPr>
          <w:noProof/>
          <w:color w:val="000000"/>
          <w:sz w:val="28"/>
          <w:szCs w:val="28"/>
        </w:rPr>
        <w:t xml:space="preserve"> </w:t>
      </w:r>
      <w:r w:rsidRPr="009F528B">
        <w:rPr>
          <w:noProof/>
          <w:color w:val="000000"/>
          <w:sz w:val="28"/>
          <w:szCs w:val="28"/>
        </w:rPr>
        <w:t>основании</w:t>
      </w:r>
      <w:r w:rsidR="00E14126" w:rsidRPr="009F528B">
        <w:rPr>
          <w:noProof/>
          <w:color w:val="000000"/>
          <w:sz w:val="28"/>
          <w:szCs w:val="28"/>
        </w:rPr>
        <w:t xml:space="preserve"> </w:t>
      </w:r>
      <w:r w:rsidRPr="009F528B">
        <w:rPr>
          <w:noProof/>
          <w:color w:val="000000"/>
          <w:sz w:val="28"/>
          <w:szCs w:val="28"/>
        </w:rPr>
        <w:t>данных</w:t>
      </w:r>
      <w:r w:rsidR="00E14126" w:rsidRPr="009F528B">
        <w:rPr>
          <w:noProof/>
          <w:color w:val="000000"/>
          <w:sz w:val="28"/>
          <w:szCs w:val="28"/>
        </w:rPr>
        <w:t xml:space="preserve"> </w:t>
      </w:r>
      <w:r w:rsidRPr="009F528B">
        <w:rPr>
          <w:noProof/>
          <w:color w:val="000000"/>
          <w:sz w:val="28"/>
          <w:szCs w:val="28"/>
        </w:rPr>
        <w:t>годовых</w:t>
      </w:r>
      <w:r w:rsidR="00E14126" w:rsidRPr="009F528B">
        <w:rPr>
          <w:noProof/>
          <w:color w:val="000000"/>
          <w:sz w:val="28"/>
          <w:szCs w:val="28"/>
        </w:rPr>
        <w:t xml:space="preserve"> </w:t>
      </w:r>
      <w:r w:rsidRPr="009F528B">
        <w:rPr>
          <w:noProof/>
          <w:color w:val="000000"/>
          <w:sz w:val="28"/>
          <w:szCs w:val="28"/>
        </w:rPr>
        <w:t>бухгалтерских</w:t>
      </w:r>
      <w:r w:rsidR="00E14126" w:rsidRPr="009F528B">
        <w:rPr>
          <w:noProof/>
          <w:color w:val="000000"/>
          <w:sz w:val="28"/>
          <w:szCs w:val="28"/>
        </w:rPr>
        <w:t xml:space="preserve"> </w:t>
      </w:r>
      <w:r w:rsidRPr="009F528B">
        <w:rPr>
          <w:noProof/>
          <w:color w:val="000000"/>
          <w:sz w:val="28"/>
          <w:szCs w:val="28"/>
        </w:rPr>
        <w:t>отчетов,</w:t>
      </w:r>
      <w:r w:rsidR="00E14126" w:rsidRPr="009F528B">
        <w:rPr>
          <w:noProof/>
          <w:color w:val="000000"/>
          <w:sz w:val="28"/>
          <w:szCs w:val="28"/>
        </w:rPr>
        <w:t xml:space="preserve"> </w:t>
      </w:r>
      <w:r w:rsidRPr="009F528B">
        <w:rPr>
          <w:noProof/>
          <w:color w:val="000000"/>
          <w:sz w:val="28"/>
          <w:szCs w:val="28"/>
        </w:rPr>
        <w:t>подтвержденных</w:t>
      </w:r>
      <w:r w:rsidR="00E14126" w:rsidRPr="009F528B">
        <w:rPr>
          <w:noProof/>
          <w:color w:val="000000"/>
          <w:sz w:val="28"/>
          <w:szCs w:val="28"/>
        </w:rPr>
        <w:t xml:space="preserve"> </w:t>
      </w:r>
      <w:r w:rsidRPr="009F528B">
        <w:rPr>
          <w:noProof/>
          <w:color w:val="000000"/>
          <w:sz w:val="28"/>
          <w:szCs w:val="28"/>
        </w:rPr>
        <w:t>аудиторской</w:t>
      </w:r>
      <w:r w:rsidR="00E14126" w:rsidRPr="009F528B">
        <w:rPr>
          <w:noProof/>
          <w:color w:val="000000"/>
          <w:sz w:val="28"/>
          <w:szCs w:val="28"/>
        </w:rPr>
        <w:t xml:space="preserve"> </w:t>
      </w:r>
      <w:r w:rsidRPr="009F528B">
        <w:rPr>
          <w:noProof/>
          <w:color w:val="000000"/>
          <w:sz w:val="28"/>
          <w:szCs w:val="28"/>
        </w:rPr>
        <w:t>организацией</w:t>
      </w:r>
      <w:r w:rsidR="00E14126" w:rsidRPr="009F528B">
        <w:rPr>
          <w:noProof/>
          <w:color w:val="000000"/>
          <w:sz w:val="28"/>
          <w:szCs w:val="28"/>
        </w:rPr>
        <w:t xml:space="preserve"> </w:t>
      </w:r>
      <w:r w:rsidRPr="009F528B">
        <w:rPr>
          <w:noProof/>
          <w:color w:val="000000"/>
          <w:sz w:val="28"/>
          <w:szCs w:val="28"/>
        </w:rPr>
        <w:t>(индивидуальным аудитором);</w:t>
      </w:r>
    </w:p>
    <w:p w:rsidR="00BA3806" w:rsidRPr="009F528B" w:rsidRDefault="00BA3806" w:rsidP="005F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9F528B">
        <w:rPr>
          <w:noProof/>
          <w:color w:val="000000"/>
          <w:sz w:val="28"/>
          <w:szCs w:val="28"/>
        </w:rPr>
        <w:t>произведенной по восстановительной</w:t>
      </w:r>
      <w:r w:rsidR="00E14126" w:rsidRPr="009F528B">
        <w:rPr>
          <w:noProof/>
          <w:color w:val="000000"/>
          <w:sz w:val="28"/>
          <w:szCs w:val="28"/>
        </w:rPr>
        <w:t xml:space="preserve"> </w:t>
      </w:r>
      <w:r w:rsidRPr="009F528B">
        <w:rPr>
          <w:noProof/>
          <w:color w:val="000000"/>
          <w:sz w:val="28"/>
          <w:szCs w:val="28"/>
        </w:rPr>
        <w:t>стоимости</w:t>
      </w:r>
      <w:r w:rsidR="00E14126" w:rsidRPr="009F528B">
        <w:rPr>
          <w:noProof/>
          <w:color w:val="000000"/>
          <w:sz w:val="28"/>
          <w:szCs w:val="28"/>
        </w:rPr>
        <w:t xml:space="preserve"> </w:t>
      </w:r>
      <w:r w:rsidRPr="009F528B">
        <w:rPr>
          <w:noProof/>
          <w:color w:val="000000"/>
          <w:sz w:val="28"/>
          <w:szCs w:val="28"/>
        </w:rPr>
        <w:t>путем</w:t>
      </w:r>
      <w:r w:rsidR="00E14126" w:rsidRPr="009F528B">
        <w:rPr>
          <w:noProof/>
          <w:color w:val="000000"/>
          <w:sz w:val="28"/>
          <w:szCs w:val="28"/>
        </w:rPr>
        <w:t xml:space="preserve"> </w:t>
      </w:r>
      <w:r w:rsidRPr="009F528B">
        <w:rPr>
          <w:noProof/>
          <w:color w:val="000000"/>
          <w:sz w:val="28"/>
          <w:szCs w:val="28"/>
        </w:rPr>
        <w:t>индексации (с</w:t>
      </w:r>
      <w:r w:rsidR="00E14126" w:rsidRPr="009F528B">
        <w:rPr>
          <w:noProof/>
          <w:color w:val="000000"/>
          <w:sz w:val="28"/>
          <w:szCs w:val="28"/>
        </w:rPr>
        <w:t xml:space="preserve"> </w:t>
      </w:r>
      <w:r w:rsidRPr="009F528B">
        <w:rPr>
          <w:noProof/>
          <w:color w:val="000000"/>
          <w:sz w:val="28"/>
          <w:szCs w:val="28"/>
        </w:rPr>
        <w:t>применением индекса дефлятора) или</w:t>
      </w:r>
      <w:r w:rsidR="00E14126" w:rsidRPr="009F528B">
        <w:rPr>
          <w:noProof/>
          <w:color w:val="000000"/>
          <w:sz w:val="28"/>
          <w:szCs w:val="28"/>
        </w:rPr>
        <w:t xml:space="preserve"> </w:t>
      </w:r>
      <w:r w:rsidRPr="009F528B">
        <w:rPr>
          <w:noProof/>
          <w:color w:val="000000"/>
          <w:sz w:val="28"/>
          <w:szCs w:val="28"/>
        </w:rPr>
        <w:t>прямого</w:t>
      </w:r>
      <w:r w:rsidR="00E14126" w:rsidRPr="009F528B">
        <w:rPr>
          <w:noProof/>
          <w:color w:val="000000"/>
          <w:sz w:val="28"/>
          <w:szCs w:val="28"/>
        </w:rPr>
        <w:t xml:space="preserve"> </w:t>
      </w:r>
      <w:r w:rsidRPr="009F528B">
        <w:rPr>
          <w:noProof/>
          <w:color w:val="000000"/>
          <w:sz w:val="28"/>
          <w:szCs w:val="28"/>
        </w:rPr>
        <w:t>пересчета</w:t>
      </w:r>
      <w:r w:rsidR="00E14126" w:rsidRPr="009F528B">
        <w:rPr>
          <w:noProof/>
          <w:color w:val="000000"/>
          <w:sz w:val="28"/>
          <w:szCs w:val="28"/>
        </w:rPr>
        <w:t xml:space="preserve"> </w:t>
      </w:r>
      <w:r w:rsidRPr="009F528B">
        <w:rPr>
          <w:noProof/>
          <w:color w:val="000000"/>
          <w:sz w:val="28"/>
          <w:szCs w:val="28"/>
        </w:rPr>
        <w:t>по</w:t>
      </w:r>
      <w:r w:rsidR="00E14126" w:rsidRPr="009F528B">
        <w:rPr>
          <w:noProof/>
          <w:color w:val="000000"/>
          <w:sz w:val="28"/>
          <w:szCs w:val="28"/>
        </w:rPr>
        <w:t xml:space="preserve"> </w:t>
      </w:r>
      <w:r w:rsidRPr="009F528B">
        <w:rPr>
          <w:noProof/>
          <w:color w:val="000000"/>
          <w:sz w:val="28"/>
          <w:szCs w:val="28"/>
        </w:rPr>
        <w:t>документально</w:t>
      </w:r>
      <w:r w:rsidR="00E14126" w:rsidRPr="009F528B">
        <w:rPr>
          <w:noProof/>
          <w:color w:val="000000"/>
          <w:sz w:val="28"/>
          <w:szCs w:val="28"/>
        </w:rPr>
        <w:t xml:space="preserve"> </w:t>
      </w:r>
      <w:r w:rsidRPr="009F528B">
        <w:rPr>
          <w:noProof/>
          <w:color w:val="000000"/>
          <w:sz w:val="28"/>
          <w:szCs w:val="28"/>
        </w:rPr>
        <w:t>подтвержденным рыночным</w:t>
      </w:r>
      <w:r w:rsidR="00E14126" w:rsidRPr="009F528B">
        <w:rPr>
          <w:noProof/>
          <w:color w:val="000000"/>
          <w:sz w:val="28"/>
          <w:szCs w:val="28"/>
        </w:rPr>
        <w:t xml:space="preserve"> </w:t>
      </w:r>
      <w:r w:rsidRPr="009F528B">
        <w:rPr>
          <w:noProof/>
          <w:color w:val="000000"/>
          <w:sz w:val="28"/>
          <w:szCs w:val="28"/>
        </w:rPr>
        <w:t>ценам,</w:t>
      </w:r>
      <w:r w:rsidR="00E14126" w:rsidRPr="009F528B">
        <w:rPr>
          <w:noProof/>
          <w:color w:val="000000"/>
          <w:sz w:val="28"/>
          <w:szCs w:val="28"/>
        </w:rPr>
        <w:t xml:space="preserve"> </w:t>
      </w:r>
      <w:r w:rsidRPr="009F528B">
        <w:rPr>
          <w:noProof/>
          <w:color w:val="000000"/>
          <w:sz w:val="28"/>
          <w:szCs w:val="28"/>
        </w:rPr>
        <w:t>сложившимся</w:t>
      </w:r>
      <w:r w:rsidR="00E14126" w:rsidRPr="009F528B">
        <w:rPr>
          <w:noProof/>
          <w:color w:val="000000"/>
          <w:sz w:val="28"/>
          <w:szCs w:val="28"/>
        </w:rPr>
        <w:t xml:space="preserve"> </w:t>
      </w:r>
      <w:r w:rsidRPr="009F528B">
        <w:rPr>
          <w:noProof/>
          <w:color w:val="000000"/>
          <w:sz w:val="28"/>
          <w:szCs w:val="28"/>
        </w:rPr>
        <w:t>на</w:t>
      </w:r>
      <w:r w:rsidR="00E14126" w:rsidRPr="009F528B">
        <w:rPr>
          <w:noProof/>
          <w:color w:val="000000"/>
          <w:sz w:val="28"/>
          <w:szCs w:val="28"/>
        </w:rPr>
        <w:t xml:space="preserve"> </w:t>
      </w:r>
      <w:r w:rsidRPr="009F528B">
        <w:rPr>
          <w:noProof/>
          <w:color w:val="000000"/>
          <w:sz w:val="28"/>
          <w:szCs w:val="28"/>
        </w:rPr>
        <w:t>1</w:t>
      </w:r>
      <w:r w:rsidR="00E14126" w:rsidRPr="009F528B">
        <w:rPr>
          <w:noProof/>
          <w:color w:val="000000"/>
          <w:sz w:val="28"/>
          <w:szCs w:val="28"/>
        </w:rPr>
        <w:t xml:space="preserve"> </w:t>
      </w:r>
      <w:r w:rsidRPr="009F528B">
        <w:rPr>
          <w:noProof/>
          <w:color w:val="000000"/>
          <w:sz w:val="28"/>
          <w:szCs w:val="28"/>
        </w:rPr>
        <w:t>января 1999 г., в</w:t>
      </w:r>
    </w:p>
    <w:p w:rsidR="00BA3806" w:rsidRPr="009F528B" w:rsidRDefault="00BA3806" w:rsidP="005F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9F528B">
        <w:rPr>
          <w:noProof/>
          <w:color w:val="000000"/>
          <w:sz w:val="28"/>
          <w:szCs w:val="28"/>
        </w:rPr>
        <w:t>соответствии с Методическими указаниями по бухгалтерскому учету</w:t>
      </w:r>
      <w:r w:rsidR="00E14126" w:rsidRPr="009F528B">
        <w:rPr>
          <w:noProof/>
          <w:color w:val="000000"/>
          <w:sz w:val="28"/>
          <w:szCs w:val="28"/>
        </w:rPr>
        <w:t xml:space="preserve"> </w:t>
      </w:r>
      <w:r w:rsidRPr="009F528B">
        <w:rPr>
          <w:noProof/>
          <w:color w:val="000000"/>
          <w:sz w:val="28"/>
          <w:szCs w:val="28"/>
        </w:rPr>
        <w:t>основных</w:t>
      </w:r>
      <w:r w:rsidR="00E14126" w:rsidRPr="009F528B">
        <w:rPr>
          <w:noProof/>
          <w:color w:val="000000"/>
          <w:sz w:val="28"/>
          <w:szCs w:val="28"/>
        </w:rPr>
        <w:t xml:space="preserve"> </w:t>
      </w:r>
      <w:r w:rsidRPr="009F528B">
        <w:rPr>
          <w:noProof/>
          <w:color w:val="000000"/>
          <w:sz w:val="28"/>
          <w:szCs w:val="28"/>
        </w:rPr>
        <w:t>средств,</w:t>
      </w:r>
      <w:r w:rsidR="00E14126" w:rsidRPr="009F528B">
        <w:rPr>
          <w:noProof/>
          <w:color w:val="000000"/>
          <w:sz w:val="28"/>
          <w:szCs w:val="28"/>
        </w:rPr>
        <w:t xml:space="preserve"> </w:t>
      </w:r>
      <w:r w:rsidRPr="009F528B">
        <w:rPr>
          <w:noProof/>
          <w:color w:val="000000"/>
          <w:sz w:val="28"/>
          <w:szCs w:val="28"/>
        </w:rPr>
        <w:t>утвержденными</w:t>
      </w:r>
      <w:r w:rsidR="00E14126" w:rsidRPr="009F528B">
        <w:rPr>
          <w:noProof/>
          <w:color w:val="000000"/>
          <w:sz w:val="28"/>
          <w:szCs w:val="28"/>
        </w:rPr>
        <w:t xml:space="preserve"> </w:t>
      </w:r>
      <w:r w:rsidRPr="009F528B">
        <w:rPr>
          <w:noProof/>
          <w:color w:val="000000"/>
          <w:sz w:val="28"/>
          <w:szCs w:val="28"/>
        </w:rPr>
        <w:t>Приказом</w:t>
      </w:r>
      <w:r w:rsidR="00E14126" w:rsidRPr="009F528B">
        <w:rPr>
          <w:noProof/>
          <w:color w:val="000000"/>
          <w:sz w:val="28"/>
          <w:szCs w:val="28"/>
        </w:rPr>
        <w:t xml:space="preserve"> </w:t>
      </w:r>
      <w:r w:rsidRPr="009F528B">
        <w:rPr>
          <w:noProof/>
          <w:color w:val="000000"/>
          <w:sz w:val="28"/>
          <w:szCs w:val="28"/>
        </w:rPr>
        <w:t>Министерства</w:t>
      </w:r>
      <w:r w:rsidR="00E14126" w:rsidRPr="009F528B">
        <w:rPr>
          <w:noProof/>
          <w:color w:val="000000"/>
          <w:sz w:val="28"/>
          <w:szCs w:val="28"/>
        </w:rPr>
        <w:t xml:space="preserve"> </w:t>
      </w:r>
      <w:r w:rsidRPr="009F528B">
        <w:rPr>
          <w:noProof/>
          <w:color w:val="000000"/>
          <w:sz w:val="28"/>
          <w:szCs w:val="28"/>
        </w:rPr>
        <w:t>финансов</w:t>
      </w:r>
      <w:r w:rsidR="00E14126" w:rsidRPr="009F528B">
        <w:rPr>
          <w:noProof/>
          <w:color w:val="000000"/>
          <w:sz w:val="28"/>
          <w:szCs w:val="28"/>
        </w:rPr>
        <w:t xml:space="preserve"> </w:t>
      </w:r>
      <w:r w:rsidRPr="009F528B">
        <w:rPr>
          <w:noProof/>
          <w:color w:val="000000"/>
          <w:sz w:val="28"/>
          <w:szCs w:val="28"/>
        </w:rPr>
        <w:t>Российской</w:t>
      </w:r>
      <w:r w:rsidR="00E14126" w:rsidRPr="009F528B">
        <w:rPr>
          <w:noProof/>
          <w:color w:val="000000"/>
          <w:sz w:val="28"/>
          <w:szCs w:val="28"/>
        </w:rPr>
        <w:t xml:space="preserve"> </w:t>
      </w:r>
      <w:r w:rsidRPr="009F528B">
        <w:rPr>
          <w:noProof/>
          <w:color w:val="000000"/>
          <w:sz w:val="28"/>
          <w:szCs w:val="28"/>
        </w:rPr>
        <w:t>Федерации от 20.07.98 N 33н (с изменениями и дополнениями), по</w:t>
      </w:r>
      <w:r w:rsidR="00E14126" w:rsidRPr="009F528B">
        <w:rPr>
          <w:noProof/>
          <w:color w:val="000000"/>
          <w:sz w:val="28"/>
          <w:szCs w:val="28"/>
        </w:rPr>
        <w:t xml:space="preserve"> </w:t>
      </w:r>
      <w:r w:rsidRPr="009F528B">
        <w:rPr>
          <w:noProof/>
          <w:color w:val="000000"/>
          <w:sz w:val="28"/>
          <w:szCs w:val="28"/>
        </w:rPr>
        <w:t>состоянию</w:t>
      </w:r>
      <w:r w:rsidR="00E14126" w:rsidRPr="009F528B">
        <w:rPr>
          <w:noProof/>
          <w:color w:val="000000"/>
          <w:sz w:val="28"/>
          <w:szCs w:val="28"/>
        </w:rPr>
        <w:t xml:space="preserve"> </w:t>
      </w:r>
      <w:r w:rsidRPr="009F528B">
        <w:rPr>
          <w:noProof/>
          <w:color w:val="000000"/>
          <w:sz w:val="28"/>
          <w:szCs w:val="28"/>
        </w:rPr>
        <w:t>на 1 января 1999 г. на основании данных</w:t>
      </w:r>
      <w:r w:rsidR="00E14126" w:rsidRPr="009F528B">
        <w:rPr>
          <w:noProof/>
          <w:color w:val="000000"/>
          <w:sz w:val="28"/>
          <w:szCs w:val="28"/>
        </w:rPr>
        <w:t xml:space="preserve"> </w:t>
      </w:r>
      <w:r w:rsidRPr="009F528B">
        <w:rPr>
          <w:noProof/>
          <w:color w:val="000000"/>
          <w:sz w:val="28"/>
          <w:szCs w:val="28"/>
        </w:rPr>
        <w:t>годовых</w:t>
      </w:r>
      <w:r w:rsidR="00E14126" w:rsidRPr="009F528B">
        <w:rPr>
          <w:noProof/>
          <w:color w:val="000000"/>
          <w:sz w:val="28"/>
          <w:szCs w:val="28"/>
        </w:rPr>
        <w:t xml:space="preserve"> </w:t>
      </w:r>
      <w:r w:rsidRPr="009F528B">
        <w:rPr>
          <w:noProof/>
          <w:color w:val="000000"/>
          <w:sz w:val="28"/>
          <w:szCs w:val="28"/>
        </w:rPr>
        <w:t>бухгалтерских</w:t>
      </w:r>
      <w:r w:rsidR="00E14126" w:rsidRPr="009F528B">
        <w:rPr>
          <w:noProof/>
          <w:color w:val="000000"/>
          <w:sz w:val="28"/>
          <w:szCs w:val="28"/>
        </w:rPr>
        <w:t xml:space="preserve"> </w:t>
      </w:r>
      <w:r w:rsidRPr="009F528B">
        <w:rPr>
          <w:noProof/>
          <w:color w:val="000000"/>
          <w:sz w:val="28"/>
          <w:szCs w:val="28"/>
        </w:rPr>
        <w:t>отчетов,</w:t>
      </w:r>
      <w:r w:rsidR="00E14126" w:rsidRPr="009F528B">
        <w:rPr>
          <w:noProof/>
          <w:color w:val="000000"/>
          <w:sz w:val="28"/>
          <w:szCs w:val="28"/>
        </w:rPr>
        <w:t xml:space="preserve"> </w:t>
      </w:r>
      <w:r w:rsidRPr="009F528B">
        <w:rPr>
          <w:noProof/>
          <w:color w:val="000000"/>
          <w:sz w:val="28"/>
          <w:szCs w:val="28"/>
        </w:rPr>
        <w:t>подтвержденных аудиторской организацией (индивидуальным аудитором);</w:t>
      </w:r>
      <w:r w:rsidR="00E14126" w:rsidRPr="009F528B">
        <w:rPr>
          <w:noProof/>
          <w:color w:val="000000"/>
          <w:sz w:val="28"/>
          <w:szCs w:val="28"/>
        </w:rPr>
        <w:t xml:space="preserve"> </w:t>
      </w:r>
      <w:r w:rsidRPr="009F528B">
        <w:rPr>
          <w:noProof/>
          <w:color w:val="000000"/>
          <w:sz w:val="28"/>
          <w:szCs w:val="28"/>
        </w:rPr>
        <w:t>осуществляемой не чаше одного раза в</w:t>
      </w:r>
      <w:r w:rsidR="00E14126" w:rsidRPr="009F528B">
        <w:rPr>
          <w:noProof/>
          <w:color w:val="000000"/>
          <w:sz w:val="28"/>
          <w:szCs w:val="28"/>
        </w:rPr>
        <w:t xml:space="preserve"> </w:t>
      </w:r>
      <w:r w:rsidRPr="009F528B">
        <w:rPr>
          <w:noProof/>
          <w:color w:val="000000"/>
          <w:sz w:val="28"/>
          <w:szCs w:val="28"/>
        </w:rPr>
        <w:t>год</w:t>
      </w:r>
      <w:r w:rsidR="00E14126" w:rsidRPr="009F528B">
        <w:rPr>
          <w:noProof/>
          <w:color w:val="000000"/>
          <w:sz w:val="28"/>
          <w:szCs w:val="28"/>
        </w:rPr>
        <w:t xml:space="preserve"> </w:t>
      </w:r>
      <w:r w:rsidRPr="009F528B">
        <w:rPr>
          <w:noProof/>
          <w:color w:val="000000"/>
          <w:sz w:val="28"/>
          <w:szCs w:val="28"/>
        </w:rPr>
        <w:t>(на</w:t>
      </w:r>
      <w:r w:rsidR="00E14126" w:rsidRPr="009F528B">
        <w:rPr>
          <w:noProof/>
          <w:color w:val="000000"/>
          <w:sz w:val="28"/>
          <w:szCs w:val="28"/>
        </w:rPr>
        <w:t xml:space="preserve"> </w:t>
      </w:r>
      <w:r w:rsidRPr="009F528B">
        <w:rPr>
          <w:noProof/>
          <w:color w:val="000000"/>
          <w:sz w:val="28"/>
          <w:szCs w:val="28"/>
        </w:rPr>
        <w:t>1</w:t>
      </w:r>
      <w:r w:rsidR="00E14126" w:rsidRPr="009F528B">
        <w:rPr>
          <w:noProof/>
          <w:color w:val="000000"/>
          <w:sz w:val="28"/>
          <w:szCs w:val="28"/>
        </w:rPr>
        <w:t xml:space="preserve"> </w:t>
      </w:r>
      <w:r w:rsidRPr="009F528B">
        <w:rPr>
          <w:noProof/>
          <w:color w:val="000000"/>
          <w:sz w:val="28"/>
          <w:szCs w:val="28"/>
        </w:rPr>
        <w:t>января</w:t>
      </w:r>
      <w:r w:rsidR="00E14126" w:rsidRPr="009F528B">
        <w:rPr>
          <w:noProof/>
          <w:color w:val="000000"/>
          <w:sz w:val="28"/>
          <w:szCs w:val="28"/>
        </w:rPr>
        <w:t xml:space="preserve"> </w:t>
      </w:r>
      <w:r w:rsidRPr="009F528B">
        <w:rPr>
          <w:noProof/>
          <w:color w:val="000000"/>
          <w:sz w:val="28"/>
          <w:szCs w:val="28"/>
        </w:rPr>
        <w:t>отчетного</w:t>
      </w:r>
      <w:r w:rsidR="00E14126" w:rsidRPr="009F528B">
        <w:rPr>
          <w:noProof/>
          <w:color w:val="000000"/>
          <w:sz w:val="28"/>
          <w:szCs w:val="28"/>
        </w:rPr>
        <w:t xml:space="preserve"> </w:t>
      </w:r>
      <w:r w:rsidRPr="009F528B">
        <w:rPr>
          <w:noProof/>
          <w:color w:val="000000"/>
          <w:sz w:val="28"/>
          <w:szCs w:val="28"/>
        </w:rPr>
        <w:t>года) по восстановительной</w:t>
      </w:r>
      <w:r w:rsidR="00E14126" w:rsidRPr="009F528B">
        <w:rPr>
          <w:noProof/>
          <w:color w:val="000000"/>
          <w:sz w:val="28"/>
          <w:szCs w:val="28"/>
        </w:rPr>
        <w:t xml:space="preserve"> </w:t>
      </w:r>
      <w:r w:rsidRPr="009F528B">
        <w:rPr>
          <w:noProof/>
          <w:color w:val="000000"/>
          <w:sz w:val="28"/>
          <w:szCs w:val="28"/>
        </w:rPr>
        <w:t>стоимости</w:t>
      </w:r>
      <w:r w:rsidR="00E14126" w:rsidRPr="009F528B">
        <w:rPr>
          <w:noProof/>
          <w:color w:val="000000"/>
          <w:sz w:val="28"/>
          <w:szCs w:val="28"/>
        </w:rPr>
        <w:t xml:space="preserve"> </w:t>
      </w:r>
      <w:r w:rsidRPr="009F528B">
        <w:rPr>
          <w:noProof/>
          <w:color w:val="000000"/>
          <w:sz w:val="28"/>
          <w:szCs w:val="28"/>
        </w:rPr>
        <w:t>путем</w:t>
      </w:r>
      <w:r w:rsidR="00E14126" w:rsidRPr="009F528B">
        <w:rPr>
          <w:noProof/>
          <w:color w:val="000000"/>
          <w:sz w:val="28"/>
          <w:szCs w:val="28"/>
        </w:rPr>
        <w:t xml:space="preserve"> </w:t>
      </w:r>
      <w:r w:rsidRPr="009F528B">
        <w:rPr>
          <w:noProof/>
          <w:color w:val="000000"/>
          <w:sz w:val="28"/>
          <w:szCs w:val="28"/>
        </w:rPr>
        <w:t>индексации</w:t>
      </w:r>
      <w:r w:rsidR="00E14126" w:rsidRPr="009F528B">
        <w:rPr>
          <w:noProof/>
          <w:color w:val="000000"/>
          <w:sz w:val="28"/>
          <w:szCs w:val="28"/>
        </w:rPr>
        <w:t xml:space="preserve"> </w:t>
      </w:r>
      <w:r w:rsidRPr="009F528B">
        <w:rPr>
          <w:noProof/>
          <w:color w:val="000000"/>
          <w:sz w:val="28"/>
          <w:szCs w:val="28"/>
        </w:rPr>
        <w:t>(с</w:t>
      </w:r>
      <w:r w:rsidR="00E14126" w:rsidRPr="009F528B">
        <w:rPr>
          <w:noProof/>
          <w:color w:val="000000"/>
          <w:sz w:val="28"/>
          <w:szCs w:val="28"/>
        </w:rPr>
        <w:t xml:space="preserve"> </w:t>
      </w:r>
      <w:r w:rsidRPr="009F528B">
        <w:rPr>
          <w:noProof/>
          <w:color w:val="000000"/>
          <w:sz w:val="28"/>
          <w:szCs w:val="28"/>
        </w:rPr>
        <w:t>применением</w:t>
      </w:r>
      <w:r w:rsidR="00E14126" w:rsidRPr="009F528B">
        <w:rPr>
          <w:noProof/>
          <w:color w:val="000000"/>
          <w:sz w:val="28"/>
          <w:szCs w:val="28"/>
        </w:rPr>
        <w:t xml:space="preserve"> </w:t>
      </w:r>
      <w:r w:rsidRPr="009F528B">
        <w:rPr>
          <w:noProof/>
          <w:color w:val="000000"/>
          <w:sz w:val="28"/>
          <w:szCs w:val="28"/>
        </w:rPr>
        <w:t>индекса дефлятора) или прямого пересчета по документально</w:t>
      </w:r>
      <w:r w:rsidR="00E14126" w:rsidRPr="009F528B">
        <w:rPr>
          <w:noProof/>
          <w:color w:val="000000"/>
          <w:sz w:val="28"/>
          <w:szCs w:val="28"/>
        </w:rPr>
        <w:t xml:space="preserve"> </w:t>
      </w:r>
      <w:r w:rsidRPr="009F528B">
        <w:rPr>
          <w:noProof/>
          <w:color w:val="000000"/>
          <w:sz w:val="28"/>
          <w:szCs w:val="28"/>
        </w:rPr>
        <w:t>подтвержденным</w:t>
      </w:r>
      <w:r w:rsidR="00E14126" w:rsidRPr="009F528B">
        <w:rPr>
          <w:noProof/>
          <w:color w:val="000000"/>
          <w:sz w:val="28"/>
          <w:szCs w:val="28"/>
        </w:rPr>
        <w:t xml:space="preserve"> </w:t>
      </w:r>
      <w:r w:rsidRPr="009F528B">
        <w:rPr>
          <w:noProof/>
          <w:color w:val="000000"/>
          <w:sz w:val="28"/>
          <w:szCs w:val="28"/>
        </w:rPr>
        <w:t>рыночным ценам в соответствии с Указанием Банка России</w:t>
      </w:r>
      <w:r w:rsidR="00E14126" w:rsidRPr="009F528B">
        <w:rPr>
          <w:noProof/>
          <w:color w:val="000000"/>
          <w:sz w:val="28"/>
          <w:szCs w:val="28"/>
        </w:rPr>
        <w:t xml:space="preserve"> </w:t>
      </w:r>
      <w:r w:rsidRPr="009F528B">
        <w:rPr>
          <w:noProof/>
          <w:color w:val="000000"/>
          <w:sz w:val="28"/>
          <w:szCs w:val="28"/>
        </w:rPr>
        <w:t>от</w:t>
      </w:r>
      <w:r w:rsidR="00E14126" w:rsidRPr="009F528B">
        <w:rPr>
          <w:noProof/>
          <w:color w:val="000000"/>
          <w:sz w:val="28"/>
          <w:szCs w:val="28"/>
        </w:rPr>
        <w:t xml:space="preserve"> </w:t>
      </w:r>
      <w:r w:rsidRPr="009F528B">
        <w:rPr>
          <w:noProof/>
          <w:color w:val="000000"/>
          <w:sz w:val="28"/>
          <w:szCs w:val="28"/>
        </w:rPr>
        <w:t>12.07.2000 N</w:t>
      </w:r>
      <w:r w:rsidR="00E14126" w:rsidRPr="009F528B">
        <w:rPr>
          <w:noProof/>
          <w:color w:val="000000"/>
          <w:sz w:val="28"/>
          <w:szCs w:val="28"/>
        </w:rPr>
        <w:t xml:space="preserve"> </w:t>
      </w:r>
      <w:r w:rsidRPr="009F528B">
        <w:rPr>
          <w:noProof/>
          <w:color w:val="000000"/>
          <w:sz w:val="28"/>
          <w:szCs w:val="28"/>
        </w:rPr>
        <w:t>821-У</w:t>
      </w:r>
      <w:r w:rsidR="00E14126" w:rsidRPr="009F528B">
        <w:rPr>
          <w:noProof/>
          <w:color w:val="000000"/>
          <w:sz w:val="28"/>
          <w:szCs w:val="28"/>
        </w:rPr>
        <w:t xml:space="preserve"> </w:t>
      </w:r>
      <w:r w:rsidRPr="009F528B">
        <w:rPr>
          <w:noProof/>
          <w:color w:val="000000"/>
          <w:sz w:val="28"/>
          <w:szCs w:val="28"/>
        </w:rPr>
        <w:t>"Об</w:t>
      </w:r>
      <w:r w:rsidR="00E14126" w:rsidRPr="009F528B">
        <w:rPr>
          <w:noProof/>
          <w:color w:val="000000"/>
          <w:sz w:val="28"/>
          <w:szCs w:val="28"/>
        </w:rPr>
        <w:t xml:space="preserve"> </w:t>
      </w:r>
      <w:r w:rsidRPr="009F528B">
        <w:rPr>
          <w:noProof/>
          <w:color w:val="000000"/>
          <w:sz w:val="28"/>
          <w:szCs w:val="28"/>
        </w:rPr>
        <w:t>отражении</w:t>
      </w:r>
      <w:r w:rsidR="00E14126" w:rsidRPr="009F528B">
        <w:rPr>
          <w:noProof/>
          <w:color w:val="000000"/>
          <w:sz w:val="28"/>
          <w:szCs w:val="28"/>
        </w:rPr>
        <w:t xml:space="preserve"> </w:t>
      </w:r>
      <w:r w:rsidRPr="009F528B">
        <w:rPr>
          <w:noProof/>
          <w:color w:val="000000"/>
          <w:sz w:val="28"/>
          <w:szCs w:val="28"/>
        </w:rPr>
        <w:t>в</w:t>
      </w:r>
      <w:r w:rsidR="00E14126" w:rsidRPr="009F528B">
        <w:rPr>
          <w:noProof/>
          <w:color w:val="000000"/>
          <w:sz w:val="28"/>
          <w:szCs w:val="28"/>
        </w:rPr>
        <w:t xml:space="preserve"> </w:t>
      </w:r>
      <w:r w:rsidRPr="009F528B">
        <w:rPr>
          <w:noProof/>
          <w:color w:val="000000"/>
          <w:sz w:val="28"/>
          <w:szCs w:val="28"/>
        </w:rPr>
        <w:t>бухгалтерском</w:t>
      </w:r>
      <w:r w:rsidR="00E14126" w:rsidRPr="009F528B">
        <w:rPr>
          <w:noProof/>
          <w:color w:val="000000"/>
          <w:sz w:val="28"/>
          <w:szCs w:val="28"/>
        </w:rPr>
        <w:t xml:space="preserve"> </w:t>
      </w:r>
      <w:r w:rsidRPr="009F528B">
        <w:rPr>
          <w:noProof/>
          <w:color w:val="000000"/>
          <w:sz w:val="28"/>
          <w:szCs w:val="28"/>
        </w:rPr>
        <w:t>учете</w:t>
      </w:r>
      <w:r w:rsidR="00E14126" w:rsidRPr="009F528B">
        <w:rPr>
          <w:noProof/>
          <w:color w:val="000000"/>
          <w:sz w:val="28"/>
          <w:szCs w:val="28"/>
        </w:rPr>
        <w:t xml:space="preserve"> </w:t>
      </w:r>
      <w:r w:rsidRPr="009F528B">
        <w:rPr>
          <w:noProof/>
          <w:color w:val="000000"/>
          <w:sz w:val="28"/>
          <w:szCs w:val="28"/>
        </w:rPr>
        <w:t>кредитных</w:t>
      </w:r>
      <w:r w:rsidR="00E14126" w:rsidRPr="009F528B">
        <w:rPr>
          <w:noProof/>
          <w:color w:val="000000"/>
          <w:sz w:val="28"/>
          <w:szCs w:val="28"/>
        </w:rPr>
        <w:t xml:space="preserve"> </w:t>
      </w:r>
      <w:r w:rsidRPr="009F528B">
        <w:rPr>
          <w:noProof/>
          <w:color w:val="000000"/>
          <w:sz w:val="28"/>
          <w:szCs w:val="28"/>
        </w:rPr>
        <w:t>организаций,</w:t>
      </w:r>
      <w:r w:rsidR="00E14126" w:rsidRPr="009F528B">
        <w:rPr>
          <w:noProof/>
          <w:color w:val="000000"/>
          <w:sz w:val="28"/>
          <w:szCs w:val="28"/>
        </w:rPr>
        <w:t xml:space="preserve"> </w:t>
      </w:r>
      <w:r w:rsidRPr="009F528B">
        <w:rPr>
          <w:noProof/>
          <w:color w:val="000000"/>
          <w:sz w:val="28"/>
          <w:szCs w:val="28"/>
        </w:rPr>
        <w:t>расположенных на территории Российской Федерации, отдельных</w:t>
      </w:r>
      <w:r w:rsidR="00E14126" w:rsidRPr="009F528B">
        <w:rPr>
          <w:noProof/>
          <w:color w:val="000000"/>
          <w:sz w:val="28"/>
          <w:szCs w:val="28"/>
        </w:rPr>
        <w:t xml:space="preserve"> </w:t>
      </w:r>
      <w:r w:rsidRPr="009F528B">
        <w:rPr>
          <w:noProof/>
          <w:color w:val="000000"/>
          <w:sz w:val="28"/>
          <w:szCs w:val="28"/>
        </w:rPr>
        <w:t>операций</w:t>
      </w:r>
      <w:r w:rsidR="00E14126" w:rsidRPr="009F528B">
        <w:rPr>
          <w:noProof/>
          <w:color w:val="000000"/>
          <w:sz w:val="28"/>
          <w:szCs w:val="28"/>
        </w:rPr>
        <w:t xml:space="preserve"> </w:t>
      </w:r>
      <w:r w:rsidRPr="009F528B">
        <w:rPr>
          <w:noProof/>
          <w:color w:val="000000"/>
          <w:sz w:val="28"/>
          <w:szCs w:val="28"/>
        </w:rPr>
        <w:t>по</w:t>
      </w:r>
      <w:r w:rsidR="00E14126" w:rsidRPr="009F528B">
        <w:rPr>
          <w:noProof/>
          <w:color w:val="000000"/>
          <w:sz w:val="28"/>
          <w:szCs w:val="28"/>
        </w:rPr>
        <w:t xml:space="preserve"> </w:t>
      </w:r>
      <w:r w:rsidRPr="009F528B">
        <w:rPr>
          <w:noProof/>
          <w:color w:val="000000"/>
          <w:sz w:val="28"/>
          <w:szCs w:val="28"/>
        </w:rPr>
        <w:t>учету основных средств" ("Вестник</w:t>
      </w:r>
      <w:r w:rsidR="00E14126" w:rsidRPr="009F528B">
        <w:rPr>
          <w:noProof/>
          <w:color w:val="000000"/>
          <w:sz w:val="28"/>
          <w:szCs w:val="28"/>
        </w:rPr>
        <w:t xml:space="preserve"> </w:t>
      </w:r>
      <w:r w:rsidRPr="009F528B">
        <w:rPr>
          <w:noProof/>
          <w:color w:val="000000"/>
          <w:sz w:val="28"/>
          <w:szCs w:val="28"/>
        </w:rPr>
        <w:t>Банка</w:t>
      </w:r>
      <w:r w:rsidR="00E14126" w:rsidRPr="009F528B">
        <w:rPr>
          <w:noProof/>
          <w:color w:val="000000"/>
          <w:sz w:val="28"/>
          <w:szCs w:val="28"/>
        </w:rPr>
        <w:t xml:space="preserve"> </w:t>
      </w:r>
      <w:r w:rsidRPr="009F528B">
        <w:rPr>
          <w:noProof/>
          <w:color w:val="000000"/>
          <w:sz w:val="28"/>
          <w:szCs w:val="28"/>
        </w:rPr>
        <w:t>России"</w:t>
      </w:r>
      <w:r w:rsidR="00E14126" w:rsidRPr="009F528B">
        <w:rPr>
          <w:noProof/>
          <w:color w:val="000000"/>
          <w:sz w:val="28"/>
          <w:szCs w:val="28"/>
        </w:rPr>
        <w:t xml:space="preserve"> </w:t>
      </w:r>
      <w:r w:rsidRPr="009F528B">
        <w:rPr>
          <w:noProof/>
          <w:color w:val="000000"/>
          <w:sz w:val="28"/>
          <w:szCs w:val="28"/>
        </w:rPr>
        <w:t>от</w:t>
      </w:r>
      <w:r w:rsidR="00E14126" w:rsidRPr="009F528B">
        <w:rPr>
          <w:noProof/>
          <w:color w:val="000000"/>
          <w:sz w:val="28"/>
          <w:szCs w:val="28"/>
        </w:rPr>
        <w:t xml:space="preserve"> </w:t>
      </w:r>
      <w:r w:rsidRPr="009F528B">
        <w:rPr>
          <w:noProof/>
          <w:color w:val="000000"/>
          <w:sz w:val="28"/>
          <w:szCs w:val="28"/>
        </w:rPr>
        <w:t>19.07.2000</w:t>
      </w:r>
      <w:r w:rsidR="00E14126" w:rsidRPr="009F528B">
        <w:rPr>
          <w:noProof/>
          <w:color w:val="000000"/>
          <w:sz w:val="28"/>
          <w:szCs w:val="28"/>
        </w:rPr>
        <w:t xml:space="preserve"> </w:t>
      </w:r>
      <w:r w:rsidRPr="009F528B">
        <w:rPr>
          <w:noProof/>
          <w:color w:val="000000"/>
          <w:sz w:val="28"/>
          <w:szCs w:val="28"/>
        </w:rPr>
        <w:t>N 38)</w:t>
      </w:r>
      <w:r w:rsidR="00E14126" w:rsidRPr="009F528B">
        <w:rPr>
          <w:noProof/>
          <w:color w:val="000000"/>
          <w:sz w:val="28"/>
          <w:szCs w:val="28"/>
        </w:rPr>
        <w:t xml:space="preserve"> </w:t>
      </w:r>
      <w:r w:rsidRPr="009F528B">
        <w:rPr>
          <w:noProof/>
          <w:color w:val="000000"/>
          <w:sz w:val="28"/>
          <w:szCs w:val="28"/>
        </w:rPr>
        <w:t>(далее - Указание N 821-У) на</w:t>
      </w:r>
      <w:r w:rsidR="00E14126" w:rsidRPr="009F528B">
        <w:rPr>
          <w:noProof/>
          <w:color w:val="000000"/>
          <w:sz w:val="28"/>
          <w:szCs w:val="28"/>
        </w:rPr>
        <w:t xml:space="preserve"> </w:t>
      </w:r>
      <w:r w:rsidRPr="009F528B">
        <w:rPr>
          <w:noProof/>
          <w:color w:val="000000"/>
          <w:sz w:val="28"/>
          <w:szCs w:val="28"/>
        </w:rPr>
        <w:t>основании</w:t>
      </w:r>
      <w:r w:rsidR="00E14126" w:rsidRPr="009F528B">
        <w:rPr>
          <w:noProof/>
          <w:color w:val="000000"/>
          <w:sz w:val="28"/>
          <w:szCs w:val="28"/>
        </w:rPr>
        <w:t xml:space="preserve"> </w:t>
      </w:r>
      <w:r w:rsidRPr="009F528B">
        <w:rPr>
          <w:noProof/>
          <w:color w:val="000000"/>
          <w:sz w:val="28"/>
          <w:szCs w:val="28"/>
        </w:rPr>
        <w:t>данных</w:t>
      </w:r>
      <w:r w:rsidR="00E14126" w:rsidRPr="009F528B">
        <w:rPr>
          <w:noProof/>
          <w:color w:val="000000"/>
          <w:sz w:val="28"/>
          <w:szCs w:val="28"/>
        </w:rPr>
        <w:t xml:space="preserve"> </w:t>
      </w:r>
      <w:r w:rsidRPr="009F528B">
        <w:rPr>
          <w:noProof/>
          <w:color w:val="000000"/>
          <w:sz w:val="28"/>
          <w:szCs w:val="28"/>
        </w:rPr>
        <w:t>бухгалтерских</w:t>
      </w:r>
      <w:r w:rsidR="00E14126" w:rsidRPr="009F528B">
        <w:rPr>
          <w:noProof/>
          <w:color w:val="000000"/>
          <w:sz w:val="28"/>
          <w:szCs w:val="28"/>
        </w:rPr>
        <w:t xml:space="preserve"> </w:t>
      </w:r>
      <w:r w:rsidRPr="009F528B">
        <w:rPr>
          <w:noProof/>
          <w:color w:val="000000"/>
          <w:sz w:val="28"/>
          <w:szCs w:val="28"/>
        </w:rPr>
        <w:t>отчетов,</w:t>
      </w:r>
      <w:r w:rsidR="00E14126" w:rsidRPr="009F528B">
        <w:rPr>
          <w:noProof/>
          <w:color w:val="000000"/>
          <w:sz w:val="28"/>
          <w:szCs w:val="28"/>
        </w:rPr>
        <w:t xml:space="preserve"> </w:t>
      </w:r>
      <w:r w:rsidRPr="009F528B">
        <w:rPr>
          <w:noProof/>
          <w:color w:val="000000"/>
          <w:sz w:val="28"/>
          <w:szCs w:val="28"/>
        </w:rPr>
        <w:t>подтвержденных аудиторской организацией (индивидуальным аудитором).</w:t>
      </w:r>
    </w:p>
    <w:p w:rsidR="00D7669D" w:rsidRPr="009F528B" w:rsidRDefault="00D7669D" w:rsidP="005F4127">
      <w:pPr>
        <w:spacing w:line="360" w:lineRule="auto"/>
        <w:ind w:firstLine="709"/>
        <w:jc w:val="both"/>
        <w:rPr>
          <w:noProof/>
          <w:color w:val="000000"/>
          <w:sz w:val="28"/>
        </w:rPr>
      </w:pPr>
    </w:p>
    <w:p w:rsidR="00C24B30" w:rsidRPr="009F528B" w:rsidRDefault="00C24B30" w:rsidP="005F4127">
      <w:pPr>
        <w:pStyle w:val="2"/>
        <w:spacing w:before="0" w:after="0" w:line="360" w:lineRule="auto"/>
        <w:ind w:firstLine="709"/>
        <w:jc w:val="both"/>
        <w:rPr>
          <w:rFonts w:ascii="Times New Roman" w:hAnsi="Times New Roman" w:cs="Times New Roman"/>
          <w:bCs w:val="0"/>
          <w:i w:val="0"/>
          <w:iCs w:val="0"/>
          <w:noProof/>
          <w:color w:val="000000"/>
        </w:rPr>
      </w:pPr>
      <w:bookmarkStart w:id="7" w:name="_Toc183765789"/>
      <w:r w:rsidRPr="009F528B">
        <w:rPr>
          <w:rFonts w:ascii="Times New Roman" w:hAnsi="Times New Roman" w:cs="Times New Roman"/>
          <w:bCs w:val="0"/>
          <w:i w:val="0"/>
          <w:iCs w:val="0"/>
          <w:noProof/>
          <w:color w:val="000000"/>
        </w:rPr>
        <w:t>2.2 Порядок размещения банком собственных акций и формирования эмиссионного дохода</w:t>
      </w:r>
      <w:bookmarkEnd w:id="7"/>
    </w:p>
    <w:p w:rsidR="00C24B30" w:rsidRPr="009F528B" w:rsidRDefault="00C24B30" w:rsidP="005F4127">
      <w:pPr>
        <w:spacing w:line="360" w:lineRule="auto"/>
        <w:ind w:firstLine="709"/>
        <w:jc w:val="both"/>
        <w:rPr>
          <w:noProof/>
          <w:color w:val="000000"/>
          <w:sz w:val="28"/>
        </w:rPr>
      </w:pP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Выпуск акций, сопровождающийся изменением размера уставного капитала кредитной организации, действующей в форме акционерного общества</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Уставный капитал кредитной организации, действующей в форме акционерного общества, может быть увеличен путем увеличения номинальной стоимости акций или размещения дополнительных акций.</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 об увеличении уставного капитала путем увеличения номинальной стоимости акций принимается общим собранием акционеров кредитной организации-эмитента.</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Увеличение уставного капитала путем увеличения номинальной стоимости акций осуществляется только за счет имущества (капитализации собственных средств) кредитной организации-эмитента.</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При увеличении уставного капитала путем увеличения номинальной стоимости размещенных акций регистрационные документы оформляются на выпуск акций с увеличенной номинальной стоимостью.</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В процессе размещения акции с прежней номинальной стоимостью конвертируются во вновь выпущенные акции с увеличенной номинальной стоимостью и после регистрации итогов выпуска погашаются.</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 об увеличении уставного капитала путем размещения дополнительных акций принимается общим собранием акционеров или советом директоров (наблюдательным советом) кредитной организации-эмитента, если в соответствии с уставом кредитной организации-эмитента ему предоставлено право принимать такое решение.</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 совета директоров (наблюдательного совета) кредитной организации-эмитента об увеличении уставного капитала путем размещения дополнительных акций принимается советом директоров (наблюдательным советом) кредитной организации-эмитента единогласно всеми членами совета директоров (наблюдательного совета), при этом не учитываются голоса выбывших членов совета директоров (наблюдательного совета) кредитной организации-эмитента.</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Дополнительные акции могут быть размещены только в пределах количества объявленных акций, установленного уставом кредитной организации-эмитента.</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 вопроса об увеличении уставного капитала кредитной организации-эмитента путем размещения дополнительных акций может быть принято общим собранием акционеров одновременно с решением о внесении в устав положений об объявленных акциях, необходимых в соответствии с законодательством Российской Федерации для принятия такого решения, или об изменении положений об объявленных акциях.</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Решением об увеличении уставного капитала кредитной организации-эмитента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Увеличение уставного капитала путем размещения дополнительных акций может осуществляться за счет имущества кредитной организации-эмитента (капитализации собственных средств).</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Сумма, на которую увеличивается уставный капитал кредитной организации-эмитента за счет имущества (капитализации собственных средств) кредитной организации, не должна превышать разницу между стоимостью чистых активов (собственных средств) кредитной организации-эмитента и суммой уставного капитала и резервного фонда кредитной организации.</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При увеличении уставного капитала кредитной организации-эмитента за счет ее имущества (капитализации собственных средств)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кредитной организации-эмитента за счет ее имущества путем размещения дополнительных акций, в результате которого образуются дробные акции, не допускается.</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Оплата дополнительных акций кредитной организации-эмитента, размещаемых посредством подписки, осуществляется по цене, определяемой советом директоров (наблюдательным советом) кредитной организации-эмитента исходя из их рыночной стоимости, но не ниже номинальной стоимости.</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В случае определения цены размещения ценных бумаг, цена покупки или цена спроса и цена предложения которых регулярно опубликовываются в печати, для определения рыночной стоимости таких ценных бумаг должна быть принята во внимание эта цена покупки или цена спроса и цена предложения.</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Цена размещения дополнительных акций акционерам кредитной организации-эмитента при осуществлении ими преимущественного права приобретения акций может быть установлена ниже цены размещения иным лицам, но не более чем на 10%.</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Размер вознаграждения посредника, участвующего в размещении дополнительных акций кредитной организации-эмитента посредством подписки, не должен превышать 10% цены размещения акций.</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Дополнительные акции, размещаемые путем подписки, размещаются при условии их полной оплаты.</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Форма оплаты дополнительных акций определяется решением об их размещении.</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Устав кредитной организации может содержать ограничения на виды имущества, которым могут быть оплачены акции данной кредитной организации.</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При уменьшении уставного капитала путем уменьшения номинальной стоимости акций кредитная организация-эмитент должна зарегистрировать и разместить выпуск акций с уменьшенной номинальной стоимостью.</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Решение об уменьшении уставного капитала кредитной организации принимается общим собранием акционеров.</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В процессе размещения акции с прежней номинальной стоимостью конвертируются в акции с уменьшенной номинальной стоимостью и после регистрации итогов выпуска погашаются.</w:t>
      </w:r>
    </w:p>
    <w:p w:rsidR="0056699C" w:rsidRPr="009F528B" w:rsidRDefault="0056699C"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В случаях, предусмотренных законодательством Российской Федерации, кредитная организация обязана объявить и представить документы для регистрации уменьшения уставного капитала для приведения его в соответствие с размером собственных средств (капитала) в порядке и сроки, предусмотренные законодательством Российской Федерации и нормативными актами Банка России.</w:t>
      </w:r>
    </w:p>
    <w:p w:rsidR="00C24B30" w:rsidRPr="009F528B" w:rsidRDefault="00C24B30" w:rsidP="005F4127">
      <w:pPr>
        <w:spacing w:line="360" w:lineRule="auto"/>
        <w:ind w:firstLine="709"/>
        <w:jc w:val="both"/>
        <w:rPr>
          <w:noProof/>
          <w:color w:val="000000"/>
          <w:sz w:val="28"/>
        </w:rPr>
      </w:pPr>
    </w:p>
    <w:p w:rsidR="00C24B30" w:rsidRPr="009F528B" w:rsidRDefault="00C24B30" w:rsidP="005F4127">
      <w:pPr>
        <w:pStyle w:val="2"/>
        <w:spacing w:before="0" w:after="0" w:line="360" w:lineRule="auto"/>
        <w:ind w:firstLine="709"/>
        <w:jc w:val="both"/>
        <w:rPr>
          <w:rFonts w:ascii="Times New Roman" w:hAnsi="Times New Roman" w:cs="Times New Roman"/>
          <w:bCs w:val="0"/>
          <w:i w:val="0"/>
          <w:iCs w:val="0"/>
          <w:noProof/>
          <w:color w:val="000000"/>
        </w:rPr>
      </w:pPr>
      <w:bookmarkStart w:id="8" w:name="_Toc183765790"/>
      <w:r w:rsidRPr="009F528B">
        <w:rPr>
          <w:rFonts w:ascii="Times New Roman" w:hAnsi="Times New Roman" w:cs="Times New Roman"/>
          <w:bCs w:val="0"/>
          <w:i w:val="0"/>
          <w:iCs w:val="0"/>
          <w:noProof/>
          <w:color w:val="000000"/>
        </w:rPr>
        <w:t xml:space="preserve">2.3 Учет операций, связанных </w:t>
      </w:r>
      <w:r w:rsidR="0002600B" w:rsidRPr="009F528B">
        <w:rPr>
          <w:rFonts w:ascii="Times New Roman" w:hAnsi="Times New Roman" w:cs="Times New Roman"/>
          <w:bCs w:val="0"/>
          <w:i w:val="0"/>
          <w:iCs w:val="0"/>
          <w:noProof/>
          <w:color w:val="000000"/>
        </w:rPr>
        <w:t>с изменением величины добавочного капитала коммерческого банка</w:t>
      </w:r>
      <w:bookmarkEnd w:id="8"/>
    </w:p>
    <w:p w:rsidR="00C72D1F" w:rsidRPr="003C6C58" w:rsidRDefault="003A0893" w:rsidP="005F4127">
      <w:pPr>
        <w:spacing w:line="360" w:lineRule="auto"/>
        <w:ind w:firstLine="709"/>
        <w:jc w:val="both"/>
        <w:rPr>
          <w:noProof/>
          <w:color w:val="FFFFFF"/>
          <w:sz w:val="28"/>
        </w:rPr>
      </w:pPr>
      <w:r w:rsidRPr="003C6C58">
        <w:rPr>
          <w:noProof/>
          <w:color w:val="FFFFFF"/>
          <w:sz w:val="28"/>
        </w:rPr>
        <w:t>добавочный капитал кредитный коммерческий банк</w:t>
      </w:r>
    </w:p>
    <w:p w:rsidR="00DD199E" w:rsidRPr="009F528B" w:rsidRDefault="00DD199E" w:rsidP="005F4127">
      <w:pPr>
        <w:spacing w:line="360" w:lineRule="auto"/>
        <w:ind w:firstLine="709"/>
        <w:jc w:val="both"/>
        <w:rPr>
          <w:noProof/>
          <w:color w:val="000000"/>
          <w:sz w:val="28"/>
          <w:szCs w:val="28"/>
        </w:rPr>
      </w:pPr>
      <w:r w:rsidRPr="009F528B">
        <w:rPr>
          <w:noProof/>
          <w:color w:val="000000"/>
          <w:sz w:val="28"/>
          <w:szCs w:val="28"/>
        </w:rPr>
        <w:t>Добавочный капитал банка учитывается на балансовом счете 1-го порядка №106 "Добавочный капитал", по счетам 2-го порядка: №10601 "Прирост стоимости имущества при переоценке" (П), №10602 "Эмиссионный доход" (П), №10603 "Стоимость безвозмездно полученного имущества" (П) и №10604 "Разница между уставным капиталом кредитной организации и ее собственными средствами (капиталом)" (П). Аналитический учет по счету №10601 ведется в лицевых счетах, открываемых на каждый предмет переоцениваемого имущества. В аналитическом учете к счетам №10602, №10603 и №10604 открывается по одному лицевому счету.</w:t>
      </w:r>
    </w:p>
    <w:p w:rsidR="00DD199E" w:rsidRPr="009F528B" w:rsidRDefault="00DD199E" w:rsidP="005F4127">
      <w:pPr>
        <w:spacing w:line="360" w:lineRule="auto"/>
        <w:ind w:firstLine="709"/>
        <w:jc w:val="both"/>
        <w:rPr>
          <w:noProof/>
          <w:snapToGrid w:val="0"/>
          <w:color w:val="000000"/>
          <w:sz w:val="28"/>
          <w:szCs w:val="28"/>
        </w:rPr>
      </w:pPr>
      <w:r w:rsidRPr="009F528B">
        <w:rPr>
          <w:noProof/>
          <w:color w:val="000000"/>
          <w:sz w:val="28"/>
          <w:szCs w:val="28"/>
        </w:rPr>
        <w:t>Счет №10601 образуется при проведении переоценки основных средств. Д</w:t>
      </w:r>
      <w:r w:rsidRPr="009F528B">
        <w:rPr>
          <w:noProof/>
          <w:snapToGrid w:val="0"/>
          <w:color w:val="000000"/>
          <w:sz w:val="28"/>
          <w:szCs w:val="28"/>
        </w:rPr>
        <w:t xml:space="preserve">обавочный капитал, полученный банком в результате переоценки имущества, может использоваться как источник покрытия стоимости имущества при его выбытии и реализации, для уценки объекта имущества и на капитализацию. </w:t>
      </w:r>
    </w:p>
    <w:p w:rsidR="008F3DD8" w:rsidRPr="009F528B" w:rsidRDefault="008F3DD8" w:rsidP="005F4127">
      <w:pPr>
        <w:spacing w:line="360" w:lineRule="auto"/>
        <w:ind w:firstLine="709"/>
        <w:jc w:val="both"/>
        <w:rPr>
          <w:noProof/>
          <w:snapToGrid w:val="0"/>
          <w:color w:val="000000"/>
          <w:sz w:val="28"/>
          <w:szCs w:val="28"/>
        </w:rPr>
      </w:pPr>
      <w:r w:rsidRPr="009F528B">
        <w:rPr>
          <w:noProof/>
          <w:snapToGrid w:val="0"/>
          <w:color w:val="000000"/>
          <w:sz w:val="28"/>
          <w:szCs w:val="28"/>
        </w:rPr>
        <w:t xml:space="preserve">В таблице 1 приведем </w:t>
      </w:r>
      <w:r w:rsidR="005D33B4" w:rsidRPr="009F528B">
        <w:rPr>
          <w:noProof/>
          <w:snapToGrid w:val="0"/>
          <w:color w:val="000000"/>
          <w:sz w:val="28"/>
          <w:szCs w:val="28"/>
        </w:rPr>
        <w:t>перечень операций, связанных с изменением добавочного капитала кредитной организации.</w:t>
      </w:r>
    </w:p>
    <w:p w:rsidR="005F4127" w:rsidRPr="009F528B" w:rsidRDefault="005F4127" w:rsidP="005F4127">
      <w:pPr>
        <w:spacing w:line="360" w:lineRule="auto"/>
        <w:ind w:firstLine="709"/>
        <w:jc w:val="both"/>
        <w:rPr>
          <w:noProof/>
          <w:snapToGrid w:val="0"/>
          <w:color w:val="000000"/>
          <w:sz w:val="28"/>
          <w:szCs w:val="28"/>
        </w:rPr>
      </w:pPr>
    </w:p>
    <w:p w:rsidR="005D33B4" w:rsidRPr="009F528B" w:rsidRDefault="005D33B4" w:rsidP="005F4127">
      <w:pPr>
        <w:spacing w:line="360" w:lineRule="auto"/>
        <w:ind w:firstLine="709"/>
        <w:jc w:val="both"/>
        <w:rPr>
          <w:noProof/>
          <w:snapToGrid w:val="0"/>
          <w:color w:val="000000"/>
          <w:sz w:val="28"/>
          <w:szCs w:val="28"/>
        </w:rPr>
      </w:pPr>
      <w:r w:rsidRPr="009F528B">
        <w:rPr>
          <w:noProof/>
          <w:snapToGrid w:val="0"/>
          <w:color w:val="000000"/>
          <w:sz w:val="28"/>
          <w:szCs w:val="28"/>
        </w:rPr>
        <w:t>Таблица 1</w:t>
      </w:r>
    </w:p>
    <w:p w:rsidR="005D33B4" w:rsidRPr="009F528B" w:rsidRDefault="005D33B4" w:rsidP="005F4127">
      <w:pPr>
        <w:spacing w:line="360" w:lineRule="auto"/>
        <w:ind w:firstLine="709"/>
        <w:jc w:val="both"/>
        <w:rPr>
          <w:noProof/>
          <w:snapToGrid w:val="0"/>
          <w:color w:val="000000"/>
          <w:sz w:val="28"/>
          <w:szCs w:val="28"/>
        </w:rPr>
      </w:pPr>
      <w:r w:rsidRPr="009F528B">
        <w:rPr>
          <w:noProof/>
          <w:snapToGrid w:val="0"/>
          <w:color w:val="000000"/>
          <w:sz w:val="28"/>
          <w:szCs w:val="28"/>
        </w:rPr>
        <w:t>Перечень операций, связанных с изменением добавочного капитала кредитной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6"/>
        <w:gridCol w:w="2511"/>
        <w:gridCol w:w="934"/>
        <w:gridCol w:w="1141"/>
        <w:gridCol w:w="4209"/>
      </w:tblGrid>
      <w:tr w:rsidR="005F4127" w:rsidRPr="003C6C58" w:rsidTr="003C6C58">
        <w:trPr>
          <w:trHeight w:val="23"/>
        </w:trPr>
        <w:tc>
          <w:tcPr>
            <w:tcW w:w="405" w:type="pct"/>
            <w:vMerge w:val="restart"/>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r w:rsidRPr="003C6C58">
              <w:rPr>
                <w:rStyle w:val="a7"/>
                <w:b w:val="0"/>
                <w:noProof/>
                <w:color w:val="000000"/>
                <w:sz w:val="20"/>
              </w:rPr>
              <w:t>№</w:t>
            </w:r>
          </w:p>
        </w:tc>
        <w:tc>
          <w:tcPr>
            <w:tcW w:w="1311" w:type="pct"/>
            <w:vMerge w:val="restart"/>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r w:rsidRPr="003C6C58">
              <w:rPr>
                <w:rStyle w:val="a7"/>
                <w:b w:val="0"/>
                <w:noProof/>
                <w:color w:val="000000"/>
                <w:sz w:val="20"/>
              </w:rPr>
              <w:t>Содержание операции</w:t>
            </w:r>
          </w:p>
        </w:tc>
        <w:tc>
          <w:tcPr>
            <w:tcW w:w="1084" w:type="pct"/>
            <w:gridSpan w:val="2"/>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r w:rsidRPr="003C6C58">
              <w:rPr>
                <w:rStyle w:val="a7"/>
                <w:b w:val="0"/>
                <w:noProof/>
                <w:color w:val="000000"/>
                <w:sz w:val="20"/>
              </w:rPr>
              <w:t>Контировка</w:t>
            </w:r>
          </w:p>
        </w:tc>
        <w:tc>
          <w:tcPr>
            <w:tcW w:w="2199" w:type="pct"/>
            <w:vMerge w:val="restart"/>
            <w:shd w:val="clear" w:color="auto" w:fill="auto"/>
          </w:tcPr>
          <w:p w:rsidR="008F3DD8" w:rsidRPr="003C6C58" w:rsidRDefault="008F3DD8" w:rsidP="003C6C58">
            <w:pPr>
              <w:spacing w:line="360" w:lineRule="auto"/>
              <w:jc w:val="both"/>
              <w:rPr>
                <w:noProof/>
                <w:color w:val="000000"/>
                <w:sz w:val="20"/>
              </w:rPr>
            </w:pPr>
            <w:r w:rsidRPr="003C6C58">
              <w:rPr>
                <w:rStyle w:val="a7"/>
                <w:b w:val="0"/>
                <w:noProof/>
                <w:color w:val="000000"/>
                <w:sz w:val="20"/>
              </w:rPr>
              <w:t>Комментарий</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8F3DD8" w:rsidP="003C6C58">
            <w:pPr>
              <w:spacing w:line="360" w:lineRule="auto"/>
              <w:jc w:val="both"/>
              <w:rPr>
                <w:noProof/>
                <w:color w:val="000000"/>
                <w:sz w:val="20"/>
              </w:rPr>
            </w:pPr>
            <w:r w:rsidRPr="003C6C58">
              <w:rPr>
                <w:rStyle w:val="a7"/>
                <w:b w:val="0"/>
                <w:noProof/>
                <w:color w:val="000000"/>
                <w:sz w:val="20"/>
              </w:rPr>
              <w:t>Дебет</w:t>
            </w:r>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rStyle w:val="a7"/>
                <w:b w:val="0"/>
                <w:noProof/>
                <w:color w:val="000000"/>
                <w:sz w:val="20"/>
              </w:rPr>
              <w:t>Кредит</w:t>
            </w:r>
          </w:p>
        </w:tc>
        <w:tc>
          <w:tcPr>
            <w:tcW w:w="2199" w:type="pct"/>
            <w:vMerge/>
            <w:shd w:val="clear" w:color="auto" w:fill="auto"/>
          </w:tcPr>
          <w:p w:rsidR="008F3DD8" w:rsidRPr="003C6C58" w:rsidRDefault="008F3DD8" w:rsidP="003C6C58">
            <w:pPr>
              <w:spacing w:line="360" w:lineRule="auto"/>
              <w:jc w:val="both"/>
              <w:rPr>
                <w:noProof/>
                <w:color w:val="000000"/>
                <w:sz w:val="20"/>
              </w:rPr>
            </w:pPr>
          </w:p>
        </w:tc>
      </w:tr>
      <w:tr w:rsidR="008F3DD8" w:rsidRPr="003C6C58" w:rsidTr="003C6C58">
        <w:trPr>
          <w:trHeight w:val="23"/>
        </w:trPr>
        <w:tc>
          <w:tcPr>
            <w:tcW w:w="405" w:type="pct"/>
            <w:vMerge w:val="restart"/>
            <w:shd w:val="clear" w:color="auto" w:fill="auto"/>
          </w:tcPr>
          <w:p w:rsidR="008F3DD8" w:rsidRPr="003C6C58" w:rsidRDefault="008F3DD8" w:rsidP="003C6C58">
            <w:pPr>
              <w:spacing w:line="360" w:lineRule="auto"/>
              <w:jc w:val="both"/>
              <w:rPr>
                <w:noProof/>
                <w:color w:val="000000"/>
                <w:sz w:val="20"/>
              </w:rPr>
            </w:pPr>
            <w:bookmarkStart w:id="9" w:name="1.3.1"/>
            <w:bookmarkEnd w:id="9"/>
            <w:r w:rsidRPr="003C6C58">
              <w:rPr>
                <w:noProof/>
                <w:color w:val="000000"/>
                <w:sz w:val="20"/>
              </w:rPr>
              <w:t>1.3.1</w:t>
            </w:r>
          </w:p>
        </w:tc>
        <w:tc>
          <w:tcPr>
            <w:tcW w:w="1311"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Произведена переоценка:</w:t>
            </w:r>
          </w:p>
        </w:tc>
        <w:tc>
          <w:tcPr>
            <w:tcW w:w="1084" w:type="pct"/>
            <w:gridSpan w:val="2"/>
            <w:shd w:val="clear" w:color="auto" w:fill="auto"/>
          </w:tcPr>
          <w:p w:rsidR="008F3DD8" w:rsidRPr="003C6C58" w:rsidRDefault="009711B3" w:rsidP="003C6C58">
            <w:pPr>
              <w:spacing w:line="360" w:lineRule="auto"/>
              <w:jc w:val="both"/>
              <w:rPr>
                <w:noProof/>
                <w:color w:val="000000"/>
                <w:sz w:val="20"/>
              </w:rPr>
            </w:pPr>
            <w:r w:rsidRPr="003C6C58">
              <w:rPr>
                <w:noProof/>
                <w:color w:val="000000"/>
                <w:sz w:val="20"/>
              </w:rPr>
              <w:t xml:space="preserve"> </w:t>
            </w:r>
          </w:p>
        </w:tc>
        <w:tc>
          <w:tcPr>
            <w:tcW w:w="2199" w:type="pct"/>
            <w:shd w:val="clear" w:color="auto" w:fill="auto"/>
          </w:tcPr>
          <w:p w:rsidR="005F4127" w:rsidRPr="003C6C58" w:rsidRDefault="008F3DD8" w:rsidP="003C6C58">
            <w:pPr>
              <w:pStyle w:val="a6"/>
              <w:spacing w:before="0" w:beforeAutospacing="0" w:after="0" w:afterAutospacing="0" w:line="360" w:lineRule="auto"/>
              <w:jc w:val="both"/>
              <w:rPr>
                <w:noProof/>
                <w:color w:val="000000"/>
                <w:sz w:val="20"/>
              </w:rPr>
            </w:pPr>
            <w:r w:rsidRPr="003C6C58">
              <w:rPr>
                <w:noProof/>
                <w:color w:val="000000"/>
                <w:sz w:val="20"/>
              </w:rPr>
              <w:t>Кредитная организация имеет право не чаще одного раза в год (на 1 января отчетного года) переоценивать группы однородных объектов основных средств по восстановительной (текущей) стоимости путем индексации или прямого пересчета по документально подтвержденным рыночным ценам.</w:t>
            </w:r>
          </w:p>
          <w:p w:rsidR="008F3DD8" w:rsidRPr="003C6C58" w:rsidRDefault="008F3DD8" w:rsidP="003C6C58">
            <w:pPr>
              <w:pStyle w:val="a6"/>
              <w:spacing w:before="0" w:beforeAutospacing="0" w:after="0" w:afterAutospacing="0" w:line="360" w:lineRule="auto"/>
              <w:jc w:val="both"/>
              <w:rPr>
                <w:noProof/>
                <w:color w:val="000000"/>
                <w:sz w:val="20"/>
              </w:rPr>
            </w:pPr>
            <w:r w:rsidRPr="003C6C58">
              <w:rPr>
                <w:noProof/>
                <w:color w:val="000000"/>
                <w:sz w:val="20"/>
              </w:rPr>
              <w:t xml:space="preserve">Положение ЦБ РФ от 26.03.2007 № 302-П, п.1.3, </w:t>
            </w:r>
            <w:hyperlink r:id="rId9" w:anchor="2.8." w:history="1">
              <w:r w:rsidRPr="003C6C58">
                <w:rPr>
                  <w:rStyle w:val="a8"/>
                  <w:noProof/>
                  <w:color w:val="000000"/>
                  <w:sz w:val="20"/>
                  <w:u w:val="none"/>
                </w:rPr>
                <w:t>приложение 10, п.2.8</w:t>
              </w:r>
            </w:hyperlink>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val="restar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 увеличение стоимости числящихся на балансе кредитной организации по состоянию на начало отчетного года объектов основных средств до их восстановительной стоимости</w:t>
            </w:r>
          </w:p>
        </w:tc>
        <w:tc>
          <w:tcPr>
            <w:tcW w:w="488"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60401</w:t>
            </w:r>
          </w:p>
        </w:tc>
        <w:tc>
          <w:tcPr>
            <w:tcW w:w="596" w:type="pct"/>
            <w:shd w:val="clear" w:color="auto" w:fill="auto"/>
          </w:tcPr>
          <w:p w:rsidR="008F3DD8" w:rsidRPr="003C6C58" w:rsidRDefault="00382E8E" w:rsidP="003C6C58">
            <w:pPr>
              <w:spacing w:line="360" w:lineRule="auto"/>
              <w:jc w:val="both"/>
              <w:rPr>
                <w:noProof/>
                <w:color w:val="000000"/>
                <w:sz w:val="20"/>
              </w:rPr>
            </w:pPr>
            <w:hyperlink r:id="rId10" w:anchor="10601" w:history="1">
              <w:r w:rsidR="008F3DD8" w:rsidRPr="003C6C58">
                <w:rPr>
                  <w:rStyle w:val="a8"/>
                  <w:noProof/>
                  <w:color w:val="000000"/>
                  <w:sz w:val="20"/>
                  <w:u w:val="none"/>
                </w:rPr>
                <w:t>10601</w:t>
              </w:r>
            </w:hyperlink>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Результаты переоценки основных средств на 1 января отчетного года подлежат отражению в бухгалтерском учете оборотами за январь. При невозможности отражения в этот срок в силу определенных причин крайний срок для отражения переоценки - последний рабочий день марта отчетного года.</w:t>
            </w:r>
          </w:p>
          <w:p w:rsidR="008F3DD8" w:rsidRPr="003C6C58" w:rsidRDefault="008F3DD8" w:rsidP="003C6C58">
            <w:pPr>
              <w:spacing w:line="360" w:lineRule="auto"/>
              <w:jc w:val="both"/>
              <w:rPr>
                <w:noProof/>
                <w:color w:val="000000"/>
                <w:sz w:val="20"/>
              </w:rPr>
            </w:pPr>
            <w:r w:rsidRPr="003C6C58">
              <w:rPr>
                <w:noProof/>
                <w:color w:val="000000"/>
                <w:sz w:val="20"/>
              </w:rPr>
              <w:t xml:space="preserve">Положение ЦБ РФ от 26.03.2007 № 302-П, приложение 10, п.2.8.1, </w:t>
            </w:r>
            <w:hyperlink r:id="rId11" w:anchor="2.8.4." w:history="1">
              <w:r w:rsidRPr="003C6C58">
                <w:rPr>
                  <w:rStyle w:val="a8"/>
                  <w:noProof/>
                  <w:color w:val="000000"/>
                  <w:sz w:val="20"/>
                  <w:u w:val="none"/>
                </w:rPr>
                <w:t>п.2.8.4</w:t>
              </w:r>
            </w:hyperlink>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10601</w:t>
            </w:r>
          </w:p>
        </w:tc>
        <w:tc>
          <w:tcPr>
            <w:tcW w:w="596" w:type="pct"/>
            <w:shd w:val="clear" w:color="auto" w:fill="auto"/>
          </w:tcPr>
          <w:p w:rsidR="008F3DD8" w:rsidRPr="003C6C58" w:rsidRDefault="00382E8E" w:rsidP="003C6C58">
            <w:pPr>
              <w:spacing w:line="360" w:lineRule="auto"/>
              <w:jc w:val="both"/>
              <w:rPr>
                <w:noProof/>
                <w:color w:val="000000"/>
                <w:sz w:val="20"/>
              </w:rPr>
            </w:pPr>
            <w:hyperlink r:id="rId12" w:anchor="60601" w:history="1">
              <w:r w:rsidR="008F3DD8" w:rsidRPr="003C6C58">
                <w:rPr>
                  <w:rStyle w:val="a8"/>
                  <w:noProof/>
                  <w:color w:val="000000"/>
                  <w:sz w:val="20"/>
                  <w:u w:val="none"/>
                </w:rPr>
                <w:t>60601</w:t>
              </w:r>
            </w:hyperlink>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Одновременно в обязательном порядке осуществляется доначисление амортизации с применением индексов изменения стоимости или коэффициента пересчета (при применении способа прямого пересчета).</w:t>
            </w:r>
          </w:p>
          <w:p w:rsidR="008F3DD8" w:rsidRPr="003C6C58" w:rsidRDefault="008F3DD8" w:rsidP="003C6C58">
            <w:pPr>
              <w:spacing w:line="360" w:lineRule="auto"/>
              <w:jc w:val="both"/>
              <w:rPr>
                <w:noProof/>
                <w:color w:val="000000"/>
                <w:sz w:val="20"/>
              </w:rPr>
            </w:pPr>
            <w:r w:rsidRPr="003C6C58">
              <w:rPr>
                <w:noProof/>
                <w:color w:val="000000"/>
                <w:sz w:val="20"/>
              </w:rPr>
              <w:t>Положение ЦБ РФ от 26.03.2007 № 302-П, приложение 10, п.2.8.2</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val="restar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 xml:space="preserve">- уменьшение стоимости объектов основных средств в результате их переоценки </w:t>
            </w:r>
          </w:p>
          <w:p w:rsidR="005F4127" w:rsidRPr="003C6C58" w:rsidRDefault="005F4127" w:rsidP="003C6C58">
            <w:pPr>
              <w:pStyle w:val="a6"/>
              <w:spacing w:before="0" w:beforeAutospacing="0" w:after="0" w:afterAutospacing="0" w:line="360" w:lineRule="auto"/>
              <w:jc w:val="both"/>
              <w:rPr>
                <w:noProof/>
                <w:color w:val="000000"/>
                <w:sz w:val="20"/>
              </w:rPr>
            </w:pPr>
          </w:p>
          <w:p w:rsidR="008F3DD8" w:rsidRPr="003C6C58" w:rsidRDefault="008F3DD8" w:rsidP="003C6C58">
            <w:pPr>
              <w:pStyle w:val="a6"/>
              <w:spacing w:before="0" w:beforeAutospacing="0" w:after="0" w:afterAutospacing="0" w:line="360" w:lineRule="auto"/>
              <w:jc w:val="both"/>
              <w:rPr>
                <w:noProof/>
                <w:color w:val="000000"/>
                <w:sz w:val="20"/>
              </w:rPr>
            </w:pPr>
          </w:p>
        </w:tc>
        <w:tc>
          <w:tcPr>
            <w:tcW w:w="488" w:type="pct"/>
            <w:shd w:val="clear" w:color="auto" w:fill="auto"/>
          </w:tcPr>
          <w:p w:rsidR="005F4127" w:rsidRPr="003C6C58" w:rsidRDefault="00382E8E" w:rsidP="003C6C58">
            <w:pPr>
              <w:spacing w:line="360" w:lineRule="auto"/>
              <w:jc w:val="both"/>
              <w:rPr>
                <w:noProof/>
                <w:color w:val="000000"/>
                <w:sz w:val="20"/>
              </w:rPr>
            </w:pPr>
            <w:hyperlink r:id="rId13" w:anchor="60601" w:history="1">
              <w:r w:rsidR="008F3DD8" w:rsidRPr="003C6C58">
                <w:rPr>
                  <w:rStyle w:val="a8"/>
                  <w:noProof/>
                  <w:color w:val="000000"/>
                  <w:sz w:val="20"/>
                  <w:u w:val="none"/>
                </w:rPr>
                <w:t>60601</w:t>
              </w:r>
            </w:hyperlink>
          </w:p>
          <w:p w:rsidR="008F3DD8" w:rsidRPr="003C6C58" w:rsidRDefault="008F3DD8" w:rsidP="003C6C58">
            <w:pPr>
              <w:spacing w:line="360" w:lineRule="auto"/>
              <w:jc w:val="both"/>
              <w:rPr>
                <w:noProof/>
                <w:color w:val="000000"/>
                <w:sz w:val="20"/>
              </w:rPr>
            </w:pPr>
          </w:p>
        </w:tc>
        <w:tc>
          <w:tcPr>
            <w:tcW w:w="596" w:type="pct"/>
            <w:shd w:val="clear" w:color="auto" w:fill="auto"/>
          </w:tcPr>
          <w:p w:rsidR="008F3DD8" w:rsidRPr="003C6C58" w:rsidRDefault="00382E8E" w:rsidP="003C6C58">
            <w:pPr>
              <w:spacing w:line="360" w:lineRule="auto"/>
              <w:jc w:val="both"/>
              <w:rPr>
                <w:noProof/>
                <w:color w:val="000000"/>
                <w:sz w:val="20"/>
              </w:rPr>
            </w:pPr>
            <w:hyperlink r:id="rId14" w:anchor="10601" w:history="1">
              <w:r w:rsidR="008F3DD8" w:rsidRPr="003C6C58">
                <w:rPr>
                  <w:rStyle w:val="a8"/>
                  <w:noProof/>
                  <w:color w:val="000000"/>
                  <w:sz w:val="20"/>
                  <w:u w:val="none"/>
                </w:rPr>
                <w:t>10601</w:t>
              </w:r>
            </w:hyperlink>
          </w:p>
        </w:tc>
        <w:tc>
          <w:tcPr>
            <w:tcW w:w="2199" w:type="pct"/>
            <w:shd w:val="clear" w:color="auto" w:fill="auto"/>
          </w:tcPr>
          <w:p w:rsidR="005F4127" w:rsidRPr="003C6C58" w:rsidRDefault="008F3DD8" w:rsidP="003C6C58">
            <w:pPr>
              <w:pStyle w:val="a6"/>
              <w:spacing w:before="0" w:beforeAutospacing="0" w:after="0" w:afterAutospacing="0" w:line="360" w:lineRule="auto"/>
              <w:jc w:val="both"/>
              <w:rPr>
                <w:noProof/>
                <w:color w:val="000000"/>
                <w:sz w:val="20"/>
              </w:rPr>
            </w:pPr>
            <w:r w:rsidRPr="003C6C58">
              <w:rPr>
                <w:noProof/>
                <w:color w:val="000000"/>
                <w:sz w:val="20"/>
              </w:rPr>
              <w:t>- уменьшение амортизации объекта основных средств с применением индексов изменения стоимости или коэффициента пересчета (при применении способа прямого пересчета).</w:t>
            </w:r>
          </w:p>
          <w:p w:rsidR="008F3DD8" w:rsidRPr="003C6C58" w:rsidRDefault="008F3DD8" w:rsidP="003C6C58">
            <w:pPr>
              <w:pStyle w:val="a6"/>
              <w:spacing w:before="0" w:beforeAutospacing="0" w:after="0" w:afterAutospacing="0" w:line="360" w:lineRule="auto"/>
              <w:jc w:val="both"/>
              <w:rPr>
                <w:noProof/>
                <w:color w:val="000000"/>
                <w:sz w:val="20"/>
              </w:rPr>
            </w:pPr>
            <w:r w:rsidRPr="003C6C58">
              <w:rPr>
                <w:noProof/>
                <w:color w:val="000000"/>
                <w:sz w:val="20"/>
              </w:rPr>
              <w:t>Положение ЦБ РФ от 26.03.2007 № 302-П, приложение 10, п.2.8.3</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382E8E" w:rsidP="003C6C58">
            <w:pPr>
              <w:spacing w:line="360" w:lineRule="auto"/>
              <w:jc w:val="both"/>
              <w:rPr>
                <w:noProof/>
                <w:color w:val="000000"/>
                <w:sz w:val="20"/>
              </w:rPr>
            </w:pPr>
            <w:hyperlink r:id="rId15" w:anchor="10601" w:history="1">
              <w:r w:rsidR="008F3DD8" w:rsidRPr="003C6C58">
                <w:rPr>
                  <w:rStyle w:val="a8"/>
                  <w:noProof/>
                  <w:color w:val="000000"/>
                  <w:sz w:val="20"/>
                  <w:u w:val="none"/>
                </w:rPr>
                <w:t>10601</w:t>
              </w:r>
            </w:hyperlink>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60401</w:t>
            </w:r>
          </w:p>
        </w:tc>
        <w:tc>
          <w:tcPr>
            <w:tcW w:w="2199"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 на сумму уценки основных средств до их восстановительной стоимости в результате применения</w:t>
            </w:r>
            <w:r w:rsidR="005F4127" w:rsidRPr="003C6C58">
              <w:rPr>
                <w:noProof/>
                <w:color w:val="000000"/>
                <w:sz w:val="20"/>
              </w:rPr>
              <w:t xml:space="preserve"> </w:t>
            </w:r>
            <w:r w:rsidRPr="003C6C58">
              <w:rPr>
                <w:noProof/>
                <w:color w:val="000000"/>
                <w:sz w:val="20"/>
              </w:rPr>
              <w:t>указанных выше способов переоценки.</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382E8E" w:rsidP="003C6C58">
            <w:pPr>
              <w:spacing w:line="360" w:lineRule="auto"/>
              <w:jc w:val="both"/>
              <w:rPr>
                <w:noProof/>
                <w:color w:val="000000"/>
                <w:sz w:val="20"/>
              </w:rPr>
            </w:pPr>
            <w:hyperlink r:id="rId16" w:history="1">
              <w:r w:rsidR="008F3DD8" w:rsidRPr="003C6C58">
                <w:rPr>
                  <w:rStyle w:val="a8"/>
                  <w:noProof/>
                  <w:color w:val="000000"/>
                  <w:sz w:val="20"/>
                  <w:u w:val="none"/>
                </w:rPr>
                <w:t>70606</w:t>
              </w:r>
            </w:hyperlink>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10601</w:t>
            </w:r>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 на сумму превышения в случае, если сумма уценки объекта превышает остаток на лицевом счете учета прироста стоимости имущества при переоценке (с учетом уменьшения амортизации и ранее проводившихся дооценок).</w:t>
            </w:r>
          </w:p>
          <w:p w:rsidR="005F4127" w:rsidRPr="003C6C58" w:rsidRDefault="00382E8E" w:rsidP="003C6C58">
            <w:pPr>
              <w:spacing w:line="360" w:lineRule="auto"/>
              <w:jc w:val="both"/>
              <w:rPr>
                <w:noProof/>
                <w:color w:val="000000"/>
                <w:sz w:val="20"/>
              </w:rPr>
            </w:pPr>
            <w:hyperlink r:id="rId17" w:anchor="2.8.3." w:history="1">
              <w:r w:rsidR="008F3DD8" w:rsidRPr="003C6C58">
                <w:rPr>
                  <w:rStyle w:val="a8"/>
                  <w:noProof/>
                  <w:color w:val="000000"/>
                  <w:sz w:val="20"/>
                  <w:u w:val="none"/>
                </w:rPr>
                <w:t>Положение ЦБ РФ от 26.03.2007 № 302-П, приложение 10, п.2.8.3</w:t>
              </w:r>
            </w:hyperlink>
          </w:p>
          <w:p w:rsidR="008F3DD8" w:rsidRPr="003C6C58" w:rsidRDefault="008F3DD8" w:rsidP="003C6C58">
            <w:pPr>
              <w:spacing w:line="360" w:lineRule="auto"/>
              <w:jc w:val="both"/>
              <w:rPr>
                <w:noProof/>
                <w:color w:val="000000"/>
                <w:sz w:val="20"/>
              </w:rPr>
            </w:pPr>
            <w:r w:rsidRPr="003C6C58">
              <w:rPr>
                <w:noProof/>
                <w:color w:val="000000"/>
                <w:sz w:val="20"/>
              </w:rPr>
              <w:t>Положение ЦБ РФ от 26.03.2007 № 302-П,приложение 4, " Расходы, связанные с обеспечением деятельности кредитной организации", символ 26306</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val="restar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В случае, когда в результате последующей(их) переоценки(ок) происходит дооценка объекта</w:t>
            </w:r>
          </w:p>
        </w:tc>
        <w:tc>
          <w:tcPr>
            <w:tcW w:w="488" w:type="pct"/>
            <w:shd w:val="clear" w:color="auto" w:fill="auto"/>
          </w:tcPr>
          <w:p w:rsidR="008F3DD8" w:rsidRPr="003C6C58" w:rsidRDefault="00382E8E" w:rsidP="003C6C58">
            <w:pPr>
              <w:spacing w:line="360" w:lineRule="auto"/>
              <w:jc w:val="both"/>
              <w:rPr>
                <w:noProof/>
                <w:color w:val="000000"/>
                <w:sz w:val="20"/>
              </w:rPr>
            </w:pPr>
            <w:hyperlink r:id="rId18" w:anchor="60401" w:history="1">
              <w:r w:rsidR="008F3DD8" w:rsidRPr="003C6C58">
                <w:rPr>
                  <w:rStyle w:val="a8"/>
                  <w:noProof/>
                  <w:color w:val="000000"/>
                  <w:sz w:val="20"/>
                  <w:u w:val="none"/>
                </w:rPr>
                <w:t>60401</w:t>
              </w:r>
            </w:hyperlink>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10601</w:t>
            </w:r>
          </w:p>
        </w:tc>
        <w:tc>
          <w:tcPr>
            <w:tcW w:w="2199" w:type="pct"/>
            <w:shd w:val="clear" w:color="auto" w:fill="auto"/>
          </w:tcPr>
          <w:p w:rsidR="008F3DD8" w:rsidRPr="003C6C58" w:rsidRDefault="00382E8E" w:rsidP="003C6C58">
            <w:pPr>
              <w:spacing w:line="360" w:lineRule="auto"/>
              <w:jc w:val="both"/>
              <w:rPr>
                <w:noProof/>
                <w:color w:val="000000"/>
                <w:sz w:val="20"/>
              </w:rPr>
            </w:pPr>
            <w:hyperlink r:id="rId19" w:anchor="2.8.1." w:history="1">
              <w:r w:rsidR="008F3DD8" w:rsidRPr="003C6C58">
                <w:rPr>
                  <w:rStyle w:val="a8"/>
                  <w:noProof/>
                  <w:color w:val="000000"/>
                  <w:sz w:val="20"/>
                  <w:u w:val="none"/>
                </w:rPr>
                <w:t>Положение ЦБ РФ от 26.03.2007 № 302-П, приложение 10, п.2.8.1</w:t>
              </w:r>
            </w:hyperlink>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10601</w:t>
            </w:r>
          </w:p>
        </w:tc>
        <w:tc>
          <w:tcPr>
            <w:tcW w:w="596" w:type="pct"/>
            <w:shd w:val="clear" w:color="auto" w:fill="auto"/>
          </w:tcPr>
          <w:p w:rsidR="008F3DD8" w:rsidRPr="003C6C58" w:rsidRDefault="00382E8E" w:rsidP="003C6C58">
            <w:pPr>
              <w:spacing w:line="360" w:lineRule="auto"/>
              <w:jc w:val="both"/>
              <w:rPr>
                <w:noProof/>
                <w:color w:val="000000"/>
                <w:sz w:val="20"/>
              </w:rPr>
            </w:pPr>
            <w:hyperlink r:id="rId20" w:anchor="60601" w:history="1">
              <w:r w:rsidR="008F3DD8" w:rsidRPr="003C6C58">
                <w:rPr>
                  <w:rStyle w:val="a8"/>
                  <w:noProof/>
                  <w:color w:val="000000"/>
                  <w:sz w:val="20"/>
                  <w:u w:val="none"/>
                </w:rPr>
                <w:t>60601</w:t>
              </w:r>
            </w:hyperlink>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Одновременно в обязательном порядке осуществляется доначисление амортизации с применением индексов изменения стоимости или коэффициента пересчета (при применении способа прямого пересчета).</w:t>
            </w:r>
          </w:p>
          <w:p w:rsidR="008F3DD8" w:rsidRPr="003C6C58" w:rsidRDefault="008F3DD8" w:rsidP="003C6C58">
            <w:pPr>
              <w:spacing w:line="360" w:lineRule="auto"/>
              <w:jc w:val="both"/>
              <w:rPr>
                <w:noProof/>
                <w:color w:val="000000"/>
                <w:sz w:val="20"/>
              </w:rPr>
            </w:pPr>
            <w:r w:rsidRPr="003C6C58">
              <w:rPr>
                <w:noProof/>
                <w:color w:val="000000"/>
                <w:sz w:val="20"/>
              </w:rPr>
              <w:t>Положение ЦБ РФ от 26.03.2007 № 302-П, приложение 10, п.2.8.2</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shd w:val="clear" w:color="auto" w:fill="auto"/>
          </w:tcPr>
          <w:p w:rsidR="008F3DD8" w:rsidRPr="003C6C58" w:rsidRDefault="00382E8E" w:rsidP="003C6C58">
            <w:pPr>
              <w:spacing w:line="360" w:lineRule="auto"/>
              <w:jc w:val="both"/>
              <w:rPr>
                <w:noProof/>
                <w:color w:val="000000"/>
                <w:sz w:val="20"/>
              </w:rPr>
            </w:pPr>
            <w:hyperlink r:id="rId21" w:anchor="10601" w:history="1">
              <w:r w:rsidR="008F3DD8" w:rsidRPr="003C6C58">
                <w:rPr>
                  <w:rStyle w:val="a8"/>
                  <w:noProof/>
                  <w:color w:val="000000"/>
                  <w:sz w:val="20"/>
                  <w:u w:val="none"/>
                </w:rPr>
                <w:t>10601</w:t>
              </w:r>
            </w:hyperlink>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70601</w:t>
            </w:r>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 на сумму дооценки, равную сумме уценки его, проведенной в предыдущие отчетные периоды и отнесенной на счета расходов.</w:t>
            </w:r>
          </w:p>
          <w:p w:rsidR="005F4127" w:rsidRPr="003C6C58" w:rsidRDefault="00382E8E" w:rsidP="003C6C58">
            <w:pPr>
              <w:spacing w:line="360" w:lineRule="auto"/>
              <w:jc w:val="both"/>
              <w:rPr>
                <w:noProof/>
                <w:color w:val="000000"/>
                <w:sz w:val="20"/>
              </w:rPr>
            </w:pPr>
            <w:hyperlink r:id="rId22" w:anchor="2.8.4." w:history="1">
              <w:r w:rsidR="008F3DD8" w:rsidRPr="003C6C58">
                <w:rPr>
                  <w:rStyle w:val="a8"/>
                  <w:noProof/>
                  <w:color w:val="000000"/>
                  <w:sz w:val="20"/>
                  <w:u w:val="none"/>
                </w:rPr>
                <w:t>Положение ЦБ РФ от 26.03.2007 № 302-П, приложение 10, п.2.8.4</w:t>
              </w:r>
            </w:hyperlink>
          </w:p>
          <w:p w:rsidR="008F3DD8" w:rsidRPr="003C6C58" w:rsidRDefault="008F3DD8" w:rsidP="003C6C58">
            <w:pPr>
              <w:spacing w:line="360" w:lineRule="auto"/>
              <w:jc w:val="both"/>
              <w:rPr>
                <w:noProof/>
                <w:color w:val="000000"/>
                <w:sz w:val="20"/>
              </w:rPr>
            </w:pPr>
            <w:r w:rsidRPr="003C6C58">
              <w:rPr>
                <w:noProof/>
                <w:color w:val="000000"/>
                <w:sz w:val="20"/>
              </w:rPr>
              <w:t>Положение ЦБ РФ от 26.03.2007 № 302-П, приложение 4, "Другие операционные доходы", символ 16303</w:t>
            </w:r>
          </w:p>
        </w:tc>
      </w:tr>
      <w:tr w:rsidR="008F3DD8" w:rsidRPr="003C6C58" w:rsidTr="003C6C58">
        <w:trPr>
          <w:trHeight w:val="23"/>
        </w:trPr>
        <w:tc>
          <w:tcPr>
            <w:tcW w:w="405" w:type="pct"/>
            <w:vMerge w:val="restart"/>
            <w:shd w:val="clear" w:color="auto" w:fill="auto"/>
          </w:tcPr>
          <w:p w:rsidR="008F3DD8" w:rsidRPr="003C6C58" w:rsidRDefault="008F3DD8" w:rsidP="003C6C58">
            <w:pPr>
              <w:spacing w:line="360" w:lineRule="auto"/>
              <w:jc w:val="both"/>
              <w:rPr>
                <w:noProof/>
                <w:color w:val="000000"/>
                <w:sz w:val="20"/>
              </w:rPr>
            </w:pPr>
            <w:bookmarkStart w:id="10" w:name="1.3.2"/>
            <w:bookmarkEnd w:id="10"/>
            <w:r w:rsidRPr="003C6C58">
              <w:rPr>
                <w:noProof/>
                <w:color w:val="000000"/>
                <w:sz w:val="20"/>
              </w:rPr>
              <w:t>1.3.2</w:t>
            </w:r>
          </w:p>
        </w:tc>
        <w:tc>
          <w:tcPr>
            <w:tcW w:w="1311" w:type="pct"/>
            <w:vMerge w:val="restar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Капитализированы средства, полученные от прироста стоимости имущества при переоценке</w:t>
            </w:r>
          </w:p>
        </w:tc>
        <w:tc>
          <w:tcPr>
            <w:tcW w:w="488" w:type="pct"/>
            <w:vMerge w:val="restart"/>
            <w:shd w:val="clear" w:color="auto" w:fill="auto"/>
          </w:tcPr>
          <w:p w:rsidR="008F3DD8" w:rsidRPr="003C6C58" w:rsidRDefault="00382E8E" w:rsidP="003C6C58">
            <w:pPr>
              <w:spacing w:line="360" w:lineRule="auto"/>
              <w:jc w:val="both"/>
              <w:rPr>
                <w:noProof/>
                <w:color w:val="000000"/>
                <w:sz w:val="20"/>
              </w:rPr>
            </w:pPr>
            <w:hyperlink r:id="rId23" w:anchor="10601" w:history="1">
              <w:r w:rsidR="008F3DD8" w:rsidRPr="003C6C58">
                <w:rPr>
                  <w:rStyle w:val="a8"/>
                  <w:noProof/>
                  <w:color w:val="000000"/>
                  <w:sz w:val="20"/>
                  <w:u w:val="none"/>
                </w:rPr>
                <w:t>10601</w:t>
              </w:r>
            </w:hyperlink>
          </w:p>
        </w:tc>
        <w:tc>
          <w:tcPr>
            <w:tcW w:w="596"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10207</w:t>
            </w:r>
          </w:p>
          <w:p w:rsidR="008F3DD8" w:rsidRPr="003C6C58" w:rsidRDefault="00382E8E" w:rsidP="003C6C58">
            <w:pPr>
              <w:spacing w:line="360" w:lineRule="auto"/>
              <w:jc w:val="both"/>
              <w:rPr>
                <w:noProof/>
                <w:color w:val="000000"/>
                <w:sz w:val="20"/>
              </w:rPr>
            </w:pPr>
            <w:hyperlink r:id="rId24" w:anchor="10208" w:history="1">
              <w:r w:rsidR="008F3DD8" w:rsidRPr="003C6C58">
                <w:rPr>
                  <w:rStyle w:val="a8"/>
                  <w:noProof/>
                  <w:color w:val="000000"/>
                  <w:sz w:val="20"/>
                  <w:u w:val="none"/>
                </w:rPr>
                <w:t>10208</w:t>
              </w:r>
            </w:hyperlink>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 на сумму средств, полученных в результате проведенной по решениям Правительства РФ переоценки находящихся на балансе кредитных организаций основных средств, а также средства от переоценки объектов основных средств по восстановительной стоимости путем индексации (с применением индекса дефлятора) или прямого пересчета по документально подтвержденным рыночным ценам в сумме, принимаемой в расчет величины собственных средств (капитала) на дату оценки.</w:t>
            </w:r>
          </w:p>
          <w:p w:rsidR="005F4127" w:rsidRPr="003C6C58" w:rsidRDefault="008F3DD8" w:rsidP="003C6C58">
            <w:pPr>
              <w:spacing w:line="360" w:lineRule="auto"/>
              <w:jc w:val="both"/>
              <w:rPr>
                <w:noProof/>
                <w:color w:val="000000"/>
                <w:sz w:val="20"/>
              </w:rPr>
            </w:pPr>
            <w:r w:rsidRPr="003C6C58">
              <w:rPr>
                <w:noProof/>
                <w:color w:val="000000"/>
                <w:sz w:val="20"/>
              </w:rPr>
              <w:t xml:space="preserve">Инструкция ЦБ РФ от 10.03.2006 № 128-И, п.2.6, </w:t>
            </w:r>
            <w:hyperlink r:id="rId25" w:history="1">
              <w:r w:rsidRPr="003C6C58">
                <w:rPr>
                  <w:rStyle w:val="a8"/>
                  <w:noProof/>
                  <w:color w:val="000000"/>
                  <w:sz w:val="20"/>
                  <w:u w:val="none"/>
                </w:rPr>
                <w:t>п.4.1.1</w:t>
              </w:r>
            </w:hyperlink>
            <w:r w:rsidRPr="003C6C58">
              <w:rPr>
                <w:noProof/>
                <w:color w:val="000000"/>
                <w:sz w:val="20"/>
              </w:rPr>
              <w:t>, п.4.1.6</w:t>
            </w:r>
          </w:p>
          <w:p w:rsidR="008F3DD8" w:rsidRPr="003C6C58" w:rsidRDefault="00382E8E" w:rsidP="003C6C58">
            <w:pPr>
              <w:spacing w:line="360" w:lineRule="auto"/>
              <w:jc w:val="both"/>
              <w:rPr>
                <w:noProof/>
                <w:color w:val="000000"/>
                <w:sz w:val="20"/>
              </w:rPr>
            </w:pPr>
            <w:hyperlink r:id="rId26" w:anchor="1.3." w:history="1">
              <w:r w:rsidR="008F3DD8" w:rsidRPr="003C6C58">
                <w:rPr>
                  <w:rStyle w:val="a8"/>
                  <w:noProof/>
                  <w:color w:val="000000"/>
                  <w:sz w:val="20"/>
                  <w:u w:val="none"/>
                </w:rPr>
                <w:t>Положение ЦБ РФ от 26.03.2007 № 302-П, п.1.3</w:t>
              </w:r>
            </w:hyperlink>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vMerge/>
            <w:shd w:val="clear" w:color="auto" w:fill="auto"/>
          </w:tcPr>
          <w:p w:rsidR="008F3DD8" w:rsidRPr="003C6C58" w:rsidRDefault="008F3DD8" w:rsidP="003C6C58">
            <w:pPr>
              <w:spacing w:line="360" w:lineRule="auto"/>
              <w:jc w:val="both"/>
              <w:rPr>
                <w:noProof/>
                <w:color w:val="000000"/>
                <w:sz w:val="20"/>
              </w:rPr>
            </w:pPr>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10602</w:t>
            </w:r>
          </w:p>
        </w:tc>
        <w:tc>
          <w:tcPr>
            <w:tcW w:w="2199"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 на сумму разницы между ценой реализации и номинальной стоимостью акций.</w:t>
            </w:r>
          </w:p>
        </w:tc>
      </w:tr>
      <w:tr w:rsidR="008F3DD8" w:rsidRPr="003C6C58" w:rsidTr="003C6C58">
        <w:trPr>
          <w:trHeight w:val="23"/>
        </w:trPr>
        <w:tc>
          <w:tcPr>
            <w:tcW w:w="405" w:type="pct"/>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bookmarkStart w:id="11" w:name="1.3.3"/>
            <w:bookmarkEnd w:id="11"/>
            <w:r w:rsidRPr="003C6C58">
              <w:rPr>
                <w:noProof/>
                <w:color w:val="000000"/>
                <w:sz w:val="20"/>
              </w:rPr>
              <w:t>1.3.3</w:t>
            </w:r>
          </w:p>
        </w:tc>
        <w:tc>
          <w:tcPr>
            <w:tcW w:w="1311"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Доход в виде превышения цены размещения акций (реализации долей) над их номинальной стоимостью, полученный при формировании и увеличении уставного капитала кредитной организации.</w:t>
            </w:r>
          </w:p>
        </w:tc>
        <w:tc>
          <w:tcPr>
            <w:tcW w:w="488" w:type="pct"/>
            <w:shd w:val="clear" w:color="auto" w:fill="auto"/>
          </w:tcPr>
          <w:p w:rsidR="008F3DD8" w:rsidRPr="003C6C58" w:rsidRDefault="00382E8E" w:rsidP="003C6C58">
            <w:pPr>
              <w:spacing w:line="360" w:lineRule="auto"/>
              <w:jc w:val="both"/>
              <w:rPr>
                <w:noProof/>
                <w:color w:val="000000"/>
                <w:sz w:val="20"/>
              </w:rPr>
            </w:pPr>
            <w:hyperlink r:id="rId27" w:anchor="60322" w:history="1">
              <w:r w:rsidR="008F3DD8" w:rsidRPr="003C6C58">
                <w:rPr>
                  <w:rStyle w:val="a8"/>
                  <w:noProof/>
                  <w:color w:val="000000"/>
                  <w:sz w:val="20"/>
                  <w:u w:val="none"/>
                </w:rPr>
                <w:t>60322</w:t>
              </w:r>
            </w:hyperlink>
          </w:p>
        </w:tc>
        <w:tc>
          <w:tcPr>
            <w:tcW w:w="596"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10602</w:t>
            </w:r>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Порядок аналитического учета на счетах по учету добавочного капитала определяется кредитной организацией.</w:t>
            </w:r>
          </w:p>
          <w:p w:rsidR="008F3DD8" w:rsidRPr="003C6C58" w:rsidRDefault="00382E8E" w:rsidP="003C6C58">
            <w:pPr>
              <w:spacing w:line="360" w:lineRule="auto"/>
              <w:jc w:val="both"/>
              <w:rPr>
                <w:noProof/>
                <w:color w:val="000000"/>
                <w:sz w:val="20"/>
              </w:rPr>
            </w:pPr>
            <w:hyperlink r:id="rId28" w:anchor="1.3." w:history="1">
              <w:r w:rsidR="008F3DD8" w:rsidRPr="003C6C58">
                <w:rPr>
                  <w:rStyle w:val="a8"/>
                  <w:noProof/>
                  <w:color w:val="000000"/>
                  <w:sz w:val="20"/>
                  <w:u w:val="none"/>
                </w:rPr>
                <w:t>Положение ЦБ РФ от 26.03.2007 № 302-П, п.1.3</w:t>
              </w:r>
            </w:hyperlink>
          </w:p>
        </w:tc>
      </w:tr>
      <w:tr w:rsidR="008F3DD8" w:rsidRPr="003C6C58" w:rsidTr="003C6C58">
        <w:trPr>
          <w:trHeight w:val="23"/>
        </w:trPr>
        <w:tc>
          <w:tcPr>
            <w:tcW w:w="405" w:type="pct"/>
            <w:vMerge w:val="restart"/>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bookmarkStart w:id="12" w:name="1.3.4"/>
            <w:bookmarkEnd w:id="12"/>
            <w:r w:rsidRPr="003C6C58">
              <w:rPr>
                <w:noProof/>
                <w:color w:val="000000"/>
                <w:sz w:val="20"/>
              </w:rPr>
              <w:t>1.3.4</w:t>
            </w:r>
          </w:p>
        </w:tc>
        <w:tc>
          <w:tcPr>
            <w:tcW w:w="1311" w:type="pct"/>
            <w:vMerge w:val="restar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Капитализация средств, полученных от продажи акций первым владельцам в период эмиссии сверх номинальной стоимости</w:t>
            </w:r>
          </w:p>
        </w:tc>
        <w:tc>
          <w:tcPr>
            <w:tcW w:w="488" w:type="pct"/>
            <w:vMerge w:val="restar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10602</w:t>
            </w:r>
          </w:p>
        </w:tc>
        <w:tc>
          <w:tcPr>
            <w:tcW w:w="596" w:type="pct"/>
            <w:shd w:val="clear" w:color="auto" w:fill="auto"/>
          </w:tcPr>
          <w:p w:rsidR="005F4127" w:rsidRPr="003C6C58" w:rsidRDefault="00382E8E" w:rsidP="003C6C58">
            <w:pPr>
              <w:spacing w:line="360" w:lineRule="auto"/>
              <w:jc w:val="both"/>
              <w:rPr>
                <w:noProof/>
                <w:color w:val="000000"/>
                <w:sz w:val="20"/>
              </w:rPr>
            </w:pPr>
            <w:hyperlink r:id="rId29" w:anchor="10207" w:history="1">
              <w:r w:rsidR="008F3DD8" w:rsidRPr="003C6C58">
                <w:rPr>
                  <w:rStyle w:val="a8"/>
                  <w:noProof/>
                  <w:color w:val="000000"/>
                  <w:sz w:val="20"/>
                  <w:u w:val="none"/>
                </w:rPr>
                <w:t>10207</w:t>
              </w:r>
            </w:hyperlink>
          </w:p>
          <w:p w:rsidR="008F3DD8" w:rsidRPr="003C6C58" w:rsidRDefault="008F3DD8" w:rsidP="003C6C58">
            <w:pPr>
              <w:spacing w:line="360" w:lineRule="auto"/>
              <w:jc w:val="both"/>
              <w:rPr>
                <w:noProof/>
                <w:color w:val="000000"/>
                <w:sz w:val="20"/>
              </w:rPr>
            </w:pPr>
            <w:r w:rsidRPr="003C6C58">
              <w:rPr>
                <w:noProof/>
                <w:color w:val="000000"/>
                <w:sz w:val="20"/>
              </w:rPr>
              <w:t>10208</w:t>
            </w:r>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Учет уставного капитала ведется по лицевым счетам акционеров на номинальную стоимость акций. Эти средства приходуются в уставный капитал после регистрации отчета об итогах выпуска ценных бумаг без отражения на накопительном счете.</w:t>
            </w:r>
          </w:p>
          <w:p w:rsidR="005F4127" w:rsidRPr="003C6C58" w:rsidRDefault="00382E8E" w:rsidP="003C6C58">
            <w:pPr>
              <w:spacing w:line="360" w:lineRule="auto"/>
              <w:jc w:val="both"/>
              <w:rPr>
                <w:noProof/>
                <w:color w:val="000000"/>
                <w:sz w:val="20"/>
              </w:rPr>
            </w:pPr>
            <w:hyperlink r:id="rId30" w:history="1">
              <w:r w:rsidR="008F3DD8" w:rsidRPr="003C6C58">
                <w:rPr>
                  <w:rStyle w:val="a8"/>
                  <w:noProof/>
                  <w:color w:val="000000"/>
                  <w:sz w:val="20"/>
                  <w:u w:val="none"/>
                </w:rPr>
                <w:t>Инструкция ЦБ РФ от 10.03.2006 № 128-И, п.2.6</w:t>
              </w:r>
            </w:hyperlink>
            <w:r w:rsidR="008F3DD8" w:rsidRPr="003C6C58">
              <w:rPr>
                <w:noProof/>
                <w:color w:val="000000"/>
                <w:sz w:val="20"/>
              </w:rPr>
              <w:t xml:space="preserve">, п.4.1.1, </w:t>
            </w:r>
            <w:hyperlink r:id="rId31" w:history="1">
              <w:r w:rsidR="008F3DD8" w:rsidRPr="003C6C58">
                <w:rPr>
                  <w:rStyle w:val="a8"/>
                  <w:noProof/>
                  <w:color w:val="000000"/>
                  <w:sz w:val="20"/>
                  <w:u w:val="none"/>
                </w:rPr>
                <w:t>п.4.1.6</w:t>
              </w:r>
            </w:hyperlink>
          </w:p>
          <w:p w:rsidR="008F3DD8" w:rsidRPr="003C6C58" w:rsidRDefault="008F3DD8" w:rsidP="003C6C58">
            <w:pPr>
              <w:spacing w:line="360" w:lineRule="auto"/>
              <w:jc w:val="both"/>
              <w:rPr>
                <w:noProof/>
                <w:color w:val="000000"/>
                <w:sz w:val="20"/>
              </w:rPr>
            </w:pPr>
            <w:r w:rsidRPr="003C6C58">
              <w:rPr>
                <w:noProof/>
                <w:color w:val="000000"/>
                <w:sz w:val="20"/>
              </w:rPr>
              <w:t>Положение ЦБ РФ от 26.03.2007 № 302-П, п.1.3</w:t>
            </w:r>
          </w:p>
        </w:tc>
      </w:tr>
      <w:tr w:rsidR="008F3DD8" w:rsidRPr="003C6C58" w:rsidTr="003C6C58">
        <w:trPr>
          <w:trHeight w:val="23"/>
        </w:trPr>
        <w:tc>
          <w:tcPr>
            <w:tcW w:w="405" w:type="pct"/>
            <w:vMerge/>
            <w:shd w:val="clear" w:color="auto" w:fill="auto"/>
          </w:tcPr>
          <w:p w:rsidR="008F3DD8" w:rsidRPr="003C6C58" w:rsidRDefault="008F3DD8" w:rsidP="003C6C58">
            <w:pPr>
              <w:spacing w:line="360" w:lineRule="auto"/>
              <w:jc w:val="both"/>
              <w:rPr>
                <w:noProof/>
                <w:color w:val="000000"/>
                <w:sz w:val="20"/>
              </w:rPr>
            </w:pPr>
          </w:p>
        </w:tc>
        <w:tc>
          <w:tcPr>
            <w:tcW w:w="1311" w:type="pct"/>
            <w:vMerge/>
            <w:shd w:val="clear" w:color="auto" w:fill="auto"/>
          </w:tcPr>
          <w:p w:rsidR="008F3DD8" w:rsidRPr="003C6C58" w:rsidRDefault="008F3DD8" w:rsidP="003C6C58">
            <w:pPr>
              <w:spacing w:line="360" w:lineRule="auto"/>
              <w:jc w:val="both"/>
              <w:rPr>
                <w:noProof/>
                <w:color w:val="000000"/>
                <w:sz w:val="20"/>
              </w:rPr>
            </w:pPr>
          </w:p>
        </w:tc>
        <w:tc>
          <w:tcPr>
            <w:tcW w:w="488" w:type="pct"/>
            <w:vMerge/>
            <w:shd w:val="clear" w:color="auto" w:fill="auto"/>
          </w:tcPr>
          <w:p w:rsidR="008F3DD8" w:rsidRPr="003C6C58" w:rsidRDefault="008F3DD8" w:rsidP="003C6C58">
            <w:pPr>
              <w:spacing w:line="360" w:lineRule="auto"/>
              <w:jc w:val="both"/>
              <w:rPr>
                <w:noProof/>
                <w:color w:val="000000"/>
                <w:sz w:val="20"/>
              </w:rPr>
            </w:pPr>
          </w:p>
        </w:tc>
        <w:tc>
          <w:tcPr>
            <w:tcW w:w="596" w:type="pct"/>
            <w:shd w:val="clear" w:color="auto" w:fill="auto"/>
          </w:tcPr>
          <w:p w:rsidR="008F3DD8" w:rsidRPr="003C6C58" w:rsidRDefault="00382E8E" w:rsidP="003C6C58">
            <w:pPr>
              <w:spacing w:line="360" w:lineRule="auto"/>
              <w:jc w:val="both"/>
              <w:rPr>
                <w:noProof/>
                <w:color w:val="000000"/>
                <w:sz w:val="20"/>
              </w:rPr>
            </w:pPr>
            <w:hyperlink r:id="rId32" w:anchor="10602" w:history="1">
              <w:r w:rsidR="008F3DD8" w:rsidRPr="003C6C58">
                <w:rPr>
                  <w:rStyle w:val="a8"/>
                  <w:noProof/>
                  <w:color w:val="000000"/>
                  <w:sz w:val="20"/>
                  <w:u w:val="none"/>
                </w:rPr>
                <w:t>10602</w:t>
              </w:r>
            </w:hyperlink>
          </w:p>
        </w:tc>
        <w:tc>
          <w:tcPr>
            <w:tcW w:w="2199"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 на сумму разницы между ценой реализации и номинальной стоимостью акции.</w:t>
            </w:r>
          </w:p>
        </w:tc>
      </w:tr>
      <w:tr w:rsidR="008F3DD8" w:rsidRPr="003C6C58" w:rsidTr="003C6C58">
        <w:trPr>
          <w:trHeight w:val="23"/>
        </w:trPr>
        <w:tc>
          <w:tcPr>
            <w:tcW w:w="405" w:type="pct"/>
            <w:shd w:val="clear" w:color="auto" w:fill="auto"/>
          </w:tcPr>
          <w:p w:rsidR="008F3DD8" w:rsidRPr="003C6C58" w:rsidRDefault="008F3DD8" w:rsidP="003C6C58">
            <w:pPr>
              <w:pStyle w:val="a6"/>
              <w:spacing w:before="0" w:beforeAutospacing="0" w:after="0" w:afterAutospacing="0" w:line="360" w:lineRule="auto"/>
              <w:jc w:val="both"/>
              <w:rPr>
                <w:noProof/>
                <w:color w:val="000000"/>
                <w:sz w:val="20"/>
              </w:rPr>
            </w:pPr>
            <w:bookmarkStart w:id="13" w:name="1.3.5"/>
            <w:bookmarkEnd w:id="13"/>
            <w:r w:rsidRPr="003C6C58">
              <w:rPr>
                <w:noProof/>
                <w:color w:val="000000"/>
                <w:sz w:val="20"/>
              </w:rPr>
              <w:t>1.3.5</w:t>
            </w:r>
          </w:p>
        </w:tc>
        <w:tc>
          <w:tcPr>
            <w:tcW w:w="1311"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Погашение убытков предшествующих лет</w:t>
            </w:r>
          </w:p>
        </w:tc>
        <w:tc>
          <w:tcPr>
            <w:tcW w:w="488" w:type="pct"/>
            <w:shd w:val="clear" w:color="auto" w:fill="auto"/>
          </w:tcPr>
          <w:p w:rsidR="008F3DD8" w:rsidRPr="003C6C58" w:rsidRDefault="008F3DD8" w:rsidP="003C6C58">
            <w:pPr>
              <w:spacing w:line="360" w:lineRule="auto"/>
              <w:jc w:val="both"/>
              <w:rPr>
                <w:noProof/>
                <w:color w:val="000000"/>
                <w:sz w:val="20"/>
              </w:rPr>
            </w:pPr>
            <w:r w:rsidRPr="003C6C58">
              <w:rPr>
                <w:noProof/>
                <w:color w:val="000000"/>
                <w:sz w:val="20"/>
              </w:rPr>
              <w:t>10602</w:t>
            </w:r>
          </w:p>
        </w:tc>
        <w:tc>
          <w:tcPr>
            <w:tcW w:w="596" w:type="pct"/>
            <w:shd w:val="clear" w:color="auto" w:fill="auto"/>
          </w:tcPr>
          <w:p w:rsidR="005F4127" w:rsidRPr="003C6C58" w:rsidRDefault="00382E8E" w:rsidP="003C6C58">
            <w:pPr>
              <w:spacing w:line="360" w:lineRule="auto"/>
              <w:jc w:val="both"/>
              <w:rPr>
                <w:noProof/>
                <w:color w:val="000000"/>
                <w:sz w:val="20"/>
              </w:rPr>
            </w:pPr>
            <w:hyperlink r:id="rId33" w:anchor="10901" w:history="1">
              <w:r w:rsidR="008F3DD8" w:rsidRPr="003C6C58">
                <w:rPr>
                  <w:rStyle w:val="a8"/>
                  <w:noProof/>
                  <w:color w:val="000000"/>
                  <w:sz w:val="20"/>
                  <w:u w:val="none"/>
                </w:rPr>
                <w:t>10901</w:t>
              </w:r>
            </w:hyperlink>
          </w:p>
          <w:p w:rsidR="008F3DD8" w:rsidRPr="003C6C58" w:rsidRDefault="008F3DD8" w:rsidP="003C6C58">
            <w:pPr>
              <w:spacing w:line="360" w:lineRule="auto"/>
              <w:jc w:val="both"/>
              <w:rPr>
                <w:noProof/>
                <w:color w:val="000000"/>
                <w:sz w:val="20"/>
              </w:rPr>
            </w:pPr>
            <w:r w:rsidRPr="003C6C58">
              <w:rPr>
                <w:noProof/>
                <w:color w:val="000000"/>
                <w:sz w:val="20"/>
              </w:rPr>
              <w:t>70802</w:t>
            </w:r>
          </w:p>
        </w:tc>
        <w:tc>
          <w:tcPr>
            <w:tcW w:w="2199" w:type="pct"/>
            <w:shd w:val="clear" w:color="auto" w:fill="auto"/>
          </w:tcPr>
          <w:p w:rsidR="005F4127" w:rsidRPr="003C6C58" w:rsidRDefault="008F3DD8" w:rsidP="003C6C58">
            <w:pPr>
              <w:spacing w:line="360" w:lineRule="auto"/>
              <w:jc w:val="both"/>
              <w:rPr>
                <w:noProof/>
                <w:color w:val="000000"/>
                <w:sz w:val="20"/>
              </w:rPr>
            </w:pPr>
            <w:r w:rsidRPr="003C6C58">
              <w:rPr>
                <w:noProof/>
                <w:color w:val="000000"/>
                <w:sz w:val="20"/>
              </w:rPr>
              <w:t>Погашение убытка проводится по решению общего собрания учредителей, участников кредитной организации.</w:t>
            </w:r>
          </w:p>
          <w:p w:rsidR="008F3DD8" w:rsidRPr="003C6C58" w:rsidRDefault="00382E8E" w:rsidP="003C6C58">
            <w:pPr>
              <w:spacing w:line="360" w:lineRule="auto"/>
              <w:jc w:val="both"/>
              <w:rPr>
                <w:noProof/>
                <w:color w:val="000000"/>
                <w:sz w:val="20"/>
              </w:rPr>
            </w:pPr>
            <w:hyperlink r:id="rId34" w:anchor="1.3." w:history="1">
              <w:r w:rsidR="008F3DD8" w:rsidRPr="003C6C58">
                <w:rPr>
                  <w:rStyle w:val="a8"/>
                  <w:noProof/>
                  <w:color w:val="000000"/>
                  <w:sz w:val="20"/>
                  <w:u w:val="none"/>
                </w:rPr>
                <w:t>Положение ЦБ РФ от 26.03.2007 № 302-П, п.1.3</w:t>
              </w:r>
            </w:hyperlink>
          </w:p>
        </w:tc>
      </w:tr>
    </w:tbl>
    <w:p w:rsidR="0038002D" w:rsidRPr="009F528B" w:rsidRDefault="0038002D" w:rsidP="005F4127">
      <w:pPr>
        <w:pStyle w:val="1"/>
        <w:spacing w:before="0" w:after="0" w:line="360" w:lineRule="auto"/>
        <w:ind w:firstLine="709"/>
        <w:jc w:val="both"/>
        <w:rPr>
          <w:rFonts w:ascii="Times New Roman" w:hAnsi="Times New Roman" w:cs="Times New Roman"/>
          <w:noProof/>
          <w:color w:val="000000"/>
          <w:sz w:val="28"/>
        </w:rPr>
      </w:pPr>
    </w:p>
    <w:p w:rsidR="00DC2BC1" w:rsidRPr="009F528B" w:rsidRDefault="0038002D" w:rsidP="005F4127">
      <w:pPr>
        <w:pStyle w:val="1"/>
        <w:spacing w:before="0" w:after="0" w:line="360" w:lineRule="auto"/>
        <w:ind w:firstLine="709"/>
        <w:jc w:val="both"/>
        <w:rPr>
          <w:rFonts w:ascii="Times New Roman" w:hAnsi="Times New Roman" w:cs="Times New Roman"/>
          <w:noProof/>
          <w:color w:val="000000"/>
          <w:sz w:val="28"/>
        </w:rPr>
      </w:pPr>
      <w:r w:rsidRPr="009F528B">
        <w:rPr>
          <w:rFonts w:ascii="Times New Roman" w:hAnsi="Times New Roman" w:cs="Times New Roman"/>
          <w:noProof/>
          <w:color w:val="000000"/>
          <w:sz w:val="28"/>
        </w:rPr>
        <w:br w:type="page"/>
      </w:r>
      <w:bookmarkStart w:id="14" w:name="_Toc183765791"/>
      <w:r w:rsidR="00DC2BC1" w:rsidRPr="009F528B">
        <w:rPr>
          <w:rFonts w:ascii="Times New Roman" w:hAnsi="Times New Roman" w:cs="Times New Roman"/>
          <w:noProof/>
          <w:color w:val="000000"/>
          <w:sz w:val="28"/>
        </w:rPr>
        <w:t>Глава 3. Практическое задание</w:t>
      </w:r>
      <w:bookmarkEnd w:id="2"/>
      <w:r w:rsidR="00DC2BC1" w:rsidRPr="009F528B">
        <w:rPr>
          <w:rFonts w:ascii="Times New Roman" w:hAnsi="Times New Roman" w:cs="Times New Roman"/>
          <w:noProof/>
          <w:color w:val="000000"/>
          <w:sz w:val="28"/>
        </w:rPr>
        <w:t>.</w:t>
      </w:r>
      <w:bookmarkEnd w:id="14"/>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15" w:name="_Toc121854883"/>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16" w:name="_Toc121864232"/>
      <w:bookmarkStart w:id="17" w:name="_Toc183765792"/>
      <w:r w:rsidRPr="009F528B">
        <w:rPr>
          <w:rFonts w:ascii="Times New Roman" w:hAnsi="Times New Roman" w:cs="Times New Roman"/>
          <w:i w:val="0"/>
          <w:iCs w:val="0"/>
          <w:noProof/>
          <w:color w:val="000000"/>
        </w:rPr>
        <w:t>3.1 Баланс АКБ «</w:t>
      </w:r>
      <w:r w:rsidR="00300791" w:rsidRPr="009F528B">
        <w:rPr>
          <w:rFonts w:ascii="Times New Roman" w:hAnsi="Times New Roman" w:cs="Times New Roman"/>
          <w:i w:val="0"/>
          <w:iCs w:val="0"/>
          <w:noProof/>
          <w:color w:val="000000"/>
        </w:rPr>
        <w:t>Москва</w:t>
      </w:r>
      <w:r w:rsidR="00C24B30" w:rsidRPr="009F528B">
        <w:rPr>
          <w:rFonts w:ascii="Times New Roman" w:hAnsi="Times New Roman" w:cs="Times New Roman"/>
          <w:i w:val="0"/>
          <w:iCs w:val="0"/>
          <w:noProof/>
          <w:color w:val="000000"/>
        </w:rPr>
        <w:t>» на 1 сентября 2007</w:t>
      </w:r>
      <w:r w:rsidRPr="009F528B">
        <w:rPr>
          <w:rFonts w:ascii="Times New Roman" w:hAnsi="Times New Roman" w:cs="Times New Roman"/>
          <w:i w:val="0"/>
          <w:iCs w:val="0"/>
          <w:noProof/>
          <w:color w:val="000000"/>
        </w:rPr>
        <w:t xml:space="preserve"> г.</w:t>
      </w:r>
      <w:bookmarkEnd w:id="15"/>
      <w:bookmarkEnd w:id="16"/>
      <w:bookmarkEnd w:id="17"/>
    </w:p>
    <w:p w:rsidR="00DC2BC1" w:rsidRPr="009F528B" w:rsidRDefault="00DC2BC1" w:rsidP="005F412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75"/>
        <w:gridCol w:w="1175"/>
        <w:gridCol w:w="3526"/>
        <w:gridCol w:w="1007"/>
        <w:gridCol w:w="1344"/>
        <w:gridCol w:w="1344"/>
      </w:tblGrid>
      <w:tr w:rsidR="005F4127" w:rsidRPr="003C6C58" w:rsidTr="003C6C58">
        <w:trPr>
          <w:trHeight w:val="23"/>
        </w:trPr>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счета 1 порядка</w:t>
            </w: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счета 2 порядка</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Наименование разделов и счетов</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Признак счета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xml:space="preserve">Актив </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xml:space="preserve">Пассив </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1. Капитал и фонды</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Уставный капитал акционерных банков, сформированный за счет обыкновенных акций, принадлежащих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10204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негосударственным организациям</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120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10205</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Физическим лицам</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102</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140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103</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Уставный капитал АКБ, сформированный за счет привилегированных акций, принадлежащих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10305</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физическим лицам</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103</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105</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Собственные доли уставного капитала (акции) выкупленные банком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10501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Собственные доли УК (акции) выкупленные у акционеров</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105</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107</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Фонды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10701</w:t>
            </w:r>
          </w:p>
        </w:tc>
        <w:tc>
          <w:tcPr>
            <w:tcW w:w="1842" w:type="pct"/>
            <w:shd w:val="clear" w:color="auto" w:fill="auto"/>
          </w:tcPr>
          <w:p w:rsidR="00DC2BC1" w:rsidRPr="003C6C58" w:rsidRDefault="00DC2BC1" w:rsidP="003C6C58">
            <w:pPr>
              <w:spacing w:line="360" w:lineRule="auto"/>
              <w:jc w:val="both"/>
              <w:rPr>
                <w:noProof/>
                <w:color w:val="000000"/>
                <w:sz w:val="20"/>
                <w:szCs w:val="28"/>
              </w:rPr>
            </w:pP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107</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1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170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xml:space="preserve">Раздел 2. Денежные средства и драгоценные металлы </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Наличная валюта и платежные документы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20202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Касса кредитных организаций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20206</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Касса обменных пунктов</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20208</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Денежные средства в банкоматах</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280 000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202</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2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3. Межбанковские операции (Межбанковские расчеты)</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Корреспондентские счета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Корреспондентские счета КО в Банке Россия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30109</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Корреспондентские счета КО корреспондентов</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30110</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Корреспондентские счета в КО корреспондентах</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25</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30114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Корреспондентские счета в банках нерезидентах в СКВ</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301</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75</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Счета банков по другим операциям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Обязательные резервы КО по счетам в валюте РФ, перечисленные в Банк Россия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30204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Обязательные резервы КО по счетам в иностранной валюте РФ, перечисленные в Банк Россия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8</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302</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13</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313</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Кредиты полученные КО от КО</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31304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срок от 8 до 30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75</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313</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75</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3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88</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125</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4. Операции с клиентами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Счета негосударственных предприятий</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Финансовые организации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Коммерческие предприятия и организации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407</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409</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Средства на счетах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40911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Транзитные счета</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28</w:t>
            </w:r>
            <w:r w:rsidR="005F4127" w:rsidRPr="003C6C58">
              <w:rPr>
                <w:noProof/>
                <w:color w:val="000000"/>
                <w:sz w:val="20"/>
                <w:szCs w:val="28"/>
              </w:rPr>
              <w:t xml:space="preserve"> </w:t>
            </w:r>
            <w:r w:rsidRPr="003C6C58">
              <w:rPr>
                <w:noProof/>
                <w:color w:val="000000"/>
                <w:sz w:val="20"/>
                <w:szCs w:val="28"/>
              </w:rPr>
              <w:t>000 00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409</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28</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413</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Депозиты внебюджетных фондов субъектов РФ и местных органов власти</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41303</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срок от 31 до 90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62</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413</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62</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420</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Депозиты негосударственных финансовых организаций</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42003</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срок от 30 до 90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420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423</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Депозиты и прочие привлеченные средства физических лиц</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42301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Депозиты до востребования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110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42305</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Депозиты на срок от 181 дня до 1 года</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90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423</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452</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Кредиты, предоставленные негосударственным коммерческим предприятиям и организациям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45203</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срок до 30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45204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срок от 31 до 90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150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45215</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650 000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452</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650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650 000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4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650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850</w:t>
            </w:r>
            <w:r w:rsidR="005F4127" w:rsidRPr="003C6C58">
              <w:rPr>
                <w:noProof/>
                <w:color w:val="000000"/>
                <w:sz w:val="20"/>
                <w:szCs w:val="28"/>
              </w:rPr>
              <w:t xml:space="preserve"> </w:t>
            </w:r>
            <w:r w:rsidRPr="003C6C58">
              <w:rPr>
                <w:noProof/>
                <w:color w:val="000000"/>
                <w:sz w:val="20"/>
                <w:szCs w:val="28"/>
              </w:rPr>
              <w:t>650 000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5. Операции с ценными бумагами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506</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Акции приобретенные для перепродажи по договорам займа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50606</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Прочие акции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230</w:t>
            </w:r>
            <w:r w:rsidR="005F4127" w:rsidRPr="003C6C58">
              <w:rPr>
                <w:noProof/>
                <w:color w:val="000000"/>
                <w:sz w:val="20"/>
                <w:szCs w:val="28"/>
              </w:rPr>
              <w:t xml:space="preserve"> </w:t>
            </w:r>
            <w:r w:rsidRPr="003C6C58">
              <w:rPr>
                <w:noProof/>
                <w:color w:val="000000"/>
                <w:sz w:val="20"/>
                <w:szCs w:val="28"/>
              </w:rPr>
              <w:t>650 000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50612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230 000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506</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230</w:t>
            </w:r>
            <w:r w:rsidR="005F4127" w:rsidRPr="003C6C58">
              <w:rPr>
                <w:noProof/>
                <w:color w:val="000000"/>
                <w:sz w:val="20"/>
                <w:szCs w:val="28"/>
              </w:rPr>
              <w:t xml:space="preserve"> </w:t>
            </w:r>
            <w:r w:rsidRPr="003C6C58">
              <w:rPr>
                <w:noProof/>
                <w:color w:val="000000"/>
                <w:sz w:val="20"/>
                <w:szCs w:val="28"/>
              </w:rPr>
              <w:t>650 000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230 000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514</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Векселя банков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51402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Со сроком погашения до 30 дней</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140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51410</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140 000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514</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140</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140 000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5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370</w:t>
            </w:r>
            <w:r w:rsidR="005F4127" w:rsidRPr="003C6C58">
              <w:rPr>
                <w:noProof/>
                <w:color w:val="000000"/>
                <w:sz w:val="20"/>
                <w:szCs w:val="28"/>
              </w:rPr>
              <w:t xml:space="preserve"> </w:t>
            </w:r>
            <w:r w:rsidRPr="003C6C58">
              <w:rPr>
                <w:noProof/>
                <w:color w:val="000000"/>
                <w:sz w:val="20"/>
                <w:szCs w:val="28"/>
              </w:rPr>
              <w:t>650 000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370 000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6. Средства и имущество</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604</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Основные средства банков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60401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Каиегория-1 Здания и сооружения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71</w:t>
            </w:r>
            <w:r w:rsidR="005F4127" w:rsidRPr="003C6C58">
              <w:rPr>
                <w:noProof/>
                <w:color w:val="000000"/>
                <w:sz w:val="20"/>
                <w:szCs w:val="28"/>
              </w:rPr>
              <w:t xml:space="preserve"> </w:t>
            </w:r>
            <w:r w:rsidRPr="003C6C58">
              <w:rPr>
                <w:noProof/>
                <w:color w:val="000000"/>
                <w:sz w:val="20"/>
                <w:szCs w:val="28"/>
              </w:rPr>
              <w:t>970 000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604</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71</w:t>
            </w:r>
            <w:r w:rsidR="005F4127" w:rsidRPr="003C6C58">
              <w:rPr>
                <w:noProof/>
                <w:color w:val="000000"/>
                <w:sz w:val="20"/>
                <w:szCs w:val="28"/>
              </w:rPr>
              <w:t xml:space="preserve"> </w:t>
            </w:r>
            <w:r w:rsidRPr="003C6C58">
              <w:rPr>
                <w:noProof/>
                <w:color w:val="000000"/>
                <w:sz w:val="20"/>
                <w:szCs w:val="28"/>
              </w:rPr>
              <w:t>970 000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606</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Амортизация основных средств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60601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Каиегория-1 Здания и сооружения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520 000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606</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520 000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609</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НМА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60901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НМА</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609</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6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74</w:t>
            </w:r>
            <w:r w:rsidR="005F4127" w:rsidRPr="003C6C58">
              <w:rPr>
                <w:noProof/>
                <w:color w:val="000000"/>
                <w:sz w:val="20"/>
                <w:szCs w:val="28"/>
              </w:rPr>
              <w:t xml:space="preserve"> </w:t>
            </w:r>
            <w:r w:rsidRPr="003C6C58">
              <w:rPr>
                <w:noProof/>
                <w:color w:val="000000"/>
                <w:sz w:val="20"/>
                <w:szCs w:val="28"/>
              </w:rPr>
              <w:t>970 000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520 000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Раздел 7. Результаты деятельности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701</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Доходы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70101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Проценты полученные за предоставленные кредиты</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w:t>
            </w:r>
            <w:r w:rsidR="005F4127" w:rsidRPr="003C6C58">
              <w:rPr>
                <w:noProof/>
                <w:color w:val="000000"/>
                <w:sz w:val="20"/>
                <w:szCs w:val="28"/>
              </w:rPr>
              <w:t xml:space="preserve"> </w:t>
            </w:r>
            <w:r w:rsidRPr="003C6C58">
              <w:rPr>
                <w:noProof/>
                <w:color w:val="000000"/>
                <w:sz w:val="20"/>
                <w:szCs w:val="28"/>
              </w:rPr>
              <w:t>500 000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70102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Доходы полученные от операций с ЦБ</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70103</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Доходы полученные от операций с иностранной валютой и другими валютными ценностями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70107</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Другие доходы</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w:t>
            </w:r>
            <w:r w:rsidR="005F4127" w:rsidRPr="003C6C58">
              <w:rPr>
                <w:noProof/>
                <w:color w:val="000000"/>
                <w:sz w:val="20"/>
                <w:szCs w:val="28"/>
              </w:rPr>
              <w:t xml:space="preserve"> </w:t>
            </w:r>
            <w:r w:rsidRPr="003C6C58">
              <w:rPr>
                <w:noProof/>
                <w:color w:val="000000"/>
                <w:sz w:val="20"/>
                <w:szCs w:val="28"/>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701</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110</w:t>
            </w:r>
            <w:r w:rsidR="005F4127" w:rsidRPr="003C6C58">
              <w:rPr>
                <w:noProof/>
                <w:color w:val="000000"/>
                <w:sz w:val="20"/>
                <w:szCs w:val="28"/>
              </w:rPr>
              <w:t xml:space="preserve"> </w:t>
            </w:r>
            <w:r w:rsidRPr="003C6C58">
              <w:rPr>
                <w:noProof/>
                <w:color w:val="000000"/>
                <w:sz w:val="20"/>
                <w:szCs w:val="28"/>
              </w:rPr>
              <w:t>500 000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Расходы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Проценты уплаченные за привлеченные кредиты</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25</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70202</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Проценты уплаченные юридическим лицам по привлеченным средствам</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25</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70204</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Расходы по операциям с ценными бумагами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70205</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Расходы по операциям с иностранной валютой и другими валютными ценностями</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r w:rsidR="005F4127" w:rsidRPr="003C6C58">
              <w:rPr>
                <w:noProof/>
                <w:color w:val="000000"/>
                <w:sz w:val="20"/>
                <w:szCs w:val="28"/>
              </w:rPr>
              <w:t xml:space="preserve"> </w:t>
            </w:r>
            <w:r w:rsidRPr="003C6C58">
              <w:rPr>
                <w:noProof/>
                <w:color w:val="000000"/>
                <w:sz w:val="20"/>
                <w:szCs w:val="28"/>
              </w:rPr>
              <w:t>000 000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70206</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Расходы на содержание аппарата управления</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70209</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Другие расходы</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r w:rsidR="005F4127" w:rsidRPr="003C6C58">
              <w:rPr>
                <w:noProof/>
                <w:color w:val="000000"/>
                <w:sz w:val="20"/>
                <w:szCs w:val="28"/>
              </w:rPr>
              <w:t xml:space="preserve"> </w:t>
            </w:r>
            <w:r w:rsidRPr="003C6C58">
              <w:rPr>
                <w:noProof/>
                <w:color w:val="000000"/>
                <w:sz w:val="20"/>
                <w:szCs w:val="28"/>
              </w:rPr>
              <w:t>520 000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702</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56</w:t>
            </w:r>
            <w:r w:rsidR="005F4127" w:rsidRPr="003C6C58">
              <w:rPr>
                <w:noProof/>
                <w:color w:val="000000"/>
                <w:sz w:val="20"/>
                <w:szCs w:val="28"/>
              </w:rPr>
              <w:t xml:space="preserve"> </w:t>
            </w:r>
            <w:r w:rsidRPr="003C6C58">
              <w:rPr>
                <w:noProof/>
                <w:color w:val="000000"/>
                <w:sz w:val="20"/>
                <w:szCs w:val="28"/>
              </w:rPr>
              <w:t>020 000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703</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Прибыль</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70301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Прибыль отчетного года</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20 300 000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703</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w:t>
            </w:r>
            <w:r w:rsidR="005F4127" w:rsidRPr="003C6C58">
              <w:rPr>
                <w:noProof/>
                <w:color w:val="000000"/>
                <w:sz w:val="20"/>
                <w:szCs w:val="28"/>
              </w:rPr>
              <w:t xml:space="preserve"> </w:t>
            </w:r>
            <w:r w:rsidRPr="003C6C58">
              <w:rPr>
                <w:noProof/>
                <w:color w:val="000000"/>
                <w:sz w:val="20"/>
                <w:szCs w:val="28"/>
              </w:rPr>
              <w:t>300 000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705</w:t>
            </w:r>
          </w:p>
        </w:tc>
        <w:tc>
          <w:tcPr>
            <w:tcW w:w="4386" w:type="pct"/>
            <w:gridSpan w:val="5"/>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Использование прибыли</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6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70501</w:t>
            </w:r>
          </w:p>
        </w:tc>
        <w:tc>
          <w:tcPr>
            <w:tcW w:w="184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Использование прибыли отчетного года</w:t>
            </w:r>
          </w:p>
        </w:tc>
        <w:tc>
          <w:tcPr>
            <w:tcW w:w="52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А</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9</w:t>
            </w:r>
            <w:r w:rsidR="005F4127" w:rsidRPr="003C6C58">
              <w:rPr>
                <w:noProof/>
                <w:color w:val="000000"/>
                <w:sz w:val="20"/>
                <w:szCs w:val="28"/>
              </w:rPr>
              <w:t xml:space="preserve"> </w:t>
            </w:r>
            <w:r w:rsidRPr="003C6C58">
              <w:rPr>
                <w:noProof/>
                <w:color w:val="000000"/>
                <w:sz w:val="20"/>
                <w:szCs w:val="28"/>
              </w:rPr>
              <w:t>700 000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8"/>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счету 705</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9</w:t>
            </w:r>
            <w:r w:rsidR="005F4127" w:rsidRPr="003C6C58">
              <w:rPr>
                <w:noProof/>
                <w:color w:val="000000"/>
                <w:sz w:val="20"/>
                <w:szCs w:val="28"/>
              </w:rPr>
              <w:t xml:space="preserve"> </w:t>
            </w:r>
            <w:r w:rsidRPr="003C6C58">
              <w:rPr>
                <w:noProof/>
                <w:color w:val="000000"/>
                <w:sz w:val="20"/>
                <w:szCs w:val="28"/>
              </w:rPr>
              <w:t>700 000</w:t>
            </w:r>
          </w:p>
        </w:tc>
        <w:tc>
          <w:tcPr>
            <w:tcW w:w="702"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 по 7 разделу</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65</w:t>
            </w:r>
            <w:r w:rsidR="005F4127" w:rsidRPr="003C6C58">
              <w:rPr>
                <w:noProof/>
                <w:color w:val="000000"/>
                <w:sz w:val="20"/>
                <w:szCs w:val="28"/>
              </w:rPr>
              <w:t xml:space="preserve"> </w:t>
            </w:r>
            <w:r w:rsidRPr="003C6C58">
              <w:rPr>
                <w:noProof/>
                <w:color w:val="000000"/>
                <w:sz w:val="20"/>
                <w:szCs w:val="28"/>
              </w:rPr>
              <w:t>720 000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130</w:t>
            </w:r>
            <w:r w:rsidR="005F4127" w:rsidRPr="003C6C58">
              <w:rPr>
                <w:noProof/>
                <w:color w:val="000000"/>
                <w:sz w:val="20"/>
                <w:szCs w:val="28"/>
              </w:rPr>
              <w:t xml:space="preserve"> </w:t>
            </w:r>
            <w:r w:rsidRPr="003C6C58">
              <w:rPr>
                <w:noProof/>
                <w:color w:val="000000"/>
                <w:sz w:val="20"/>
                <w:szCs w:val="28"/>
              </w:rPr>
              <w:t>800 000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БАЛАНС</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1280340000</w:t>
            </w:r>
          </w:p>
        </w:tc>
        <w:tc>
          <w:tcPr>
            <w:tcW w:w="702"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1280340000</w:t>
            </w:r>
          </w:p>
        </w:tc>
      </w:tr>
    </w:tbl>
    <w:p w:rsidR="005F4127" w:rsidRPr="009F528B" w:rsidRDefault="005F4127" w:rsidP="005F4127">
      <w:pPr>
        <w:pStyle w:val="2"/>
        <w:spacing w:before="0" w:after="0" w:line="360" w:lineRule="auto"/>
        <w:ind w:firstLine="709"/>
        <w:jc w:val="both"/>
        <w:rPr>
          <w:rFonts w:ascii="Times New Roman" w:hAnsi="Times New Roman" w:cs="Times New Roman"/>
          <w:i w:val="0"/>
          <w:iCs w:val="0"/>
          <w:noProof/>
          <w:color w:val="000000"/>
        </w:rPr>
      </w:pPr>
      <w:bookmarkStart w:id="18" w:name="_Toc121864233"/>
      <w:bookmarkStart w:id="19" w:name="_Toc183765793"/>
      <w:bookmarkStart w:id="20" w:name="_Toc121854884"/>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r w:rsidRPr="009F528B">
        <w:rPr>
          <w:rFonts w:ascii="Times New Roman" w:hAnsi="Times New Roman" w:cs="Times New Roman"/>
          <w:i w:val="0"/>
          <w:iCs w:val="0"/>
          <w:noProof/>
          <w:color w:val="000000"/>
        </w:rPr>
        <w:t>3.2 Журнал регистрации операций АКБ «</w:t>
      </w:r>
      <w:r w:rsidR="00300791" w:rsidRPr="009F528B">
        <w:rPr>
          <w:rFonts w:ascii="Times New Roman" w:hAnsi="Times New Roman" w:cs="Times New Roman"/>
          <w:i w:val="0"/>
          <w:iCs w:val="0"/>
          <w:noProof/>
          <w:color w:val="000000"/>
        </w:rPr>
        <w:t>Москва</w:t>
      </w:r>
      <w:r w:rsidRPr="009F528B">
        <w:rPr>
          <w:rFonts w:ascii="Times New Roman" w:hAnsi="Times New Roman" w:cs="Times New Roman"/>
          <w:i w:val="0"/>
          <w:iCs w:val="0"/>
          <w:noProof/>
          <w:color w:val="000000"/>
        </w:rPr>
        <w:t>»</w:t>
      </w:r>
      <w:bookmarkEnd w:id="18"/>
      <w:bookmarkEnd w:id="19"/>
      <w:r w:rsidR="005F4127" w:rsidRPr="009F528B">
        <w:rPr>
          <w:rFonts w:ascii="Times New Roman" w:hAnsi="Times New Roman" w:cs="Times New Roman"/>
          <w:i w:val="0"/>
          <w:iCs w:val="0"/>
          <w:noProof/>
          <w:color w:val="000000"/>
        </w:rPr>
        <w:t xml:space="preserve"> </w:t>
      </w:r>
      <w:bookmarkStart w:id="21" w:name="_Toc121864234"/>
      <w:bookmarkStart w:id="22" w:name="_Toc183765794"/>
      <w:r w:rsidR="00C24B30" w:rsidRPr="009F528B">
        <w:rPr>
          <w:rFonts w:ascii="Times New Roman" w:hAnsi="Times New Roman" w:cs="Times New Roman"/>
          <w:i w:val="0"/>
          <w:iCs w:val="0"/>
          <w:noProof/>
          <w:color w:val="000000"/>
        </w:rPr>
        <w:t>за 1 сентября 2007</w:t>
      </w:r>
      <w:r w:rsidRPr="009F528B">
        <w:rPr>
          <w:rFonts w:ascii="Times New Roman" w:hAnsi="Times New Roman" w:cs="Times New Roman"/>
          <w:i w:val="0"/>
          <w:iCs w:val="0"/>
          <w:noProof/>
          <w:color w:val="000000"/>
        </w:rPr>
        <w:t xml:space="preserve"> г.</w:t>
      </w:r>
      <w:bookmarkEnd w:id="20"/>
      <w:bookmarkEnd w:id="21"/>
      <w:bookmarkEnd w:id="22"/>
    </w:p>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2"/>
        <w:gridCol w:w="4556"/>
        <w:gridCol w:w="1750"/>
        <w:gridCol w:w="1277"/>
        <w:gridCol w:w="1346"/>
      </w:tblGrid>
      <w:tr w:rsidR="005F4127" w:rsidRPr="003C6C58" w:rsidTr="003C6C58">
        <w:trPr>
          <w:trHeight w:val="23"/>
        </w:trPr>
        <w:tc>
          <w:tcPr>
            <w:tcW w:w="336"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п/п</w:t>
            </w:r>
          </w:p>
        </w:tc>
        <w:tc>
          <w:tcPr>
            <w:tcW w:w="2379"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Содержание операции</w:t>
            </w:r>
          </w:p>
        </w:tc>
        <w:tc>
          <w:tcPr>
            <w:tcW w:w="914" w:type="pct"/>
            <w:vMerge w:val="restar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Сумма</w:t>
            </w:r>
          </w:p>
        </w:tc>
        <w:tc>
          <w:tcPr>
            <w:tcW w:w="137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Корреспондирующие счета</w:t>
            </w:r>
          </w:p>
        </w:tc>
      </w:tr>
      <w:tr w:rsidR="00DC2BC1" w:rsidRPr="003C6C58" w:rsidTr="003C6C58">
        <w:trPr>
          <w:trHeight w:val="23"/>
        </w:trPr>
        <w:tc>
          <w:tcPr>
            <w:tcW w:w="336" w:type="pct"/>
            <w:vMerge/>
            <w:shd w:val="clear" w:color="auto" w:fill="auto"/>
          </w:tcPr>
          <w:p w:rsidR="00DC2BC1" w:rsidRPr="003C6C58" w:rsidRDefault="00DC2BC1" w:rsidP="003C6C58">
            <w:pPr>
              <w:spacing w:line="360" w:lineRule="auto"/>
              <w:jc w:val="both"/>
              <w:rPr>
                <w:noProof/>
                <w:color w:val="000000"/>
                <w:sz w:val="20"/>
                <w:szCs w:val="28"/>
              </w:rPr>
            </w:pPr>
          </w:p>
        </w:tc>
        <w:tc>
          <w:tcPr>
            <w:tcW w:w="2379" w:type="pct"/>
            <w:vMerge/>
            <w:shd w:val="clear" w:color="auto" w:fill="auto"/>
          </w:tcPr>
          <w:p w:rsidR="00DC2BC1" w:rsidRPr="003C6C58" w:rsidRDefault="00DC2BC1" w:rsidP="003C6C58">
            <w:pPr>
              <w:spacing w:line="360" w:lineRule="auto"/>
              <w:jc w:val="both"/>
              <w:rPr>
                <w:noProof/>
                <w:color w:val="000000"/>
                <w:sz w:val="20"/>
                <w:szCs w:val="28"/>
              </w:rPr>
            </w:pPr>
          </w:p>
        </w:tc>
        <w:tc>
          <w:tcPr>
            <w:tcW w:w="914" w:type="pct"/>
            <w:vMerge/>
            <w:shd w:val="clear" w:color="auto" w:fill="auto"/>
          </w:tcPr>
          <w:p w:rsidR="00DC2BC1" w:rsidRPr="003C6C58" w:rsidRDefault="00DC2BC1" w:rsidP="003C6C58">
            <w:pPr>
              <w:spacing w:line="360" w:lineRule="auto"/>
              <w:jc w:val="both"/>
              <w:rPr>
                <w:noProof/>
                <w:color w:val="000000"/>
                <w:sz w:val="20"/>
                <w:szCs w:val="28"/>
              </w:rPr>
            </w:pP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Дт</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Кт</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xml:space="preserve">Поступили средства для зачисления на расчетный счет клиента </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 xml:space="preserve"> 450 000</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 корсчета банка списаны денежные средства, перечисленные по поручению клиента (с приложением платежных документов)</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350 000</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На корсчет банка поступили денежные средства для зачисления на счета клиентов</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30220</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Суммы безналичных рублевых денежных средств по незавершенным расчетным операциям клиентов учтены на счетах до выяснения</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30220</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47416</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5</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В банк поступили документы, подтверждающие целевую принадлежность денежных средств и подлежащих зачислению на счета клиентов</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47416</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6</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 корсчета банка списаны суммы денежных средств (без приложения платежных документов)</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30221</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7</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Суммы безналичных рублевых денежных средств учтены на счетах до выяснения</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47417</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30221</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8</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Поступили документы, обосновывавшие списание денежных средств с корсчета банка и расчетного счета клиента</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w:t>
            </w:r>
            <w:r w:rsidR="005F4127" w:rsidRPr="003C6C58">
              <w:rPr>
                <w:noProof/>
                <w:color w:val="000000"/>
                <w:sz w:val="20"/>
                <w:szCs w:val="28"/>
              </w:rPr>
              <w:t xml:space="preserve"> </w:t>
            </w:r>
            <w:r w:rsidRPr="003C6C58">
              <w:rPr>
                <w:noProof/>
                <w:color w:val="000000"/>
                <w:sz w:val="20"/>
                <w:szCs w:val="28"/>
              </w:rPr>
              <w:t xml:space="preserve">000 </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47417</w:t>
            </w:r>
          </w:p>
        </w:tc>
      </w:tr>
      <w:tr w:rsidR="00DC2BC1" w:rsidRPr="003C6C58" w:rsidTr="003C6C58">
        <w:trPr>
          <w:trHeight w:val="23"/>
        </w:trPr>
        <w:tc>
          <w:tcPr>
            <w:tcW w:w="336"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9</w:t>
            </w:r>
          </w:p>
        </w:tc>
        <w:tc>
          <w:tcPr>
            <w:tcW w:w="2379"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Проведены и учтены внутренние клиентские платежи в день совершения операции</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20 000</w:t>
            </w:r>
          </w:p>
        </w:tc>
        <w:tc>
          <w:tcPr>
            <w:tcW w:w="667"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c>
          <w:tcPr>
            <w:tcW w:w="703"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40802</w:t>
            </w:r>
          </w:p>
        </w:tc>
      </w:tr>
      <w:tr w:rsidR="00DC2BC1" w:rsidRPr="003C6C58" w:rsidTr="003C6C58">
        <w:trPr>
          <w:trHeight w:val="23"/>
        </w:trPr>
        <w:tc>
          <w:tcPr>
            <w:tcW w:w="2716"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ИТОГО</w:t>
            </w:r>
          </w:p>
        </w:tc>
        <w:tc>
          <w:tcPr>
            <w:tcW w:w="914"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w:t>
            </w:r>
            <w:r w:rsidR="005F4127" w:rsidRPr="003C6C58">
              <w:rPr>
                <w:noProof/>
                <w:color w:val="000000"/>
                <w:sz w:val="20"/>
                <w:szCs w:val="28"/>
              </w:rPr>
              <w:t xml:space="preserve"> </w:t>
            </w:r>
            <w:r w:rsidRPr="003C6C58">
              <w:rPr>
                <w:noProof/>
                <w:color w:val="000000"/>
                <w:sz w:val="20"/>
                <w:szCs w:val="28"/>
              </w:rPr>
              <w:t>720 000</w:t>
            </w:r>
          </w:p>
        </w:tc>
        <w:tc>
          <w:tcPr>
            <w:tcW w:w="667" w:type="pct"/>
            <w:shd w:val="clear" w:color="auto" w:fill="auto"/>
          </w:tcPr>
          <w:p w:rsidR="00DC2BC1" w:rsidRPr="003C6C58" w:rsidRDefault="00DC2BC1" w:rsidP="003C6C58">
            <w:pPr>
              <w:spacing w:line="360" w:lineRule="auto"/>
              <w:jc w:val="both"/>
              <w:rPr>
                <w:noProof/>
                <w:color w:val="000000"/>
                <w:sz w:val="20"/>
                <w:szCs w:val="28"/>
              </w:rPr>
            </w:pPr>
          </w:p>
        </w:tc>
        <w:tc>
          <w:tcPr>
            <w:tcW w:w="703" w:type="pct"/>
            <w:shd w:val="clear" w:color="auto" w:fill="auto"/>
          </w:tcPr>
          <w:p w:rsidR="00DC2BC1" w:rsidRPr="003C6C58" w:rsidRDefault="00DC2BC1" w:rsidP="003C6C58">
            <w:pPr>
              <w:spacing w:line="360" w:lineRule="auto"/>
              <w:jc w:val="both"/>
              <w:rPr>
                <w:noProof/>
                <w:color w:val="000000"/>
                <w:sz w:val="20"/>
                <w:szCs w:val="28"/>
              </w:rPr>
            </w:pPr>
          </w:p>
        </w:tc>
      </w:tr>
    </w:tbl>
    <w:p w:rsidR="00DC2BC1" w:rsidRPr="009F528B" w:rsidRDefault="00DC2BC1" w:rsidP="005F4127">
      <w:pPr>
        <w:spacing w:line="360" w:lineRule="auto"/>
        <w:ind w:firstLine="709"/>
        <w:jc w:val="both"/>
        <w:rPr>
          <w:noProof/>
          <w:color w:val="000000"/>
          <w:sz w:val="28"/>
          <w:szCs w:val="28"/>
        </w:rPr>
      </w:pPr>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23" w:name="_Toc121864235"/>
      <w:bookmarkStart w:id="24" w:name="_Toc183765795"/>
      <w:bookmarkStart w:id="25" w:name="_Toc121854885"/>
      <w:r w:rsidRPr="009F528B">
        <w:rPr>
          <w:rFonts w:ascii="Times New Roman" w:hAnsi="Times New Roman" w:cs="Times New Roman"/>
          <w:i w:val="0"/>
          <w:iCs w:val="0"/>
          <w:noProof/>
          <w:color w:val="000000"/>
        </w:rPr>
        <w:t>3.3 Отражение операций АКБ «</w:t>
      </w:r>
      <w:r w:rsidR="00300791" w:rsidRPr="009F528B">
        <w:rPr>
          <w:rFonts w:ascii="Times New Roman" w:hAnsi="Times New Roman" w:cs="Times New Roman"/>
          <w:i w:val="0"/>
          <w:iCs w:val="0"/>
          <w:noProof/>
          <w:color w:val="000000"/>
        </w:rPr>
        <w:t>Москва</w:t>
      </w:r>
      <w:r w:rsidRPr="009F528B">
        <w:rPr>
          <w:rFonts w:ascii="Times New Roman" w:hAnsi="Times New Roman" w:cs="Times New Roman"/>
          <w:i w:val="0"/>
          <w:iCs w:val="0"/>
          <w:noProof/>
          <w:color w:val="000000"/>
        </w:rPr>
        <w:t>»</w:t>
      </w:r>
      <w:bookmarkEnd w:id="23"/>
      <w:bookmarkEnd w:id="24"/>
      <w:r w:rsidRPr="009F528B">
        <w:rPr>
          <w:rFonts w:ascii="Times New Roman" w:hAnsi="Times New Roman" w:cs="Times New Roman"/>
          <w:i w:val="0"/>
          <w:iCs w:val="0"/>
          <w:noProof/>
          <w:color w:val="000000"/>
        </w:rPr>
        <w:t xml:space="preserve"> </w:t>
      </w:r>
      <w:bookmarkStart w:id="26" w:name="_Toc121864236"/>
      <w:bookmarkStart w:id="27" w:name="_Toc183765796"/>
      <w:r w:rsidR="00C24B30" w:rsidRPr="009F528B">
        <w:rPr>
          <w:rFonts w:ascii="Times New Roman" w:hAnsi="Times New Roman" w:cs="Times New Roman"/>
          <w:i w:val="0"/>
          <w:iCs w:val="0"/>
          <w:noProof/>
          <w:color w:val="000000"/>
        </w:rPr>
        <w:t>за 1 сентября 2007</w:t>
      </w:r>
      <w:r w:rsidRPr="009F528B">
        <w:rPr>
          <w:rFonts w:ascii="Times New Roman" w:hAnsi="Times New Roman" w:cs="Times New Roman"/>
          <w:i w:val="0"/>
          <w:iCs w:val="0"/>
          <w:noProof/>
          <w:color w:val="000000"/>
        </w:rPr>
        <w:t xml:space="preserve"> г. на балансовых счетах</w:t>
      </w:r>
      <w:bookmarkEnd w:id="25"/>
      <w:bookmarkEnd w:id="26"/>
      <w:bookmarkEnd w:id="27"/>
    </w:p>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rPr>
          <w:trHeight w:val="23"/>
        </w:trPr>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30102</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350 000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650 000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450 000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p>
        </w:tc>
      </w:tr>
    </w:tbl>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rPr>
          <w:trHeight w:val="23"/>
        </w:trPr>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200 000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w:t>
            </w:r>
          </w:p>
        </w:tc>
        <w:tc>
          <w:tcPr>
            <w:tcW w:w="2500" w:type="pct"/>
            <w:shd w:val="clear" w:color="auto" w:fill="auto"/>
          </w:tcPr>
          <w:p w:rsidR="00DC2BC1" w:rsidRPr="003C6C58" w:rsidRDefault="00DC2BC1" w:rsidP="003C6C58">
            <w:pPr>
              <w:spacing w:line="360" w:lineRule="auto"/>
              <w:jc w:val="both"/>
              <w:rPr>
                <w:noProof/>
                <w:color w:val="000000"/>
                <w:sz w:val="20"/>
                <w:szCs w:val="28"/>
              </w:rPr>
            </w:pPr>
          </w:p>
        </w:tc>
      </w:tr>
    </w:tbl>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rPr>
          <w:trHeight w:val="23"/>
        </w:trPr>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30221</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100 000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100 000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w:t>
            </w:r>
          </w:p>
        </w:tc>
        <w:tc>
          <w:tcPr>
            <w:tcW w:w="2500" w:type="pct"/>
            <w:shd w:val="clear" w:color="auto" w:fill="auto"/>
          </w:tcPr>
          <w:p w:rsidR="00DC2BC1" w:rsidRPr="003C6C58" w:rsidRDefault="00DC2BC1" w:rsidP="003C6C58">
            <w:pPr>
              <w:spacing w:line="360" w:lineRule="auto"/>
              <w:jc w:val="both"/>
              <w:rPr>
                <w:noProof/>
                <w:color w:val="000000"/>
                <w:sz w:val="20"/>
                <w:szCs w:val="28"/>
              </w:rPr>
            </w:pPr>
          </w:p>
        </w:tc>
      </w:tr>
    </w:tbl>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rPr>
          <w:trHeight w:val="23"/>
        </w:trPr>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40702</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350 000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450 000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470 000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650 000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180 000</w:t>
            </w:r>
          </w:p>
        </w:tc>
      </w:tr>
    </w:tbl>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rPr>
          <w:trHeight w:val="23"/>
        </w:trPr>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40802</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20 000</w:t>
            </w:r>
          </w:p>
        </w:tc>
      </w:tr>
      <w:tr w:rsidR="00DC2BC1" w:rsidRPr="003C6C58" w:rsidTr="003C6C58">
        <w:trPr>
          <w:trHeight w:val="23"/>
        </w:trPr>
        <w:tc>
          <w:tcPr>
            <w:tcW w:w="2500" w:type="pct"/>
            <w:shd w:val="clear" w:color="auto" w:fill="auto"/>
          </w:tcPr>
          <w:p w:rsidR="00DC2BC1" w:rsidRPr="003C6C58" w:rsidRDefault="00DC2BC1" w:rsidP="003C6C58">
            <w:pPr>
              <w:spacing w:line="360" w:lineRule="auto"/>
              <w:jc w:val="both"/>
              <w:rPr>
                <w:noProof/>
                <w:color w:val="000000"/>
                <w:sz w:val="20"/>
                <w:szCs w:val="28"/>
              </w:rPr>
            </w:pP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20 000</w:t>
            </w:r>
          </w:p>
        </w:tc>
      </w:tr>
    </w:tbl>
    <w:p w:rsidR="00DC2BC1" w:rsidRPr="009F528B" w:rsidRDefault="00DC2BC1" w:rsidP="005F412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DC2BC1" w:rsidRPr="003C6C58" w:rsidTr="003C6C58">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47416</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200 000</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200 000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200 000</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w:t>
            </w:r>
          </w:p>
        </w:tc>
      </w:tr>
      <w:tr w:rsidR="00DC2BC1" w:rsidRPr="003C6C58" w:rsidTr="003C6C58">
        <w:tc>
          <w:tcPr>
            <w:tcW w:w="5000" w:type="pct"/>
            <w:gridSpan w:val="2"/>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47417</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100 000</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100 000</w:t>
            </w: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Обороты</w:t>
            </w:r>
            <w:r w:rsidR="009711B3" w:rsidRPr="003C6C58">
              <w:rPr>
                <w:noProof/>
                <w:color w:val="000000"/>
                <w:sz w:val="20"/>
                <w:szCs w:val="28"/>
              </w:rPr>
              <w:t xml:space="preserve"> </w:t>
            </w:r>
            <w:r w:rsidRPr="003C6C58">
              <w:rPr>
                <w:noProof/>
                <w:color w:val="000000"/>
                <w:sz w:val="20"/>
                <w:szCs w:val="28"/>
              </w:rPr>
              <w:t>100 000</w:t>
            </w:r>
          </w:p>
        </w:tc>
      </w:tr>
      <w:tr w:rsidR="00DC2BC1" w:rsidRPr="003C6C58" w:rsidTr="003C6C58">
        <w:tc>
          <w:tcPr>
            <w:tcW w:w="2500" w:type="pct"/>
            <w:shd w:val="clear" w:color="auto" w:fill="auto"/>
          </w:tcPr>
          <w:p w:rsidR="00DC2BC1" w:rsidRPr="003C6C58" w:rsidRDefault="00DC2BC1" w:rsidP="003C6C58">
            <w:pPr>
              <w:spacing w:line="360" w:lineRule="auto"/>
              <w:jc w:val="both"/>
              <w:rPr>
                <w:noProof/>
                <w:color w:val="000000"/>
                <w:sz w:val="20"/>
                <w:szCs w:val="28"/>
              </w:rPr>
            </w:pPr>
          </w:p>
        </w:tc>
        <w:tc>
          <w:tcPr>
            <w:tcW w:w="2500" w:type="pct"/>
            <w:shd w:val="clear" w:color="auto" w:fill="auto"/>
          </w:tcPr>
          <w:p w:rsidR="00DC2BC1" w:rsidRPr="003C6C58" w:rsidRDefault="00DC2BC1" w:rsidP="003C6C58">
            <w:pPr>
              <w:spacing w:line="360" w:lineRule="auto"/>
              <w:jc w:val="both"/>
              <w:rPr>
                <w:noProof/>
                <w:color w:val="000000"/>
                <w:sz w:val="20"/>
                <w:szCs w:val="28"/>
              </w:rPr>
            </w:pPr>
            <w:r w:rsidRPr="003C6C58">
              <w:rPr>
                <w:noProof/>
                <w:color w:val="000000"/>
                <w:sz w:val="20"/>
                <w:szCs w:val="28"/>
              </w:rPr>
              <w:t>-</w:t>
            </w:r>
          </w:p>
        </w:tc>
      </w:tr>
    </w:tbl>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28" w:name="_Toc121854886"/>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29" w:name="_Toc121864237"/>
      <w:bookmarkStart w:id="30" w:name="_Toc183765797"/>
      <w:r w:rsidRPr="009F528B">
        <w:rPr>
          <w:rFonts w:ascii="Times New Roman" w:hAnsi="Times New Roman" w:cs="Times New Roman"/>
          <w:i w:val="0"/>
          <w:iCs w:val="0"/>
          <w:noProof/>
          <w:color w:val="000000"/>
        </w:rPr>
        <w:t>3.4 Оборотно - сальдовая ведомость по балансовым счетам</w:t>
      </w:r>
      <w:bookmarkEnd w:id="29"/>
      <w:bookmarkEnd w:id="30"/>
      <w:r w:rsidRPr="009F528B">
        <w:rPr>
          <w:rFonts w:ascii="Times New Roman" w:hAnsi="Times New Roman" w:cs="Times New Roman"/>
          <w:i w:val="0"/>
          <w:iCs w:val="0"/>
          <w:noProof/>
          <w:color w:val="000000"/>
        </w:rPr>
        <w:t xml:space="preserve"> </w:t>
      </w:r>
      <w:bookmarkStart w:id="31" w:name="_Toc121864238"/>
      <w:bookmarkStart w:id="32" w:name="_Toc183765798"/>
      <w:r w:rsidRPr="009F528B">
        <w:rPr>
          <w:rFonts w:ascii="Times New Roman" w:hAnsi="Times New Roman" w:cs="Times New Roman"/>
          <w:i w:val="0"/>
          <w:iCs w:val="0"/>
          <w:noProof/>
          <w:color w:val="000000"/>
        </w:rPr>
        <w:t>АКБ</w:t>
      </w:r>
      <w:r w:rsidR="009711B3" w:rsidRPr="009F528B">
        <w:rPr>
          <w:rFonts w:ascii="Times New Roman" w:hAnsi="Times New Roman" w:cs="Times New Roman"/>
          <w:i w:val="0"/>
          <w:iCs w:val="0"/>
          <w:noProof/>
          <w:color w:val="000000"/>
        </w:rPr>
        <w:t xml:space="preserve"> </w:t>
      </w:r>
      <w:r w:rsidRPr="009F528B">
        <w:rPr>
          <w:rFonts w:ascii="Times New Roman" w:hAnsi="Times New Roman" w:cs="Times New Roman"/>
          <w:i w:val="0"/>
          <w:iCs w:val="0"/>
          <w:noProof/>
          <w:color w:val="000000"/>
        </w:rPr>
        <w:t>«</w:t>
      </w:r>
      <w:r w:rsidR="00300791" w:rsidRPr="009F528B">
        <w:rPr>
          <w:rFonts w:ascii="Times New Roman" w:hAnsi="Times New Roman" w:cs="Times New Roman"/>
          <w:i w:val="0"/>
          <w:iCs w:val="0"/>
          <w:noProof/>
          <w:color w:val="000000"/>
        </w:rPr>
        <w:t>Москва</w:t>
      </w:r>
      <w:r w:rsidR="00C24B30" w:rsidRPr="009F528B">
        <w:rPr>
          <w:rFonts w:ascii="Times New Roman" w:hAnsi="Times New Roman" w:cs="Times New Roman"/>
          <w:i w:val="0"/>
          <w:iCs w:val="0"/>
          <w:noProof/>
          <w:color w:val="000000"/>
        </w:rPr>
        <w:t>» за 1 сентября 2007</w:t>
      </w:r>
      <w:r w:rsidRPr="009F528B">
        <w:rPr>
          <w:rFonts w:ascii="Times New Roman" w:hAnsi="Times New Roman" w:cs="Times New Roman"/>
          <w:i w:val="0"/>
          <w:iCs w:val="0"/>
          <w:noProof/>
          <w:color w:val="000000"/>
        </w:rPr>
        <w:t xml:space="preserve"> г.</w:t>
      </w:r>
      <w:bookmarkEnd w:id="28"/>
      <w:bookmarkEnd w:id="31"/>
      <w:bookmarkEnd w:id="32"/>
    </w:p>
    <w:p w:rsidR="005F4127" w:rsidRPr="009F528B" w:rsidRDefault="005F4127" w:rsidP="005F4127">
      <w:pPr>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65"/>
        <w:gridCol w:w="46"/>
        <w:gridCol w:w="1219"/>
        <w:gridCol w:w="1216"/>
        <w:gridCol w:w="1602"/>
        <w:gridCol w:w="905"/>
        <w:gridCol w:w="905"/>
        <w:gridCol w:w="1464"/>
        <w:gridCol w:w="1149"/>
      </w:tblGrid>
      <w:tr w:rsidR="005F4127" w:rsidRPr="003C6C58" w:rsidTr="003C6C58">
        <w:trPr>
          <w:trHeight w:val="23"/>
        </w:trPr>
        <w:tc>
          <w:tcPr>
            <w:tcW w:w="580" w:type="pct"/>
            <w:gridSpan w:val="2"/>
            <w:vMerge w:val="restar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 счета</w:t>
            </w:r>
          </w:p>
        </w:tc>
        <w:tc>
          <w:tcPr>
            <w:tcW w:w="637" w:type="pct"/>
            <w:vMerge w:val="restar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Признак счета</w:t>
            </w:r>
          </w:p>
        </w:tc>
        <w:tc>
          <w:tcPr>
            <w:tcW w:w="1472" w:type="pct"/>
            <w:gridSpan w:val="2"/>
            <w:shd w:val="clear" w:color="auto" w:fill="auto"/>
          </w:tcPr>
          <w:p w:rsidR="00DC2BC1" w:rsidRPr="003C6C58" w:rsidRDefault="00C24B30" w:rsidP="003C6C58">
            <w:pPr>
              <w:spacing w:line="360" w:lineRule="auto"/>
              <w:jc w:val="both"/>
              <w:rPr>
                <w:noProof/>
                <w:color w:val="000000"/>
                <w:sz w:val="20"/>
              </w:rPr>
            </w:pPr>
            <w:r w:rsidRPr="003C6C58">
              <w:rPr>
                <w:noProof/>
                <w:color w:val="000000"/>
                <w:sz w:val="20"/>
              </w:rPr>
              <w:t>Остатки на 1.09.2007</w:t>
            </w:r>
          </w:p>
        </w:tc>
        <w:tc>
          <w:tcPr>
            <w:tcW w:w="945" w:type="pct"/>
            <w:gridSpan w:val="2"/>
            <w:shd w:val="clear" w:color="auto" w:fill="auto"/>
          </w:tcPr>
          <w:p w:rsidR="00DC2BC1" w:rsidRPr="003C6C58" w:rsidRDefault="00C24B30" w:rsidP="003C6C58">
            <w:pPr>
              <w:spacing w:line="360" w:lineRule="auto"/>
              <w:jc w:val="both"/>
              <w:rPr>
                <w:noProof/>
                <w:color w:val="000000"/>
                <w:sz w:val="20"/>
              </w:rPr>
            </w:pPr>
            <w:r w:rsidRPr="003C6C58">
              <w:rPr>
                <w:noProof/>
                <w:color w:val="000000"/>
                <w:sz w:val="20"/>
              </w:rPr>
              <w:t>Обороты за 1.09.2007</w:t>
            </w:r>
          </w:p>
        </w:tc>
        <w:tc>
          <w:tcPr>
            <w:tcW w:w="1365" w:type="pct"/>
            <w:gridSpan w:val="2"/>
            <w:shd w:val="clear" w:color="auto" w:fill="auto"/>
          </w:tcPr>
          <w:p w:rsidR="00DC2BC1" w:rsidRPr="003C6C58" w:rsidRDefault="00C24B30" w:rsidP="003C6C58">
            <w:pPr>
              <w:spacing w:line="360" w:lineRule="auto"/>
              <w:jc w:val="both"/>
              <w:rPr>
                <w:noProof/>
                <w:color w:val="000000"/>
                <w:sz w:val="20"/>
              </w:rPr>
            </w:pPr>
            <w:r w:rsidRPr="003C6C58">
              <w:rPr>
                <w:noProof/>
                <w:color w:val="000000"/>
                <w:sz w:val="20"/>
              </w:rPr>
              <w:t>Остатки на 2.09.2007</w:t>
            </w:r>
          </w:p>
        </w:tc>
      </w:tr>
      <w:tr w:rsidR="005F4127" w:rsidRPr="003C6C58" w:rsidTr="003C6C58">
        <w:trPr>
          <w:trHeight w:val="23"/>
        </w:trPr>
        <w:tc>
          <w:tcPr>
            <w:tcW w:w="580" w:type="pct"/>
            <w:gridSpan w:val="2"/>
            <w:vMerge/>
            <w:shd w:val="clear" w:color="auto" w:fill="auto"/>
          </w:tcPr>
          <w:p w:rsidR="00DC2BC1" w:rsidRPr="003C6C58" w:rsidRDefault="00DC2BC1" w:rsidP="003C6C58">
            <w:pPr>
              <w:spacing w:line="360" w:lineRule="auto"/>
              <w:jc w:val="both"/>
              <w:rPr>
                <w:noProof/>
                <w:color w:val="000000"/>
                <w:sz w:val="20"/>
              </w:rPr>
            </w:pPr>
          </w:p>
        </w:tc>
        <w:tc>
          <w:tcPr>
            <w:tcW w:w="637" w:type="pct"/>
            <w:vMerge/>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Дт</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Кт</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Дт</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Кт</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Дт</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Кт</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1. Капитал и резервы</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102</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10204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120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120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10205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102</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103</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10305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103</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105</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10501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105</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107</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10701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107</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1</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170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170</w:t>
            </w:r>
            <w:r w:rsidR="005F4127" w:rsidRPr="003C6C58">
              <w:rPr>
                <w:noProof/>
                <w:color w:val="000000"/>
                <w:sz w:val="20"/>
              </w:rPr>
              <w:t xml:space="preserve"> </w:t>
            </w:r>
            <w:r w:rsidRPr="003C6C58">
              <w:rPr>
                <w:noProof/>
                <w:color w:val="000000"/>
                <w:sz w:val="20"/>
              </w:rPr>
              <w:t>000 000</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2. Денежные средства и драгоценные металлы</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202</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20202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w:t>
            </w:r>
            <w:r w:rsidR="005F4127" w:rsidRPr="003C6C58">
              <w:rPr>
                <w:noProof/>
                <w:color w:val="000000"/>
                <w:sz w:val="20"/>
              </w:rPr>
              <w:t xml:space="preserve"> </w:t>
            </w:r>
            <w:r w:rsidRPr="003C6C58">
              <w:rPr>
                <w:noProof/>
                <w:color w:val="000000"/>
                <w:sz w:val="20"/>
              </w:rPr>
              <w:t>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20206</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420</w:t>
            </w:r>
            <w:r w:rsidR="005F4127" w:rsidRPr="003C6C58">
              <w:rPr>
                <w:noProof/>
                <w:color w:val="000000"/>
                <w:sz w:val="20"/>
              </w:rPr>
              <w:t xml:space="preserve"> </w:t>
            </w:r>
            <w:r w:rsidRPr="003C6C58">
              <w:rPr>
                <w:noProof/>
                <w:color w:val="000000"/>
                <w:sz w:val="20"/>
              </w:rPr>
              <w:t>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20208</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280</w:t>
            </w:r>
            <w:r w:rsidR="005F4127" w:rsidRPr="003C6C58">
              <w:rPr>
                <w:noProof/>
                <w:color w:val="000000"/>
                <w:sz w:val="20"/>
              </w:rPr>
              <w:t xml:space="preserve"> </w:t>
            </w:r>
            <w:r w:rsidRPr="003C6C58">
              <w:rPr>
                <w:noProof/>
                <w:color w:val="000000"/>
                <w:sz w:val="20"/>
              </w:rPr>
              <w:t>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202</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2</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3. Межбанковские операции</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301</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30102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200</w:t>
            </w:r>
            <w:r w:rsidR="009711B3" w:rsidRPr="003C6C58">
              <w:rPr>
                <w:noProof/>
                <w:color w:val="000000"/>
                <w:sz w:val="20"/>
              </w:rPr>
              <w:t xml:space="preserve"> </w:t>
            </w:r>
            <w:r w:rsidRPr="003C6C58">
              <w:rPr>
                <w:noProof/>
                <w:color w:val="000000"/>
                <w:sz w:val="20"/>
              </w:rPr>
              <w:t>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30109</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30110</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30114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301</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200 000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302</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30202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30204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30220</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30221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302</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13</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13</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313</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31304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313</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3</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88</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125</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950 000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750 000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88 200 000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125</w:t>
            </w:r>
            <w:r w:rsidR="005F4127" w:rsidRPr="003C6C58">
              <w:rPr>
                <w:noProof/>
                <w:color w:val="000000"/>
                <w:sz w:val="20"/>
              </w:rPr>
              <w:t xml:space="preserve"> </w:t>
            </w:r>
            <w:r w:rsidRPr="003C6C58">
              <w:rPr>
                <w:noProof/>
                <w:color w:val="000000"/>
                <w:sz w:val="20"/>
              </w:rPr>
              <w:t>000 000</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4. Операции с клиентами</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407</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40701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40702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470 000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400</w:t>
            </w:r>
            <w:r w:rsidR="005F4127" w:rsidRPr="003C6C58">
              <w:rPr>
                <w:noProof/>
                <w:color w:val="000000"/>
                <w:sz w:val="20"/>
              </w:rPr>
              <w:t xml:space="preserve"> </w:t>
            </w:r>
            <w:r w:rsidRPr="003C6C58">
              <w:rPr>
                <w:noProof/>
                <w:color w:val="000000"/>
                <w:sz w:val="20"/>
              </w:rPr>
              <w:t>180 000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407</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470 000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40802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408</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409</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40911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409</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28</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413</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41303</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62</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62</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413</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62</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62</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420</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420003</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420</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423</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42301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110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110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42305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423</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452</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45205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w:t>
            </w:r>
            <w:r w:rsidR="005F4127" w:rsidRPr="003C6C58">
              <w:rPr>
                <w:noProof/>
                <w:color w:val="000000"/>
                <w:sz w:val="20"/>
              </w:rPr>
              <w:t xml:space="preserve"> </w:t>
            </w:r>
            <w:r w:rsidRPr="003C6C58">
              <w:rPr>
                <w:noProof/>
                <w:color w:val="000000"/>
                <w:sz w:val="20"/>
              </w:rPr>
              <w:t>000000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45204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150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150</w:t>
            </w:r>
            <w:r w:rsidR="005F4127" w:rsidRPr="003C6C58">
              <w:rPr>
                <w:noProof/>
                <w:color w:val="000000"/>
                <w:sz w:val="20"/>
              </w:rPr>
              <w:t xml:space="preserve"> </w:t>
            </w:r>
            <w:r w:rsidRPr="003C6C58">
              <w:rPr>
                <w:noProof/>
                <w:color w:val="000000"/>
                <w:sz w:val="20"/>
              </w:rPr>
              <w:t>000000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45215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w:t>
            </w:r>
            <w:r w:rsidR="005F4127" w:rsidRPr="003C6C58">
              <w:rPr>
                <w:noProof/>
                <w:color w:val="000000"/>
                <w:sz w:val="20"/>
              </w:rPr>
              <w:t xml:space="preserve"> </w:t>
            </w:r>
            <w:r w:rsidRPr="003C6C58">
              <w:rPr>
                <w:noProof/>
                <w:color w:val="000000"/>
                <w:sz w:val="20"/>
              </w:rPr>
              <w:t>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452</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w:t>
            </w:r>
            <w:r w:rsidR="005F4127" w:rsidRPr="003C6C58">
              <w:rPr>
                <w:noProof/>
                <w:color w:val="000000"/>
                <w:sz w:val="20"/>
              </w:rPr>
              <w:t xml:space="preserve"> </w:t>
            </w:r>
            <w:r w:rsidRPr="003C6C58">
              <w:rPr>
                <w:noProof/>
                <w:color w:val="000000"/>
                <w:sz w:val="20"/>
              </w:rPr>
              <w:t>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w:t>
            </w:r>
            <w:r w:rsidR="005F4127" w:rsidRPr="003C6C58">
              <w:rPr>
                <w:noProof/>
                <w:color w:val="000000"/>
                <w:sz w:val="20"/>
              </w:rPr>
              <w:t xml:space="preserve"> </w:t>
            </w:r>
            <w:r w:rsidRPr="003C6C58">
              <w:rPr>
                <w:noProof/>
                <w:color w:val="000000"/>
                <w:sz w:val="20"/>
              </w:rPr>
              <w:t>000000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w:t>
            </w:r>
          </w:p>
        </w:tc>
      </w:tr>
      <w:tr w:rsidR="005F4127" w:rsidRPr="003C6C58" w:rsidTr="003C6C58">
        <w:trPr>
          <w:trHeight w:val="23"/>
        </w:trPr>
        <w:tc>
          <w:tcPr>
            <w:tcW w:w="556"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474</w:t>
            </w:r>
          </w:p>
        </w:tc>
        <w:tc>
          <w:tcPr>
            <w:tcW w:w="661" w:type="pct"/>
            <w:gridSpan w:val="2"/>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56"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47416</w:t>
            </w:r>
          </w:p>
        </w:tc>
        <w:tc>
          <w:tcPr>
            <w:tcW w:w="661"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56"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47417</w:t>
            </w:r>
          </w:p>
        </w:tc>
        <w:tc>
          <w:tcPr>
            <w:tcW w:w="661"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474</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300 000</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4</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850</w:t>
            </w:r>
            <w:r w:rsidR="005F4127" w:rsidRPr="003C6C58">
              <w:rPr>
                <w:noProof/>
                <w:color w:val="000000"/>
                <w:sz w:val="20"/>
              </w:rPr>
              <w:t xml:space="preserve"> </w:t>
            </w:r>
            <w:r w:rsidRPr="003C6C58">
              <w:rPr>
                <w:noProof/>
                <w:color w:val="000000"/>
                <w:sz w:val="20"/>
              </w:rPr>
              <w:t>650 000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770 000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970 000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650 000 000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850 850 000</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5. Операции с ценными бумагами</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506</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50606</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w:t>
            </w:r>
            <w:r w:rsidR="005F4127" w:rsidRPr="003C6C58">
              <w:rPr>
                <w:noProof/>
                <w:color w:val="000000"/>
                <w:sz w:val="20"/>
              </w:rPr>
              <w:t xml:space="preserve"> </w:t>
            </w:r>
            <w:r w:rsidRPr="003C6C58">
              <w:rPr>
                <w:noProof/>
                <w:color w:val="000000"/>
                <w:sz w:val="20"/>
              </w:rPr>
              <w:t>650 000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230650000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50612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506</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w:t>
            </w:r>
            <w:r w:rsidR="005F4127" w:rsidRPr="003C6C58">
              <w:rPr>
                <w:noProof/>
                <w:color w:val="000000"/>
                <w:sz w:val="20"/>
              </w:rPr>
              <w:t xml:space="preserve"> </w:t>
            </w:r>
            <w:r w:rsidRPr="003C6C58">
              <w:rPr>
                <w:noProof/>
                <w:color w:val="000000"/>
                <w:sz w:val="20"/>
              </w:rPr>
              <w:t>650 000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230 650000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230 000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514</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51402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140 000000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51410</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 xml:space="preserve">000 </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514</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000000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140</w:t>
            </w:r>
            <w:r w:rsidR="005F4127" w:rsidRPr="003C6C58">
              <w:rPr>
                <w:noProof/>
                <w:color w:val="000000"/>
                <w:sz w:val="20"/>
              </w:rPr>
              <w:t xml:space="preserve"> </w:t>
            </w:r>
            <w:r w:rsidRPr="003C6C58">
              <w:rPr>
                <w:noProof/>
                <w:color w:val="000000"/>
                <w:sz w:val="20"/>
              </w:rPr>
              <w:t xml:space="preserve">000 </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5</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370</w:t>
            </w:r>
            <w:r w:rsidR="005F4127" w:rsidRPr="003C6C58">
              <w:rPr>
                <w:noProof/>
                <w:color w:val="000000"/>
                <w:sz w:val="20"/>
              </w:rPr>
              <w:t xml:space="preserve"> </w:t>
            </w:r>
            <w:r w:rsidRPr="003C6C58">
              <w:rPr>
                <w:noProof/>
                <w:color w:val="000000"/>
                <w:sz w:val="20"/>
              </w:rPr>
              <w:t>650 000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370 000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37 0650 000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370 000</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6. Средства и имущество</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604</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60401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71</w:t>
            </w:r>
            <w:r w:rsidR="005F4127" w:rsidRPr="003C6C58">
              <w:rPr>
                <w:noProof/>
                <w:color w:val="000000"/>
                <w:sz w:val="20"/>
              </w:rPr>
              <w:t xml:space="preserve"> </w:t>
            </w:r>
            <w:r w:rsidRPr="003C6C58">
              <w:rPr>
                <w:noProof/>
                <w:color w:val="000000"/>
                <w:sz w:val="20"/>
              </w:rPr>
              <w:t>970 000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71970 000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604</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71</w:t>
            </w:r>
            <w:r w:rsidR="005F4127" w:rsidRPr="003C6C58">
              <w:rPr>
                <w:noProof/>
                <w:color w:val="000000"/>
                <w:sz w:val="20"/>
              </w:rPr>
              <w:t xml:space="preserve"> </w:t>
            </w:r>
            <w:r w:rsidRPr="003C6C58">
              <w:rPr>
                <w:noProof/>
                <w:color w:val="000000"/>
                <w:sz w:val="20"/>
              </w:rPr>
              <w:t>970 000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71970 000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606</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60601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606</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609</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60901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609</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6</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74</w:t>
            </w:r>
            <w:r w:rsidR="005F4127" w:rsidRPr="003C6C58">
              <w:rPr>
                <w:noProof/>
                <w:color w:val="000000"/>
                <w:sz w:val="20"/>
              </w:rPr>
              <w:t xml:space="preserve"> </w:t>
            </w:r>
            <w:r w:rsidRPr="003C6C58">
              <w:rPr>
                <w:noProof/>
                <w:color w:val="000000"/>
                <w:sz w:val="20"/>
              </w:rPr>
              <w:t>970 000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74</w:t>
            </w:r>
            <w:r w:rsidR="005F4127" w:rsidRPr="003C6C58">
              <w:rPr>
                <w:noProof/>
                <w:color w:val="000000"/>
                <w:sz w:val="20"/>
              </w:rPr>
              <w:t xml:space="preserve"> </w:t>
            </w:r>
            <w:r w:rsidRPr="003C6C58">
              <w:rPr>
                <w:noProof/>
                <w:color w:val="000000"/>
                <w:sz w:val="20"/>
              </w:rPr>
              <w:t>970 000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520 000</w:t>
            </w:r>
          </w:p>
        </w:tc>
      </w:tr>
      <w:tr w:rsidR="00DC2BC1" w:rsidRPr="003C6C58" w:rsidTr="003C6C58">
        <w:trPr>
          <w:trHeight w:val="23"/>
        </w:trPr>
        <w:tc>
          <w:tcPr>
            <w:tcW w:w="5000" w:type="pct"/>
            <w:gridSpan w:val="9"/>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Раздел 7. Результаты деятельности</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701</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70101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w:t>
            </w:r>
            <w:r w:rsidR="005F4127" w:rsidRPr="003C6C58">
              <w:rPr>
                <w:noProof/>
                <w:color w:val="000000"/>
                <w:sz w:val="20"/>
              </w:rPr>
              <w:t xml:space="preserve"> </w:t>
            </w:r>
            <w:r w:rsidRPr="003C6C58">
              <w:rPr>
                <w:noProof/>
                <w:color w:val="000000"/>
                <w:sz w:val="20"/>
              </w:rPr>
              <w:t>500 000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40</w:t>
            </w:r>
            <w:r w:rsidR="005F4127" w:rsidRPr="003C6C58">
              <w:rPr>
                <w:noProof/>
                <w:color w:val="000000"/>
                <w:sz w:val="20"/>
              </w:rPr>
              <w:t xml:space="preserve"> </w:t>
            </w:r>
            <w:r w:rsidRPr="003C6C58">
              <w:rPr>
                <w:noProof/>
                <w:color w:val="000000"/>
                <w:sz w:val="20"/>
              </w:rPr>
              <w:t>500 000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70102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70103</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10</w:t>
            </w:r>
            <w:r w:rsidR="005F4127" w:rsidRPr="003C6C58">
              <w:rPr>
                <w:noProof/>
                <w:color w:val="000000"/>
                <w:sz w:val="20"/>
              </w:rPr>
              <w:t xml:space="preserve"> </w:t>
            </w:r>
            <w:r w:rsidRPr="003C6C58">
              <w:rPr>
                <w:noProof/>
                <w:color w:val="000000"/>
                <w:sz w:val="20"/>
              </w:rPr>
              <w:t>000 000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70107</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30</w:t>
            </w:r>
            <w:r w:rsidR="005F4127" w:rsidRPr="003C6C58">
              <w:rPr>
                <w:noProof/>
                <w:color w:val="000000"/>
                <w:sz w:val="20"/>
              </w:rPr>
              <w:t xml:space="preserve"> </w:t>
            </w:r>
            <w:r w:rsidRPr="003C6C58">
              <w:rPr>
                <w:noProof/>
                <w:color w:val="000000"/>
                <w:sz w:val="20"/>
              </w:rPr>
              <w:t>000 000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701</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110</w:t>
            </w:r>
            <w:r w:rsidR="005F4127" w:rsidRPr="003C6C58">
              <w:rPr>
                <w:noProof/>
                <w:color w:val="000000"/>
                <w:sz w:val="20"/>
              </w:rPr>
              <w:t xml:space="preserve"> </w:t>
            </w:r>
            <w:r w:rsidRPr="003C6C58">
              <w:rPr>
                <w:noProof/>
                <w:color w:val="000000"/>
                <w:sz w:val="20"/>
              </w:rPr>
              <w:t>500 000</w:t>
            </w: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110500 000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70202</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25</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70204</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3</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70205</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000 000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70206</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70209</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520 000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520 000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702</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56</w:t>
            </w:r>
            <w:r w:rsidR="005F4127" w:rsidRPr="003C6C58">
              <w:rPr>
                <w:noProof/>
                <w:color w:val="000000"/>
                <w:sz w:val="20"/>
              </w:rPr>
              <w:t xml:space="preserve"> </w:t>
            </w:r>
            <w:r w:rsidRPr="003C6C58">
              <w:rPr>
                <w:noProof/>
                <w:color w:val="000000"/>
                <w:sz w:val="20"/>
              </w:rPr>
              <w:t>020 000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56</w:t>
            </w:r>
            <w:r w:rsidR="005F4127" w:rsidRPr="003C6C58">
              <w:rPr>
                <w:noProof/>
                <w:color w:val="000000"/>
                <w:sz w:val="20"/>
              </w:rPr>
              <w:t xml:space="preserve"> </w:t>
            </w:r>
            <w:r w:rsidRPr="003C6C58">
              <w:rPr>
                <w:noProof/>
                <w:color w:val="000000"/>
                <w:sz w:val="20"/>
              </w:rPr>
              <w:t>020 000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703</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70301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П</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300 000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300 000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703</w:t>
            </w: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300 000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20</w:t>
            </w:r>
            <w:r w:rsidR="005F4127" w:rsidRPr="003C6C58">
              <w:rPr>
                <w:noProof/>
                <w:color w:val="000000"/>
                <w:sz w:val="20"/>
              </w:rPr>
              <w:t xml:space="preserve"> </w:t>
            </w:r>
            <w:r w:rsidRPr="003C6C58">
              <w:rPr>
                <w:noProof/>
                <w:color w:val="000000"/>
                <w:sz w:val="20"/>
              </w:rPr>
              <w:t>300 000</w:t>
            </w: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705</w:t>
            </w:r>
          </w:p>
        </w:tc>
        <w:tc>
          <w:tcPr>
            <w:tcW w:w="637" w:type="pct"/>
            <w:shd w:val="clear" w:color="auto" w:fill="auto"/>
          </w:tcPr>
          <w:p w:rsidR="00DC2BC1" w:rsidRPr="003C6C58" w:rsidRDefault="00DC2BC1" w:rsidP="003C6C58">
            <w:pPr>
              <w:spacing w:line="360" w:lineRule="auto"/>
              <w:jc w:val="both"/>
              <w:rPr>
                <w:noProof/>
                <w:color w:val="000000"/>
                <w:sz w:val="20"/>
              </w:rPr>
            </w:pPr>
          </w:p>
        </w:tc>
        <w:tc>
          <w:tcPr>
            <w:tcW w:w="635" w:type="pct"/>
            <w:shd w:val="clear" w:color="auto" w:fill="auto"/>
          </w:tcPr>
          <w:p w:rsidR="00DC2BC1" w:rsidRPr="003C6C58" w:rsidRDefault="00DC2BC1" w:rsidP="003C6C58">
            <w:pPr>
              <w:spacing w:line="360" w:lineRule="auto"/>
              <w:jc w:val="both"/>
              <w:rPr>
                <w:noProof/>
                <w:color w:val="000000"/>
                <w:sz w:val="20"/>
              </w:rPr>
            </w:pP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p>
        </w:tc>
        <w:tc>
          <w:tcPr>
            <w:tcW w:w="765" w:type="pct"/>
            <w:shd w:val="clear" w:color="auto" w:fill="auto"/>
          </w:tcPr>
          <w:p w:rsidR="00DC2BC1" w:rsidRPr="003C6C58" w:rsidRDefault="00DC2BC1" w:rsidP="003C6C58">
            <w:pPr>
              <w:spacing w:line="360" w:lineRule="auto"/>
              <w:jc w:val="both"/>
              <w:rPr>
                <w:noProof/>
                <w:color w:val="000000"/>
                <w:sz w:val="20"/>
              </w:rPr>
            </w:pPr>
          </w:p>
        </w:tc>
        <w:tc>
          <w:tcPr>
            <w:tcW w:w="600" w:type="pct"/>
            <w:shd w:val="clear" w:color="auto" w:fill="auto"/>
          </w:tcPr>
          <w:p w:rsidR="00DC2BC1" w:rsidRPr="003C6C58" w:rsidRDefault="00DC2BC1" w:rsidP="003C6C58">
            <w:pPr>
              <w:spacing w:line="360" w:lineRule="auto"/>
              <w:jc w:val="both"/>
              <w:rPr>
                <w:noProof/>
                <w:color w:val="000000"/>
                <w:sz w:val="20"/>
              </w:rPr>
            </w:pPr>
          </w:p>
        </w:tc>
      </w:tr>
      <w:tr w:rsidR="005F4127" w:rsidRPr="003C6C58" w:rsidTr="003C6C58">
        <w:trPr>
          <w:trHeight w:val="23"/>
        </w:trPr>
        <w:tc>
          <w:tcPr>
            <w:tcW w:w="580" w:type="pct"/>
            <w:gridSpan w:val="2"/>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70501</w:t>
            </w:r>
          </w:p>
        </w:tc>
        <w:tc>
          <w:tcPr>
            <w:tcW w:w="6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А</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w:t>
            </w:r>
            <w:r w:rsidR="005F4127" w:rsidRPr="003C6C58">
              <w:rPr>
                <w:noProof/>
                <w:color w:val="000000"/>
                <w:sz w:val="20"/>
              </w:rPr>
              <w:t xml:space="preserve"> </w:t>
            </w:r>
            <w:r w:rsidRPr="003C6C58">
              <w:rPr>
                <w:noProof/>
                <w:color w:val="000000"/>
                <w:sz w:val="20"/>
              </w:rPr>
              <w:t>700 000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w:t>
            </w:r>
            <w:r w:rsidR="005F4127" w:rsidRPr="003C6C58">
              <w:rPr>
                <w:noProof/>
                <w:color w:val="000000"/>
                <w:sz w:val="20"/>
              </w:rPr>
              <w:t xml:space="preserve"> </w:t>
            </w:r>
            <w:r w:rsidRPr="003C6C58">
              <w:rPr>
                <w:noProof/>
                <w:color w:val="000000"/>
                <w:sz w:val="20"/>
              </w:rPr>
              <w:t>700 000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счету 705</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w:t>
            </w:r>
            <w:r w:rsidR="005F4127" w:rsidRPr="003C6C58">
              <w:rPr>
                <w:noProof/>
                <w:color w:val="000000"/>
                <w:sz w:val="20"/>
              </w:rPr>
              <w:t xml:space="preserve"> </w:t>
            </w:r>
            <w:r w:rsidRPr="003C6C58">
              <w:rPr>
                <w:noProof/>
                <w:color w:val="000000"/>
                <w:sz w:val="20"/>
              </w:rPr>
              <w:t>700 000</w:t>
            </w:r>
          </w:p>
        </w:tc>
        <w:tc>
          <w:tcPr>
            <w:tcW w:w="837" w:type="pct"/>
            <w:shd w:val="clear" w:color="auto" w:fill="auto"/>
          </w:tcPr>
          <w:p w:rsidR="00DC2BC1" w:rsidRPr="003C6C58" w:rsidRDefault="00DC2BC1" w:rsidP="003C6C58">
            <w:pPr>
              <w:spacing w:line="360" w:lineRule="auto"/>
              <w:jc w:val="both"/>
              <w:rPr>
                <w:noProof/>
                <w:color w:val="000000"/>
                <w:sz w:val="20"/>
              </w:rPr>
            </w:pP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9</w:t>
            </w:r>
            <w:r w:rsidR="005F4127" w:rsidRPr="003C6C58">
              <w:rPr>
                <w:noProof/>
                <w:color w:val="000000"/>
                <w:sz w:val="20"/>
              </w:rPr>
              <w:t xml:space="preserve"> </w:t>
            </w:r>
            <w:r w:rsidRPr="003C6C58">
              <w:rPr>
                <w:noProof/>
                <w:color w:val="000000"/>
                <w:sz w:val="20"/>
              </w:rPr>
              <w:t>700 000</w:t>
            </w:r>
          </w:p>
        </w:tc>
        <w:tc>
          <w:tcPr>
            <w:tcW w:w="600" w:type="pct"/>
            <w:shd w:val="clear" w:color="auto" w:fill="auto"/>
          </w:tcPr>
          <w:p w:rsidR="00DC2BC1" w:rsidRPr="003C6C58" w:rsidRDefault="00DC2BC1" w:rsidP="003C6C58">
            <w:pPr>
              <w:spacing w:line="360" w:lineRule="auto"/>
              <w:jc w:val="both"/>
              <w:rPr>
                <w:noProof/>
                <w:color w:val="000000"/>
                <w:sz w:val="20"/>
              </w:rPr>
            </w:pP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Итого по разделу 7</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w:t>
            </w:r>
            <w:r w:rsidR="005F4127" w:rsidRPr="003C6C58">
              <w:rPr>
                <w:noProof/>
                <w:color w:val="000000"/>
                <w:sz w:val="20"/>
              </w:rPr>
              <w:t xml:space="preserve"> </w:t>
            </w:r>
            <w:r w:rsidRPr="003C6C58">
              <w:rPr>
                <w:noProof/>
                <w:color w:val="000000"/>
                <w:sz w:val="20"/>
              </w:rPr>
              <w:t>720 000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130</w:t>
            </w:r>
            <w:r w:rsidR="005F4127" w:rsidRPr="003C6C58">
              <w:rPr>
                <w:noProof/>
                <w:color w:val="000000"/>
                <w:sz w:val="20"/>
              </w:rPr>
              <w:t xml:space="preserve"> </w:t>
            </w:r>
            <w:r w:rsidRPr="003C6C58">
              <w:rPr>
                <w:noProof/>
                <w:color w:val="000000"/>
                <w:sz w:val="20"/>
              </w:rPr>
              <w:t>800 000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65720 000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131800 000</w:t>
            </w:r>
          </w:p>
        </w:tc>
      </w:tr>
      <w:tr w:rsidR="009F528B" w:rsidRPr="003C6C58" w:rsidTr="003C6C58">
        <w:trPr>
          <w:trHeight w:val="23"/>
        </w:trPr>
        <w:tc>
          <w:tcPr>
            <w:tcW w:w="1217" w:type="pct"/>
            <w:gridSpan w:val="3"/>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БАЛАНС</w:t>
            </w:r>
          </w:p>
        </w:tc>
        <w:tc>
          <w:tcPr>
            <w:tcW w:w="63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1280340 00</w:t>
            </w:r>
          </w:p>
        </w:tc>
        <w:tc>
          <w:tcPr>
            <w:tcW w:w="837"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 xml:space="preserve">1280340000 </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720 000</w:t>
            </w:r>
          </w:p>
        </w:tc>
        <w:tc>
          <w:tcPr>
            <w:tcW w:w="473"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720 000</w:t>
            </w:r>
          </w:p>
        </w:tc>
        <w:tc>
          <w:tcPr>
            <w:tcW w:w="765"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280</w:t>
            </w:r>
            <w:r w:rsidR="005F4127" w:rsidRPr="003C6C58">
              <w:rPr>
                <w:noProof/>
                <w:color w:val="000000"/>
                <w:sz w:val="20"/>
              </w:rPr>
              <w:t xml:space="preserve"> </w:t>
            </w:r>
            <w:r w:rsidRPr="003C6C58">
              <w:rPr>
                <w:noProof/>
                <w:color w:val="000000"/>
                <w:sz w:val="20"/>
              </w:rPr>
              <w:t>540000</w:t>
            </w:r>
          </w:p>
        </w:tc>
        <w:tc>
          <w:tcPr>
            <w:tcW w:w="600" w:type="pct"/>
            <w:shd w:val="clear" w:color="auto" w:fill="auto"/>
          </w:tcPr>
          <w:p w:rsidR="00DC2BC1" w:rsidRPr="003C6C58" w:rsidRDefault="00DC2BC1" w:rsidP="003C6C58">
            <w:pPr>
              <w:spacing w:line="360" w:lineRule="auto"/>
              <w:jc w:val="both"/>
              <w:rPr>
                <w:noProof/>
                <w:color w:val="000000"/>
                <w:sz w:val="20"/>
              </w:rPr>
            </w:pPr>
            <w:r w:rsidRPr="003C6C58">
              <w:rPr>
                <w:noProof/>
                <w:color w:val="000000"/>
                <w:sz w:val="20"/>
              </w:rPr>
              <w:t>1</w:t>
            </w:r>
            <w:r w:rsidR="005F4127" w:rsidRPr="003C6C58">
              <w:rPr>
                <w:noProof/>
                <w:color w:val="000000"/>
                <w:sz w:val="20"/>
              </w:rPr>
              <w:t xml:space="preserve"> </w:t>
            </w:r>
            <w:r w:rsidRPr="003C6C58">
              <w:rPr>
                <w:noProof/>
                <w:color w:val="000000"/>
                <w:sz w:val="20"/>
              </w:rPr>
              <w:t>280</w:t>
            </w:r>
            <w:r w:rsidR="005F4127" w:rsidRPr="003C6C58">
              <w:rPr>
                <w:noProof/>
                <w:color w:val="000000"/>
                <w:sz w:val="20"/>
              </w:rPr>
              <w:t xml:space="preserve"> </w:t>
            </w:r>
            <w:r w:rsidRPr="003C6C58">
              <w:rPr>
                <w:noProof/>
                <w:color w:val="000000"/>
                <w:sz w:val="20"/>
              </w:rPr>
              <w:t>574000</w:t>
            </w:r>
          </w:p>
        </w:tc>
      </w:tr>
    </w:tbl>
    <w:p w:rsidR="005F4127" w:rsidRPr="009F528B" w:rsidRDefault="005F4127" w:rsidP="005F4127">
      <w:pPr>
        <w:pStyle w:val="2"/>
        <w:spacing w:before="0" w:after="0" w:line="360" w:lineRule="auto"/>
        <w:ind w:firstLine="709"/>
        <w:jc w:val="both"/>
        <w:rPr>
          <w:rFonts w:ascii="Times New Roman" w:hAnsi="Times New Roman" w:cs="Times New Roman"/>
          <w:b w:val="0"/>
          <w:noProof/>
          <w:color w:val="000000"/>
        </w:rPr>
      </w:pPr>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33" w:name="_Toc121854887"/>
      <w:bookmarkStart w:id="34" w:name="_Toc121864239"/>
      <w:bookmarkStart w:id="35" w:name="_Toc183765799"/>
      <w:r w:rsidRPr="009F528B">
        <w:rPr>
          <w:rFonts w:ascii="Times New Roman" w:hAnsi="Times New Roman" w:cs="Times New Roman"/>
          <w:i w:val="0"/>
          <w:iCs w:val="0"/>
          <w:noProof/>
          <w:color w:val="000000"/>
        </w:rPr>
        <w:t>3.5 Баланс АКБ «</w:t>
      </w:r>
      <w:r w:rsidR="00300791" w:rsidRPr="009F528B">
        <w:rPr>
          <w:rFonts w:ascii="Times New Roman" w:hAnsi="Times New Roman" w:cs="Times New Roman"/>
          <w:i w:val="0"/>
          <w:iCs w:val="0"/>
          <w:noProof/>
          <w:color w:val="000000"/>
        </w:rPr>
        <w:t>Москва</w:t>
      </w:r>
      <w:r w:rsidR="00C24B30" w:rsidRPr="009F528B">
        <w:rPr>
          <w:rFonts w:ascii="Times New Roman" w:hAnsi="Times New Roman" w:cs="Times New Roman"/>
          <w:i w:val="0"/>
          <w:iCs w:val="0"/>
          <w:noProof/>
          <w:color w:val="000000"/>
        </w:rPr>
        <w:t>» на 2 сентября 2007</w:t>
      </w:r>
      <w:r w:rsidRPr="009F528B">
        <w:rPr>
          <w:rFonts w:ascii="Times New Roman" w:hAnsi="Times New Roman" w:cs="Times New Roman"/>
          <w:i w:val="0"/>
          <w:iCs w:val="0"/>
          <w:noProof/>
          <w:color w:val="000000"/>
        </w:rPr>
        <w:t xml:space="preserve"> г.</w:t>
      </w:r>
      <w:bookmarkEnd w:id="33"/>
      <w:bookmarkEnd w:id="34"/>
      <w:bookmarkEnd w:id="35"/>
    </w:p>
    <w:p w:rsidR="00DC2BC1" w:rsidRPr="009F528B" w:rsidRDefault="00DC2BC1" w:rsidP="005F412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75"/>
        <w:gridCol w:w="1175"/>
        <w:gridCol w:w="3526"/>
        <w:gridCol w:w="1007"/>
        <w:gridCol w:w="1344"/>
        <w:gridCol w:w="1344"/>
      </w:tblGrid>
      <w:tr w:rsidR="005F4127" w:rsidRPr="003C6C58" w:rsidTr="003C6C58">
        <w:trPr>
          <w:trHeight w:val="23"/>
        </w:trPr>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 счета 1 порядка</w:t>
            </w: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 счета 2 порядка</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Наименование разделов и счетов</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Признак счета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 xml:space="preserve">Актив </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 xml:space="preserve">Пассив </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1. Капитал и фонды</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Уставный капитал акционерных банков, сформированный за счет обыкновенных акций, принадлежащих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10204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негосударственным организациям</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120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10205</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Физическим лицам</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102</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140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103</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Уставный капитал АКБ, сформированный за счет привилегированных акций, принадлежащих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10305</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физическим лицам</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103</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105</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Собственные доли уставного капитала (акции) выкупленные банком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10501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Собственные доли УК (акции) выкупленные у акционеров</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105</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107</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Фонды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10701</w:t>
            </w:r>
          </w:p>
        </w:tc>
        <w:tc>
          <w:tcPr>
            <w:tcW w:w="1842" w:type="pct"/>
            <w:shd w:val="clear" w:color="auto" w:fill="auto"/>
          </w:tcPr>
          <w:p w:rsidR="00DC2BC1" w:rsidRPr="003C6C58" w:rsidRDefault="00DC2BC1" w:rsidP="003C6C58">
            <w:pPr>
              <w:spacing w:line="360" w:lineRule="auto"/>
              <w:jc w:val="both"/>
              <w:rPr>
                <w:noProof/>
                <w:color w:val="000000"/>
                <w:sz w:val="20"/>
                <w:szCs w:val="26"/>
              </w:rPr>
            </w:pP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3684"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107</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1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170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 xml:space="preserve">Раздел 2. Денежные средства и драгоценные металлы </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Наличная валюта и платежные документы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20202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Касса кредитных организаций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20206</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Касса обменных пунктов</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20208</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Денежные средства в банкоматах</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280 000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202</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2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3. Межбанковские операции (Межбанковские расчеты)</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301</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Корреспондентские счета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30102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Корреспондентские счета КО в Банке Россия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w:t>
            </w:r>
            <w:r w:rsidR="005F4127" w:rsidRPr="003C6C58">
              <w:rPr>
                <w:noProof/>
                <w:color w:val="000000"/>
                <w:sz w:val="20"/>
                <w:szCs w:val="26"/>
              </w:rPr>
              <w:t xml:space="preserve"> </w:t>
            </w:r>
            <w:r w:rsidRPr="003C6C58">
              <w:rPr>
                <w:noProof/>
                <w:color w:val="000000"/>
                <w:sz w:val="20"/>
                <w:szCs w:val="26"/>
              </w:rPr>
              <w:t>200 000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30109</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Корреспондентские счета КО корреспондентов</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30110</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Корреспондентские счета в КО корреспондентах</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25</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30114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Корреспондентские счета в банках нерезидентах в СКВ</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301</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75</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Счета банков по другим операциям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30202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Обязательные резервы КО по счетам в валюте РФ, перечисленные в Банк Россия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30204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Обязательные резервы КО по счетам в иностранной валюте РФ, перечисленные в Банк Россия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8</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302</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13</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313</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Кредиты полученные КО от КО</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31304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 срок от 8 до 30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75</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313</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75</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3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88</w:t>
            </w:r>
            <w:r w:rsidR="005F4127" w:rsidRPr="003C6C58">
              <w:rPr>
                <w:noProof/>
                <w:color w:val="000000"/>
                <w:sz w:val="20"/>
                <w:szCs w:val="26"/>
              </w:rPr>
              <w:t xml:space="preserve"> </w:t>
            </w:r>
            <w:r w:rsidRPr="003C6C58">
              <w:rPr>
                <w:noProof/>
                <w:color w:val="000000"/>
                <w:sz w:val="20"/>
                <w:szCs w:val="26"/>
              </w:rPr>
              <w:t>200 000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125</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4. Операции с клиентами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407</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Счета негосударственных предприятий</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40701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Финансовые организации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40702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Коммерческие предприятия и организации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400</w:t>
            </w:r>
            <w:r w:rsidR="005F4127" w:rsidRPr="003C6C58">
              <w:rPr>
                <w:noProof/>
                <w:color w:val="000000"/>
                <w:sz w:val="20"/>
                <w:szCs w:val="26"/>
              </w:rPr>
              <w:t xml:space="preserve"> </w:t>
            </w:r>
            <w:r w:rsidRPr="003C6C58">
              <w:rPr>
                <w:noProof/>
                <w:color w:val="000000"/>
                <w:sz w:val="20"/>
                <w:szCs w:val="26"/>
              </w:rPr>
              <w:t>180 000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407</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40802</w:t>
            </w:r>
          </w:p>
        </w:tc>
        <w:tc>
          <w:tcPr>
            <w:tcW w:w="2456" w:type="pct"/>
            <w:gridSpan w:val="2"/>
            <w:shd w:val="clear" w:color="auto" w:fill="auto"/>
          </w:tcPr>
          <w:p w:rsidR="00DC2BC1" w:rsidRPr="003C6C58" w:rsidRDefault="00DC2BC1" w:rsidP="003C6C58">
            <w:pPr>
              <w:spacing w:line="360" w:lineRule="auto"/>
              <w:jc w:val="both"/>
              <w:rPr>
                <w:noProof/>
                <w:color w:val="000000"/>
                <w:sz w:val="20"/>
                <w:szCs w:val="26"/>
              </w:rPr>
            </w:pP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409</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Средства на счетах</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40911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Транзитные счета</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28</w:t>
            </w:r>
            <w:r w:rsidR="005F4127" w:rsidRPr="003C6C58">
              <w:rPr>
                <w:noProof/>
                <w:color w:val="000000"/>
                <w:sz w:val="20"/>
                <w:szCs w:val="26"/>
              </w:rPr>
              <w:t xml:space="preserve"> </w:t>
            </w:r>
            <w:r w:rsidRPr="003C6C58">
              <w:rPr>
                <w:noProof/>
                <w:color w:val="000000"/>
                <w:sz w:val="20"/>
                <w:szCs w:val="26"/>
              </w:rPr>
              <w:t>000 00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409</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28</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413</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Депозиты внебюджетных фондов субъектов РФ и местных органов власти</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41303</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 срок от 31 до 90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62</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413</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62</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420</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Депозиты негосударственных финансовых организаций</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42003</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 срок от 30 до 90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420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423</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Депозиты и прочие привлеченные средства физических лиц</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42301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Депозиты до востребования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110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42305</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Депозиты на срок от 181 дня до 1 года</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90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423</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200</w:t>
            </w:r>
            <w:r w:rsidR="005F4127" w:rsidRPr="003C6C58">
              <w:rPr>
                <w:noProof/>
                <w:color w:val="000000"/>
                <w:sz w:val="20"/>
                <w:szCs w:val="26"/>
              </w:rPr>
              <w:t xml:space="preserve"> </w:t>
            </w:r>
            <w:r w:rsidRPr="003C6C58">
              <w:rPr>
                <w:noProof/>
                <w:color w:val="000000"/>
                <w:sz w:val="20"/>
                <w:szCs w:val="26"/>
              </w:rPr>
              <w:t>200 000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452</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Кредиты, предоставленные негосударственным коммерческим предприятиям и организациям</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45203</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 срок до 30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45204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На срок от 31 до 90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150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45215</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650 000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452</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650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650 000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4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650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850</w:t>
            </w:r>
            <w:r w:rsidR="005F4127" w:rsidRPr="003C6C58">
              <w:rPr>
                <w:noProof/>
                <w:color w:val="000000"/>
                <w:sz w:val="20"/>
                <w:szCs w:val="26"/>
              </w:rPr>
              <w:t xml:space="preserve"> </w:t>
            </w:r>
            <w:r w:rsidRPr="003C6C58">
              <w:rPr>
                <w:noProof/>
                <w:color w:val="000000"/>
                <w:sz w:val="20"/>
                <w:szCs w:val="26"/>
              </w:rPr>
              <w:t>650 000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5. Операции с ценными бумагами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506</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Акции приобретенные для перепродажи по договорам займа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50606</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Прочие акции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230</w:t>
            </w:r>
            <w:r w:rsidR="005F4127" w:rsidRPr="003C6C58">
              <w:rPr>
                <w:noProof/>
                <w:color w:val="000000"/>
                <w:sz w:val="20"/>
                <w:szCs w:val="26"/>
              </w:rPr>
              <w:t xml:space="preserve"> </w:t>
            </w:r>
            <w:r w:rsidRPr="003C6C58">
              <w:rPr>
                <w:noProof/>
                <w:color w:val="000000"/>
                <w:sz w:val="20"/>
                <w:szCs w:val="26"/>
              </w:rPr>
              <w:t>650 000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50612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230 000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506</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230</w:t>
            </w:r>
            <w:r w:rsidR="005F4127" w:rsidRPr="003C6C58">
              <w:rPr>
                <w:noProof/>
                <w:color w:val="000000"/>
                <w:sz w:val="20"/>
                <w:szCs w:val="26"/>
              </w:rPr>
              <w:t xml:space="preserve"> </w:t>
            </w:r>
            <w:r w:rsidRPr="003C6C58">
              <w:rPr>
                <w:noProof/>
                <w:color w:val="000000"/>
                <w:sz w:val="20"/>
                <w:szCs w:val="26"/>
              </w:rPr>
              <w:t>650 000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230 000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514</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Векселя банков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51402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Со сроком погашения до 30 дней</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140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51410</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Резервы под возможные потери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140 000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514</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140</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140 000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5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370</w:t>
            </w:r>
            <w:r w:rsidR="005F4127" w:rsidRPr="003C6C58">
              <w:rPr>
                <w:noProof/>
                <w:color w:val="000000"/>
                <w:sz w:val="20"/>
                <w:szCs w:val="26"/>
              </w:rPr>
              <w:t xml:space="preserve"> </w:t>
            </w:r>
            <w:r w:rsidRPr="003C6C58">
              <w:rPr>
                <w:noProof/>
                <w:color w:val="000000"/>
                <w:sz w:val="20"/>
                <w:szCs w:val="26"/>
              </w:rPr>
              <w:t>650 000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370 000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6. Средства и имущество</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604</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Основные средства банков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60401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Каиегория-1 Здания и сооружения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71</w:t>
            </w:r>
            <w:r w:rsidR="005F4127" w:rsidRPr="003C6C58">
              <w:rPr>
                <w:noProof/>
                <w:color w:val="000000"/>
                <w:sz w:val="20"/>
                <w:szCs w:val="26"/>
              </w:rPr>
              <w:t xml:space="preserve"> </w:t>
            </w:r>
            <w:r w:rsidRPr="003C6C58">
              <w:rPr>
                <w:noProof/>
                <w:color w:val="000000"/>
                <w:sz w:val="20"/>
                <w:szCs w:val="26"/>
              </w:rPr>
              <w:t>970 000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604</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71</w:t>
            </w:r>
            <w:r w:rsidR="005F4127" w:rsidRPr="003C6C58">
              <w:rPr>
                <w:noProof/>
                <w:color w:val="000000"/>
                <w:sz w:val="20"/>
                <w:szCs w:val="26"/>
              </w:rPr>
              <w:t xml:space="preserve"> </w:t>
            </w:r>
            <w:r w:rsidRPr="003C6C58">
              <w:rPr>
                <w:noProof/>
                <w:color w:val="000000"/>
                <w:sz w:val="20"/>
                <w:szCs w:val="26"/>
              </w:rPr>
              <w:t>970 000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606</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Амортизация основных средств</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60601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Каиегория-1 Здания и сооружения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520 000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606</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520 000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609</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НМА</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60901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НМА</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609</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6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74</w:t>
            </w:r>
            <w:r w:rsidR="005F4127" w:rsidRPr="003C6C58">
              <w:rPr>
                <w:noProof/>
                <w:color w:val="000000"/>
                <w:sz w:val="20"/>
                <w:szCs w:val="26"/>
              </w:rPr>
              <w:t xml:space="preserve"> </w:t>
            </w:r>
            <w:r w:rsidRPr="003C6C58">
              <w:rPr>
                <w:noProof/>
                <w:color w:val="000000"/>
                <w:sz w:val="20"/>
                <w:szCs w:val="26"/>
              </w:rPr>
              <w:t>970 000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520 000</w:t>
            </w:r>
          </w:p>
        </w:tc>
      </w:tr>
      <w:tr w:rsidR="00DC2BC1" w:rsidRPr="003C6C58" w:rsidTr="003C6C58">
        <w:trPr>
          <w:trHeight w:val="23"/>
        </w:trPr>
        <w:tc>
          <w:tcPr>
            <w:tcW w:w="5000" w:type="pct"/>
            <w:gridSpan w:val="6"/>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Раздел 7. Результаты деятельности</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701</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Доходы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70101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Проценты полученные за предоставленные кредиты</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40</w:t>
            </w:r>
            <w:r w:rsidR="005F4127" w:rsidRPr="003C6C58">
              <w:rPr>
                <w:noProof/>
                <w:color w:val="000000"/>
                <w:sz w:val="20"/>
                <w:szCs w:val="26"/>
              </w:rPr>
              <w:t xml:space="preserve"> </w:t>
            </w:r>
            <w:r w:rsidRPr="003C6C58">
              <w:rPr>
                <w:noProof/>
                <w:color w:val="000000"/>
                <w:sz w:val="20"/>
                <w:szCs w:val="26"/>
              </w:rPr>
              <w:t>500 000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70102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Доходы полученные от операций с ЦБ</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70103</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Доходы полученные от операций с иностранной валютой и другими валютными ценностями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70107</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Другие доходы</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30</w:t>
            </w:r>
            <w:r w:rsidR="005F4127" w:rsidRPr="003C6C58">
              <w:rPr>
                <w:noProof/>
                <w:color w:val="000000"/>
                <w:sz w:val="20"/>
                <w:szCs w:val="26"/>
              </w:rPr>
              <w:t xml:space="preserve"> </w:t>
            </w:r>
            <w:r w:rsidRPr="003C6C58">
              <w:rPr>
                <w:noProof/>
                <w:color w:val="000000"/>
                <w:sz w:val="20"/>
                <w:szCs w:val="26"/>
              </w:rPr>
              <w:t>000 000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701</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110</w:t>
            </w:r>
            <w:r w:rsidR="005F4127" w:rsidRPr="003C6C58">
              <w:rPr>
                <w:noProof/>
                <w:color w:val="000000"/>
                <w:sz w:val="20"/>
                <w:szCs w:val="26"/>
              </w:rPr>
              <w:t xml:space="preserve"> </w:t>
            </w:r>
            <w:r w:rsidRPr="003C6C58">
              <w:rPr>
                <w:noProof/>
                <w:color w:val="000000"/>
                <w:sz w:val="20"/>
                <w:szCs w:val="26"/>
              </w:rPr>
              <w:t>500 000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Расходы</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Проценты уплаченные за привлеченные кредиты</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25</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70202</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Проценты уплаченные юридическим лицам по привлеченным средствам</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25</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70204</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Расходы по операциям с ценными бумагами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3</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70205</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Расходы по операциям с иностранной валютой и другими валютными ценностями</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w:t>
            </w:r>
            <w:r w:rsidR="005F4127" w:rsidRPr="003C6C58">
              <w:rPr>
                <w:noProof/>
                <w:color w:val="000000"/>
                <w:sz w:val="20"/>
                <w:szCs w:val="26"/>
              </w:rPr>
              <w:t xml:space="preserve"> </w:t>
            </w:r>
            <w:r w:rsidRPr="003C6C58">
              <w:rPr>
                <w:noProof/>
                <w:color w:val="000000"/>
                <w:sz w:val="20"/>
                <w:szCs w:val="26"/>
              </w:rPr>
              <w:t>000 000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70206</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Расходы на содержание аппарата управления</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70209</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Другие расходы</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w:t>
            </w:r>
            <w:r w:rsidR="005F4127" w:rsidRPr="003C6C58">
              <w:rPr>
                <w:noProof/>
                <w:color w:val="000000"/>
                <w:sz w:val="20"/>
                <w:szCs w:val="26"/>
              </w:rPr>
              <w:t xml:space="preserve"> </w:t>
            </w:r>
            <w:r w:rsidRPr="003C6C58">
              <w:rPr>
                <w:noProof/>
                <w:color w:val="000000"/>
                <w:sz w:val="20"/>
                <w:szCs w:val="26"/>
              </w:rPr>
              <w:t>520 000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702</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56</w:t>
            </w:r>
            <w:r w:rsidR="005F4127" w:rsidRPr="003C6C58">
              <w:rPr>
                <w:noProof/>
                <w:color w:val="000000"/>
                <w:sz w:val="20"/>
                <w:szCs w:val="26"/>
              </w:rPr>
              <w:t xml:space="preserve"> </w:t>
            </w:r>
            <w:r w:rsidRPr="003C6C58">
              <w:rPr>
                <w:noProof/>
                <w:color w:val="000000"/>
                <w:sz w:val="20"/>
                <w:szCs w:val="26"/>
              </w:rPr>
              <w:t>020 000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703</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Прибыль</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70301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Прибыль отчетного года</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П</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20 300 000</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703</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20</w:t>
            </w:r>
            <w:r w:rsidR="005F4127" w:rsidRPr="003C6C58">
              <w:rPr>
                <w:noProof/>
                <w:color w:val="000000"/>
                <w:sz w:val="20"/>
                <w:szCs w:val="26"/>
              </w:rPr>
              <w:t xml:space="preserve"> </w:t>
            </w:r>
            <w:r w:rsidRPr="003C6C58">
              <w:rPr>
                <w:noProof/>
                <w:color w:val="000000"/>
                <w:sz w:val="20"/>
                <w:szCs w:val="26"/>
              </w:rPr>
              <w:t>300 000</w:t>
            </w:r>
          </w:p>
        </w:tc>
      </w:tr>
      <w:tr w:rsidR="00DC2BC1" w:rsidRPr="003C6C58" w:rsidTr="003C6C58">
        <w:trPr>
          <w:trHeight w:val="23"/>
        </w:trPr>
        <w:tc>
          <w:tcPr>
            <w:tcW w:w="614" w:type="pct"/>
            <w:vMerge w:val="restar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705</w:t>
            </w:r>
          </w:p>
        </w:tc>
        <w:tc>
          <w:tcPr>
            <w:tcW w:w="4386" w:type="pct"/>
            <w:gridSpan w:val="5"/>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Использование прибыли</w:t>
            </w: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614"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70501</w:t>
            </w:r>
          </w:p>
        </w:tc>
        <w:tc>
          <w:tcPr>
            <w:tcW w:w="184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Использование прибыли отчетного года</w:t>
            </w:r>
          </w:p>
        </w:tc>
        <w:tc>
          <w:tcPr>
            <w:tcW w:w="526"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А</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9</w:t>
            </w:r>
            <w:r w:rsidR="005F4127" w:rsidRPr="003C6C58">
              <w:rPr>
                <w:noProof/>
                <w:color w:val="000000"/>
                <w:sz w:val="20"/>
                <w:szCs w:val="26"/>
              </w:rPr>
              <w:t xml:space="preserve"> </w:t>
            </w:r>
            <w:r w:rsidRPr="003C6C58">
              <w:rPr>
                <w:noProof/>
                <w:color w:val="000000"/>
                <w:sz w:val="20"/>
                <w:szCs w:val="26"/>
              </w:rPr>
              <w:t>700 000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614" w:type="pct"/>
            <w:vMerge/>
            <w:shd w:val="clear" w:color="auto" w:fill="auto"/>
          </w:tcPr>
          <w:p w:rsidR="00DC2BC1" w:rsidRPr="003C6C58" w:rsidRDefault="00DC2BC1" w:rsidP="003C6C58">
            <w:pPr>
              <w:spacing w:line="360" w:lineRule="auto"/>
              <w:jc w:val="both"/>
              <w:rPr>
                <w:noProof/>
                <w:color w:val="000000"/>
                <w:sz w:val="20"/>
                <w:szCs w:val="26"/>
              </w:rPr>
            </w:pPr>
          </w:p>
        </w:tc>
        <w:tc>
          <w:tcPr>
            <w:tcW w:w="2982" w:type="pct"/>
            <w:gridSpan w:val="3"/>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счету 705</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9</w:t>
            </w:r>
            <w:r w:rsidR="005F4127" w:rsidRPr="003C6C58">
              <w:rPr>
                <w:noProof/>
                <w:color w:val="000000"/>
                <w:sz w:val="20"/>
                <w:szCs w:val="26"/>
              </w:rPr>
              <w:t xml:space="preserve"> </w:t>
            </w:r>
            <w:r w:rsidRPr="003C6C58">
              <w:rPr>
                <w:noProof/>
                <w:color w:val="000000"/>
                <w:sz w:val="20"/>
                <w:szCs w:val="26"/>
              </w:rPr>
              <w:t>700 000</w:t>
            </w:r>
          </w:p>
        </w:tc>
        <w:tc>
          <w:tcPr>
            <w:tcW w:w="702" w:type="pct"/>
            <w:shd w:val="clear" w:color="auto" w:fill="auto"/>
          </w:tcPr>
          <w:p w:rsidR="00DC2BC1" w:rsidRPr="003C6C58" w:rsidRDefault="00DC2BC1" w:rsidP="003C6C58">
            <w:pPr>
              <w:spacing w:line="360" w:lineRule="auto"/>
              <w:jc w:val="both"/>
              <w:rPr>
                <w:noProof/>
                <w:color w:val="000000"/>
                <w:sz w:val="20"/>
                <w:szCs w:val="26"/>
              </w:rPr>
            </w:pP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ИТОГО по 7 разделу</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65</w:t>
            </w:r>
            <w:r w:rsidR="005F4127" w:rsidRPr="003C6C58">
              <w:rPr>
                <w:noProof/>
                <w:color w:val="000000"/>
                <w:sz w:val="20"/>
                <w:szCs w:val="26"/>
              </w:rPr>
              <w:t xml:space="preserve"> </w:t>
            </w:r>
            <w:r w:rsidRPr="003C6C58">
              <w:rPr>
                <w:noProof/>
                <w:color w:val="000000"/>
                <w:sz w:val="20"/>
                <w:szCs w:val="26"/>
              </w:rPr>
              <w:t>720 000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130</w:t>
            </w:r>
            <w:r w:rsidR="005F4127" w:rsidRPr="003C6C58">
              <w:rPr>
                <w:noProof/>
                <w:color w:val="000000"/>
                <w:sz w:val="20"/>
                <w:szCs w:val="26"/>
              </w:rPr>
              <w:t xml:space="preserve"> </w:t>
            </w:r>
            <w:r w:rsidRPr="003C6C58">
              <w:rPr>
                <w:noProof/>
                <w:color w:val="000000"/>
                <w:sz w:val="20"/>
                <w:szCs w:val="26"/>
              </w:rPr>
              <w:t>800 000</w:t>
            </w:r>
          </w:p>
        </w:tc>
      </w:tr>
      <w:tr w:rsidR="00DC2BC1" w:rsidRPr="003C6C58" w:rsidTr="003C6C58">
        <w:trPr>
          <w:trHeight w:val="23"/>
        </w:trPr>
        <w:tc>
          <w:tcPr>
            <w:tcW w:w="3596" w:type="pct"/>
            <w:gridSpan w:val="4"/>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БАЛАНС</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1280540000</w:t>
            </w:r>
          </w:p>
        </w:tc>
        <w:tc>
          <w:tcPr>
            <w:tcW w:w="702" w:type="pct"/>
            <w:shd w:val="clear" w:color="auto" w:fill="auto"/>
          </w:tcPr>
          <w:p w:rsidR="00DC2BC1" w:rsidRPr="003C6C58" w:rsidRDefault="00DC2BC1" w:rsidP="003C6C58">
            <w:pPr>
              <w:spacing w:line="360" w:lineRule="auto"/>
              <w:jc w:val="both"/>
              <w:rPr>
                <w:noProof/>
                <w:color w:val="000000"/>
                <w:sz w:val="20"/>
                <w:szCs w:val="26"/>
              </w:rPr>
            </w:pPr>
            <w:r w:rsidRPr="003C6C58">
              <w:rPr>
                <w:noProof/>
                <w:color w:val="000000"/>
                <w:sz w:val="20"/>
                <w:szCs w:val="26"/>
              </w:rPr>
              <w:t>1280540000</w:t>
            </w:r>
          </w:p>
        </w:tc>
      </w:tr>
    </w:tbl>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36" w:name="_Toc121854888"/>
    </w:p>
    <w:p w:rsidR="00DC2BC1" w:rsidRPr="009F528B" w:rsidRDefault="00DC2BC1" w:rsidP="005F4127">
      <w:pPr>
        <w:pStyle w:val="2"/>
        <w:spacing w:before="0" w:after="0" w:line="360" w:lineRule="auto"/>
        <w:ind w:firstLine="709"/>
        <w:jc w:val="both"/>
        <w:rPr>
          <w:rFonts w:ascii="Times New Roman" w:hAnsi="Times New Roman" w:cs="Times New Roman"/>
          <w:i w:val="0"/>
          <w:iCs w:val="0"/>
          <w:noProof/>
          <w:color w:val="000000"/>
        </w:rPr>
      </w:pPr>
      <w:bookmarkStart w:id="37" w:name="_Toc121864240"/>
      <w:bookmarkStart w:id="38" w:name="_Toc183765800"/>
      <w:r w:rsidRPr="009F528B">
        <w:rPr>
          <w:rFonts w:ascii="Times New Roman" w:hAnsi="Times New Roman" w:cs="Times New Roman"/>
          <w:i w:val="0"/>
          <w:iCs w:val="0"/>
          <w:noProof/>
          <w:color w:val="000000"/>
        </w:rPr>
        <w:t>3.6 Сравнительная характеристика финансового состояния АКБ «</w:t>
      </w:r>
      <w:r w:rsidR="00300791" w:rsidRPr="009F528B">
        <w:rPr>
          <w:rFonts w:ascii="Times New Roman" w:hAnsi="Times New Roman" w:cs="Times New Roman"/>
          <w:i w:val="0"/>
          <w:iCs w:val="0"/>
          <w:noProof/>
          <w:color w:val="000000"/>
        </w:rPr>
        <w:t>Москва</w:t>
      </w:r>
      <w:r w:rsidRPr="009F528B">
        <w:rPr>
          <w:rFonts w:ascii="Times New Roman" w:hAnsi="Times New Roman" w:cs="Times New Roman"/>
          <w:i w:val="0"/>
          <w:iCs w:val="0"/>
          <w:noProof/>
          <w:color w:val="000000"/>
        </w:rPr>
        <w:t>» на 1 сентября 20</w:t>
      </w:r>
      <w:r w:rsidR="00C24B30" w:rsidRPr="009F528B">
        <w:rPr>
          <w:rFonts w:ascii="Times New Roman" w:hAnsi="Times New Roman" w:cs="Times New Roman"/>
          <w:i w:val="0"/>
          <w:iCs w:val="0"/>
          <w:noProof/>
          <w:color w:val="000000"/>
        </w:rPr>
        <w:t>07 г. и на 2 сентября 2007</w:t>
      </w:r>
      <w:r w:rsidRPr="009F528B">
        <w:rPr>
          <w:rFonts w:ascii="Times New Roman" w:hAnsi="Times New Roman" w:cs="Times New Roman"/>
          <w:i w:val="0"/>
          <w:iCs w:val="0"/>
          <w:noProof/>
          <w:color w:val="000000"/>
        </w:rPr>
        <w:t xml:space="preserve"> г.</w:t>
      </w:r>
      <w:bookmarkEnd w:id="36"/>
      <w:bookmarkEnd w:id="37"/>
      <w:bookmarkEnd w:id="38"/>
    </w:p>
    <w:p w:rsidR="0038002D" w:rsidRPr="009F528B" w:rsidRDefault="0038002D" w:rsidP="005F4127">
      <w:pPr>
        <w:tabs>
          <w:tab w:val="num" w:pos="1080"/>
        </w:tabs>
        <w:spacing w:line="360" w:lineRule="auto"/>
        <w:ind w:firstLine="709"/>
        <w:jc w:val="both"/>
        <w:rPr>
          <w:noProof/>
          <w:color w:val="000000"/>
          <w:sz w:val="28"/>
          <w:szCs w:val="28"/>
        </w:rPr>
      </w:pPr>
    </w:p>
    <w:p w:rsidR="00DC2BC1" w:rsidRPr="009F528B" w:rsidRDefault="00DC2BC1" w:rsidP="005F4127">
      <w:pPr>
        <w:tabs>
          <w:tab w:val="num" w:pos="1080"/>
        </w:tabs>
        <w:spacing w:line="360" w:lineRule="auto"/>
        <w:ind w:firstLine="709"/>
        <w:jc w:val="both"/>
        <w:rPr>
          <w:noProof/>
          <w:color w:val="000000"/>
          <w:sz w:val="28"/>
          <w:szCs w:val="28"/>
        </w:rPr>
      </w:pPr>
      <w:r w:rsidRPr="009F528B">
        <w:rPr>
          <w:noProof/>
          <w:color w:val="000000"/>
          <w:sz w:val="28"/>
          <w:szCs w:val="28"/>
        </w:rPr>
        <w:t>Выполненная практическая работа состоит из следующих разделов: 1) Баланс к</w:t>
      </w:r>
      <w:r w:rsidR="00C24B30" w:rsidRPr="009F528B">
        <w:rPr>
          <w:noProof/>
          <w:color w:val="000000"/>
          <w:sz w:val="28"/>
          <w:szCs w:val="28"/>
        </w:rPr>
        <w:t>оммерческого банка на 01.09.2007</w:t>
      </w:r>
      <w:r w:rsidRPr="009F528B">
        <w:rPr>
          <w:noProof/>
          <w:color w:val="000000"/>
          <w:sz w:val="28"/>
          <w:szCs w:val="28"/>
        </w:rPr>
        <w:t xml:space="preserve"> г., составленный на основании данных остатков по балансовым счетам второго порядка, 2) Журнал регистрации операций банк</w:t>
      </w:r>
      <w:r w:rsidR="00C24B30" w:rsidRPr="009F528B">
        <w:rPr>
          <w:noProof/>
          <w:color w:val="000000"/>
          <w:sz w:val="28"/>
          <w:szCs w:val="28"/>
        </w:rPr>
        <w:t>а за 1.09.2007</w:t>
      </w:r>
      <w:r w:rsidRPr="009F528B">
        <w:rPr>
          <w:noProof/>
          <w:color w:val="000000"/>
          <w:sz w:val="28"/>
          <w:szCs w:val="28"/>
        </w:rPr>
        <w:t xml:space="preserve"> г., 3) Учебные схемы счетов, участвовавши</w:t>
      </w:r>
      <w:r w:rsidR="00C24B30" w:rsidRPr="009F528B">
        <w:rPr>
          <w:noProof/>
          <w:color w:val="000000"/>
          <w:sz w:val="28"/>
          <w:szCs w:val="28"/>
        </w:rPr>
        <w:t>х в операциях банка за 1.09.2007</w:t>
      </w:r>
      <w:r w:rsidRPr="009F528B">
        <w:rPr>
          <w:noProof/>
          <w:color w:val="000000"/>
          <w:sz w:val="28"/>
          <w:szCs w:val="28"/>
        </w:rPr>
        <w:t xml:space="preserve"> г., 4) Оборотная ведомость</w:t>
      </w:r>
      <w:r w:rsidR="00C24B30" w:rsidRPr="009F528B">
        <w:rPr>
          <w:noProof/>
          <w:color w:val="000000"/>
          <w:sz w:val="28"/>
          <w:szCs w:val="28"/>
        </w:rPr>
        <w:t xml:space="preserve"> по операциям банка за 1.09.2007</w:t>
      </w:r>
      <w:r w:rsidRPr="009F528B">
        <w:rPr>
          <w:noProof/>
          <w:color w:val="000000"/>
          <w:sz w:val="28"/>
          <w:szCs w:val="28"/>
        </w:rPr>
        <w:t xml:space="preserve"> г., 5) Баланс </w:t>
      </w:r>
      <w:r w:rsidR="00C24B30" w:rsidRPr="009F528B">
        <w:rPr>
          <w:noProof/>
          <w:color w:val="000000"/>
          <w:sz w:val="28"/>
          <w:szCs w:val="28"/>
        </w:rPr>
        <w:t>коммерческого банка на 2.09.2007</w:t>
      </w:r>
      <w:r w:rsidRPr="009F528B">
        <w:rPr>
          <w:noProof/>
          <w:color w:val="000000"/>
          <w:sz w:val="28"/>
          <w:szCs w:val="28"/>
        </w:rPr>
        <w:t xml:space="preserve"> г., составленный с учетом операций банка, произведенных за 1.</w:t>
      </w:r>
      <w:r w:rsidR="00C24B30" w:rsidRPr="009F528B">
        <w:rPr>
          <w:noProof/>
          <w:color w:val="000000"/>
          <w:sz w:val="28"/>
          <w:szCs w:val="28"/>
        </w:rPr>
        <w:t>09.2007</w:t>
      </w:r>
      <w:r w:rsidRPr="009F528B">
        <w:rPr>
          <w:noProof/>
          <w:color w:val="000000"/>
          <w:sz w:val="28"/>
          <w:szCs w:val="28"/>
        </w:rPr>
        <w:t xml:space="preserve"> г.</w:t>
      </w:r>
    </w:p>
    <w:p w:rsidR="00DC2BC1" w:rsidRPr="009F528B" w:rsidRDefault="00DC2BC1" w:rsidP="005F4127">
      <w:pPr>
        <w:spacing w:line="360" w:lineRule="auto"/>
        <w:ind w:firstLine="709"/>
        <w:jc w:val="both"/>
        <w:rPr>
          <w:noProof/>
          <w:color w:val="000000"/>
          <w:sz w:val="28"/>
          <w:szCs w:val="28"/>
        </w:rPr>
      </w:pPr>
      <w:r w:rsidRPr="009F528B">
        <w:rPr>
          <w:noProof/>
          <w:color w:val="000000"/>
          <w:sz w:val="28"/>
          <w:szCs w:val="28"/>
        </w:rPr>
        <w:t>Итак, производя оценку влияния операций, пр</w:t>
      </w:r>
      <w:r w:rsidR="00C24B30" w:rsidRPr="009F528B">
        <w:rPr>
          <w:noProof/>
          <w:color w:val="000000"/>
          <w:sz w:val="28"/>
          <w:szCs w:val="28"/>
        </w:rPr>
        <w:t>оизведенных банком за 01.09.2007</w:t>
      </w:r>
      <w:r w:rsidRPr="009F528B">
        <w:rPr>
          <w:noProof/>
          <w:color w:val="000000"/>
          <w:sz w:val="28"/>
          <w:szCs w:val="28"/>
        </w:rPr>
        <w:t xml:space="preserve"> г., необходимо учитывать финансовое положение банка. Общая сумма обязательств банка до востребования составляет 640</w:t>
      </w:r>
      <w:r w:rsidR="005F4127" w:rsidRPr="009F528B">
        <w:rPr>
          <w:noProof/>
          <w:color w:val="000000"/>
          <w:sz w:val="28"/>
          <w:szCs w:val="28"/>
        </w:rPr>
        <w:t xml:space="preserve"> </w:t>
      </w:r>
      <w:r w:rsidRPr="009F528B">
        <w:rPr>
          <w:noProof/>
          <w:color w:val="000000"/>
          <w:sz w:val="28"/>
          <w:szCs w:val="28"/>
        </w:rPr>
        <w:t>000 000. Сюда включаются такие пассивные балансовые счета второго порядка, как 301, 407, 423. Активы баланса для выполнения обязательств до востребования составляют 76</w:t>
      </w:r>
      <w:r w:rsidR="005F4127" w:rsidRPr="009F528B">
        <w:rPr>
          <w:noProof/>
          <w:color w:val="000000"/>
          <w:sz w:val="28"/>
          <w:szCs w:val="28"/>
        </w:rPr>
        <w:t xml:space="preserve"> </w:t>
      </w:r>
      <w:r w:rsidRPr="009F528B">
        <w:rPr>
          <w:noProof/>
          <w:color w:val="000000"/>
          <w:sz w:val="28"/>
          <w:szCs w:val="28"/>
        </w:rPr>
        <w:t>000 000. Они вычисляются как сумма остатков в активе по счетам второго порядка балансовых счетов 202 и 301.</w:t>
      </w:r>
    </w:p>
    <w:p w:rsidR="00DC2BC1" w:rsidRPr="009F528B" w:rsidRDefault="00DC2BC1" w:rsidP="005F4127">
      <w:pPr>
        <w:spacing w:line="360" w:lineRule="auto"/>
        <w:ind w:firstLine="709"/>
        <w:jc w:val="both"/>
        <w:rPr>
          <w:noProof/>
          <w:color w:val="000000"/>
          <w:sz w:val="28"/>
          <w:szCs w:val="28"/>
        </w:rPr>
      </w:pPr>
      <w:r w:rsidRPr="009F528B">
        <w:rPr>
          <w:noProof/>
          <w:color w:val="000000"/>
          <w:sz w:val="28"/>
          <w:szCs w:val="28"/>
        </w:rPr>
        <w:t>Таким образом, оценивая финансовое положение коммерческого банка на</w:t>
      </w:r>
      <w:r w:rsidR="00C24B30" w:rsidRPr="009F528B">
        <w:rPr>
          <w:noProof/>
          <w:color w:val="000000"/>
          <w:sz w:val="28"/>
          <w:szCs w:val="28"/>
        </w:rPr>
        <w:t xml:space="preserve"> основании баланса на 02.09.2007</w:t>
      </w:r>
      <w:r w:rsidRPr="009F528B">
        <w:rPr>
          <w:noProof/>
          <w:color w:val="000000"/>
          <w:sz w:val="28"/>
          <w:szCs w:val="28"/>
        </w:rPr>
        <w:t xml:space="preserve"> г., можно прийти к выводу, что оно тяжелое, так как банк имеет примерно 11,5% свободных денежных средств от обязательств до востребования, в то время как норма в настоящее время составляет 40%.</w:t>
      </w:r>
    </w:p>
    <w:p w:rsidR="00DC2BC1" w:rsidRPr="009F528B" w:rsidRDefault="00DC2BC1" w:rsidP="005F4127">
      <w:pPr>
        <w:spacing w:line="360" w:lineRule="auto"/>
        <w:ind w:firstLine="709"/>
        <w:jc w:val="both"/>
        <w:rPr>
          <w:noProof/>
          <w:color w:val="000000"/>
          <w:sz w:val="28"/>
          <w:szCs w:val="28"/>
        </w:rPr>
      </w:pPr>
      <w:r w:rsidRPr="009F528B">
        <w:rPr>
          <w:noProof/>
          <w:color w:val="000000"/>
          <w:sz w:val="28"/>
          <w:szCs w:val="28"/>
        </w:rPr>
        <w:t>Улучшить финансовое положение банка можно двумя способами: 1) увеличить денежные средства банка путем привлечения межбанковских кредитов и депозитов, выпуска собственных ценных бумаг и реализации приобретенных для перепродажи ценных бумаг; 2) перевести пассивы банка из режима до востребования в режим срочных обязательств.</w:t>
      </w:r>
    </w:p>
    <w:p w:rsidR="00DC2BC1" w:rsidRPr="009F528B" w:rsidRDefault="00C24B30" w:rsidP="005F4127">
      <w:pPr>
        <w:spacing w:line="360" w:lineRule="auto"/>
        <w:ind w:firstLine="709"/>
        <w:jc w:val="both"/>
        <w:rPr>
          <w:noProof/>
          <w:color w:val="000000"/>
          <w:sz w:val="28"/>
          <w:szCs w:val="28"/>
        </w:rPr>
      </w:pPr>
      <w:r w:rsidRPr="009F528B">
        <w:rPr>
          <w:noProof/>
          <w:color w:val="000000"/>
          <w:sz w:val="28"/>
          <w:szCs w:val="28"/>
        </w:rPr>
        <w:t>Произведенные за 1.09.2007</w:t>
      </w:r>
      <w:r w:rsidR="00DC2BC1" w:rsidRPr="009F528B">
        <w:rPr>
          <w:noProof/>
          <w:color w:val="000000"/>
          <w:sz w:val="28"/>
          <w:szCs w:val="28"/>
        </w:rPr>
        <w:t xml:space="preserve"> г. операции не повлияли на финансовое положение банка, так как суммы операций, проводимых банком, очень малы для изменения финансового состояния банка. Однако в результате всех операций баланс банка увеличился на 200</w:t>
      </w:r>
      <w:r w:rsidR="005F4127" w:rsidRPr="009F528B">
        <w:rPr>
          <w:noProof/>
          <w:color w:val="000000"/>
          <w:sz w:val="28"/>
          <w:szCs w:val="28"/>
        </w:rPr>
        <w:t xml:space="preserve"> </w:t>
      </w:r>
      <w:r w:rsidR="00DC2BC1" w:rsidRPr="009F528B">
        <w:rPr>
          <w:noProof/>
          <w:color w:val="000000"/>
          <w:sz w:val="28"/>
          <w:szCs w:val="28"/>
        </w:rPr>
        <w:t>000, что благоприятно отражается на финансовом положении банка.</w:t>
      </w:r>
    </w:p>
    <w:p w:rsidR="005F4127" w:rsidRPr="009F528B" w:rsidRDefault="005F4127" w:rsidP="005F4127">
      <w:pPr>
        <w:spacing w:line="360" w:lineRule="auto"/>
        <w:ind w:firstLine="709"/>
        <w:jc w:val="both"/>
        <w:rPr>
          <w:noProof/>
          <w:color w:val="000000"/>
          <w:sz w:val="28"/>
          <w:szCs w:val="28"/>
        </w:rPr>
      </w:pPr>
    </w:p>
    <w:p w:rsidR="00DC2BC1" w:rsidRPr="009F528B" w:rsidRDefault="00DC2BC1" w:rsidP="005F4127">
      <w:pPr>
        <w:pStyle w:val="100"/>
        <w:ind w:firstLine="709"/>
        <w:jc w:val="both"/>
        <w:rPr>
          <w:noProof/>
          <w:color w:val="000000"/>
          <w:sz w:val="28"/>
        </w:rPr>
      </w:pPr>
      <w:r w:rsidRPr="009F528B">
        <w:rPr>
          <w:noProof/>
          <w:color w:val="000000"/>
          <w:sz w:val="28"/>
        </w:rPr>
        <w:br w:type="page"/>
      </w:r>
      <w:bookmarkStart w:id="39" w:name="_Toc121864241"/>
      <w:bookmarkStart w:id="40" w:name="_Toc183765801"/>
      <w:r w:rsidRPr="009F528B">
        <w:rPr>
          <w:noProof/>
          <w:color w:val="000000"/>
          <w:sz w:val="28"/>
        </w:rPr>
        <w:t>Заключение</w:t>
      </w:r>
      <w:bookmarkEnd w:id="39"/>
      <w:bookmarkEnd w:id="40"/>
    </w:p>
    <w:p w:rsidR="00C32C31" w:rsidRPr="009F528B" w:rsidRDefault="00C32C31" w:rsidP="005F4127">
      <w:pPr>
        <w:pStyle w:val="100"/>
        <w:ind w:firstLine="709"/>
        <w:jc w:val="both"/>
        <w:rPr>
          <w:noProof/>
          <w:color w:val="000000"/>
          <w:sz w:val="28"/>
        </w:rPr>
      </w:pP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 xml:space="preserve">В заключение сделаем выводы по работе. </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Для учета добавочного капитала (счет №</w:t>
      </w:r>
      <w:r w:rsidR="005F4127" w:rsidRPr="009F528B">
        <w:rPr>
          <w:noProof/>
          <w:color w:val="000000"/>
          <w:sz w:val="28"/>
          <w:szCs w:val="28"/>
        </w:rPr>
        <w:t xml:space="preserve"> </w:t>
      </w:r>
      <w:r w:rsidRPr="009F528B">
        <w:rPr>
          <w:noProof/>
          <w:color w:val="000000"/>
          <w:sz w:val="28"/>
          <w:szCs w:val="28"/>
        </w:rPr>
        <w:t>106) ведутся счета второго порядка по источникам формирования добавочного капитала. Счета пассивные.</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На счете №</w:t>
      </w:r>
      <w:r w:rsidR="005F4127" w:rsidRPr="009F528B">
        <w:rPr>
          <w:noProof/>
          <w:color w:val="000000"/>
          <w:sz w:val="28"/>
          <w:szCs w:val="28"/>
        </w:rPr>
        <w:t xml:space="preserve"> </w:t>
      </w:r>
      <w:r w:rsidRPr="009F528B">
        <w:rPr>
          <w:noProof/>
          <w:color w:val="000000"/>
          <w:sz w:val="28"/>
          <w:szCs w:val="28"/>
        </w:rPr>
        <w:t>10601 учитывается прирост (уменьшение) стоимости имущества при переоценке. Счет корреспондирует со счетами учета переоцениваемого имущества и амортизации.</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На счете №</w:t>
      </w:r>
      <w:r w:rsidR="005F4127" w:rsidRPr="009F528B">
        <w:rPr>
          <w:noProof/>
          <w:color w:val="000000"/>
          <w:sz w:val="28"/>
          <w:szCs w:val="28"/>
        </w:rPr>
        <w:t xml:space="preserve"> </w:t>
      </w:r>
      <w:r w:rsidRPr="009F528B">
        <w:rPr>
          <w:noProof/>
          <w:color w:val="000000"/>
          <w:sz w:val="28"/>
          <w:szCs w:val="28"/>
        </w:rPr>
        <w:t>10602 учитывается эмиссионный доход кредитных организаций, созданных в форме акционерного общества, полученный в период эмиссии при реализации акций по цене, превышающей номинальную стоимость акций, как разница между стоимостью (ценой) размещения акций и их номинальной стоимостью. По кредиту счета проводятся указанные суммы в корреспонденции со счетом по учету расчетов с прочими кредиторами по лицевым счетам покупателей акций.</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На счете №</w:t>
      </w:r>
      <w:r w:rsidR="005F4127" w:rsidRPr="009F528B">
        <w:rPr>
          <w:noProof/>
          <w:color w:val="000000"/>
          <w:sz w:val="28"/>
          <w:szCs w:val="28"/>
        </w:rPr>
        <w:t xml:space="preserve"> </w:t>
      </w:r>
      <w:r w:rsidRPr="009F528B">
        <w:rPr>
          <w:noProof/>
          <w:color w:val="000000"/>
          <w:sz w:val="28"/>
          <w:szCs w:val="28"/>
        </w:rPr>
        <w:t>10604 “Разница между уставным капиталом кредитной организации и ее собственными средствами (капиталом)” учитываются суммы уменьшения уставного капитала кредитной организации при снижении величины ее собственных средств (капитала) ниже зарегистрированного уставного капитала в случае изменения номинальной стоимости акций (долей).</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 кредиту счета проводятся суммы, списанные со счетов по учету уставного капитала после регистрации его уменьшения, в корреспонденции со счетами по учету уставного капитала.</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 дебету счета проводятся суммы, направленные по решению общего собрания акционеров (участников) кредитной организации: на погашение убытков предшествующих лет; на увеличение уставного капитала в порядке, установленном законодательством Российской Федерации и нормативными актами Банка России.</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Суммы, зачисленные в кредит счетов по учету добавочного капитала, не списываются. Счета могут дебетоваться только в следующих случаях:</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погашение за счет средств, учтенных на счете №</w:t>
      </w:r>
      <w:r w:rsidR="005F4127" w:rsidRPr="009F528B">
        <w:rPr>
          <w:noProof/>
          <w:color w:val="000000"/>
          <w:sz w:val="28"/>
          <w:szCs w:val="28"/>
        </w:rPr>
        <w:t xml:space="preserve"> </w:t>
      </w:r>
      <w:r w:rsidRPr="009F528B">
        <w:rPr>
          <w:noProof/>
          <w:color w:val="000000"/>
          <w:sz w:val="28"/>
          <w:szCs w:val="28"/>
        </w:rPr>
        <w:t>10601, сумм снижения стоимости имущества, выявившихся по результатам его переоценки, по лицевому счету предмета имущества, в корреспонденции со счетами по учету имущества по лицевому счету предмета;</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списание учитываемых на счете №</w:t>
      </w:r>
      <w:r w:rsidR="005F4127" w:rsidRPr="009F528B">
        <w:rPr>
          <w:noProof/>
          <w:color w:val="000000"/>
          <w:sz w:val="28"/>
          <w:szCs w:val="28"/>
        </w:rPr>
        <w:t xml:space="preserve"> </w:t>
      </w:r>
      <w:r w:rsidRPr="009F528B">
        <w:rPr>
          <w:noProof/>
          <w:color w:val="000000"/>
          <w:sz w:val="28"/>
          <w:szCs w:val="28"/>
        </w:rPr>
        <w:t>10601 сумм прироста стоимости имущества в случае реализации (выбытия) этого имущества в корреспонденции со счетом по учету реализации (выбытия) имущества по лицевому счету предмета;</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направление в установленных случаях и порядке средств, учтенных на счетах №</w:t>
      </w:r>
      <w:r w:rsidR="005F4127" w:rsidRPr="009F528B">
        <w:rPr>
          <w:noProof/>
          <w:color w:val="000000"/>
          <w:sz w:val="28"/>
          <w:szCs w:val="28"/>
        </w:rPr>
        <w:t xml:space="preserve"> </w:t>
      </w:r>
      <w:r w:rsidRPr="009F528B">
        <w:rPr>
          <w:noProof/>
          <w:color w:val="000000"/>
          <w:sz w:val="28"/>
          <w:szCs w:val="28"/>
        </w:rPr>
        <w:t>10601, 10602, 10604, на увеличение уставного капитала в корреспонденции со счетами по учету уставного капитала по лицевым счетам акционеров, участников.</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Аналитический учет по счетам учета добавочного капитала ведется:</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 счету №</w:t>
      </w:r>
      <w:r w:rsidR="005F4127" w:rsidRPr="009F528B">
        <w:rPr>
          <w:noProof/>
          <w:color w:val="000000"/>
          <w:sz w:val="28"/>
          <w:szCs w:val="28"/>
        </w:rPr>
        <w:t xml:space="preserve"> </w:t>
      </w:r>
      <w:r w:rsidRPr="009F528B">
        <w:rPr>
          <w:noProof/>
          <w:color w:val="000000"/>
          <w:sz w:val="28"/>
          <w:szCs w:val="28"/>
        </w:rPr>
        <w:t>10601 “Прирост стоимости имущества при переоценке” в разрезе каждого переоцениваемого инвентарного объекта;</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 счету №</w:t>
      </w:r>
      <w:r w:rsidR="005F4127" w:rsidRPr="009F528B">
        <w:rPr>
          <w:noProof/>
          <w:color w:val="000000"/>
          <w:sz w:val="28"/>
          <w:szCs w:val="28"/>
        </w:rPr>
        <w:t xml:space="preserve"> </w:t>
      </w:r>
      <w:r w:rsidRPr="009F528B">
        <w:rPr>
          <w:noProof/>
          <w:color w:val="000000"/>
          <w:sz w:val="28"/>
          <w:szCs w:val="28"/>
        </w:rPr>
        <w:t>10602 “Эмиссионный доход” на одном лицевом счете;</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по счету №</w:t>
      </w:r>
      <w:r w:rsidR="005F4127" w:rsidRPr="009F528B">
        <w:rPr>
          <w:noProof/>
          <w:color w:val="000000"/>
          <w:sz w:val="28"/>
          <w:szCs w:val="28"/>
        </w:rPr>
        <w:t xml:space="preserve"> </w:t>
      </w:r>
      <w:r w:rsidRPr="009F528B">
        <w:rPr>
          <w:noProof/>
          <w:color w:val="000000"/>
          <w:sz w:val="28"/>
          <w:szCs w:val="28"/>
        </w:rPr>
        <w:t>10604 “Разница между уставным капиталом кредитной организации и ее собственными средствами (капиталом)” на одном лицевом счете.</w:t>
      </w:r>
    </w:p>
    <w:p w:rsidR="00C32C31" w:rsidRPr="009F528B" w:rsidRDefault="00C32C31" w:rsidP="005F4127">
      <w:pPr>
        <w:pStyle w:val="a6"/>
        <w:spacing w:before="0" w:beforeAutospacing="0" w:after="0" w:afterAutospacing="0" w:line="360" w:lineRule="auto"/>
        <w:ind w:firstLine="709"/>
        <w:jc w:val="both"/>
        <w:rPr>
          <w:noProof/>
          <w:color w:val="000000"/>
          <w:sz w:val="28"/>
          <w:szCs w:val="28"/>
        </w:rPr>
      </w:pPr>
      <w:r w:rsidRPr="009F528B">
        <w:rPr>
          <w:noProof/>
          <w:color w:val="000000"/>
          <w:sz w:val="28"/>
          <w:szCs w:val="28"/>
        </w:rPr>
        <w:t>Аналитический учет по дебету счетов учета добавочного капитала организуется таким образом, чтобы обеспечить формирование информации по направлениям использования средств.</w:t>
      </w:r>
    </w:p>
    <w:p w:rsidR="00DC2BC1" w:rsidRPr="009F528B" w:rsidRDefault="00DC2BC1" w:rsidP="005F4127">
      <w:pPr>
        <w:spacing w:line="360" w:lineRule="auto"/>
        <w:ind w:firstLine="709"/>
        <w:jc w:val="both"/>
        <w:rPr>
          <w:noProof/>
          <w:color w:val="000000"/>
          <w:sz w:val="28"/>
          <w:szCs w:val="28"/>
        </w:rPr>
      </w:pPr>
    </w:p>
    <w:p w:rsidR="00DC2BC1" w:rsidRPr="009F528B" w:rsidRDefault="00DC2BC1" w:rsidP="005F4127">
      <w:pPr>
        <w:pStyle w:val="100"/>
        <w:ind w:firstLine="709"/>
        <w:jc w:val="both"/>
        <w:rPr>
          <w:noProof/>
          <w:color w:val="000000"/>
          <w:sz w:val="28"/>
        </w:rPr>
      </w:pPr>
      <w:r w:rsidRPr="009F528B">
        <w:rPr>
          <w:noProof/>
          <w:color w:val="000000"/>
          <w:sz w:val="28"/>
        </w:rPr>
        <w:br w:type="page"/>
      </w:r>
      <w:bookmarkStart w:id="41" w:name="_Toc121864242"/>
      <w:bookmarkStart w:id="42" w:name="_Toc183765802"/>
      <w:r w:rsidRPr="009F528B">
        <w:rPr>
          <w:noProof/>
          <w:color w:val="000000"/>
          <w:sz w:val="28"/>
        </w:rPr>
        <w:t>Список использованной литературы</w:t>
      </w:r>
      <w:bookmarkEnd w:id="41"/>
      <w:bookmarkEnd w:id="42"/>
    </w:p>
    <w:p w:rsidR="00DC2BC1" w:rsidRPr="009F528B" w:rsidRDefault="00DC2BC1" w:rsidP="005F4127">
      <w:pPr>
        <w:spacing w:line="360" w:lineRule="auto"/>
        <w:ind w:firstLine="709"/>
        <w:jc w:val="both"/>
        <w:rPr>
          <w:b/>
          <w:noProof/>
          <w:color w:val="000000"/>
          <w:sz w:val="28"/>
          <w:szCs w:val="28"/>
        </w:rPr>
      </w:pP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Закон РФ «О бухгалтерском учете».</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Алякин А.А. Организация учебной работы банка. – 2-ое изд., испр. М.: Инфра-М, 200</w:t>
      </w:r>
      <w:r w:rsidR="00E102B2" w:rsidRPr="009F528B">
        <w:rPr>
          <w:noProof/>
          <w:color w:val="000000"/>
          <w:sz w:val="28"/>
          <w:szCs w:val="28"/>
        </w:rPr>
        <w:t>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Андросов А.Н. Новое в бухгалтерском учете банков (переход на международную практику). – М.: Р</w:t>
      </w:r>
      <w:r w:rsidR="00E102B2" w:rsidRPr="009F528B">
        <w:rPr>
          <w:noProof/>
          <w:color w:val="000000"/>
          <w:sz w:val="28"/>
          <w:szCs w:val="28"/>
        </w:rPr>
        <w:t>усская деловая литература, 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 xml:space="preserve">Банковский надзор и аудит: Учеб. пособие / Под ред. И.Д.Мамоновой; М.: Инфра – М., </w:t>
      </w:r>
      <w:r w:rsidR="00E102B2" w:rsidRPr="009F528B">
        <w:rPr>
          <w:noProof/>
          <w:color w:val="000000"/>
          <w:sz w:val="28"/>
          <w:szCs w:val="28"/>
        </w:rPr>
        <w:t>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Бухгалтерский учет в коммерческом банке</w:t>
      </w:r>
      <w:r w:rsidR="009711B3" w:rsidRPr="009F528B">
        <w:rPr>
          <w:noProof/>
          <w:color w:val="000000"/>
          <w:sz w:val="28"/>
          <w:szCs w:val="28"/>
        </w:rPr>
        <w:t xml:space="preserve"> </w:t>
      </w:r>
      <w:r w:rsidRPr="009F528B">
        <w:rPr>
          <w:noProof/>
          <w:color w:val="000000"/>
          <w:sz w:val="28"/>
          <w:szCs w:val="28"/>
        </w:rPr>
        <w:t xml:space="preserve">в проводках: Учеб. пособие / Под ред. Л.П. Кроповицкой. - </w:t>
      </w:r>
      <w:r w:rsidR="00E102B2" w:rsidRPr="009F528B">
        <w:rPr>
          <w:noProof/>
          <w:color w:val="000000"/>
          <w:sz w:val="28"/>
          <w:szCs w:val="28"/>
        </w:rPr>
        <w:t>М.: Финансы и статистика, 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 xml:space="preserve">Бухгалтерский учет и операционная техника в банках: Учеб. / Под ред. В.И. Петровой. - М.: Инфра - М, </w:t>
      </w:r>
      <w:r w:rsidR="00E102B2" w:rsidRPr="009F528B">
        <w:rPr>
          <w:noProof/>
          <w:color w:val="000000"/>
          <w:sz w:val="28"/>
          <w:szCs w:val="28"/>
        </w:rPr>
        <w:t>2006</w:t>
      </w:r>
    </w:p>
    <w:p w:rsidR="00DC2BC1" w:rsidRPr="009F528B" w:rsidRDefault="00E102B2"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Батракова Л.Г. Экономичес</w:t>
      </w:r>
      <w:r w:rsidR="00DC2BC1" w:rsidRPr="009F528B">
        <w:rPr>
          <w:noProof/>
          <w:color w:val="000000"/>
          <w:sz w:val="28"/>
          <w:szCs w:val="28"/>
        </w:rPr>
        <w:t xml:space="preserve">ий анализ деятельности коммерческого банка: Учеб. пособие. – М.: Логосо, </w:t>
      </w:r>
      <w:r w:rsidRPr="009F528B">
        <w:rPr>
          <w:noProof/>
          <w:color w:val="000000"/>
          <w:sz w:val="28"/>
          <w:szCs w:val="28"/>
        </w:rPr>
        <w:t>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Горелый В.И. Учет и экономический анализ деятелности банков. В 2</w:t>
      </w:r>
      <w:r w:rsidR="00E102B2" w:rsidRPr="009F528B">
        <w:rPr>
          <w:noProof/>
          <w:color w:val="000000"/>
          <w:sz w:val="28"/>
          <w:szCs w:val="28"/>
        </w:rPr>
        <w:t>-х ч. Ч. 1. – М.: ИНФРА-М, 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Горина С.А. Учет в банке. Проверка правильности отражения банковских операций. М.: Приор, 200</w:t>
      </w:r>
      <w:r w:rsidR="00E102B2" w:rsidRPr="009F528B">
        <w:rPr>
          <w:noProof/>
          <w:color w:val="000000"/>
          <w:sz w:val="28"/>
          <w:szCs w:val="28"/>
        </w:rPr>
        <w:t>7</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 xml:space="preserve">Гуденко Л.И. Новый план счетов бухгалтерского учета в кредитных организациях и порядок его применения. // Ваш партнер-консультант, 2003 №12, 50. </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 xml:space="preserve">Козлова Е.П. Бухгалтерский учет в коммерческих банках. </w:t>
      </w:r>
      <w:r w:rsidR="00E102B2" w:rsidRPr="009F528B">
        <w:rPr>
          <w:noProof/>
          <w:color w:val="000000"/>
          <w:sz w:val="28"/>
          <w:szCs w:val="28"/>
        </w:rPr>
        <w:t>М.: Финансы и статистика, 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Курсов В.Н., Яковлева Г.А. Бухгалтерский учет в коммерческ</w:t>
      </w:r>
      <w:r w:rsidR="00E102B2" w:rsidRPr="009F528B">
        <w:rPr>
          <w:noProof/>
          <w:color w:val="000000"/>
          <w:sz w:val="28"/>
          <w:szCs w:val="28"/>
        </w:rPr>
        <w:t>их банках. – М.: ИНФРА-М, 2006</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Полищук А.И. Банковский учет и отчетность. – М.: ИМПЭ, 2001.</w:t>
      </w:r>
    </w:p>
    <w:p w:rsidR="00DC2BC1" w:rsidRPr="009F528B" w:rsidRDefault="00DC2BC1" w:rsidP="005F4127">
      <w:pPr>
        <w:numPr>
          <w:ilvl w:val="0"/>
          <w:numId w:val="11"/>
        </w:numPr>
        <w:tabs>
          <w:tab w:val="left" w:pos="426"/>
        </w:tabs>
        <w:spacing w:line="360" w:lineRule="auto"/>
        <w:ind w:left="0" w:firstLine="0"/>
        <w:jc w:val="both"/>
        <w:rPr>
          <w:noProof/>
          <w:color w:val="000000"/>
          <w:sz w:val="28"/>
          <w:szCs w:val="28"/>
        </w:rPr>
      </w:pPr>
      <w:r w:rsidRPr="009F528B">
        <w:rPr>
          <w:noProof/>
          <w:color w:val="000000"/>
          <w:sz w:val="28"/>
          <w:szCs w:val="28"/>
        </w:rPr>
        <w:t>Шаринская З.Г., Нестерова Т.Н. Бухгалтерский учет и операционная техника в банках. – М.: «Перспективы» ИД «ИНФРА-М», 2003</w:t>
      </w:r>
    </w:p>
    <w:p w:rsidR="005F4127" w:rsidRPr="003C6C58" w:rsidRDefault="005F4127" w:rsidP="005F4127">
      <w:pPr>
        <w:spacing w:line="360" w:lineRule="auto"/>
        <w:jc w:val="both"/>
        <w:rPr>
          <w:noProof/>
          <w:color w:val="FFFFFF"/>
          <w:sz w:val="28"/>
          <w:szCs w:val="28"/>
        </w:rPr>
      </w:pPr>
      <w:r w:rsidRPr="003C6C58">
        <w:rPr>
          <w:noProof/>
          <w:color w:val="FFFFFF"/>
          <w:sz w:val="28"/>
          <w:szCs w:val="28"/>
        </w:rPr>
        <w:t xml:space="preserve"> </w:t>
      </w:r>
      <w:bookmarkStart w:id="43" w:name="_GoBack"/>
      <w:bookmarkEnd w:id="43"/>
    </w:p>
    <w:sectPr w:rsidR="005F4127" w:rsidRPr="003C6C58" w:rsidSect="005F4127">
      <w:headerReference w:type="even" r:id="rId35"/>
      <w:headerReference w:type="default" r:id="rId36"/>
      <w:headerReference w:type="first" r:id="rId3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58" w:rsidRDefault="003C6C58">
      <w:r>
        <w:separator/>
      </w:r>
    </w:p>
  </w:endnote>
  <w:endnote w:type="continuationSeparator" w:id="0">
    <w:p w:rsidR="003C6C58" w:rsidRDefault="003C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58" w:rsidRDefault="003C6C58">
      <w:r>
        <w:separator/>
      </w:r>
    </w:p>
  </w:footnote>
  <w:footnote w:type="continuationSeparator" w:id="0">
    <w:p w:rsidR="003C6C58" w:rsidRDefault="003C6C58">
      <w:r>
        <w:continuationSeparator/>
      </w:r>
    </w:p>
  </w:footnote>
  <w:footnote w:id="1">
    <w:p w:rsidR="003C6C58" w:rsidRDefault="00E102B2" w:rsidP="00BC189A">
      <w:pPr>
        <w:pStyle w:val="ab"/>
        <w:spacing w:line="360" w:lineRule="auto"/>
        <w:ind w:firstLine="0"/>
      </w:pPr>
      <w:r>
        <w:rPr>
          <w:rStyle w:val="ad"/>
        </w:rPr>
        <w:footnoteRef/>
      </w:r>
      <w:r>
        <w:t xml:space="preserve"> Шеремет А. Д. Финансовый анализ в коммерческом банке. – М.: Финансы и статистика, 2002. – С.160</w:t>
      </w:r>
    </w:p>
  </w:footnote>
  <w:footnote w:id="2">
    <w:p w:rsidR="003C6C58" w:rsidRDefault="00E102B2" w:rsidP="005F4127">
      <w:pPr>
        <w:spacing w:line="360" w:lineRule="auto"/>
      </w:pPr>
      <w:r w:rsidRPr="00BC189A">
        <w:rPr>
          <w:rStyle w:val="ad"/>
        </w:rPr>
        <w:footnoteRef/>
      </w:r>
      <w:r w:rsidRPr="00BC189A">
        <w:rPr>
          <w:sz w:val="20"/>
          <w:szCs w:val="20"/>
        </w:rPr>
        <w:t xml:space="preserve"> Инструкция ЦБР</w:t>
      </w:r>
      <w:r>
        <w:rPr>
          <w:sz w:val="20"/>
          <w:szCs w:val="20"/>
        </w:rPr>
        <w:t xml:space="preserve"> </w:t>
      </w:r>
      <w:r w:rsidRPr="00BC189A">
        <w:rPr>
          <w:sz w:val="20"/>
          <w:szCs w:val="20"/>
        </w:rPr>
        <w:t>№ 1 «О порядке регулирования деятельности банков».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B2" w:rsidRDefault="00E102B2" w:rsidP="00B726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02B2" w:rsidRDefault="00E102B2" w:rsidP="00B726A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27" w:rsidRPr="005F4127" w:rsidRDefault="005F4127" w:rsidP="005F4127">
    <w:pPr>
      <w:tabs>
        <w:tab w:val="right" w:pos="9355"/>
      </w:tabs>
      <w:jc w:val="center"/>
      <w:rPr>
        <w:sz w:val="28"/>
        <w:szCs w:val="28"/>
      </w:rPr>
    </w:pPr>
    <w:r w:rsidRPr="005F4127">
      <w:rPr>
        <w:sz w:val="28"/>
        <w:szCs w:val="28"/>
      </w:rPr>
      <w:t xml:space="preserve">Размещено на http://www.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27" w:rsidRPr="005F4127" w:rsidRDefault="005F4127" w:rsidP="005F4127">
    <w:pPr>
      <w:tabs>
        <w:tab w:val="right" w:pos="9355"/>
      </w:tabs>
      <w:jc w:val="center"/>
      <w:rPr>
        <w:sz w:val="28"/>
        <w:szCs w:val="28"/>
      </w:rPr>
    </w:pPr>
    <w:r w:rsidRPr="005F4127">
      <w:rPr>
        <w:sz w:val="28"/>
        <w:szCs w:val="28"/>
      </w:rPr>
      <w:t xml:space="preserve">Размещено на http://www.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F22D4C"/>
    <w:lvl w:ilvl="0">
      <w:numFmt w:val="bullet"/>
      <w:lvlText w:val="*"/>
      <w:lvlJc w:val="left"/>
    </w:lvl>
  </w:abstractNum>
  <w:abstractNum w:abstractNumId="1">
    <w:nsid w:val="01AD6A23"/>
    <w:multiLevelType w:val="singleLevel"/>
    <w:tmpl w:val="0E621680"/>
    <w:lvl w:ilvl="0">
      <w:start w:val="2"/>
      <w:numFmt w:val="decimal"/>
      <w:lvlText w:val="%1)"/>
      <w:legacy w:legacy="1" w:legacySpace="0" w:legacyIndent="250"/>
      <w:lvlJc w:val="left"/>
      <w:rPr>
        <w:rFonts w:ascii="Times New Roman" w:hAnsi="Times New Roman" w:cs="Times New Roman" w:hint="default"/>
      </w:rPr>
    </w:lvl>
  </w:abstractNum>
  <w:abstractNum w:abstractNumId="2">
    <w:nsid w:val="09E24280"/>
    <w:multiLevelType w:val="singleLevel"/>
    <w:tmpl w:val="F9746DB8"/>
    <w:lvl w:ilvl="0">
      <w:start w:val="1"/>
      <w:numFmt w:val="decimal"/>
      <w:lvlText w:val="%1)"/>
      <w:legacy w:legacy="1" w:legacySpace="0" w:legacyIndent="249"/>
      <w:lvlJc w:val="left"/>
      <w:rPr>
        <w:rFonts w:ascii="Times New Roman" w:hAnsi="Times New Roman" w:cs="Times New Roman" w:hint="default"/>
      </w:rPr>
    </w:lvl>
  </w:abstractNum>
  <w:abstractNum w:abstractNumId="3">
    <w:nsid w:val="0FDC16C8"/>
    <w:multiLevelType w:val="multilevel"/>
    <w:tmpl w:val="56C66C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084669"/>
    <w:multiLevelType w:val="hybridMultilevel"/>
    <w:tmpl w:val="F52C25FE"/>
    <w:lvl w:ilvl="0" w:tplc="9D9E35D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9462AD0"/>
    <w:multiLevelType w:val="singleLevel"/>
    <w:tmpl w:val="45A66B22"/>
    <w:lvl w:ilvl="0">
      <w:start w:val="1"/>
      <w:numFmt w:val="decimal"/>
      <w:lvlText w:val="%1)"/>
      <w:legacy w:legacy="1" w:legacySpace="0" w:legacyIndent="226"/>
      <w:lvlJc w:val="left"/>
      <w:rPr>
        <w:rFonts w:ascii="Times New Roman" w:hAnsi="Times New Roman" w:cs="Times New Roman" w:hint="default"/>
      </w:rPr>
    </w:lvl>
  </w:abstractNum>
  <w:abstractNum w:abstractNumId="6">
    <w:nsid w:val="36F5193D"/>
    <w:multiLevelType w:val="multilevel"/>
    <w:tmpl w:val="9D0EA29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B361DAC"/>
    <w:multiLevelType w:val="hybridMultilevel"/>
    <w:tmpl w:val="512C6EBE"/>
    <w:lvl w:ilvl="0" w:tplc="C6149E82">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CD66B50"/>
    <w:multiLevelType w:val="singleLevel"/>
    <w:tmpl w:val="40845278"/>
    <w:lvl w:ilvl="0">
      <w:start w:val="1"/>
      <w:numFmt w:val="decimal"/>
      <w:lvlText w:val="%1)"/>
      <w:legacy w:legacy="1" w:legacySpace="0" w:legacyIndent="230"/>
      <w:lvlJc w:val="left"/>
      <w:rPr>
        <w:rFonts w:ascii="Times New Roman" w:hAnsi="Times New Roman" w:cs="Times New Roman" w:hint="default"/>
      </w:rPr>
    </w:lvl>
  </w:abstractNum>
  <w:abstractNum w:abstractNumId="9">
    <w:nsid w:val="546B42DB"/>
    <w:multiLevelType w:val="singleLevel"/>
    <w:tmpl w:val="2AC668BC"/>
    <w:lvl w:ilvl="0">
      <w:start w:val="2"/>
      <w:numFmt w:val="decimal"/>
      <w:lvlText w:val="%1."/>
      <w:legacy w:legacy="1" w:legacySpace="0" w:legacyIndent="187"/>
      <w:lvlJc w:val="left"/>
      <w:rPr>
        <w:rFonts w:ascii="Times New Roman" w:hAnsi="Times New Roman" w:cs="Times New Roman" w:hint="default"/>
      </w:rPr>
    </w:lvl>
  </w:abstractNum>
  <w:abstractNum w:abstractNumId="10">
    <w:nsid w:val="5AEA0C27"/>
    <w:multiLevelType w:val="singleLevel"/>
    <w:tmpl w:val="B2747F10"/>
    <w:lvl w:ilvl="0">
      <w:start w:val="2"/>
      <w:numFmt w:val="decimal"/>
      <w:lvlText w:val="%1)"/>
      <w:legacy w:legacy="1" w:legacySpace="0" w:legacyIndent="259"/>
      <w:lvlJc w:val="left"/>
      <w:rPr>
        <w:rFonts w:ascii="Times New Roman" w:hAnsi="Times New Roman" w:cs="Times New Roman" w:hint="default"/>
      </w:rPr>
    </w:lvl>
  </w:abstractNum>
  <w:abstractNum w:abstractNumId="11">
    <w:nsid w:val="61B5219E"/>
    <w:multiLevelType w:val="hybridMultilevel"/>
    <w:tmpl w:val="BDF61304"/>
    <w:lvl w:ilvl="0" w:tplc="72AA45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72A627EA"/>
    <w:multiLevelType w:val="hybridMultilevel"/>
    <w:tmpl w:val="4834498C"/>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047D15"/>
    <w:multiLevelType w:val="singleLevel"/>
    <w:tmpl w:val="BDA627D8"/>
    <w:lvl w:ilvl="0">
      <w:start w:val="4"/>
      <w:numFmt w:val="decimal"/>
      <w:lvlText w:val="%1)"/>
      <w:legacy w:legacy="1" w:legacySpace="0" w:legacyIndent="260"/>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8"/>
  </w:num>
  <w:num w:numId="5">
    <w:abstractNumId w:val="0"/>
    <w:lvlOverride w:ilvl="0">
      <w:lvl w:ilvl="0">
        <w:numFmt w:val="bullet"/>
        <w:lvlText w:val="•"/>
        <w:legacy w:legacy="1" w:legacySpace="0" w:legacyIndent="153"/>
        <w:lvlJc w:val="left"/>
        <w:rPr>
          <w:rFonts w:ascii="Times New Roman" w:hAnsi="Times New Roman" w:hint="default"/>
        </w:rPr>
      </w:lvl>
    </w:lvlOverride>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0"/>
    <w:lvlOverride w:ilvl="0">
      <w:lvl w:ilvl="0">
        <w:numFmt w:val="bullet"/>
        <w:lvlText w:val="•"/>
        <w:legacy w:legacy="1" w:legacySpace="0" w:legacyIndent="164"/>
        <w:lvlJc w:val="left"/>
        <w:rPr>
          <w:rFonts w:ascii="Times New Roman" w:hAnsi="Times New Roman" w:hint="default"/>
        </w:rPr>
      </w:lvl>
    </w:lvlOverride>
  </w:num>
  <w:num w:numId="9">
    <w:abstractNumId w:val="0"/>
    <w:lvlOverride w:ilvl="0">
      <w:lvl w:ilvl="0">
        <w:numFmt w:val="bullet"/>
        <w:lvlText w:val="•"/>
        <w:legacy w:legacy="1" w:legacySpace="0" w:legacyIndent="168"/>
        <w:lvlJc w:val="left"/>
        <w:rPr>
          <w:rFonts w:ascii="Times New Roman" w:hAnsi="Times New Roman" w:hint="default"/>
        </w:rPr>
      </w:lvl>
    </w:lvlOverride>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3"/>
  </w:num>
  <w:num w:numId="12">
    <w:abstractNumId w:val="1"/>
  </w:num>
  <w:num w:numId="13">
    <w:abstractNumId w:val="10"/>
  </w:num>
  <w:num w:numId="14">
    <w:abstractNumId w:val="13"/>
  </w:num>
  <w:num w:numId="15">
    <w:abstractNumId w:val="0"/>
    <w:lvlOverride w:ilvl="0">
      <w:lvl w:ilvl="0">
        <w:numFmt w:val="bullet"/>
        <w:lvlText w:val="•"/>
        <w:legacy w:legacy="1" w:legacySpace="0" w:legacyIndent="201"/>
        <w:lvlJc w:val="left"/>
        <w:rPr>
          <w:rFonts w:ascii="Times New Roman" w:hAnsi="Times New Roman" w:hint="default"/>
        </w:rPr>
      </w:lvl>
    </w:lvlOverride>
  </w:num>
  <w:num w:numId="16">
    <w:abstractNumId w:val="2"/>
  </w:num>
  <w:num w:numId="17">
    <w:abstractNumId w:val="9"/>
  </w:num>
  <w:num w:numId="18">
    <w:abstractNumId w:val="11"/>
  </w:num>
  <w:num w:numId="19">
    <w:abstractNumId w:val="12"/>
  </w:num>
  <w:num w:numId="20">
    <w:abstractNumId w:val="4"/>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72F"/>
    <w:rsid w:val="00007463"/>
    <w:rsid w:val="00014D72"/>
    <w:rsid w:val="000207E8"/>
    <w:rsid w:val="00020EEC"/>
    <w:rsid w:val="00022D49"/>
    <w:rsid w:val="00024C9C"/>
    <w:rsid w:val="0002600B"/>
    <w:rsid w:val="00042350"/>
    <w:rsid w:val="00043378"/>
    <w:rsid w:val="00045DB8"/>
    <w:rsid w:val="000502AF"/>
    <w:rsid w:val="00050791"/>
    <w:rsid w:val="000511A2"/>
    <w:rsid w:val="000529E7"/>
    <w:rsid w:val="00055E0B"/>
    <w:rsid w:val="000653E4"/>
    <w:rsid w:val="00073B19"/>
    <w:rsid w:val="00073E46"/>
    <w:rsid w:val="00076047"/>
    <w:rsid w:val="00076D71"/>
    <w:rsid w:val="000775D1"/>
    <w:rsid w:val="000822AD"/>
    <w:rsid w:val="00084314"/>
    <w:rsid w:val="00091BA6"/>
    <w:rsid w:val="0009490D"/>
    <w:rsid w:val="00095817"/>
    <w:rsid w:val="00097094"/>
    <w:rsid w:val="00097F2F"/>
    <w:rsid w:val="000A10FE"/>
    <w:rsid w:val="000A197C"/>
    <w:rsid w:val="000A3938"/>
    <w:rsid w:val="000A497B"/>
    <w:rsid w:val="000B14DC"/>
    <w:rsid w:val="000B39B6"/>
    <w:rsid w:val="000B3AE1"/>
    <w:rsid w:val="000B3F74"/>
    <w:rsid w:val="000B5424"/>
    <w:rsid w:val="000C09B1"/>
    <w:rsid w:val="000C3887"/>
    <w:rsid w:val="000C49E3"/>
    <w:rsid w:val="000D0D9B"/>
    <w:rsid w:val="000D22E6"/>
    <w:rsid w:val="000D3275"/>
    <w:rsid w:val="000E0EE9"/>
    <w:rsid w:val="000E3BD4"/>
    <w:rsid w:val="000E3D6A"/>
    <w:rsid w:val="000E5815"/>
    <w:rsid w:val="000E6711"/>
    <w:rsid w:val="000F5317"/>
    <w:rsid w:val="000F7260"/>
    <w:rsid w:val="00102F8B"/>
    <w:rsid w:val="00107726"/>
    <w:rsid w:val="00110624"/>
    <w:rsid w:val="00110D3A"/>
    <w:rsid w:val="00112108"/>
    <w:rsid w:val="00112211"/>
    <w:rsid w:val="001128CF"/>
    <w:rsid w:val="001132C3"/>
    <w:rsid w:val="00117172"/>
    <w:rsid w:val="00120A64"/>
    <w:rsid w:val="00121FE0"/>
    <w:rsid w:val="00122CBA"/>
    <w:rsid w:val="00124D95"/>
    <w:rsid w:val="001277D8"/>
    <w:rsid w:val="00133A00"/>
    <w:rsid w:val="001362A0"/>
    <w:rsid w:val="00141A64"/>
    <w:rsid w:val="001446B4"/>
    <w:rsid w:val="001449A6"/>
    <w:rsid w:val="00144F55"/>
    <w:rsid w:val="00150789"/>
    <w:rsid w:val="001532F9"/>
    <w:rsid w:val="001570FE"/>
    <w:rsid w:val="00163DD2"/>
    <w:rsid w:val="00172520"/>
    <w:rsid w:val="00174516"/>
    <w:rsid w:val="001759CF"/>
    <w:rsid w:val="00177752"/>
    <w:rsid w:val="00181535"/>
    <w:rsid w:val="00182286"/>
    <w:rsid w:val="00182B44"/>
    <w:rsid w:val="001843FE"/>
    <w:rsid w:val="00190F9E"/>
    <w:rsid w:val="00195354"/>
    <w:rsid w:val="00195EFB"/>
    <w:rsid w:val="0019619D"/>
    <w:rsid w:val="00197910"/>
    <w:rsid w:val="001A354B"/>
    <w:rsid w:val="001A5639"/>
    <w:rsid w:val="001A6CCD"/>
    <w:rsid w:val="001A7D36"/>
    <w:rsid w:val="001C79C5"/>
    <w:rsid w:val="001D379C"/>
    <w:rsid w:val="001D3E73"/>
    <w:rsid w:val="001D4C03"/>
    <w:rsid w:val="001E113D"/>
    <w:rsid w:val="001E2CA4"/>
    <w:rsid w:val="001E3E97"/>
    <w:rsid w:val="001F03D3"/>
    <w:rsid w:val="001F2DA4"/>
    <w:rsid w:val="00201FE1"/>
    <w:rsid w:val="00203018"/>
    <w:rsid w:val="00204716"/>
    <w:rsid w:val="00204F2A"/>
    <w:rsid w:val="0020500C"/>
    <w:rsid w:val="00211BD9"/>
    <w:rsid w:val="00216FAD"/>
    <w:rsid w:val="002176BD"/>
    <w:rsid w:val="002204AB"/>
    <w:rsid w:val="00221F33"/>
    <w:rsid w:val="00223E93"/>
    <w:rsid w:val="00227476"/>
    <w:rsid w:val="00235087"/>
    <w:rsid w:val="00236022"/>
    <w:rsid w:val="002368BC"/>
    <w:rsid w:val="002508F3"/>
    <w:rsid w:val="00251A68"/>
    <w:rsid w:val="00251EB1"/>
    <w:rsid w:val="002568B8"/>
    <w:rsid w:val="00260816"/>
    <w:rsid w:val="00260F86"/>
    <w:rsid w:val="00262415"/>
    <w:rsid w:val="0026442B"/>
    <w:rsid w:val="0027197C"/>
    <w:rsid w:val="00272A60"/>
    <w:rsid w:val="00273868"/>
    <w:rsid w:val="002738B3"/>
    <w:rsid w:val="0027616C"/>
    <w:rsid w:val="00280E0C"/>
    <w:rsid w:val="00280E68"/>
    <w:rsid w:val="0028172F"/>
    <w:rsid w:val="0029040D"/>
    <w:rsid w:val="002924FB"/>
    <w:rsid w:val="002935D0"/>
    <w:rsid w:val="002A0C5C"/>
    <w:rsid w:val="002A1B6C"/>
    <w:rsid w:val="002B4EA5"/>
    <w:rsid w:val="002B5405"/>
    <w:rsid w:val="002C0AF6"/>
    <w:rsid w:val="002C0B01"/>
    <w:rsid w:val="002C4251"/>
    <w:rsid w:val="002C4DE2"/>
    <w:rsid w:val="002C69F3"/>
    <w:rsid w:val="002D1FBD"/>
    <w:rsid w:val="002D6DF5"/>
    <w:rsid w:val="002E0BC5"/>
    <w:rsid w:val="002E166E"/>
    <w:rsid w:val="002E270B"/>
    <w:rsid w:val="002E5D20"/>
    <w:rsid w:val="002E5F08"/>
    <w:rsid w:val="002F5DBA"/>
    <w:rsid w:val="002F6633"/>
    <w:rsid w:val="00300791"/>
    <w:rsid w:val="00300B91"/>
    <w:rsid w:val="003114C3"/>
    <w:rsid w:val="00311551"/>
    <w:rsid w:val="00312348"/>
    <w:rsid w:val="003132F6"/>
    <w:rsid w:val="00313453"/>
    <w:rsid w:val="00314B40"/>
    <w:rsid w:val="00314E17"/>
    <w:rsid w:val="003151E0"/>
    <w:rsid w:val="00316349"/>
    <w:rsid w:val="00316610"/>
    <w:rsid w:val="003214E5"/>
    <w:rsid w:val="003225D5"/>
    <w:rsid w:val="0032534B"/>
    <w:rsid w:val="00327F04"/>
    <w:rsid w:val="00333493"/>
    <w:rsid w:val="00341B01"/>
    <w:rsid w:val="00344299"/>
    <w:rsid w:val="0034540C"/>
    <w:rsid w:val="003460E8"/>
    <w:rsid w:val="00346A51"/>
    <w:rsid w:val="003473FF"/>
    <w:rsid w:val="00355162"/>
    <w:rsid w:val="00361C62"/>
    <w:rsid w:val="00362FBF"/>
    <w:rsid w:val="003630C2"/>
    <w:rsid w:val="0036425A"/>
    <w:rsid w:val="003642E7"/>
    <w:rsid w:val="00365133"/>
    <w:rsid w:val="00366C81"/>
    <w:rsid w:val="00367BD5"/>
    <w:rsid w:val="00367C40"/>
    <w:rsid w:val="00370B2C"/>
    <w:rsid w:val="003713E4"/>
    <w:rsid w:val="0037329E"/>
    <w:rsid w:val="00373663"/>
    <w:rsid w:val="00375F85"/>
    <w:rsid w:val="0038002D"/>
    <w:rsid w:val="00382E8E"/>
    <w:rsid w:val="003846F5"/>
    <w:rsid w:val="00385475"/>
    <w:rsid w:val="00385814"/>
    <w:rsid w:val="00386845"/>
    <w:rsid w:val="003916FC"/>
    <w:rsid w:val="003940B3"/>
    <w:rsid w:val="003965A3"/>
    <w:rsid w:val="00396A6C"/>
    <w:rsid w:val="003A0893"/>
    <w:rsid w:val="003A3B47"/>
    <w:rsid w:val="003A618A"/>
    <w:rsid w:val="003A7783"/>
    <w:rsid w:val="003A794E"/>
    <w:rsid w:val="003B0AF9"/>
    <w:rsid w:val="003B34BE"/>
    <w:rsid w:val="003C0FF0"/>
    <w:rsid w:val="003C6C58"/>
    <w:rsid w:val="003D0D01"/>
    <w:rsid w:val="003D16F1"/>
    <w:rsid w:val="003D33BE"/>
    <w:rsid w:val="003D34C2"/>
    <w:rsid w:val="003E02C6"/>
    <w:rsid w:val="003E0FFA"/>
    <w:rsid w:val="003E1066"/>
    <w:rsid w:val="003E1328"/>
    <w:rsid w:val="003E28C7"/>
    <w:rsid w:val="003E3F6E"/>
    <w:rsid w:val="003E4567"/>
    <w:rsid w:val="00400736"/>
    <w:rsid w:val="0040098E"/>
    <w:rsid w:val="004037B9"/>
    <w:rsid w:val="00404464"/>
    <w:rsid w:val="00404D16"/>
    <w:rsid w:val="00413B8E"/>
    <w:rsid w:val="00414602"/>
    <w:rsid w:val="00421F79"/>
    <w:rsid w:val="00422767"/>
    <w:rsid w:val="004255A7"/>
    <w:rsid w:val="00443DDD"/>
    <w:rsid w:val="00443E7B"/>
    <w:rsid w:val="00444201"/>
    <w:rsid w:val="00447418"/>
    <w:rsid w:val="00455531"/>
    <w:rsid w:val="00456018"/>
    <w:rsid w:val="0046275A"/>
    <w:rsid w:val="00464057"/>
    <w:rsid w:val="0047111D"/>
    <w:rsid w:val="004729EE"/>
    <w:rsid w:val="004740FD"/>
    <w:rsid w:val="004764A4"/>
    <w:rsid w:val="004777EB"/>
    <w:rsid w:val="004802CF"/>
    <w:rsid w:val="00480E1A"/>
    <w:rsid w:val="004872F6"/>
    <w:rsid w:val="0049233B"/>
    <w:rsid w:val="0049342D"/>
    <w:rsid w:val="004947EB"/>
    <w:rsid w:val="004A1AA1"/>
    <w:rsid w:val="004A226C"/>
    <w:rsid w:val="004A4D85"/>
    <w:rsid w:val="004A504C"/>
    <w:rsid w:val="004B1AD6"/>
    <w:rsid w:val="004B2516"/>
    <w:rsid w:val="004B2D71"/>
    <w:rsid w:val="004B3E20"/>
    <w:rsid w:val="004C59AF"/>
    <w:rsid w:val="004C59D7"/>
    <w:rsid w:val="004D21B6"/>
    <w:rsid w:val="004D7739"/>
    <w:rsid w:val="004E483C"/>
    <w:rsid w:val="004F0259"/>
    <w:rsid w:val="004F28D0"/>
    <w:rsid w:val="004F3D76"/>
    <w:rsid w:val="004F430B"/>
    <w:rsid w:val="004F5131"/>
    <w:rsid w:val="004F79F5"/>
    <w:rsid w:val="005025C0"/>
    <w:rsid w:val="00510C3F"/>
    <w:rsid w:val="00511C10"/>
    <w:rsid w:val="005121CC"/>
    <w:rsid w:val="00513C83"/>
    <w:rsid w:val="00514B37"/>
    <w:rsid w:val="00514E5C"/>
    <w:rsid w:val="00522248"/>
    <w:rsid w:val="00524EBB"/>
    <w:rsid w:val="00526F13"/>
    <w:rsid w:val="00530D8B"/>
    <w:rsid w:val="00531826"/>
    <w:rsid w:val="005325C2"/>
    <w:rsid w:val="0054102F"/>
    <w:rsid w:val="00541279"/>
    <w:rsid w:val="00543036"/>
    <w:rsid w:val="00544E62"/>
    <w:rsid w:val="00561D6D"/>
    <w:rsid w:val="00561DCE"/>
    <w:rsid w:val="00562467"/>
    <w:rsid w:val="0056699C"/>
    <w:rsid w:val="00571290"/>
    <w:rsid w:val="00573451"/>
    <w:rsid w:val="005747E7"/>
    <w:rsid w:val="00576780"/>
    <w:rsid w:val="0058260D"/>
    <w:rsid w:val="00586E32"/>
    <w:rsid w:val="00587385"/>
    <w:rsid w:val="00591779"/>
    <w:rsid w:val="00591E1B"/>
    <w:rsid w:val="00593306"/>
    <w:rsid w:val="005945D6"/>
    <w:rsid w:val="00594C49"/>
    <w:rsid w:val="005A1E1C"/>
    <w:rsid w:val="005A4590"/>
    <w:rsid w:val="005A6C75"/>
    <w:rsid w:val="005B4F82"/>
    <w:rsid w:val="005B6C73"/>
    <w:rsid w:val="005C4F13"/>
    <w:rsid w:val="005D33B4"/>
    <w:rsid w:val="005D39E8"/>
    <w:rsid w:val="005D3D66"/>
    <w:rsid w:val="005D3EA5"/>
    <w:rsid w:val="005E16B2"/>
    <w:rsid w:val="005E185F"/>
    <w:rsid w:val="005E3332"/>
    <w:rsid w:val="005E4FAE"/>
    <w:rsid w:val="005F2167"/>
    <w:rsid w:val="005F4127"/>
    <w:rsid w:val="005F5D70"/>
    <w:rsid w:val="005F652A"/>
    <w:rsid w:val="00602BA3"/>
    <w:rsid w:val="006046AA"/>
    <w:rsid w:val="00605C9A"/>
    <w:rsid w:val="006060E7"/>
    <w:rsid w:val="006102A6"/>
    <w:rsid w:val="00610DD1"/>
    <w:rsid w:val="0061220D"/>
    <w:rsid w:val="00616F87"/>
    <w:rsid w:val="00620541"/>
    <w:rsid w:val="00624E2F"/>
    <w:rsid w:val="006262F6"/>
    <w:rsid w:val="00640D14"/>
    <w:rsid w:val="006428E0"/>
    <w:rsid w:val="006434B6"/>
    <w:rsid w:val="00643990"/>
    <w:rsid w:val="006461D0"/>
    <w:rsid w:val="00650342"/>
    <w:rsid w:val="00651190"/>
    <w:rsid w:val="006512CF"/>
    <w:rsid w:val="006549C9"/>
    <w:rsid w:val="00664900"/>
    <w:rsid w:val="00671777"/>
    <w:rsid w:val="0067510D"/>
    <w:rsid w:val="00681969"/>
    <w:rsid w:val="00682282"/>
    <w:rsid w:val="00685267"/>
    <w:rsid w:val="00686340"/>
    <w:rsid w:val="00687415"/>
    <w:rsid w:val="00690A98"/>
    <w:rsid w:val="00692983"/>
    <w:rsid w:val="006A3909"/>
    <w:rsid w:val="006A471E"/>
    <w:rsid w:val="006A525E"/>
    <w:rsid w:val="006B1823"/>
    <w:rsid w:val="006B2104"/>
    <w:rsid w:val="006B7546"/>
    <w:rsid w:val="006C14E9"/>
    <w:rsid w:val="006C16E6"/>
    <w:rsid w:val="006C49DC"/>
    <w:rsid w:val="006C4CFE"/>
    <w:rsid w:val="006C61C9"/>
    <w:rsid w:val="006D014E"/>
    <w:rsid w:val="006D18A2"/>
    <w:rsid w:val="006D4707"/>
    <w:rsid w:val="006D6473"/>
    <w:rsid w:val="006D7191"/>
    <w:rsid w:val="006E0EED"/>
    <w:rsid w:val="006E6F98"/>
    <w:rsid w:val="006F16EF"/>
    <w:rsid w:val="006F389B"/>
    <w:rsid w:val="006F3CB7"/>
    <w:rsid w:val="006F3DA0"/>
    <w:rsid w:val="006F47CE"/>
    <w:rsid w:val="006F6849"/>
    <w:rsid w:val="006F73F0"/>
    <w:rsid w:val="007010C2"/>
    <w:rsid w:val="00701A53"/>
    <w:rsid w:val="00702E8D"/>
    <w:rsid w:val="007039D8"/>
    <w:rsid w:val="007055CD"/>
    <w:rsid w:val="00705B0E"/>
    <w:rsid w:val="00705B27"/>
    <w:rsid w:val="00706681"/>
    <w:rsid w:val="007072DC"/>
    <w:rsid w:val="00711943"/>
    <w:rsid w:val="00711AEB"/>
    <w:rsid w:val="00715FD9"/>
    <w:rsid w:val="007230D6"/>
    <w:rsid w:val="00733C6F"/>
    <w:rsid w:val="007345DB"/>
    <w:rsid w:val="00740E5A"/>
    <w:rsid w:val="007450AE"/>
    <w:rsid w:val="00745A8E"/>
    <w:rsid w:val="00751343"/>
    <w:rsid w:val="00751748"/>
    <w:rsid w:val="00753A5B"/>
    <w:rsid w:val="00762D6C"/>
    <w:rsid w:val="00764015"/>
    <w:rsid w:val="00765934"/>
    <w:rsid w:val="00772171"/>
    <w:rsid w:val="00773E26"/>
    <w:rsid w:val="00775323"/>
    <w:rsid w:val="0077540C"/>
    <w:rsid w:val="00775BA4"/>
    <w:rsid w:val="0077769B"/>
    <w:rsid w:val="00790B25"/>
    <w:rsid w:val="00792E93"/>
    <w:rsid w:val="0079315A"/>
    <w:rsid w:val="00794CC0"/>
    <w:rsid w:val="00796664"/>
    <w:rsid w:val="007A157E"/>
    <w:rsid w:val="007A3F45"/>
    <w:rsid w:val="007A4306"/>
    <w:rsid w:val="007A7BC3"/>
    <w:rsid w:val="007B3046"/>
    <w:rsid w:val="007B6741"/>
    <w:rsid w:val="007B7475"/>
    <w:rsid w:val="007C36BA"/>
    <w:rsid w:val="007C5908"/>
    <w:rsid w:val="007D042D"/>
    <w:rsid w:val="007E530E"/>
    <w:rsid w:val="007E7CC3"/>
    <w:rsid w:val="007F0D6D"/>
    <w:rsid w:val="007F5C7E"/>
    <w:rsid w:val="007F6D0E"/>
    <w:rsid w:val="008033B2"/>
    <w:rsid w:val="008140AC"/>
    <w:rsid w:val="00814FAE"/>
    <w:rsid w:val="00816182"/>
    <w:rsid w:val="00817095"/>
    <w:rsid w:val="00820568"/>
    <w:rsid w:val="008216CB"/>
    <w:rsid w:val="00825CBF"/>
    <w:rsid w:val="008262C1"/>
    <w:rsid w:val="00827EF3"/>
    <w:rsid w:val="00827F58"/>
    <w:rsid w:val="008369D8"/>
    <w:rsid w:val="008400BE"/>
    <w:rsid w:val="008413A1"/>
    <w:rsid w:val="00842581"/>
    <w:rsid w:val="00843037"/>
    <w:rsid w:val="00845A4F"/>
    <w:rsid w:val="008462F7"/>
    <w:rsid w:val="0084670B"/>
    <w:rsid w:val="00847B2A"/>
    <w:rsid w:val="008532B9"/>
    <w:rsid w:val="008534C0"/>
    <w:rsid w:val="00853A62"/>
    <w:rsid w:val="008545C2"/>
    <w:rsid w:val="00854B16"/>
    <w:rsid w:val="00856E30"/>
    <w:rsid w:val="0086023F"/>
    <w:rsid w:val="00863FF4"/>
    <w:rsid w:val="00866868"/>
    <w:rsid w:val="008679D4"/>
    <w:rsid w:val="00870791"/>
    <w:rsid w:val="008732B0"/>
    <w:rsid w:val="00873F15"/>
    <w:rsid w:val="00884F33"/>
    <w:rsid w:val="00887A5B"/>
    <w:rsid w:val="00893257"/>
    <w:rsid w:val="0089353E"/>
    <w:rsid w:val="008937D5"/>
    <w:rsid w:val="00896369"/>
    <w:rsid w:val="008A0635"/>
    <w:rsid w:val="008A2AB9"/>
    <w:rsid w:val="008A2CAC"/>
    <w:rsid w:val="008A719A"/>
    <w:rsid w:val="008A7E44"/>
    <w:rsid w:val="008A7F78"/>
    <w:rsid w:val="008B09BD"/>
    <w:rsid w:val="008B2E65"/>
    <w:rsid w:val="008B2F5B"/>
    <w:rsid w:val="008B3AA8"/>
    <w:rsid w:val="008B6121"/>
    <w:rsid w:val="008C1A80"/>
    <w:rsid w:val="008C304F"/>
    <w:rsid w:val="008C564F"/>
    <w:rsid w:val="008C74F8"/>
    <w:rsid w:val="008C7895"/>
    <w:rsid w:val="008E171C"/>
    <w:rsid w:val="008E33DB"/>
    <w:rsid w:val="008E6981"/>
    <w:rsid w:val="008E6F74"/>
    <w:rsid w:val="008F3DD8"/>
    <w:rsid w:val="008F4698"/>
    <w:rsid w:val="008F5916"/>
    <w:rsid w:val="008F7F9A"/>
    <w:rsid w:val="00903BA5"/>
    <w:rsid w:val="009067A9"/>
    <w:rsid w:val="0091640C"/>
    <w:rsid w:val="00916844"/>
    <w:rsid w:val="00917EBE"/>
    <w:rsid w:val="00927F41"/>
    <w:rsid w:val="00951F86"/>
    <w:rsid w:val="00953AFC"/>
    <w:rsid w:val="00954465"/>
    <w:rsid w:val="0096080A"/>
    <w:rsid w:val="00966845"/>
    <w:rsid w:val="0097026F"/>
    <w:rsid w:val="009711B3"/>
    <w:rsid w:val="00972AFC"/>
    <w:rsid w:val="00973FD2"/>
    <w:rsid w:val="00990C7C"/>
    <w:rsid w:val="00990E6C"/>
    <w:rsid w:val="00992CAC"/>
    <w:rsid w:val="00994006"/>
    <w:rsid w:val="009A0463"/>
    <w:rsid w:val="009A552A"/>
    <w:rsid w:val="009A71AE"/>
    <w:rsid w:val="009B1C0F"/>
    <w:rsid w:val="009B3EA0"/>
    <w:rsid w:val="009B408A"/>
    <w:rsid w:val="009B4310"/>
    <w:rsid w:val="009B598B"/>
    <w:rsid w:val="009B5CF0"/>
    <w:rsid w:val="009C35A0"/>
    <w:rsid w:val="009C5281"/>
    <w:rsid w:val="009D0E92"/>
    <w:rsid w:val="009F43D0"/>
    <w:rsid w:val="009F528B"/>
    <w:rsid w:val="009F64E3"/>
    <w:rsid w:val="009F6BD1"/>
    <w:rsid w:val="00A0078B"/>
    <w:rsid w:val="00A01C16"/>
    <w:rsid w:val="00A01E10"/>
    <w:rsid w:val="00A073D4"/>
    <w:rsid w:val="00A07813"/>
    <w:rsid w:val="00A07F99"/>
    <w:rsid w:val="00A11344"/>
    <w:rsid w:val="00A12D36"/>
    <w:rsid w:val="00A13B80"/>
    <w:rsid w:val="00A22410"/>
    <w:rsid w:val="00A23662"/>
    <w:rsid w:val="00A30197"/>
    <w:rsid w:val="00A33DEE"/>
    <w:rsid w:val="00A36159"/>
    <w:rsid w:val="00A428A6"/>
    <w:rsid w:val="00A43CFE"/>
    <w:rsid w:val="00A47298"/>
    <w:rsid w:val="00A5438A"/>
    <w:rsid w:val="00A56B61"/>
    <w:rsid w:val="00A57C23"/>
    <w:rsid w:val="00A64121"/>
    <w:rsid w:val="00A65636"/>
    <w:rsid w:val="00A671EF"/>
    <w:rsid w:val="00A677AA"/>
    <w:rsid w:val="00A75488"/>
    <w:rsid w:val="00A80D09"/>
    <w:rsid w:val="00A83A45"/>
    <w:rsid w:val="00A858C0"/>
    <w:rsid w:val="00A86CCD"/>
    <w:rsid w:val="00A93786"/>
    <w:rsid w:val="00A95274"/>
    <w:rsid w:val="00AA18AF"/>
    <w:rsid w:val="00AA5E5D"/>
    <w:rsid w:val="00AB260C"/>
    <w:rsid w:val="00AB2E4E"/>
    <w:rsid w:val="00AB3899"/>
    <w:rsid w:val="00AB6A93"/>
    <w:rsid w:val="00AC05CB"/>
    <w:rsid w:val="00AC3DF5"/>
    <w:rsid w:val="00AC4980"/>
    <w:rsid w:val="00AC6312"/>
    <w:rsid w:val="00AD077A"/>
    <w:rsid w:val="00AD3A41"/>
    <w:rsid w:val="00AD68D2"/>
    <w:rsid w:val="00AE1C4D"/>
    <w:rsid w:val="00AE3F0F"/>
    <w:rsid w:val="00AE68A2"/>
    <w:rsid w:val="00AF171E"/>
    <w:rsid w:val="00AF1F6B"/>
    <w:rsid w:val="00AF30EE"/>
    <w:rsid w:val="00AF74AA"/>
    <w:rsid w:val="00B0121C"/>
    <w:rsid w:val="00B0754F"/>
    <w:rsid w:val="00B107C3"/>
    <w:rsid w:val="00B1135F"/>
    <w:rsid w:val="00B148EE"/>
    <w:rsid w:val="00B1731F"/>
    <w:rsid w:val="00B1772E"/>
    <w:rsid w:val="00B17F84"/>
    <w:rsid w:val="00B21572"/>
    <w:rsid w:val="00B32954"/>
    <w:rsid w:val="00B343A6"/>
    <w:rsid w:val="00B36013"/>
    <w:rsid w:val="00B40C86"/>
    <w:rsid w:val="00B40CB2"/>
    <w:rsid w:val="00B423A8"/>
    <w:rsid w:val="00B45DA4"/>
    <w:rsid w:val="00B46146"/>
    <w:rsid w:val="00B47DC1"/>
    <w:rsid w:val="00B52DF7"/>
    <w:rsid w:val="00B5331C"/>
    <w:rsid w:val="00B61F8E"/>
    <w:rsid w:val="00B62FBF"/>
    <w:rsid w:val="00B63509"/>
    <w:rsid w:val="00B64115"/>
    <w:rsid w:val="00B65E86"/>
    <w:rsid w:val="00B718BF"/>
    <w:rsid w:val="00B726A4"/>
    <w:rsid w:val="00B74986"/>
    <w:rsid w:val="00B90DB5"/>
    <w:rsid w:val="00B95AAD"/>
    <w:rsid w:val="00BA29AF"/>
    <w:rsid w:val="00BA3806"/>
    <w:rsid w:val="00BA622F"/>
    <w:rsid w:val="00BA77EE"/>
    <w:rsid w:val="00BB3B66"/>
    <w:rsid w:val="00BB49B4"/>
    <w:rsid w:val="00BC0317"/>
    <w:rsid w:val="00BC189A"/>
    <w:rsid w:val="00BC66E2"/>
    <w:rsid w:val="00BD2076"/>
    <w:rsid w:val="00BD2109"/>
    <w:rsid w:val="00BD638C"/>
    <w:rsid w:val="00BD64D5"/>
    <w:rsid w:val="00BE295F"/>
    <w:rsid w:val="00BE3506"/>
    <w:rsid w:val="00BE5DD9"/>
    <w:rsid w:val="00BF2D07"/>
    <w:rsid w:val="00BF4247"/>
    <w:rsid w:val="00BF4E42"/>
    <w:rsid w:val="00BF55D8"/>
    <w:rsid w:val="00BF634F"/>
    <w:rsid w:val="00BF7EA1"/>
    <w:rsid w:val="00C0043A"/>
    <w:rsid w:val="00C00C8D"/>
    <w:rsid w:val="00C00E05"/>
    <w:rsid w:val="00C03214"/>
    <w:rsid w:val="00C03E66"/>
    <w:rsid w:val="00C05F60"/>
    <w:rsid w:val="00C06AB8"/>
    <w:rsid w:val="00C10345"/>
    <w:rsid w:val="00C122AD"/>
    <w:rsid w:val="00C17AA2"/>
    <w:rsid w:val="00C2054E"/>
    <w:rsid w:val="00C2176C"/>
    <w:rsid w:val="00C24B30"/>
    <w:rsid w:val="00C25209"/>
    <w:rsid w:val="00C27B28"/>
    <w:rsid w:val="00C30BEA"/>
    <w:rsid w:val="00C32C31"/>
    <w:rsid w:val="00C34972"/>
    <w:rsid w:val="00C359F1"/>
    <w:rsid w:val="00C41195"/>
    <w:rsid w:val="00C47A9D"/>
    <w:rsid w:val="00C5361A"/>
    <w:rsid w:val="00C54BF9"/>
    <w:rsid w:val="00C57B2E"/>
    <w:rsid w:val="00C6008D"/>
    <w:rsid w:val="00C6406E"/>
    <w:rsid w:val="00C66114"/>
    <w:rsid w:val="00C67D34"/>
    <w:rsid w:val="00C718F3"/>
    <w:rsid w:val="00C72D1F"/>
    <w:rsid w:val="00C74E47"/>
    <w:rsid w:val="00C833DF"/>
    <w:rsid w:val="00C87257"/>
    <w:rsid w:val="00C91851"/>
    <w:rsid w:val="00C9395B"/>
    <w:rsid w:val="00C94894"/>
    <w:rsid w:val="00C97728"/>
    <w:rsid w:val="00CA1EAC"/>
    <w:rsid w:val="00CA27B0"/>
    <w:rsid w:val="00CA31B1"/>
    <w:rsid w:val="00CB7589"/>
    <w:rsid w:val="00CC2AE0"/>
    <w:rsid w:val="00CC2E9A"/>
    <w:rsid w:val="00CC2FA2"/>
    <w:rsid w:val="00CC3616"/>
    <w:rsid w:val="00CC4E7B"/>
    <w:rsid w:val="00CC680F"/>
    <w:rsid w:val="00CD1031"/>
    <w:rsid w:val="00CD1B17"/>
    <w:rsid w:val="00CD3038"/>
    <w:rsid w:val="00CD443D"/>
    <w:rsid w:val="00CD5990"/>
    <w:rsid w:val="00CD6853"/>
    <w:rsid w:val="00CD73FD"/>
    <w:rsid w:val="00CE0FC1"/>
    <w:rsid w:val="00CE118C"/>
    <w:rsid w:val="00CE40B4"/>
    <w:rsid w:val="00CE5DAD"/>
    <w:rsid w:val="00CE5F10"/>
    <w:rsid w:val="00CE7D8B"/>
    <w:rsid w:val="00CF093C"/>
    <w:rsid w:val="00CF0DAB"/>
    <w:rsid w:val="00CF11F4"/>
    <w:rsid w:val="00CF21A6"/>
    <w:rsid w:val="00D0018A"/>
    <w:rsid w:val="00D01455"/>
    <w:rsid w:val="00D01B12"/>
    <w:rsid w:val="00D0419B"/>
    <w:rsid w:val="00D0420B"/>
    <w:rsid w:val="00D06D09"/>
    <w:rsid w:val="00D10B46"/>
    <w:rsid w:val="00D1249E"/>
    <w:rsid w:val="00D15441"/>
    <w:rsid w:val="00D218D4"/>
    <w:rsid w:val="00D23982"/>
    <w:rsid w:val="00D23E81"/>
    <w:rsid w:val="00D301AA"/>
    <w:rsid w:val="00D3456E"/>
    <w:rsid w:val="00D3573D"/>
    <w:rsid w:val="00D37C6C"/>
    <w:rsid w:val="00D401D9"/>
    <w:rsid w:val="00D44794"/>
    <w:rsid w:val="00D5381D"/>
    <w:rsid w:val="00D561A2"/>
    <w:rsid w:val="00D56A6A"/>
    <w:rsid w:val="00D61B5D"/>
    <w:rsid w:val="00D62D40"/>
    <w:rsid w:val="00D63952"/>
    <w:rsid w:val="00D63BD7"/>
    <w:rsid w:val="00D661D0"/>
    <w:rsid w:val="00D70A46"/>
    <w:rsid w:val="00D73ED8"/>
    <w:rsid w:val="00D73F14"/>
    <w:rsid w:val="00D74C0B"/>
    <w:rsid w:val="00D74C29"/>
    <w:rsid w:val="00D7669D"/>
    <w:rsid w:val="00D77875"/>
    <w:rsid w:val="00D77DFF"/>
    <w:rsid w:val="00D81FB4"/>
    <w:rsid w:val="00D87B56"/>
    <w:rsid w:val="00D90F92"/>
    <w:rsid w:val="00DA14C0"/>
    <w:rsid w:val="00DA6AA0"/>
    <w:rsid w:val="00DB23D4"/>
    <w:rsid w:val="00DB2BCF"/>
    <w:rsid w:val="00DB4432"/>
    <w:rsid w:val="00DB5789"/>
    <w:rsid w:val="00DB69B2"/>
    <w:rsid w:val="00DC2BC1"/>
    <w:rsid w:val="00DD1503"/>
    <w:rsid w:val="00DD199E"/>
    <w:rsid w:val="00DD4222"/>
    <w:rsid w:val="00DD482C"/>
    <w:rsid w:val="00DD6693"/>
    <w:rsid w:val="00DD6A0E"/>
    <w:rsid w:val="00DD6AD5"/>
    <w:rsid w:val="00DD7007"/>
    <w:rsid w:val="00DE2A86"/>
    <w:rsid w:val="00DE31EF"/>
    <w:rsid w:val="00DE6555"/>
    <w:rsid w:val="00DF0171"/>
    <w:rsid w:val="00DF3EDB"/>
    <w:rsid w:val="00DF7B1B"/>
    <w:rsid w:val="00E0074B"/>
    <w:rsid w:val="00E018C1"/>
    <w:rsid w:val="00E0294D"/>
    <w:rsid w:val="00E07CF3"/>
    <w:rsid w:val="00E102B2"/>
    <w:rsid w:val="00E10FC1"/>
    <w:rsid w:val="00E119AC"/>
    <w:rsid w:val="00E12C21"/>
    <w:rsid w:val="00E14126"/>
    <w:rsid w:val="00E145A9"/>
    <w:rsid w:val="00E20798"/>
    <w:rsid w:val="00E20BD1"/>
    <w:rsid w:val="00E237CA"/>
    <w:rsid w:val="00E26B55"/>
    <w:rsid w:val="00E27A2B"/>
    <w:rsid w:val="00E3075A"/>
    <w:rsid w:val="00E32A13"/>
    <w:rsid w:val="00E34114"/>
    <w:rsid w:val="00E34FFC"/>
    <w:rsid w:val="00E358DC"/>
    <w:rsid w:val="00E41C02"/>
    <w:rsid w:val="00E42A66"/>
    <w:rsid w:val="00E46FEB"/>
    <w:rsid w:val="00E5135E"/>
    <w:rsid w:val="00E524D3"/>
    <w:rsid w:val="00E52D31"/>
    <w:rsid w:val="00E601E0"/>
    <w:rsid w:val="00E61D75"/>
    <w:rsid w:val="00E624B8"/>
    <w:rsid w:val="00E6426D"/>
    <w:rsid w:val="00E64888"/>
    <w:rsid w:val="00E660F5"/>
    <w:rsid w:val="00E7080A"/>
    <w:rsid w:val="00E70C72"/>
    <w:rsid w:val="00E7697A"/>
    <w:rsid w:val="00E90A5B"/>
    <w:rsid w:val="00E92937"/>
    <w:rsid w:val="00E96C4B"/>
    <w:rsid w:val="00E96CFA"/>
    <w:rsid w:val="00EA25EF"/>
    <w:rsid w:val="00EA2677"/>
    <w:rsid w:val="00EB2249"/>
    <w:rsid w:val="00EB2562"/>
    <w:rsid w:val="00EC1505"/>
    <w:rsid w:val="00EC1E1D"/>
    <w:rsid w:val="00EC222C"/>
    <w:rsid w:val="00EC3CD9"/>
    <w:rsid w:val="00EC6422"/>
    <w:rsid w:val="00EC7F56"/>
    <w:rsid w:val="00ED00D2"/>
    <w:rsid w:val="00ED0933"/>
    <w:rsid w:val="00ED4A2C"/>
    <w:rsid w:val="00ED4BAF"/>
    <w:rsid w:val="00EE03B1"/>
    <w:rsid w:val="00EE132D"/>
    <w:rsid w:val="00EE3F13"/>
    <w:rsid w:val="00EE5EDA"/>
    <w:rsid w:val="00EE6EDD"/>
    <w:rsid w:val="00EF2A5A"/>
    <w:rsid w:val="00EF33E7"/>
    <w:rsid w:val="00EF4DE3"/>
    <w:rsid w:val="00F00B1E"/>
    <w:rsid w:val="00F02908"/>
    <w:rsid w:val="00F060A6"/>
    <w:rsid w:val="00F113BB"/>
    <w:rsid w:val="00F1587A"/>
    <w:rsid w:val="00F16960"/>
    <w:rsid w:val="00F1795B"/>
    <w:rsid w:val="00F36289"/>
    <w:rsid w:val="00F42FAE"/>
    <w:rsid w:val="00F45D21"/>
    <w:rsid w:val="00F51918"/>
    <w:rsid w:val="00F54D44"/>
    <w:rsid w:val="00F552EA"/>
    <w:rsid w:val="00F629B2"/>
    <w:rsid w:val="00F642D8"/>
    <w:rsid w:val="00F6547B"/>
    <w:rsid w:val="00F65F9A"/>
    <w:rsid w:val="00F676E8"/>
    <w:rsid w:val="00F71BA4"/>
    <w:rsid w:val="00F7241B"/>
    <w:rsid w:val="00F7313B"/>
    <w:rsid w:val="00F743E5"/>
    <w:rsid w:val="00F75FF4"/>
    <w:rsid w:val="00F76B76"/>
    <w:rsid w:val="00F76E96"/>
    <w:rsid w:val="00F81B89"/>
    <w:rsid w:val="00F82F14"/>
    <w:rsid w:val="00F83884"/>
    <w:rsid w:val="00F90116"/>
    <w:rsid w:val="00F9074F"/>
    <w:rsid w:val="00F9230C"/>
    <w:rsid w:val="00F97BC6"/>
    <w:rsid w:val="00FA11D7"/>
    <w:rsid w:val="00FA7A14"/>
    <w:rsid w:val="00FB13F0"/>
    <w:rsid w:val="00FB19A6"/>
    <w:rsid w:val="00FB38C5"/>
    <w:rsid w:val="00FB7134"/>
    <w:rsid w:val="00FB79CE"/>
    <w:rsid w:val="00FC6772"/>
    <w:rsid w:val="00FD470C"/>
    <w:rsid w:val="00FD6618"/>
    <w:rsid w:val="00FE080C"/>
    <w:rsid w:val="00FE1026"/>
    <w:rsid w:val="00FE1D38"/>
    <w:rsid w:val="00FE3ABE"/>
    <w:rsid w:val="00FE4421"/>
    <w:rsid w:val="00FE6A4B"/>
    <w:rsid w:val="00FF3870"/>
    <w:rsid w:val="00FF39DF"/>
    <w:rsid w:val="00FF40FC"/>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849EA0-F5F8-43AA-AACC-75E2F6DB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17A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2BC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B726A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726A4"/>
    <w:rPr>
      <w:rFonts w:cs="Times New Roman"/>
    </w:rPr>
  </w:style>
  <w:style w:type="paragraph" w:styleId="a6">
    <w:name w:val="Normal (Web)"/>
    <w:basedOn w:val="a"/>
    <w:uiPriority w:val="99"/>
    <w:rsid w:val="00C17AA2"/>
    <w:pPr>
      <w:spacing w:before="100" w:beforeAutospacing="1" w:after="100" w:afterAutospacing="1"/>
    </w:pPr>
  </w:style>
  <w:style w:type="character" w:styleId="a7">
    <w:name w:val="Strong"/>
    <w:uiPriority w:val="22"/>
    <w:qFormat/>
    <w:rsid w:val="00C17AA2"/>
    <w:rPr>
      <w:rFonts w:cs="Times New Roman"/>
      <w:b/>
      <w:bCs/>
    </w:rPr>
  </w:style>
  <w:style w:type="character" w:styleId="a8">
    <w:name w:val="Hyperlink"/>
    <w:uiPriority w:val="99"/>
    <w:rsid w:val="00C17AA2"/>
    <w:rPr>
      <w:rFonts w:cs="Times New Roman"/>
      <w:color w:val="0000FF"/>
      <w:u w:val="single"/>
    </w:rPr>
  </w:style>
  <w:style w:type="paragraph" w:customStyle="1" w:styleId="100">
    <w:name w:val="Стиль Заголовок 1 + По ширине Слева:  0 см Междустр.интервал:  од..."/>
    <w:basedOn w:val="1"/>
    <w:autoRedefine/>
    <w:rsid w:val="00C24B30"/>
    <w:pPr>
      <w:spacing w:before="0" w:after="0" w:line="360" w:lineRule="auto"/>
      <w:jc w:val="center"/>
    </w:pPr>
    <w:rPr>
      <w:rFonts w:ascii="Times New Roman" w:hAnsi="Times New Roman" w:cs="Times New Roman"/>
      <w:bCs w:val="0"/>
      <w:kern w:val="0"/>
    </w:rPr>
  </w:style>
  <w:style w:type="paragraph" w:styleId="a9">
    <w:name w:val="Body Text Indent"/>
    <w:basedOn w:val="a"/>
    <w:link w:val="aa"/>
    <w:uiPriority w:val="99"/>
    <w:rsid w:val="00CA31B1"/>
    <w:pPr>
      <w:widowControl w:val="0"/>
      <w:autoSpaceDE w:val="0"/>
      <w:autoSpaceDN w:val="0"/>
      <w:adjustRightInd w:val="0"/>
      <w:spacing w:line="360" w:lineRule="auto"/>
      <w:ind w:firstLine="454"/>
      <w:jc w:val="both"/>
    </w:pPr>
    <w:rPr>
      <w:rFonts w:ascii="Arial" w:hAnsi="Arial" w:cs="Arial"/>
      <w:szCs w:val="18"/>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rsid w:val="00CA31B1"/>
    <w:pPr>
      <w:widowControl w:val="0"/>
      <w:autoSpaceDE w:val="0"/>
      <w:autoSpaceDN w:val="0"/>
      <w:adjustRightInd w:val="0"/>
      <w:spacing w:line="360" w:lineRule="auto"/>
      <w:ind w:firstLine="454"/>
      <w:jc w:val="both"/>
    </w:pPr>
    <w:rPr>
      <w:rFonts w:ascii="Arial" w:hAnsi="Arial" w:cs="Arial"/>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footnote text"/>
    <w:basedOn w:val="a"/>
    <w:link w:val="ac"/>
    <w:uiPriority w:val="99"/>
    <w:semiHidden/>
    <w:rsid w:val="00CA31B1"/>
    <w:pPr>
      <w:widowControl w:val="0"/>
      <w:autoSpaceDE w:val="0"/>
      <w:autoSpaceDN w:val="0"/>
      <w:adjustRightInd w:val="0"/>
      <w:spacing w:line="260" w:lineRule="auto"/>
      <w:ind w:firstLine="400"/>
      <w:jc w:val="both"/>
    </w:pPr>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CA31B1"/>
    <w:rPr>
      <w:rFonts w:cs="Times New Roman"/>
      <w:vertAlign w:val="superscript"/>
    </w:rPr>
  </w:style>
  <w:style w:type="paragraph" w:styleId="HTML">
    <w:name w:val="HTML Preformatted"/>
    <w:basedOn w:val="a"/>
    <w:link w:val="HTML0"/>
    <w:uiPriority w:val="99"/>
    <w:rsid w:val="008C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link w:val="HTML"/>
    <w:uiPriority w:val="99"/>
    <w:semiHidden/>
    <w:locked/>
    <w:rPr>
      <w:rFonts w:ascii="Courier New" w:hAnsi="Courier New" w:cs="Courier New"/>
    </w:rPr>
  </w:style>
  <w:style w:type="paragraph" w:styleId="11">
    <w:name w:val="toc 1"/>
    <w:basedOn w:val="a"/>
    <w:next w:val="a"/>
    <w:autoRedefine/>
    <w:uiPriority w:val="39"/>
    <w:semiHidden/>
    <w:rsid w:val="00E102B2"/>
  </w:style>
  <w:style w:type="paragraph" w:styleId="23">
    <w:name w:val="toc 2"/>
    <w:basedOn w:val="a"/>
    <w:next w:val="a"/>
    <w:autoRedefine/>
    <w:uiPriority w:val="39"/>
    <w:semiHidden/>
    <w:rsid w:val="00E102B2"/>
    <w:pPr>
      <w:ind w:left="240"/>
    </w:pPr>
  </w:style>
  <w:style w:type="paragraph" w:styleId="ae">
    <w:name w:val="footer"/>
    <w:basedOn w:val="a"/>
    <w:link w:val="af"/>
    <w:uiPriority w:val="99"/>
    <w:unhideWhenUsed/>
    <w:rsid w:val="005F4127"/>
    <w:pPr>
      <w:tabs>
        <w:tab w:val="center" w:pos="4677"/>
        <w:tab w:val="right" w:pos="9355"/>
      </w:tabs>
    </w:pPr>
  </w:style>
  <w:style w:type="character" w:customStyle="1" w:styleId="af">
    <w:name w:val="Нижний колонтитул Знак"/>
    <w:link w:val="ae"/>
    <w:uiPriority w:val="99"/>
    <w:locked/>
    <w:rsid w:val="005F4127"/>
    <w:rPr>
      <w:rFonts w:cs="Times New Roman"/>
      <w:sz w:val="24"/>
      <w:szCs w:val="24"/>
    </w:rPr>
  </w:style>
  <w:style w:type="table" w:styleId="af0">
    <w:name w:val="Table Professional"/>
    <w:basedOn w:val="a1"/>
    <w:uiPriority w:val="99"/>
    <w:unhideWhenUsed/>
    <w:rsid w:val="005F41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070406">
      <w:marLeft w:val="0"/>
      <w:marRight w:val="0"/>
      <w:marTop w:val="0"/>
      <w:marBottom w:val="0"/>
      <w:divBdr>
        <w:top w:val="none" w:sz="0" w:space="0" w:color="auto"/>
        <w:left w:val="none" w:sz="0" w:space="0" w:color="auto"/>
        <w:bottom w:val="none" w:sz="0" w:space="0" w:color="auto"/>
        <w:right w:val="none" w:sz="0" w:space="0" w:color="auto"/>
      </w:divBdr>
    </w:div>
    <w:div w:id="1354070407">
      <w:marLeft w:val="0"/>
      <w:marRight w:val="0"/>
      <w:marTop w:val="0"/>
      <w:marBottom w:val="0"/>
      <w:divBdr>
        <w:top w:val="none" w:sz="0" w:space="0" w:color="auto"/>
        <w:left w:val="none" w:sz="0" w:space="0" w:color="auto"/>
        <w:bottom w:val="none" w:sz="0" w:space="0" w:color="auto"/>
        <w:right w:val="none" w:sz="0" w:space="0" w:color="auto"/>
      </w:divBdr>
      <w:divsChild>
        <w:div w:id="1354070410">
          <w:marLeft w:val="0"/>
          <w:marRight w:val="0"/>
          <w:marTop w:val="0"/>
          <w:marBottom w:val="0"/>
          <w:divBdr>
            <w:top w:val="none" w:sz="0" w:space="0" w:color="auto"/>
            <w:left w:val="none" w:sz="0" w:space="0" w:color="auto"/>
            <w:bottom w:val="none" w:sz="0" w:space="0" w:color="auto"/>
            <w:right w:val="none" w:sz="0" w:space="0" w:color="auto"/>
          </w:divBdr>
        </w:div>
      </w:divsChild>
    </w:div>
    <w:div w:id="1354070408">
      <w:marLeft w:val="0"/>
      <w:marRight w:val="0"/>
      <w:marTop w:val="0"/>
      <w:marBottom w:val="0"/>
      <w:divBdr>
        <w:top w:val="none" w:sz="0" w:space="0" w:color="auto"/>
        <w:left w:val="none" w:sz="0" w:space="0" w:color="auto"/>
        <w:bottom w:val="none" w:sz="0" w:space="0" w:color="auto"/>
        <w:right w:val="none" w:sz="0" w:space="0" w:color="auto"/>
      </w:divBdr>
    </w:div>
    <w:div w:id="1354070409">
      <w:marLeft w:val="0"/>
      <w:marRight w:val="0"/>
      <w:marTop w:val="0"/>
      <w:marBottom w:val="0"/>
      <w:divBdr>
        <w:top w:val="none" w:sz="0" w:space="0" w:color="auto"/>
        <w:left w:val="none" w:sz="0" w:space="0" w:color="auto"/>
        <w:bottom w:val="none" w:sz="0" w:space="0" w:color="auto"/>
        <w:right w:val="none" w:sz="0" w:space="0" w:color="auto"/>
      </w:divBdr>
    </w:div>
    <w:div w:id="1354070411">
      <w:marLeft w:val="0"/>
      <w:marRight w:val="0"/>
      <w:marTop w:val="0"/>
      <w:marBottom w:val="0"/>
      <w:divBdr>
        <w:top w:val="none" w:sz="0" w:space="0" w:color="auto"/>
        <w:left w:val="none" w:sz="0" w:space="0" w:color="auto"/>
        <w:bottom w:val="none" w:sz="0" w:space="0" w:color="auto"/>
        <w:right w:val="none" w:sz="0" w:space="0" w:color="auto"/>
      </w:divBdr>
    </w:div>
    <w:div w:id="1354070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orioncom.ru/demo_302/302_205/604_612_302.htm" TargetMode="External"/><Relationship Id="rId18" Type="http://schemas.openxmlformats.org/officeDocument/2006/relationships/hyperlink" Target="http://www.orioncom.ru/demo_302/302_205/604_612_302.htm" TargetMode="External"/><Relationship Id="rId26" Type="http://schemas.openxmlformats.org/officeDocument/2006/relationships/hyperlink" Target="http://www.orioncom.ru/demo_302/npsndoc2/302p_2a_1.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rioncom.ru/demo_302/302_205/102_109_302.htm" TargetMode="External"/><Relationship Id="rId34" Type="http://schemas.openxmlformats.org/officeDocument/2006/relationships/hyperlink" Target="http://www.orioncom.ru/demo_302/npsndoc2/302p_2a_1.htm" TargetMode="External"/><Relationship Id="rId7" Type="http://schemas.openxmlformats.org/officeDocument/2006/relationships/image" Target="media/image1.wmf"/><Relationship Id="rId12" Type="http://schemas.openxmlformats.org/officeDocument/2006/relationships/hyperlink" Target="http://www.orioncom.ru/demo_302/302_205/604_612_302.htm" TargetMode="External"/><Relationship Id="rId17" Type="http://schemas.openxmlformats.org/officeDocument/2006/relationships/hyperlink" Target="http://www.orioncom.ru/demo_302/npsndoc2/302p_pr10.htm" TargetMode="External"/><Relationship Id="rId25" Type="http://schemas.openxmlformats.org/officeDocument/2006/relationships/hyperlink" Target="http://www.orioncom.ru/demo_302/dop_fa/demo.htm" TargetMode="External"/><Relationship Id="rId33" Type="http://schemas.openxmlformats.org/officeDocument/2006/relationships/hyperlink" Target="http://www.orioncom.ru/demo_302/302_205/102_109_302.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ioncom.ru/demo_302/dop_fa/demo.htm" TargetMode="External"/><Relationship Id="rId20" Type="http://schemas.openxmlformats.org/officeDocument/2006/relationships/hyperlink" Target="http://www.orioncom.ru/demo_302/302_205/604_612_302.htm" TargetMode="External"/><Relationship Id="rId29" Type="http://schemas.openxmlformats.org/officeDocument/2006/relationships/hyperlink" Target="http://www.orioncom.ru/demo_302/302_205/102_109_30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ioncom.ru/demo_302/npsndoc2/302p_pr10.htm" TargetMode="External"/><Relationship Id="rId24" Type="http://schemas.openxmlformats.org/officeDocument/2006/relationships/hyperlink" Target="http://www.orioncom.ru/demo_302/302_205/102_109_302.htm" TargetMode="External"/><Relationship Id="rId32" Type="http://schemas.openxmlformats.org/officeDocument/2006/relationships/hyperlink" Target="http://www.orioncom.ru/demo_302/302_205/102_109_302.htm"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orioncom.ru/demo_302/302_205/102_109_302.htm" TargetMode="External"/><Relationship Id="rId23" Type="http://schemas.openxmlformats.org/officeDocument/2006/relationships/hyperlink" Target="http://www.orioncom.ru/demo_302/302_205/102_109_302.htm" TargetMode="External"/><Relationship Id="rId28" Type="http://schemas.openxmlformats.org/officeDocument/2006/relationships/hyperlink" Target="http://www.orioncom.ru/demo_302/npsndoc2/302p_2a_1.htm" TargetMode="External"/><Relationship Id="rId36" Type="http://schemas.openxmlformats.org/officeDocument/2006/relationships/header" Target="header2.xml"/><Relationship Id="rId10" Type="http://schemas.openxmlformats.org/officeDocument/2006/relationships/hyperlink" Target="http://www.orioncom.ru/demo_302/302_205/102_109_302.htm" TargetMode="External"/><Relationship Id="rId19" Type="http://schemas.openxmlformats.org/officeDocument/2006/relationships/hyperlink" Target="http://www.orioncom.ru/demo_302/npsndoc2/302p_pr10.htm" TargetMode="External"/><Relationship Id="rId31" Type="http://schemas.openxmlformats.org/officeDocument/2006/relationships/hyperlink" Target="http://www.orioncom.ru/demo_302/dop_fa/demo.htm" TargetMode="External"/><Relationship Id="rId4" Type="http://schemas.openxmlformats.org/officeDocument/2006/relationships/webSettings" Target="webSettings.xml"/><Relationship Id="rId9" Type="http://schemas.openxmlformats.org/officeDocument/2006/relationships/hyperlink" Target="http://www.orioncom.ru/demo_302/npsndoc2/302p_pr10.htm" TargetMode="External"/><Relationship Id="rId14" Type="http://schemas.openxmlformats.org/officeDocument/2006/relationships/hyperlink" Target="http://www.orioncom.ru/demo_302/302_205/102_109_302.htm" TargetMode="External"/><Relationship Id="rId22" Type="http://schemas.openxmlformats.org/officeDocument/2006/relationships/hyperlink" Target="http://www.orioncom.ru/demo_302/npsndoc2/302p_pr10.htm" TargetMode="External"/><Relationship Id="rId27" Type="http://schemas.openxmlformats.org/officeDocument/2006/relationships/hyperlink" Target="http://www.orioncom.ru/demo_302/302_205/603_302.htm" TargetMode="External"/><Relationship Id="rId30" Type="http://schemas.openxmlformats.org/officeDocument/2006/relationships/hyperlink" Target="http://www.orioncom.ru/demo_302/dop_fa/demo.ht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7699</Words>
  <Characters>43886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51483</CharactersWithSpaces>
  <SharedDoc>false</SharedDoc>
  <HLinks>
    <vt:vector size="216" baseType="variant">
      <vt:variant>
        <vt:i4>7733333</vt:i4>
      </vt:variant>
      <vt:variant>
        <vt:i4>111</vt:i4>
      </vt:variant>
      <vt:variant>
        <vt:i4>0</vt:i4>
      </vt:variant>
      <vt:variant>
        <vt:i4>5</vt:i4>
      </vt:variant>
      <vt:variant>
        <vt:lpwstr>http://www.orioncom.ru/demo_302/npsndoc2/302p_2a_1.htm</vt:lpwstr>
      </vt:variant>
      <vt:variant>
        <vt:lpwstr>1.3.</vt:lpwstr>
      </vt:variant>
      <vt:variant>
        <vt:i4>2359417</vt:i4>
      </vt:variant>
      <vt:variant>
        <vt:i4>108</vt:i4>
      </vt:variant>
      <vt:variant>
        <vt:i4>0</vt:i4>
      </vt:variant>
      <vt:variant>
        <vt:i4>5</vt:i4>
      </vt:variant>
      <vt:variant>
        <vt:lpwstr>http://www.orioncom.ru/demo_302/302_205/102_109_302.htm</vt:lpwstr>
      </vt:variant>
      <vt:variant>
        <vt:lpwstr>10901</vt:lpwstr>
      </vt:variant>
      <vt:variant>
        <vt:i4>2359414</vt:i4>
      </vt:variant>
      <vt:variant>
        <vt:i4>105</vt:i4>
      </vt:variant>
      <vt:variant>
        <vt:i4>0</vt:i4>
      </vt:variant>
      <vt:variant>
        <vt:i4>5</vt:i4>
      </vt:variant>
      <vt:variant>
        <vt:lpwstr>http://www.orioncom.ru/demo_302/302_205/102_109_302.htm</vt:lpwstr>
      </vt:variant>
      <vt:variant>
        <vt:lpwstr>10602</vt:lpwstr>
      </vt:variant>
      <vt:variant>
        <vt:i4>3932202</vt:i4>
      </vt:variant>
      <vt:variant>
        <vt:i4>102</vt:i4>
      </vt:variant>
      <vt:variant>
        <vt:i4>0</vt:i4>
      </vt:variant>
      <vt:variant>
        <vt:i4>5</vt:i4>
      </vt:variant>
      <vt:variant>
        <vt:lpwstr>http://www.orioncom.ru/demo_302/dop_fa/demo.htm</vt:lpwstr>
      </vt:variant>
      <vt:variant>
        <vt:lpwstr/>
      </vt:variant>
      <vt:variant>
        <vt:i4>3932202</vt:i4>
      </vt:variant>
      <vt:variant>
        <vt:i4>99</vt:i4>
      </vt:variant>
      <vt:variant>
        <vt:i4>0</vt:i4>
      </vt:variant>
      <vt:variant>
        <vt:i4>5</vt:i4>
      </vt:variant>
      <vt:variant>
        <vt:lpwstr>http://www.orioncom.ru/demo_302/dop_fa/demo.htm</vt:lpwstr>
      </vt:variant>
      <vt:variant>
        <vt:lpwstr/>
      </vt:variant>
      <vt:variant>
        <vt:i4>2359410</vt:i4>
      </vt:variant>
      <vt:variant>
        <vt:i4>96</vt:i4>
      </vt:variant>
      <vt:variant>
        <vt:i4>0</vt:i4>
      </vt:variant>
      <vt:variant>
        <vt:i4>5</vt:i4>
      </vt:variant>
      <vt:variant>
        <vt:lpwstr>http://www.orioncom.ru/demo_302/302_205/102_109_302.htm</vt:lpwstr>
      </vt:variant>
      <vt:variant>
        <vt:lpwstr>10207</vt:lpwstr>
      </vt:variant>
      <vt:variant>
        <vt:i4>7733333</vt:i4>
      </vt:variant>
      <vt:variant>
        <vt:i4>93</vt:i4>
      </vt:variant>
      <vt:variant>
        <vt:i4>0</vt:i4>
      </vt:variant>
      <vt:variant>
        <vt:i4>5</vt:i4>
      </vt:variant>
      <vt:variant>
        <vt:lpwstr>http://www.orioncom.ru/demo_302/npsndoc2/302p_2a_1.htm</vt:lpwstr>
      </vt:variant>
      <vt:variant>
        <vt:lpwstr>1.3.</vt:lpwstr>
      </vt:variant>
      <vt:variant>
        <vt:i4>4784250</vt:i4>
      </vt:variant>
      <vt:variant>
        <vt:i4>90</vt:i4>
      </vt:variant>
      <vt:variant>
        <vt:i4>0</vt:i4>
      </vt:variant>
      <vt:variant>
        <vt:i4>5</vt:i4>
      </vt:variant>
      <vt:variant>
        <vt:lpwstr>http://www.orioncom.ru/demo_302/302_205/603_302.htm</vt:lpwstr>
      </vt:variant>
      <vt:variant>
        <vt:lpwstr>60322</vt:lpwstr>
      </vt:variant>
      <vt:variant>
        <vt:i4>7733333</vt:i4>
      </vt:variant>
      <vt:variant>
        <vt:i4>87</vt:i4>
      </vt:variant>
      <vt:variant>
        <vt:i4>0</vt:i4>
      </vt:variant>
      <vt:variant>
        <vt:i4>5</vt:i4>
      </vt:variant>
      <vt:variant>
        <vt:lpwstr>http://www.orioncom.ru/demo_302/npsndoc2/302p_2a_1.htm</vt:lpwstr>
      </vt:variant>
      <vt:variant>
        <vt:lpwstr>1.3.</vt:lpwstr>
      </vt:variant>
      <vt:variant>
        <vt:i4>3932202</vt:i4>
      </vt:variant>
      <vt:variant>
        <vt:i4>84</vt:i4>
      </vt:variant>
      <vt:variant>
        <vt:i4>0</vt:i4>
      </vt:variant>
      <vt:variant>
        <vt:i4>5</vt:i4>
      </vt:variant>
      <vt:variant>
        <vt:lpwstr>http://www.orioncom.ru/demo_302/dop_fa/demo.htm</vt:lpwstr>
      </vt:variant>
      <vt:variant>
        <vt:lpwstr/>
      </vt:variant>
      <vt:variant>
        <vt:i4>2359410</vt:i4>
      </vt:variant>
      <vt:variant>
        <vt:i4>81</vt:i4>
      </vt:variant>
      <vt:variant>
        <vt:i4>0</vt:i4>
      </vt:variant>
      <vt:variant>
        <vt:i4>5</vt:i4>
      </vt:variant>
      <vt:variant>
        <vt:lpwstr>http://www.orioncom.ru/demo_302/302_205/102_109_302.htm</vt:lpwstr>
      </vt:variant>
      <vt:variant>
        <vt:lpwstr>10208</vt:lpwstr>
      </vt:variant>
      <vt:variant>
        <vt:i4>2359414</vt:i4>
      </vt:variant>
      <vt:variant>
        <vt:i4>78</vt:i4>
      </vt:variant>
      <vt:variant>
        <vt:i4>0</vt:i4>
      </vt:variant>
      <vt:variant>
        <vt:i4>5</vt:i4>
      </vt:variant>
      <vt:variant>
        <vt:lpwstr>http://www.orioncom.ru/demo_302/302_205/102_109_302.htm</vt:lpwstr>
      </vt:variant>
      <vt:variant>
        <vt:lpwstr>10601</vt:lpwstr>
      </vt:variant>
      <vt:variant>
        <vt:i4>4849733</vt:i4>
      </vt:variant>
      <vt:variant>
        <vt:i4>75</vt:i4>
      </vt:variant>
      <vt:variant>
        <vt:i4>0</vt:i4>
      </vt:variant>
      <vt:variant>
        <vt:i4>5</vt:i4>
      </vt:variant>
      <vt:variant>
        <vt:lpwstr>http://www.orioncom.ru/demo_302/npsndoc2/302p_pr10.htm</vt:lpwstr>
      </vt:variant>
      <vt:variant>
        <vt:lpwstr>2.8.4.</vt:lpwstr>
      </vt:variant>
      <vt:variant>
        <vt:i4>2359414</vt:i4>
      </vt:variant>
      <vt:variant>
        <vt:i4>72</vt:i4>
      </vt:variant>
      <vt:variant>
        <vt:i4>0</vt:i4>
      </vt:variant>
      <vt:variant>
        <vt:i4>5</vt:i4>
      </vt:variant>
      <vt:variant>
        <vt:lpwstr>http://www.orioncom.ru/demo_302/302_205/102_109_302.htm</vt:lpwstr>
      </vt:variant>
      <vt:variant>
        <vt:lpwstr>10601</vt:lpwstr>
      </vt:variant>
      <vt:variant>
        <vt:i4>2424956</vt:i4>
      </vt:variant>
      <vt:variant>
        <vt:i4>69</vt:i4>
      </vt:variant>
      <vt:variant>
        <vt:i4>0</vt:i4>
      </vt:variant>
      <vt:variant>
        <vt:i4>5</vt:i4>
      </vt:variant>
      <vt:variant>
        <vt:lpwstr>http://www.orioncom.ru/demo_302/302_205/604_612_302.htm</vt:lpwstr>
      </vt:variant>
      <vt:variant>
        <vt:lpwstr>60601</vt:lpwstr>
      </vt:variant>
      <vt:variant>
        <vt:i4>4849728</vt:i4>
      </vt:variant>
      <vt:variant>
        <vt:i4>66</vt:i4>
      </vt:variant>
      <vt:variant>
        <vt:i4>0</vt:i4>
      </vt:variant>
      <vt:variant>
        <vt:i4>5</vt:i4>
      </vt:variant>
      <vt:variant>
        <vt:lpwstr>http://www.orioncom.ru/demo_302/npsndoc2/302p_pr10.htm</vt:lpwstr>
      </vt:variant>
      <vt:variant>
        <vt:lpwstr>2.8.1.</vt:lpwstr>
      </vt:variant>
      <vt:variant>
        <vt:i4>2424958</vt:i4>
      </vt:variant>
      <vt:variant>
        <vt:i4>63</vt:i4>
      </vt:variant>
      <vt:variant>
        <vt:i4>0</vt:i4>
      </vt:variant>
      <vt:variant>
        <vt:i4>5</vt:i4>
      </vt:variant>
      <vt:variant>
        <vt:lpwstr>http://www.orioncom.ru/demo_302/302_205/604_612_302.htm</vt:lpwstr>
      </vt:variant>
      <vt:variant>
        <vt:lpwstr>60401</vt:lpwstr>
      </vt:variant>
      <vt:variant>
        <vt:i4>4849730</vt:i4>
      </vt:variant>
      <vt:variant>
        <vt:i4>60</vt:i4>
      </vt:variant>
      <vt:variant>
        <vt:i4>0</vt:i4>
      </vt:variant>
      <vt:variant>
        <vt:i4>5</vt:i4>
      </vt:variant>
      <vt:variant>
        <vt:lpwstr>http://www.orioncom.ru/demo_302/npsndoc2/302p_pr10.htm</vt:lpwstr>
      </vt:variant>
      <vt:variant>
        <vt:lpwstr>2.8.3.</vt:lpwstr>
      </vt:variant>
      <vt:variant>
        <vt:i4>3932202</vt:i4>
      </vt:variant>
      <vt:variant>
        <vt:i4>57</vt:i4>
      </vt:variant>
      <vt:variant>
        <vt:i4>0</vt:i4>
      </vt:variant>
      <vt:variant>
        <vt:i4>5</vt:i4>
      </vt:variant>
      <vt:variant>
        <vt:lpwstr>http://www.orioncom.ru/demo_302/dop_fa/demo.htm</vt:lpwstr>
      </vt:variant>
      <vt:variant>
        <vt:lpwstr/>
      </vt:variant>
      <vt:variant>
        <vt:i4>2359414</vt:i4>
      </vt:variant>
      <vt:variant>
        <vt:i4>54</vt:i4>
      </vt:variant>
      <vt:variant>
        <vt:i4>0</vt:i4>
      </vt:variant>
      <vt:variant>
        <vt:i4>5</vt:i4>
      </vt:variant>
      <vt:variant>
        <vt:lpwstr>http://www.orioncom.ru/demo_302/302_205/102_109_302.htm</vt:lpwstr>
      </vt:variant>
      <vt:variant>
        <vt:lpwstr>10601</vt:lpwstr>
      </vt:variant>
      <vt:variant>
        <vt:i4>2359414</vt:i4>
      </vt:variant>
      <vt:variant>
        <vt:i4>51</vt:i4>
      </vt:variant>
      <vt:variant>
        <vt:i4>0</vt:i4>
      </vt:variant>
      <vt:variant>
        <vt:i4>5</vt:i4>
      </vt:variant>
      <vt:variant>
        <vt:lpwstr>http://www.orioncom.ru/demo_302/302_205/102_109_302.htm</vt:lpwstr>
      </vt:variant>
      <vt:variant>
        <vt:lpwstr>10601</vt:lpwstr>
      </vt:variant>
      <vt:variant>
        <vt:i4>2424956</vt:i4>
      </vt:variant>
      <vt:variant>
        <vt:i4>48</vt:i4>
      </vt:variant>
      <vt:variant>
        <vt:i4>0</vt:i4>
      </vt:variant>
      <vt:variant>
        <vt:i4>5</vt:i4>
      </vt:variant>
      <vt:variant>
        <vt:lpwstr>http://www.orioncom.ru/demo_302/302_205/604_612_302.htm</vt:lpwstr>
      </vt:variant>
      <vt:variant>
        <vt:lpwstr>60601</vt:lpwstr>
      </vt:variant>
      <vt:variant>
        <vt:i4>2424956</vt:i4>
      </vt:variant>
      <vt:variant>
        <vt:i4>45</vt:i4>
      </vt:variant>
      <vt:variant>
        <vt:i4>0</vt:i4>
      </vt:variant>
      <vt:variant>
        <vt:i4>5</vt:i4>
      </vt:variant>
      <vt:variant>
        <vt:lpwstr>http://www.orioncom.ru/demo_302/302_205/604_612_302.htm</vt:lpwstr>
      </vt:variant>
      <vt:variant>
        <vt:lpwstr>60601</vt:lpwstr>
      </vt:variant>
      <vt:variant>
        <vt:i4>4849733</vt:i4>
      </vt:variant>
      <vt:variant>
        <vt:i4>42</vt:i4>
      </vt:variant>
      <vt:variant>
        <vt:i4>0</vt:i4>
      </vt:variant>
      <vt:variant>
        <vt:i4>5</vt:i4>
      </vt:variant>
      <vt:variant>
        <vt:lpwstr>http://www.orioncom.ru/demo_302/npsndoc2/302p_pr10.htm</vt:lpwstr>
      </vt:variant>
      <vt:variant>
        <vt:lpwstr>2.8.4.</vt:lpwstr>
      </vt:variant>
      <vt:variant>
        <vt:i4>2359414</vt:i4>
      </vt:variant>
      <vt:variant>
        <vt:i4>39</vt:i4>
      </vt:variant>
      <vt:variant>
        <vt:i4>0</vt:i4>
      </vt:variant>
      <vt:variant>
        <vt:i4>5</vt:i4>
      </vt:variant>
      <vt:variant>
        <vt:lpwstr>http://www.orioncom.ru/demo_302/302_205/102_109_302.htm</vt:lpwstr>
      </vt:variant>
      <vt:variant>
        <vt:lpwstr>10601</vt:lpwstr>
      </vt:variant>
      <vt:variant>
        <vt:i4>6553713</vt:i4>
      </vt:variant>
      <vt:variant>
        <vt:i4>36</vt:i4>
      </vt:variant>
      <vt:variant>
        <vt:i4>0</vt:i4>
      </vt:variant>
      <vt:variant>
        <vt:i4>5</vt:i4>
      </vt:variant>
      <vt:variant>
        <vt:lpwstr>http://www.orioncom.ru/demo_302/npsndoc2/302p_pr10.htm</vt:lpwstr>
      </vt:variant>
      <vt:variant>
        <vt:lpwstr>2.8.</vt:lpwstr>
      </vt:variant>
      <vt:variant>
        <vt:i4>1900604</vt:i4>
      </vt:variant>
      <vt:variant>
        <vt:i4>29</vt:i4>
      </vt:variant>
      <vt:variant>
        <vt:i4>0</vt:i4>
      </vt:variant>
      <vt:variant>
        <vt:i4>5</vt:i4>
      </vt:variant>
      <vt:variant>
        <vt:lpwstr/>
      </vt:variant>
      <vt:variant>
        <vt:lpwstr>_Toc183765802</vt:lpwstr>
      </vt:variant>
      <vt:variant>
        <vt:i4>1900604</vt:i4>
      </vt:variant>
      <vt:variant>
        <vt:i4>26</vt:i4>
      </vt:variant>
      <vt:variant>
        <vt:i4>0</vt:i4>
      </vt:variant>
      <vt:variant>
        <vt:i4>5</vt:i4>
      </vt:variant>
      <vt:variant>
        <vt:lpwstr/>
      </vt:variant>
      <vt:variant>
        <vt:lpwstr>_Toc183765800</vt:lpwstr>
      </vt:variant>
      <vt:variant>
        <vt:i4>1310771</vt:i4>
      </vt:variant>
      <vt:variant>
        <vt:i4>23</vt:i4>
      </vt:variant>
      <vt:variant>
        <vt:i4>0</vt:i4>
      </vt:variant>
      <vt:variant>
        <vt:i4>5</vt:i4>
      </vt:variant>
      <vt:variant>
        <vt:lpwstr/>
      </vt:variant>
      <vt:variant>
        <vt:lpwstr>_Toc183765798</vt:lpwstr>
      </vt:variant>
      <vt:variant>
        <vt:i4>1310771</vt:i4>
      </vt:variant>
      <vt:variant>
        <vt:i4>20</vt:i4>
      </vt:variant>
      <vt:variant>
        <vt:i4>0</vt:i4>
      </vt:variant>
      <vt:variant>
        <vt:i4>5</vt:i4>
      </vt:variant>
      <vt:variant>
        <vt:lpwstr/>
      </vt:variant>
      <vt:variant>
        <vt:lpwstr>_Toc183765796</vt:lpwstr>
      </vt:variant>
      <vt:variant>
        <vt:i4>1310771</vt:i4>
      </vt:variant>
      <vt:variant>
        <vt:i4>17</vt:i4>
      </vt:variant>
      <vt:variant>
        <vt:i4>0</vt:i4>
      </vt:variant>
      <vt:variant>
        <vt:i4>5</vt:i4>
      </vt:variant>
      <vt:variant>
        <vt:lpwstr/>
      </vt:variant>
      <vt:variant>
        <vt:lpwstr>_Toc183765794</vt:lpwstr>
      </vt:variant>
      <vt:variant>
        <vt:i4>1310771</vt:i4>
      </vt:variant>
      <vt:variant>
        <vt:i4>14</vt:i4>
      </vt:variant>
      <vt:variant>
        <vt:i4>0</vt:i4>
      </vt:variant>
      <vt:variant>
        <vt:i4>5</vt:i4>
      </vt:variant>
      <vt:variant>
        <vt:lpwstr/>
      </vt:variant>
      <vt:variant>
        <vt:lpwstr>_Toc183765792</vt:lpwstr>
      </vt:variant>
      <vt:variant>
        <vt:i4>1310771</vt:i4>
      </vt:variant>
      <vt:variant>
        <vt:i4>11</vt:i4>
      </vt:variant>
      <vt:variant>
        <vt:i4>0</vt:i4>
      </vt:variant>
      <vt:variant>
        <vt:i4>5</vt:i4>
      </vt:variant>
      <vt:variant>
        <vt:lpwstr/>
      </vt:variant>
      <vt:variant>
        <vt:lpwstr>_Toc183765790</vt:lpwstr>
      </vt:variant>
      <vt:variant>
        <vt:i4>1376307</vt:i4>
      </vt:variant>
      <vt:variant>
        <vt:i4>8</vt:i4>
      </vt:variant>
      <vt:variant>
        <vt:i4>0</vt:i4>
      </vt:variant>
      <vt:variant>
        <vt:i4>5</vt:i4>
      </vt:variant>
      <vt:variant>
        <vt:lpwstr/>
      </vt:variant>
      <vt:variant>
        <vt:lpwstr>_Toc183765788</vt:lpwstr>
      </vt:variant>
      <vt:variant>
        <vt:i4>1376307</vt:i4>
      </vt:variant>
      <vt:variant>
        <vt:i4>5</vt:i4>
      </vt:variant>
      <vt:variant>
        <vt:i4>0</vt:i4>
      </vt:variant>
      <vt:variant>
        <vt:i4>5</vt:i4>
      </vt:variant>
      <vt:variant>
        <vt:lpwstr/>
      </vt:variant>
      <vt:variant>
        <vt:lpwstr>_Toc183765786</vt:lpwstr>
      </vt:variant>
      <vt:variant>
        <vt:i4>1376307</vt:i4>
      </vt:variant>
      <vt:variant>
        <vt:i4>2</vt:i4>
      </vt:variant>
      <vt:variant>
        <vt:i4>0</vt:i4>
      </vt:variant>
      <vt:variant>
        <vt:i4>5</vt:i4>
      </vt:variant>
      <vt:variant>
        <vt:lpwstr/>
      </vt:variant>
      <vt:variant>
        <vt:lpwstr>_Toc183765784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ииирг</dc:creator>
  <cp:keywords/>
  <dc:description/>
  <cp:lastModifiedBy>admin</cp:lastModifiedBy>
  <cp:revision>2</cp:revision>
  <dcterms:created xsi:type="dcterms:W3CDTF">2014-03-27T22:32:00Z</dcterms:created>
  <dcterms:modified xsi:type="dcterms:W3CDTF">2014-03-27T22:32:00Z</dcterms:modified>
</cp:coreProperties>
</file>