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0F" w:rsidRPr="00004E1A" w:rsidRDefault="00004E1A" w:rsidP="00737247">
      <w:pPr>
        <w:pStyle w:val="aff2"/>
        <w:widowControl w:val="0"/>
      </w:pPr>
      <w:r>
        <w:t>Содержание</w:t>
      </w:r>
    </w:p>
    <w:p w:rsidR="00004E1A" w:rsidRDefault="00004E1A" w:rsidP="00737247">
      <w:pPr>
        <w:widowControl w:val="0"/>
        <w:ind w:firstLine="709"/>
      </w:pPr>
    </w:p>
    <w:p w:rsidR="00517CC2" w:rsidRDefault="00517CC2" w:rsidP="00737247">
      <w:pPr>
        <w:pStyle w:val="23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8414578" w:history="1">
        <w:r w:rsidRPr="005C16F5">
          <w:rPr>
            <w:rStyle w:val="aff8"/>
            <w:noProof/>
          </w:rPr>
          <w:t>Введение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79" w:history="1">
        <w:r w:rsidR="00517CC2" w:rsidRPr="005C16F5">
          <w:rPr>
            <w:rStyle w:val="aff8"/>
            <w:noProof/>
          </w:rPr>
          <w:t>1. Теоретические основы учета и анализа производственных затрат и готовой продукции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0" w:history="1">
        <w:r w:rsidR="00517CC2" w:rsidRPr="005C16F5">
          <w:rPr>
            <w:rStyle w:val="aff8"/>
            <w:noProof/>
          </w:rPr>
          <w:t>1.1 Сущность и классификация затрат на производство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1" w:history="1">
        <w:r w:rsidR="00517CC2" w:rsidRPr="005C16F5">
          <w:rPr>
            <w:rStyle w:val="aff8"/>
            <w:noProof/>
          </w:rPr>
          <w:t>1.2 Принципы и методы учета производственных затрат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2" w:history="1">
        <w:r w:rsidR="00517CC2" w:rsidRPr="005C16F5">
          <w:rPr>
            <w:rStyle w:val="aff8"/>
            <w:noProof/>
          </w:rPr>
          <w:t>1.3 Краткая характеристика предприятия, на материалах которого выполнено исследование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3" w:history="1">
        <w:r w:rsidR="00517CC2" w:rsidRPr="005C16F5">
          <w:rPr>
            <w:rStyle w:val="aff8"/>
            <w:noProof/>
          </w:rPr>
          <w:t>2. Организация учета затрат на предприятии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4" w:history="1">
        <w:r w:rsidR="00517CC2" w:rsidRPr="005C16F5">
          <w:rPr>
            <w:rStyle w:val="aff8"/>
            <w:noProof/>
          </w:rPr>
          <w:t>2.1 Документальное оформление затрат на предприятии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5" w:history="1">
        <w:r w:rsidR="00517CC2" w:rsidRPr="005C16F5">
          <w:rPr>
            <w:rStyle w:val="aff8"/>
            <w:noProof/>
          </w:rPr>
          <w:t>2.2 Учет затрат на производство продукции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6" w:history="1">
        <w:r w:rsidR="00517CC2" w:rsidRPr="005C16F5">
          <w:rPr>
            <w:rStyle w:val="aff8"/>
            <w:noProof/>
          </w:rPr>
          <w:t>2.3 Перспективы организации бухгалтерского, управленческого и налогового учета затрат</w:t>
        </w:r>
      </w:hyperlink>
    </w:p>
    <w:p w:rsidR="00517CC2" w:rsidRDefault="006873CB" w:rsidP="00737247">
      <w:pPr>
        <w:pStyle w:val="23"/>
        <w:widowControl w:val="0"/>
        <w:rPr>
          <w:smallCaps w:val="0"/>
          <w:noProof/>
          <w:sz w:val="24"/>
          <w:szCs w:val="24"/>
        </w:rPr>
      </w:pPr>
      <w:hyperlink w:anchor="_Toc278414587" w:history="1">
        <w:r w:rsidR="00517CC2" w:rsidRPr="005C16F5">
          <w:rPr>
            <w:rStyle w:val="aff8"/>
            <w:noProof/>
          </w:rPr>
          <w:t>2.4 Совершенствование бухгалтерского учета производственных затрат и готовой продукции</w:t>
        </w:r>
      </w:hyperlink>
    </w:p>
    <w:p w:rsidR="00004E1A" w:rsidRDefault="00517CC2" w:rsidP="00737247">
      <w:pPr>
        <w:widowControl w:val="0"/>
        <w:ind w:firstLine="709"/>
      </w:pPr>
      <w:r>
        <w:fldChar w:fldCharType="end"/>
      </w:r>
    </w:p>
    <w:p w:rsidR="00004E1A" w:rsidRPr="00004E1A" w:rsidRDefault="00004E1A" w:rsidP="00737247">
      <w:pPr>
        <w:pStyle w:val="2"/>
        <w:keepNext w:val="0"/>
        <w:widowControl w:val="0"/>
      </w:pPr>
      <w:r>
        <w:br w:type="page"/>
      </w:r>
      <w:bookmarkStart w:id="0" w:name="_Toc278414578"/>
      <w:r>
        <w:lastRenderedPageBreak/>
        <w:t>Введение</w:t>
      </w:r>
      <w:bookmarkEnd w:id="0"/>
    </w:p>
    <w:p w:rsidR="00004E1A" w:rsidRDefault="00004E1A" w:rsidP="00737247">
      <w:pPr>
        <w:widowControl w:val="0"/>
        <w:ind w:firstLine="709"/>
      </w:pPr>
    </w:p>
    <w:p w:rsidR="00004E1A" w:rsidRDefault="00BE1ED4" w:rsidP="00737247">
      <w:pPr>
        <w:widowControl w:val="0"/>
        <w:ind w:firstLine="709"/>
      </w:pPr>
      <w:r w:rsidRPr="00004E1A">
        <w:t>Актуальность темы исследования определяется тем, что в условиях мирового финансового кризиса особенно необходимо стратегическое видение перспектив развития бизнеса, что требует формирования качественно новых подходов к процессу управления эффективностью его функционирования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В этих обстоятельствах организация действенного управления затратами как одного из средств достижения предприятием высоких экономических результатов является приоритетным направлением в его деятельности, задачей стратегического характера, решение которой обеспечит его экономическое оздоровление и дальнейшее развитие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Проблемы управления затратами на предприятиях в условиях мирового финансового кризиса определяются ролью показателя себестоимости, являющейся базой оптовых цен и главным фактором формирования прибыли</w:t>
      </w:r>
      <w:r w:rsidR="00004E1A" w:rsidRPr="00004E1A">
        <w:t xml:space="preserve">. </w:t>
      </w:r>
      <w:r w:rsidRPr="00004E1A">
        <w:t>Снижение производственных затрат означает снижение себестоимости, что в свою очередь ведет к повышению экономической эффективности производства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Управление затратами как средства достижения предприятием высокого экономического результата не сводится только к снижению затрат, а распространяется на все элементы управления</w:t>
      </w:r>
      <w:r w:rsidR="00004E1A" w:rsidRPr="00004E1A">
        <w:t xml:space="preserve">. </w:t>
      </w:r>
      <w:r w:rsidRPr="00004E1A">
        <w:t>В связи с этим разработка нов</w:t>
      </w:r>
      <w:r w:rsidR="002B7E5F" w:rsidRPr="00004E1A">
        <w:t>ых</w:t>
      </w:r>
      <w:r w:rsidR="00004E1A" w:rsidRPr="00004E1A">
        <w:t xml:space="preserve"> </w:t>
      </w:r>
      <w:r w:rsidR="002B7E5F" w:rsidRPr="00004E1A">
        <w:t>систем управления затратами</w:t>
      </w:r>
      <w:r w:rsidR="00004E1A" w:rsidRPr="00004E1A">
        <w:t xml:space="preserve"> - </w:t>
      </w:r>
      <w:r w:rsidRPr="00004E1A">
        <w:t>одна из актуальных проблем экономической теории и практики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 xml:space="preserve">Поскольку в современных условиях уровень затрат на производство выступает как важнейший объект управления, значение совершенствования их </w:t>
      </w:r>
      <w:r w:rsidR="00600CDE" w:rsidRPr="00004E1A">
        <w:t xml:space="preserve">учета, </w:t>
      </w:r>
      <w:r w:rsidRPr="00004E1A">
        <w:t>анализа, планирования и стимулирования бесспорно возросло</w:t>
      </w:r>
      <w:r w:rsidR="00004E1A" w:rsidRPr="00004E1A">
        <w:t>.</w:t>
      </w:r>
    </w:p>
    <w:p w:rsidR="00004E1A" w:rsidRDefault="00600CDE" w:rsidP="00737247">
      <w:pPr>
        <w:widowControl w:val="0"/>
        <w:ind w:firstLine="709"/>
      </w:pPr>
      <w:r w:rsidRPr="00004E1A">
        <w:t>Д</w:t>
      </w:r>
      <w:r w:rsidR="00BE1ED4" w:rsidRPr="00004E1A">
        <w:t>ействующая система управления затратами не в полной мере способствует решению проблем их оптимизации и эффективности хозяйствования предприятий</w:t>
      </w:r>
      <w:r w:rsidR="00004E1A" w:rsidRPr="00004E1A">
        <w:t xml:space="preserve">. </w:t>
      </w:r>
      <w:r w:rsidR="00BE1ED4" w:rsidRPr="00004E1A">
        <w:t>Неудовлетворительно обстоит дело с методикой анализа</w:t>
      </w:r>
      <w:r w:rsidRPr="00004E1A">
        <w:t xml:space="preserve"> и учета</w:t>
      </w:r>
      <w:r w:rsidR="00BE1ED4" w:rsidRPr="00004E1A">
        <w:t xml:space="preserve"> затрат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lastRenderedPageBreak/>
        <w:t xml:space="preserve">Таким образом, необходимость исследования проблемы </w:t>
      </w:r>
      <w:r w:rsidR="00600CDE" w:rsidRPr="00004E1A">
        <w:t xml:space="preserve">анализа и учета </w:t>
      </w:r>
      <w:r w:rsidRPr="00004E1A">
        <w:t>производственны</w:t>
      </w:r>
      <w:r w:rsidR="00600CDE" w:rsidRPr="00004E1A">
        <w:t>х</w:t>
      </w:r>
      <w:r w:rsidRPr="00004E1A">
        <w:t xml:space="preserve"> затрат объясняется рядом причин</w:t>
      </w:r>
      <w:r w:rsidR="00004E1A" w:rsidRPr="00004E1A">
        <w:t>:</w:t>
      </w:r>
    </w:p>
    <w:p w:rsidR="00004E1A" w:rsidRDefault="00BE1ED4" w:rsidP="00737247">
      <w:pPr>
        <w:widowControl w:val="0"/>
        <w:ind w:firstLine="709"/>
      </w:pPr>
      <w:r w:rsidRPr="00004E1A">
        <w:t>во-первых, снижение производственных затрат вместе с увеличением объема производства является одним из основных источников получения прибыли на предприятии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t>во-вторых, в современных условиях необходимы раздельный учет и планирование переменных и условно-постоянных затрат, что связано с их различной ролью в формировании прибыли из-за независимости последних от объема производства, который к тому же в исследуемых условиях нестабилен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t>в-</w:t>
      </w:r>
      <w:r w:rsidR="00B96108" w:rsidRPr="00004E1A">
        <w:t>третьих</w:t>
      </w:r>
      <w:r w:rsidRPr="00004E1A">
        <w:t>, высока доля условно-постоянных затрат на рубль объема продаж</w:t>
      </w:r>
      <w:r w:rsidR="00004E1A">
        <w:t xml:space="preserve"> (</w:t>
      </w:r>
      <w:r w:rsidRPr="00004E1A">
        <w:t>от 38% до 53,3%</w:t>
      </w:r>
      <w:r w:rsidR="00004E1A" w:rsidRPr="00004E1A">
        <w:t>),</w:t>
      </w:r>
      <w:r w:rsidRPr="00004E1A">
        <w:t xml:space="preserve"> причем этот показатель в рамках отдельного предприятия относительно стабилен, несмотря на резкие колебания объема производства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t>в-</w:t>
      </w:r>
      <w:r w:rsidR="00B96108" w:rsidRPr="00004E1A">
        <w:t>четвертых</w:t>
      </w:r>
      <w:r w:rsidRPr="00004E1A">
        <w:t xml:space="preserve">, на </w:t>
      </w:r>
      <w:r w:rsidR="00B96108" w:rsidRPr="00004E1A">
        <w:t>многих</w:t>
      </w:r>
      <w:r w:rsidR="00004E1A" w:rsidRPr="00004E1A">
        <w:t xml:space="preserve"> </w:t>
      </w:r>
      <w:r w:rsidRPr="00004E1A">
        <w:t>предприятиях отсутствует механизм эффективного управления затратами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Степень разработанности проблемы</w:t>
      </w:r>
      <w:r w:rsidR="00004E1A" w:rsidRPr="00004E1A">
        <w:rPr>
          <w:b/>
          <w:bCs/>
        </w:rPr>
        <w:t xml:space="preserve">. </w:t>
      </w:r>
      <w:r w:rsidRPr="00004E1A">
        <w:t xml:space="preserve">Несмотря на актуальность темы, в литературе до сих пор нет единого понимания сущности производственных затрат, как следствие этого </w:t>
      </w:r>
      <w:r w:rsidR="00004E1A">
        <w:t>-</w:t>
      </w:r>
      <w:r w:rsidRPr="00004E1A">
        <w:t xml:space="preserve"> путаница в терминологии</w:t>
      </w:r>
      <w:r w:rsidR="00004E1A" w:rsidRPr="00004E1A">
        <w:t xml:space="preserve">. </w:t>
      </w:r>
      <w:r w:rsidRPr="00004E1A">
        <w:t>В множестве зарубежных публикаций неоднозначно трактуются</w:t>
      </w:r>
      <w:r w:rsidR="00004E1A" w:rsidRPr="00004E1A">
        <w:t xml:space="preserve"> </w:t>
      </w:r>
      <w:r w:rsidRPr="00004E1A">
        <w:t>такие затратные категории, как</w:t>
      </w:r>
      <w:r w:rsidR="00004E1A">
        <w:t xml:space="preserve"> "</w:t>
      </w:r>
      <w:r w:rsidRPr="00004E1A">
        <w:t>издержки производства</w:t>
      </w:r>
      <w:r w:rsidR="00004E1A">
        <w:t>", "</w:t>
      </w:r>
      <w:r w:rsidRPr="00004E1A">
        <w:t>затраты</w:t>
      </w:r>
      <w:r w:rsidR="00004E1A">
        <w:t>", "</w:t>
      </w:r>
      <w:r w:rsidRPr="00004E1A">
        <w:t>себестоимость</w:t>
      </w:r>
      <w:r w:rsidR="00004E1A">
        <w:t>", "</w:t>
      </w:r>
      <w:r w:rsidRPr="00004E1A">
        <w:t>расходы</w:t>
      </w:r>
      <w:r w:rsidR="00004E1A">
        <w:t>".</w:t>
      </w:r>
    </w:p>
    <w:p w:rsidR="00004E1A" w:rsidRDefault="00BE1ED4" w:rsidP="00737247">
      <w:pPr>
        <w:widowControl w:val="0"/>
        <w:ind w:firstLine="709"/>
      </w:pPr>
      <w:r w:rsidRPr="00004E1A">
        <w:t>Управление основными экономическими показателями, в том числе и производственными затратами, предполагает знание причин, влияющих на их уровень и динамику</w:t>
      </w:r>
      <w:r w:rsidR="00004E1A" w:rsidRPr="00004E1A">
        <w:t xml:space="preserve">. </w:t>
      </w:r>
      <w:r w:rsidRPr="00004E1A">
        <w:t>В специальной экономической литературе известны различные методы пофакторного планирования динамики затратных показателей</w:t>
      </w:r>
      <w:r w:rsidR="00004E1A" w:rsidRPr="00004E1A">
        <w:t xml:space="preserve">. </w:t>
      </w:r>
      <w:r w:rsidRPr="00004E1A">
        <w:t>Но мнение ученых о системе факторов также разнообразны</w:t>
      </w:r>
      <w:r w:rsidR="00004E1A" w:rsidRPr="00004E1A">
        <w:t xml:space="preserve">. </w:t>
      </w:r>
      <w:r w:rsidRPr="00004E1A">
        <w:t>На практике этому вопросу не уделяется внимания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Кроме того следует отметить</w:t>
      </w:r>
      <w:r w:rsidR="00004E1A" w:rsidRPr="00004E1A">
        <w:t xml:space="preserve">: </w:t>
      </w:r>
      <w:r w:rsidRPr="00004E1A">
        <w:t xml:space="preserve">хотя рыночная экономика саморазвивающаяся, самоуправляемая и в ее основе лежит не только здравый </w:t>
      </w:r>
      <w:r w:rsidRPr="00004E1A">
        <w:lastRenderedPageBreak/>
        <w:t xml:space="preserve">смысл, но и прежде всего материальный интерес, на </w:t>
      </w:r>
      <w:r w:rsidR="00530CB7" w:rsidRPr="00004E1A">
        <w:t xml:space="preserve">многих российских </w:t>
      </w:r>
      <w:r w:rsidRPr="00004E1A">
        <w:t>предприятиях стимулирование снижения производственных затрат не проводится, а в литературе по этому вопросу нет четких рекомендаций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Современные экономические условия хозяйствования при разработке механизма управления производственными затратами требуют раздельного учета доли условно-постоянных и переменных затрат</w:t>
      </w:r>
      <w:r w:rsidR="00004E1A" w:rsidRPr="00004E1A">
        <w:t xml:space="preserve">. </w:t>
      </w:r>
      <w:r w:rsidRPr="00004E1A">
        <w:t>Это связано тем, что величина прибыли и порог рентабельности, при котором производство не имеет прибыли, но уже безубыточно, зависят от соотношения указанных затрат в общей их сумме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С помощью порога рентабельности определяется период окупаемости производственных затрат</w:t>
      </w:r>
      <w:r w:rsidR="00004E1A" w:rsidRPr="00004E1A">
        <w:t xml:space="preserve">: </w:t>
      </w:r>
      <w:r w:rsidRPr="00004E1A">
        <w:t>чем меньше порог рентабельности, тем быстрее окупятся затраты, и наоборо</w:t>
      </w:r>
      <w:r w:rsidR="00004E1A">
        <w:t>т.д.</w:t>
      </w:r>
      <w:r w:rsidRPr="00004E1A">
        <w:t>ля расчета такого показателя необходим раздельный учет переменных и условно-постоянных затрат как в планировании, так и в учете</w:t>
      </w:r>
      <w:r w:rsidR="00004E1A" w:rsidRPr="00004E1A">
        <w:t xml:space="preserve">. </w:t>
      </w:r>
      <w:r w:rsidRPr="00004E1A">
        <w:t>Однако на практике в современных условиях хозяйствования этого не делают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Отмеченное свидетельствует о том, что исследование перечисленных выше вопросов является актуальным</w:t>
      </w:r>
      <w:r w:rsidR="00004E1A" w:rsidRPr="00004E1A">
        <w:t xml:space="preserve">. </w:t>
      </w:r>
      <w:r w:rsidRPr="00004E1A">
        <w:t xml:space="preserve">Недостаточная теоретическая и методическая разработанность данной проблемы, ее актуальность и практическая значимость определили направленность </w:t>
      </w:r>
      <w:r w:rsidR="000E472B" w:rsidRPr="00004E1A">
        <w:t>дипломной</w:t>
      </w:r>
      <w:r w:rsidRPr="00004E1A">
        <w:t xml:space="preserve"> работы, в которой делается попытка рассмотреть и решить перечисленные вопросы в современных условиях хозяйствования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 xml:space="preserve">Цель исследования </w:t>
      </w:r>
      <w:r w:rsidR="00004E1A">
        <w:t>-</w:t>
      </w:r>
      <w:r w:rsidRPr="00004E1A">
        <w:t xml:space="preserve"> обоснование теоретических положений и практических рекомендаций по </w:t>
      </w:r>
      <w:r w:rsidR="000E472B" w:rsidRPr="00004E1A">
        <w:t>учету и анализу производственных затрат и готовой продукции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Задачи исследования</w:t>
      </w:r>
      <w:r w:rsidR="00004E1A" w:rsidRPr="00004E1A">
        <w:rPr>
          <w:b/>
          <w:bCs/>
        </w:rPr>
        <w:t xml:space="preserve">. </w:t>
      </w:r>
      <w:r w:rsidRPr="00004E1A">
        <w:t>Для реализации изложенной цели в работе поставлены следующие задачи</w:t>
      </w:r>
      <w:r w:rsidR="00004E1A" w:rsidRPr="00004E1A">
        <w:t>:</w:t>
      </w:r>
    </w:p>
    <w:p w:rsidR="00004E1A" w:rsidRDefault="00BE1ED4" w:rsidP="00737247">
      <w:pPr>
        <w:widowControl w:val="0"/>
        <w:ind w:firstLine="709"/>
      </w:pPr>
      <w:r w:rsidRPr="00004E1A">
        <w:t>уточнить понимание сущности производственных затрат и их внутренней структуры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t>выбрать показатель, характеризующий уровень и динамику производственных затрат, приемлемый для планирования и стимулирования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lastRenderedPageBreak/>
        <w:t>выбрать и обосновать систему факторов и метод определения их количественной оценки на динамику выбранного показателя</w:t>
      </w:r>
      <w:r w:rsidR="00004E1A" w:rsidRPr="00004E1A">
        <w:t>;</w:t>
      </w:r>
    </w:p>
    <w:p w:rsidR="00004E1A" w:rsidRDefault="000E472B" w:rsidP="00737247">
      <w:pPr>
        <w:widowControl w:val="0"/>
        <w:ind w:firstLine="709"/>
      </w:pPr>
      <w:r w:rsidRPr="00004E1A">
        <w:t>провести анализ учета производственных затрат и готовой продукции на исследуемом предприятии</w:t>
      </w:r>
      <w:r w:rsidR="00004E1A" w:rsidRPr="00004E1A">
        <w:t>;</w:t>
      </w:r>
    </w:p>
    <w:p w:rsidR="00004E1A" w:rsidRDefault="00BE1ED4" w:rsidP="00737247">
      <w:pPr>
        <w:widowControl w:val="0"/>
        <w:ind w:firstLine="709"/>
      </w:pPr>
      <w:r w:rsidRPr="00004E1A">
        <w:t xml:space="preserve">разработать рекомендации по совершенствованию механизма </w:t>
      </w:r>
      <w:r w:rsidR="000E472B" w:rsidRPr="00004E1A">
        <w:t>учета</w:t>
      </w:r>
      <w:r w:rsidRPr="00004E1A">
        <w:t xml:space="preserve"> производственны</w:t>
      </w:r>
      <w:r w:rsidR="000E472B" w:rsidRPr="00004E1A">
        <w:t>х</w:t>
      </w:r>
      <w:r w:rsidRPr="00004E1A">
        <w:t xml:space="preserve"> затрат</w:t>
      </w:r>
      <w:r w:rsidR="000E472B" w:rsidRPr="00004E1A">
        <w:t xml:space="preserve"> и готовой продукции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 xml:space="preserve">Предметом исследования являются организационно-экономические отношения, возникающие в процессе </w:t>
      </w:r>
      <w:r w:rsidR="000E472B" w:rsidRPr="00004E1A">
        <w:t>учета</w:t>
      </w:r>
      <w:r w:rsidRPr="00004E1A">
        <w:t xml:space="preserve"> производственны</w:t>
      </w:r>
      <w:r w:rsidR="000E472B" w:rsidRPr="00004E1A">
        <w:t xml:space="preserve">х </w:t>
      </w:r>
      <w:r w:rsidRPr="00004E1A">
        <w:t>затрат</w:t>
      </w:r>
      <w:r w:rsidR="000E472B" w:rsidRPr="00004E1A">
        <w:t xml:space="preserve"> и готовой продукции предприятия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Объект исследования</w:t>
      </w:r>
      <w:r w:rsidR="00004E1A" w:rsidRPr="00004E1A">
        <w:t xml:space="preserve"> - </w:t>
      </w:r>
      <w:r w:rsidR="000E472B" w:rsidRPr="00004E1A">
        <w:t>лесопро</w:t>
      </w:r>
      <w:r w:rsidR="00490FB3" w:rsidRPr="00004E1A">
        <w:t>мышленное</w:t>
      </w:r>
      <w:r w:rsidR="000E472B" w:rsidRPr="00004E1A">
        <w:t xml:space="preserve"> предприятие ООО</w:t>
      </w:r>
      <w:r w:rsidR="00004E1A">
        <w:t xml:space="preserve"> "</w:t>
      </w:r>
      <w:r w:rsidR="000E472B" w:rsidRPr="00004E1A">
        <w:t>СиэР</w:t>
      </w:r>
      <w:r w:rsidR="00004E1A">
        <w:t xml:space="preserve">", </w:t>
      </w:r>
      <w:r w:rsidR="000E472B" w:rsidRPr="00004E1A">
        <w:t>г</w:t>
      </w:r>
      <w:r w:rsidR="00004E1A" w:rsidRPr="00004E1A">
        <w:t xml:space="preserve">. </w:t>
      </w:r>
      <w:r w:rsidR="000E472B" w:rsidRPr="00004E1A">
        <w:t>Владивосток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Теоретической и методологической основой решения вопросов, посвященных пониманию сущности производственных затрат, их роли в формировании прибыли, послужили работы А</w:t>
      </w:r>
      <w:r w:rsidR="00004E1A">
        <w:t xml:space="preserve">.С. </w:t>
      </w:r>
      <w:r w:rsidRPr="00004E1A">
        <w:t>Бакаева, А</w:t>
      </w:r>
      <w:r w:rsidR="00004E1A">
        <w:t xml:space="preserve">.А. </w:t>
      </w:r>
      <w:r w:rsidRPr="00004E1A">
        <w:t>Додонова</w:t>
      </w:r>
      <w:r w:rsidR="00004E1A" w:rsidRPr="00004E1A">
        <w:t xml:space="preserve">, </w:t>
      </w:r>
      <w:r w:rsidRPr="00004E1A">
        <w:t>О</w:t>
      </w:r>
      <w:r w:rsidR="00004E1A" w:rsidRPr="00004E1A">
        <w:t xml:space="preserve">. </w:t>
      </w:r>
      <w:r w:rsidRPr="00004E1A">
        <w:t>Д, Ковериной, С</w:t>
      </w:r>
      <w:r w:rsidR="00004E1A">
        <w:t xml:space="preserve">.А. </w:t>
      </w:r>
      <w:r w:rsidRPr="00004E1A">
        <w:t>Котлярова, В</w:t>
      </w:r>
      <w:r w:rsidR="00004E1A">
        <w:t xml:space="preserve">.Ф. </w:t>
      </w:r>
      <w:r w:rsidRPr="00004E1A">
        <w:t>Котова, Г</w:t>
      </w:r>
      <w:r w:rsidR="00004E1A">
        <w:t xml:space="preserve">.А. </w:t>
      </w:r>
      <w:r w:rsidRPr="00004E1A">
        <w:t>Краюхина</w:t>
      </w:r>
      <w:r w:rsidR="00004E1A">
        <w:t xml:space="preserve">, </w:t>
      </w:r>
      <w:r w:rsidRPr="00004E1A">
        <w:t>П</w:t>
      </w:r>
      <w:r w:rsidR="00004E1A">
        <w:t xml:space="preserve">.П. </w:t>
      </w:r>
      <w:r w:rsidRPr="00004E1A">
        <w:t>Лабзунова, М</w:t>
      </w:r>
      <w:r w:rsidR="00004E1A">
        <w:t xml:space="preserve">.В. </w:t>
      </w:r>
      <w:r w:rsidRPr="00004E1A">
        <w:t>Макаренко и О</w:t>
      </w:r>
      <w:r w:rsidR="00004E1A">
        <w:t xml:space="preserve">.М. </w:t>
      </w:r>
      <w:r w:rsidRPr="00004E1A">
        <w:t>Махалиной, П</w:t>
      </w:r>
      <w:r w:rsidR="00004E1A">
        <w:t xml:space="preserve">.П. </w:t>
      </w:r>
      <w:r w:rsidRPr="00004E1A">
        <w:t>Новиченко, В</w:t>
      </w:r>
      <w:r w:rsidR="00004E1A">
        <w:t xml:space="preserve">.С. </w:t>
      </w:r>
      <w:r w:rsidRPr="00004E1A">
        <w:t>Немчинова, С</w:t>
      </w:r>
      <w:r w:rsidR="00004E1A">
        <w:t xml:space="preserve">.А. </w:t>
      </w:r>
      <w:r w:rsidRPr="00004E1A">
        <w:t>Николаевой, В</w:t>
      </w:r>
      <w:r w:rsidR="00004E1A">
        <w:t xml:space="preserve">.В. </w:t>
      </w:r>
      <w:r w:rsidRPr="00004E1A">
        <w:t>Новожилова</w:t>
      </w:r>
      <w:r w:rsidR="00004E1A" w:rsidRPr="00004E1A">
        <w:t xml:space="preserve">, </w:t>
      </w:r>
      <w:r w:rsidRPr="00004E1A">
        <w:t>В</w:t>
      </w:r>
      <w:r w:rsidR="00004E1A">
        <w:t xml:space="preserve">.Ф. </w:t>
      </w:r>
      <w:r w:rsidRPr="00004E1A">
        <w:t>Палия</w:t>
      </w:r>
      <w:r w:rsidR="00004E1A">
        <w:t xml:space="preserve">, </w:t>
      </w:r>
      <w:r w:rsidRPr="00004E1A">
        <w:t>М</w:t>
      </w:r>
      <w:r w:rsidR="00004E1A">
        <w:t xml:space="preserve">.И. </w:t>
      </w:r>
      <w:r w:rsidRPr="00004E1A">
        <w:t>Трубочкиной, А</w:t>
      </w:r>
      <w:r w:rsidR="00004E1A">
        <w:t xml:space="preserve">.Д. </w:t>
      </w:r>
      <w:r w:rsidRPr="00004E1A">
        <w:t>Трусова, Р</w:t>
      </w:r>
      <w:r w:rsidR="00004E1A">
        <w:t xml:space="preserve">.А. </w:t>
      </w:r>
      <w:r w:rsidRPr="00004E1A">
        <w:t>Фатхутдинова, Г</w:t>
      </w:r>
      <w:r w:rsidR="00004E1A">
        <w:t xml:space="preserve">.Р. </w:t>
      </w:r>
      <w:r w:rsidRPr="00004E1A">
        <w:t>Хамидуллиной, А</w:t>
      </w:r>
      <w:r w:rsidR="00004E1A">
        <w:t xml:space="preserve">.В. </w:t>
      </w:r>
      <w:r w:rsidRPr="00004E1A">
        <w:t>Черезова, А</w:t>
      </w:r>
      <w:r w:rsidR="00004E1A">
        <w:t xml:space="preserve">.Д. </w:t>
      </w:r>
      <w:r w:rsidRPr="00004E1A">
        <w:t>Шеремета, А</w:t>
      </w:r>
      <w:r w:rsidR="00004E1A">
        <w:t xml:space="preserve">.М. </w:t>
      </w:r>
      <w:r w:rsidRPr="00004E1A">
        <w:t>Эйдинова и других ученых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Проблемам, оценки влияния факторов на динамику затрат на производство посвятили свои работы</w:t>
      </w:r>
      <w:r w:rsidR="00004E1A" w:rsidRPr="00004E1A">
        <w:t xml:space="preserve">: </w:t>
      </w:r>
      <w:r w:rsidRPr="00004E1A">
        <w:t>В</w:t>
      </w:r>
      <w:r w:rsidR="00004E1A">
        <w:t xml:space="preserve">.Е. </w:t>
      </w:r>
      <w:r w:rsidRPr="00004E1A">
        <w:t>Адамов, М</w:t>
      </w:r>
      <w:r w:rsidR="00004E1A">
        <w:t xml:space="preserve">.А. </w:t>
      </w:r>
      <w:r w:rsidRPr="00004E1A">
        <w:t>Виленский</w:t>
      </w:r>
      <w:r w:rsidR="00004E1A">
        <w:t xml:space="preserve">, </w:t>
      </w:r>
      <w:r w:rsidRPr="00004E1A">
        <w:t>И</w:t>
      </w:r>
      <w:r w:rsidR="00004E1A">
        <w:t xml:space="preserve">.И. </w:t>
      </w:r>
      <w:r w:rsidRPr="00004E1A">
        <w:t>Грачев, Т</w:t>
      </w:r>
      <w:r w:rsidR="00004E1A">
        <w:t xml:space="preserve">.Г. </w:t>
      </w:r>
      <w:r w:rsidRPr="00004E1A">
        <w:t>Крайкова и З</w:t>
      </w:r>
      <w:r w:rsidR="00004E1A">
        <w:t xml:space="preserve">.Н. </w:t>
      </w:r>
      <w:r w:rsidRPr="00004E1A">
        <w:t>Семашкина, К</w:t>
      </w:r>
      <w:r w:rsidR="00004E1A">
        <w:t xml:space="preserve">.Б. </w:t>
      </w:r>
      <w:r w:rsidRPr="00004E1A">
        <w:t>Лейкина, И</w:t>
      </w:r>
      <w:r w:rsidR="00004E1A">
        <w:t xml:space="preserve">.Н. </w:t>
      </w:r>
      <w:r w:rsidRPr="00004E1A">
        <w:t>Михайлова, А</w:t>
      </w:r>
      <w:r w:rsidR="00004E1A">
        <w:t xml:space="preserve">.С. </w:t>
      </w:r>
      <w:r w:rsidRPr="00004E1A">
        <w:t>Некрасов, И</w:t>
      </w:r>
      <w:r w:rsidR="00004E1A">
        <w:t xml:space="preserve">.Г. </w:t>
      </w:r>
      <w:r w:rsidRPr="00004E1A">
        <w:t>Пашко, В</w:t>
      </w:r>
      <w:r w:rsidR="00004E1A">
        <w:t xml:space="preserve">.М. </w:t>
      </w:r>
      <w:r w:rsidRPr="00004E1A">
        <w:t>Печников, А</w:t>
      </w:r>
      <w:r w:rsidR="00004E1A">
        <w:t xml:space="preserve">.М. </w:t>
      </w:r>
      <w:r w:rsidRPr="00004E1A">
        <w:t>Поляк</w:t>
      </w:r>
      <w:r w:rsidR="00004E1A">
        <w:t xml:space="preserve">, </w:t>
      </w:r>
      <w:r w:rsidRPr="00004E1A">
        <w:t>В</w:t>
      </w:r>
      <w:r w:rsidR="00004E1A">
        <w:t xml:space="preserve">.М. </w:t>
      </w:r>
      <w:r w:rsidRPr="00004E1A">
        <w:t>Рутгайзер, В</w:t>
      </w:r>
      <w:r w:rsidR="00004E1A">
        <w:t xml:space="preserve">.И. </w:t>
      </w:r>
      <w:r w:rsidRPr="00004E1A">
        <w:t>Рущук, Г</w:t>
      </w:r>
      <w:r w:rsidR="00004E1A">
        <w:t xml:space="preserve">.В. </w:t>
      </w:r>
      <w:r w:rsidRPr="00004E1A">
        <w:t>Савицкая, В</w:t>
      </w:r>
      <w:r w:rsidR="00004E1A">
        <w:t xml:space="preserve">.И. </w:t>
      </w:r>
      <w:r w:rsidRPr="00004E1A">
        <w:t>Стражев, Ю</w:t>
      </w:r>
      <w:r w:rsidR="00004E1A">
        <w:t xml:space="preserve">.А. </w:t>
      </w:r>
      <w:r w:rsidRPr="00004E1A">
        <w:t>Тихомиров, А</w:t>
      </w:r>
      <w:r w:rsidR="00004E1A">
        <w:t xml:space="preserve">.М. </w:t>
      </w:r>
      <w:r w:rsidRPr="00004E1A">
        <w:t>Фальков, А</w:t>
      </w:r>
      <w:r w:rsidR="00004E1A">
        <w:t xml:space="preserve">.П. </w:t>
      </w:r>
      <w:r w:rsidRPr="00004E1A">
        <w:t>Чечета и других исследователей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>Теоретической и методологической</w:t>
      </w:r>
      <w:r w:rsidR="00004E1A" w:rsidRPr="00004E1A">
        <w:t xml:space="preserve"> </w:t>
      </w:r>
      <w:r w:rsidRPr="00004E1A">
        <w:t xml:space="preserve">базой исследования проблемы </w:t>
      </w:r>
      <w:r w:rsidR="000E472B" w:rsidRPr="00004E1A">
        <w:t>учета</w:t>
      </w:r>
      <w:r w:rsidRPr="00004E1A">
        <w:t xml:space="preserve"> производственных затрат </w:t>
      </w:r>
      <w:r w:rsidR="000E472B" w:rsidRPr="00004E1A">
        <w:t xml:space="preserve">и готовой работы </w:t>
      </w:r>
      <w:r w:rsidRPr="00004E1A">
        <w:t>стали работы</w:t>
      </w:r>
      <w:r w:rsidR="00004E1A" w:rsidRPr="00004E1A">
        <w:t xml:space="preserve"> </w:t>
      </w:r>
      <w:r w:rsidRPr="00004E1A">
        <w:t>Е</w:t>
      </w:r>
      <w:r w:rsidR="00004E1A">
        <w:t xml:space="preserve">.Г. </w:t>
      </w:r>
      <w:r w:rsidRPr="00004E1A">
        <w:t>Антосенкова, В</w:t>
      </w:r>
      <w:r w:rsidR="00004E1A">
        <w:t xml:space="preserve">.И. </w:t>
      </w:r>
      <w:r w:rsidRPr="00004E1A">
        <w:t>Белкина и Н</w:t>
      </w:r>
      <w:r w:rsidR="00004E1A" w:rsidRPr="00004E1A">
        <w:t xml:space="preserve">. </w:t>
      </w:r>
      <w:r w:rsidRPr="00004E1A">
        <w:t>В Белкиной, П</w:t>
      </w:r>
      <w:r w:rsidR="00004E1A">
        <w:t xml:space="preserve">.Г. </w:t>
      </w:r>
      <w:r w:rsidRPr="00004E1A">
        <w:t>Бунича, А</w:t>
      </w:r>
      <w:r w:rsidR="00004E1A">
        <w:t xml:space="preserve">.П. </w:t>
      </w:r>
      <w:r w:rsidRPr="00004E1A">
        <w:t>Ивлева, Е</w:t>
      </w:r>
      <w:r w:rsidR="00004E1A">
        <w:t xml:space="preserve">.Н. </w:t>
      </w:r>
      <w:r w:rsidRPr="00004E1A">
        <w:t>Капустина, В</w:t>
      </w:r>
      <w:r w:rsidR="00004E1A">
        <w:t xml:space="preserve">.И. </w:t>
      </w:r>
      <w:r w:rsidRPr="00004E1A">
        <w:t>Кардашова, Ю</w:t>
      </w:r>
      <w:r w:rsidR="00004E1A">
        <w:t xml:space="preserve">.П. </w:t>
      </w:r>
      <w:r w:rsidRPr="00004E1A">
        <w:t>Кокина, В</w:t>
      </w:r>
      <w:r w:rsidR="00004E1A">
        <w:t xml:space="preserve">.Д. </w:t>
      </w:r>
      <w:r w:rsidRPr="00004E1A">
        <w:t>Колотушкина, Н</w:t>
      </w:r>
      <w:r w:rsidR="00004E1A">
        <w:t xml:space="preserve">.Н. </w:t>
      </w:r>
      <w:r w:rsidRPr="00004E1A">
        <w:t>Комаровой, Т</w:t>
      </w:r>
      <w:r w:rsidR="00004E1A">
        <w:t xml:space="preserve">.Г. </w:t>
      </w:r>
      <w:r w:rsidRPr="00004E1A">
        <w:t>Крайковой, Л</w:t>
      </w:r>
      <w:r w:rsidR="00004E1A">
        <w:t xml:space="preserve">.Э. </w:t>
      </w:r>
      <w:r w:rsidRPr="00004E1A">
        <w:t>Кунельского, Н</w:t>
      </w:r>
      <w:r w:rsidR="00004E1A">
        <w:t xml:space="preserve">.П. </w:t>
      </w:r>
      <w:r w:rsidRPr="00004E1A">
        <w:t>Меркулова</w:t>
      </w:r>
      <w:r w:rsidR="00004E1A" w:rsidRPr="00004E1A">
        <w:t xml:space="preserve">, </w:t>
      </w:r>
      <w:r w:rsidRPr="00004E1A">
        <w:t>Л</w:t>
      </w:r>
      <w:r w:rsidR="00004E1A">
        <w:t xml:space="preserve">.А. </w:t>
      </w:r>
      <w:r w:rsidRPr="00004E1A">
        <w:lastRenderedPageBreak/>
        <w:t>Миляевой, Т</w:t>
      </w:r>
      <w:r w:rsidR="00004E1A">
        <w:t xml:space="preserve">.В. </w:t>
      </w:r>
      <w:r w:rsidRPr="00004E1A">
        <w:t>Озерниковой, Е</w:t>
      </w:r>
      <w:r w:rsidR="00004E1A">
        <w:t xml:space="preserve">.В. </w:t>
      </w:r>
      <w:r w:rsidRPr="00004E1A">
        <w:t>Посадского, С</w:t>
      </w:r>
      <w:r w:rsidR="00004E1A">
        <w:t xml:space="preserve">.И. </w:t>
      </w:r>
      <w:r w:rsidRPr="00004E1A">
        <w:t>Пьяннова, А</w:t>
      </w:r>
      <w:r w:rsidR="00004E1A">
        <w:t xml:space="preserve">.П. </w:t>
      </w:r>
      <w:r w:rsidRPr="00004E1A">
        <w:t>Федченко, И</w:t>
      </w:r>
      <w:r w:rsidR="00004E1A">
        <w:t xml:space="preserve">.Г. </w:t>
      </w:r>
      <w:r w:rsidRPr="00004E1A">
        <w:t>Шумалина, Р</w:t>
      </w:r>
      <w:r w:rsidR="00004E1A">
        <w:t xml:space="preserve">.А. </w:t>
      </w:r>
      <w:r w:rsidRPr="00004E1A">
        <w:t>Яковлева и других экономистов</w:t>
      </w:r>
      <w:r w:rsidR="00004E1A" w:rsidRPr="00004E1A">
        <w:t>.</w:t>
      </w:r>
    </w:p>
    <w:p w:rsidR="00004E1A" w:rsidRDefault="000E472B" w:rsidP="00737247">
      <w:pPr>
        <w:widowControl w:val="0"/>
        <w:ind w:firstLine="709"/>
      </w:pPr>
      <w:r w:rsidRPr="00004E1A">
        <w:t xml:space="preserve">Отраслевые аспекты учета </w:t>
      </w:r>
      <w:r w:rsidR="00490FB3" w:rsidRPr="00004E1A">
        <w:t xml:space="preserve">производственных затрат и готвой продукции </w:t>
      </w:r>
      <w:r w:rsidRPr="00004E1A">
        <w:t>на предприятиях лесо</w:t>
      </w:r>
      <w:r w:rsidR="00490FB3" w:rsidRPr="00004E1A">
        <w:t xml:space="preserve">промышленной </w:t>
      </w:r>
      <w:r w:rsidRPr="00004E1A">
        <w:t>отрасли в последние 15-20 лет практически не рассматривались</w:t>
      </w:r>
      <w:r w:rsidR="00004E1A" w:rsidRPr="00004E1A">
        <w:t xml:space="preserve">. </w:t>
      </w:r>
      <w:r w:rsidRPr="00004E1A">
        <w:t>Однако ранее существенный вклад в разработку теории и практики учета затрат и</w:t>
      </w:r>
      <w:r w:rsidR="00490FB3" w:rsidRPr="00004E1A">
        <w:t xml:space="preserve"> </w:t>
      </w:r>
      <w:r w:rsidRPr="00004E1A">
        <w:t xml:space="preserve">калькулирования себестоимости продукции </w:t>
      </w:r>
      <w:r w:rsidR="00490FB3" w:rsidRPr="00004E1A">
        <w:t>лесопромышленных предприятий</w:t>
      </w:r>
      <w:r w:rsidRPr="00004E1A">
        <w:t xml:space="preserve"> внесли такие ученые как Алахов Б</w:t>
      </w:r>
      <w:r w:rsidR="00004E1A">
        <w:t xml:space="preserve">.В., </w:t>
      </w:r>
      <w:r w:rsidRPr="00004E1A">
        <w:t>Балагуров Н</w:t>
      </w:r>
      <w:r w:rsidR="00004E1A">
        <w:t xml:space="preserve">.А., </w:t>
      </w:r>
      <w:r w:rsidRPr="00004E1A">
        <w:t>Едошин А</w:t>
      </w:r>
      <w:r w:rsidR="00004E1A">
        <w:t xml:space="preserve">.Н., </w:t>
      </w:r>
      <w:r w:rsidRPr="00004E1A">
        <w:t>Кемтер В</w:t>
      </w:r>
      <w:r w:rsidR="00004E1A">
        <w:t xml:space="preserve">.Б., </w:t>
      </w:r>
      <w:r w:rsidRPr="00004E1A">
        <w:t>Кумейко СВ</w:t>
      </w:r>
      <w:r w:rsidR="00004E1A">
        <w:t>.,</w:t>
      </w:r>
      <w:r w:rsidRPr="00004E1A">
        <w:t xml:space="preserve"> Лебедева A</w:t>
      </w:r>
      <w:r w:rsidR="00004E1A" w:rsidRPr="00004E1A">
        <w:t xml:space="preserve">. </w:t>
      </w:r>
      <w:r w:rsidRPr="00004E1A">
        <w:t>M</w:t>
      </w:r>
      <w:r w:rsidR="00004E1A">
        <w:t>.,</w:t>
      </w:r>
      <w:r w:rsidRPr="00004E1A">
        <w:t xml:space="preserve"> Мошонкин Н</w:t>
      </w:r>
      <w:r w:rsidR="00004E1A">
        <w:t xml:space="preserve">.П., </w:t>
      </w:r>
      <w:r w:rsidRPr="00004E1A">
        <w:t>Николаева Г</w:t>
      </w:r>
      <w:r w:rsidR="00004E1A">
        <w:t xml:space="preserve">.Н., </w:t>
      </w:r>
      <w:r w:rsidRPr="00004E1A">
        <w:t>Сластихина Л</w:t>
      </w:r>
      <w:r w:rsidR="00004E1A">
        <w:t xml:space="preserve">.В. </w:t>
      </w:r>
      <w:r w:rsidRPr="00004E1A">
        <w:t>и др</w:t>
      </w:r>
      <w:r w:rsidR="00004E1A" w:rsidRPr="00004E1A">
        <w:t>.</w:t>
      </w:r>
    </w:p>
    <w:p w:rsidR="00004E1A" w:rsidRDefault="000E472B" w:rsidP="00737247">
      <w:pPr>
        <w:widowControl w:val="0"/>
        <w:ind w:firstLine="709"/>
      </w:pPr>
      <w:r w:rsidRPr="00004E1A">
        <w:t xml:space="preserve">Многие идеи, предложенные этими авторами, актуальны и в настоящее время, однако в связи с институциональными изменениями в </w:t>
      </w:r>
      <w:r w:rsidR="00490FB3" w:rsidRPr="00004E1A">
        <w:t>лесопромышленной</w:t>
      </w:r>
      <w:r w:rsidRPr="00004E1A">
        <w:t xml:space="preserve"> отрасли они требуют нового переосмысления</w:t>
      </w:r>
      <w:r w:rsidR="00004E1A" w:rsidRPr="00004E1A">
        <w:t>.</w:t>
      </w:r>
    </w:p>
    <w:p w:rsidR="00004E1A" w:rsidRDefault="00BE1ED4" w:rsidP="00737247">
      <w:pPr>
        <w:widowControl w:val="0"/>
        <w:ind w:firstLine="709"/>
      </w:pPr>
      <w:r w:rsidRPr="00004E1A">
        <w:t xml:space="preserve">В </w:t>
      </w:r>
      <w:r w:rsidR="000E472B" w:rsidRPr="00004E1A">
        <w:t xml:space="preserve">настоящей дипломной </w:t>
      </w:r>
      <w:r w:rsidRPr="00004E1A">
        <w:t>работе использованы такие методы исследования, как статистический метод построения многофакторных аддитивных и смешанных, аддитивно-мультипликативных моделей, методы логических обоснований, группировок, оценки результатов исследования, экспериментальной проверки предложенных методик и рекомендаций</w:t>
      </w:r>
      <w:r w:rsidR="00004E1A" w:rsidRPr="00004E1A">
        <w:t>.</w:t>
      </w:r>
    </w:p>
    <w:p w:rsidR="00004E1A" w:rsidRDefault="000E472B" w:rsidP="00737247">
      <w:pPr>
        <w:widowControl w:val="0"/>
        <w:ind w:firstLine="709"/>
      </w:pPr>
      <w:r w:rsidRPr="00004E1A">
        <w:t>Дипломная работа</w:t>
      </w:r>
      <w:r w:rsidR="00BE1ED4" w:rsidRPr="00004E1A">
        <w:t xml:space="preserve"> состоит из введения, трех глав, заключения, библиографического списка и приложени</w:t>
      </w:r>
      <w:r w:rsidRPr="00004E1A">
        <w:t>й</w:t>
      </w:r>
      <w:r w:rsidR="00004E1A" w:rsidRPr="00004E1A">
        <w:t>.</w:t>
      </w:r>
    </w:p>
    <w:p w:rsidR="00490FB3" w:rsidRPr="00004E1A" w:rsidRDefault="00004E1A" w:rsidP="00737247">
      <w:pPr>
        <w:pStyle w:val="2"/>
        <w:keepNext w:val="0"/>
        <w:widowControl w:val="0"/>
      </w:pPr>
      <w:r>
        <w:br w:type="page"/>
      </w:r>
      <w:bookmarkStart w:id="1" w:name="_Toc278414579"/>
      <w:r w:rsidR="00490FB3" w:rsidRPr="00004E1A">
        <w:lastRenderedPageBreak/>
        <w:t>1</w:t>
      </w:r>
      <w:r>
        <w:t>.</w:t>
      </w:r>
      <w:r w:rsidR="00490FB3" w:rsidRPr="00004E1A">
        <w:t xml:space="preserve"> Теоретические основы учета и анализа производственных затрат и готовой продукции</w:t>
      </w:r>
      <w:bookmarkEnd w:id="1"/>
    </w:p>
    <w:p w:rsidR="00004E1A" w:rsidRDefault="00004E1A" w:rsidP="00737247">
      <w:pPr>
        <w:widowControl w:val="0"/>
        <w:ind w:firstLine="709"/>
        <w:rPr>
          <w:b/>
          <w:bCs/>
        </w:rPr>
      </w:pPr>
    </w:p>
    <w:p w:rsidR="00004E1A" w:rsidRPr="00004E1A" w:rsidRDefault="00004E1A" w:rsidP="00737247">
      <w:pPr>
        <w:pStyle w:val="2"/>
        <w:keepNext w:val="0"/>
        <w:widowControl w:val="0"/>
      </w:pPr>
      <w:bookmarkStart w:id="2" w:name="_Toc278414580"/>
      <w:r>
        <w:t>1.1</w:t>
      </w:r>
      <w:r w:rsidR="00490FB3" w:rsidRPr="00004E1A">
        <w:t xml:space="preserve"> Сущность и классификация затрат на производство</w:t>
      </w:r>
      <w:bookmarkEnd w:id="2"/>
    </w:p>
    <w:p w:rsidR="00004E1A" w:rsidRDefault="00004E1A" w:rsidP="00737247">
      <w:pPr>
        <w:widowControl w:val="0"/>
        <w:ind w:firstLine="709"/>
      </w:pPr>
    </w:p>
    <w:p w:rsidR="00004E1A" w:rsidRPr="00737247" w:rsidRDefault="002D3AFA" w:rsidP="00737247">
      <w:pPr>
        <w:widowControl w:val="0"/>
        <w:ind w:firstLine="709"/>
      </w:pPr>
      <w:r w:rsidRPr="00004E1A">
        <w:t>Затраты хозяйствующего субъекта представляют базовую экономическую категорию</w:t>
      </w:r>
      <w:r w:rsidR="00004E1A" w:rsidRPr="00004E1A">
        <w:t xml:space="preserve">. </w:t>
      </w:r>
      <w:r w:rsidRPr="00004E1A">
        <w:t>Понятия затрат и расходов, имеют разную</w:t>
      </w:r>
      <w:r w:rsidR="00004E1A">
        <w:t xml:space="preserve"> "</w:t>
      </w:r>
      <w:r w:rsidRPr="00004E1A">
        <w:t>экономико-смысловую нагрузку</w:t>
      </w:r>
      <w:r w:rsidR="00004E1A">
        <w:t xml:space="preserve">" </w:t>
      </w:r>
      <w:r w:rsidRPr="00004E1A">
        <w:t>при использовании их экономистами, бухгалтерами, финансистами, аналитиками и менеджерами в процессе решения текущих и долгосрочных управленческих задач</w:t>
      </w:r>
      <w:r w:rsidR="00004E1A" w:rsidRPr="00004E1A">
        <w:t xml:space="preserve">. </w:t>
      </w:r>
      <w:r w:rsidRPr="00004E1A">
        <w:t>Понятие</w:t>
      </w:r>
      <w:r w:rsidR="00004E1A" w:rsidRPr="00004E1A">
        <w:t xml:space="preserve"> </w:t>
      </w:r>
      <w:r w:rsidRPr="00004E1A">
        <w:t>затрат не может быть однозначным, так как существует целый спектр таких понятий, каждое из которых отвечает строго определенной цели</w:t>
      </w:r>
      <w:r w:rsidR="00004E1A" w:rsidRPr="00004E1A">
        <w:t>. [</w:t>
      </w:r>
      <w:r w:rsidR="00406E04" w:rsidRPr="00737247">
        <w:t>2</w:t>
      </w:r>
      <w:r w:rsidR="00406E04" w:rsidRPr="00004E1A">
        <w:t>7</w:t>
      </w:r>
      <w:r w:rsidR="00E8136B" w:rsidRPr="00737247">
        <w:t xml:space="preserve">, </w:t>
      </w:r>
      <w:r w:rsidR="00E8136B" w:rsidRPr="00004E1A">
        <w:rPr>
          <w:lang w:val="en-US"/>
        </w:rPr>
        <w:t>c</w:t>
      </w:r>
      <w:r w:rsidR="00004E1A" w:rsidRPr="00737247">
        <w:t>.3</w:t>
      </w:r>
      <w:r w:rsidR="00E8136B" w:rsidRPr="00737247">
        <w:t>0</w:t>
      </w:r>
      <w:r w:rsidR="00004E1A" w:rsidRPr="00737247">
        <w:t>]</w:t>
      </w:r>
    </w:p>
    <w:p w:rsidR="00004E1A" w:rsidRDefault="002D3AFA" w:rsidP="00737247">
      <w:pPr>
        <w:widowControl w:val="0"/>
        <w:ind w:firstLine="709"/>
      </w:pPr>
      <w:r w:rsidRPr="00004E1A">
        <w:t>Потенциальность затрат как категории учета определяется концепциями финансового, налогового и управленческого учета</w:t>
      </w:r>
      <w:r w:rsidR="00004E1A" w:rsidRPr="00004E1A">
        <w:t xml:space="preserve">. </w:t>
      </w:r>
      <w:r w:rsidRPr="00004E1A">
        <w:t>Затраты</w:t>
      </w:r>
      <w:r w:rsidR="00004E1A" w:rsidRPr="00004E1A">
        <w:t xml:space="preserve"> </w:t>
      </w:r>
      <w:r w:rsidRPr="00004E1A">
        <w:t>как объект учета</w:t>
      </w:r>
      <w:r w:rsidR="00004E1A" w:rsidRPr="00004E1A">
        <w:t xml:space="preserve"> </w:t>
      </w:r>
      <w:r w:rsidRPr="00004E1A">
        <w:t>подлежит измерению</w:t>
      </w:r>
      <w:r w:rsidR="00004E1A">
        <w:t xml:space="preserve"> (</w:t>
      </w:r>
      <w:r w:rsidRPr="00004E1A">
        <w:t>оценке</w:t>
      </w:r>
      <w:r w:rsidR="00004E1A" w:rsidRPr="00004E1A">
        <w:t xml:space="preserve">) </w:t>
      </w:r>
      <w:r w:rsidRPr="00004E1A">
        <w:t>и признанию в соответствии с выб</w:t>
      </w:r>
      <w:r w:rsidR="002B7E5F" w:rsidRPr="00004E1A">
        <w:t>ранной методологией</w:t>
      </w:r>
      <w:r w:rsidR="00004E1A" w:rsidRPr="00004E1A">
        <w:t xml:space="preserve"> </w:t>
      </w:r>
      <w:r w:rsidR="002B7E5F" w:rsidRPr="00004E1A">
        <w:t>их учета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>Различия между понятиями</w:t>
      </w:r>
      <w:r w:rsidR="00004E1A">
        <w:t xml:space="preserve"> "</w:t>
      </w:r>
      <w:r w:rsidRPr="00004E1A">
        <w:t>расходы</w:t>
      </w:r>
      <w:r w:rsidR="00004E1A">
        <w:t>", "</w:t>
      </w:r>
      <w:r w:rsidRPr="00004E1A">
        <w:t>з</w:t>
      </w:r>
      <w:r w:rsidR="00E8136B" w:rsidRPr="00004E1A">
        <w:t>атраты</w:t>
      </w:r>
      <w:r w:rsidR="00004E1A">
        <w:t>", "</w:t>
      </w:r>
      <w:r w:rsidR="00E8136B" w:rsidRPr="00004E1A">
        <w:t>издержки</w:t>
      </w:r>
      <w:r w:rsidR="00004E1A">
        <w:t xml:space="preserve">" </w:t>
      </w:r>
      <w:r w:rsidR="00E8136B" w:rsidRPr="00004E1A">
        <w:t>в контексте</w:t>
      </w:r>
      <w:r w:rsidRPr="00004E1A">
        <w:t xml:space="preserve"> объекта учета стал</w:t>
      </w:r>
      <w:r w:rsidR="007952C8" w:rsidRPr="00004E1A">
        <w:t>и</w:t>
      </w:r>
      <w:r w:rsidRPr="00004E1A">
        <w:t xml:space="preserve"> рассматриваться сравнительно недавно, и научные представления о сущности этих категорий содержат ряд противоречий и не выстроены в четкую систему</w:t>
      </w:r>
      <w:r w:rsidR="00004E1A" w:rsidRPr="00004E1A">
        <w:t>.</w:t>
      </w:r>
    </w:p>
    <w:p w:rsidR="00004E1A" w:rsidRPr="00737247" w:rsidRDefault="002D3AFA" w:rsidP="00737247">
      <w:pPr>
        <w:widowControl w:val="0"/>
        <w:ind w:firstLine="709"/>
      </w:pPr>
      <w:r w:rsidRPr="00004E1A">
        <w:rPr>
          <w:i/>
          <w:iCs/>
        </w:rPr>
        <w:t>Затраты</w:t>
      </w:r>
      <w:r w:rsidRPr="00004E1A">
        <w:t xml:space="preserve"> как объект финансового и налогового учета ограничены нормативно-правовым регулированием, и являются одним из главных элементов индивидуальной бухгалтерской и налоговой отчетности, а также служат основой для формирования информации к представлению внешним пользователям</w:t>
      </w:r>
      <w:r w:rsidR="00004E1A" w:rsidRPr="00004E1A">
        <w:t>. [</w:t>
      </w:r>
      <w:r w:rsidR="00E8136B" w:rsidRPr="00737247">
        <w:t xml:space="preserve">3, </w:t>
      </w:r>
      <w:r w:rsidR="00E8136B" w:rsidRPr="00004E1A">
        <w:t>с</w:t>
      </w:r>
      <w:r w:rsidR="00004E1A">
        <w:t>.2</w:t>
      </w:r>
      <w:r w:rsidR="00E8136B" w:rsidRPr="00004E1A">
        <w:t>73</w:t>
      </w:r>
      <w:r w:rsidR="00004E1A" w:rsidRPr="00737247">
        <w:t>]</w:t>
      </w:r>
    </w:p>
    <w:p w:rsidR="00004E1A" w:rsidRDefault="002D3AFA" w:rsidP="00737247">
      <w:pPr>
        <w:widowControl w:val="0"/>
        <w:ind w:firstLine="709"/>
      </w:pPr>
      <w:r w:rsidRPr="00004E1A">
        <w:t>Затраты для целей управленческого учета необходимы внутренним пользователям, которые оперируют совокупностью бухгалтерских и альтернативных издержек при выборе</w:t>
      </w:r>
      <w:r w:rsidR="00004E1A" w:rsidRPr="00004E1A">
        <w:t xml:space="preserve"> </w:t>
      </w:r>
      <w:r w:rsidRPr="00004E1A">
        <w:t>управленческих решений</w:t>
      </w:r>
      <w:r w:rsidR="00004E1A" w:rsidRPr="00004E1A">
        <w:t>.</w:t>
      </w:r>
    </w:p>
    <w:p w:rsidR="00004E1A" w:rsidRDefault="001B5FAD" w:rsidP="00737247">
      <w:pPr>
        <w:widowControl w:val="0"/>
        <w:ind w:firstLine="709"/>
      </w:pPr>
      <w:r w:rsidRPr="00004E1A">
        <w:t>Представляется, что между понятиями</w:t>
      </w:r>
      <w:r w:rsidR="00004E1A">
        <w:t xml:space="preserve"> "</w:t>
      </w:r>
      <w:r w:rsidRPr="00004E1A">
        <w:t>затраты</w:t>
      </w:r>
      <w:r w:rsidR="00004E1A">
        <w:t>", "</w:t>
      </w:r>
      <w:r w:rsidRPr="00004E1A">
        <w:t>издержки</w:t>
      </w:r>
      <w:r w:rsidR="00004E1A">
        <w:t>", "</w:t>
      </w:r>
      <w:r w:rsidRPr="00004E1A">
        <w:t>расходы</w:t>
      </w:r>
      <w:r w:rsidR="00004E1A">
        <w:t xml:space="preserve">" </w:t>
      </w:r>
      <w:r w:rsidRPr="00004E1A">
        <w:t xml:space="preserve">имеются достаточно большие различия в их сущностном </w:t>
      </w:r>
      <w:r w:rsidRPr="00004E1A">
        <w:lastRenderedPageBreak/>
        <w:t>содержании</w:t>
      </w:r>
      <w:r w:rsidR="00004E1A" w:rsidRPr="00004E1A">
        <w:t>.</w:t>
      </w:r>
    </w:p>
    <w:p w:rsidR="00004E1A" w:rsidRDefault="001B5FAD" w:rsidP="00737247">
      <w:pPr>
        <w:widowControl w:val="0"/>
        <w:ind w:firstLine="709"/>
      </w:pPr>
      <w:r w:rsidRPr="00004E1A">
        <w:rPr>
          <w:i/>
          <w:iCs/>
        </w:rPr>
        <w:t>Затраты</w:t>
      </w:r>
      <w:r w:rsidR="00004E1A" w:rsidRPr="00004E1A">
        <w:rPr>
          <w:i/>
          <w:iCs/>
        </w:rPr>
        <w:t xml:space="preserve"> - </w:t>
      </w:r>
      <w:r w:rsidRPr="00004E1A">
        <w:t>стоимостное выражение использованных за определенный период времени материальных, трудовых и финансовых ресурсов в целях обеспечения производства и реализации продукции, работ, услуг</w:t>
      </w:r>
      <w:r w:rsidR="00004E1A" w:rsidRPr="00004E1A">
        <w:t>. [</w:t>
      </w:r>
      <w:r w:rsidR="00406E04" w:rsidRPr="00004E1A">
        <w:t>2, с</w:t>
      </w:r>
      <w:r w:rsidR="00004E1A">
        <w:t>.1</w:t>
      </w:r>
      <w:r w:rsidR="00406E04" w:rsidRPr="00004E1A">
        <w:t>50</w:t>
      </w:r>
      <w:r w:rsidR="00004E1A" w:rsidRPr="00004E1A">
        <w:t>]</w:t>
      </w:r>
    </w:p>
    <w:p w:rsidR="00004E1A" w:rsidRDefault="001B5FAD" w:rsidP="00737247">
      <w:pPr>
        <w:widowControl w:val="0"/>
        <w:ind w:firstLine="709"/>
      </w:pPr>
      <w:r w:rsidRPr="00004E1A">
        <w:rPr>
          <w:i/>
          <w:iCs/>
        </w:rPr>
        <w:t>Издержки</w:t>
      </w:r>
      <w:r w:rsidRPr="00004E1A">
        <w:t xml:space="preserve"> </w:t>
      </w:r>
      <w:r w:rsidR="00004E1A">
        <w:t>-</w:t>
      </w:r>
      <w:r w:rsidRPr="00004E1A">
        <w:t xml:space="preserve"> стоимостное выражение потребления ресурсов при осуществлении всех видов деятельности промышленным предприятием</w:t>
      </w:r>
      <w:r w:rsidR="00004E1A">
        <w:t xml:space="preserve"> (</w:t>
      </w:r>
      <w:r w:rsidRPr="00004E1A">
        <w:t>текущей, инвестиционной, финансовой</w:t>
      </w:r>
      <w:r w:rsidR="00004E1A" w:rsidRPr="00004E1A">
        <w:t>). [</w:t>
      </w:r>
      <w:r w:rsidR="00406E04" w:rsidRPr="00004E1A">
        <w:t xml:space="preserve">7, </w:t>
      </w:r>
      <w:r w:rsidR="00406E04" w:rsidRPr="00004E1A">
        <w:rPr>
          <w:lang w:val="en-US"/>
        </w:rPr>
        <w:t>c</w:t>
      </w:r>
      <w:r w:rsidR="00004E1A">
        <w:t>.9</w:t>
      </w:r>
      <w:r w:rsidR="00406E04" w:rsidRPr="00004E1A">
        <w:t>1</w:t>
      </w:r>
      <w:r w:rsidR="00004E1A" w:rsidRPr="00004E1A">
        <w:t>]</w:t>
      </w:r>
    </w:p>
    <w:p w:rsidR="00004E1A" w:rsidRDefault="001B5FAD" w:rsidP="00737247">
      <w:pPr>
        <w:widowControl w:val="0"/>
        <w:ind w:firstLine="709"/>
      </w:pPr>
      <w:r w:rsidRPr="00004E1A">
        <w:rPr>
          <w:i/>
          <w:iCs/>
        </w:rPr>
        <w:t>Расходы</w:t>
      </w:r>
      <w:r w:rsidRPr="00004E1A">
        <w:t xml:space="preserve"> </w:t>
      </w:r>
      <w:r w:rsidR="00004E1A">
        <w:t>-</w:t>
      </w:r>
      <w:r w:rsidRPr="00004E1A">
        <w:t xml:space="preserve"> это стоимостное выражение платежей промышленного предприятия за определенный период времени, которые документально подтверждены, экономически обоснованы и перенесли стоимостное выражение на реализованную за этот период продукцию, а также признанные предприятием будущие выплаты за поставленные товары, выполн</w:t>
      </w:r>
      <w:r w:rsidR="00D95B54" w:rsidRPr="00004E1A">
        <w:t>енные работы, оказанные услуги</w:t>
      </w:r>
      <w:r w:rsidR="00004E1A" w:rsidRPr="00004E1A">
        <w:t>. [</w:t>
      </w:r>
      <w:r w:rsidR="00406E04" w:rsidRPr="00004E1A">
        <w:t xml:space="preserve">25, </w:t>
      </w:r>
      <w:r w:rsidR="00406E04" w:rsidRPr="00004E1A">
        <w:rPr>
          <w:lang w:val="en-US"/>
        </w:rPr>
        <w:t>c</w:t>
      </w:r>
      <w:r w:rsidR="00004E1A">
        <w:t>.8</w:t>
      </w:r>
      <w:r w:rsidR="00406E04" w:rsidRPr="00004E1A">
        <w:t>8</w:t>
      </w:r>
      <w:r w:rsidR="00004E1A" w:rsidRPr="00004E1A">
        <w:t>]</w:t>
      </w:r>
    </w:p>
    <w:p w:rsidR="00004E1A" w:rsidRDefault="002D3AFA" w:rsidP="00737247">
      <w:pPr>
        <w:widowControl w:val="0"/>
        <w:ind w:firstLine="709"/>
      </w:pPr>
      <w:r w:rsidRPr="00004E1A">
        <w:t>Наиболее обобщенное</w:t>
      </w:r>
      <w:r w:rsidR="00004E1A" w:rsidRPr="00004E1A">
        <w:t xml:space="preserve"> </w:t>
      </w:r>
      <w:r w:rsidRPr="00004E1A">
        <w:t>представление понятия затрат</w:t>
      </w:r>
      <w:r w:rsidR="00004E1A" w:rsidRPr="00004E1A">
        <w:t xml:space="preserve"> - </w:t>
      </w:r>
      <w:r w:rsidR="002B7E5F" w:rsidRPr="00004E1A">
        <w:t xml:space="preserve">это </w:t>
      </w:r>
      <w:r w:rsidRPr="00004E1A">
        <w:t>стоимостное выражение использованных в хозяйственной деятельности хозяйствующего субъекта материальных, трудовых, финансовых и иных ресурсов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>И в соответствии с принципиальной нормой МСФО затраты признаются в качестве расходов только в том случае, если они связаны с получением денежных средств или их эквивалентов, то есть доходов</w:t>
      </w:r>
      <w:r w:rsidR="00004E1A" w:rsidRPr="00004E1A">
        <w:t xml:space="preserve">. </w:t>
      </w:r>
      <w:r w:rsidRPr="00004E1A">
        <w:t>Именно с этих позиций нами исследуется, порядок признания</w:t>
      </w:r>
      <w:r w:rsidR="00004E1A" w:rsidRPr="00004E1A">
        <w:t xml:space="preserve">, </w:t>
      </w:r>
      <w:r w:rsidRPr="00004E1A">
        <w:t>поведение и оценка</w:t>
      </w:r>
      <w:r w:rsidR="00004E1A" w:rsidRPr="00004E1A">
        <w:t xml:space="preserve"> </w:t>
      </w:r>
      <w:r w:rsidRPr="00004E1A">
        <w:t>затрат как специфического объекта учетной системы организаций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>В зависимости от содержания информации, которая выступает исходным продуктом учета, во внутренней структуре системы учета традиционно выделяют финансовый, управленческий и налоговый учет, которые могут рассматриваться как подсистемы общей системы учета, так и как отдельные системы</w:t>
      </w:r>
      <w:r w:rsidR="00004E1A" w:rsidRPr="00004E1A">
        <w:t>. [</w:t>
      </w:r>
      <w:r w:rsidR="00406E04" w:rsidRPr="00004E1A">
        <w:t xml:space="preserve">1, </w:t>
      </w:r>
      <w:r w:rsidR="00406E04" w:rsidRPr="00004E1A">
        <w:rPr>
          <w:lang w:val="en-US"/>
        </w:rPr>
        <w:t>c</w:t>
      </w:r>
      <w:r w:rsidR="00004E1A">
        <w:t>.2</w:t>
      </w:r>
      <w:r w:rsidR="00406E04" w:rsidRPr="00004E1A">
        <w:t>61</w:t>
      </w:r>
      <w:r w:rsidR="00004E1A" w:rsidRPr="00004E1A">
        <w:t>]</w:t>
      </w:r>
    </w:p>
    <w:p w:rsidR="00004E1A" w:rsidRDefault="002D3AFA" w:rsidP="00737247">
      <w:pPr>
        <w:widowControl w:val="0"/>
        <w:ind w:firstLine="709"/>
      </w:pPr>
      <w:r w:rsidRPr="00004E1A">
        <w:t xml:space="preserve">Затраты </w:t>
      </w:r>
      <w:r w:rsidR="00004E1A">
        <w:t>-</w:t>
      </w:r>
      <w:r w:rsidRPr="00004E1A">
        <w:t xml:space="preserve"> это объект учета во всех подсистемах, но в каждой из них они признаются, оцениваются и отражаются по-разному, что обусловлено и нормативным регулированием и целями пользователей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 xml:space="preserve">В финансовом учете это общая сумма затрат, влияющая на финансовые </w:t>
      </w:r>
      <w:r w:rsidRPr="00004E1A">
        <w:lastRenderedPageBreak/>
        <w:t>результаты</w:t>
      </w:r>
      <w:r w:rsidR="00004E1A" w:rsidRPr="00004E1A">
        <w:t xml:space="preserve">. </w:t>
      </w:r>
      <w:r w:rsidRPr="00004E1A">
        <w:t>Для получения этой информации необходимо соблюдать правила, установленные национальными стандартами учета, и повышать качество этой информации в соответствии с МСФО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 xml:space="preserve">В подсистеме налогового учета </w:t>
      </w:r>
      <w:r w:rsidR="00004E1A">
        <w:t>-</w:t>
      </w:r>
      <w:r w:rsidRPr="00004E1A">
        <w:t xml:space="preserve"> это затраты, определяющие показатель налогооблагаемой прибыли</w:t>
      </w:r>
      <w:r w:rsidR="00004E1A" w:rsidRPr="00004E1A">
        <w:t xml:space="preserve">. </w:t>
      </w:r>
      <w:r w:rsidRPr="00004E1A">
        <w:t>Для системности исчисления данного показателя необходимо жесткое взаимодействие с финансовым учетом в части оценки, признания, документальной и экономической обоснованности, что находит отражение в учетной политике</w:t>
      </w:r>
      <w:r w:rsidR="00004E1A" w:rsidRPr="00004E1A">
        <w:t>. [</w:t>
      </w:r>
      <w:r w:rsidR="00406E04" w:rsidRPr="00004E1A">
        <w:t xml:space="preserve">5, </w:t>
      </w:r>
      <w:r w:rsidR="00406E04" w:rsidRPr="00004E1A">
        <w:rPr>
          <w:lang w:val="en-US"/>
        </w:rPr>
        <w:t>c</w:t>
      </w:r>
      <w:r w:rsidR="00004E1A">
        <w:t>.4</w:t>
      </w:r>
      <w:r w:rsidR="00406E04" w:rsidRPr="00004E1A">
        <w:t>8</w:t>
      </w:r>
      <w:r w:rsidR="00004E1A" w:rsidRPr="00004E1A">
        <w:t>]</w:t>
      </w:r>
    </w:p>
    <w:p w:rsidR="00004E1A" w:rsidRDefault="002D3AFA" w:rsidP="00737247">
      <w:pPr>
        <w:widowControl w:val="0"/>
        <w:ind w:firstLine="709"/>
      </w:pPr>
      <w:r w:rsidRPr="00004E1A">
        <w:t>Затраты в управленческом учете эксклюзивная категория</w:t>
      </w:r>
      <w:r w:rsidR="00004E1A" w:rsidRPr="00004E1A">
        <w:t xml:space="preserve">. </w:t>
      </w:r>
      <w:r w:rsidRPr="00004E1A">
        <w:t>Информация о затратах в данной подсистеме учета непосредственно завязана на потребности пользователей в исторический момент развития организации, ее технологии производства</w:t>
      </w:r>
      <w:r w:rsidR="00004E1A" w:rsidRPr="00004E1A">
        <w:t>.</w:t>
      </w:r>
    </w:p>
    <w:p w:rsidR="00004E1A" w:rsidRDefault="002D3AFA" w:rsidP="00737247">
      <w:pPr>
        <w:widowControl w:val="0"/>
        <w:ind w:firstLine="709"/>
      </w:pPr>
      <w:r w:rsidRPr="00004E1A">
        <w:t>Организационные основы системы учета затрат на производство во многом сопряжены с особенностями деятельности предприятий, назначением выпускаемой продукции, ее ассортиментом, характером технологического процесса и рядом других факторов</w:t>
      </w:r>
      <w:r w:rsidR="00004E1A" w:rsidRPr="00004E1A">
        <w:t>.</w:t>
      </w:r>
    </w:p>
    <w:p w:rsidR="00004E1A" w:rsidRDefault="00D2727E" w:rsidP="00737247">
      <w:pPr>
        <w:widowControl w:val="0"/>
        <w:ind w:firstLine="709"/>
      </w:pPr>
      <w:r w:rsidRPr="00004E1A">
        <w:t>Экономически наиболее целесообразный подход к построению</w:t>
      </w:r>
      <w:r w:rsidR="00004E1A" w:rsidRPr="00004E1A">
        <w:t xml:space="preserve"> </w:t>
      </w:r>
      <w:r w:rsidRPr="00004E1A">
        <w:t xml:space="preserve">классификационной модели </w:t>
      </w:r>
      <w:r w:rsidR="004D144A" w:rsidRPr="00004E1A">
        <w:t xml:space="preserve">производственных </w:t>
      </w:r>
      <w:r w:rsidRPr="00004E1A">
        <w:t xml:space="preserve">затрат </w:t>
      </w:r>
      <w:r w:rsidR="00004E1A">
        <w:t>-</w:t>
      </w:r>
      <w:r w:rsidRPr="00004E1A">
        <w:t xml:space="preserve"> выделение типичных групп решений, выбор соответствующих им объектов учета затрат и выбор наиболее удобной классификационной группы затра</w:t>
      </w:r>
      <w:r w:rsidR="00004E1A">
        <w:t>т. Д</w:t>
      </w:r>
      <w:r w:rsidRPr="00004E1A">
        <w:t>анный подход может быть реализован, если осуществить взаимоувязку типичных групп решений с направлениями учета производственных затрат, а именно с направлениями бухгалтерского управленческого учета, поскольку задачи данного вида учета созвучны рассматриваемым направлениям</w:t>
      </w:r>
      <w:r w:rsidR="00004E1A" w:rsidRPr="00004E1A">
        <w:t>. [</w:t>
      </w:r>
      <w:r w:rsidR="00406E04" w:rsidRPr="00004E1A">
        <w:t xml:space="preserve">4, </w:t>
      </w:r>
      <w:r w:rsidR="00406E04" w:rsidRPr="00004E1A">
        <w:rPr>
          <w:lang w:val="en-US"/>
        </w:rPr>
        <w:t>c</w:t>
      </w:r>
      <w:r w:rsidR="00004E1A">
        <w:t>.1</w:t>
      </w:r>
      <w:r w:rsidR="00406E04" w:rsidRPr="00004E1A">
        <w:t>70</w:t>
      </w:r>
      <w:r w:rsidR="00004E1A" w:rsidRPr="00004E1A">
        <w:t>]</w:t>
      </w:r>
    </w:p>
    <w:p w:rsidR="00004E1A" w:rsidRDefault="007952C8" w:rsidP="00737247">
      <w:pPr>
        <w:widowControl w:val="0"/>
        <w:ind w:firstLine="709"/>
      </w:pPr>
      <w:r w:rsidRPr="00004E1A">
        <w:t xml:space="preserve">Показателями, характеризующими </w:t>
      </w:r>
      <w:r w:rsidR="004D144A" w:rsidRPr="00004E1A">
        <w:t xml:space="preserve">производственные </w:t>
      </w:r>
      <w:r w:rsidRPr="00004E1A">
        <w:t>затраты</w:t>
      </w:r>
      <w:r w:rsidR="00004E1A">
        <w:t xml:space="preserve"> (</w:t>
      </w:r>
      <w:r w:rsidRPr="00004E1A">
        <w:t>издержки, расходы</w:t>
      </w:r>
      <w:r w:rsidR="00004E1A" w:rsidRPr="00004E1A">
        <w:t xml:space="preserve">) </w:t>
      </w:r>
      <w:r w:rsidRPr="00004E1A">
        <w:t>в стоимостном выражении являются показатели себестоимости</w:t>
      </w:r>
      <w:r w:rsidR="00004E1A" w:rsidRPr="00004E1A">
        <w:t xml:space="preserve">. </w:t>
      </w:r>
      <w:r w:rsidRPr="00004E1A">
        <w:t>Общепризнанные из них</w:t>
      </w:r>
      <w:r w:rsidR="00004E1A" w:rsidRPr="00004E1A">
        <w:t xml:space="preserve"> [</w:t>
      </w:r>
      <w:r w:rsidR="00406E04" w:rsidRPr="00737247">
        <w:t xml:space="preserve">2, </w:t>
      </w:r>
      <w:r w:rsidR="00406E04" w:rsidRPr="00004E1A">
        <w:rPr>
          <w:lang w:val="en-US"/>
        </w:rPr>
        <w:t>c</w:t>
      </w:r>
      <w:r w:rsidR="00004E1A">
        <w:t>.1</w:t>
      </w:r>
      <w:r w:rsidR="00406E04" w:rsidRPr="00737247">
        <w:t>51</w:t>
      </w:r>
      <w:r w:rsidR="00004E1A">
        <w:t>]:</w:t>
      </w:r>
    </w:p>
    <w:p w:rsidR="00004E1A" w:rsidRDefault="007952C8" w:rsidP="00737247">
      <w:pPr>
        <w:widowControl w:val="0"/>
        <w:ind w:firstLine="709"/>
      </w:pPr>
      <w:r w:rsidRPr="00004E1A">
        <w:t>себестоимость единицы продукции, всего объема производства и продаж, рассчитанных по статьям калькуляции</w:t>
      </w:r>
      <w:r w:rsidR="00004E1A" w:rsidRPr="00004E1A">
        <w:t>;</w:t>
      </w:r>
    </w:p>
    <w:p w:rsidR="00004E1A" w:rsidRDefault="007952C8" w:rsidP="00737247">
      <w:pPr>
        <w:widowControl w:val="0"/>
        <w:ind w:firstLine="709"/>
      </w:pPr>
      <w:r w:rsidRPr="00004E1A">
        <w:t>затраты на производство по первичным экономическим показателям</w:t>
      </w:r>
      <w:r w:rsidR="00004E1A" w:rsidRPr="00004E1A">
        <w:t>;</w:t>
      </w:r>
    </w:p>
    <w:p w:rsidR="00004E1A" w:rsidRDefault="007952C8" w:rsidP="00737247">
      <w:pPr>
        <w:widowControl w:val="0"/>
        <w:ind w:firstLine="709"/>
      </w:pPr>
      <w:r w:rsidRPr="00004E1A">
        <w:lastRenderedPageBreak/>
        <w:t>затраты на 1 руб</w:t>
      </w:r>
      <w:r w:rsidR="00004E1A" w:rsidRPr="00004E1A">
        <w:t xml:space="preserve">. </w:t>
      </w:r>
      <w:r w:rsidRPr="00004E1A">
        <w:t>товарной продукции или 1 руб</w:t>
      </w:r>
      <w:r w:rsidR="00004E1A" w:rsidRPr="00004E1A">
        <w:t xml:space="preserve">. </w:t>
      </w:r>
      <w:r w:rsidRPr="00004E1A">
        <w:t>объема продаж</w:t>
      </w:r>
      <w:r w:rsidR="00004E1A">
        <w:t xml:space="preserve"> (</w:t>
      </w:r>
      <w:r w:rsidRPr="00004E1A">
        <w:t>затратоемкость</w:t>
      </w:r>
      <w:r w:rsidR="00004E1A" w:rsidRPr="00004E1A">
        <w:t>).</w:t>
      </w:r>
    </w:p>
    <w:p w:rsidR="00004E1A" w:rsidRDefault="004D144A" w:rsidP="00737247">
      <w:pPr>
        <w:widowControl w:val="0"/>
        <w:ind w:firstLine="709"/>
      </w:pPr>
      <w:r w:rsidRPr="00004E1A">
        <w:t>В</w:t>
      </w:r>
      <w:r w:rsidR="007952C8" w:rsidRPr="00004E1A">
        <w:t xml:space="preserve">се затраты в процессе производства </w:t>
      </w:r>
      <w:r w:rsidRPr="00004E1A">
        <w:t xml:space="preserve">продукции </w:t>
      </w:r>
      <w:r w:rsidR="007952C8" w:rsidRPr="00004E1A">
        <w:t>дел</w:t>
      </w:r>
      <w:r w:rsidRPr="00004E1A">
        <w:t>я</w:t>
      </w:r>
      <w:r w:rsidR="007952C8" w:rsidRPr="00004E1A">
        <w:t>т</w:t>
      </w:r>
      <w:r w:rsidRPr="00004E1A">
        <w:t>ся</w:t>
      </w:r>
      <w:r w:rsidR="007952C8" w:rsidRPr="00004E1A">
        <w:t xml:space="preserve"> на две группы</w:t>
      </w:r>
      <w:r w:rsidR="00004E1A" w:rsidRPr="00004E1A">
        <w:t xml:space="preserve">: </w:t>
      </w:r>
      <w:r w:rsidR="007952C8" w:rsidRPr="00004E1A">
        <w:t>единовременные и текущие</w:t>
      </w:r>
      <w:r w:rsidR="00004E1A" w:rsidRPr="00004E1A">
        <w:t>.</w:t>
      </w:r>
    </w:p>
    <w:p w:rsidR="00004E1A" w:rsidRDefault="007952C8" w:rsidP="00737247">
      <w:pPr>
        <w:widowControl w:val="0"/>
        <w:ind w:firstLine="709"/>
      </w:pPr>
      <w:r w:rsidRPr="00004E1A">
        <w:t>Единовременные затраты выступают в форме инвестиций</w:t>
      </w:r>
      <w:r w:rsidR="00004E1A" w:rsidRPr="00004E1A">
        <w:t>.</w:t>
      </w:r>
    </w:p>
    <w:p w:rsidR="00004E1A" w:rsidRDefault="007952C8" w:rsidP="00737247">
      <w:pPr>
        <w:widowControl w:val="0"/>
        <w:ind w:firstLine="709"/>
      </w:pPr>
      <w:r w:rsidRPr="00004E1A">
        <w:t>Текущие затраты связаны с производством и реализацией продукции</w:t>
      </w:r>
      <w:r w:rsidR="00004E1A" w:rsidRPr="00004E1A">
        <w:t xml:space="preserve">. </w:t>
      </w:r>
      <w:r w:rsidRPr="00004E1A">
        <w:t>Они занимают наибольший удельный вес во всех расходах предприятия</w:t>
      </w:r>
      <w:r w:rsidR="00004E1A" w:rsidRPr="00004E1A">
        <w:t>.</w:t>
      </w:r>
    </w:p>
    <w:p w:rsidR="00004E1A" w:rsidRDefault="007952C8" w:rsidP="00737247">
      <w:pPr>
        <w:widowControl w:val="0"/>
        <w:ind w:firstLine="709"/>
      </w:pPr>
      <w:r w:rsidRPr="00004E1A">
        <w:t>Управление текущими</w:t>
      </w:r>
      <w:r w:rsidR="00004E1A">
        <w:t xml:space="preserve"> (</w:t>
      </w:r>
      <w:r w:rsidRPr="00004E1A">
        <w:t>производственными</w:t>
      </w:r>
      <w:r w:rsidR="00004E1A" w:rsidRPr="00004E1A">
        <w:t xml:space="preserve">) </w:t>
      </w:r>
      <w:r w:rsidRPr="00004E1A">
        <w:t>затратами является наиболее важным объектом финансового менеджмента производства, так как эти затраты непосредственно связаны с результатами производственной деятельности</w:t>
      </w:r>
      <w:r w:rsidR="00004E1A" w:rsidRPr="00004E1A">
        <w:t>.</w:t>
      </w:r>
    </w:p>
    <w:p w:rsidR="00004E1A" w:rsidRDefault="007952C8" w:rsidP="00737247">
      <w:pPr>
        <w:widowControl w:val="0"/>
        <w:ind w:firstLine="709"/>
      </w:pPr>
      <w:r w:rsidRPr="00004E1A">
        <w:t>От формирования рассматриваемой группы расходов зависит величина прибыли предприятия</w:t>
      </w:r>
      <w:r w:rsidR="00004E1A" w:rsidRPr="00004E1A">
        <w:t xml:space="preserve">. </w:t>
      </w:r>
      <w:r w:rsidRPr="00004E1A">
        <w:t>Эти затраты возмещаются после завершения кругооборота средств за счет выручки от реализации продукции</w:t>
      </w:r>
      <w:r w:rsidR="00004E1A" w:rsidRPr="00004E1A">
        <w:t>.</w:t>
      </w:r>
    </w:p>
    <w:p w:rsidR="00004E1A" w:rsidRDefault="004D144A" w:rsidP="00737247">
      <w:pPr>
        <w:widowControl w:val="0"/>
        <w:ind w:firstLine="709"/>
      </w:pPr>
      <w:r w:rsidRPr="00004E1A">
        <w:t>П</w:t>
      </w:r>
      <w:r w:rsidR="007952C8" w:rsidRPr="00004E1A">
        <w:t>роизводственные затраты разнообразны и классифицируются по различным признакам</w:t>
      </w:r>
      <w:r w:rsidR="00004E1A" w:rsidRPr="00004E1A">
        <w:t xml:space="preserve">. </w:t>
      </w:r>
      <w:r w:rsidR="007952C8" w:rsidRPr="00004E1A">
        <w:t xml:space="preserve">Но, несмотря на разнообразие классификационных групп, особое место занимает классификация их на переменные и условно-постоянные, </w:t>
      </w:r>
      <w:r w:rsidR="00004E1A">
        <w:t>т.е.</w:t>
      </w:r>
      <w:r w:rsidR="00004E1A" w:rsidRPr="00004E1A">
        <w:t xml:space="preserve"> </w:t>
      </w:r>
      <w:r w:rsidR="007952C8" w:rsidRPr="00004E1A">
        <w:t>не зависящие от</w:t>
      </w:r>
      <w:r w:rsidR="00D95B54" w:rsidRPr="00004E1A">
        <w:t xml:space="preserve"> изменения объема производства</w:t>
      </w:r>
      <w:r w:rsidR="00004E1A" w:rsidRPr="00004E1A">
        <w:t>. [</w:t>
      </w:r>
      <w:r w:rsidR="00406E04" w:rsidRPr="00004E1A">
        <w:t xml:space="preserve">11, </w:t>
      </w:r>
      <w:r w:rsidR="00406E04" w:rsidRPr="00004E1A">
        <w:rPr>
          <w:lang w:val="en-US"/>
        </w:rPr>
        <w:t>c</w:t>
      </w:r>
      <w:r w:rsidR="00004E1A">
        <w:t>. 19</w:t>
      </w:r>
      <w:r w:rsidR="00406E04" w:rsidRPr="00004E1A">
        <w:t>4</w:t>
      </w:r>
      <w:r w:rsidR="00004E1A" w:rsidRPr="00004E1A">
        <w:t>]</w:t>
      </w:r>
    </w:p>
    <w:p w:rsidR="00004E1A" w:rsidRDefault="007952C8" w:rsidP="00737247">
      <w:pPr>
        <w:widowControl w:val="0"/>
        <w:ind w:firstLine="709"/>
      </w:pPr>
      <w:r w:rsidRPr="00004E1A">
        <w:t>Именно независимость указанных затрат от динамики объема производства приводит к тому, что с падением последнего резко возрастает их размер в расчете на единицу продукции</w:t>
      </w:r>
      <w:r w:rsidR="00004E1A" w:rsidRPr="00004E1A">
        <w:t xml:space="preserve">. </w:t>
      </w:r>
      <w:r w:rsidRPr="00004E1A">
        <w:t>Именно это обстоятельство учитывается при определении порога рентабельности</w:t>
      </w:r>
      <w:r w:rsidR="00004E1A">
        <w:t xml:space="preserve"> (</w:t>
      </w:r>
      <w:r w:rsidRPr="00004E1A">
        <w:t>точки безубыточности</w:t>
      </w:r>
      <w:r w:rsidR="00004E1A" w:rsidRPr="00004E1A">
        <w:t>),</w:t>
      </w:r>
      <w:r w:rsidRPr="00004E1A">
        <w:t xml:space="preserve"> в расчете которого учитывается величина условно-постоянных затрат за период</w:t>
      </w:r>
      <w:r w:rsidR="00004E1A" w:rsidRPr="00004E1A">
        <w:t>.</w:t>
      </w:r>
    </w:p>
    <w:p w:rsidR="00004E1A" w:rsidRDefault="007952C8" w:rsidP="00737247">
      <w:pPr>
        <w:widowControl w:val="0"/>
        <w:ind w:firstLine="709"/>
      </w:pPr>
      <w:r w:rsidRPr="00004E1A">
        <w:t>Таким образом, без определения порога рентабельности невозможно эффективное управление производственными затратами</w:t>
      </w:r>
      <w:r w:rsidR="00004E1A" w:rsidRPr="00004E1A">
        <w:t xml:space="preserve">. </w:t>
      </w:r>
      <w:r w:rsidRPr="00004E1A">
        <w:t>Порог рентабельности характеризует период окупаемости постоянных затрат</w:t>
      </w:r>
      <w:r w:rsidR="00004E1A" w:rsidRPr="00004E1A">
        <w:t xml:space="preserve">. </w:t>
      </w:r>
      <w:r w:rsidRPr="00004E1A">
        <w:t>Чем меньше порог рентабельности, тем быстрее окупаются постоянные затраты за период, и наоборот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 xml:space="preserve">При планировании, учете и калькулировании себестоимости продукции </w:t>
      </w:r>
      <w:r w:rsidRPr="00004E1A">
        <w:lastRenderedPageBreak/>
        <w:t>применяется классификация затрат по определенным экономическим признакам</w:t>
      </w:r>
      <w:r w:rsidR="00004E1A" w:rsidRPr="00004E1A">
        <w:t xml:space="preserve"> [</w:t>
      </w:r>
      <w:r w:rsidR="00406E04" w:rsidRPr="00004E1A">
        <w:t xml:space="preserve">27, </w:t>
      </w:r>
      <w:r w:rsidR="00406E04" w:rsidRPr="00004E1A">
        <w:rPr>
          <w:lang w:val="en-US"/>
        </w:rPr>
        <w:t>c</w:t>
      </w:r>
      <w:r w:rsidR="00004E1A">
        <w:t>.3</w:t>
      </w:r>
      <w:r w:rsidR="00406E04" w:rsidRPr="00004E1A">
        <w:t>0</w:t>
      </w:r>
      <w:r w:rsidR="00004E1A">
        <w:t>]:</w:t>
      </w:r>
    </w:p>
    <w:p w:rsidR="00004E1A" w:rsidRDefault="00B00063" w:rsidP="00737247">
      <w:pPr>
        <w:widowControl w:val="0"/>
        <w:ind w:firstLine="709"/>
      </w:pPr>
      <w:r w:rsidRPr="00004E1A">
        <w:t>по экономической однородности затрат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по общности их производственного назначения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по роли в процессе изготовления и реализации продукции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по способу включения в себестоимость отдельных видов продукции,</w:t>
      </w:r>
    </w:p>
    <w:p w:rsidR="00004E1A" w:rsidRPr="00737247" w:rsidRDefault="00836CA9" w:rsidP="00737247">
      <w:pPr>
        <w:widowControl w:val="0"/>
        <w:ind w:firstLine="709"/>
      </w:pPr>
      <w:r w:rsidRPr="00004E1A">
        <w:t>м</w:t>
      </w:r>
      <w:r w:rsidR="00B00063" w:rsidRPr="00004E1A">
        <w:t>есту возникновения</w:t>
      </w:r>
      <w:r w:rsidR="00004E1A" w:rsidRPr="00737247">
        <w:t>;</w:t>
      </w:r>
    </w:p>
    <w:p w:rsidR="00B00063" w:rsidRPr="00004E1A" w:rsidRDefault="00836CA9" w:rsidP="00737247">
      <w:pPr>
        <w:widowControl w:val="0"/>
        <w:ind w:firstLine="709"/>
      </w:pPr>
      <w:r w:rsidRPr="00004E1A">
        <w:t>с</w:t>
      </w:r>
      <w:r w:rsidR="00B00063" w:rsidRPr="00004E1A">
        <w:t>тепени охвата планом</w:t>
      </w:r>
    </w:p>
    <w:p w:rsidR="00004E1A" w:rsidRDefault="00B00063" w:rsidP="00737247">
      <w:pPr>
        <w:widowControl w:val="0"/>
        <w:ind w:firstLine="709"/>
      </w:pPr>
      <w:r w:rsidRPr="00004E1A">
        <w:t>Группировки затрат по месту их возникновения важны для организаций внутрипроизводственного характера</w:t>
      </w:r>
      <w:r w:rsidR="00004E1A">
        <w:t xml:space="preserve"> (</w:t>
      </w:r>
      <w:r w:rsidRPr="00004E1A">
        <w:t>цехов, бригад</w:t>
      </w:r>
      <w:r w:rsidR="00004E1A" w:rsidRPr="00004E1A">
        <w:t>),</w:t>
      </w:r>
      <w:r w:rsidRPr="00004E1A">
        <w:t xml:space="preserve"> по видам продукции</w:t>
      </w:r>
      <w:r w:rsidR="00004E1A" w:rsidRPr="00004E1A">
        <w:t xml:space="preserve"> - </w:t>
      </w:r>
      <w:r w:rsidRPr="00004E1A">
        <w:t>для калькулирования себестоим</w:t>
      </w:r>
      <w:r w:rsidR="002B7E5F" w:rsidRPr="00004E1A">
        <w:t xml:space="preserve">ости каждого вида производимой </w:t>
      </w:r>
      <w:r w:rsidRPr="00004E1A">
        <w:t>продукции</w:t>
      </w:r>
      <w:r w:rsidR="00004E1A" w:rsidRPr="00004E1A">
        <w:t>.</w:t>
      </w:r>
    </w:p>
    <w:p w:rsidR="00004E1A" w:rsidRDefault="002B7E5F" w:rsidP="00737247">
      <w:pPr>
        <w:widowControl w:val="0"/>
        <w:ind w:firstLine="709"/>
      </w:pPr>
      <w:r w:rsidRPr="00004E1A">
        <w:t>Единой и обязательной для всех</w:t>
      </w:r>
      <w:r w:rsidR="00B00063" w:rsidRPr="00004E1A">
        <w:t xml:space="preserve"> производственных предприятий промышленности является группировка затрат по экономическим элементам, которая включает</w:t>
      </w:r>
      <w:r w:rsidR="00004E1A" w:rsidRPr="00004E1A">
        <w:t xml:space="preserve"> [</w:t>
      </w:r>
      <w:r w:rsidR="00406E04" w:rsidRPr="00004E1A">
        <w:t xml:space="preserve">10, </w:t>
      </w:r>
      <w:r w:rsidR="00406E04" w:rsidRPr="00004E1A">
        <w:rPr>
          <w:lang w:val="en-US"/>
        </w:rPr>
        <w:t>c</w:t>
      </w:r>
      <w:r w:rsidR="00004E1A">
        <w:t>.9</w:t>
      </w:r>
      <w:r w:rsidR="00406E04" w:rsidRPr="00004E1A">
        <w:t>1</w:t>
      </w:r>
      <w:r w:rsidR="00004E1A">
        <w:t>]:</w:t>
      </w:r>
    </w:p>
    <w:p w:rsidR="00004E1A" w:rsidRDefault="00B00063" w:rsidP="00737247">
      <w:pPr>
        <w:widowControl w:val="0"/>
        <w:ind w:firstLine="709"/>
      </w:pPr>
      <w:r w:rsidRPr="00004E1A">
        <w:t>сырье и основные материалы</w:t>
      </w:r>
      <w:r w:rsidR="00004E1A">
        <w:t xml:space="preserve"> (</w:t>
      </w:r>
      <w:r w:rsidRPr="00004E1A">
        <w:t>за вычетом возвратных расходов</w:t>
      </w:r>
      <w:r w:rsidR="00004E1A" w:rsidRPr="00004E1A">
        <w:t>);</w:t>
      </w:r>
    </w:p>
    <w:p w:rsidR="00004E1A" w:rsidRDefault="00A21B98" w:rsidP="00737247">
      <w:pPr>
        <w:widowControl w:val="0"/>
        <w:ind w:firstLine="709"/>
      </w:pPr>
      <w:r w:rsidRPr="00004E1A">
        <w:t>п</w:t>
      </w:r>
      <w:r w:rsidR="00B00063" w:rsidRPr="00004E1A">
        <w:t>окупные изделия, полуфабрикаты</w:t>
      </w:r>
      <w:r w:rsidR="00004E1A" w:rsidRPr="00004E1A">
        <w:t xml:space="preserve">; </w:t>
      </w:r>
      <w:r w:rsidR="00B00063" w:rsidRPr="00004E1A">
        <w:t>работы, услуги производственного характера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вспомогательные материалы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топливо</w:t>
      </w:r>
      <w:r w:rsidR="00004E1A">
        <w:t xml:space="preserve"> (</w:t>
      </w:r>
      <w:r w:rsidRPr="00004E1A">
        <w:t>со стороны</w:t>
      </w:r>
      <w:r w:rsidR="00004E1A" w:rsidRPr="00004E1A">
        <w:t>);</w:t>
      </w:r>
    </w:p>
    <w:p w:rsidR="00004E1A" w:rsidRDefault="00B00063" w:rsidP="00737247">
      <w:pPr>
        <w:widowControl w:val="0"/>
        <w:ind w:firstLine="709"/>
      </w:pPr>
      <w:r w:rsidRPr="00004E1A">
        <w:t>энергия</w:t>
      </w:r>
      <w:r w:rsidR="00004E1A">
        <w:t xml:space="preserve"> (</w:t>
      </w:r>
      <w:r w:rsidRPr="00004E1A">
        <w:t>со стороны</w:t>
      </w:r>
      <w:r w:rsidR="00004E1A" w:rsidRPr="00004E1A">
        <w:t>);</w:t>
      </w:r>
    </w:p>
    <w:p w:rsidR="00004E1A" w:rsidRDefault="00B00063" w:rsidP="00737247">
      <w:pPr>
        <w:widowControl w:val="0"/>
        <w:ind w:firstLine="709"/>
      </w:pPr>
      <w:r w:rsidRPr="00004E1A">
        <w:t>заработная плата основная и дополнительная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отчисления на социальное страхование</w:t>
      </w:r>
      <w:r w:rsidR="00004E1A" w:rsidRPr="00004E1A">
        <w:t>;</w:t>
      </w:r>
    </w:p>
    <w:p w:rsidR="00004E1A" w:rsidRDefault="00B00063" w:rsidP="00737247">
      <w:pPr>
        <w:widowControl w:val="0"/>
        <w:ind w:firstLine="709"/>
      </w:pPr>
      <w:r w:rsidRPr="00004E1A">
        <w:t>амортизация основных фондов</w:t>
      </w:r>
      <w:r w:rsidR="00004E1A" w:rsidRPr="00004E1A">
        <w:t>;</w:t>
      </w:r>
    </w:p>
    <w:p w:rsidR="00B00063" w:rsidRPr="00004E1A" w:rsidRDefault="00B00063" w:rsidP="00737247">
      <w:pPr>
        <w:widowControl w:val="0"/>
        <w:ind w:firstLine="709"/>
      </w:pPr>
      <w:r w:rsidRPr="00004E1A">
        <w:t>прочие расходы</w:t>
      </w:r>
    </w:p>
    <w:p w:rsidR="00004E1A" w:rsidRDefault="00B00063" w:rsidP="00737247">
      <w:pPr>
        <w:widowControl w:val="0"/>
        <w:ind w:firstLine="709"/>
      </w:pPr>
      <w:r w:rsidRPr="00004E1A">
        <w:t>Важное значение для аналитического учета издержек производства и калькулирования себестоимости продукции имеет группировка затрат по статьям калькуляции</w:t>
      </w:r>
      <w:r w:rsidR="00004E1A" w:rsidRPr="00004E1A">
        <w:t xml:space="preserve">. </w:t>
      </w:r>
      <w:r w:rsidRPr="00004E1A">
        <w:t>Основными положениями по планированию, учету и калькулированию себестоимости продукции на промышленных предприятиях определена типовая номенклатура статей калькуляции</w:t>
      </w:r>
      <w:r w:rsidR="00004E1A" w:rsidRPr="00004E1A">
        <w:t xml:space="preserve">. </w:t>
      </w:r>
      <w:r w:rsidRPr="00004E1A">
        <w:t xml:space="preserve">В </w:t>
      </w:r>
      <w:r w:rsidRPr="00004E1A">
        <w:lastRenderedPageBreak/>
        <w:t>отраслевых инструкциях, министерствами и ведомствами могут вноситься изменения в типовую номенклатуру с учетом особенностей соответствующей отрасли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По отношению к технологическому процессу затраты на производство подразделяются на основные и накладные</w:t>
      </w:r>
      <w:r w:rsidR="00004E1A" w:rsidRPr="00004E1A">
        <w:t xml:space="preserve">. </w:t>
      </w:r>
      <w:r w:rsidRPr="00004E1A">
        <w:t>Основные затраты непосредственно связаны с технологическим процессом и составляют основу себестоимости продукции</w:t>
      </w:r>
      <w:r w:rsidR="00004E1A" w:rsidRPr="00004E1A">
        <w:t xml:space="preserve">. </w:t>
      </w:r>
      <w:r w:rsidRPr="00004E1A">
        <w:t>Затраты, связанные с организацией, обслужива</w:t>
      </w:r>
      <w:r w:rsidR="002B7E5F" w:rsidRPr="00004E1A">
        <w:t>нием производства и управлением</w:t>
      </w:r>
      <w:r w:rsidRPr="00004E1A">
        <w:t xml:space="preserve"> им, называются накладными</w:t>
      </w:r>
      <w:r w:rsidR="00004E1A" w:rsidRPr="00004E1A">
        <w:t xml:space="preserve">. </w:t>
      </w:r>
      <w:r w:rsidRPr="00004E1A">
        <w:t>К ним относятся общепроизводственные и общехозяйственные расходы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Исходя из однородности состава затрат все они могут быть подразделены на простые</w:t>
      </w:r>
      <w:r w:rsidR="00004E1A">
        <w:t xml:space="preserve"> (</w:t>
      </w:r>
      <w:r w:rsidRPr="00004E1A">
        <w:t>одноэлементные</w:t>
      </w:r>
      <w:r w:rsidR="00004E1A" w:rsidRPr="00004E1A">
        <w:t xml:space="preserve">) </w:t>
      </w:r>
      <w:r w:rsidRPr="00004E1A">
        <w:t>и комплексные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Простые затраты</w:t>
      </w:r>
      <w:r w:rsidR="00004E1A" w:rsidRPr="00004E1A">
        <w:t xml:space="preserve"> - </w:t>
      </w:r>
      <w:r w:rsidRPr="00004E1A">
        <w:t>экономически однородные, которые на данном предприятии могут быть разделены на какие-либо составные части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Комплексные затраты состоят из нескольких экономических элементов</w:t>
      </w:r>
      <w:r w:rsidR="00004E1A" w:rsidRPr="00004E1A">
        <w:t xml:space="preserve">. </w:t>
      </w:r>
      <w:r w:rsidRPr="00004E1A">
        <w:t>К ним относятся расходы на содержание и эксплуатацию оборудования, общепроизводственные и общехозяйственные расходы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По способу отнесения на себестоимость отдельных видов продукции сего совокупность затрат на производство подразделяют на прямые и косвенные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Расходы, которые прямо, без предварительной группировки, а затем распределения, могут быть отнесены на соответствующий вид производимой продукции, называются прямыми</w:t>
      </w:r>
      <w:r w:rsidR="00004E1A" w:rsidRPr="00004E1A">
        <w:t xml:space="preserve">. </w:t>
      </w:r>
      <w:r w:rsidRPr="00004E1A">
        <w:t>К ним относятся чаще всего затраты на сырье, материалы, покупные полуфабрикаты, топливо и энергию на технологические цели, заработную плату производственных рабочих</w:t>
      </w:r>
      <w:r w:rsidR="00004E1A" w:rsidRPr="00004E1A">
        <w:t>.</w:t>
      </w:r>
    </w:p>
    <w:p w:rsidR="00004E1A" w:rsidRDefault="00B00063" w:rsidP="00737247">
      <w:pPr>
        <w:widowControl w:val="0"/>
        <w:ind w:firstLine="709"/>
      </w:pPr>
      <w:r w:rsidRPr="00004E1A">
        <w:t>Затраты, которые не могут быть непосредственно отнесены на производство того или иного вида продукции, а являются общими для целой группы продукции, называются косвенными</w:t>
      </w:r>
      <w:r w:rsidR="00004E1A" w:rsidRPr="00004E1A">
        <w:t xml:space="preserve">. </w:t>
      </w:r>
      <w:r w:rsidRPr="00004E1A">
        <w:t>Они могут быть определены только на основе специальных расчетов по установленным признакам распределения</w:t>
      </w:r>
      <w:r w:rsidR="00004E1A" w:rsidRPr="00004E1A">
        <w:t xml:space="preserve">. </w:t>
      </w:r>
      <w:r w:rsidRPr="00004E1A">
        <w:t xml:space="preserve">Косвенному распределению подлежат расходы на содержание и эксплуатацию оборудования, общепроизводственные и </w:t>
      </w:r>
      <w:r w:rsidRPr="00004E1A">
        <w:lastRenderedPageBreak/>
        <w:t>общехозяйственные расходы</w:t>
      </w:r>
      <w:r w:rsidR="00004E1A" w:rsidRPr="00004E1A">
        <w:t>.</w:t>
      </w:r>
    </w:p>
    <w:p w:rsidR="00004E1A" w:rsidRDefault="00004E1A" w:rsidP="00737247">
      <w:pPr>
        <w:widowControl w:val="0"/>
        <w:ind w:firstLine="709"/>
      </w:pPr>
    </w:p>
    <w:p w:rsidR="003C1BEB" w:rsidRPr="00004E1A" w:rsidRDefault="006873CB" w:rsidP="00737247">
      <w:pPr>
        <w:widowControl w:val="0"/>
        <w:ind w:firstLine="709"/>
      </w:pPr>
      <w:r>
        <w:pict>
          <v:group id="_x0000_s1026" editas="canvas" style="width:425.2pt;height:563.2pt;mso-position-horizontal-relative:char;mso-position-vertical-relative:line" coordorigin="844,1134" coordsize="10464,13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44;top:1134;width:10464;height:1386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1039;top:1142;width:2881;height:54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Учетная система</w:t>
                    </w:r>
                  </w:p>
                </w:txbxContent>
              </v:textbox>
            </v:shape>
            <v:shape id="_x0000_s1029" type="#_x0000_t109" style="position:absolute;left:3920;top:1142;width:7201;height:54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Все затраты хозяйствующего субъекта</w:t>
                    </w:r>
                  </w:p>
                </w:txbxContent>
              </v:textbox>
            </v:shape>
            <v:shape id="_x0000_s1030" type="#_x0000_t109" style="position:absolute;left:1039;top:2222;width:2701;height:719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Бухгалтерский финансовый учет</w:t>
                    </w:r>
                  </w:p>
                </w:txbxContent>
              </v:textbox>
            </v:shape>
            <v:shape id="_x0000_s1031" type="#_x0000_t109" style="position:absolute;left:4100;top:2041;width:7021;height:180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Затраты по ПБУ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Затраты на счетах бухгалтерского учета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Принципы отражения затрат (двойная запись, документирование, денежная единица измерения, унифицированные формы учетных регистров, временная определенность фактов признания расходов)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Учетная политика в целях бухгалтерского учета</w:t>
                    </w:r>
                  </w:p>
                </w:txbxContent>
              </v:textbox>
            </v:shape>
            <v:shape id="_x0000_s1032" type="#_x0000_t109" style="position:absolute;left:1039;top:4381;width:2701;height:72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Налоговый учет</w:t>
                    </w:r>
                  </w:p>
                </w:txbxContent>
              </v:textbox>
            </v:shape>
            <v:shape id="_x0000_s1033" type="#_x0000_t109" style="position:absolute;left:4100;top:4202;width:7021;height:198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Затраты по НК РФ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Затраты на счетах и порядок их корректировки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Принципы отражения (экономическая обоснованность производственных затрат, документирование, денежный измеритель, принадлежность к отчетному периоду, признание затрат расходами после отражения факта оплаты)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Учетная политика в целях налогообложения</w:t>
                    </w:r>
                  </w:p>
                </w:txbxContent>
              </v:textbox>
            </v:shape>
            <v:shape id="_x0000_s1034" type="#_x0000_t109" style="position:absolute;left:1039;top:7081;width:2701;height:90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Бухгалтерский управленческий учет</w:t>
                    </w:r>
                  </w:p>
                </w:txbxContent>
              </v:textbox>
            </v:shape>
            <v:shape id="_x0000_s1035" type="#_x0000_t109" style="position:absolute;left:4100;top:6541;width:7021;height:1801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Целевая классификация затрат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Принципы отражения затрат (необязательность двойной системы, документирование, любая единица измерения, учетные регистры произвольной формы – сметы, контрольные отчеты, внутрифирменная отчетность)</w:t>
                    </w:r>
                  </w:p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Учетная политика в целях бухгалтерского учета</w:t>
                    </w:r>
                  </w:p>
                </w:txbxContent>
              </v:textbox>
            </v:shape>
            <v:shape id="_x0000_s1036" type="#_x0000_t109" style="position:absolute;left:860;top:9061;width:2339;height:901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Цель и задачи учета производственных затрат</w:t>
                    </w:r>
                  </w:p>
                </w:txbxContent>
              </v:textbox>
            </v:shape>
            <v:shape id="_x0000_s1037" type="#_x0000_t109" style="position:absolute;left:3199;top:9061;width:3781;height:901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Принципы классификации затрат</w:t>
                    </w:r>
                  </w:p>
                </w:txbxContent>
              </v:textbox>
            </v:shape>
            <v:shape id="_x0000_s1038" type="#_x0000_t109" style="position:absolute;left:6980;top:9061;width:4320;height:901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Признак классификации</w:t>
                    </w:r>
                  </w:p>
                </w:txbxContent>
              </v:textbox>
            </v:shape>
            <v:shape id="_x0000_s1039" type="#_x0000_t109" style="position:absolute;left:860;top:9962;width:2339;height:198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1. Затраты, используемые для калькулирования и оценки готовой продукции</w:t>
                    </w:r>
                  </w:p>
                </w:txbxContent>
              </v:textbox>
            </v:shape>
            <v:shape id="_x0000_s1040" type="#_x0000_t109" style="position:absolute;left:3199;top:9962;width:3781;height:198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Размеры хозяйствующего субъекта; особенности технологии, техники и организации производства; номенклатура вырабатываемой продукции; роль в процессе производства</w:t>
                    </w:r>
                  </w:p>
                </w:txbxContent>
              </v:textbox>
            </v:shape>
            <v:shape id="_x0000_s1041" type="#_x0000_t109" style="position:absolute;left:6980;top:9962;width:4320;height:198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По отношению к техническому процессу: по способу включения в себестоимость отдельных видов продукции; по отношению к отчетному периоду; по составу; по бухгалтерской методологии; по отношению к объему производства; по возможности капитализации</w:t>
                    </w:r>
                  </w:p>
                </w:txbxContent>
              </v:textbox>
            </v:shape>
            <v:shape id="_x0000_s1042" type="#_x0000_t109" style="position:absolute;left:3199;top:11942;width:3781;height:1799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Аналитичность; факторы снижения; прогностичность расчетов; эластичность; важность в планировании; целесообразность выделения затрат; удельный вес в общих затратах</w:t>
                    </w:r>
                  </w:p>
                </w:txbxContent>
              </v:textbox>
            </v:shape>
            <v:shape id="_x0000_s1043" type="#_x0000_t109" style="position:absolute;left:6980;top:11942;width:4320;height:1799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По возможности планирования; по возможности нормирования; по юридическому признаку; по целесообразности</w:t>
                    </w:r>
                  </w:p>
                </w:txbxContent>
              </v:textbox>
            </v:shape>
            <v:shape id="_x0000_s1044" type="#_x0000_t109" style="position:absolute;left:3199;top:13741;width:3781;height:1253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Обоснованность в распределении по продуктам, местам возникновения; контроль; трудоемкость учета</w:t>
                    </w:r>
                  </w:p>
                </w:txbxContent>
              </v:textbox>
            </v:shape>
            <v:shape id="_x0000_s1045" type="#_x0000_t109" style="position:absolute;left:6980;top:13741;width:4320;height:1253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По возможности регулирования (контроля); по местам возникновения; по функциям в процессе производства</w:t>
                    </w:r>
                  </w:p>
                </w:txbxContent>
              </v:textbox>
            </v:shape>
            <v:line id="_x0000_s1046" style="position:absolute" from="2299,1682" to="2299,2222">
              <v:stroke endarrow="block"/>
            </v:line>
            <v:line id="_x0000_s1047" style="position:absolute" from="7520,1682" to="7520,2041">
              <v:stroke endarrow="block"/>
            </v:line>
            <v:line id="_x0000_s1048" style="position:absolute" from="2299,2941" to="2299,4381">
              <v:stroke endarrow="block"/>
            </v:line>
            <v:line id="_x0000_s1049" style="position:absolute" from="3740,2582" to="4100,2582">
              <v:stroke endarrow="block"/>
            </v:line>
            <v:line id="_x0000_s1050" style="position:absolute" from="7520,3841" to="7520,4202">
              <v:stroke endarrow="block"/>
            </v:line>
            <v:line id="_x0000_s1051" style="position:absolute" from="2299,5101" to="2299,7081">
              <v:stroke endarrow="block"/>
            </v:line>
            <v:line id="_x0000_s1052" style="position:absolute" from="7520,6182" to="7520,6541">
              <v:stroke endarrow="block"/>
            </v:line>
            <v:line id="_x0000_s1053" style="position:absolute" from="3740,7441" to="4100,7441">
              <v:stroke endarrow="block"/>
            </v:line>
            <v:line id="_x0000_s1054" style="position:absolute;flip:x" from="3920,6902" to="4100,6902">
              <v:stroke dashstyle="dash"/>
            </v:line>
            <v:line id="_x0000_s1055" style="position:absolute" from="3920,6902" to="3920,8702">
              <v:stroke dashstyle="dash"/>
            </v:line>
            <v:line id="_x0000_s1056" style="position:absolute" from="3920,8702" to="6440,8702">
              <v:stroke dashstyle="dash"/>
            </v:line>
            <v:line id="_x0000_s1057" style="position:absolute" from="6440,8702" to="6440,9061">
              <v:stroke dashstyle="dash" endarrow="block"/>
            </v:line>
            <v:shape id="_x0000_s1058" type="#_x0000_t109" style="position:absolute;left:852;top:11934;width:2342;height:1800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2. Затраты, данные о которых являются основанием для планирования и анализа</w:t>
                    </w:r>
                  </w:p>
                </w:txbxContent>
              </v:textbox>
            </v:shape>
            <v:shape id="_x0000_s1059" type="#_x0000_t109" style="position:absolute;left:852;top:13734;width:2342;height:1252">
              <v:textbox inset="2.05739mm,1.0287mm,2.05739mm,1.0287mm">
                <w:txbxContent>
                  <w:p w:rsidR="00033808" w:rsidRPr="00004E1A" w:rsidRDefault="00033808" w:rsidP="00004E1A">
                    <w:pPr>
                      <w:pStyle w:val="aff3"/>
                      <w:rPr>
                        <w:sz w:val="16"/>
                        <w:szCs w:val="16"/>
                      </w:rPr>
                    </w:pPr>
                    <w:r w:rsidRPr="00004E1A">
                      <w:rPr>
                        <w:sz w:val="16"/>
                        <w:szCs w:val="16"/>
                      </w:rPr>
                      <w:t>3. Затраты, используемые в системе контроля и  регулирования</w:t>
                    </w:r>
                  </w:p>
                </w:txbxContent>
              </v:textbox>
            </v:shape>
            <v:line id="_x0000_s1060" style="position:absolute" from="3724,4734" to="4084,4735">
              <v:stroke endarrow="block"/>
            </v:line>
            <w10:wrap type="none"/>
            <w10:anchorlock/>
          </v:group>
        </w:pict>
      </w:r>
    </w:p>
    <w:p w:rsidR="002D3AFA" w:rsidRPr="00004E1A" w:rsidRDefault="003C1BEB" w:rsidP="00737247">
      <w:pPr>
        <w:widowControl w:val="0"/>
        <w:ind w:firstLine="709"/>
      </w:pPr>
      <w:r w:rsidRPr="00004E1A">
        <w:t xml:space="preserve">Рисунок </w:t>
      </w:r>
      <w:r w:rsidR="00004E1A">
        <w:t>1.1</w:t>
      </w:r>
      <w:r w:rsidRPr="00004E1A">
        <w:t xml:space="preserve"> </w:t>
      </w:r>
      <w:r w:rsidR="00004E1A">
        <w:t>-</w:t>
      </w:r>
      <w:r w:rsidRPr="00004E1A">
        <w:t xml:space="preserve"> Классификация затрат </w:t>
      </w:r>
      <w:r w:rsidR="004D144A" w:rsidRPr="00004E1A">
        <w:t>производственного предприятия</w:t>
      </w:r>
    </w:p>
    <w:p w:rsidR="00004E1A" w:rsidRDefault="00004E1A" w:rsidP="00737247">
      <w:pPr>
        <w:widowControl w:val="0"/>
        <w:ind w:firstLine="709"/>
        <w:rPr>
          <w:b/>
          <w:bCs/>
        </w:rPr>
      </w:pPr>
    </w:p>
    <w:p w:rsidR="00004E1A" w:rsidRPr="00004E1A" w:rsidRDefault="00737247" w:rsidP="00737247">
      <w:pPr>
        <w:pStyle w:val="2"/>
        <w:keepNext w:val="0"/>
        <w:widowControl w:val="0"/>
      </w:pPr>
      <w:bookmarkStart w:id="3" w:name="_Toc278414581"/>
      <w:r>
        <w:br w:type="page"/>
      </w:r>
      <w:r w:rsidR="00004E1A">
        <w:lastRenderedPageBreak/>
        <w:t xml:space="preserve">1.2 </w:t>
      </w:r>
      <w:r w:rsidR="00A21B98" w:rsidRPr="00004E1A">
        <w:t>Принципы и методы учета производственных затрат</w:t>
      </w:r>
      <w:bookmarkEnd w:id="3"/>
    </w:p>
    <w:p w:rsidR="00004E1A" w:rsidRDefault="00004E1A" w:rsidP="00737247">
      <w:pPr>
        <w:widowControl w:val="0"/>
        <w:ind w:firstLine="709"/>
      </w:pPr>
    </w:p>
    <w:p w:rsidR="00004E1A" w:rsidRDefault="00490FB3" w:rsidP="00737247">
      <w:pPr>
        <w:widowControl w:val="0"/>
        <w:ind w:firstLine="709"/>
      </w:pPr>
      <w:r w:rsidRPr="00004E1A">
        <w:t>Каждую из стадий производственной деятельности предприятия следует рассматривать как обособленную информацию учетную систему, ориентированную на выполнение Производственной программы</w:t>
      </w:r>
      <w:r w:rsidR="00004E1A" w:rsidRPr="00004E1A">
        <w:t xml:space="preserve">. </w:t>
      </w:r>
      <w:r w:rsidRPr="00004E1A">
        <w:t>Любое производственное предприятие осуществляет свою деятельность, планирует обеспеченность ресурсами на осн</w:t>
      </w:r>
      <w:r w:rsidR="00836CA9" w:rsidRPr="00004E1A">
        <w:t>ове Производственной программы</w:t>
      </w:r>
      <w:r w:rsidR="00004E1A" w:rsidRPr="00004E1A">
        <w:t xml:space="preserve"> [</w:t>
      </w:r>
      <w:r w:rsidR="00406E04" w:rsidRPr="00004E1A">
        <w:t xml:space="preserve">4, </w:t>
      </w:r>
      <w:r w:rsidR="00406E04" w:rsidRPr="00004E1A">
        <w:rPr>
          <w:lang w:val="en-US"/>
        </w:rPr>
        <w:t>c</w:t>
      </w:r>
      <w:r w:rsidR="00004E1A">
        <w:t>.2</w:t>
      </w:r>
      <w:r w:rsidR="00406E04" w:rsidRPr="00004E1A">
        <w:t>74</w:t>
      </w:r>
      <w:r w:rsidR="00004E1A" w:rsidRPr="00004E1A">
        <w:t>].</w:t>
      </w:r>
    </w:p>
    <w:p w:rsidR="00004E1A" w:rsidRDefault="00490FB3" w:rsidP="00737247">
      <w:pPr>
        <w:widowControl w:val="0"/>
        <w:ind w:firstLine="709"/>
      </w:pPr>
      <w:r w:rsidRPr="00004E1A">
        <w:t>По сути, Производственная программа является</w:t>
      </w:r>
      <w:r w:rsidR="00004E1A">
        <w:t xml:space="preserve"> "</w:t>
      </w:r>
      <w:r w:rsidRPr="00004E1A">
        <w:t>опорным</w:t>
      </w:r>
      <w:r w:rsidR="00004E1A">
        <w:t xml:space="preserve">" </w:t>
      </w:r>
      <w:r w:rsidRPr="00004E1A">
        <w:t>документом, в котором аккумулируются</w:t>
      </w:r>
      <w:r w:rsidR="00004E1A" w:rsidRPr="00004E1A">
        <w:t xml:space="preserve">: </w:t>
      </w:r>
      <w:r w:rsidRPr="00004E1A">
        <w:t>процессы</w:t>
      </w:r>
      <w:r w:rsidR="00004E1A" w:rsidRPr="00004E1A">
        <w:t xml:space="preserve">; </w:t>
      </w:r>
      <w:r w:rsidRPr="00004E1A">
        <w:t>ресурсы, обеспечивающие процессы</w:t>
      </w:r>
      <w:r w:rsidR="00004E1A" w:rsidRPr="00004E1A">
        <w:t xml:space="preserve">; </w:t>
      </w:r>
      <w:r w:rsidRPr="00004E1A">
        <w:t>затраты, контролируемые в рамках ка</w:t>
      </w:r>
      <w:r w:rsidR="00836CA9" w:rsidRPr="00004E1A">
        <w:t>ждого процесса</w:t>
      </w:r>
      <w:r w:rsidR="00004E1A">
        <w:t xml:space="preserve"> (</w:t>
      </w:r>
      <w:r w:rsidR="00836CA9" w:rsidRPr="00004E1A">
        <w:t xml:space="preserve">при эффективно </w:t>
      </w:r>
      <w:r w:rsidRPr="00004E1A">
        <w:t>организованном учете можно говорить не только о процессно</w:t>
      </w:r>
      <w:r w:rsidR="00836CA9" w:rsidRPr="00004E1A">
        <w:t>м, но и пооперационном подходе</w:t>
      </w:r>
      <w:r w:rsidR="00004E1A" w:rsidRPr="00004E1A">
        <w:t>) [</w:t>
      </w:r>
      <w:r w:rsidR="00116B41" w:rsidRPr="00004E1A">
        <w:t xml:space="preserve">2, </w:t>
      </w:r>
      <w:r w:rsidR="00116B41" w:rsidRPr="00004E1A">
        <w:rPr>
          <w:lang w:val="en-US"/>
        </w:rPr>
        <w:t>c</w:t>
      </w:r>
      <w:r w:rsidR="00004E1A">
        <w:t>.1</w:t>
      </w:r>
      <w:r w:rsidR="00116B41" w:rsidRPr="00004E1A">
        <w:t>52</w:t>
      </w:r>
      <w:r w:rsidR="00004E1A" w:rsidRPr="00004E1A">
        <w:t>].</w:t>
      </w:r>
    </w:p>
    <w:p w:rsidR="00004E1A" w:rsidRDefault="00490FB3" w:rsidP="00737247">
      <w:pPr>
        <w:widowControl w:val="0"/>
        <w:ind w:firstLine="709"/>
      </w:pPr>
      <w:r w:rsidRPr="00004E1A">
        <w:t>В составе затрат на производство необходимо выделение затрат, связанных с улучшением качества производимой продукции</w:t>
      </w:r>
      <w:r w:rsidR="00004E1A" w:rsidRPr="00004E1A">
        <w:t xml:space="preserve">. </w:t>
      </w:r>
      <w:r w:rsidRPr="00004E1A">
        <w:t>Такой учет по глубине может превосходить производственный, поскольку отражает движение ресурсов внутри отдельно взятых процессов, предоставляя возможно</w:t>
      </w:r>
      <w:r w:rsidR="00836CA9" w:rsidRPr="00004E1A">
        <w:t>сть сопоставлять их между собой</w:t>
      </w:r>
      <w:r w:rsidR="00004E1A">
        <w:t xml:space="preserve"> (рис.2</w:t>
      </w:r>
      <w:r w:rsidR="00004E1A" w:rsidRPr="00004E1A">
        <w:t>).</w:t>
      </w:r>
    </w:p>
    <w:p w:rsidR="00004E1A" w:rsidRDefault="00A21B98" w:rsidP="00737247">
      <w:pPr>
        <w:widowControl w:val="0"/>
        <w:ind w:firstLine="709"/>
      </w:pPr>
      <w:r w:rsidRPr="00004E1A">
        <w:t>Отраженные на рисунке функции управления</w:t>
      </w:r>
      <w:r w:rsidR="00004E1A" w:rsidRPr="00004E1A">
        <w:t xml:space="preserve">: </w:t>
      </w:r>
      <w:r w:rsidRPr="00004E1A">
        <w:t>планирование, учет, контроль, анализ и регулирование положим в основу формирования информационной системы</w:t>
      </w:r>
      <w:r w:rsidR="00004E1A" w:rsidRPr="00004E1A">
        <w:t>.</w:t>
      </w:r>
    </w:p>
    <w:p w:rsidR="00004E1A" w:rsidRDefault="00A21B98" w:rsidP="00737247">
      <w:pPr>
        <w:widowControl w:val="0"/>
        <w:ind w:firstLine="709"/>
      </w:pPr>
      <w:r w:rsidRPr="00004E1A">
        <w:rPr>
          <w:i/>
          <w:iCs/>
        </w:rPr>
        <w:t>Планирование</w:t>
      </w:r>
      <w:r w:rsidRPr="00004E1A">
        <w:t xml:space="preserve"> является основой разработки</w:t>
      </w:r>
      <w:r w:rsidRPr="00004E1A">
        <w:rPr>
          <w:i/>
          <w:iCs/>
        </w:rPr>
        <w:t xml:space="preserve"> </w:t>
      </w:r>
      <w:r w:rsidRPr="00004E1A">
        <w:t>Производственной программы предприятия</w:t>
      </w:r>
      <w:r w:rsidR="00004E1A" w:rsidRPr="00004E1A">
        <w:t xml:space="preserve">. </w:t>
      </w:r>
      <w:r w:rsidRPr="00004E1A">
        <w:rPr>
          <w:i/>
          <w:iCs/>
        </w:rPr>
        <w:t>Учетная</w:t>
      </w:r>
      <w:r w:rsidRPr="00004E1A">
        <w:t xml:space="preserve"> система, включающая данные бухгалтерского аналитического, оперативного учета, внутрипроизводственной и бухгалтерской отчетности, позволит генерировать информацию о процессах</w:t>
      </w:r>
      <w:r w:rsidR="00004E1A" w:rsidRPr="00004E1A">
        <w:t xml:space="preserve">: </w:t>
      </w:r>
      <w:r w:rsidRPr="00004E1A">
        <w:t>заготовление → производство → реализация</w:t>
      </w:r>
      <w:r w:rsidR="00004E1A" w:rsidRPr="00004E1A">
        <w:t xml:space="preserve">. </w:t>
      </w:r>
      <w:r w:rsidRPr="00004E1A">
        <w:rPr>
          <w:i/>
          <w:iCs/>
        </w:rPr>
        <w:t>Контроль</w:t>
      </w:r>
      <w:r w:rsidRPr="00004E1A">
        <w:t xml:space="preserve"> процессов предполагает в первую очередь контроль ресурсов и соответствующих затрат с выделением затрат на качество</w:t>
      </w:r>
      <w:r w:rsidR="00004E1A" w:rsidRPr="00004E1A">
        <w:t xml:space="preserve">. </w:t>
      </w:r>
      <w:r w:rsidRPr="00004E1A">
        <w:t>Важнейшим инструментом контроля является процессно-ориентированное бюджетирование</w:t>
      </w:r>
      <w:r w:rsidR="00004E1A" w:rsidRPr="00004E1A">
        <w:t xml:space="preserve">. </w:t>
      </w:r>
      <w:r w:rsidRPr="00004E1A">
        <w:rPr>
          <w:i/>
          <w:iCs/>
        </w:rPr>
        <w:t>Анализ</w:t>
      </w:r>
      <w:r w:rsidRPr="00004E1A">
        <w:t xml:space="preserve"> включает интерпретацию данных о ресурсах, </w:t>
      </w:r>
      <w:r w:rsidRPr="00004E1A">
        <w:lastRenderedPageBreak/>
        <w:t>формируемых и используемых внутри каждого процесса, традиционный анализ</w:t>
      </w:r>
      <w:r w:rsidR="00004E1A">
        <w:t xml:space="preserve"> "</w:t>
      </w:r>
      <w:r w:rsidRPr="00004E1A">
        <w:t>затраты-выпуск</w:t>
      </w:r>
      <w:r w:rsidR="00004E1A">
        <w:t xml:space="preserve">" </w:t>
      </w:r>
      <w:r w:rsidRPr="00004E1A">
        <w:t>с использованием локальной методики анализа затрат на качество продукции</w:t>
      </w:r>
      <w:r w:rsidR="00004E1A" w:rsidRPr="00004E1A">
        <w:t xml:space="preserve">. </w:t>
      </w:r>
      <w:r w:rsidRPr="00004E1A">
        <w:rPr>
          <w:i/>
          <w:iCs/>
        </w:rPr>
        <w:t>Регулирование</w:t>
      </w:r>
      <w:r w:rsidRPr="00004E1A">
        <w:t xml:space="preserve"> ориентировано на достижение целей Производ</w:t>
      </w:r>
      <w:r w:rsidR="00836CA9" w:rsidRPr="00004E1A">
        <w:t>ственной программы</w:t>
      </w:r>
      <w:r w:rsidR="00004E1A" w:rsidRPr="00004E1A">
        <w:t xml:space="preserve"> [</w:t>
      </w:r>
      <w:r w:rsidR="00116B41" w:rsidRPr="00004E1A">
        <w:t xml:space="preserve">4, </w:t>
      </w:r>
      <w:r w:rsidR="00116B41" w:rsidRPr="00004E1A">
        <w:rPr>
          <w:lang w:val="en-US"/>
        </w:rPr>
        <w:t>c</w:t>
      </w:r>
      <w:r w:rsidR="00004E1A">
        <w:t>.1</w:t>
      </w:r>
      <w:r w:rsidR="00116B41" w:rsidRPr="00004E1A">
        <w:t>70</w:t>
      </w:r>
      <w:r w:rsidR="00004E1A" w:rsidRPr="00004E1A">
        <w:t>].</w:t>
      </w:r>
    </w:p>
    <w:p w:rsidR="00737247" w:rsidRDefault="00737247" w:rsidP="00737247">
      <w:pPr>
        <w:widowControl w:val="0"/>
        <w:ind w:firstLine="709"/>
      </w:pPr>
    </w:p>
    <w:p w:rsidR="00490FB3" w:rsidRPr="00004E1A" w:rsidRDefault="00C65447" w:rsidP="00737247">
      <w:pPr>
        <w:widowControl w:val="0"/>
        <w:ind w:firstLine="709"/>
      </w:pPr>
      <w:r w:rsidRPr="00004E1A">
        <w:object w:dxaOrig="12720" w:dyaOrig="8474">
          <v:shape id="_x0000_i1026" type="#_x0000_t75" style="width:400.5pt;height:271.5pt" o:ole="">
            <v:imagedata r:id="rId7" o:title=""/>
          </v:shape>
          <o:OLEObject Type="Embed" ProgID="Word.Picture.8" ShapeID="_x0000_i1026" DrawAspect="Content" ObjectID="_1459228315" r:id="rId8"/>
        </w:object>
      </w:r>
    </w:p>
    <w:p w:rsidR="00004E1A" w:rsidRDefault="00490FB3" w:rsidP="00737247">
      <w:pPr>
        <w:widowControl w:val="0"/>
        <w:ind w:firstLine="709"/>
      </w:pPr>
      <w:r w:rsidRPr="00004E1A">
        <w:t xml:space="preserve">Рисунок </w:t>
      </w:r>
      <w:r w:rsidR="00004E1A">
        <w:t>1.2</w:t>
      </w:r>
      <w:r w:rsidR="00004E1A" w:rsidRPr="00004E1A">
        <w:t xml:space="preserve"> - </w:t>
      </w:r>
      <w:r w:rsidRPr="00004E1A">
        <w:t>Информационная система программно-ориентированного учета</w:t>
      </w:r>
      <w:r w:rsidR="00004E1A" w:rsidRPr="00004E1A">
        <w:t xml:space="preserve"> [</w:t>
      </w:r>
      <w:r w:rsidR="00116B41" w:rsidRPr="00004E1A">
        <w:t xml:space="preserve">13, </w:t>
      </w:r>
      <w:r w:rsidR="00116B41" w:rsidRPr="00004E1A">
        <w:rPr>
          <w:lang w:val="en-US"/>
        </w:rPr>
        <w:t>c</w:t>
      </w:r>
      <w:r w:rsidR="00004E1A">
        <w:t>.1</w:t>
      </w:r>
      <w:r w:rsidR="00116B41" w:rsidRPr="00004E1A">
        <w:t>23</w:t>
      </w:r>
      <w:r w:rsidR="00004E1A" w:rsidRPr="00004E1A">
        <w:t>]</w:t>
      </w:r>
    </w:p>
    <w:p w:rsidR="00004E1A" w:rsidRDefault="00004E1A" w:rsidP="00737247">
      <w:pPr>
        <w:widowControl w:val="0"/>
        <w:ind w:firstLine="709"/>
      </w:pPr>
    </w:p>
    <w:p w:rsidR="00004E1A" w:rsidRDefault="00490FB3" w:rsidP="00737247">
      <w:pPr>
        <w:widowControl w:val="0"/>
        <w:ind w:firstLine="709"/>
      </w:pPr>
      <w:r w:rsidRPr="00004E1A">
        <w:t>Принципы организации производственного учета</w:t>
      </w:r>
      <w:r w:rsidR="00004E1A" w:rsidRPr="00004E1A">
        <w:t>:</w:t>
      </w:r>
    </w:p>
    <w:p w:rsidR="00004E1A" w:rsidRDefault="00490FB3" w:rsidP="00737247">
      <w:pPr>
        <w:widowControl w:val="0"/>
        <w:ind w:firstLine="709"/>
      </w:pPr>
      <w:r w:rsidRPr="00004E1A">
        <w:t>принцип конфиденциальности информации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принцип оперативности предоставления информации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принцип экономичности информации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принцип многократного использования информации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принцип делегирования ответственности и мотивации исполнителей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принцип оценки резул</w:t>
      </w:r>
      <w:r w:rsidR="00836CA9" w:rsidRPr="00004E1A">
        <w:t xml:space="preserve">ьтатов деятельности структурных </w:t>
      </w:r>
      <w:r w:rsidRPr="00004E1A">
        <w:t>подразделений организации</w:t>
      </w:r>
      <w:r w:rsidR="00004E1A" w:rsidRPr="00004E1A">
        <w:t>;</w:t>
      </w:r>
    </w:p>
    <w:p w:rsidR="00004E1A" w:rsidRPr="00737247" w:rsidRDefault="00836CA9" w:rsidP="00737247">
      <w:pPr>
        <w:widowControl w:val="0"/>
        <w:ind w:firstLine="709"/>
      </w:pPr>
      <w:r w:rsidRPr="00004E1A">
        <w:t>принцип сопоставимости</w:t>
      </w:r>
      <w:r w:rsidR="00004E1A" w:rsidRPr="00004E1A">
        <w:t xml:space="preserve"> [</w:t>
      </w:r>
      <w:r w:rsidR="00116B41" w:rsidRPr="00737247">
        <w:t xml:space="preserve">14, </w:t>
      </w:r>
      <w:r w:rsidR="00116B41" w:rsidRPr="00004E1A">
        <w:rPr>
          <w:lang w:val="en-US"/>
        </w:rPr>
        <w:t>c</w:t>
      </w:r>
      <w:r w:rsidR="00004E1A" w:rsidRPr="00737247">
        <w:t>.1</w:t>
      </w:r>
      <w:r w:rsidR="00116B41" w:rsidRPr="00737247">
        <w:t>66</w:t>
      </w:r>
      <w:r w:rsidR="00004E1A" w:rsidRPr="00737247">
        <w:t>].</w:t>
      </w:r>
    </w:p>
    <w:p w:rsidR="00004E1A" w:rsidRDefault="00490FB3" w:rsidP="00737247">
      <w:pPr>
        <w:widowControl w:val="0"/>
        <w:ind w:firstLine="709"/>
      </w:pPr>
      <w:r w:rsidRPr="00004E1A">
        <w:t xml:space="preserve">В развитие перечисленных принципов можно обосновать специальные </w:t>
      </w:r>
      <w:r w:rsidRPr="00004E1A">
        <w:lastRenderedPageBreak/>
        <w:t>принципы программно-ориентированного учета</w:t>
      </w:r>
      <w:r w:rsidR="00004E1A">
        <w:t xml:space="preserve"> (</w:t>
      </w:r>
      <w:r w:rsidRPr="00004E1A">
        <w:t>табл</w:t>
      </w:r>
      <w:r w:rsidR="00004E1A" w:rsidRPr="00004E1A">
        <w:t xml:space="preserve">. </w:t>
      </w:r>
      <w:r w:rsidR="006873CB">
        <w:fldChar w:fldCharType="begin"/>
      </w:r>
      <w:r w:rsidR="006873CB">
        <w:instrText xml:space="preserve"> SEQ Табл. \* ARABIC </w:instrText>
      </w:r>
      <w:r w:rsidR="006873CB">
        <w:fldChar w:fldCharType="separate"/>
      </w:r>
      <w:r w:rsidR="0082162B" w:rsidRPr="00004E1A">
        <w:rPr>
          <w:noProof/>
        </w:rPr>
        <w:t>1</w:t>
      </w:r>
      <w:r w:rsidR="006873CB">
        <w:rPr>
          <w:noProof/>
        </w:rPr>
        <w:fldChar w:fldCharType="end"/>
      </w:r>
      <w:r w:rsidR="00004E1A">
        <w:t>.1</w:t>
      </w:r>
      <w:r w:rsidR="00004E1A" w:rsidRPr="00004E1A">
        <w:t>).</w:t>
      </w:r>
    </w:p>
    <w:p w:rsidR="00737247" w:rsidRDefault="00737247" w:rsidP="00737247">
      <w:pPr>
        <w:widowControl w:val="0"/>
        <w:ind w:left="708" w:firstLine="1"/>
      </w:pPr>
    </w:p>
    <w:p w:rsidR="00490FB3" w:rsidRPr="00004E1A" w:rsidRDefault="00490FB3" w:rsidP="00737247">
      <w:pPr>
        <w:widowControl w:val="0"/>
        <w:ind w:left="708" w:firstLine="1"/>
      </w:pPr>
      <w:r w:rsidRPr="00004E1A">
        <w:t xml:space="preserve">Таблица </w:t>
      </w:r>
      <w:r w:rsidR="006873CB">
        <w:fldChar w:fldCharType="begin"/>
      </w:r>
      <w:r w:rsidR="006873CB">
        <w:instrText xml:space="preserve"> SEQ Таблица \* ARABIC </w:instrText>
      </w:r>
      <w:r w:rsidR="006873CB">
        <w:fldChar w:fldCharType="separate"/>
      </w:r>
      <w:r w:rsidR="0082162B" w:rsidRPr="00004E1A">
        <w:rPr>
          <w:noProof/>
        </w:rPr>
        <w:t>1</w:t>
      </w:r>
      <w:r w:rsidR="006873CB">
        <w:rPr>
          <w:noProof/>
        </w:rPr>
        <w:fldChar w:fldCharType="end"/>
      </w:r>
      <w:r w:rsidR="00004E1A">
        <w:t>.1</w:t>
      </w:r>
      <w:r w:rsidR="00004E1A" w:rsidRPr="00004E1A">
        <w:t xml:space="preserve"> - </w:t>
      </w:r>
      <w:r w:rsidRPr="00004E1A">
        <w:t>Принципы организации программно-ориентированного учета в сопоставлении с принципами управленческого и производственного видов учета</w:t>
      </w:r>
    </w:p>
    <w:tbl>
      <w:tblPr>
        <w:tblStyle w:val="15"/>
        <w:tblW w:w="4750" w:type="pct"/>
        <w:tblLook w:val="01E0" w:firstRow="1" w:lastRow="1" w:firstColumn="1" w:lastColumn="1" w:noHBand="0" w:noVBand="0"/>
      </w:tblPr>
      <w:tblGrid>
        <w:gridCol w:w="2803"/>
        <w:gridCol w:w="2725"/>
        <w:gridCol w:w="3564"/>
      </w:tblGrid>
      <w:tr w:rsidR="00490FB3" w:rsidRPr="00004E1A">
        <w:tc>
          <w:tcPr>
            <w:tcW w:w="9463" w:type="dxa"/>
            <w:gridSpan w:val="3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ПРИНЦИПЫ</w:t>
            </w: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программно-ориентированного учета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производственного учета</w:t>
            </w:r>
          </w:p>
        </w:tc>
        <w:tc>
          <w:tcPr>
            <w:tcW w:w="3749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управленческого учета</w:t>
            </w: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>Принцип определения конечных результатов и ресурсов, требующихся для получения этих результатов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>Принцип непрерывности деятельности предприятия</w:t>
            </w:r>
          </w:p>
        </w:tc>
        <w:tc>
          <w:tcPr>
            <w:tcW w:w="3749" w:type="dxa"/>
            <w:vMerge w:val="restart"/>
          </w:tcPr>
          <w:p w:rsidR="00004E1A" w:rsidRDefault="00490FB3" w:rsidP="00737247">
            <w:pPr>
              <w:pStyle w:val="aff4"/>
              <w:widowControl w:val="0"/>
            </w:pPr>
            <w:r w:rsidRPr="00004E1A">
              <w:t>Требование удовлетворения запросов менеджеров организации к содержанию полезной информации для принятия решений, осуществления планирования и выполнении контрольных функций</w:t>
            </w:r>
            <w:r w:rsidR="00004E1A" w:rsidRPr="00004E1A">
              <w:t xml:space="preserve">. </w:t>
            </w:r>
            <w:r w:rsidRPr="00004E1A">
              <w:t>Управленческие отчеты, предоставляющие управленческую информацию для внутреннего использования не требуют использования общепринятых принципов бухгалтерского учета</w:t>
            </w:r>
            <w:r w:rsidR="00004E1A" w:rsidRPr="00004E1A">
              <w:t xml:space="preserve">. </w:t>
            </w:r>
            <w:r w:rsidRPr="00004E1A">
              <w:t>Однако требования к качеству информации могут быть возведены в статус принципа</w:t>
            </w:r>
            <w:r w:rsidR="00004E1A" w:rsidRPr="00004E1A">
              <w:t>: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>Понятность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Уместность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Существенность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Pr="00004E1A">
              <w:t>надежность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5</w:t>
            </w:r>
            <w:r w:rsidR="00004E1A" w:rsidRPr="00004E1A">
              <w:t xml:space="preserve">. </w:t>
            </w:r>
            <w:r w:rsidRPr="00004E1A">
              <w:t>Правдивое представление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6</w:t>
            </w:r>
            <w:r w:rsidR="00004E1A" w:rsidRPr="00004E1A">
              <w:t xml:space="preserve">. </w:t>
            </w:r>
            <w:r w:rsidRPr="00004E1A">
              <w:t>Нейтральность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7</w:t>
            </w:r>
            <w:r w:rsidR="00004E1A" w:rsidRPr="00004E1A">
              <w:t xml:space="preserve">. </w:t>
            </w:r>
            <w:r w:rsidRPr="00004E1A">
              <w:t>Осмотрительность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8</w:t>
            </w:r>
            <w:r w:rsidR="00004E1A" w:rsidRPr="00004E1A">
              <w:t xml:space="preserve">. </w:t>
            </w:r>
            <w:r w:rsidRPr="00004E1A">
              <w:t>Приоритет содержания перед формой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9</w:t>
            </w:r>
            <w:r w:rsidR="00004E1A" w:rsidRPr="00004E1A">
              <w:t xml:space="preserve">. </w:t>
            </w:r>
            <w:r w:rsidRPr="00004E1A">
              <w:t>Полнота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10</w:t>
            </w:r>
            <w:r w:rsidR="00004E1A" w:rsidRPr="00004E1A">
              <w:t xml:space="preserve">. </w:t>
            </w:r>
            <w:r w:rsidRPr="00004E1A">
              <w:t>Сопоставимость</w:t>
            </w:r>
            <w:r w:rsidR="00004E1A" w:rsidRPr="00004E1A">
              <w:t>;</w:t>
            </w:r>
          </w:p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11</w:t>
            </w:r>
            <w:r w:rsidR="00004E1A" w:rsidRPr="00004E1A">
              <w:t xml:space="preserve">. </w:t>
            </w:r>
            <w:r w:rsidRPr="00004E1A">
              <w:t>Своевременность</w:t>
            </w:r>
            <w:r w:rsidR="00004E1A" w:rsidRPr="00004E1A">
              <w:t xml:space="preserve">. </w:t>
            </w: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Принцип определения значимости или важности работ для достижения конечного результата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Принцип конфиденциальности</w:t>
            </w: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Принцип объективности выделения позиций для составления характеристики вида деятельности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Принцип оперативности предоставления информации</w:t>
            </w: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Pr="00004E1A">
              <w:t>Принцип соответствия возможностей и ресурсов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Pr="00004E1A">
              <w:t>Принцип экономичности формируемой информации</w:t>
            </w: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  <w:tr w:rsidR="00490FB3" w:rsidRPr="00004E1A">
        <w:tc>
          <w:tcPr>
            <w:tcW w:w="2914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5</w:t>
            </w:r>
            <w:r w:rsidR="00004E1A" w:rsidRPr="00004E1A">
              <w:t xml:space="preserve">. </w:t>
            </w:r>
            <w:r w:rsidRPr="00004E1A">
              <w:t>Принцип релевантности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5</w:t>
            </w:r>
            <w:r w:rsidR="00004E1A" w:rsidRPr="00004E1A">
              <w:t xml:space="preserve">. </w:t>
            </w:r>
            <w:r w:rsidRPr="00004E1A">
              <w:t>Принцип многократного использования информации</w:t>
            </w: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  <w:tr w:rsidR="00490FB3" w:rsidRPr="00004E1A">
        <w:tc>
          <w:tcPr>
            <w:tcW w:w="2914" w:type="dxa"/>
            <w:vMerge w:val="restart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6</w:t>
            </w:r>
            <w:r w:rsidR="00004E1A" w:rsidRPr="00004E1A">
              <w:t xml:space="preserve">. </w:t>
            </w:r>
            <w:r w:rsidRPr="00004E1A">
              <w:t>Принцип определения границ по каждому бизнес-процессу</w:t>
            </w:r>
          </w:p>
        </w:tc>
        <w:tc>
          <w:tcPr>
            <w:tcW w:w="280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6</w:t>
            </w:r>
            <w:r w:rsidR="00004E1A" w:rsidRPr="00004E1A">
              <w:t xml:space="preserve">. </w:t>
            </w:r>
            <w:r w:rsidRPr="00004E1A">
              <w:t>Принцип делегирования ответственности и мотивации исполнителей</w:t>
            </w: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  <w:tr w:rsidR="00490FB3" w:rsidRPr="00004E1A">
        <w:tc>
          <w:tcPr>
            <w:tcW w:w="2914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  <w:tc>
          <w:tcPr>
            <w:tcW w:w="2800" w:type="dxa"/>
          </w:tcPr>
          <w:p w:rsidR="00490FB3" w:rsidRPr="00737247" w:rsidRDefault="00490FB3" w:rsidP="00737247">
            <w:pPr>
              <w:pStyle w:val="aff4"/>
              <w:widowControl w:val="0"/>
            </w:pPr>
          </w:p>
        </w:tc>
        <w:tc>
          <w:tcPr>
            <w:tcW w:w="3749" w:type="dxa"/>
            <w:vMerge/>
          </w:tcPr>
          <w:p w:rsidR="00490FB3" w:rsidRPr="00004E1A" w:rsidRDefault="00490FB3" w:rsidP="00737247">
            <w:pPr>
              <w:pStyle w:val="aff4"/>
              <w:widowControl w:val="0"/>
            </w:pPr>
          </w:p>
        </w:tc>
      </w:tr>
    </w:tbl>
    <w:p w:rsidR="00033808" w:rsidRDefault="00033808" w:rsidP="00737247">
      <w:pPr>
        <w:widowControl w:val="0"/>
        <w:ind w:firstLine="709"/>
      </w:pPr>
    </w:p>
    <w:p w:rsidR="00004E1A" w:rsidRDefault="00526B9B" w:rsidP="00737247">
      <w:pPr>
        <w:widowControl w:val="0"/>
        <w:ind w:firstLine="709"/>
      </w:pPr>
      <w:r w:rsidRPr="00004E1A">
        <w:t xml:space="preserve">Анализ принципов организации учета и их содержания позволяет сделать вывод, что система принципов управленческого учета дополняется и </w:t>
      </w:r>
      <w:r w:rsidRPr="00004E1A">
        <w:lastRenderedPageBreak/>
        <w:t>развивается с целью детализации и совершенствования информации производственного учета, в свою очередь, принципы производственного учета дополняются и развиваются принципами программно-ориентированного учета</w:t>
      </w:r>
      <w:r w:rsidR="00004E1A" w:rsidRPr="00004E1A">
        <w:t xml:space="preserve">. </w:t>
      </w:r>
      <w:r w:rsidRPr="00004E1A">
        <w:t>В этом состоит динамизм развития и качество информационного обеспечения управленческих решений</w:t>
      </w:r>
      <w:r w:rsidR="00004E1A" w:rsidRPr="00004E1A">
        <w:t>.</w:t>
      </w:r>
    </w:p>
    <w:p w:rsidR="00004E1A" w:rsidRDefault="000B6F65" w:rsidP="00737247">
      <w:pPr>
        <w:widowControl w:val="0"/>
        <w:ind w:firstLine="709"/>
      </w:pPr>
      <w:r w:rsidRPr="00004E1A">
        <w:t>Анализ и оценка накопленного опыта в практике организации и управления производственной деятельностью, показателей на основе которых производится оценка конечного результата процесса производства, использованы автором для разработки модели программно-ориентированного учета</w:t>
      </w:r>
      <w:r w:rsidR="00004E1A" w:rsidRPr="00004E1A">
        <w:t xml:space="preserve">. </w:t>
      </w:r>
      <w:r w:rsidRPr="00004E1A">
        <w:t xml:space="preserve">Логическая модель программно-ориентированного учета представлена на рисунке </w:t>
      </w:r>
      <w:r w:rsidR="00004E1A">
        <w:t>1.3</w:t>
      </w:r>
    </w:p>
    <w:p w:rsidR="00004E1A" w:rsidRDefault="000B6F65" w:rsidP="00737247">
      <w:pPr>
        <w:widowControl w:val="0"/>
        <w:ind w:firstLine="709"/>
      </w:pPr>
      <w:r w:rsidRPr="00004E1A">
        <w:t>В основе модели лежат организационная и методическая ее составляющие</w:t>
      </w:r>
      <w:r w:rsidR="00004E1A" w:rsidRPr="00004E1A">
        <w:t xml:space="preserve">. </w:t>
      </w:r>
      <w:r w:rsidRPr="00004E1A">
        <w:t xml:space="preserve">Программа ориентирована на цель </w:t>
      </w:r>
      <w:r w:rsidR="00004E1A">
        <w:t>-</w:t>
      </w:r>
      <w:r w:rsidRPr="00004E1A">
        <w:t xml:space="preserve"> выполнение показателей, которыми характеризуется результат</w:t>
      </w:r>
      <w:r w:rsidR="00004E1A">
        <w:t xml:space="preserve"> (</w:t>
      </w:r>
      <w:r w:rsidRPr="00004E1A">
        <w:t>результативность</w:t>
      </w:r>
      <w:r w:rsidR="00004E1A" w:rsidRPr="00004E1A">
        <w:t xml:space="preserve">) </w:t>
      </w:r>
      <w:r w:rsidRPr="00004E1A">
        <w:t>производственной деятельности</w:t>
      </w:r>
      <w:r w:rsidR="00004E1A" w:rsidRPr="00004E1A">
        <w:t xml:space="preserve">. </w:t>
      </w:r>
      <w:r w:rsidRPr="00004E1A">
        <w:t>Пользователями программы являются собственники и менеджеры всех уровней управления предприятием, ответственные и имеющие отношение к процессу производства</w:t>
      </w:r>
      <w:r w:rsidR="00004E1A" w:rsidRPr="00004E1A">
        <w:t>.</w:t>
      </w:r>
    </w:p>
    <w:p w:rsidR="00490FB3" w:rsidRPr="00004E1A" w:rsidRDefault="00737247" w:rsidP="00737247">
      <w:pPr>
        <w:widowControl w:val="0"/>
        <w:ind w:firstLine="709"/>
        <w:rPr>
          <w:b/>
          <w:bCs/>
        </w:rPr>
      </w:pPr>
      <w:r>
        <w:br w:type="page"/>
      </w:r>
      <w:r w:rsidR="00C65447" w:rsidRPr="00004E1A">
        <w:rPr>
          <w:b/>
          <w:bCs/>
        </w:rPr>
        <w:object w:dxaOrig="9749" w:dyaOrig="15149">
          <v:shape id="_x0000_i1027" type="#_x0000_t75" style="width:390pt;height:606pt" o:ole="">
            <v:imagedata r:id="rId9" o:title=""/>
          </v:shape>
          <o:OLEObject Type="Embed" ProgID="Word.Picture.8" ShapeID="_x0000_i1027" DrawAspect="Content" ObjectID="_1459228316" r:id="rId10"/>
        </w:object>
      </w:r>
    </w:p>
    <w:p w:rsidR="00490FB3" w:rsidRPr="00004E1A" w:rsidRDefault="00490FB3" w:rsidP="00737247">
      <w:pPr>
        <w:widowControl w:val="0"/>
        <w:ind w:firstLine="709"/>
        <w:rPr>
          <w:b/>
          <w:bCs/>
        </w:rPr>
      </w:pPr>
      <w:r w:rsidRPr="00004E1A">
        <w:rPr>
          <w:b/>
          <w:bCs/>
        </w:rPr>
        <w:t>Рисунок</w:t>
      </w:r>
      <w:r w:rsidR="00004E1A" w:rsidRPr="00004E1A">
        <w:rPr>
          <w:b/>
          <w:bCs/>
        </w:rPr>
        <w:t xml:space="preserve"> </w:t>
      </w:r>
      <w:r w:rsidR="00004E1A">
        <w:rPr>
          <w:b/>
          <w:bCs/>
        </w:rPr>
        <w:t>1.3</w:t>
      </w:r>
      <w:r w:rsidR="00004E1A" w:rsidRPr="00004E1A">
        <w:rPr>
          <w:b/>
          <w:bCs/>
        </w:rPr>
        <w:t xml:space="preserve"> - </w:t>
      </w:r>
      <w:r w:rsidRPr="00004E1A">
        <w:rPr>
          <w:b/>
          <w:bCs/>
        </w:rPr>
        <w:t>Логическая модель программно-ориентированного учета</w:t>
      </w:r>
    </w:p>
    <w:p w:rsidR="00033808" w:rsidRDefault="00033808" w:rsidP="00737247">
      <w:pPr>
        <w:widowControl w:val="0"/>
        <w:ind w:firstLine="709"/>
      </w:pPr>
    </w:p>
    <w:p w:rsidR="00004E1A" w:rsidRDefault="00490FB3" w:rsidP="00737247">
      <w:pPr>
        <w:widowControl w:val="0"/>
        <w:ind w:firstLine="709"/>
      </w:pPr>
      <w:r w:rsidRPr="00004E1A">
        <w:t>Предлагаемый формат производственной программы должен включать четыре основных раздела</w:t>
      </w:r>
      <w:r w:rsidR="00004E1A" w:rsidRPr="00004E1A">
        <w:t xml:space="preserve"> [</w:t>
      </w:r>
      <w:r w:rsidR="00116B41" w:rsidRPr="00004E1A">
        <w:t xml:space="preserve">4, </w:t>
      </w:r>
      <w:r w:rsidR="00116B41" w:rsidRPr="00004E1A">
        <w:rPr>
          <w:lang w:val="en-US"/>
        </w:rPr>
        <w:t>c</w:t>
      </w:r>
      <w:r w:rsidR="00004E1A">
        <w:t>.9</w:t>
      </w:r>
      <w:r w:rsidR="00116B41" w:rsidRPr="00004E1A">
        <w:t>4</w:t>
      </w:r>
      <w:r w:rsidR="00004E1A">
        <w:t>]:</w:t>
      </w:r>
    </w:p>
    <w:p w:rsidR="00004E1A" w:rsidRDefault="00490FB3" w:rsidP="00737247">
      <w:pPr>
        <w:widowControl w:val="0"/>
        <w:ind w:firstLine="709"/>
      </w:pPr>
      <w:r w:rsidRPr="00004E1A">
        <w:lastRenderedPageBreak/>
        <w:t>I раздел</w:t>
      </w:r>
      <w:r w:rsidR="00004E1A">
        <w:t xml:space="preserve"> "</w:t>
      </w:r>
      <w:r w:rsidRPr="00004E1A">
        <w:t>Объем производства</w:t>
      </w:r>
      <w:r w:rsidR="00004E1A" w:rsidRPr="00004E1A">
        <w:t xml:space="preserve">. </w:t>
      </w:r>
      <w:r w:rsidRPr="00004E1A">
        <w:t>Номенклатура продукции</w:t>
      </w:r>
      <w:r w:rsidR="00004E1A" w:rsidRPr="00004E1A">
        <w:t xml:space="preserve">. </w:t>
      </w:r>
      <w:r w:rsidRPr="00004E1A">
        <w:t>Качество</w:t>
      </w:r>
      <w:r w:rsidR="00004E1A">
        <w:t xml:space="preserve">" </w:t>
      </w:r>
      <w:r w:rsidRPr="00004E1A">
        <w:t>включает перечень основных показателей по выпуску продукции и затратам на ее производство в разрезе номенклатуры видов выпускаемой продукции</w:t>
      </w:r>
      <w:r w:rsidR="00004E1A" w:rsidRPr="00004E1A">
        <w:t xml:space="preserve">. </w:t>
      </w:r>
      <w:r w:rsidRPr="00004E1A">
        <w:t>Среди совокупных затрат на производство отдельным подразделом выделяются затраты на качество, что ориентирует менеджеров и производственников на повышение конкурентоспособности выпускаемой продукции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II раздел</w:t>
      </w:r>
      <w:r w:rsidR="00004E1A">
        <w:t xml:space="preserve"> "</w:t>
      </w:r>
      <w:r w:rsidRPr="00004E1A">
        <w:t>Ресурсное обеспечение программы производства</w:t>
      </w:r>
      <w:r w:rsidR="00004E1A">
        <w:t xml:space="preserve">" </w:t>
      </w:r>
      <w:r w:rsidRPr="00004E1A">
        <w:t>включает три подраздела</w:t>
      </w:r>
      <w:r w:rsidR="00004E1A" w:rsidRPr="00004E1A">
        <w:t>:</w:t>
      </w:r>
      <w:r w:rsidR="00004E1A">
        <w:t xml:space="preserve"> "</w:t>
      </w:r>
      <w:r w:rsidRPr="00004E1A">
        <w:t>материальные ресурсы</w:t>
      </w:r>
      <w:r w:rsidR="00004E1A">
        <w:t>", "</w:t>
      </w:r>
      <w:r w:rsidRPr="00004E1A">
        <w:t>трудовые ресурсы</w:t>
      </w:r>
      <w:r w:rsidR="00004E1A">
        <w:t>", "</w:t>
      </w:r>
      <w:r w:rsidRPr="00004E1A">
        <w:t>производственная база и мощности</w:t>
      </w:r>
      <w:r w:rsidR="00004E1A">
        <w:t xml:space="preserve">". </w:t>
      </w:r>
      <w:r w:rsidRPr="00004E1A">
        <w:t>Показатели, сосредоточенные в трех перечисленных подразделах, ориентированы на</w:t>
      </w:r>
      <w:r w:rsidR="00004E1A" w:rsidRPr="00004E1A">
        <w:t xml:space="preserve">: </w:t>
      </w:r>
      <w:r w:rsidRPr="00004E1A">
        <w:t>усиление взаимодействия и расширение хозяйственных связей с поставщиками</w:t>
      </w:r>
      <w:r w:rsidR="00004E1A" w:rsidRPr="00004E1A">
        <w:t xml:space="preserve">; </w:t>
      </w:r>
      <w:r w:rsidRPr="00004E1A">
        <w:t>выбор сырья и материалов нужного ассортимента и требуемого качества</w:t>
      </w:r>
      <w:r w:rsidR="00004E1A" w:rsidRPr="00004E1A">
        <w:t xml:space="preserve">; </w:t>
      </w:r>
      <w:r w:rsidRPr="00004E1A">
        <w:t>своевременное обеспечение материальными ресурсами</w:t>
      </w:r>
      <w:r w:rsidR="00004E1A" w:rsidRPr="00004E1A">
        <w:t xml:space="preserve"> </w:t>
      </w:r>
      <w:r w:rsidRPr="00004E1A">
        <w:t>процесса производства и выполнения Производственной программы</w:t>
      </w:r>
      <w:r w:rsidR="00004E1A" w:rsidRPr="00004E1A">
        <w:t xml:space="preserve">; </w:t>
      </w:r>
      <w:r w:rsidRPr="00004E1A">
        <w:t>обеспечение производства высококвалифицированными рабочими и специалистами, обладающими навыками профессии и имеющими опыт работы</w:t>
      </w:r>
      <w:r w:rsidR="00004E1A" w:rsidRPr="00004E1A">
        <w:t xml:space="preserve">; </w:t>
      </w:r>
      <w:r w:rsidRPr="00004E1A">
        <w:t>снижение текучести кадров и мотивацию труда</w:t>
      </w:r>
      <w:r w:rsidR="00004E1A" w:rsidRPr="00004E1A">
        <w:t xml:space="preserve">; </w:t>
      </w:r>
      <w:r w:rsidRPr="00004E1A">
        <w:t>расширение производственной базы и обеспечение требуемыми мощностями технологии производства и др</w:t>
      </w:r>
      <w:r w:rsidR="00004E1A">
        <w:t>.;</w:t>
      </w:r>
    </w:p>
    <w:p w:rsidR="00004E1A" w:rsidRDefault="00490FB3" w:rsidP="00737247">
      <w:pPr>
        <w:widowControl w:val="0"/>
        <w:ind w:firstLine="709"/>
      </w:pPr>
      <w:r w:rsidRPr="00004E1A">
        <w:t>III раздел</w:t>
      </w:r>
      <w:r w:rsidR="00004E1A">
        <w:t xml:space="preserve"> "</w:t>
      </w:r>
      <w:r w:rsidRPr="00004E1A">
        <w:t>Организационное обеспечение производства</w:t>
      </w:r>
      <w:r w:rsidR="00004E1A">
        <w:t xml:space="preserve">" </w:t>
      </w:r>
      <w:r w:rsidRPr="00004E1A">
        <w:t>включает три группы показателей</w:t>
      </w:r>
      <w:r w:rsidR="00004E1A" w:rsidRPr="00004E1A">
        <w:t xml:space="preserve">: </w:t>
      </w:r>
      <w:r w:rsidRPr="00004E1A">
        <w:t>характеризующих инвестиционную составляющую в производство</w:t>
      </w:r>
      <w:r w:rsidR="00004E1A">
        <w:t xml:space="preserve"> (</w:t>
      </w:r>
      <w:r w:rsidRPr="00004E1A">
        <w:t>НИОКР</w:t>
      </w:r>
      <w:r w:rsidR="00004E1A" w:rsidRPr="00004E1A">
        <w:t xml:space="preserve">); </w:t>
      </w:r>
      <w:r w:rsidRPr="00004E1A">
        <w:t>позволяющих дать оценку организации производственного процесса и управления им</w:t>
      </w:r>
      <w:r w:rsidR="00004E1A" w:rsidRPr="00004E1A">
        <w:t xml:space="preserve">; </w:t>
      </w:r>
      <w:r w:rsidRPr="00004E1A">
        <w:t>характеризующих состояние технологии производства в соответствии с требованиями и достижениями научно-технического прогресса в этой области производства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IV раздел</w:t>
      </w:r>
      <w:r w:rsidR="00004E1A">
        <w:t xml:space="preserve"> "</w:t>
      </w:r>
      <w:r w:rsidRPr="00004E1A">
        <w:t>Финансовое и инвестиционное обеспечение</w:t>
      </w:r>
      <w:r w:rsidR="00004E1A">
        <w:t xml:space="preserve">" </w:t>
      </w:r>
      <w:r w:rsidRPr="00004E1A">
        <w:t>содержит группы показателей, сосредоточенные по усмотрению менеджеров в отдельных подразделах</w:t>
      </w:r>
      <w:r w:rsidR="00004E1A" w:rsidRPr="00004E1A">
        <w:t xml:space="preserve">. </w:t>
      </w:r>
      <w:r w:rsidRPr="00004E1A">
        <w:t>Как пример можно назвать подразделы</w:t>
      </w:r>
      <w:r w:rsidR="00004E1A" w:rsidRPr="00004E1A">
        <w:t>:</w:t>
      </w:r>
      <w:r w:rsidR="00004E1A">
        <w:t xml:space="preserve"> "</w:t>
      </w:r>
      <w:r w:rsidRPr="00004E1A">
        <w:t>финансовые результаты деятельности, в том числе производственной</w:t>
      </w:r>
      <w:r w:rsidR="00004E1A">
        <w:t>", "</w:t>
      </w:r>
      <w:r w:rsidRPr="00004E1A">
        <w:t>источники финансирования производственной деятельности и их освоение</w:t>
      </w:r>
      <w:r w:rsidR="00004E1A">
        <w:t xml:space="preserve">"; </w:t>
      </w:r>
      <w:r w:rsidR="00004E1A">
        <w:lastRenderedPageBreak/>
        <w:t>"</w:t>
      </w:r>
      <w:r w:rsidRPr="00004E1A">
        <w:t>показатели эффективности производства в результате реализации инвестиционных проектов</w:t>
      </w:r>
      <w:r w:rsidR="00004E1A">
        <w:t>".</w:t>
      </w:r>
    </w:p>
    <w:p w:rsidR="00004E1A" w:rsidRDefault="00490FB3" w:rsidP="00737247">
      <w:pPr>
        <w:widowControl w:val="0"/>
        <w:ind w:firstLine="709"/>
      </w:pPr>
      <w:r w:rsidRPr="00004E1A">
        <w:t>Все перечисленные в вышеназванных разделах системы показателей могут быть систематизированы на основе принципа полезности информации в каждом конкретном предприятии по-своему</w:t>
      </w:r>
      <w:r w:rsidR="00004E1A" w:rsidRPr="00004E1A">
        <w:t xml:space="preserve">. </w:t>
      </w:r>
      <w:r w:rsidRPr="00004E1A">
        <w:t>Понятно, что основой формирования перечисленных показателей является программно-ориентированный учет</w:t>
      </w:r>
      <w:r w:rsidR="00004E1A" w:rsidRPr="00004E1A">
        <w:t>. [</w:t>
      </w:r>
      <w:r w:rsidR="00116B41" w:rsidRPr="00004E1A">
        <w:t xml:space="preserve">14, </w:t>
      </w:r>
      <w:r w:rsidR="00116B41" w:rsidRPr="00004E1A">
        <w:rPr>
          <w:lang w:val="en-US"/>
        </w:rPr>
        <w:t>c</w:t>
      </w:r>
      <w:r w:rsidR="00004E1A">
        <w:t>.1</w:t>
      </w:r>
      <w:r w:rsidR="00116B41" w:rsidRPr="00004E1A">
        <w:t>67</w:t>
      </w:r>
      <w:r w:rsidR="00004E1A" w:rsidRPr="00004E1A">
        <w:t>]</w:t>
      </w:r>
    </w:p>
    <w:p w:rsidR="00004E1A" w:rsidRPr="00737247" w:rsidRDefault="00490FB3" w:rsidP="00737247">
      <w:pPr>
        <w:widowControl w:val="0"/>
        <w:ind w:firstLine="709"/>
      </w:pPr>
      <w:r w:rsidRPr="00033808">
        <w:t>Группировка затрат по объектам учета и местам их возникновения для производственного процесса с его тремя стадиями, для каждого производственного предприятия, безусловно, будет индивидуальна</w:t>
      </w:r>
      <w:r w:rsidR="00004E1A" w:rsidRPr="00033808">
        <w:t xml:space="preserve">. </w:t>
      </w:r>
      <w:r w:rsidRPr="00033808">
        <w:t>Однако, говоря о стадиях, можно определить участников формировани</w:t>
      </w:r>
      <w:r w:rsidR="000B6F65" w:rsidRPr="00033808">
        <w:t>я этих затрат на каждой из них</w:t>
      </w:r>
      <w:r w:rsidR="00004E1A" w:rsidRPr="00033808">
        <w:t>. [</w:t>
      </w:r>
      <w:r w:rsidR="00116B41" w:rsidRPr="00737247">
        <w:t xml:space="preserve">15, </w:t>
      </w:r>
      <w:r w:rsidR="00116B41" w:rsidRPr="00033808">
        <w:rPr>
          <w:lang w:val="en-US"/>
        </w:rPr>
        <w:t>c</w:t>
      </w:r>
      <w:r w:rsidR="00004E1A" w:rsidRPr="00737247">
        <w:t>.9</w:t>
      </w:r>
      <w:r w:rsidR="00116B41" w:rsidRPr="00737247">
        <w:t>2</w:t>
      </w:r>
      <w:r w:rsidR="00004E1A" w:rsidRPr="00737247">
        <w:t>]</w:t>
      </w:r>
    </w:p>
    <w:p w:rsidR="00004E1A" w:rsidRPr="00033808" w:rsidRDefault="00490FB3" w:rsidP="00737247">
      <w:pPr>
        <w:widowControl w:val="0"/>
        <w:ind w:firstLine="709"/>
      </w:pPr>
      <w:r w:rsidRPr="00033808">
        <w:t>Если на предприятии с цеховой структурой есть четкое разделение цехов основного и вспомогательного производства, то своим участием в процессе производства продукции каждый цех будет являться носителем производственных затрат</w:t>
      </w:r>
      <w:r w:rsidR="00004E1A" w:rsidRPr="00033808">
        <w:t xml:space="preserve"> (</w:t>
      </w:r>
      <w:r w:rsidRPr="00033808">
        <w:t>рис</w:t>
      </w:r>
      <w:r w:rsidR="00004E1A" w:rsidRPr="00033808">
        <w:t xml:space="preserve">. </w:t>
      </w:r>
      <w:r w:rsidR="006873CB">
        <w:fldChar w:fldCharType="begin"/>
      </w:r>
      <w:r w:rsidR="006873CB">
        <w:instrText xml:space="preserve"> SEQ рис. \* ARABIC </w:instrText>
      </w:r>
      <w:r w:rsidR="006873CB">
        <w:fldChar w:fldCharType="separate"/>
      </w:r>
      <w:r w:rsidR="0082162B" w:rsidRPr="00033808">
        <w:rPr>
          <w:noProof/>
        </w:rPr>
        <w:t>1</w:t>
      </w:r>
      <w:r w:rsidR="006873CB">
        <w:rPr>
          <w:noProof/>
        </w:rPr>
        <w:fldChar w:fldCharType="end"/>
      </w:r>
      <w:r w:rsidR="00004E1A" w:rsidRPr="00033808">
        <w:t>.4).</w:t>
      </w:r>
    </w:p>
    <w:p w:rsidR="00004E1A" w:rsidRDefault="000B6F65" w:rsidP="00737247">
      <w:pPr>
        <w:widowControl w:val="0"/>
        <w:ind w:firstLine="709"/>
      </w:pPr>
      <w:r w:rsidRPr="00004E1A">
        <w:t xml:space="preserve">Группы затрат, указанные на рисунке </w:t>
      </w:r>
      <w:r w:rsidR="00004E1A">
        <w:t>1.4</w:t>
      </w:r>
      <w:r w:rsidRPr="00004E1A">
        <w:t>, можно классифицировать в практике работы любого промышленного предприятия по центрам затрат и центрам ответственности</w:t>
      </w:r>
      <w:r w:rsidR="00004E1A" w:rsidRPr="00004E1A">
        <w:t xml:space="preserve">. </w:t>
      </w:r>
      <w:r w:rsidRPr="00004E1A">
        <w:t>Это стало уже традиционной практикой организации управленческого учета</w:t>
      </w:r>
      <w:r w:rsidR="00004E1A" w:rsidRPr="00004E1A">
        <w:t>.</w:t>
      </w:r>
    </w:p>
    <w:p w:rsidR="00033808" w:rsidRDefault="00033808" w:rsidP="00737247">
      <w:pPr>
        <w:widowControl w:val="0"/>
        <w:ind w:firstLine="709"/>
      </w:pPr>
    </w:p>
    <w:p w:rsidR="00490FB3" w:rsidRPr="00004E1A" w:rsidRDefault="00737247" w:rsidP="00737247">
      <w:pPr>
        <w:widowControl w:val="0"/>
        <w:ind w:firstLine="709"/>
      </w:pPr>
      <w:r w:rsidRPr="00004E1A">
        <w:rPr>
          <w:strike/>
        </w:rPr>
        <w:object w:dxaOrig="12674" w:dyaOrig="7049">
          <v:shape id="_x0000_i1028" type="#_x0000_t75" style="width:393pt;height:172.5pt" o:ole="">
            <v:imagedata r:id="rId11" o:title=""/>
          </v:shape>
          <o:OLEObject Type="Embed" ProgID="Word.Picture.8" ShapeID="_x0000_i1028" DrawAspect="Content" ObjectID="_1459228317" r:id="rId12"/>
        </w:object>
      </w:r>
    </w:p>
    <w:p w:rsidR="00004E1A" w:rsidRDefault="00490FB3" w:rsidP="00737247">
      <w:pPr>
        <w:widowControl w:val="0"/>
        <w:ind w:firstLine="709"/>
      </w:pPr>
      <w:r w:rsidRPr="00004E1A">
        <w:t xml:space="preserve">Рисунок </w:t>
      </w:r>
      <w:r w:rsidR="00004E1A">
        <w:t>1.4</w:t>
      </w:r>
      <w:r w:rsidR="00004E1A" w:rsidRPr="00004E1A">
        <w:t xml:space="preserve"> - </w:t>
      </w:r>
      <w:r w:rsidRPr="00004E1A">
        <w:t xml:space="preserve">Участие цехов и служб в формировании затрат по </w:t>
      </w:r>
      <w:r w:rsidRPr="00004E1A">
        <w:lastRenderedPageBreak/>
        <w:t>стадиям процесса производства</w:t>
      </w:r>
      <w:r w:rsidR="00004E1A" w:rsidRPr="00004E1A">
        <w:t xml:space="preserve"> [</w:t>
      </w:r>
      <w:r w:rsidR="00116B41" w:rsidRPr="00004E1A">
        <w:t xml:space="preserve">20, </w:t>
      </w:r>
      <w:r w:rsidR="00116B41" w:rsidRPr="00004E1A">
        <w:rPr>
          <w:lang w:val="en-US"/>
        </w:rPr>
        <w:t>c</w:t>
      </w:r>
      <w:r w:rsidR="00004E1A">
        <w:t>.8</w:t>
      </w:r>
      <w:r w:rsidR="00004E1A" w:rsidRPr="00004E1A">
        <w:t>]</w:t>
      </w:r>
    </w:p>
    <w:p w:rsidR="00033808" w:rsidRDefault="00033808" w:rsidP="00737247">
      <w:pPr>
        <w:widowControl w:val="0"/>
        <w:ind w:firstLine="709"/>
      </w:pPr>
    </w:p>
    <w:p w:rsidR="00004E1A" w:rsidRDefault="00490FB3" w:rsidP="00737247">
      <w:pPr>
        <w:widowControl w:val="0"/>
        <w:ind w:firstLine="709"/>
      </w:pPr>
      <w:r w:rsidRPr="00004E1A">
        <w:t>Многогранность рассматриваемых в отечественной науке соотношений показателей всегда требует теоретического обоснования критериев их классификации, взаимосвязи и оценки</w:t>
      </w:r>
      <w:r w:rsidR="00004E1A" w:rsidRPr="00004E1A">
        <w:t>.</w:t>
      </w:r>
    </w:p>
    <w:p w:rsidR="00004E1A" w:rsidRDefault="00490FB3" w:rsidP="00737247">
      <w:pPr>
        <w:widowControl w:val="0"/>
        <w:ind w:firstLine="709"/>
      </w:pPr>
      <w:r w:rsidRPr="00004E1A">
        <w:t>Выделение в информационной системе управления предприятием разных видов учетной информации для обеспечения различного рода управленческих задач предопределяет необходимость разработки новых методических подходов для анализа соотношения показателей</w:t>
      </w:r>
      <w:r w:rsidR="00004E1A" w:rsidRPr="00004E1A">
        <w:t xml:space="preserve">. </w:t>
      </w:r>
      <w:r w:rsidRPr="00004E1A">
        <w:t>Сказанное в полной мере относится к показателям затрат и весьма актуально для выделяемых уже традиционно</w:t>
      </w:r>
      <w:r w:rsidR="00004E1A" w:rsidRPr="00004E1A">
        <w:t xml:space="preserve">: </w:t>
      </w:r>
      <w:r w:rsidRPr="00004E1A">
        <w:t>бухгалтерского, производственного</w:t>
      </w:r>
      <w:r w:rsidR="00004E1A">
        <w:t xml:space="preserve"> (</w:t>
      </w:r>
      <w:r w:rsidRPr="00004E1A">
        <w:t>чаще управленче</w:t>
      </w:r>
      <w:r w:rsidR="00836CA9" w:rsidRPr="00004E1A">
        <w:t>ского</w:t>
      </w:r>
      <w:r w:rsidR="00004E1A" w:rsidRPr="00004E1A">
        <w:t xml:space="preserve">) </w:t>
      </w:r>
      <w:r w:rsidR="00836CA9" w:rsidRPr="00004E1A">
        <w:t>и налогового видов учета</w:t>
      </w:r>
      <w:r w:rsidR="00004E1A" w:rsidRPr="00004E1A">
        <w:t xml:space="preserve"> [</w:t>
      </w:r>
      <w:r w:rsidR="00116B41" w:rsidRPr="00004E1A">
        <w:t xml:space="preserve">25, </w:t>
      </w:r>
      <w:r w:rsidR="00116B41" w:rsidRPr="00004E1A">
        <w:rPr>
          <w:lang w:val="en-US"/>
        </w:rPr>
        <w:t>c</w:t>
      </w:r>
      <w:r w:rsidR="00004E1A">
        <w:t>.8</w:t>
      </w:r>
      <w:r w:rsidR="00116B41" w:rsidRPr="00004E1A">
        <w:t>8</w:t>
      </w:r>
      <w:r w:rsidR="00004E1A" w:rsidRPr="00004E1A">
        <w:t>].</w:t>
      </w:r>
    </w:p>
    <w:p w:rsidR="00004E1A" w:rsidRDefault="00490FB3" w:rsidP="00737247">
      <w:pPr>
        <w:widowControl w:val="0"/>
        <w:ind w:firstLine="709"/>
      </w:pPr>
      <w:r w:rsidRPr="00004E1A">
        <w:t>Основные различия в методологиях учета затрат, положенных в основу МСФО, ПБУ и систем производственного</w:t>
      </w:r>
      <w:r w:rsidR="00004E1A" w:rsidRPr="00004E1A">
        <w:t xml:space="preserve"> </w:t>
      </w:r>
      <w:r w:rsidRPr="00004E1A">
        <w:t xml:space="preserve">учета приведены в таблице </w:t>
      </w:r>
      <w:r w:rsidR="00004E1A">
        <w:t>1.2</w:t>
      </w:r>
    </w:p>
    <w:p w:rsidR="00033808" w:rsidRDefault="00033808" w:rsidP="00737247">
      <w:pPr>
        <w:widowControl w:val="0"/>
        <w:ind w:firstLine="709"/>
        <w:rPr>
          <w:b/>
          <w:bCs/>
        </w:rPr>
      </w:pPr>
    </w:p>
    <w:p w:rsidR="00490FB3" w:rsidRPr="00004E1A" w:rsidRDefault="00490FB3" w:rsidP="00737247">
      <w:pPr>
        <w:widowControl w:val="0"/>
        <w:ind w:left="708" w:firstLine="1"/>
      </w:pPr>
      <w:r w:rsidRPr="00004E1A">
        <w:t xml:space="preserve">Таблица </w:t>
      </w:r>
      <w:r w:rsidR="00004E1A">
        <w:t>1.2</w:t>
      </w:r>
      <w:r w:rsidR="00004E1A" w:rsidRPr="00004E1A">
        <w:t xml:space="preserve"> - </w:t>
      </w:r>
      <w:r w:rsidRPr="00004E1A">
        <w:t>Различия в методологиях учета затрат, положенных в основу МСФО, ПБУ и системы производственного учета</w:t>
      </w:r>
    </w:p>
    <w:tbl>
      <w:tblPr>
        <w:tblStyle w:val="15"/>
        <w:tblW w:w="4750" w:type="pct"/>
        <w:tblLayout w:type="fixed"/>
        <w:tblLook w:val="01E0" w:firstRow="1" w:lastRow="1" w:firstColumn="1" w:lastColumn="1" w:noHBand="0" w:noVBand="0"/>
      </w:tblPr>
      <w:tblGrid>
        <w:gridCol w:w="518"/>
        <w:gridCol w:w="1841"/>
        <w:gridCol w:w="1698"/>
        <w:gridCol w:w="1853"/>
        <w:gridCol w:w="3116"/>
        <w:gridCol w:w="66"/>
      </w:tblGrid>
      <w:tr w:rsidR="00490FB3" w:rsidRPr="00004E1A">
        <w:trPr>
          <w:gridAfter w:val="1"/>
          <w:wAfter w:w="71" w:type="dxa"/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№</w:t>
            </w:r>
            <w:r w:rsidR="00004E1A">
              <w:t xml:space="preserve"> </w:t>
            </w:r>
            <w:r w:rsidRPr="00004E1A">
              <w:t>п/п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Классификационная категория</w:t>
            </w:r>
            <w:r w:rsidR="00004E1A">
              <w:t xml:space="preserve"> (</w:t>
            </w:r>
            <w:r w:rsidRPr="00004E1A">
              <w:t>принцип различий</w:t>
            </w:r>
            <w:r w:rsidR="00004E1A" w:rsidRPr="00004E1A">
              <w:t xml:space="preserve">) 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МСФО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ПБУ</w:t>
            </w:r>
            <w:r w:rsidR="00004E1A">
              <w:t xml:space="preserve"> (</w:t>
            </w:r>
            <w:r w:rsidRPr="00004E1A">
              <w:t>бухгалтерский учет</w:t>
            </w:r>
            <w:r w:rsidR="00004E1A" w:rsidRPr="00004E1A">
              <w:t xml:space="preserve">) </w:t>
            </w:r>
          </w:p>
        </w:tc>
        <w:tc>
          <w:tcPr>
            <w:tcW w:w="334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Производственный учет</w:t>
            </w:r>
          </w:p>
        </w:tc>
      </w:tr>
      <w:tr w:rsidR="00490FB3" w:rsidRPr="00004E1A">
        <w:trPr>
          <w:gridAfter w:val="1"/>
          <w:wAfter w:w="71" w:type="dxa"/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1 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Затраты на продукт и расходы периода 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Существует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Не проводится различий</w:t>
            </w:r>
          </w:p>
        </w:tc>
        <w:tc>
          <w:tcPr>
            <w:tcW w:w="334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В общем случае тяготеет к МСФО, но существуют системы, в которых такое разграничение не используется</w:t>
            </w:r>
            <w:r w:rsidR="00004E1A">
              <w:t xml:space="preserve"> (</w:t>
            </w:r>
            <w:r w:rsidRPr="00004E1A">
              <w:t>например, в системе ABC все расходы периода, кроме свехнормативных, должны включаться в себестоимость</w:t>
            </w:r>
            <w:r w:rsidR="00004E1A" w:rsidRPr="00004E1A">
              <w:t xml:space="preserve">) </w:t>
            </w:r>
          </w:p>
        </w:tc>
      </w:tr>
      <w:tr w:rsidR="00490FB3" w:rsidRPr="00004E1A">
        <w:trPr>
          <w:gridAfter w:val="1"/>
          <w:wAfter w:w="71" w:type="dxa"/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2 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Классификация затрат на продукт по принципу включения в себестоимость продукции</w:t>
            </w:r>
          </w:p>
        </w:tc>
        <w:tc>
          <w:tcPr>
            <w:tcW w:w="1813" w:type="dxa"/>
          </w:tcPr>
          <w:p w:rsidR="00004E1A" w:rsidRDefault="00490FB3" w:rsidP="00737247">
            <w:pPr>
              <w:pStyle w:val="aff4"/>
              <w:widowControl w:val="0"/>
            </w:pPr>
            <w:r w:rsidRPr="00004E1A">
              <w:t>Включают</w:t>
            </w:r>
            <w:r w:rsidR="00004E1A" w:rsidRPr="00004E1A">
              <w:t>: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>производственные переменные прямые</w:t>
            </w:r>
            <w:r w:rsidR="00004E1A" w:rsidRPr="00004E1A">
              <w:t>;</w:t>
            </w:r>
          </w:p>
          <w:p w:rsidR="00004E1A" w:rsidRDefault="00490FB3" w:rsidP="00737247">
            <w:pPr>
              <w:pStyle w:val="aff4"/>
              <w:widowControl w:val="0"/>
            </w:pPr>
            <w:r w:rsidRPr="00004E1A">
              <w:t xml:space="preserve">производственные переменные </w:t>
            </w:r>
            <w:r w:rsidRPr="00004E1A">
              <w:lastRenderedPageBreak/>
              <w:t>косвенные</w:t>
            </w:r>
            <w:r w:rsidR="00004E1A" w:rsidRPr="00004E1A">
              <w:t>;</w:t>
            </w:r>
          </w:p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производственные постоянные косвенные</w:t>
            </w:r>
            <w:r w:rsidR="00004E1A" w:rsidRPr="00004E1A">
              <w:t xml:space="preserve">. 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lastRenderedPageBreak/>
              <w:t xml:space="preserve">В общем случае делятся на прямые и косвенные, их состав определяется отраслевыми </w:t>
            </w:r>
            <w:r w:rsidRPr="00004E1A">
              <w:lastRenderedPageBreak/>
              <w:t>инструкциями</w:t>
            </w:r>
          </w:p>
        </w:tc>
        <w:tc>
          <w:tcPr>
            <w:tcW w:w="334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lastRenderedPageBreak/>
              <w:t>Состав затрат и статьи калькуляции определяются предприятием самостоятельно</w:t>
            </w:r>
          </w:p>
        </w:tc>
      </w:tr>
      <w:tr w:rsidR="00490FB3" w:rsidRPr="00004E1A">
        <w:trPr>
          <w:gridAfter w:val="1"/>
          <w:wAfter w:w="71" w:type="dxa"/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lastRenderedPageBreak/>
              <w:t xml:space="preserve">3 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Объект учета затрат</w:t>
            </w:r>
            <w:r w:rsidR="00004E1A">
              <w:t xml:space="preserve"> (</w:t>
            </w:r>
            <w:r w:rsidRPr="00004E1A">
              <w:t>калькулирования себестоимости</w:t>
            </w:r>
            <w:r w:rsidR="00004E1A" w:rsidRPr="00004E1A">
              <w:t xml:space="preserve">) 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По производственной функции </w:t>
            </w:r>
            <w:r w:rsidR="00004E1A">
              <w:t>-</w:t>
            </w:r>
            <w:r w:rsidRPr="00004E1A">
              <w:t xml:space="preserve"> вид продукта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По производственной функции </w:t>
            </w:r>
            <w:r w:rsidR="00004E1A">
              <w:t>-</w:t>
            </w:r>
            <w:r w:rsidRPr="00004E1A">
              <w:t xml:space="preserve"> вид продукта</w:t>
            </w:r>
          </w:p>
        </w:tc>
        <w:tc>
          <w:tcPr>
            <w:tcW w:w="334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По множественной функции</w:t>
            </w:r>
            <w:r w:rsidR="00004E1A" w:rsidRPr="00004E1A">
              <w:t xml:space="preserve">: </w:t>
            </w:r>
            <w:r w:rsidRPr="00004E1A">
              <w:t>производственная</w:t>
            </w:r>
            <w:r w:rsidR="00004E1A">
              <w:t xml:space="preserve"> (</w:t>
            </w:r>
            <w:r w:rsidRPr="00004E1A">
              <w:t>вид продукции</w:t>
            </w:r>
            <w:r w:rsidR="00004E1A" w:rsidRPr="00004E1A">
              <w:t>),</w:t>
            </w:r>
            <w:r w:rsidRPr="00004E1A">
              <w:t xml:space="preserve"> сбытовая</w:t>
            </w:r>
            <w:r w:rsidR="00004E1A">
              <w:t xml:space="preserve"> (</w:t>
            </w:r>
            <w:r w:rsidRPr="00004E1A">
              <w:t>рынки, клиенты</w:t>
            </w:r>
            <w:r w:rsidR="00004E1A" w:rsidRPr="00004E1A">
              <w:t>),</w:t>
            </w:r>
            <w:r w:rsidRPr="00004E1A">
              <w:t xml:space="preserve"> управленческая</w:t>
            </w:r>
            <w:r w:rsidR="00004E1A">
              <w:t xml:space="preserve"> (</w:t>
            </w:r>
            <w:r w:rsidRPr="00004E1A">
              <w:t>центры ответственности</w:t>
            </w:r>
            <w:r w:rsidR="00004E1A" w:rsidRPr="00004E1A">
              <w:t xml:space="preserve">) </w:t>
            </w:r>
          </w:p>
        </w:tc>
      </w:tr>
      <w:tr w:rsidR="00490FB3" w:rsidRPr="00004E1A">
        <w:trPr>
          <w:gridAfter w:val="1"/>
          <w:wAfter w:w="71" w:type="dxa"/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4 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Принципы группировки косвенных затрат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Может быть одно</w:t>
            </w:r>
            <w:r w:rsidR="00004E1A" w:rsidRPr="00004E1A">
              <w:t xml:space="preserve"> - </w:t>
            </w:r>
            <w:r w:rsidRPr="00004E1A">
              <w:t>и многофункциональной, определяется производственными особенностями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Предусматривается отраслевыми инструкциями, обычно многофункциональна, может изменяться и дополняться предприятием</w:t>
            </w:r>
          </w:p>
        </w:tc>
        <w:tc>
          <w:tcPr>
            <w:tcW w:w="334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Обычно многофункциональная, определяется производственными особенностями</w:t>
            </w:r>
          </w:p>
        </w:tc>
      </w:tr>
      <w:tr w:rsidR="00490FB3" w:rsidRPr="00004E1A">
        <w:trPr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5 </w:t>
            </w:r>
          </w:p>
        </w:tc>
        <w:tc>
          <w:tcPr>
            <w:tcW w:w="1967" w:type="dxa"/>
          </w:tcPr>
          <w:p w:rsidR="00A2749B" w:rsidRPr="00004E1A" w:rsidRDefault="00490FB3" w:rsidP="00737247">
            <w:pPr>
              <w:pStyle w:val="aff4"/>
              <w:widowControl w:val="0"/>
            </w:pPr>
            <w:r w:rsidRPr="00004E1A">
              <w:t>Измеритель мощности, используемый для расчета ставок распределения косвенных затрат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Нормальная</w:t>
            </w:r>
            <w:r w:rsidR="00004E1A">
              <w:t xml:space="preserve"> (</w:t>
            </w:r>
            <w:r w:rsidRPr="00004E1A">
              <w:t>ожидаемая</w:t>
            </w:r>
            <w:r w:rsidR="00004E1A" w:rsidRPr="00004E1A">
              <w:t xml:space="preserve">) </w:t>
            </w:r>
            <w:r w:rsidRPr="00004E1A">
              <w:t>мощность и</w:t>
            </w:r>
            <w:r w:rsidR="00004E1A">
              <w:t xml:space="preserve"> (</w:t>
            </w:r>
            <w:r w:rsidRPr="00004E1A">
              <w:t>или</w:t>
            </w:r>
            <w:r w:rsidR="00004E1A" w:rsidRPr="00004E1A">
              <w:t xml:space="preserve">) </w:t>
            </w:r>
            <w:r w:rsidRPr="00004E1A">
              <w:t>фактическая мощность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Фактическая производственная мощность</w:t>
            </w:r>
          </w:p>
        </w:tc>
        <w:tc>
          <w:tcPr>
            <w:tcW w:w="3414" w:type="dxa"/>
            <w:gridSpan w:val="2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В общем случае </w:t>
            </w:r>
            <w:r w:rsidR="00004E1A">
              <w:t>-</w:t>
            </w:r>
            <w:r w:rsidRPr="00004E1A">
              <w:t xml:space="preserve"> практическая мощность</w:t>
            </w:r>
            <w:r w:rsidR="00004E1A" w:rsidRPr="00004E1A">
              <w:t xml:space="preserve">. </w:t>
            </w:r>
            <w:r w:rsidRPr="00004E1A">
              <w:t>В ряде систем может использоваться нормальная ожидаемая</w:t>
            </w:r>
            <w:r w:rsidR="00004E1A">
              <w:t xml:space="preserve"> (</w:t>
            </w:r>
            <w:r w:rsidRPr="00004E1A">
              <w:t>стандарт-кост</w:t>
            </w:r>
            <w:r w:rsidR="00004E1A" w:rsidRPr="00004E1A">
              <w:t xml:space="preserve">) </w:t>
            </w:r>
            <w:r w:rsidRPr="00004E1A">
              <w:t>или фактическая</w:t>
            </w:r>
            <w:r w:rsidR="00004E1A">
              <w:t xml:space="preserve"> (</w:t>
            </w:r>
            <w:r w:rsidRPr="00004E1A">
              <w:t>директ-костинг</w:t>
            </w:r>
            <w:r w:rsidR="00004E1A" w:rsidRPr="00004E1A">
              <w:t xml:space="preserve">) </w:t>
            </w:r>
          </w:p>
        </w:tc>
      </w:tr>
      <w:tr w:rsidR="00490FB3" w:rsidRPr="00004E1A">
        <w:trPr>
          <w:trHeight w:val="20"/>
        </w:trPr>
        <w:tc>
          <w:tcPr>
            <w:tcW w:w="54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 xml:space="preserve">6 </w:t>
            </w:r>
          </w:p>
        </w:tc>
        <w:tc>
          <w:tcPr>
            <w:tcW w:w="1967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Временной принцип учета затрат</w:t>
            </w:r>
          </w:p>
        </w:tc>
        <w:tc>
          <w:tcPr>
            <w:tcW w:w="1813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Соответствие</w:t>
            </w:r>
            <w:r w:rsidR="00004E1A">
              <w:t xml:space="preserve"> (</w:t>
            </w:r>
            <w:r w:rsidRPr="00004E1A">
              <w:t>обоснованная связь</w:t>
            </w:r>
            <w:r w:rsidR="00004E1A" w:rsidRPr="00004E1A">
              <w:t xml:space="preserve">) </w:t>
            </w:r>
            <w:r w:rsidRPr="00004E1A">
              <w:t>расходов периода с доходами периода</w:t>
            </w:r>
            <w:r w:rsidR="00004E1A" w:rsidRPr="00004E1A">
              <w:t xml:space="preserve">. </w:t>
            </w:r>
            <w:r w:rsidRPr="00004E1A">
              <w:t>Обоснованное распределение расходов между отчетными периодами</w:t>
            </w:r>
          </w:p>
        </w:tc>
        <w:tc>
          <w:tcPr>
            <w:tcW w:w="1980" w:type="dxa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Соответствие</w:t>
            </w:r>
            <w:r w:rsidR="00004E1A">
              <w:t xml:space="preserve"> (</w:t>
            </w:r>
            <w:r w:rsidRPr="00004E1A">
              <w:t>обоснованная связь</w:t>
            </w:r>
            <w:r w:rsidR="00004E1A" w:rsidRPr="00004E1A">
              <w:t xml:space="preserve">) </w:t>
            </w:r>
            <w:r w:rsidRPr="00004E1A">
              <w:t>расходов периода с доходами периода</w:t>
            </w:r>
            <w:r w:rsidR="00004E1A" w:rsidRPr="00004E1A">
              <w:t xml:space="preserve">. </w:t>
            </w:r>
            <w:r w:rsidRPr="00004E1A">
              <w:t>Обоснованное распределение расходов между отчетными периодами</w:t>
            </w:r>
            <w:r w:rsidR="00004E1A" w:rsidRPr="00004E1A">
              <w:t xml:space="preserve">. </w:t>
            </w:r>
            <w:r w:rsidRPr="00004E1A">
              <w:t>Учет заключительных затрат жизненного цикла в составе прочих доходов и расходов</w:t>
            </w:r>
          </w:p>
        </w:tc>
        <w:tc>
          <w:tcPr>
            <w:tcW w:w="3414" w:type="dxa"/>
            <w:gridSpan w:val="2"/>
          </w:tcPr>
          <w:p w:rsidR="00490FB3" w:rsidRPr="00004E1A" w:rsidRDefault="00490FB3" w:rsidP="00737247">
            <w:pPr>
              <w:pStyle w:val="aff4"/>
              <w:widowControl w:val="0"/>
            </w:pPr>
            <w:r w:rsidRPr="00004E1A">
              <w:t>Соответствие</w:t>
            </w:r>
            <w:r w:rsidR="00004E1A">
              <w:t xml:space="preserve"> (</w:t>
            </w:r>
            <w:r w:rsidRPr="00004E1A">
              <w:t>обоснованная связь</w:t>
            </w:r>
            <w:r w:rsidR="00004E1A" w:rsidRPr="00004E1A">
              <w:t xml:space="preserve">) </w:t>
            </w:r>
            <w:r w:rsidRPr="00004E1A">
              <w:t>расходов периода с доходами периода</w:t>
            </w:r>
            <w:r w:rsidR="00004E1A" w:rsidRPr="00004E1A">
              <w:t xml:space="preserve">. </w:t>
            </w:r>
            <w:r w:rsidRPr="00004E1A">
              <w:t>Учет единовременных затрат по запуску продукта в производство и заключительных затрат по его выводу с рынка нарастающим итогом в составе затрат по продукту по жизненному циклу</w:t>
            </w:r>
            <w:r w:rsidR="00004E1A" w:rsidRPr="00004E1A">
              <w:t xml:space="preserve">. </w:t>
            </w:r>
            <w:r w:rsidRPr="00004E1A">
              <w:t>Распределение затрат по периодам искажает затраты по этапам жизненного цикла</w:t>
            </w:r>
            <w:r w:rsidR="00004E1A" w:rsidRPr="00004E1A">
              <w:t xml:space="preserve">. </w:t>
            </w:r>
          </w:p>
        </w:tc>
      </w:tr>
    </w:tbl>
    <w:p w:rsidR="00490FB3" w:rsidRPr="00004E1A" w:rsidRDefault="00490FB3" w:rsidP="00737247">
      <w:pPr>
        <w:widowControl w:val="0"/>
        <w:ind w:firstLine="709"/>
      </w:pPr>
    </w:p>
    <w:p w:rsidR="00004E1A" w:rsidRDefault="00490FB3" w:rsidP="00737247">
      <w:pPr>
        <w:widowControl w:val="0"/>
        <w:ind w:firstLine="709"/>
      </w:pPr>
      <w:r w:rsidRPr="00004E1A">
        <w:t xml:space="preserve">Качество экономической информации, ее глубина в области учета </w:t>
      </w:r>
      <w:r w:rsidRPr="00004E1A">
        <w:lastRenderedPageBreak/>
        <w:t>затрат и калькулирования себестоимости промышленной продукции, обусловленные различиями в методологии производственного учета и учета затрат по принципам МСФО и ПБУ, зависят от степени сопряженности показателей затрат</w:t>
      </w:r>
      <w:r w:rsidR="00004E1A" w:rsidRPr="00004E1A">
        <w:t>.</w:t>
      </w:r>
    </w:p>
    <w:p w:rsidR="00004E1A" w:rsidRDefault="00490FB3" w:rsidP="00737247">
      <w:pPr>
        <w:widowControl w:val="0"/>
        <w:ind w:firstLine="709"/>
      </w:pPr>
      <w:r w:rsidRPr="00004E1A">
        <w:t>В учетной политике в целях налогообложения в качестве отдельного элемента требуется отражение порядка распределения прямых расходов на остатки незавершенного производства</w:t>
      </w:r>
      <w:r w:rsidR="00004E1A" w:rsidRPr="00004E1A">
        <w:t xml:space="preserve">. </w:t>
      </w:r>
      <w:r w:rsidRPr="00004E1A">
        <w:t>Если применение единого критерия все же не обеспечивает соответствие произведенных расходов изготовленной продукции, то для таких производств следует выбирать отдельный критерий</w:t>
      </w:r>
      <w:r w:rsidR="00004E1A" w:rsidRPr="00004E1A">
        <w:t>.</w:t>
      </w:r>
    </w:p>
    <w:p w:rsidR="00004E1A" w:rsidRDefault="00490FB3" w:rsidP="00737247">
      <w:pPr>
        <w:widowControl w:val="0"/>
        <w:ind w:firstLine="709"/>
      </w:pPr>
      <w:r w:rsidRPr="00004E1A">
        <w:t>Отметим, что любой экономически обоснованный критерий, обеспечивающий соответствие произведенных расходов изготовленной продукции может быть выбран на основе натуральных</w:t>
      </w:r>
      <w:r w:rsidR="00004E1A">
        <w:t xml:space="preserve"> (</w:t>
      </w:r>
      <w:r w:rsidRPr="00004E1A">
        <w:t>производственный учет</w:t>
      </w:r>
      <w:r w:rsidR="00004E1A" w:rsidRPr="00004E1A">
        <w:t xml:space="preserve">) </w:t>
      </w:r>
      <w:r w:rsidRPr="00004E1A">
        <w:t>и стоимостных</w:t>
      </w:r>
      <w:r w:rsidR="00004E1A">
        <w:t xml:space="preserve"> (</w:t>
      </w:r>
      <w:r w:rsidRPr="00004E1A">
        <w:t>бухгалтерский учет</w:t>
      </w:r>
      <w:r w:rsidR="00004E1A" w:rsidRPr="00004E1A">
        <w:t xml:space="preserve">) </w:t>
      </w:r>
      <w:r w:rsidRPr="00004E1A">
        <w:t>показателей</w:t>
      </w:r>
      <w:r w:rsidR="00004E1A" w:rsidRPr="00004E1A">
        <w:t xml:space="preserve"> [</w:t>
      </w:r>
      <w:r w:rsidR="00116B41" w:rsidRPr="00004E1A">
        <w:t xml:space="preserve">26, </w:t>
      </w:r>
      <w:r w:rsidR="00116B41" w:rsidRPr="00004E1A">
        <w:rPr>
          <w:lang w:val="en-US"/>
        </w:rPr>
        <w:t>c</w:t>
      </w:r>
      <w:r w:rsidR="00004E1A">
        <w:t>.3</w:t>
      </w:r>
      <w:r w:rsidR="00116B41" w:rsidRPr="00004E1A">
        <w:t>3</w:t>
      </w:r>
      <w:r w:rsidR="00004E1A">
        <w:t>]:</w:t>
      </w:r>
    </w:p>
    <w:p w:rsidR="00004E1A" w:rsidRDefault="00490FB3" w:rsidP="00737247">
      <w:pPr>
        <w:widowControl w:val="0"/>
        <w:ind w:firstLine="709"/>
      </w:pPr>
      <w:r w:rsidRPr="00004E1A">
        <w:t>по расходу материалов на конкретный вид продукции</w:t>
      </w:r>
      <w:r w:rsidR="00004E1A" w:rsidRPr="00004E1A">
        <w:t xml:space="preserve">. </w:t>
      </w:r>
      <w:r w:rsidRPr="00004E1A">
        <w:t>Этот критерий предусматривает соотношение количества материалов в незавершенном производстве с количеством отпущенных материалов в производство с учетом переходящих остатков</w:t>
      </w:r>
      <w:r w:rsidR="00004E1A" w:rsidRPr="00004E1A">
        <w:t xml:space="preserve">. </w:t>
      </w:r>
      <w:r w:rsidRPr="00004E1A">
        <w:t xml:space="preserve">Другой вариант </w:t>
      </w:r>
      <w:r w:rsidR="00004E1A">
        <w:t>-</w:t>
      </w:r>
      <w:r w:rsidRPr="00004E1A">
        <w:t xml:space="preserve"> соотношение стоимости материалов в незавершенном производстве, определенной по данным инвентаризации, со стоимостью отпущенных в производство материалов с учетом переходящих остатков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по оценке труда</w:t>
      </w:r>
      <w:r w:rsidR="00004E1A" w:rsidRPr="00004E1A">
        <w:t xml:space="preserve">. </w:t>
      </w:r>
      <w:r w:rsidRPr="00004E1A">
        <w:t>Данный критерий предполагает соотношение отработанных человеко-часов в общем объеме выполняемых по договору работ</w:t>
      </w:r>
      <w:r w:rsidR="00004E1A">
        <w:t xml:space="preserve"> (</w:t>
      </w:r>
      <w:r w:rsidRPr="00004E1A">
        <w:t>тоже в человеко-часах</w:t>
      </w:r>
      <w:r w:rsidR="00004E1A" w:rsidRPr="00004E1A">
        <w:t xml:space="preserve">) </w:t>
      </w:r>
      <w:r w:rsidRPr="00004E1A">
        <w:t>или же соотношение суммы оплаты труда в незавершенном производстве, определяемой по данным инвентаризации с общей суммой начисленной в отчетном периоде оплаты труда с учетом переходящих остатков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по общей сумме прямых затра</w:t>
      </w:r>
      <w:r w:rsidR="00004E1A">
        <w:t>т.</w:t>
      </w:r>
      <w:r w:rsidR="00033808">
        <w:t xml:space="preserve"> Д</w:t>
      </w:r>
      <w:r w:rsidRPr="00004E1A">
        <w:t>анный критерий предполагает соотношение прямых расходов на невыполненные работы и всей суммы прямых расходов отчетного периода с учетом переходящих остатков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по выручке от реализации работ</w:t>
      </w:r>
      <w:r w:rsidR="00004E1A" w:rsidRPr="00004E1A">
        <w:t xml:space="preserve">. </w:t>
      </w:r>
      <w:r w:rsidRPr="00004E1A">
        <w:t xml:space="preserve">Критерий предполагает соотношение </w:t>
      </w:r>
      <w:r w:rsidRPr="00004E1A">
        <w:lastRenderedPageBreak/>
        <w:t>выручки от реализации выполненных заказов к общей договорной стоимости выполняемых в отчетном периоде заказов</w:t>
      </w:r>
      <w:r w:rsidR="00004E1A">
        <w:t xml:space="preserve"> (</w:t>
      </w:r>
      <w:r w:rsidRPr="00004E1A">
        <w:t>ограниченное применение</w:t>
      </w:r>
      <w:r w:rsidR="00004E1A" w:rsidRPr="00004E1A">
        <w:t>).</w:t>
      </w:r>
    </w:p>
    <w:p w:rsidR="00004E1A" w:rsidRDefault="00490FB3" w:rsidP="00737247">
      <w:pPr>
        <w:widowControl w:val="0"/>
        <w:ind w:firstLine="709"/>
      </w:pPr>
      <w:r w:rsidRPr="00004E1A">
        <w:t>Кроме перечисленных критериев, бесспорно, используется критерий, применяемый в бухгалтерском учете, соответствующий выбранной базе распределения затрат между объектами учета</w:t>
      </w:r>
      <w:r w:rsidR="00004E1A" w:rsidRPr="00004E1A">
        <w:t xml:space="preserve"> [</w:t>
      </w:r>
      <w:r w:rsidR="00116B41" w:rsidRPr="00004E1A">
        <w:t xml:space="preserve">3, </w:t>
      </w:r>
      <w:r w:rsidR="00116B41" w:rsidRPr="00004E1A">
        <w:rPr>
          <w:lang w:val="en-US"/>
        </w:rPr>
        <w:t>c</w:t>
      </w:r>
      <w:r w:rsidR="00004E1A">
        <w:t>.1</w:t>
      </w:r>
      <w:r w:rsidR="00116B41" w:rsidRPr="00004E1A">
        <w:t>69</w:t>
      </w:r>
      <w:r w:rsidR="00004E1A">
        <w:t>]:</w:t>
      </w:r>
    </w:p>
    <w:p w:rsidR="00004E1A" w:rsidRDefault="00490FB3" w:rsidP="00737247">
      <w:pPr>
        <w:widowControl w:val="0"/>
        <w:ind w:firstLine="709"/>
      </w:pPr>
      <w:r w:rsidRPr="00004E1A">
        <w:t>доля суммы прямых затрат по виду продукции в общей сумме прямых расходов текущего периода</w:t>
      </w:r>
      <w:r w:rsidR="00004E1A" w:rsidRPr="00004E1A">
        <w:t>;</w:t>
      </w:r>
    </w:p>
    <w:p w:rsidR="00004E1A" w:rsidRDefault="00490FB3" w:rsidP="00737247">
      <w:pPr>
        <w:widowControl w:val="0"/>
        <w:ind w:firstLine="709"/>
      </w:pPr>
      <w:r w:rsidRPr="00004E1A">
        <w:t>либо доля отдельных элементов, формирующих сумму прямых расходов по виду продукции</w:t>
      </w:r>
      <w:r w:rsidR="00004E1A">
        <w:t xml:space="preserve"> (</w:t>
      </w:r>
      <w:r w:rsidRPr="00004E1A">
        <w:t>материальные затраты, затраты на оплату труда</w:t>
      </w:r>
      <w:r w:rsidR="00004E1A" w:rsidRPr="00004E1A">
        <w:t xml:space="preserve">) </w:t>
      </w:r>
      <w:r w:rsidRPr="00004E1A">
        <w:t>в их общей сумме текущего периода</w:t>
      </w:r>
      <w:r w:rsidR="00004E1A" w:rsidRPr="00004E1A">
        <w:t xml:space="preserve">; </w:t>
      </w:r>
      <w:r w:rsidRPr="00004E1A">
        <w:t>либо доли выручки от продажи определенного вида продукции в общем объеме выручки от продажи всей продукции</w:t>
      </w:r>
      <w:r w:rsidR="00004E1A" w:rsidRPr="00004E1A">
        <w:t>.</w:t>
      </w:r>
    </w:p>
    <w:p w:rsidR="00004E1A" w:rsidRDefault="00490FB3" w:rsidP="00737247">
      <w:pPr>
        <w:widowControl w:val="0"/>
        <w:ind w:firstLine="709"/>
      </w:pPr>
      <w:r w:rsidRPr="00004E1A">
        <w:t>Вышесказанное позволяет сделать вывод о возможности использования общеинформационной базы для развития производственного учета промышленного предприятия, в которой найдут свое отражение данные бухгалтерского учета, данные налогового учета, количественные и стоимостные показатели производства</w:t>
      </w:r>
      <w:r w:rsidR="00004E1A" w:rsidRPr="00004E1A">
        <w:t>.</w:t>
      </w:r>
    </w:p>
    <w:p w:rsidR="00737247" w:rsidRDefault="00737247" w:rsidP="00737247">
      <w:pPr>
        <w:pStyle w:val="2"/>
        <w:keepNext w:val="0"/>
        <w:widowControl w:val="0"/>
      </w:pPr>
    </w:p>
    <w:p w:rsidR="00004E1A" w:rsidRPr="00004E1A" w:rsidRDefault="00004E1A" w:rsidP="00737247">
      <w:pPr>
        <w:pStyle w:val="2"/>
        <w:keepNext w:val="0"/>
        <w:widowControl w:val="0"/>
      </w:pPr>
      <w:bookmarkStart w:id="4" w:name="_Toc278414582"/>
      <w:r>
        <w:t>1.3</w:t>
      </w:r>
      <w:r w:rsidR="00490FB3" w:rsidRPr="00004E1A">
        <w:t xml:space="preserve"> Краткая характеристика предприятия, на материалах которого выполнено исследование</w:t>
      </w:r>
      <w:bookmarkEnd w:id="4"/>
    </w:p>
    <w:p w:rsidR="00033808" w:rsidRDefault="00033808" w:rsidP="00737247">
      <w:pPr>
        <w:widowControl w:val="0"/>
        <w:ind w:firstLine="709"/>
      </w:pPr>
    </w:p>
    <w:p w:rsidR="00004E1A" w:rsidRDefault="004B6AD7" w:rsidP="00737247">
      <w:pPr>
        <w:widowControl w:val="0"/>
        <w:ind w:firstLine="709"/>
      </w:pPr>
      <w:r w:rsidRPr="00004E1A">
        <w:t>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является лесопромышленным предприятием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Общество с ограниченной ответственностью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было основана 20 января 2000 года на базе уже существовавшего леспромхоза</w:t>
      </w:r>
      <w:r w:rsidR="00004E1A" w:rsidRPr="00004E1A">
        <w:t xml:space="preserve">. </w:t>
      </w:r>
      <w:r w:rsidRPr="00004E1A">
        <w:t>Имущество и доходы предприятия</w:t>
      </w:r>
      <w:r w:rsidR="00836CA9" w:rsidRPr="00004E1A">
        <w:t xml:space="preserve"> формируются за счет финансово-</w:t>
      </w:r>
      <w:r w:rsidRPr="00004E1A">
        <w:t>хозяйственной деятельности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Данное предприятие имеет самостоятельный баланс, корреспондентский и расчетные счета в банке, печать со своим наименованием и штампы</w:t>
      </w:r>
      <w:r w:rsidR="00004E1A" w:rsidRPr="00004E1A">
        <w:t xml:space="preserve">. </w:t>
      </w:r>
      <w:r w:rsidRPr="00004E1A">
        <w:t>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является юридическим лицом</w:t>
      </w:r>
      <w:r w:rsidR="00004E1A" w:rsidRPr="00004E1A">
        <w:t xml:space="preserve">. </w:t>
      </w:r>
      <w:r w:rsidRPr="00004E1A">
        <w:t>Предметом деятельности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является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lastRenderedPageBreak/>
        <w:t>1</w:t>
      </w:r>
      <w:r w:rsidR="00004E1A" w:rsidRPr="00004E1A">
        <w:t xml:space="preserve">. </w:t>
      </w:r>
      <w:r w:rsidRPr="00004E1A">
        <w:t>Заготовка леса</w:t>
      </w:r>
      <w:r w:rsidR="00004E1A" w:rsidRPr="00004E1A">
        <w:t>:</w:t>
      </w:r>
    </w:p>
    <w:p w:rsidR="00004E1A" w:rsidRDefault="004B6AD7" w:rsidP="00737247">
      <w:pPr>
        <w:widowControl w:val="0"/>
        <w:ind w:firstLine="709"/>
      </w:pPr>
      <w:r w:rsidRPr="00004E1A">
        <w:t>Вырубка леса</w:t>
      </w:r>
      <w:r w:rsidR="00004E1A">
        <w:t xml:space="preserve"> (</w:t>
      </w:r>
      <w:r w:rsidRPr="00004E1A">
        <w:t>верхний склад, находится в лесу</w:t>
      </w:r>
      <w:r w:rsidR="00004E1A" w:rsidRPr="00004E1A">
        <w:t>);</w:t>
      </w:r>
    </w:p>
    <w:p w:rsidR="00004E1A" w:rsidRDefault="004B6AD7" w:rsidP="00737247">
      <w:pPr>
        <w:widowControl w:val="0"/>
        <w:ind w:firstLine="709"/>
      </w:pPr>
      <w:r w:rsidRPr="00004E1A">
        <w:t>2</w:t>
      </w:r>
      <w:r w:rsidR="00004E1A" w:rsidRPr="00004E1A">
        <w:t xml:space="preserve">. </w:t>
      </w:r>
      <w:r w:rsidRPr="00004E1A">
        <w:t>Переработка заготовленной древесины</w:t>
      </w:r>
      <w:r w:rsidR="00004E1A">
        <w:t xml:space="preserve"> (</w:t>
      </w:r>
      <w:r w:rsidRPr="00004E1A">
        <w:t>нижний склад, находится непосредственно на территории ООО</w:t>
      </w:r>
      <w:r w:rsidR="00004E1A">
        <w:t xml:space="preserve"> "</w:t>
      </w:r>
      <w:r w:rsidRPr="00004E1A">
        <w:t>СиэР</w:t>
      </w:r>
      <w:r w:rsidR="00004E1A">
        <w:t>"</w:t>
      </w:r>
      <w:r w:rsidR="00004E1A" w:rsidRPr="00004E1A">
        <w:t>);</w:t>
      </w:r>
    </w:p>
    <w:p w:rsidR="00004E1A" w:rsidRDefault="004B6AD7" w:rsidP="00737247">
      <w:pPr>
        <w:widowControl w:val="0"/>
        <w:ind w:firstLine="709"/>
      </w:pPr>
      <w:r w:rsidRPr="00004E1A">
        <w:t>3</w:t>
      </w:r>
      <w:r w:rsidR="00004E1A" w:rsidRPr="00004E1A">
        <w:t xml:space="preserve">. </w:t>
      </w:r>
      <w:r w:rsidRPr="00004E1A">
        <w:t>Разделка хлыстового леса на сортименты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4</w:t>
      </w:r>
      <w:r w:rsidR="00004E1A" w:rsidRPr="00004E1A">
        <w:t xml:space="preserve">. </w:t>
      </w:r>
      <w:r w:rsidRPr="00004E1A">
        <w:t>Организация работы пилорамы</w:t>
      </w:r>
      <w:r w:rsidR="00004E1A" w:rsidRPr="00004E1A">
        <w:t xml:space="preserve">: </w:t>
      </w:r>
      <w:r w:rsidRPr="00004E1A">
        <w:t>распиливание круглого сортимента на пиломатериалы</w:t>
      </w:r>
      <w:r w:rsidR="00004E1A">
        <w:t xml:space="preserve"> (</w:t>
      </w:r>
      <w:r w:rsidRPr="00004E1A">
        <w:t>обрезной и не обрезной</w:t>
      </w:r>
      <w:r w:rsidR="00004E1A" w:rsidRPr="00004E1A">
        <w:t>);</w:t>
      </w:r>
    </w:p>
    <w:p w:rsidR="00004E1A" w:rsidRDefault="004B6AD7" w:rsidP="00737247">
      <w:pPr>
        <w:widowControl w:val="0"/>
        <w:ind w:firstLine="709"/>
      </w:pPr>
      <w:r w:rsidRPr="00004E1A">
        <w:t>5</w:t>
      </w:r>
      <w:r w:rsidR="00004E1A" w:rsidRPr="00004E1A">
        <w:t xml:space="preserve">. </w:t>
      </w:r>
      <w:r w:rsidRPr="00004E1A">
        <w:t>Погрузо-разгрузочные работы</w:t>
      </w:r>
      <w:r w:rsidR="00004E1A" w:rsidRPr="00004E1A">
        <w:t>:</w:t>
      </w:r>
    </w:p>
    <w:p w:rsidR="00004E1A" w:rsidRDefault="004B6AD7" w:rsidP="00737247">
      <w:pPr>
        <w:widowControl w:val="0"/>
        <w:ind w:firstLine="709"/>
      </w:pPr>
      <w:r w:rsidRPr="00004E1A">
        <w:t>приём вагонов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выгрузка вагонов на погрузо-разгрузочных площадках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погрузка и отправка грузов на транспорте заказчиков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технический уход за состоянием тупиков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Исполнительным органом является администрация, возглавляемая ген</w:t>
      </w:r>
      <w:r w:rsidR="00836CA9" w:rsidRPr="00004E1A">
        <w:t>еральным директором</w:t>
      </w:r>
      <w:r w:rsidR="00004E1A" w:rsidRPr="00004E1A">
        <w:t xml:space="preserve">. </w:t>
      </w:r>
      <w:r w:rsidR="00836CA9" w:rsidRPr="00004E1A">
        <w:t>Финансово-</w:t>
      </w:r>
      <w:r w:rsidRPr="00004E1A">
        <w:t>экономическая работа возложена на централизованную бухгалтерию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 xml:space="preserve">Сильные и слабые стороны, возможности и угрозы отражены в таблице </w:t>
      </w:r>
      <w:r w:rsidR="00004E1A">
        <w:t>1.3</w:t>
      </w:r>
    </w:p>
    <w:p w:rsidR="00737247" w:rsidRDefault="00737247" w:rsidP="00737247">
      <w:pPr>
        <w:widowControl w:val="0"/>
        <w:ind w:firstLine="709"/>
      </w:pPr>
    </w:p>
    <w:p w:rsidR="004B6AD7" w:rsidRPr="00004E1A" w:rsidRDefault="004B6AD7" w:rsidP="00737247">
      <w:pPr>
        <w:widowControl w:val="0"/>
        <w:ind w:firstLine="709"/>
      </w:pPr>
      <w:r w:rsidRPr="00004E1A">
        <w:t xml:space="preserve">Таблица </w:t>
      </w:r>
      <w:r w:rsidR="00004E1A">
        <w:t>1.3</w:t>
      </w:r>
      <w:r w:rsidR="00004E1A" w:rsidRPr="00004E1A">
        <w:t xml:space="preserve"> - </w:t>
      </w:r>
      <w:r w:rsidRPr="00004E1A">
        <w:rPr>
          <w:lang w:val="en-US"/>
        </w:rPr>
        <w:t>SWOT</w:t>
      </w:r>
      <w:r w:rsidRPr="00004E1A">
        <w:t xml:space="preserve"> </w:t>
      </w:r>
      <w:r w:rsidR="00004E1A">
        <w:t>-</w:t>
      </w:r>
      <w:r w:rsidRPr="00004E1A">
        <w:t xml:space="preserve"> анализ ООО</w:t>
      </w:r>
      <w:r w:rsidR="00004E1A">
        <w:t xml:space="preserve"> "</w:t>
      </w:r>
      <w:r w:rsidRPr="00004E1A">
        <w:t>СиэР</w:t>
      </w:r>
      <w:r w:rsidR="00004E1A">
        <w:t>"</w:t>
      </w:r>
    </w:p>
    <w:tbl>
      <w:tblPr>
        <w:tblStyle w:val="15"/>
        <w:tblW w:w="4750" w:type="pct"/>
        <w:tblLook w:val="01E0" w:firstRow="1" w:lastRow="1" w:firstColumn="1" w:lastColumn="1" w:noHBand="0" w:noVBand="0"/>
      </w:tblPr>
      <w:tblGrid>
        <w:gridCol w:w="1492"/>
        <w:gridCol w:w="3760"/>
        <w:gridCol w:w="3840"/>
      </w:tblGrid>
      <w:tr w:rsidR="004B6AD7" w:rsidRPr="00004E1A">
        <w:trPr>
          <w:trHeight w:val="416"/>
        </w:trPr>
        <w:tc>
          <w:tcPr>
            <w:tcW w:w="1511" w:type="dxa"/>
          </w:tcPr>
          <w:p w:rsidR="004B6AD7" w:rsidRPr="00004E1A" w:rsidRDefault="004B6AD7" w:rsidP="00737247">
            <w:pPr>
              <w:pStyle w:val="aff4"/>
              <w:widowControl w:val="0"/>
            </w:pPr>
          </w:p>
        </w:tc>
        <w:tc>
          <w:tcPr>
            <w:tcW w:w="3818" w:type="dxa"/>
          </w:tcPr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Возможности</w:t>
            </w:r>
          </w:p>
        </w:tc>
        <w:tc>
          <w:tcPr>
            <w:tcW w:w="3885" w:type="dxa"/>
          </w:tcPr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Угрозы</w:t>
            </w:r>
          </w:p>
        </w:tc>
      </w:tr>
      <w:tr w:rsidR="004B6AD7" w:rsidRPr="00004E1A">
        <w:tc>
          <w:tcPr>
            <w:tcW w:w="1511" w:type="dxa"/>
          </w:tcPr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Сильные стороны</w:t>
            </w:r>
          </w:p>
        </w:tc>
        <w:tc>
          <w:tcPr>
            <w:tcW w:w="3818" w:type="dxa"/>
          </w:tcPr>
          <w:p w:rsidR="00004E1A" w:rsidRDefault="004B6AD7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>Быстрое реагирование на потребности рынка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Удаленное географическое положение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Внедрение нововведений</w:t>
            </w:r>
            <w:r w:rsidR="00004E1A" w:rsidRPr="00004E1A">
              <w:t>.</w:t>
            </w:r>
          </w:p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Pr="00004E1A">
              <w:t>Подъездные пути железной дороги</w:t>
            </w:r>
            <w:r w:rsidR="00004E1A" w:rsidRPr="00004E1A">
              <w:t xml:space="preserve">. </w:t>
            </w:r>
          </w:p>
        </w:tc>
        <w:tc>
          <w:tcPr>
            <w:tcW w:w="3885" w:type="dxa"/>
          </w:tcPr>
          <w:p w:rsidR="00004E1A" w:rsidRDefault="00836CA9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="004B6AD7" w:rsidRPr="00004E1A">
              <w:t>Повышение общего уровня развития отрасли</w:t>
            </w:r>
            <w:r w:rsidR="00004E1A" w:rsidRPr="00004E1A">
              <w:t>.</w:t>
            </w:r>
          </w:p>
          <w:p w:rsidR="00004E1A" w:rsidRDefault="00836CA9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="004B6AD7" w:rsidRPr="00004E1A">
              <w:t>Повышение спроса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на продукцию</w:t>
            </w:r>
            <w:r w:rsidR="00004E1A" w:rsidRPr="00004E1A">
              <w:t>.</w:t>
            </w:r>
          </w:p>
          <w:p w:rsidR="004B6AD7" w:rsidRPr="00004E1A" w:rsidRDefault="00836CA9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="004B6AD7" w:rsidRPr="00004E1A">
              <w:t>Предложение новой услуги вследствие повышения уровня доходов населения</w:t>
            </w:r>
            <w:r w:rsidR="00004E1A" w:rsidRPr="00004E1A">
              <w:t xml:space="preserve">. </w:t>
            </w:r>
          </w:p>
        </w:tc>
      </w:tr>
      <w:tr w:rsidR="004B6AD7" w:rsidRPr="00004E1A">
        <w:tc>
          <w:tcPr>
            <w:tcW w:w="1511" w:type="dxa"/>
          </w:tcPr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Слабые стороны</w:t>
            </w:r>
          </w:p>
        </w:tc>
        <w:tc>
          <w:tcPr>
            <w:tcW w:w="3818" w:type="dxa"/>
          </w:tcPr>
          <w:p w:rsidR="00004E1A" w:rsidRDefault="004B6AD7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 xml:space="preserve">Предъявление дополнительных требований к качественным характеристикам услуги, </w:t>
            </w:r>
            <w:r w:rsidR="00004E1A">
              <w:t>т.е.</w:t>
            </w:r>
            <w:r w:rsidR="00004E1A" w:rsidRPr="00004E1A">
              <w:t xml:space="preserve"> </w:t>
            </w:r>
            <w:r w:rsidRPr="00004E1A">
              <w:t>ориентация на качество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Отсутствие рекламы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Финансовая поддержка в случае необходимости от учредителя ЗАО</w:t>
            </w:r>
            <w:r w:rsidR="00004E1A">
              <w:t xml:space="preserve"> "</w:t>
            </w:r>
            <w:r w:rsidRPr="00004E1A">
              <w:t>Салыммолдлеспром</w:t>
            </w:r>
            <w:r w:rsidR="00004E1A">
              <w:t>".</w:t>
            </w:r>
          </w:p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lastRenderedPageBreak/>
              <w:t>4</w:t>
            </w:r>
            <w:r w:rsidR="00004E1A" w:rsidRPr="00004E1A">
              <w:t xml:space="preserve">. </w:t>
            </w:r>
            <w:r w:rsidRPr="00004E1A">
              <w:t>Устаревшее оборудование</w:t>
            </w:r>
            <w:r w:rsidR="00004E1A" w:rsidRPr="00004E1A">
              <w:t xml:space="preserve">. </w:t>
            </w:r>
          </w:p>
        </w:tc>
        <w:tc>
          <w:tcPr>
            <w:tcW w:w="3885" w:type="dxa"/>
          </w:tcPr>
          <w:p w:rsidR="00004E1A" w:rsidRDefault="004B6AD7" w:rsidP="00737247">
            <w:pPr>
              <w:pStyle w:val="aff4"/>
              <w:widowControl w:val="0"/>
            </w:pPr>
            <w:r w:rsidRPr="00004E1A">
              <w:lastRenderedPageBreak/>
              <w:t>1</w:t>
            </w:r>
            <w:r w:rsidR="00004E1A" w:rsidRPr="00004E1A">
              <w:t xml:space="preserve">. </w:t>
            </w:r>
            <w:r w:rsidRPr="00004E1A">
              <w:t>Малая доля рынка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Pr="00004E1A">
              <w:t>Отсутствие высококвалифицированных менеджеров</w:t>
            </w:r>
            <w:r w:rsidR="00004E1A" w:rsidRPr="00004E1A">
              <w:t>.</w:t>
            </w:r>
          </w:p>
          <w:p w:rsidR="00004E1A" w:rsidRDefault="004B6AD7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Отсутствие четкого представления о стратегии развития</w:t>
            </w:r>
            <w:r w:rsidR="00004E1A" w:rsidRPr="00004E1A">
              <w:t>.</w:t>
            </w:r>
          </w:p>
          <w:p w:rsidR="004B6AD7" w:rsidRPr="00004E1A" w:rsidRDefault="004B6AD7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Pr="00004E1A">
              <w:t>Наличие большого количества конкурентов в отрасли</w:t>
            </w:r>
            <w:r w:rsidR="00004E1A" w:rsidRPr="00004E1A">
              <w:t xml:space="preserve">. </w:t>
            </w:r>
          </w:p>
        </w:tc>
      </w:tr>
    </w:tbl>
    <w:p w:rsidR="004B6AD7" w:rsidRPr="00004E1A" w:rsidRDefault="004B6AD7" w:rsidP="00737247">
      <w:pPr>
        <w:widowControl w:val="0"/>
        <w:ind w:firstLine="709"/>
      </w:pPr>
    </w:p>
    <w:p w:rsidR="00004E1A" w:rsidRDefault="004B6AD7" w:rsidP="00737247">
      <w:pPr>
        <w:widowControl w:val="0"/>
        <w:ind w:firstLine="709"/>
      </w:pPr>
      <w:r w:rsidRPr="00004E1A">
        <w:t>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предоставляет услуги как физическим, так и юридическим лицам</w:t>
      </w:r>
      <w:r w:rsidR="00004E1A" w:rsidRPr="00004E1A">
        <w:t xml:space="preserve">. </w:t>
      </w:r>
      <w:r w:rsidRPr="00004E1A">
        <w:t>Основные функции предприятия</w:t>
      </w:r>
      <w:r w:rsidR="00004E1A" w:rsidRPr="00004E1A">
        <w:t>:</w:t>
      </w:r>
    </w:p>
    <w:p w:rsidR="00004E1A" w:rsidRDefault="004B6AD7" w:rsidP="00737247">
      <w:pPr>
        <w:widowControl w:val="0"/>
        <w:ind w:firstLine="709"/>
      </w:pPr>
      <w:r w:rsidRPr="00004E1A">
        <w:t>работа с клиентами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учетная деятельность</w:t>
      </w:r>
      <w:r w:rsidR="00004E1A" w:rsidRPr="00004E1A">
        <w:t>:</w:t>
      </w:r>
    </w:p>
    <w:p w:rsidR="00004E1A" w:rsidRDefault="004B6AD7" w:rsidP="00737247">
      <w:pPr>
        <w:widowControl w:val="0"/>
        <w:ind w:firstLine="709"/>
      </w:pPr>
      <w:r w:rsidRPr="00004E1A">
        <w:t>бухгалтерский учет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налоговый учет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кадровый учет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хранение используемого оборудования, заготовленного и переработанного леса на складе</w:t>
      </w:r>
      <w:r w:rsidR="00004E1A" w:rsidRPr="00004E1A">
        <w:t>;</w:t>
      </w:r>
    </w:p>
    <w:p w:rsidR="00004E1A" w:rsidRDefault="004B6AD7" w:rsidP="00737247">
      <w:pPr>
        <w:widowControl w:val="0"/>
        <w:ind w:firstLine="709"/>
      </w:pPr>
      <w:r w:rsidRPr="00004E1A">
        <w:t>технические работы</w:t>
      </w:r>
      <w:r w:rsidR="00004E1A" w:rsidRPr="00004E1A">
        <w:t>:</w:t>
      </w:r>
    </w:p>
    <w:p w:rsidR="00004E1A" w:rsidRDefault="004B6AD7" w:rsidP="00737247">
      <w:pPr>
        <w:widowControl w:val="0"/>
        <w:ind w:firstLine="709"/>
      </w:pPr>
      <w:r w:rsidRPr="00004E1A">
        <w:t>вспомогательное производство</w:t>
      </w:r>
      <w:r w:rsidR="00004E1A">
        <w:t xml:space="preserve"> (</w:t>
      </w:r>
      <w:r w:rsidRPr="00004E1A">
        <w:t xml:space="preserve">сварщики, водители, монтажники и </w:t>
      </w:r>
      <w:r w:rsidR="00004E1A">
        <w:t>т.д.)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Работа с клиентами</w:t>
      </w:r>
      <w:r w:rsidR="00004E1A" w:rsidRPr="00004E1A">
        <w:rPr>
          <w:i/>
          <w:iCs/>
        </w:rPr>
        <w:t xml:space="preserve">. </w:t>
      </w:r>
      <w:r w:rsidRPr="00004E1A">
        <w:t xml:space="preserve">От клиентов поступают заказы на лесопродукцию, это может быть заказ на деловую древесину, обрезной брус, необрезная доска, обрезная доска и </w:t>
      </w:r>
      <w:r w:rsidR="00004E1A">
        <w:t>т.д.</w:t>
      </w:r>
    </w:p>
    <w:p w:rsidR="00004E1A" w:rsidRDefault="004B6AD7" w:rsidP="00737247">
      <w:pPr>
        <w:widowControl w:val="0"/>
        <w:ind w:firstLine="709"/>
      </w:pPr>
      <w:r w:rsidRPr="00004E1A">
        <w:t>Выясняются требования, предъявляемые к лесопродукции и ее п</w:t>
      </w:r>
      <w:r w:rsidR="00836CA9" w:rsidRPr="00004E1A">
        <w:t>араметры</w:t>
      </w:r>
      <w:r w:rsidR="00004E1A" w:rsidRPr="00004E1A">
        <w:t xml:space="preserve">: </w:t>
      </w:r>
      <w:r w:rsidR="00836CA9" w:rsidRPr="00004E1A">
        <w:t>вид продукции, количе</w:t>
      </w:r>
      <w:r w:rsidRPr="00004E1A">
        <w:t xml:space="preserve">ство продукции, режим работы и </w:t>
      </w:r>
      <w:r w:rsidR="00004E1A">
        <w:t>т.д.</w:t>
      </w:r>
      <w:r w:rsidR="00004E1A" w:rsidRPr="00004E1A">
        <w:t xml:space="preserve"> </w:t>
      </w:r>
      <w:r w:rsidRPr="00004E1A">
        <w:t>Составляется спецификация к договору, где оговариваются все требования клиента</w:t>
      </w:r>
      <w:r w:rsidR="00004E1A" w:rsidRPr="00004E1A">
        <w:t xml:space="preserve">. </w:t>
      </w:r>
      <w:r w:rsidRPr="00004E1A">
        <w:t>Затем, составляется договор и производится расчет с клиентом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Формируется наряд-задание для каждой бригады рабочих на основе которого производится вырубка и переработка леса, отвечающего заданным параметрам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Если заказ касается выполнения отгрузо-п</w:t>
      </w:r>
      <w:r w:rsidR="00836CA9" w:rsidRPr="00004E1A">
        <w:t>огрузочных работ, то для состав</w:t>
      </w:r>
      <w:r w:rsidRPr="00004E1A">
        <w:t>ления приложения к договору, необходимо подробно обследовать объект, оценить внешние условия, срок выполнения работ, хранение отгружаемого или погружаемого материала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Выполнение заказа</w:t>
      </w:r>
      <w:r w:rsidR="00004E1A" w:rsidRPr="00004E1A">
        <w:rPr>
          <w:i/>
          <w:iCs/>
        </w:rPr>
        <w:t xml:space="preserve">. </w:t>
      </w:r>
      <w:r w:rsidRPr="00004E1A">
        <w:t>После заключения договора, обозначенный в нем объект включается в график выполнения работ</w:t>
      </w:r>
      <w:r w:rsidR="00004E1A" w:rsidRPr="00004E1A">
        <w:t xml:space="preserve">. </w:t>
      </w:r>
      <w:r w:rsidR="002B7E5F" w:rsidRPr="00004E1A">
        <w:t xml:space="preserve">Сотрудники приступают к </w:t>
      </w:r>
      <w:r w:rsidR="002B7E5F" w:rsidRPr="00004E1A">
        <w:lastRenderedPageBreak/>
        <w:t>выпол</w:t>
      </w:r>
      <w:r w:rsidRPr="00004E1A">
        <w:t>нению заказа, действуя на основе финансового плана составленного на год</w:t>
      </w:r>
      <w:r w:rsidR="00004E1A" w:rsidRPr="00004E1A">
        <w:t xml:space="preserve">. </w:t>
      </w:r>
      <w:r w:rsidRPr="00004E1A">
        <w:t>После выполнения за</w:t>
      </w:r>
      <w:r w:rsidR="002B7E5F" w:rsidRPr="00004E1A">
        <w:t>каза составляется акт о выполне</w:t>
      </w:r>
      <w:r w:rsidRPr="00004E1A">
        <w:t>нии работ, в котором указывается характер и д</w:t>
      </w:r>
      <w:r w:rsidR="002B7E5F" w:rsidRPr="00004E1A">
        <w:t>лительность произведенных опера</w:t>
      </w:r>
      <w:r w:rsidRPr="00004E1A">
        <w:t>ций, наименование и количество произведенной лесопродукции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Договор и акт о выполнении работ составляются</w:t>
      </w:r>
      <w:r w:rsidR="002B7E5F" w:rsidRPr="00004E1A">
        <w:t xml:space="preserve"> в двух экземплярах, один из ко</w:t>
      </w:r>
      <w:r w:rsidRPr="00004E1A">
        <w:t>торых остается на предприятии, а второй передается з</w:t>
      </w:r>
      <w:r w:rsidR="002B7E5F" w:rsidRPr="00004E1A">
        <w:t>аказчику</w:t>
      </w:r>
      <w:r w:rsidR="00004E1A" w:rsidRPr="00004E1A">
        <w:t xml:space="preserve">. </w:t>
      </w:r>
      <w:r w:rsidR="002B7E5F" w:rsidRPr="00004E1A">
        <w:t>Расчеты с клиента</w:t>
      </w:r>
      <w:r w:rsidRPr="00004E1A">
        <w:t>ми осуществляются, как правило, в безналичной форме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Заготовка леса</w:t>
      </w:r>
      <w:r w:rsidR="00004E1A" w:rsidRPr="00004E1A">
        <w:rPr>
          <w:i/>
          <w:iCs/>
        </w:rPr>
        <w:t xml:space="preserve">. </w:t>
      </w:r>
      <w:r w:rsidRPr="00004E1A">
        <w:t xml:space="preserve">Сначала на аукционе приобретается лесорубный билет, где указываются номера делянок, площадь делянок, сроки внесения в бюджет платы за заготовленную лесопродукцию, срок окончания работ и </w:t>
      </w:r>
      <w:r w:rsidR="00004E1A">
        <w:t>т.д.</w:t>
      </w:r>
      <w:r w:rsidR="00004E1A" w:rsidRPr="00004E1A">
        <w:t xml:space="preserve"> </w:t>
      </w:r>
      <w:r w:rsidRPr="00004E1A">
        <w:t>Затем составляется технологическая карта, которая содержит схему разработки лесосеки, расстановку рабочих, механизмы, с помощью которых производится валка леса и производят найм рабочих в бригады лесорубов</w:t>
      </w:r>
      <w:r w:rsidR="00004E1A" w:rsidRPr="00004E1A">
        <w:t xml:space="preserve">. </w:t>
      </w:r>
      <w:r w:rsidRPr="00004E1A">
        <w:t>Для бригад составляется наряд-задание, с которым она едет на деляну</w:t>
      </w:r>
      <w:r w:rsidR="00004E1A" w:rsidRPr="00004E1A">
        <w:t xml:space="preserve">. </w:t>
      </w:r>
      <w:r w:rsidRPr="00004E1A">
        <w:t>По истечении срока выполнения работ заполняется документ</w:t>
      </w:r>
      <w:r w:rsidR="00004E1A">
        <w:t xml:space="preserve"> "</w:t>
      </w:r>
      <w:r w:rsidRPr="00004E1A">
        <w:t>сведения о фактически заготовленной древесине</w:t>
      </w:r>
      <w:r w:rsidR="00004E1A">
        <w:t xml:space="preserve">", </w:t>
      </w:r>
      <w:r w:rsidRPr="00004E1A">
        <w:t>акт заготовки леса, которые поступают в бухгалтерию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Переработка леса</w:t>
      </w:r>
      <w:r w:rsidR="00004E1A" w:rsidRPr="00004E1A">
        <w:t xml:space="preserve">. </w:t>
      </w:r>
      <w:r w:rsidRPr="00004E1A">
        <w:t>После заготовки, лес походит первичную обработку на верхнем складе, затем поступает на нижний склад и на пилораму где деловая древесина разделывается на ассортименты, заказанные клиентом</w:t>
      </w:r>
      <w:r w:rsidR="00004E1A" w:rsidRPr="00004E1A">
        <w:t xml:space="preserve">. </w:t>
      </w:r>
      <w:r w:rsidRPr="00004E1A">
        <w:t>За каждый день работы составляется сводка, которая содержит данные о разделанной и переработанной древесине, составляется наряд на сдельную работу, ежемесячно составляется акт переработки, данные документы поступают в бухгалтерию</w:t>
      </w:r>
      <w:r w:rsidR="00004E1A" w:rsidRPr="00004E1A">
        <w:t xml:space="preserve">. </w:t>
      </w:r>
      <w:r w:rsidRPr="00004E1A">
        <w:t>На основании данных сведений начисляется заработная плата и на основе документа</w:t>
      </w:r>
      <w:r w:rsidR="00004E1A">
        <w:t xml:space="preserve"> "</w:t>
      </w:r>
      <w:r w:rsidRPr="00004E1A">
        <w:t>Норма выработки и расценки на р-63</w:t>
      </w:r>
      <w:r w:rsidR="00004E1A">
        <w:t>".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Денежные расчеты</w:t>
      </w:r>
      <w:r w:rsidR="00004E1A" w:rsidRPr="00004E1A">
        <w:rPr>
          <w:i/>
          <w:iCs/>
        </w:rPr>
        <w:t xml:space="preserve">. </w:t>
      </w:r>
      <w:r w:rsidRPr="00004E1A">
        <w:t>Основная масса в</w:t>
      </w:r>
      <w:r w:rsidR="002B7E5F" w:rsidRPr="00004E1A">
        <w:t>сех расчетов производится в без</w:t>
      </w:r>
      <w:r w:rsidRPr="00004E1A">
        <w:t>наличной форме, большинство финансовых опер</w:t>
      </w:r>
      <w:r w:rsidR="002B7E5F" w:rsidRPr="00004E1A">
        <w:t>аций проводит банк, согласно до</w:t>
      </w:r>
      <w:r w:rsidRPr="00004E1A">
        <w:t>говору на банковское обслуживание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При поступлении счета на оплату оформляется платежное поручение</w:t>
      </w:r>
      <w:r w:rsidR="00004E1A">
        <w:t xml:space="preserve"> </w:t>
      </w:r>
      <w:r w:rsidR="00004E1A">
        <w:lastRenderedPageBreak/>
        <w:t>(</w:t>
      </w:r>
      <w:r w:rsidRPr="00004E1A">
        <w:t>стандартная форма ЦБ РФ</w:t>
      </w:r>
      <w:r w:rsidR="00004E1A" w:rsidRPr="00004E1A">
        <w:t xml:space="preserve">) </w:t>
      </w:r>
      <w:r w:rsidRPr="00004E1A">
        <w:t>в двух экземплярах</w:t>
      </w:r>
      <w:r w:rsidR="00004E1A" w:rsidRPr="00004E1A">
        <w:t xml:space="preserve">. </w:t>
      </w:r>
      <w:r w:rsidR="002B7E5F" w:rsidRPr="00004E1A">
        <w:t>В соответствии с платежным пору</w:t>
      </w:r>
      <w:r w:rsidRPr="00004E1A">
        <w:t>чением банк переводит средства с расчетного счета зак</w:t>
      </w:r>
      <w:r w:rsidR="002B7E5F" w:rsidRPr="00004E1A">
        <w:t>азчика на расчетный счет органи</w:t>
      </w:r>
      <w:r w:rsidRPr="00004E1A">
        <w:t>зации, выставившей счет</w:t>
      </w:r>
      <w:r w:rsidR="00004E1A" w:rsidRPr="00004E1A">
        <w:t xml:space="preserve">. </w:t>
      </w:r>
      <w:r w:rsidRPr="00004E1A">
        <w:t>На следующий день по</w:t>
      </w:r>
      <w:r w:rsidR="002B7E5F" w:rsidRPr="00004E1A">
        <w:t>сле этого, на предприятие посту</w:t>
      </w:r>
      <w:r w:rsidRPr="00004E1A">
        <w:t>пает банковская выписка, содержащая информацию о проведенных операциях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rPr>
          <w:i/>
          <w:iCs/>
        </w:rPr>
        <w:t>Работа с персоналом</w:t>
      </w:r>
      <w:r w:rsidR="00004E1A" w:rsidRPr="00004E1A">
        <w:rPr>
          <w:i/>
          <w:iCs/>
        </w:rPr>
        <w:t xml:space="preserve">. </w:t>
      </w:r>
      <w:r w:rsidRPr="00004E1A">
        <w:t>Найм бригад работников происходит на определенный сезон, после чего бригады распускаются</w:t>
      </w:r>
      <w:r w:rsidR="00004E1A" w:rsidRPr="00004E1A">
        <w:t xml:space="preserve">. </w:t>
      </w:r>
      <w:r w:rsidRPr="00004E1A">
        <w:t>Заработная плата начисляется на основе документа</w:t>
      </w:r>
      <w:r w:rsidR="00004E1A">
        <w:t xml:space="preserve"> "</w:t>
      </w:r>
      <w:r w:rsidRPr="00004E1A">
        <w:t>Норма выработки и расценки на р-63</w:t>
      </w:r>
      <w:r w:rsidR="00004E1A">
        <w:t>".</w:t>
      </w:r>
    </w:p>
    <w:p w:rsidR="00004E1A" w:rsidRDefault="004B6AD7" w:rsidP="00737247">
      <w:pPr>
        <w:widowControl w:val="0"/>
        <w:ind w:firstLine="709"/>
      </w:pPr>
      <w:r w:rsidRPr="00004E1A">
        <w:t>Для начисления зарплаты персоналу используется табель учета использования рабочего времени и расчета зара</w:t>
      </w:r>
      <w:r w:rsidR="002B7E5F" w:rsidRPr="00004E1A">
        <w:t>ботной платы, который заполняет</w:t>
      </w:r>
      <w:r w:rsidRPr="00004E1A">
        <w:t>ся бухгалтером предприятия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Структура аппарата управления ООО</w:t>
      </w:r>
      <w:r w:rsidR="00004E1A">
        <w:t xml:space="preserve"> "</w:t>
      </w:r>
      <w:r w:rsidR="00126616" w:rsidRPr="00004E1A">
        <w:t>СиэР</w:t>
      </w:r>
      <w:r w:rsidR="00004E1A">
        <w:t xml:space="preserve">", </w:t>
      </w:r>
      <w:r w:rsidRPr="00004E1A">
        <w:t>утвержденная Генеральным директором представлена на рис</w:t>
      </w:r>
      <w:r w:rsidR="00ED6D43" w:rsidRPr="00004E1A">
        <w:t xml:space="preserve">унке </w:t>
      </w:r>
      <w:r w:rsidR="00004E1A">
        <w:t>1.5</w:t>
      </w:r>
    </w:p>
    <w:p w:rsidR="00737247" w:rsidRDefault="00737247" w:rsidP="00737247">
      <w:pPr>
        <w:widowControl w:val="0"/>
        <w:ind w:firstLine="709"/>
      </w:pPr>
    </w:p>
    <w:p w:rsidR="00004E1A" w:rsidRDefault="006873CB" w:rsidP="00737247">
      <w:pPr>
        <w:widowControl w:val="0"/>
        <w:ind w:firstLine="709"/>
      </w:pPr>
      <w:r>
        <w:rPr>
          <w:noProof/>
        </w:rPr>
        <w:pict>
          <v:group id="_x0000_s1061" style="position:absolute;left:0;text-align:left;margin-left:30.15pt;margin-top:-.15pt;width:404.55pt;height:286pt;z-index:251658240" coordorigin="2925,1131" coordsize="8091,5720">
            <v:rect id="_x0000_s1062" style="position:absolute;left:5301;top:1131;width:3600;height:540">
              <v:textbox style="mso-next-textbox:#_x0000_s1062">
                <w:txbxContent>
                  <w:p w:rsidR="00033808" w:rsidRPr="004E0E1D" w:rsidRDefault="00033808" w:rsidP="00033808">
                    <w:pPr>
                      <w:pStyle w:val="aff3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63" style="position:absolute;left:3501;top:2170;width:2520;height:1471">
              <v:textbox style="mso-next-textbox:#_x0000_s1063"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>Заместитель директора по общим вопросам</w:t>
                    </w:r>
                  </w:p>
                  <w:p w:rsidR="00033808" w:rsidRPr="00062ED4" w:rsidRDefault="00033808" w:rsidP="00033808">
                    <w:pPr>
                      <w:pStyle w:val="aff3"/>
                    </w:pPr>
                  </w:p>
                </w:txbxContent>
              </v:textbox>
            </v:rect>
            <v:rect id="_x0000_s1064" style="position:absolute;left:7395;top:2139;width:2700;height:1471">
              <v:textbox style="mso-next-textbox:#_x0000_s1064">
                <w:txbxContent>
                  <w:p w:rsidR="00033808" w:rsidRPr="004E0E1D" w:rsidRDefault="00033808" w:rsidP="00033808">
                    <w:pPr>
                      <w:pStyle w:val="aff3"/>
                    </w:pPr>
                    <w:r>
                      <w:t>Заместитель директора по производству</w:t>
                    </w:r>
                  </w:p>
                </w:txbxContent>
              </v:textbox>
            </v:rect>
            <v:line id="_x0000_s1065" style="position:absolute" from="6921,1671" to="6921,1990"/>
            <v:line id="_x0000_s1066" style="position:absolute" from="5481,1990" to="8901,1990"/>
            <v:line id="_x0000_s1067" style="position:absolute" from="5481,1990" to="5481,2170"/>
            <v:line id="_x0000_s1068" style="position:absolute" from="8901,1990" to="8901,2170"/>
            <v:rect id="_x0000_s1069" style="position:absolute;left:2925;top:4510;width:1476;height:713">
              <v:textbox>
                <w:txbxContent>
                  <w:p w:rsidR="00033808" w:rsidRPr="004E0E1D" w:rsidRDefault="00033808" w:rsidP="00033808">
                    <w:pPr>
                      <w:pStyle w:val="aff3"/>
                    </w:pPr>
                    <w:r>
                      <w:t xml:space="preserve">Юрист </w:t>
                    </w:r>
                  </w:p>
                </w:txbxContent>
              </v:textbox>
            </v:rect>
            <v:rect id="_x0000_s1070" style="position:absolute;left:4935;top:4510;width:1830;height:713">
              <v:textbox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 xml:space="preserve">Бухгалтерия </w:t>
                    </w:r>
                  </w:p>
                </w:txbxContent>
              </v:textbox>
            </v:rect>
            <v:rect id="_x0000_s1071" style="position:absolute;left:3951;top:5365;width:1620;height:1080">
              <v:textbox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>Отдел кадров</w:t>
                    </w:r>
                  </w:p>
                </w:txbxContent>
              </v:textbox>
            </v:rect>
            <v:line id="_x0000_s1072" style="position:absolute" from="4761,3610" to="4761,3970"/>
            <v:line id="_x0000_s1073" style="position:absolute" from="3681,3970" to="6021,3970"/>
            <v:line id="_x0000_s1074" style="position:absolute" from="3681,3970" to="3681,4510"/>
            <v:line id="_x0000_s1075" style="position:absolute" from="4761,3970" to="4761,5365"/>
            <v:line id="_x0000_s1076" style="position:absolute" from="6021,3970" to="6021,4510"/>
            <v:rect id="_x0000_s1077" style="position:absolute;left:7281;top:4143;width:1620;height:1387">
              <v:textbox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>Мастер верхнего склада</w:t>
                    </w:r>
                  </w:p>
                </w:txbxContent>
              </v:textbox>
            </v:rect>
            <v:rect id="_x0000_s1078" style="position:absolute;left:9255;top:4143;width:1761;height:1466">
              <v:textbox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>Мастер нижнего склада</w:t>
                    </w:r>
                  </w:p>
                </w:txbxContent>
              </v:textbox>
            </v:rect>
            <v:rect id="_x0000_s1079" style="position:absolute;left:8001;top:5951;width:1620;height:900">
              <v:textbox>
                <w:txbxContent>
                  <w:p w:rsidR="00033808" w:rsidRPr="00392BD4" w:rsidRDefault="00033808" w:rsidP="00033808">
                    <w:pPr>
                      <w:pStyle w:val="aff3"/>
                    </w:pPr>
                    <w:r>
                      <w:t>Начальник цеха</w:t>
                    </w:r>
                  </w:p>
                </w:txbxContent>
              </v:textbox>
            </v:rect>
            <v:line id="_x0000_s1080" style="position:absolute" from="9036,3641" to="9036,4001"/>
            <v:line id="_x0000_s1081" style="position:absolute" from="8541,3828" to="10005,3828"/>
            <v:line id="_x0000_s1082" style="position:absolute" from="8541,3797" to="8541,4143"/>
            <v:line id="_x0000_s1083" style="position:absolute" from="10005,3797" to="10005,4143"/>
            <v:line id="_x0000_s1084" style="position:absolute" from="9036,3970" to="9036,5950"/>
            <w10:wrap type="topAndBottom"/>
          </v:group>
        </w:pict>
      </w:r>
      <w:r w:rsidR="004B6AD7" w:rsidRPr="00004E1A">
        <w:t>Рис</w:t>
      </w:r>
      <w:r w:rsidR="00126616" w:rsidRPr="00004E1A">
        <w:t>унок</w:t>
      </w:r>
      <w:r w:rsidR="004B6AD7" w:rsidRPr="00004E1A">
        <w:t xml:space="preserve"> </w:t>
      </w:r>
      <w:r w:rsidR="00004E1A">
        <w:t>1.5</w:t>
      </w:r>
      <w:r w:rsidR="00004E1A" w:rsidRPr="00004E1A">
        <w:t xml:space="preserve"> - </w:t>
      </w:r>
      <w:r w:rsidR="004B6AD7" w:rsidRPr="00004E1A">
        <w:t>Организационно-производственная структура ООО</w:t>
      </w:r>
      <w:r w:rsidR="00004E1A">
        <w:t xml:space="preserve"> "</w:t>
      </w:r>
      <w:r w:rsidR="00126616" w:rsidRPr="00004E1A">
        <w:t>СиэР</w:t>
      </w:r>
      <w:r w:rsidR="00004E1A">
        <w:t>"</w:t>
      </w:r>
    </w:p>
    <w:p w:rsidR="00004E1A" w:rsidRDefault="00737247" w:rsidP="00737247">
      <w:pPr>
        <w:widowControl w:val="0"/>
        <w:ind w:firstLine="709"/>
      </w:pPr>
      <w:r>
        <w:br w:type="page"/>
      </w:r>
      <w:r w:rsidR="004B6AD7" w:rsidRPr="00004E1A">
        <w:lastRenderedPageBreak/>
        <w:t>В соответствии со структурой управления ООО</w:t>
      </w:r>
      <w:r w:rsidR="00004E1A">
        <w:t xml:space="preserve"> "</w:t>
      </w:r>
      <w:r w:rsidR="00126616" w:rsidRPr="00004E1A">
        <w:t>СиэР</w:t>
      </w:r>
      <w:r w:rsidR="00004E1A">
        <w:t xml:space="preserve">" </w:t>
      </w:r>
      <w:r w:rsidR="004B6AD7" w:rsidRPr="00004E1A">
        <w:t>верхний уровень управления представлен генеральным директором</w:t>
      </w:r>
      <w:r w:rsidR="00004E1A" w:rsidRPr="00004E1A">
        <w:t xml:space="preserve">. </w:t>
      </w:r>
      <w:r w:rsidR="004B6AD7" w:rsidRPr="00004E1A">
        <w:t xml:space="preserve">Генеральному директору подчиняются </w:t>
      </w:r>
      <w:r w:rsidR="003505D1" w:rsidRPr="00004E1A">
        <w:t xml:space="preserve">заместитель директора по общим вопросам, заместитель директора по производству, </w:t>
      </w:r>
      <w:r w:rsidR="004B6AD7" w:rsidRPr="00004E1A">
        <w:t xml:space="preserve">мастер верхнего склада, мастер нижнего склада, </w:t>
      </w:r>
      <w:r w:rsidR="003505D1" w:rsidRPr="00004E1A">
        <w:t>начальник цеха</w:t>
      </w:r>
      <w:r w:rsidR="004B6AD7" w:rsidRPr="00004E1A">
        <w:t>, бухгалтерия</w:t>
      </w:r>
      <w:r w:rsidR="003505D1" w:rsidRPr="00004E1A">
        <w:t>,</w:t>
      </w:r>
      <w:r w:rsidR="004B6AD7" w:rsidRPr="00004E1A">
        <w:t xml:space="preserve"> отдел кадров</w:t>
      </w:r>
      <w:r w:rsidR="003505D1" w:rsidRPr="00004E1A">
        <w:t xml:space="preserve"> и юрист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Генеральный директор руководит в соответствии с действующим законодательством производственно-хозяйственной и финансово-экономической деятельностью предприятия, неся всю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Подразделения и работники предприятия, выполняющие определенные функции управления, образуют функциональную подсистему управления</w:t>
      </w:r>
      <w:r w:rsidR="00004E1A" w:rsidRPr="00004E1A">
        <w:t xml:space="preserve">. </w:t>
      </w:r>
      <w:r w:rsidRPr="00004E1A">
        <w:t>Функции управления деятельности предприятия реализуются подразделениями аппарата управления и отдельными работниками, которые при этом вступают в экономические, организационные, социальные, психологические отношения друг с другом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Главный бухгалтер обязан осуществлять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ресурсов, сохранностью собственности предприятия</w:t>
      </w:r>
      <w:r w:rsidR="00004E1A" w:rsidRPr="00004E1A">
        <w:t xml:space="preserve">. </w:t>
      </w:r>
      <w:r w:rsidRPr="00004E1A">
        <w:t>Формирует в соответствии с законодательством о бухгалтерском учете учетную политику, исходя из структуры и особенностей деятельности предприятия, необходимости обеспечения его финансовой устойчивости</w:t>
      </w:r>
      <w:r w:rsidR="00004E1A" w:rsidRPr="00004E1A">
        <w:t xml:space="preserve">. </w:t>
      </w:r>
      <w:r w:rsidRPr="00004E1A">
        <w:t>Подготовке и принятию рабочего плана счетов, форм первичных учетных</w:t>
      </w:r>
      <w:r w:rsidR="00004E1A" w:rsidRPr="00004E1A">
        <w:t xml:space="preserve"> </w:t>
      </w:r>
      <w:r w:rsidRPr="00004E1A">
        <w:t>документов, применяемых для оформления хозяйственных операции, по которым не предусмотрены типовые формы документов внутренней</w:t>
      </w:r>
      <w:r w:rsidR="00004E1A" w:rsidRPr="00004E1A">
        <w:t xml:space="preserve"> </w:t>
      </w:r>
      <w:r w:rsidRPr="00004E1A">
        <w:t>бухгалтерской отчетности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Задачи механика</w:t>
      </w:r>
      <w:r w:rsidR="00004E1A" w:rsidRPr="00004E1A">
        <w:t xml:space="preserve">: </w:t>
      </w:r>
      <w:r w:rsidRPr="00004E1A">
        <w:t>Качественный и своевременный ремонт оборудования предприятия, поддержание парка оборудования предприятия в рабочем состоянии</w:t>
      </w:r>
      <w:r w:rsidR="00004E1A" w:rsidRPr="00004E1A">
        <w:t xml:space="preserve">. </w:t>
      </w:r>
      <w:r w:rsidRPr="00004E1A">
        <w:t>Использование современных технологий ремонта, экономия средств предприятия за счет эффективного обслуживания оборудования</w:t>
      </w:r>
      <w:r w:rsidR="00004E1A" w:rsidRPr="00004E1A">
        <w:t>.</w:t>
      </w:r>
    </w:p>
    <w:p w:rsidR="00004E1A" w:rsidRDefault="004B6AD7" w:rsidP="00737247">
      <w:pPr>
        <w:widowControl w:val="0"/>
        <w:ind w:firstLine="709"/>
      </w:pPr>
      <w:r w:rsidRPr="00004E1A">
        <w:t>Начальник отдела кадров руководит работниками отдела, а также структурными подразделениями</w:t>
      </w:r>
      <w:r w:rsidR="00004E1A">
        <w:t xml:space="preserve"> (</w:t>
      </w:r>
      <w:r w:rsidRPr="00004E1A">
        <w:t>службами, группами, бюро и пр</w:t>
      </w:r>
      <w:r w:rsidR="00004E1A" w:rsidRPr="00004E1A">
        <w:t>),</w:t>
      </w:r>
      <w:r w:rsidRPr="00004E1A">
        <w:t xml:space="preserve"> входящими в состав отдела кадров</w:t>
      </w:r>
      <w:r w:rsidR="00004E1A" w:rsidRPr="00004E1A">
        <w:t xml:space="preserve">. </w:t>
      </w:r>
      <w:r w:rsidRPr="00004E1A">
        <w:t>Возглавляет работу по комплектованию предприятия кадрами рабочих, служащих и специалистов требуемых профессий, специальностей и квалификации в соответствии с целями, стратегией и профилем предприятия, изменяющимися внешними и внутренними условиями его деятельности, формированию и ведению банка данных о количественном и качественном составе кадров</w:t>
      </w:r>
      <w:r w:rsidR="00004E1A" w:rsidRPr="00004E1A">
        <w:t xml:space="preserve">. </w:t>
      </w:r>
      <w:r w:rsidRPr="00004E1A">
        <w:t>Принимает участие в разработке кадровой политики и стратегии предприятия</w:t>
      </w:r>
      <w:r w:rsidR="00004E1A" w:rsidRPr="00004E1A">
        <w:t>.</w:t>
      </w:r>
    </w:p>
    <w:p w:rsidR="00033808" w:rsidRDefault="00ED6D43" w:rsidP="00737247">
      <w:pPr>
        <w:widowControl w:val="0"/>
        <w:ind w:firstLine="709"/>
      </w:pPr>
      <w:r w:rsidRPr="00004E1A">
        <w:t>Далее рассмотрим основные технико-экономические показатели деятельности предприятия</w:t>
      </w:r>
      <w:r w:rsidR="00004E1A" w:rsidRPr="00004E1A">
        <w:t>.</w:t>
      </w:r>
    </w:p>
    <w:p w:rsidR="00737247" w:rsidRDefault="00737247" w:rsidP="00737247">
      <w:pPr>
        <w:widowControl w:val="0"/>
        <w:ind w:left="708" w:firstLine="1"/>
      </w:pPr>
    </w:p>
    <w:p w:rsidR="00ED6D43" w:rsidRPr="00004E1A" w:rsidRDefault="00ED6D43" w:rsidP="00737247">
      <w:pPr>
        <w:widowControl w:val="0"/>
        <w:ind w:left="708" w:firstLine="1"/>
      </w:pPr>
      <w:bookmarkStart w:id="5" w:name="_Toc41191152"/>
      <w:r w:rsidRPr="00004E1A">
        <w:t xml:space="preserve">Таблица </w:t>
      </w:r>
      <w:r w:rsidR="00004E1A">
        <w:t>1.4</w:t>
      </w:r>
      <w:r w:rsidR="00004E1A" w:rsidRPr="00004E1A">
        <w:t xml:space="preserve"> - </w:t>
      </w:r>
      <w:r w:rsidRPr="00004E1A">
        <w:t>Основные технико-экономические показатели деятельности предприятия и их анализ</w:t>
      </w:r>
      <w:bookmarkEnd w:id="5"/>
    </w:p>
    <w:tbl>
      <w:tblPr>
        <w:tblStyle w:val="15"/>
        <w:tblW w:w="4750" w:type="pct"/>
        <w:tblLayout w:type="fixed"/>
        <w:tblLook w:val="01E0" w:firstRow="1" w:lastRow="1" w:firstColumn="1" w:lastColumn="1" w:noHBand="0" w:noVBand="0"/>
      </w:tblPr>
      <w:tblGrid>
        <w:gridCol w:w="824"/>
        <w:gridCol w:w="2738"/>
        <w:gridCol w:w="1303"/>
        <w:gridCol w:w="1303"/>
        <w:gridCol w:w="1462"/>
        <w:gridCol w:w="1462"/>
      </w:tblGrid>
      <w:tr w:rsidR="00ED6D43" w:rsidRPr="00004E1A">
        <w:trPr>
          <w:trHeight w:val="255"/>
        </w:trPr>
        <w:tc>
          <w:tcPr>
            <w:tcW w:w="900" w:type="dxa"/>
            <w:vMerge w:val="restart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№</w:t>
            </w:r>
          </w:p>
        </w:tc>
        <w:tc>
          <w:tcPr>
            <w:tcW w:w="3060" w:type="dxa"/>
            <w:vMerge w:val="restart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Показатель</w:t>
            </w:r>
          </w:p>
        </w:tc>
        <w:tc>
          <w:tcPr>
            <w:tcW w:w="1440" w:type="dxa"/>
            <w:vMerge w:val="restart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2008 г</w:t>
            </w:r>
            <w:r w:rsidR="00004E1A" w:rsidRPr="00004E1A">
              <w:t xml:space="preserve">. </w:t>
            </w:r>
          </w:p>
        </w:tc>
        <w:tc>
          <w:tcPr>
            <w:tcW w:w="1440" w:type="dxa"/>
            <w:vMerge w:val="restart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2009 г</w:t>
            </w:r>
            <w:r w:rsidR="00004E1A" w:rsidRPr="00004E1A">
              <w:t xml:space="preserve">. </w:t>
            </w:r>
          </w:p>
        </w:tc>
        <w:tc>
          <w:tcPr>
            <w:tcW w:w="3240" w:type="dxa"/>
            <w:gridSpan w:val="2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Изменение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  <w:vMerge/>
          </w:tcPr>
          <w:p w:rsidR="00ED6D43" w:rsidRPr="00004E1A" w:rsidRDefault="00ED6D43" w:rsidP="00737247">
            <w:pPr>
              <w:pStyle w:val="aff4"/>
              <w:widowControl w:val="0"/>
            </w:pPr>
          </w:p>
        </w:tc>
        <w:tc>
          <w:tcPr>
            <w:tcW w:w="3060" w:type="dxa"/>
            <w:vMerge/>
          </w:tcPr>
          <w:p w:rsidR="00ED6D43" w:rsidRPr="00004E1A" w:rsidRDefault="00ED6D43" w:rsidP="00737247">
            <w:pPr>
              <w:pStyle w:val="aff4"/>
              <w:widowControl w:val="0"/>
            </w:pPr>
          </w:p>
        </w:tc>
        <w:tc>
          <w:tcPr>
            <w:tcW w:w="1440" w:type="dxa"/>
            <w:vMerge/>
          </w:tcPr>
          <w:p w:rsidR="00ED6D43" w:rsidRPr="00004E1A" w:rsidRDefault="00ED6D43" w:rsidP="00737247">
            <w:pPr>
              <w:pStyle w:val="aff4"/>
              <w:widowControl w:val="0"/>
            </w:pPr>
          </w:p>
        </w:tc>
        <w:tc>
          <w:tcPr>
            <w:tcW w:w="1440" w:type="dxa"/>
            <w:vMerge/>
          </w:tcPr>
          <w:p w:rsidR="00ED6D43" w:rsidRPr="00004E1A" w:rsidRDefault="00ED6D43" w:rsidP="00737247">
            <w:pPr>
              <w:pStyle w:val="aff4"/>
              <w:widowControl w:val="0"/>
            </w:pP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Абсолют</w:t>
            </w:r>
            <w:r w:rsidR="00004E1A" w:rsidRPr="00004E1A">
              <w:t xml:space="preserve">. 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Относит</w:t>
            </w:r>
            <w:r w:rsidR="00004E1A" w:rsidRPr="00004E1A">
              <w:t xml:space="preserve">. 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Объем товарной продукции,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774915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975277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200361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125,86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Выручка от продаж, тыс</w:t>
            </w:r>
            <w:r w:rsidR="00004E1A" w:rsidRPr="00004E1A">
              <w:t xml:space="preserve">. </w:t>
            </w:r>
            <w:r w:rsidRPr="00004E1A">
              <w:t xml:space="preserve">руб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774907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975270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200363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125,86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3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Численность работающих, чел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185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203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18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109,73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Выручка на 1 работающего,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  <w:r w:rsidRPr="00004E1A">
              <w:t>/чел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4188,7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4804,3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615,6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114,70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5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Стоимость ОПФ,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388234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458738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70504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118,16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6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Фондоотдача, руб</w:t>
            </w:r>
            <w:r w:rsidR="00004E1A" w:rsidRPr="00004E1A">
              <w:t xml:space="preserve">. </w:t>
            </w:r>
            <w:r w:rsidRPr="00004E1A">
              <w:t>/руб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1,9960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2,1260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0,130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106,51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7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Фондовооруженность,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  <w:r w:rsidRPr="00004E1A">
              <w:t>/чел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2098,56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2259,79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161,23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107,7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8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Фондоемкость, руб</w:t>
            </w:r>
            <w:r w:rsidR="00004E1A" w:rsidRPr="00004E1A">
              <w:t xml:space="preserve">. </w:t>
            </w:r>
            <w:r w:rsidRPr="00004E1A">
              <w:t>/руб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0,5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0,47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-0,03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94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9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Себестоимость товарной продукции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446419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673028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226609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150,76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10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Затраты на рубль товарной продукции руб</w:t>
            </w:r>
            <w:r w:rsidR="00004E1A" w:rsidRPr="00004E1A">
              <w:t xml:space="preserve">. </w:t>
            </w:r>
            <w:r w:rsidRPr="00004E1A">
              <w:t>/руб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0,58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0,69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0,11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118,97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11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Прибыль от продаж, тыс</w:t>
            </w:r>
            <w:r w:rsidR="00004E1A" w:rsidRPr="00004E1A">
              <w:t xml:space="preserve">. </w:t>
            </w:r>
            <w:r w:rsidRPr="00004E1A">
              <w:t>руб</w:t>
            </w:r>
            <w:r w:rsidR="00004E1A" w:rsidRPr="00004E1A">
              <w:t xml:space="preserve">. 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328488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302242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-26246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92,01</w:t>
            </w:r>
          </w:p>
        </w:tc>
      </w:tr>
      <w:tr w:rsidR="00ED6D43" w:rsidRPr="00004E1A">
        <w:trPr>
          <w:trHeight w:val="255"/>
        </w:trPr>
        <w:tc>
          <w:tcPr>
            <w:tcW w:w="900" w:type="dxa"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12</w:t>
            </w:r>
          </w:p>
        </w:tc>
        <w:tc>
          <w:tcPr>
            <w:tcW w:w="306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Рентабельность продаж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73,58</w:t>
            </w:r>
          </w:p>
        </w:tc>
        <w:tc>
          <w:tcPr>
            <w:tcW w:w="144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44,91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  <w:r w:rsidRPr="00004E1A">
              <w:t>-28,67</w:t>
            </w:r>
          </w:p>
        </w:tc>
        <w:tc>
          <w:tcPr>
            <w:tcW w:w="1620" w:type="dxa"/>
            <w:noWrap/>
          </w:tcPr>
          <w:p w:rsidR="00ED6D43" w:rsidRPr="00004E1A" w:rsidRDefault="00ED6D43" w:rsidP="00737247">
            <w:pPr>
              <w:pStyle w:val="aff4"/>
              <w:widowControl w:val="0"/>
            </w:pPr>
          </w:p>
        </w:tc>
      </w:tr>
    </w:tbl>
    <w:p w:rsidR="00033808" w:rsidRDefault="00033808" w:rsidP="00737247">
      <w:pPr>
        <w:widowControl w:val="0"/>
        <w:ind w:firstLine="709"/>
      </w:pPr>
    </w:p>
    <w:p w:rsidR="00004E1A" w:rsidRDefault="00ED6D43" w:rsidP="00737247">
      <w:pPr>
        <w:widowControl w:val="0"/>
        <w:ind w:firstLine="709"/>
      </w:pPr>
      <w:r w:rsidRPr="00004E1A">
        <w:t xml:space="preserve">Как видно из таблицы </w:t>
      </w:r>
      <w:r w:rsidR="00004E1A">
        <w:t>1.4</w:t>
      </w:r>
      <w:r w:rsidRPr="00004E1A">
        <w:t>, в 2008 году выручка от продаж выросла на 26%</w:t>
      </w:r>
      <w:r w:rsidR="00004E1A">
        <w:t xml:space="preserve"> (</w:t>
      </w:r>
      <w:r w:rsidRPr="00004E1A">
        <w:t>200363 тыс</w:t>
      </w:r>
      <w:r w:rsidR="00004E1A" w:rsidRPr="00004E1A">
        <w:t xml:space="preserve">. </w:t>
      </w:r>
      <w:r w:rsidRPr="00004E1A">
        <w:t>руб</w:t>
      </w:r>
      <w:r w:rsidR="00033808">
        <w:t>.</w:t>
      </w:r>
      <w:r w:rsidR="00004E1A" w:rsidRPr="00004E1A">
        <w:t xml:space="preserve">) </w:t>
      </w:r>
      <w:r w:rsidRPr="00004E1A">
        <w:t>и составила 975270 тыс</w:t>
      </w:r>
      <w:r w:rsidR="00004E1A" w:rsidRPr="00004E1A">
        <w:t xml:space="preserve">. </w:t>
      </w:r>
      <w:r w:rsidRPr="00004E1A">
        <w:t>руб</w:t>
      </w:r>
      <w:r w:rsidR="00004E1A" w:rsidRPr="00004E1A">
        <w:t xml:space="preserve">. </w:t>
      </w:r>
      <w:r w:rsidRPr="00004E1A">
        <w:t>Одновременно с этим произошло и увеличение численности работающих на 18 человек, но так как увеличение выручки опережало увеличение численности, в 2009 году возросла и выручка на одного работающего и составила 4804, 286 тыс</w:t>
      </w:r>
      <w:r w:rsidR="00004E1A" w:rsidRPr="00004E1A">
        <w:t xml:space="preserve">. </w:t>
      </w:r>
      <w:r w:rsidRPr="00004E1A">
        <w:t>руб</w:t>
      </w:r>
      <w:r w:rsidR="00004E1A" w:rsidRPr="00004E1A">
        <w:t xml:space="preserve">. </w:t>
      </w:r>
      <w:r w:rsidRPr="00004E1A">
        <w:t>/чел</w:t>
      </w:r>
      <w:r w:rsidR="00004E1A" w:rsidRPr="00004E1A">
        <w:t xml:space="preserve">. </w:t>
      </w:r>
      <w:r w:rsidRPr="00004E1A">
        <w:t>по сравнению с 4188,686 тыс</w:t>
      </w:r>
      <w:r w:rsidR="00004E1A" w:rsidRPr="00004E1A">
        <w:t xml:space="preserve">. </w:t>
      </w:r>
      <w:r w:rsidRPr="00004E1A">
        <w:t>руб</w:t>
      </w:r>
      <w:r w:rsidR="00004E1A" w:rsidRPr="00004E1A">
        <w:t xml:space="preserve">. </w:t>
      </w:r>
      <w:r w:rsidRPr="00004E1A">
        <w:t>/чел</w:t>
      </w:r>
      <w:r w:rsidR="00004E1A" w:rsidRPr="00004E1A">
        <w:t xml:space="preserve">. </w:t>
      </w:r>
      <w:r w:rsidRPr="00004E1A">
        <w:t>в 2008 году</w:t>
      </w:r>
      <w:r w:rsidR="00004E1A" w:rsidRPr="00004E1A">
        <w:t xml:space="preserve">. </w:t>
      </w:r>
      <w:r w:rsidRPr="00004E1A">
        <w:t>В 2009 году произошло также и увеличение стоимости основных производственных фондов на 18%</w:t>
      </w:r>
      <w:r w:rsidR="00004E1A">
        <w:t xml:space="preserve"> (</w:t>
      </w:r>
      <w:r w:rsidRPr="00004E1A">
        <w:t>70504 тыс</w:t>
      </w:r>
      <w:r w:rsidR="00004E1A" w:rsidRPr="00004E1A">
        <w:t xml:space="preserve">. </w:t>
      </w:r>
      <w:r w:rsidRPr="00004E1A">
        <w:t>руб</w:t>
      </w:r>
      <w:r w:rsidR="00033808">
        <w:t>.</w:t>
      </w:r>
      <w:r w:rsidR="00004E1A" w:rsidRPr="00004E1A">
        <w:t xml:space="preserve">) </w:t>
      </w:r>
      <w:r w:rsidRPr="00004E1A">
        <w:t>и, опережающее ее, увеличение объема товарной продукции на 26%</w:t>
      </w:r>
      <w:r w:rsidR="00004E1A">
        <w:t xml:space="preserve"> (</w:t>
      </w:r>
      <w:r w:rsidRPr="00004E1A">
        <w:t>200361 тыс</w:t>
      </w:r>
      <w:r w:rsidR="00004E1A" w:rsidRPr="00004E1A">
        <w:t xml:space="preserve">. </w:t>
      </w:r>
      <w:r w:rsidRPr="00004E1A">
        <w:t>руб</w:t>
      </w:r>
      <w:r w:rsidR="00033808">
        <w:t>.</w:t>
      </w:r>
      <w:r w:rsidR="00004E1A" w:rsidRPr="00004E1A">
        <w:t>),</w:t>
      </w:r>
      <w:r w:rsidRPr="00004E1A">
        <w:t xml:space="preserve"> благодаря чему фондоотдача возросла на 6,5%</w:t>
      </w:r>
      <w:r w:rsidR="00004E1A">
        <w:t xml:space="preserve"> (</w:t>
      </w:r>
      <w:r w:rsidRPr="00004E1A">
        <w:t>0,130 тыс</w:t>
      </w:r>
      <w:r w:rsidR="00004E1A" w:rsidRPr="00004E1A">
        <w:t xml:space="preserve">. </w:t>
      </w:r>
      <w:r w:rsidRPr="00004E1A">
        <w:t>руб</w:t>
      </w:r>
      <w:r w:rsidR="00033808">
        <w:t>.</w:t>
      </w:r>
      <w:r w:rsidR="00004E1A" w:rsidRPr="00004E1A">
        <w:t xml:space="preserve">). </w:t>
      </w:r>
      <w:r w:rsidRPr="00004E1A">
        <w:t>Фондовооруженность увеличилась на 7,7%, а фондоемкость, соответственно, уменьшилась на 6%</w:t>
      </w:r>
      <w:r w:rsidR="00004E1A" w:rsidRPr="00004E1A">
        <w:t>.</w:t>
      </w:r>
    </w:p>
    <w:p w:rsidR="00004E1A" w:rsidRDefault="00ED6D43" w:rsidP="00737247">
      <w:pPr>
        <w:widowControl w:val="0"/>
        <w:ind w:firstLine="709"/>
      </w:pPr>
      <w:r w:rsidRPr="00004E1A">
        <w:t>Себестоимость товарной продукции в 2009 году возросла по сравнению с 2008 годом на 226609 тыс</w:t>
      </w:r>
      <w:r w:rsidR="00004E1A" w:rsidRPr="00004E1A">
        <w:t xml:space="preserve">. </w:t>
      </w:r>
      <w:r w:rsidRPr="00004E1A">
        <w:t>руб</w:t>
      </w:r>
      <w:r w:rsidR="00004E1A" w:rsidRPr="00004E1A">
        <w:t xml:space="preserve">. </w:t>
      </w:r>
      <w:r w:rsidRPr="00004E1A">
        <w:t>или на 50,76%</w:t>
      </w:r>
      <w:r w:rsidR="00004E1A" w:rsidRPr="00004E1A">
        <w:t xml:space="preserve">. </w:t>
      </w:r>
      <w:r w:rsidRPr="00004E1A">
        <w:t>Ее рост был выше роста товарной продукции, поэтому затраты на 1 рубль товарной продукции, хотя и составляли меньше одного рубля как в 2008 году</w:t>
      </w:r>
      <w:r w:rsidR="00004E1A">
        <w:t xml:space="preserve"> (</w:t>
      </w:r>
      <w:r w:rsidRPr="00004E1A">
        <w:t>0,58</w:t>
      </w:r>
      <w:r w:rsidR="00004E1A" w:rsidRPr="00004E1A">
        <w:t>),</w:t>
      </w:r>
      <w:r w:rsidRPr="00004E1A">
        <w:t xml:space="preserve"> так и в 2009</w:t>
      </w:r>
      <w:r w:rsidR="00004E1A">
        <w:t xml:space="preserve"> (</w:t>
      </w:r>
      <w:r w:rsidRPr="00004E1A">
        <w:t>0,69</w:t>
      </w:r>
      <w:r w:rsidR="00004E1A" w:rsidRPr="00004E1A">
        <w:t>),</w:t>
      </w:r>
      <w:r w:rsidRPr="00004E1A">
        <w:t xml:space="preserve"> но в 2008 году были выше, чем в 2009 на 11 копеек</w:t>
      </w:r>
      <w:r w:rsidR="00004E1A" w:rsidRPr="00004E1A">
        <w:t>.</w:t>
      </w:r>
    </w:p>
    <w:p w:rsidR="00004E1A" w:rsidRDefault="00ED6D43" w:rsidP="00737247">
      <w:pPr>
        <w:widowControl w:val="0"/>
        <w:ind w:firstLine="709"/>
      </w:pPr>
      <w:r w:rsidRPr="00004E1A">
        <w:t>Следствием повышения затрат на 1 рубль товарной продукции в 2009 году явилось уменьшение прибыли от продаж, которая составила лишь 92,01% от суммы прибыли в 2008 году, а также рентабельности продаж, которая снизилась с 73,58% в 2008 году до 44,91% в 2009 г</w:t>
      </w:r>
      <w:r w:rsidR="00004E1A" w:rsidRPr="00004E1A">
        <w:t>.</w:t>
      </w:r>
    </w:p>
    <w:p w:rsidR="0098712F" w:rsidRPr="00004E1A" w:rsidRDefault="00033808" w:rsidP="00737247">
      <w:pPr>
        <w:pStyle w:val="2"/>
        <w:keepNext w:val="0"/>
        <w:widowControl w:val="0"/>
      </w:pPr>
      <w:r>
        <w:br w:type="page"/>
      </w:r>
      <w:bookmarkStart w:id="6" w:name="_Toc278414583"/>
      <w:r w:rsidR="0098712F" w:rsidRPr="00004E1A">
        <w:t>2</w:t>
      </w:r>
      <w:r>
        <w:t>.</w:t>
      </w:r>
      <w:r w:rsidR="0098712F" w:rsidRPr="00004E1A">
        <w:t xml:space="preserve"> Организация учета затрат на предприятии</w:t>
      </w:r>
      <w:bookmarkEnd w:id="6"/>
    </w:p>
    <w:p w:rsidR="00033808" w:rsidRDefault="00033808" w:rsidP="00737247">
      <w:pPr>
        <w:widowControl w:val="0"/>
        <w:ind w:firstLine="709"/>
        <w:rPr>
          <w:b/>
          <w:bCs/>
        </w:rPr>
      </w:pPr>
    </w:p>
    <w:p w:rsidR="00004E1A" w:rsidRPr="00004E1A" w:rsidRDefault="00004E1A" w:rsidP="00737247">
      <w:pPr>
        <w:pStyle w:val="2"/>
        <w:keepNext w:val="0"/>
        <w:widowControl w:val="0"/>
      </w:pPr>
      <w:bookmarkStart w:id="7" w:name="_Toc278414584"/>
      <w:r>
        <w:t>2.1</w:t>
      </w:r>
      <w:r w:rsidR="0098712F" w:rsidRPr="00004E1A">
        <w:t xml:space="preserve"> Документальное оформление затрат на предприятии</w:t>
      </w:r>
      <w:bookmarkEnd w:id="7"/>
    </w:p>
    <w:p w:rsidR="00033808" w:rsidRDefault="00033808" w:rsidP="00737247">
      <w:pPr>
        <w:widowControl w:val="0"/>
        <w:ind w:firstLine="709"/>
      </w:pPr>
    </w:p>
    <w:p w:rsidR="00004E1A" w:rsidRDefault="0098712F" w:rsidP="00737247">
      <w:pPr>
        <w:widowControl w:val="0"/>
        <w:ind w:firstLine="709"/>
      </w:pPr>
      <w:r w:rsidRPr="00004E1A">
        <w:t>Бухгалтерия является самостоятельным структурным подразделением предприятия и подчиняется непосредственно директору предприятия</w:t>
      </w:r>
      <w:r w:rsidR="00004E1A" w:rsidRPr="00004E1A">
        <w:t xml:space="preserve">. </w:t>
      </w:r>
      <w:r w:rsidRPr="00004E1A">
        <w:t>Она создается и ликвидируется приказом директора одновременно с созданием или ликвидацией предприятия</w:t>
      </w:r>
      <w:r w:rsidR="00004E1A" w:rsidRPr="00004E1A">
        <w:t xml:space="preserve">. </w:t>
      </w:r>
      <w:r w:rsidRPr="00004E1A">
        <w:t>Бухгалтерию возглавляет главный бухгалтер, назначаемый на должность приказом директора предприятия</w:t>
      </w:r>
      <w:r w:rsidR="00004E1A" w:rsidRPr="00004E1A">
        <w:t>.</w:t>
      </w:r>
    </w:p>
    <w:p w:rsidR="00004E1A" w:rsidRDefault="0098712F" w:rsidP="00737247">
      <w:pPr>
        <w:widowControl w:val="0"/>
        <w:ind w:firstLine="709"/>
      </w:pPr>
      <w:r w:rsidRPr="00004E1A">
        <w:t>В своей деятельности бухгалтерия руководствуется</w:t>
      </w:r>
      <w:r w:rsidR="00004E1A" w:rsidRPr="00004E1A">
        <w:t xml:space="preserve">: </w:t>
      </w:r>
      <w:r w:rsidRPr="00004E1A">
        <w:t>Федеральным законом от 21 ноября 1996 года № 129-ФЗ</w:t>
      </w:r>
      <w:r w:rsidR="00004E1A">
        <w:t xml:space="preserve"> "</w:t>
      </w:r>
      <w:r w:rsidRPr="00004E1A">
        <w:t>О бухгалтерском учете</w:t>
      </w:r>
      <w:r w:rsidR="00004E1A">
        <w:t xml:space="preserve">"; </w:t>
      </w:r>
      <w:r w:rsidRPr="00004E1A">
        <w:t>Положениями по бухгалтерскому учету</w:t>
      </w:r>
      <w:r w:rsidR="00004E1A" w:rsidRPr="00004E1A">
        <w:t xml:space="preserve">; </w:t>
      </w:r>
      <w:r w:rsidRPr="00004E1A">
        <w:t>Иными нормативно-правовыми документами о бухгалтерском учете</w:t>
      </w:r>
      <w:r w:rsidR="00004E1A" w:rsidRPr="00004E1A">
        <w:t xml:space="preserve">; </w:t>
      </w:r>
      <w:r w:rsidRPr="00004E1A">
        <w:t>Уставом предприятия</w:t>
      </w:r>
      <w:r w:rsidR="00004E1A" w:rsidRPr="00004E1A">
        <w:t xml:space="preserve">; </w:t>
      </w:r>
      <w:r w:rsidRPr="00004E1A">
        <w:t>Положением о бухгалтерии</w:t>
      </w:r>
      <w:r w:rsidR="00004E1A" w:rsidRPr="00004E1A">
        <w:t>.</w:t>
      </w:r>
    </w:p>
    <w:p w:rsidR="00004E1A" w:rsidRDefault="0098712F" w:rsidP="00737247">
      <w:pPr>
        <w:widowControl w:val="0"/>
        <w:ind w:firstLine="709"/>
      </w:pPr>
      <w:r w:rsidRPr="00004E1A">
        <w:t>Организация бухгалтерского учета ООО “СиэР</w:t>
      </w:r>
      <w:r w:rsidR="00004E1A">
        <w:t xml:space="preserve">" </w:t>
      </w:r>
      <w:r w:rsidRPr="00004E1A">
        <w:t>основана на нормативных актах Российской Федерации по ведению бухгалтерского учета и внутренних документах</w:t>
      </w:r>
      <w:r w:rsidR="00004E1A">
        <w:t xml:space="preserve"> (</w:t>
      </w:r>
      <w:r w:rsidRPr="00004E1A">
        <w:t>Положение о бухгалтерии, Учетная политика</w:t>
      </w:r>
      <w:r w:rsidR="00004E1A" w:rsidRPr="00004E1A">
        <w:t>).</w:t>
      </w:r>
    </w:p>
    <w:p w:rsidR="00004E1A" w:rsidRDefault="00526B9B" w:rsidP="00737247">
      <w:pPr>
        <w:widowControl w:val="0"/>
        <w:ind w:firstLine="709"/>
      </w:pPr>
      <w:r w:rsidRPr="00004E1A">
        <w:t xml:space="preserve">Форма ведения учета </w:t>
      </w:r>
      <w:r w:rsidRPr="00004E1A">
        <w:t></w:t>
      </w:r>
      <w:r w:rsidR="0098712F" w:rsidRPr="00004E1A">
        <w:t>журнально-ордерная</w:t>
      </w:r>
      <w:r w:rsidR="00004E1A" w:rsidRPr="00004E1A">
        <w:t xml:space="preserve">. </w:t>
      </w:r>
      <w:r w:rsidR="0098712F" w:rsidRPr="00004E1A">
        <w:t>Документы группируются по отношению к журналам-ордерам и накопительным ведомостям</w:t>
      </w:r>
      <w:r w:rsidR="00004E1A" w:rsidRPr="00004E1A">
        <w:t xml:space="preserve">. </w:t>
      </w:r>
      <w:r w:rsidR="0098712F" w:rsidRPr="00004E1A">
        <w:t>На каждую группу документов имеется отдельная папка на месяц</w:t>
      </w:r>
      <w:r w:rsidR="00004E1A" w:rsidRPr="00004E1A">
        <w:t xml:space="preserve">. </w:t>
      </w:r>
      <w:r w:rsidR="0098712F" w:rsidRPr="00004E1A">
        <w:t>Журналы-ордера и ведомости хранятся отдельно от первичных документов</w:t>
      </w:r>
      <w:r w:rsidR="00004E1A" w:rsidRPr="00004E1A">
        <w:t>.</w:t>
      </w:r>
    </w:p>
    <w:p w:rsidR="00004E1A" w:rsidRDefault="0098712F" w:rsidP="00737247">
      <w:pPr>
        <w:widowControl w:val="0"/>
        <w:ind w:firstLine="709"/>
      </w:pPr>
      <w:r w:rsidRPr="00004E1A">
        <w:t>Согласно пункту 3 статьи 5 Федерального закона от 21 ноября 1996 г</w:t>
      </w:r>
      <w:r w:rsidR="00004E1A" w:rsidRPr="00004E1A">
        <w:t xml:space="preserve">. </w:t>
      </w:r>
      <w:r w:rsidRPr="00004E1A">
        <w:t>№ 129-ФЗ</w:t>
      </w:r>
      <w:r w:rsidR="00004E1A">
        <w:t xml:space="preserve"> "</w:t>
      </w:r>
      <w:r w:rsidRPr="00004E1A">
        <w:t>О бухгалтерском учете</w:t>
      </w:r>
      <w:r w:rsidR="00004E1A">
        <w:t xml:space="preserve">" </w:t>
      </w:r>
      <w:r w:rsidRPr="00004E1A">
        <w:t>ООО “СиэР</w:t>
      </w:r>
      <w:r w:rsidR="00004E1A">
        <w:t xml:space="preserve">" </w:t>
      </w:r>
      <w:r w:rsidRPr="00004E1A">
        <w:t>ежегодно утверждает учетную политику, в которой отражены общие принципы ведения бухгалтерского и налогового учета</w:t>
      </w:r>
      <w:r w:rsidR="00004E1A" w:rsidRPr="00004E1A">
        <w:t xml:space="preserve">. </w:t>
      </w:r>
      <w:r w:rsidRPr="00004E1A">
        <w:t>ООО “СиэР</w:t>
      </w:r>
      <w:r w:rsidR="00004E1A">
        <w:t xml:space="preserve">" </w:t>
      </w:r>
      <w:r w:rsidRPr="00004E1A">
        <w:t>формируют свою учетную политику, исхода из своей структуры и отрасли</w:t>
      </w:r>
      <w:r w:rsidR="00004E1A" w:rsidRPr="00004E1A">
        <w:t>.</w:t>
      </w:r>
    </w:p>
    <w:p w:rsidR="00004E1A" w:rsidRDefault="0098712F" w:rsidP="00737247">
      <w:pPr>
        <w:widowControl w:val="0"/>
        <w:ind w:firstLine="709"/>
      </w:pPr>
      <w:r w:rsidRPr="00004E1A">
        <w:t>В соответствии с п</w:t>
      </w:r>
      <w:r w:rsidR="00004E1A">
        <w:t>.2</w:t>
      </w:r>
      <w:r w:rsidRPr="00004E1A">
        <w:t xml:space="preserve"> ст</w:t>
      </w:r>
      <w:r w:rsidR="00004E1A">
        <w:t>.7</w:t>
      </w:r>
      <w:r w:rsidRPr="00004E1A">
        <w:t xml:space="preserve"> закона № 129-ФЗ ответственность за формирование учетной политики ООО “СиэР</w:t>
      </w:r>
      <w:r w:rsidR="00004E1A">
        <w:t xml:space="preserve">" </w:t>
      </w:r>
      <w:r w:rsidRPr="00004E1A">
        <w:t>несет главный бухгалтер</w:t>
      </w:r>
      <w:r w:rsidR="00004E1A" w:rsidRPr="00004E1A">
        <w:t xml:space="preserve">. </w:t>
      </w:r>
      <w:r w:rsidRPr="00004E1A">
        <w:t>Учетная политика организации формируется главным бухгалтером и утверждается руководителем организации</w:t>
      </w:r>
      <w:r w:rsidR="00004E1A" w:rsidRPr="00004E1A">
        <w:t xml:space="preserve">. </w:t>
      </w:r>
      <w:r w:rsidRPr="00004E1A">
        <w:t>При этом утверждаются</w:t>
      </w:r>
      <w:r w:rsidR="00004E1A" w:rsidRPr="00004E1A">
        <w:t xml:space="preserve">: </w:t>
      </w:r>
      <w:r w:rsidRPr="00004E1A"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</w:t>
      </w:r>
      <w:r w:rsidR="00004E1A" w:rsidRPr="00004E1A">
        <w:t xml:space="preserve">; </w:t>
      </w:r>
      <w:r w:rsidRPr="00004E1A">
        <w:t>формы первичных учетных документов, применяемых для оформления хозяйственных операций, по которым не предусмотрены типовые формы первичных учетных документов</w:t>
      </w:r>
      <w:r w:rsidR="00004E1A" w:rsidRPr="00004E1A">
        <w:t xml:space="preserve">; </w:t>
      </w:r>
      <w:r w:rsidRPr="00004E1A">
        <w:t>формы документов для внутренней бухгалтерской отчетности</w:t>
      </w:r>
      <w:r w:rsidR="00004E1A" w:rsidRPr="00004E1A">
        <w:t xml:space="preserve">; </w:t>
      </w:r>
      <w:r w:rsidRPr="00004E1A">
        <w:t>порядок проведения инвентаризации и методы оценки имущества и обязательств</w:t>
      </w:r>
      <w:r w:rsidR="00004E1A" w:rsidRPr="00004E1A">
        <w:t xml:space="preserve">; </w:t>
      </w:r>
      <w:r w:rsidRPr="00004E1A">
        <w:t>правила документооборота и технология обработки учетной информации</w:t>
      </w:r>
      <w:r w:rsidR="00004E1A" w:rsidRPr="00004E1A">
        <w:t xml:space="preserve">; </w:t>
      </w:r>
      <w:r w:rsidRPr="00004E1A">
        <w:t>порядок контроля за хозяйственными операциями</w:t>
      </w:r>
      <w:r w:rsidR="00004E1A" w:rsidRPr="00004E1A">
        <w:t xml:space="preserve">; </w:t>
      </w:r>
      <w:r w:rsidRPr="00004E1A">
        <w:t>другие решения, необходимые для организации бухгалтерского учета</w:t>
      </w:r>
      <w:r w:rsidR="00004E1A" w:rsidRPr="00004E1A">
        <w:t xml:space="preserve">. </w:t>
      </w:r>
      <w:r w:rsidRPr="00004E1A">
        <w:t>Учетная политика раскрывается в пояснительной записке к бухгалтерской отчетности ООО “СиэР</w:t>
      </w:r>
      <w:r w:rsidR="00004E1A">
        <w:t>".</w:t>
      </w:r>
    </w:p>
    <w:p w:rsidR="00004E1A" w:rsidRDefault="00037F08" w:rsidP="00737247">
      <w:pPr>
        <w:widowControl w:val="0"/>
        <w:ind w:firstLine="709"/>
      </w:pPr>
      <w:r w:rsidRPr="00004E1A">
        <w:t>Основу учетной системы любой организации составляет первичная документация</w:t>
      </w:r>
      <w:r w:rsidR="00004E1A" w:rsidRPr="00004E1A">
        <w:t xml:space="preserve">. </w:t>
      </w:r>
      <w:r w:rsidRPr="00004E1A">
        <w:t>Первичный учет должен служить целям контроля, оперативного управления, выявления резервов</w:t>
      </w:r>
      <w:r w:rsidR="00004E1A" w:rsidRPr="00004E1A">
        <w:t xml:space="preserve">. </w:t>
      </w:r>
      <w:r w:rsidRPr="00004E1A">
        <w:t>Первичная документация имеет правовое значение, так как каждая операция в бухгалтерском учете должна быть оформлена первичным документом определенной формы с соблюдением всех обязательных реквизитов, только в этом случае документы имеют доказательную силу, а операцию правомерно отражать в бухгалтерском учете</w:t>
      </w:r>
      <w:r w:rsidR="00004E1A" w:rsidRPr="00004E1A">
        <w:t xml:space="preserve">. </w:t>
      </w:r>
      <w:r w:rsidRPr="00004E1A">
        <w:t>Кроме того, первичная документация имеет аналитическое значение, так как представляет собой наиболее подробные сведения о деятельности предприятия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Информация первичных учетных документов должна являться основой для ведения бухгалтерского, управленческого и налогового учета</w:t>
      </w:r>
      <w:r w:rsidR="00004E1A" w:rsidRPr="00004E1A">
        <w:t xml:space="preserve">. </w:t>
      </w:r>
      <w:r w:rsidRPr="00004E1A">
        <w:t>Это возможно только в том случае, если первичные документы формируются сразу с учетом необходимых представлений, тогда по запросу можно произвести любой вариант агрегирования информации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На форму первичных документов и организацию документооборота существенное влияние оказывают организационные и технологические особенности предприятия, а также запросы различных групп пользователей</w:t>
      </w:r>
      <w:r w:rsidR="00004E1A" w:rsidRPr="00004E1A">
        <w:t xml:space="preserve">. </w:t>
      </w:r>
      <w:r w:rsidRPr="00004E1A">
        <w:t>С этой точки зрения существующий порядок организации первичного учета затрат на предприятиях лесозаготовительной отрасли предоставляет пользователям информации широкие возможности по ее использованию как для ведения бухгалтерского</w:t>
      </w:r>
      <w:r w:rsidR="00004E1A">
        <w:t xml:space="preserve"> (</w:t>
      </w:r>
      <w:r w:rsidRPr="00004E1A">
        <w:t>финансового</w:t>
      </w:r>
      <w:r w:rsidR="00004E1A" w:rsidRPr="00004E1A">
        <w:t xml:space="preserve">) </w:t>
      </w:r>
      <w:r w:rsidRPr="00004E1A">
        <w:t>учета и составления внешней отчетности, так и для управленческого учета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Для рациональной организации документооборота важно представлять организационную структуру управления предприятием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штабная стру</w:t>
      </w:r>
      <w:r w:rsidR="00BE64C2" w:rsidRPr="00004E1A">
        <w:t xml:space="preserve">ктура управления, соединяющая линейную и функциональную </w:t>
      </w:r>
      <w:r w:rsidRPr="00004E1A">
        <w:t>формы</w:t>
      </w:r>
      <w:r w:rsidR="00004E1A" w:rsidRPr="00004E1A">
        <w:t xml:space="preserve">. </w:t>
      </w:r>
      <w:r w:rsidRPr="00004E1A">
        <w:t>На предприятии наряду с линейными руководителями</w:t>
      </w:r>
      <w:r w:rsidR="00004E1A">
        <w:t xml:space="preserve"> (</w:t>
      </w:r>
      <w:r w:rsidRPr="00004E1A">
        <w:t xml:space="preserve">директор, начальник лесопункта и </w:t>
      </w:r>
      <w:r w:rsidR="00004E1A">
        <w:t>т.п.)</w:t>
      </w:r>
      <w:r w:rsidR="00004E1A" w:rsidRPr="00004E1A">
        <w:t xml:space="preserve"> </w:t>
      </w:r>
      <w:r w:rsidRPr="00004E1A">
        <w:t>управляют руководители функциональных подразделений</w:t>
      </w:r>
      <w:r w:rsidR="00004E1A">
        <w:t xml:space="preserve"> (</w:t>
      </w:r>
      <w:r w:rsidRPr="00004E1A">
        <w:t>главный механик, главный бухгалтер, главный экономист и другие</w:t>
      </w:r>
      <w:r w:rsidR="00004E1A" w:rsidRPr="00004E1A">
        <w:t>).</w:t>
      </w:r>
    </w:p>
    <w:p w:rsidR="00004E1A" w:rsidRDefault="00037F08" w:rsidP="00737247">
      <w:pPr>
        <w:widowControl w:val="0"/>
        <w:ind w:firstLine="709"/>
      </w:pPr>
      <w:r w:rsidRPr="00004E1A">
        <w:t>Структура управления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расчленяется на ступени управления</w:t>
      </w:r>
      <w:r w:rsidR="00004E1A" w:rsidRPr="00004E1A">
        <w:t xml:space="preserve">. </w:t>
      </w:r>
      <w:r w:rsidRPr="00004E1A">
        <w:t>При двухступенчатой структуре</w:t>
      </w:r>
      <w:r w:rsidR="00004E1A">
        <w:t xml:space="preserve"> (</w:t>
      </w:r>
      <w:r w:rsidRPr="00004E1A">
        <w:t>бесцеховой</w:t>
      </w:r>
      <w:r w:rsidR="00004E1A" w:rsidRPr="00004E1A">
        <w:t xml:space="preserve">) </w:t>
      </w:r>
      <w:r w:rsidRPr="00004E1A">
        <w:t>лесопункты</w:t>
      </w:r>
      <w:r w:rsidR="00004E1A">
        <w:t xml:space="preserve"> (</w:t>
      </w:r>
      <w:r w:rsidRPr="00004E1A">
        <w:t>цехи</w:t>
      </w:r>
      <w:r w:rsidR="00004E1A" w:rsidRPr="00004E1A">
        <w:t xml:space="preserve">) </w:t>
      </w:r>
      <w:r w:rsidRPr="00004E1A">
        <w:t>упразднены, руководство производственными участками осуществляет директор по схеме</w:t>
      </w:r>
      <w:r w:rsidR="00004E1A" w:rsidRPr="00004E1A">
        <w:t xml:space="preserve">: </w:t>
      </w:r>
      <w:r w:rsidRPr="00004E1A">
        <w:t>директор</w:t>
      </w:r>
      <w:r w:rsidR="00004E1A" w:rsidRPr="00004E1A">
        <w:t xml:space="preserve"> - </w:t>
      </w:r>
      <w:r w:rsidRPr="00004E1A">
        <w:t>мастер участка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Первичным звеном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в системе управления выступает производственный участок, возглавляемый мастером, низовым звеном являются производственные бригады, возглавляемые бригадирами</w:t>
      </w:r>
      <w:r w:rsidR="00004E1A" w:rsidRPr="00004E1A">
        <w:t xml:space="preserve">. </w:t>
      </w:r>
      <w:r w:rsidRPr="00004E1A">
        <w:t>Бригадиры осуществляют расстановку рабочих по операциям, контроль за соблюдением техники безопасности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Основными цехами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являются лесопункты</w:t>
      </w:r>
      <w:r w:rsidR="00004E1A" w:rsidRPr="00004E1A">
        <w:t xml:space="preserve">. </w:t>
      </w:r>
      <w:r w:rsidRPr="00004E1A">
        <w:t>Первичный учет в лесопункте является частью учета по предприятию в целом</w:t>
      </w:r>
      <w:r w:rsidR="00004E1A" w:rsidRPr="00004E1A">
        <w:t xml:space="preserve">. </w:t>
      </w:r>
      <w:r w:rsidRPr="00004E1A">
        <w:t>Он должен исключать излишества и дублирование, вместе с тем выявляя результаты хозрасчетной деятельности лесопункта, мастерского участка и бригады</w:t>
      </w:r>
      <w:r w:rsidR="00004E1A" w:rsidRPr="00004E1A">
        <w:t xml:space="preserve">. </w:t>
      </w:r>
      <w:r w:rsidRPr="00004E1A">
        <w:t>Учет необходимо постоянно совершенствовать, улучшая приемы оформления производимых операций и добиваясь единообразия первичных документов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Организационные особенности ООО</w:t>
      </w:r>
      <w:r w:rsidR="00004E1A">
        <w:t xml:space="preserve"> "</w:t>
      </w:r>
      <w:r w:rsidRPr="00004E1A">
        <w:t>СиэР</w:t>
      </w:r>
      <w:r w:rsidR="00004E1A">
        <w:t>" (</w:t>
      </w:r>
      <w:r w:rsidRPr="00004E1A">
        <w:t>территориальная разобщенность отдельных подразделений</w:t>
      </w:r>
      <w:r w:rsidR="00004E1A" w:rsidRPr="00004E1A">
        <w:t xml:space="preserve">) </w:t>
      </w:r>
      <w:r w:rsidRPr="00004E1A">
        <w:t xml:space="preserve">существенно </w:t>
      </w:r>
      <w:r w:rsidR="00BE64C2" w:rsidRPr="00004E1A">
        <w:t xml:space="preserve">влияет </w:t>
      </w:r>
      <w:r w:rsidRPr="00004E1A">
        <w:t xml:space="preserve">на </w:t>
      </w:r>
      <w:r w:rsidR="00BE64C2" w:rsidRPr="00004E1A">
        <w:t>способ организации бухгалтерского</w:t>
      </w:r>
      <w:r w:rsidRPr="00004E1A">
        <w:t xml:space="preserve"> учета </w:t>
      </w:r>
      <w:r w:rsidR="00004E1A">
        <w:t>-</w:t>
      </w:r>
      <w:r w:rsidRPr="00004E1A">
        <w:t xml:space="preserve"> централизация, а, следовательно, и на порядок ведения первичного учета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При централизованном учете в главной бухгалтерии сосредотачивается обработка всей первичной документации, составляемой отдельными подразделениями ООО</w:t>
      </w:r>
      <w:r w:rsidR="00004E1A">
        <w:t xml:space="preserve"> "</w:t>
      </w:r>
      <w:r w:rsidRPr="00004E1A">
        <w:t>СиэР</w:t>
      </w:r>
      <w:r w:rsidR="00004E1A">
        <w:t xml:space="preserve">", </w:t>
      </w:r>
      <w:r w:rsidRPr="00004E1A">
        <w:t>которые также представляют некоторые сводные документы</w:t>
      </w:r>
      <w:r w:rsidR="00004E1A">
        <w:t xml:space="preserve"> (</w:t>
      </w:r>
      <w:r w:rsidRPr="00004E1A">
        <w:t>отчеты</w:t>
      </w:r>
      <w:r w:rsidR="00004E1A" w:rsidRPr="00004E1A">
        <w:t xml:space="preserve">). </w:t>
      </w:r>
      <w:r w:rsidRPr="00004E1A">
        <w:t>Это позволяет применить наиболее рациональные приемы учетной обработки документов, автоматизировать учет, оптимизировать работу бухгалтерской службы, сократить численность работников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Однако данный вариант организации учета также влечет за собой ряд существенных проблем, особенно при наличии удаленных лесопунктов и отсутствии хороших дорог</w:t>
      </w:r>
      <w:r w:rsidR="00004E1A" w:rsidRPr="00004E1A">
        <w:t xml:space="preserve">: </w:t>
      </w:r>
      <w:r w:rsidRPr="00004E1A">
        <w:t xml:space="preserve">для расчетов работникам лесопунктов необходимо приезжать в центральную контору, нужно организовывать периодическую доставку первичных документов, обеспечив их сохранность и </w:t>
      </w:r>
      <w:r w:rsidR="00004E1A">
        <w:t>т.д.</w:t>
      </w:r>
    </w:p>
    <w:p w:rsidR="00004E1A" w:rsidRDefault="00037F08" w:rsidP="00737247">
      <w:pPr>
        <w:widowControl w:val="0"/>
        <w:ind w:firstLine="709"/>
      </w:pPr>
      <w:r w:rsidRPr="00004E1A">
        <w:t>В связи со спецификой организации производственного процесса на лесозаготовительных предприятиях ясно, что от правильной организации учета в лесопунктах и цехах, от своевременности осуществления контроля зависит точность и действенность учета затрат на производство в целом по предприятию</w:t>
      </w:r>
      <w:r w:rsidR="00004E1A" w:rsidRPr="00004E1A">
        <w:t xml:space="preserve">. </w:t>
      </w:r>
      <w:r w:rsidRPr="00004E1A">
        <w:t>Важное значение имеют стандартизация, унификация первичных документов, что обеспечивает механизацию их обработки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Учитывая т</w:t>
      </w:r>
      <w:r w:rsidR="00196C64" w:rsidRPr="00004E1A">
        <w:t>ерриториальную</w:t>
      </w:r>
      <w:r w:rsidRPr="00004E1A">
        <w:t xml:space="preserve"> </w:t>
      </w:r>
      <w:r w:rsidR="00196C64" w:rsidRPr="00004E1A">
        <w:t xml:space="preserve">разобщенность </w:t>
      </w:r>
      <w:r w:rsidRPr="00004E1A">
        <w:t>подразделений ООО</w:t>
      </w:r>
      <w:r w:rsidR="00004E1A">
        <w:t xml:space="preserve"> "</w:t>
      </w:r>
      <w:r w:rsidRPr="00004E1A">
        <w:t>СиэР</w:t>
      </w:r>
      <w:r w:rsidR="00004E1A">
        <w:t xml:space="preserve">", </w:t>
      </w:r>
      <w:r w:rsidRPr="00004E1A">
        <w:t>важное значение приобретает разработка графика документооборота и его точное соблюдение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Организационные и технологические особенности лесозаготовительной отрасли создают предпосылки для организации учета по центрам ответственности, следовательно, первичный учет должен обеспечивать сбор необходимой информации о первичных расходах и объемах заготовок по отдельным подразделениям предприятия и по стадиям технологического процесса</w:t>
      </w:r>
      <w:r w:rsidR="00004E1A" w:rsidRPr="00004E1A">
        <w:t xml:space="preserve">. </w:t>
      </w:r>
      <w:r w:rsidRPr="00004E1A">
        <w:t>Кроме того, для организации учета по центрам ответственности важным является деление затрат на постоянные и переменные, что также может быть отражено в первичных документах путем введения дополнительных реквизитов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Современное состояние первичного учета позволяет идентифицировать расходы не только по отношению к определенному лесопункту, но и к определенной стадии технологического процесса, делянке и бригаде, однако в разрезе видов продукции</w:t>
      </w:r>
      <w:r w:rsidR="00004E1A">
        <w:t xml:space="preserve"> (</w:t>
      </w:r>
      <w:r w:rsidRPr="00004E1A">
        <w:t>сортиментов</w:t>
      </w:r>
      <w:r w:rsidR="00004E1A" w:rsidRPr="00004E1A">
        <w:t xml:space="preserve">) </w:t>
      </w:r>
      <w:r w:rsidRPr="00004E1A">
        <w:t xml:space="preserve">можно вести учет только с момента раскряжевки хлыстов на сортименты, </w:t>
      </w:r>
      <w:r w:rsidR="00004E1A">
        <w:t>т.е.</w:t>
      </w:r>
      <w:r w:rsidR="00004E1A" w:rsidRPr="00004E1A">
        <w:t xml:space="preserve"> </w:t>
      </w:r>
      <w:r w:rsidRPr="00004E1A">
        <w:t>как правило, на с</w:t>
      </w:r>
      <w:r w:rsidR="00BE64C2" w:rsidRPr="00004E1A">
        <w:t>тадии нижнескладских работ</w:t>
      </w:r>
      <w:r w:rsidR="00004E1A" w:rsidRPr="00004E1A">
        <w:t xml:space="preserve">. </w:t>
      </w:r>
      <w:r w:rsidR="00BE64C2" w:rsidRPr="00004E1A">
        <w:t xml:space="preserve">В </w:t>
      </w:r>
      <w:r w:rsidRPr="00004E1A">
        <w:t>с</w:t>
      </w:r>
      <w:r w:rsidR="00BE64C2" w:rsidRPr="00004E1A">
        <w:t xml:space="preserve">вязи с </w:t>
      </w:r>
      <w:r w:rsidRPr="00004E1A">
        <w:t>этим предлагается в первичных документах отражать способ заготовки древесины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Необходимо отметить, что первичный учет заготовленной древесины</w:t>
      </w:r>
      <w:r w:rsidR="00004E1A" w:rsidRPr="00004E1A">
        <w:t xml:space="preserve"> - </w:t>
      </w:r>
      <w:r w:rsidRPr="00004E1A">
        <w:t>это самый проблемный участок ООО</w:t>
      </w:r>
      <w:r w:rsidR="00004E1A">
        <w:t xml:space="preserve"> "</w:t>
      </w:r>
      <w:r w:rsidRPr="00004E1A">
        <w:t>СиэР</w:t>
      </w:r>
      <w:r w:rsidR="00004E1A">
        <w:t xml:space="preserve">", </w:t>
      </w:r>
      <w:r w:rsidRPr="00004E1A">
        <w:t>так как существующие методы измерения не позволяют с абсолютной точностью определить объем заготовок, а от него зависят многие затраты, и в первую очередь затраты на оплату труда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Объем древесины измеряется в процессе производства неоднократно</w:t>
      </w:r>
      <w:r w:rsidR="00004E1A" w:rsidRPr="00004E1A">
        <w:t xml:space="preserve">: </w:t>
      </w:r>
      <w:r w:rsidRPr="00004E1A">
        <w:t>при выписке лесорубочных билетов по каждой делянке определяют запасы древесины</w:t>
      </w:r>
      <w:r w:rsidR="00004E1A">
        <w:t xml:space="preserve"> (</w:t>
      </w:r>
      <w:r w:rsidRPr="00004E1A">
        <w:t>в зависимости от этого рассчитывается лесная подать</w:t>
      </w:r>
      <w:r w:rsidR="00004E1A" w:rsidRPr="00004E1A">
        <w:t>),</w:t>
      </w:r>
      <w:r w:rsidRPr="00004E1A">
        <w:t xml:space="preserve"> после вывозки на нижнем складе приемщик рассчитывает объем заготовленной древесины в хлыстах, на раскряжевке определяют объем заготовленных сортиментов, при отгрузке продукции рассчитывается объем отгруженной лесопродукции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Для устранения возможных ошибок и погрешностей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необходимо организовать учет объемов древесины на каждом этапе, чтобы затем проводить сверку остатков и показателей движения, выявляя расхождения и их причины</w:t>
      </w:r>
      <w:r w:rsidR="00004E1A" w:rsidRPr="00004E1A">
        <w:t xml:space="preserve">. </w:t>
      </w:r>
      <w:r w:rsidRPr="00004E1A">
        <w:t>В данном случае огромное значение имеют ежемесячные инвентаризации остатков древесины, как на лесосеке, так и на вывозке и нижнем складе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Для отражения затрат на производство продукции в лесозаготовительной отрасли помимо типовых документов для учета расходов, как, например, лимитно-заборные карты, требования, используются специфические</w:t>
      </w:r>
      <w:r w:rsidR="00004E1A" w:rsidRPr="00004E1A">
        <w:t xml:space="preserve">: </w:t>
      </w:r>
      <w:r w:rsidRPr="00004E1A">
        <w:t>лесорубочные билеты, наряд-задания, наряд-расчеты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Такие документы представляют собой по сути свод данных о затратах на определенной стадии производства и содержат огромный объем информации, которую можно использовать не только для бухгалтерского, но и для управленческого учета</w:t>
      </w:r>
      <w:r w:rsidR="00004E1A" w:rsidRPr="00004E1A">
        <w:t xml:space="preserve">. </w:t>
      </w:r>
      <w:r w:rsidRPr="00004E1A">
        <w:t>На их основании заполняются формы внутренней отчетности по распределению расхода материальных ценностей, заработной платы, о работе транспорта и механизмов, о движении лесопродукции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Рассмотрим подробнее специфические документы, применяемые в ООО</w:t>
      </w:r>
      <w:r w:rsidR="00004E1A">
        <w:t xml:space="preserve"> "</w:t>
      </w:r>
      <w:r w:rsidRPr="00004E1A">
        <w:t>СиэР</w:t>
      </w:r>
      <w:r w:rsidR="00004E1A">
        <w:t>".</w:t>
      </w:r>
    </w:p>
    <w:p w:rsidR="00004E1A" w:rsidRPr="00004E1A" w:rsidRDefault="00037F08" w:rsidP="00737247">
      <w:pPr>
        <w:widowControl w:val="0"/>
        <w:ind w:firstLine="709"/>
      </w:pPr>
      <w:r w:rsidRPr="00004E1A">
        <w:t>Процесс заготовки леса начинается с получения права на заготовку, подтверждением чего является выписка органами лесного хозяйства лесорубочного билета</w:t>
      </w:r>
      <w:r w:rsidR="00004E1A" w:rsidRPr="00004E1A">
        <w:t xml:space="preserve">. </w:t>
      </w:r>
      <w:r w:rsidRPr="00004E1A">
        <w:t>Лесорубочный билет должен быть получен лесопользователями до начала работ по заготовке древесины на разрешенных</w:t>
      </w:r>
    </w:p>
    <w:p w:rsidR="00004E1A" w:rsidRPr="00004E1A" w:rsidRDefault="00037F08" w:rsidP="00737247">
      <w:pPr>
        <w:widowControl w:val="0"/>
        <w:ind w:firstLine="709"/>
      </w:pPr>
      <w:r w:rsidRPr="00004E1A">
        <w:t>площадях</w:t>
      </w:r>
      <w:r w:rsidR="00004E1A">
        <w:t xml:space="preserve"> (</w:t>
      </w:r>
      <w:r w:rsidRPr="00004E1A">
        <w:t>лесосеках</w:t>
      </w:r>
      <w:r w:rsidR="00004E1A" w:rsidRPr="00004E1A">
        <w:t xml:space="preserve">). </w:t>
      </w:r>
      <w:r w:rsidRPr="00004E1A">
        <w:t>В лесорубочном билете указываются объем древесины, породный состав, размер платы за древесину, сроки и порядок внесения платы за заготовляемую древесину в бюджет</w:t>
      </w:r>
      <w:r w:rsidR="00004E1A" w:rsidRPr="00004E1A">
        <w:t xml:space="preserve">. </w:t>
      </w:r>
      <w:r w:rsidRPr="00004E1A">
        <w:t>При этом, принимая к учету полученные лесорубочные билеты, бухгалтерия должна проверить наличие утвержденных технологических карт на все делянки, включенные в</w:t>
      </w:r>
    </w:p>
    <w:p w:rsidR="00004E1A" w:rsidRDefault="00037F08" w:rsidP="00737247">
      <w:pPr>
        <w:widowControl w:val="0"/>
        <w:ind w:firstLine="709"/>
      </w:pPr>
      <w:r w:rsidRPr="00004E1A">
        <w:t>лесорубочный билет</w:t>
      </w:r>
      <w:r w:rsidR="00004E1A" w:rsidRPr="00004E1A">
        <w:t xml:space="preserve">. </w:t>
      </w:r>
      <w:r w:rsidRPr="00004E1A">
        <w:t>Без технологической карты занесение на учет платы за древесину на корню недопустимо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По окончании лесозаготовительных работ производится освидетельствование мест рубок с целью выявления фактич</w:t>
      </w:r>
      <w:r w:rsidR="00BE64C2" w:rsidRPr="00004E1A">
        <w:t>еского количества заготовленной древесины</w:t>
      </w:r>
      <w:r w:rsidR="00004E1A" w:rsidRPr="00004E1A">
        <w:t xml:space="preserve">. </w:t>
      </w:r>
      <w:r w:rsidRPr="00004E1A">
        <w:t>Акт освидетельствования мест рубок является основанием для окончательного расчета с бюджетом по лесным податям</w:t>
      </w:r>
      <w:r w:rsidR="00004E1A">
        <w:t xml:space="preserve"> (</w:t>
      </w:r>
      <w:r w:rsidRPr="00004E1A">
        <w:t>попенной плате</w:t>
      </w:r>
      <w:r w:rsidR="00004E1A" w:rsidRPr="00004E1A">
        <w:t>).</w:t>
      </w:r>
    </w:p>
    <w:p w:rsidR="00004E1A" w:rsidRDefault="00037F08" w:rsidP="00737247">
      <w:pPr>
        <w:widowControl w:val="0"/>
        <w:ind w:firstLine="709"/>
      </w:pPr>
      <w:r w:rsidRPr="00004E1A">
        <w:t>На лесосеке бригада ведет заготовку древесины на основании наряд-задания, выписанного по данным технологической карты</w:t>
      </w:r>
      <w:r w:rsidR="00004E1A" w:rsidRPr="00004E1A">
        <w:t xml:space="preserve">. </w:t>
      </w:r>
      <w:r w:rsidRPr="00004E1A">
        <w:t>При этом вся заготавливаемая древесина помечается</w:t>
      </w:r>
      <w:r w:rsidR="00004E1A" w:rsidRPr="00004E1A">
        <w:t xml:space="preserve">: </w:t>
      </w:r>
      <w:r w:rsidRPr="00004E1A">
        <w:t>на комлевом торце хлыста ставится номер бригады, чтобы приемщик</w:t>
      </w:r>
      <w:r w:rsidR="00004E1A">
        <w:t xml:space="preserve"> (</w:t>
      </w:r>
      <w:r w:rsidRPr="00004E1A">
        <w:t>контролер</w:t>
      </w:r>
      <w:r w:rsidR="00004E1A" w:rsidRPr="00004E1A">
        <w:t xml:space="preserve">) </w:t>
      </w:r>
      <w:r w:rsidRPr="00004E1A">
        <w:t>на нижнем складе знал, кто заготавливал древесину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Контролер замеряет объем доставленной древесины каким-либо из способов, а затем с помощью множительных таблиц исчисляется кубатура</w:t>
      </w:r>
      <w:r w:rsidR="00004E1A">
        <w:t xml:space="preserve"> (</w:t>
      </w:r>
      <w:r w:rsidRPr="00004E1A">
        <w:t>мЗ</w:t>
      </w:r>
      <w:r w:rsidR="00004E1A" w:rsidRPr="00004E1A">
        <w:t xml:space="preserve">) </w:t>
      </w:r>
      <w:r w:rsidRPr="00004E1A">
        <w:t>заготовленной древесины, которая вместе с номером бригады записывается в ярлычок к путевому листу водителя, доставившего древесину</w:t>
      </w:r>
      <w:r w:rsidR="00004E1A" w:rsidRPr="00004E1A">
        <w:t xml:space="preserve">. </w:t>
      </w:r>
      <w:r w:rsidRPr="00004E1A">
        <w:t>В конце месяца на основе ярлычков подсчитывается общий объем заготовленной древесины каждой бригадой</w:t>
      </w:r>
      <w:r w:rsidR="00004E1A" w:rsidRPr="00004E1A">
        <w:t xml:space="preserve">. </w:t>
      </w:r>
      <w:r w:rsidRPr="00004E1A">
        <w:t>Общая сумма начисленной основной заработной платы по бригаде рассчитывается перемножением объема заготовленной древесины на тариф</w:t>
      </w:r>
      <w:r w:rsidR="00004E1A" w:rsidRPr="00004E1A">
        <w:t xml:space="preserve">. </w:t>
      </w:r>
      <w:r w:rsidRPr="00004E1A">
        <w:t>Расчет заработной платы по бригадам выполняется в наряд-расчете на лесосечные работы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Базой для распределения коллективного заработка бригады между членами бригады является нормативная заработная плата, которая рассчитывается на основании количества отработанных часов за месяц и часовых тарифных ставок по каждой профессии</w:t>
      </w:r>
      <w:r w:rsidR="00004E1A" w:rsidRPr="00004E1A">
        <w:t xml:space="preserve">. </w:t>
      </w:r>
      <w:r w:rsidRPr="00004E1A">
        <w:t>Отработанное время отражается в табеле работы</w:t>
      </w:r>
      <w:r w:rsidR="00004E1A">
        <w:t xml:space="preserve"> (</w:t>
      </w:r>
      <w:r w:rsidRPr="00004E1A">
        <w:t>отдельный раздел наряд-расчета</w:t>
      </w:r>
      <w:r w:rsidR="00004E1A" w:rsidRPr="00004E1A">
        <w:t>),</w:t>
      </w:r>
      <w:r w:rsidRPr="00004E1A">
        <w:t xml:space="preserve"> который заполняет мастер бригады</w:t>
      </w:r>
      <w:r w:rsidR="00004E1A" w:rsidRPr="00004E1A">
        <w:t xml:space="preserve">. </w:t>
      </w:r>
      <w:r w:rsidRPr="00004E1A">
        <w:t>Расчет премий по результатам работы лесосечных бригад осуществляется также в наряд-расчете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Основанием для начисления оплаты труда водителей являются путевые листы с приклеенными к ним ярлычками, так как оплата труда за вывозку леса зависит от объема перевезенной древесины</w:t>
      </w:r>
      <w:r w:rsidR="00004E1A">
        <w:t xml:space="preserve"> (</w:t>
      </w:r>
      <w:r w:rsidRPr="00004E1A">
        <w:t>мЗ</w:t>
      </w:r>
      <w:r w:rsidR="00004E1A" w:rsidRPr="00004E1A">
        <w:t xml:space="preserve">) </w:t>
      </w:r>
      <w:r w:rsidRPr="00004E1A">
        <w:t>и расстояния перевозки</w:t>
      </w:r>
      <w:r w:rsidR="00004E1A" w:rsidRPr="00004E1A">
        <w:t xml:space="preserve">. </w:t>
      </w:r>
      <w:r w:rsidRPr="00004E1A">
        <w:t>В ярлычках указывается</w:t>
      </w:r>
      <w:r w:rsidR="00004E1A" w:rsidRPr="00004E1A">
        <w:t xml:space="preserve">: </w:t>
      </w:r>
      <w:r w:rsidRPr="00004E1A">
        <w:t>дата, фамилия водителя, объем привезенной древесины, бригада-заготовитель</w:t>
      </w:r>
      <w:r w:rsidR="00004E1A" w:rsidRPr="00004E1A">
        <w:t xml:space="preserve">. </w:t>
      </w:r>
      <w:r w:rsidRPr="00004E1A">
        <w:t>В путевом листе записывается расстояние перевозки</w:t>
      </w:r>
      <w:r w:rsidR="00004E1A">
        <w:t xml:space="preserve"> (</w:t>
      </w:r>
      <w:r w:rsidRPr="00004E1A">
        <w:t>км</w:t>
      </w:r>
      <w:r w:rsidR="00004E1A" w:rsidRPr="00004E1A">
        <w:t xml:space="preserve">). </w:t>
      </w:r>
      <w:r w:rsidRPr="00004E1A">
        <w:t>Если осуществляется перевозка людей, то применяется повременная оплата труда</w:t>
      </w:r>
      <w:r w:rsidR="00004E1A" w:rsidRPr="00004E1A">
        <w:t xml:space="preserve">. </w:t>
      </w:r>
      <w:r w:rsidRPr="00004E1A">
        <w:t>По путевым листам в конце месяца составляется наряд за месяц и табель, на основании которых рассчитывается заработная плата водителей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На нижний склад ежемесячно из леспромхоза поступает наряд-задание в разрезе сортиментов</w:t>
      </w:r>
      <w:r w:rsidR="00004E1A" w:rsidRPr="00004E1A">
        <w:t xml:space="preserve">. </w:t>
      </w:r>
      <w:r w:rsidRPr="00004E1A">
        <w:t>В течение месяца вся раскряжеванная древесина подлежит учету</w:t>
      </w:r>
      <w:r w:rsidR="00004E1A" w:rsidRPr="00004E1A">
        <w:t xml:space="preserve">: </w:t>
      </w:r>
      <w:r w:rsidRPr="00004E1A">
        <w:t>после распиловки ее на отдельные сортименты контролер замеряет диаметр сортиментов с помощью мерной скобки и</w:t>
      </w:r>
      <w:r w:rsidR="00004E1A">
        <w:t xml:space="preserve"> "</w:t>
      </w:r>
      <w:r w:rsidRPr="00004E1A">
        <w:t>точковкой</w:t>
      </w:r>
      <w:r w:rsidR="00004E1A">
        <w:t xml:space="preserve">" </w:t>
      </w:r>
      <w:r w:rsidRPr="00004E1A">
        <w:t>на отдельных листках</w:t>
      </w:r>
      <w:r w:rsidR="00004E1A">
        <w:t xml:space="preserve"> (</w:t>
      </w:r>
      <w:r w:rsidRPr="00004E1A">
        <w:t>свободной формы</w:t>
      </w:r>
      <w:r w:rsidR="00004E1A" w:rsidRPr="00004E1A">
        <w:t xml:space="preserve">) </w:t>
      </w:r>
      <w:r w:rsidRPr="00004E1A">
        <w:t>отмечает количество сортиментов по видам</w:t>
      </w:r>
      <w:r w:rsidR="00004E1A">
        <w:t xml:space="preserve"> (</w:t>
      </w:r>
      <w:r w:rsidRPr="00004E1A">
        <w:t>балансы, пиловочник</w:t>
      </w:r>
      <w:r w:rsidR="00004E1A" w:rsidRPr="00004E1A">
        <w:t>),</w:t>
      </w:r>
      <w:r w:rsidRPr="00004E1A">
        <w:t xml:space="preserve"> породам</w:t>
      </w:r>
      <w:r w:rsidR="00004E1A">
        <w:t xml:space="preserve"> (</w:t>
      </w:r>
      <w:r w:rsidRPr="00004E1A">
        <w:t xml:space="preserve">сосна, ель и </w:t>
      </w:r>
      <w:r w:rsidR="00004E1A">
        <w:t>др.)</w:t>
      </w:r>
      <w:r w:rsidR="00004E1A" w:rsidRPr="00004E1A">
        <w:t xml:space="preserve"> </w:t>
      </w:r>
      <w:r w:rsidRPr="00004E1A">
        <w:t>и диаметру</w:t>
      </w:r>
      <w:r w:rsidR="00004E1A">
        <w:t xml:space="preserve"> (</w:t>
      </w:r>
      <w:r w:rsidRPr="00004E1A">
        <w:t xml:space="preserve">10, 12 и </w:t>
      </w:r>
      <w:r w:rsidR="00004E1A">
        <w:t>т.д.)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Затем в зависимости от длины и диаметра сортиментов с помощью множительных таблиц оценивают кубатуру</w:t>
      </w:r>
      <w:r w:rsidR="00004E1A">
        <w:t xml:space="preserve"> (</w:t>
      </w:r>
      <w:r w:rsidRPr="00004E1A">
        <w:t>мЗ</w:t>
      </w:r>
      <w:r w:rsidR="00004E1A" w:rsidRPr="00004E1A">
        <w:t xml:space="preserve">) </w:t>
      </w:r>
      <w:r w:rsidRPr="00004E1A">
        <w:t>и заносят ее в сводку по бригаде в разрезе видов сортиментов</w:t>
      </w:r>
      <w:r w:rsidR="00004E1A" w:rsidRPr="00004E1A">
        <w:t xml:space="preserve">. </w:t>
      </w:r>
      <w:r w:rsidRPr="00004E1A">
        <w:t>На основании таких сводок составляется сводка в целом по участку</w:t>
      </w:r>
      <w:r w:rsidR="00004E1A">
        <w:t xml:space="preserve"> (</w:t>
      </w:r>
      <w:r w:rsidRPr="00004E1A">
        <w:t>нижнему складу</w:t>
      </w:r>
      <w:r w:rsidR="00004E1A" w:rsidRPr="00004E1A">
        <w:t xml:space="preserve">) </w:t>
      </w:r>
      <w:r w:rsidRPr="00004E1A">
        <w:t>в разрезе видов сортиментов и бригад</w:t>
      </w:r>
      <w:r w:rsidR="00004E1A" w:rsidRPr="00004E1A">
        <w:t xml:space="preserve">. </w:t>
      </w:r>
      <w:r w:rsidRPr="00004E1A">
        <w:t>В конце месяца на основании сводок оформляется наряд на раскряжевку хлыстов, табель работы и расчета индивидуального заработка, включая премии в зависимости от результатов работы и выполнения задания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С точки зрения налогового учета необходимо контролировать правильность и полноту заполнения первичных документов, а также для упрощения расчета налогооблагаемой базы целесообразно ввести дополнительные графы, где отражать суммы расходов, принимаемые при расчете налога на прибыль с разделением их на прямые и косвенные</w:t>
      </w:r>
      <w:r w:rsidR="00004E1A" w:rsidRPr="00004E1A">
        <w:t>.</w:t>
      </w:r>
    </w:p>
    <w:p w:rsidR="00004E1A" w:rsidRDefault="00037F08" w:rsidP="00737247">
      <w:pPr>
        <w:widowControl w:val="0"/>
        <w:ind w:firstLine="709"/>
      </w:pPr>
      <w:r w:rsidRPr="00004E1A">
        <w:t>В целом можно отметить высокой уровень организации первичного учета в ООО</w:t>
      </w:r>
      <w:r w:rsidR="00004E1A">
        <w:t xml:space="preserve"> "</w:t>
      </w:r>
      <w:r w:rsidRPr="00004E1A">
        <w:t>СиэР</w:t>
      </w:r>
      <w:r w:rsidR="00004E1A">
        <w:t xml:space="preserve">", </w:t>
      </w:r>
      <w:r w:rsidRPr="00004E1A">
        <w:t>что в совокупности с налаженным внутренним контролем позволяет получать полные и достоверные сведения о работе организации, необходимые как для бухгалтерского, так и для управленческого и налогового учета</w:t>
      </w:r>
      <w:r w:rsidR="00004E1A" w:rsidRPr="00004E1A">
        <w:t>.</w:t>
      </w:r>
    </w:p>
    <w:p w:rsidR="00606877" w:rsidRDefault="00606877" w:rsidP="00737247">
      <w:pPr>
        <w:widowControl w:val="0"/>
        <w:ind w:firstLine="709"/>
        <w:rPr>
          <w:b/>
          <w:bCs/>
        </w:rPr>
      </w:pPr>
    </w:p>
    <w:p w:rsidR="00004E1A" w:rsidRPr="00004E1A" w:rsidRDefault="00004E1A" w:rsidP="00737247">
      <w:pPr>
        <w:pStyle w:val="2"/>
        <w:keepNext w:val="0"/>
        <w:widowControl w:val="0"/>
      </w:pPr>
      <w:bookmarkStart w:id="8" w:name="_Toc278414585"/>
      <w:r>
        <w:t>2.2</w:t>
      </w:r>
      <w:r w:rsidR="0098712F" w:rsidRPr="00004E1A">
        <w:t xml:space="preserve"> Учет затрат на производство продукции</w:t>
      </w:r>
      <w:bookmarkEnd w:id="8"/>
    </w:p>
    <w:p w:rsidR="00606877" w:rsidRDefault="00606877" w:rsidP="00737247">
      <w:pPr>
        <w:widowControl w:val="0"/>
        <w:ind w:firstLine="709"/>
      </w:pPr>
    </w:p>
    <w:p w:rsidR="00004E1A" w:rsidRDefault="00AA4FA9" w:rsidP="00737247">
      <w:pPr>
        <w:widowControl w:val="0"/>
        <w:ind w:firstLine="709"/>
      </w:pPr>
      <w:r w:rsidRPr="00004E1A">
        <w:t>Основными документами, определяющими порядок ведения бухгалтерского учета затрат и калькулирования себестоимости продукции, являются закон</w:t>
      </w:r>
      <w:r w:rsidR="00004E1A">
        <w:t xml:space="preserve"> "</w:t>
      </w:r>
      <w:r w:rsidRPr="00004E1A">
        <w:t>О бухгалтерском учете</w:t>
      </w:r>
      <w:r w:rsidR="00004E1A">
        <w:t xml:space="preserve">" </w:t>
      </w:r>
      <w:r w:rsidRPr="00004E1A">
        <w:t>и Положение по бухгалтерскому учету 10/99</w:t>
      </w:r>
      <w:r w:rsidR="00004E1A">
        <w:t xml:space="preserve"> "</w:t>
      </w:r>
      <w:r w:rsidRPr="00004E1A">
        <w:t>Расходы организации</w:t>
      </w:r>
      <w:r w:rsidR="00004E1A">
        <w:t>".</w:t>
      </w:r>
    </w:p>
    <w:p w:rsidR="00004E1A" w:rsidRDefault="00AA4FA9" w:rsidP="00737247">
      <w:pPr>
        <w:widowControl w:val="0"/>
        <w:ind w:firstLine="709"/>
      </w:pPr>
      <w:r w:rsidRPr="00004E1A">
        <w:t>Данные нормативные документы обязательны к применению для всех организаций независимо от их отраслевой принадлежности</w:t>
      </w:r>
      <w:r w:rsidR="00004E1A" w:rsidRPr="00004E1A">
        <w:t xml:space="preserve">. </w:t>
      </w:r>
      <w:r w:rsidRPr="00004E1A">
        <w:t>В соответствии с ПБУ 10/99 при формировании расходов по обычным видам деятельности должна быть обеспечена их группировка по элементам, а для целей управления в бухгалтерском учете организуется учет расходов по статьям затрат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Перечень статей затрат устанавливается организацией самостоятельно</w:t>
      </w:r>
      <w:r w:rsidR="00004E1A" w:rsidRPr="00004E1A">
        <w:t xml:space="preserve">. </w:t>
      </w:r>
      <w:r w:rsidRPr="00004E1A">
        <w:t>Правила учета затрат на производство продукции, продажу товаров, выполнение работ и оказание услуг в разрезе элементов и статей, исчисление себестоимости продукции</w:t>
      </w:r>
      <w:r w:rsidR="00004E1A">
        <w:t xml:space="preserve"> (</w:t>
      </w:r>
      <w:r w:rsidRPr="00004E1A">
        <w:t>работ, услуг</w:t>
      </w:r>
      <w:r w:rsidR="00004E1A" w:rsidRPr="00004E1A">
        <w:t xml:space="preserve">) </w:t>
      </w:r>
      <w:r w:rsidRPr="00004E1A">
        <w:t>устанавливаются отдельными нормативными актами и Методическими указаниями по бухгалтерскому учету</w:t>
      </w:r>
      <w:r w:rsidR="00004E1A" w:rsidRPr="00004E1A">
        <w:t xml:space="preserve">. </w:t>
      </w:r>
      <w:r w:rsidRPr="00004E1A">
        <w:t>В настоящее время разработан лишь проект Методических рекомендаций по учету затрат на производство продукции, работ, услуг, который до сих пор не утвержден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отдельных отраслях, в том числе в лесозаготовительной, действуют отраслевые Методические рекомендации</w:t>
      </w:r>
      <w:r w:rsidR="00004E1A">
        <w:t xml:space="preserve"> (</w:t>
      </w:r>
      <w:r w:rsidRPr="00004E1A">
        <w:t>инструкции</w:t>
      </w:r>
      <w:r w:rsidR="00004E1A" w:rsidRPr="00004E1A">
        <w:t xml:space="preserve">) </w:t>
      </w:r>
      <w:r w:rsidRPr="00004E1A">
        <w:t>по планированию, учету и калькулированию себестоимости продукции</w:t>
      </w:r>
      <w:r w:rsidR="00004E1A" w:rsidRPr="00004E1A">
        <w:t xml:space="preserve">. </w:t>
      </w:r>
      <w:r w:rsidRPr="00004E1A">
        <w:t>В настоящее время такие инструкции являются нормативными документами для использования налоговыми службами, а для организаций носят рекомендательный характер и не обязательны к применению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связи с изменением экономической ситуации в РФ в целом и в лесопромышленном комплексе в частности, назрела необходимость кардинального пересмотра подходов к ведению учета затрат и учету продукции лесозаготовок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настоящее время предприятия могут, не дожидаясь пересмотра Методических рекомендаций, самостоятельно разработать вариант учета затрат и калькулирования себестоимости, учитывая, в первую очередь, информационные запросы пользователей и потребности управления</w:t>
      </w:r>
      <w:r w:rsidR="00004E1A" w:rsidRPr="00004E1A">
        <w:t xml:space="preserve">. </w:t>
      </w:r>
      <w:r w:rsidRPr="00004E1A">
        <w:t>В данном случае организации обязаны соблюдать общие требования и допущения к ведению учета на предприятии</w:t>
      </w:r>
      <w:r w:rsidR="00004E1A" w:rsidRPr="00004E1A">
        <w:t xml:space="preserve">. </w:t>
      </w:r>
      <w:r w:rsidRPr="00004E1A">
        <w:t>При этом учет затрат и калькулирование себестоимости можно отнести к области внутреннего</w:t>
      </w:r>
      <w:r w:rsidR="00004E1A">
        <w:t xml:space="preserve"> (</w:t>
      </w:r>
      <w:r w:rsidRPr="00004E1A">
        <w:t>управленческого</w:t>
      </w:r>
      <w:r w:rsidR="00004E1A" w:rsidRPr="00004E1A">
        <w:t xml:space="preserve">) </w:t>
      </w:r>
      <w:r w:rsidRPr="00004E1A">
        <w:t>учета, а для целей бухгалтерского учета в соответствии с требованиями ПБУ 10/99 должна быть обеспечена группировка расходов по элементам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данной ситуации возникает проблема организации взаимосвязи бухгалтерского</w:t>
      </w:r>
      <w:r w:rsidR="00004E1A">
        <w:t xml:space="preserve"> (</w:t>
      </w:r>
      <w:r w:rsidRPr="00004E1A">
        <w:t>финансового</w:t>
      </w:r>
      <w:r w:rsidR="00004E1A" w:rsidRPr="00004E1A">
        <w:t xml:space="preserve">) </w:t>
      </w:r>
      <w:r w:rsidRPr="00004E1A">
        <w:t>и управленческого учета</w:t>
      </w:r>
      <w:r w:rsidR="00004E1A" w:rsidRPr="00004E1A">
        <w:t xml:space="preserve">. </w:t>
      </w:r>
      <w:r w:rsidRPr="00004E1A">
        <w:t>Как известно, для отечественного учета традиционным является интегрированный вариант, однако в мире разделение учета на финансовый и управленческий выражено намного сильнее и, учитывая изменения, происходящие в отечественном учете в связи с переходом на международные стандарты, можно предположить, что в ближайшее время ускорится процесс становления самостоятельного управленческого учета в Российской Федерации</w:t>
      </w:r>
      <w:r w:rsidR="00004E1A" w:rsidRPr="00004E1A">
        <w:t xml:space="preserve">. </w:t>
      </w:r>
      <w:r w:rsidRPr="00004E1A">
        <w:t>Ситуации применения интегрированного и автономного вариантов были предложены нами ранее, здесь же рассмотрим автономный вариант организации бухгалтерского и управленческого учета, который целесообразно использовать на крупных и средних предприятиях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Автономный вариант предполагает ведение счетов-экранов, с помощью которых осуществляется взаимосвязь бухгалтерского и управленческого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использует следующий вариант организации учета затрат, который позволяет упростить расчет налогооблагаемой базы по налогу на прибыль, а также обособить управленческую бухгалтерию, существенно повысив аналитичность информации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Используя свободные коды счетов,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ведутся дополнительные бессальдовые счета для учета затрат на производство</w:t>
      </w:r>
      <w:r w:rsidR="00004E1A" w:rsidRPr="00004E1A">
        <w:t xml:space="preserve">: </w:t>
      </w:r>
      <w:r w:rsidRPr="00004E1A">
        <w:t>счет 30</w:t>
      </w:r>
      <w:r w:rsidR="00004E1A">
        <w:t xml:space="preserve"> "</w:t>
      </w:r>
      <w:r w:rsidRPr="00004E1A">
        <w:t>Материальные затраты</w:t>
      </w:r>
      <w:r w:rsidR="00004E1A">
        <w:t>" (</w:t>
      </w:r>
      <w:r w:rsidRPr="00004E1A">
        <w:t xml:space="preserve">отражает расход материалов, включая </w:t>
      </w:r>
      <w:r w:rsidRPr="00004E1A">
        <w:rPr>
          <w:lang w:val="uk-UA"/>
        </w:rPr>
        <w:t>транспортно-</w:t>
      </w:r>
      <w:r w:rsidRPr="00004E1A">
        <w:t>заготовительные расходы</w:t>
      </w:r>
      <w:r w:rsidR="00004E1A" w:rsidRPr="00004E1A">
        <w:t>),</w:t>
      </w:r>
      <w:r w:rsidRPr="00004E1A">
        <w:t xml:space="preserve"> счет 31</w:t>
      </w:r>
      <w:r w:rsidR="00004E1A">
        <w:t xml:space="preserve"> "</w:t>
      </w:r>
      <w:r w:rsidRPr="00004E1A">
        <w:t>Затраты на оплату труда</w:t>
      </w:r>
      <w:r w:rsidR="00004E1A">
        <w:t xml:space="preserve">", </w:t>
      </w:r>
      <w:r w:rsidRPr="00004E1A">
        <w:t>счет 32</w:t>
      </w:r>
      <w:r w:rsidR="00004E1A">
        <w:t xml:space="preserve"> "</w:t>
      </w:r>
      <w:r w:rsidRPr="00004E1A">
        <w:t>Отчисления на социальные нужды</w:t>
      </w:r>
      <w:r w:rsidR="00004E1A">
        <w:t xml:space="preserve">", </w:t>
      </w:r>
      <w:r w:rsidRPr="00004E1A">
        <w:t>счет 33</w:t>
      </w:r>
      <w:r w:rsidR="00004E1A">
        <w:t xml:space="preserve"> "</w:t>
      </w:r>
      <w:r w:rsidRPr="00004E1A">
        <w:t>Амортизация</w:t>
      </w:r>
      <w:r w:rsidR="00004E1A">
        <w:t xml:space="preserve">", </w:t>
      </w:r>
      <w:r w:rsidRPr="00004E1A">
        <w:t>счет 34</w:t>
      </w:r>
      <w:r w:rsidR="00004E1A">
        <w:t xml:space="preserve"> "</w:t>
      </w:r>
      <w:r w:rsidRPr="00004E1A">
        <w:t>Прочие затраты</w:t>
      </w:r>
      <w:r w:rsidR="00004E1A">
        <w:t>".</w:t>
      </w:r>
    </w:p>
    <w:p w:rsidR="00004E1A" w:rsidRDefault="00AA4FA9" w:rsidP="00737247">
      <w:pPr>
        <w:widowControl w:val="0"/>
        <w:ind w:firstLine="709"/>
      </w:pPr>
      <w:r w:rsidRPr="00004E1A">
        <w:t>Ко всем счетам открыты субсчета</w:t>
      </w:r>
      <w:r w:rsidR="00004E1A">
        <w:t xml:space="preserve"> "</w:t>
      </w:r>
      <w:r w:rsidRPr="00004E1A">
        <w:t>Прямые</w:t>
      </w:r>
      <w:r w:rsidR="00004E1A">
        <w:t>", "</w:t>
      </w:r>
      <w:r w:rsidRPr="00004E1A">
        <w:t>Косвенные</w:t>
      </w:r>
      <w:r w:rsidR="00004E1A">
        <w:t xml:space="preserve">" </w:t>
      </w:r>
      <w:r w:rsidRPr="00004E1A">
        <w:t>и осуществляется распределение затрат по видам, исходя из требований Налогового кодекса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Данные счета являтюся счетами-экранами и используются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как в финансовой так и в управленческой бухгалтерии</w:t>
      </w:r>
      <w:r w:rsidR="00004E1A" w:rsidRPr="00004E1A">
        <w:t xml:space="preserve">. </w:t>
      </w:r>
      <w:r w:rsidRPr="00004E1A">
        <w:t>Счета управленческой бухгалтерии будем обозначать со знаком *</w:t>
      </w:r>
      <w:r w:rsidR="00004E1A" w:rsidRPr="00004E1A">
        <w:t xml:space="preserve">. </w:t>
      </w:r>
      <w:r w:rsidRPr="00004E1A">
        <w:t>Для отражения затрат в финансовом учете используется счет 37</w:t>
      </w:r>
      <w:r w:rsidR="00004E1A">
        <w:t xml:space="preserve"> "</w:t>
      </w:r>
      <w:r w:rsidRPr="00004E1A">
        <w:t>Общие затраты</w:t>
      </w:r>
      <w:r w:rsidR="00004E1A">
        <w:t xml:space="preserve">", </w:t>
      </w:r>
      <w:r w:rsidRPr="00004E1A">
        <w:t>счет 38</w:t>
      </w:r>
      <w:r w:rsidR="00004E1A">
        <w:t xml:space="preserve"> "</w:t>
      </w:r>
      <w:r w:rsidRPr="00004E1A">
        <w:t>Изменение остатков незавершенного производства и готовой продукции</w:t>
      </w:r>
      <w:r w:rsidR="00004E1A">
        <w:t xml:space="preserve">", </w:t>
      </w:r>
      <w:r w:rsidRPr="00004E1A">
        <w:t>а для управленческого учета</w:t>
      </w:r>
      <w:r w:rsidR="00004E1A" w:rsidRPr="00004E1A">
        <w:t xml:space="preserve"> - </w:t>
      </w:r>
      <w:r w:rsidRPr="00004E1A">
        <w:t>счет 27</w:t>
      </w:r>
      <w:r w:rsidR="00004E1A">
        <w:t xml:space="preserve"> "</w:t>
      </w:r>
      <w:r w:rsidRPr="00004E1A">
        <w:t>Доходы и расходы по обычным видам деятельности</w:t>
      </w:r>
      <w:r w:rsidR="00004E1A">
        <w:t>" (</w:t>
      </w:r>
      <w:r w:rsidRPr="00004E1A">
        <w:t>с субсчетами в разрезе центров ответственности</w:t>
      </w:r>
      <w:r w:rsidR="00004E1A" w:rsidRPr="00004E1A">
        <w:t>).</w:t>
      </w:r>
    </w:p>
    <w:p w:rsidR="00004E1A" w:rsidRDefault="00AA4FA9" w:rsidP="00737247">
      <w:pPr>
        <w:widowControl w:val="0"/>
        <w:ind w:firstLine="709"/>
      </w:pPr>
      <w:r w:rsidRPr="00004E1A">
        <w:t>Методика ведения учета затрат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 xml:space="preserve">представлена в таблице </w:t>
      </w:r>
      <w:r w:rsidR="00004E1A">
        <w:t xml:space="preserve">2.1 </w:t>
      </w:r>
      <w:r w:rsidRPr="00004E1A">
        <w:t>Субсчета к производственным счетам в управленческом учете открыты в разрезе центров затрат, мест их возникновения, переделов, видов продукции</w:t>
      </w:r>
      <w:r w:rsidR="00004E1A" w:rsidRPr="00004E1A">
        <w:t>.</w:t>
      </w:r>
    </w:p>
    <w:p w:rsidR="00606877" w:rsidRDefault="00606877" w:rsidP="00737247">
      <w:pPr>
        <w:widowControl w:val="0"/>
        <w:ind w:firstLine="709"/>
      </w:pPr>
    </w:p>
    <w:p w:rsidR="00AA4FA9" w:rsidRPr="00004E1A" w:rsidRDefault="00AA4FA9" w:rsidP="00737247">
      <w:pPr>
        <w:widowControl w:val="0"/>
        <w:ind w:left="708" w:firstLine="1"/>
      </w:pPr>
      <w:r w:rsidRPr="00004E1A">
        <w:t xml:space="preserve">Таблица </w:t>
      </w:r>
      <w:r w:rsidR="00004E1A">
        <w:t>2.1</w:t>
      </w:r>
      <w:r w:rsidR="00004E1A" w:rsidRPr="00004E1A">
        <w:t xml:space="preserve"> - </w:t>
      </w:r>
      <w:r w:rsidRPr="00004E1A">
        <w:t>Бухгалтерский</w:t>
      </w:r>
      <w:r w:rsidR="00004E1A">
        <w:t xml:space="preserve"> (</w:t>
      </w:r>
      <w:r w:rsidRPr="00004E1A">
        <w:t>финансовый</w:t>
      </w:r>
      <w:r w:rsidR="00004E1A" w:rsidRPr="00004E1A">
        <w:t xml:space="preserve">) </w:t>
      </w:r>
      <w:r w:rsidRPr="00004E1A">
        <w:t>и управленческий учет затрат на</w:t>
      </w:r>
      <w:r w:rsidR="00606877">
        <w:t xml:space="preserve"> </w:t>
      </w:r>
      <w:r w:rsidRPr="00004E1A">
        <w:t>производство в ООО</w:t>
      </w:r>
      <w:r w:rsidR="00004E1A">
        <w:t xml:space="preserve"> "</w:t>
      </w:r>
      <w:r w:rsidRPr="00004E1A">
        <w:t>СиэР</w:t>
      </w:r>
      <w:r w:rsidR="00004E1A">
        <w:t>"</w:t>
      </w:r>
    </w:p>
    <w:tbl>
      <w:tblPr>
        <w:tblStyle w:val="15"/>
        <w:tblW w:w="4750" w:type="pct"/>
        <w:tblLayout w:type="fixed"/>
        <w:tblLook w:val="01E0" w:firstRow="1" w:lastRow="1" w:firstColumn="1" w:lastColumn="1" w:noHBand="0" w:noVBand="0"/>
      </w:tblPr>
      <w:tblGrid>
        <w:gridCol w:w="4530"/>
        <w:gridCol w:w="23"/>
        <w:gridCol w:w="4499"/>
        <w:gridCol w:w="40"/>
      </w:tblGrid>
      <w:tr w:rsidR="00AA4FA9" w:rsidRPr="00004E1A" w:rsidTr="00737247">
        <w:trPr>
          <w:gridAfter w:val="1"/>
          <w:wAfter w:w="43" w:type="dxa"/>
          <w:trHeight w:hRule="exact" w:val="281"/>
        </w:trPr>
        <w:tc>
          <w:tcPr>
            <w:tcW w:w="4877" w:type="dxa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Бухгалтерский</w:t>
            </w:r>
            <w:r w:rsidR="00004E1A">
              <w:t xml:space="preserve"> (</w:t>
            </w:r>
            <w:r w:rsidRPr="00004E1A">
              <w:t>финансовый</w:t>
            </w:r>
            <w:r w:rsidR="00004E1A" w:rsidRPr="00004E1A">
              <w:t xml:space="preserve">) </w:t>
            </w:r>
            <w:r w:rsidRPr="00004E1A">
              <w:t>учет</w:t>
            </w:r>
          </w:p>
        </w:tc>
        <w:tc>
          <w:tcPr>
            <w:tcW w:w="4867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Управленческий учет</w:t>
            </w:r>
          </w:p>
        </w:tc>
      </w:tr>
      <w:tr w:rsidR="00AA4FA9" w:rsidRPr="00004E1A">
        <w:trPr>
          <w:gridAfter w:val="1"/>
          <w:wAfter w:w="43" w:type="dxa"/>
          <w:trHeight w:hRule="exact" w:val="2345"/>
        </w:trPr>
        <w:tc>
          <w:tcPr>
            <w:tcW w:w="4877" w:type="dxa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Pr="00004E1A">
              <w:t xml:space="preserve">Поступили </w:t>
            </w:r>
            <w:r w:rsidR="00AA4FA9" w:rsidRPr="00004E1A">
              <w:t>материалы</w:t>
            </w:r>
            <w:r w:rsidRPr="00004E1A">
              <w:t xml:space="preserve"> от</w:t>
            </w:r>
            <w:r w:rsidRPr="00737247">
              <w:t xml:space="preserve"> </w:t>
            </w:r>
            <w:r w:rsidRPr="00004E1A">
              <w:t>поставщика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Д10 К60 8000</w:t>
            </w:r>
          </w:p>
          <w:p w:rsidR="00BE64C2" w:rsidRPr="00004E1A" w:rsidRDefault="00BE64C2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="00AA4FA9" w:rsidRPr="00004E1A">
              <w:t>Мат</w:t>
            </w:r>
            <w:r w:rsidRPr="00004E1A">
              <w:t>ериалы отпущены</w:t>
            </w:r>
            <w:r w:rsidR="00AA4FA9" w:rsidRPr="00004E1A">
              <w:t xml:space="preserve"> на</w:t>
            </w:r>
            <w:r w:rsidRPr="00004E1A">
              <w:t xml:space="preserve"> </w:t>
            </w:r>
            <w:r w:rsidR="00AA4FA9" w:rsidRPr="00004E1A">
              <w:t>производственные и управленческие нужды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ДЗ О/прямые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ДЗО/косвенные К10 6000</w:t>
            </w:r>
          </w:p>
        </w:tc>
        <w:tc>
          <w:tcPr>
            <w:tcW w:w="4867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1</w:t>
            </w:r>
            <w:r w:rsidR="00004E1A" w:rsidRPr="00004E1A">
              <w:t xml:space="preserve">. </w:t>
            </w:r>
            <w:r w:rsidR="00AA4FA9" w:rsidRPr="00004E1A">
              <w:t xml:space="preserve">Материалы </w:t>
            </w:r>
            <w:r w:rsidRPr="00004E1A">
              <w:t>отпущены</w:t>
            </w:r>
            <w:r w:rsidR="00AA4FA9" w:rsidRPr="00004E1A">
              <w:t xml:space="preserve"> на производственные и управленческие нужды</w:t>
            </w:r>
            <w:r w:rsidR="00004E1A" w:rsidRPr="00004E1A">
              <w:t>: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A</w:t>
            </w:r>
            <w:r w:rsidR="00004E1A" w:rsidRPr="00004E1A">
              <w:t xml:space="preserve">) </w:t>
            </w:r>
            <w:r w:rsidR="00AA4FA9" w:rsidRPr="00004E1A">
              <w:t>для изготовления продукции в цех 1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 xml:space="preserve">Д20/1 * К30* </w:t>
            </w:r>
            <w:r w:rsidR="00AA4FA9" w:rsidRPr="00004E1A">
              <w:t>3000 Б</w:t>
            </w:r>
            <w:r w:rsidR="00004E1A" w:rsidRPr="00004E1A">
              <w:t xml:space="preserve">) </w:t>
            </w:r>
            <w:r w:rsidR="00AA4FA9" w:rsidRPr="00004E1A">
              <w:t>для изготовления п</w:t>
            </w:r>
            <w:r w:rsidRPr="00004E1A">
              <w:t xml:space="preserve">родукции в цех 2 Д20/2* КЗО* </w:t>
            </w:r>
            <w:r w:rsidR="00AA4FA9" w:rsidRPr="00004E1A">
              <w:t>1000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B</w:t>
            </w:r>
            <w:r w:rsidR="00004E1A" w:rsidRPr="00004E1A">
              <w:t xml:space="preserve">) </w:t>
            </w:r>
            <w:r w:rsidR="00AA4FA9" w:rsidRPr="00004E1A">
              <w:t>на управленческие нужды цехов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 xml:space="preserve">Д 25*К </w:t>
            </w:r>
            <w:r w:rsidR="00BE64C2" w:rsidRPr="00004E1A">
              <w:t xml:space="preserve">30* </w:t>
            </w:r>
            <w:r w:rsidRPr="00004E1A">
              <w:t>2000</w:t>
            </w:r>
          </w:p>
        </w:tc>
      </w:tr>
      <w:tr w:rsidR="00AA4FA9" w:rsidRPr="00004E1A">
        <w:trPr>
          <w:trHeight w:hRule="exact" w:val="882"/>
        </w:trPr>
        <w:tc>
          <w:tcPr>
            <w:tcW w:w="4901" w:type="dxa"/>
            <w:gridSpan w:val="2"/>
          </w:tcPr>
          <w:p w:rsidR="00004E1A" w:rsidRDefault="00AA4FA9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Pr="00004E1A">
              <w:t>Начислена заработная плата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 xml:space="preserve">Д31/прямые </w:t>
            </w:r>
            <w:r w:rsidRPr="00004E1A">
              <w:rPr>
                <w:lang w:val="uk-UA"/>
              </w:rPr>
              <w:t>Д3</w:t>
            </w:r>
            <w:r w:rsidR="00004E1A">
              <w:rPr>
                <w:lang w:val="uk-UA"/>
              </w:rPr>
              <w:t>1/</w:t>
            </w:r>
            <w:r w:rsidR="00BE64C2" w:rsidRPr="00004E1A">
              <w:rPr>
                <w:lang w:val="uk-UA"/>
              </w:rPr>
              <w:t>косв</w:t>
            </w:r>
            <w:r w:rsidR="00004E1A" w:rsidRPr="00004E1A">
              <w:rPr>
                <w:lang w:val="uk-UA"/>
              </w:rPr>
              <w:t xml:space="preserve">. </w:t>
            </w:r>
            <w:r w:rsidRPr="00004E1A">
              <w:t>К 70 5500</w:t>
            </w:r>
          </w:p>
        </w:tc>
        <w:tc>
          <w:tcPr>
            <w:tcW w:w="4886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2</w:t>
            </w:r>
            <w:r w:rsidR="00004E1A" w:rsidRPr="00004E1A">
              <w:t xml:space="preserve">. </w:t>
            </w:r>
            <w:r w:rsidR="00AA4FA9" w:rsidRPr="00004E1A">
              <w:t>Начислена заработная плата</w:t>
            </w:r>
          </w:p>
          <w:p w:rsidR="00BE64C2" w:rsidRPr="00737247" w:rsidRDefault="00AA4FA9" w:rsidP="00737247">
            <w:pPr>
              <w:pStyle w:val="aff4"/>
              <w:widowControl w:val="0"/>
            </w:pPr>
            <w:r w:rsidRPr="00004E1A">
              <w:t>Д20/1* 1000 Д20/2*</w:t>
            </w:r>
            <w:r w:rsidR="00BE64C2" w:rsidRPr="00004E1A">
              <w:t xml:space="preserve"> 2000 Д25*</w:t>
            </w:r>
            <w:r w:rsidRPr="00004E1A">
              <w:t xml:space="preserve"> 1500 Д26*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К31* 1000</w:t>
            </w:r>
          </w:p>
        </w:tc>
      </w:tr>
      <w:tr w:rsidR="00AA4FA9" w:rsidRPr="00004E1A">
        <w:trPr>
          <w:trHeight w:hRule="exact" w:val="1618"/>
        </w:trPr>
        <w:tc>
          <w:tcPr>
            <w:tcW w:w="4901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="00AA4FA9" w:rsidRPr="00004E1A">
              <w:t xml:space="preserve">Начислены </w:t>
            </w:r>
            <w:r w:rsidRPr="00004E1A">
              <w:t xml:space="preserve">отчисления </w:t>
            </w:r>
            <w:r w:rsidR="00AA4FA9" w:rsidRPr="00004E1A">
              <w:t>на</w:t>
            </w:r>
            <w:r w:rsidRPr="00004E1A">
              <w:t xml:space="preserve"> социальные нужды Д32/прямые</w:t>
            </w:r>
            <w:r w:rsidR="00004E1A" w:rsidRPr="00004E1A">
              <w:t>.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Д32/косв</w:t>
            </w:r>
            <w:r w:rsidR="00004E1A" w:rsidRPr="00004E1A">
              <w:t xml:space="preserve">. </w:t>
            </w:r>
            <w:r w:rsidRPr="00004E1A">
              <w:t>К69 1958</w:t>
            </w:r>
          </w:p>
        </w:tc>
        <w:tc>
          <w:tcPr>
            <w:tcW w:w="4886" w:type="dxa"/>
            <w:gridSpan w:val="2"/>
          </w:tcPr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3</w:t>
            </w:r>
            <w:r w:rsidR="00004E1A" w:rsidRPr="00004E1A">
              <w:t xml:space="preserve">. </w:t>
            </w:r>
            <w:r w:rsidR="00AA4FA9" w:rsidRPr="00004E1A">
              <w:t>Начислены отчисления на</w:t>
            </w:r>
            <w:r w:rsidRPr="00004E1A">
              <w:t xml:space="preserve"> социальные нужды Д20/1* </w:t>
            </w:r>
            <w:r w:rsidR="00AA4FA9" w:rsidRPr="00004E1A">
              <w:t>356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Д20/2* 712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Д25* 534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Д26 *К32* 356</w:t>
            </w:r>
          </w:p>
        </w:tc>
      </w:tr>
      <w:tr w:rsidR="00AA4FA9" w:rsidRPr="00004E1A">
        <w:trPr>
          <w:trHeight w:hRule="exact" w:val="716"/>
        </w:trPr>
        <w:tc>
          <w:tcPr>
            <w:tcW w:w="4901" w:type="dxa"/>
            <w:gridSpan w:val="2"/>
          </w:tcPr>
          <w:p w:rsidR="00004E1A" w:rsidRDefault="00AA4FA9" w:rsidP="00737247">
            <w:pPr>
              <w:pStyle w:val="aff4"/>
              <w:widowControl w:val="0"/>
            </w:pPr>
            <w:r w:rsidRPr="00004E1A">
              <w:t>5</w:t>
            </w:r>
            <w:r w:rsidR="00004E1A" w:rsidRPr="00004E1A">
              <w:t xml:space="preserve">. </w:t>
            </w:r>
            <w:r w:rsidRPr="00004E1A">
              <w:t>Начислена амортизация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ДЗЗ/прямые ДЗЗ/косв</w:t>
            </w:r>
            <w:r w:rsidR="00004E1A" w:rsidRPr="00004E1A">
              <w:t xml:space="preserve">. </w:t>
            </w:r>
            <w:r w:rsidR="00AA4FA9" w:rsidRPr="00004E1A">
              <w:t>К02 3000</w:t>
            </w:r>
          </w:p>
        </w:tc>
        <w:tc>
          <w:tcPr>
            <w:tcW w:w="4886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4</w:t>
            </w:r>
            <w:r w:rsidR="00004E1A" w:rsidRPr="00004E1A">
              <w:t xml:space="preserve">. </w:t>
            </w:r>
            <w:r w:rsidR="00AA4FA9" w:rsidRPr="00004E1A">
              <w:t>Начислена амортизация Д25* 1800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Д26* КЗЗ* 1200</w:t>
            </w:r>
          </w:p>
        </w:tc>
      </w:tr>
      <w:tr w:rsidR="00AA4FA9" w:rsidRPr="00004E1A">
        <w:trPr>
          <w:trHeight w:hRule="exact" w:val="1261"/>
        </w:trPr>
        <w:tc>
          <w:tcPr>
            <w:tcW w:w="4901" w:type="dxa"/>
            <w:gridSpan w:val="2"/>
          </w:tcPr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6</w:t>
            </w:r>
            <w:r w:rsidR="00004E1A" w:rsidRPr="00004E1A">
              <w:t xml:space="preserve">. </w:t>
            </w:r>
            <w:r w:rsidRPr="00004E1A">
              <w:t>Начислена плата за древесину на</w:t>
            </w:r>
            <w:r w:rsidR="00196C64" w:rsidRPr="00004E1A">
              <w:t xml:space="preserve"> </w:t>
            </w:r>
            <w:r w:rsidRPr="00004E1A">
              <w:t xml:space="preserve">корню </w:t>
            </w:r>
            <w:r w:rsidR="00AA4FA9" w:rsidRPr="00004E1A">
              <w:t>Д97К68 1000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7</w:t>
            </w:r>
            <w:r w:rsidR="00004E1A" w:rsidRPr="00004E1A">
              <w:t xml:space="preserve">. </w:t>
            </w:r>
            <w:r w:rsidR="00AA4FA9" w:rsidRPr="00004E1A">
              <w:t>Списана част</w:t>
            </w:r>
            <w:r w:rsidRPr="00004E1A">
              <w:t>ь платы за древесину на</w:t>
            </w:r>
            <w:r w:rsidR="00196C64" w:rsidRPr="00004E1A">
              <w:t xml:space="preserve"> </w:t>
            </w:r>
            <w:r w:rsidRPr="00004E1A">
              <w:t xml:space="preserve">корню </w:t>
            </w:r>
            <w:r w:rsidR="00AA4FA9" w:rsidRPr="00004E1A">
              <w:t>Д34К97 200</w:t>
            </w:r>
          </w:p>
        </w:tc>
        <w:tc>
          <w:tcPr>
            <w:tcW w:w="4886" w:type="dxa"/>
            <w:gridSpan w:val="2"/>
          </w:tcPr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5</w:t>
            </w:r>
            <w:r w:rsidR="00004E1A" w:rsidRPr="00004E1A">
              <w:t xml:space="preserve">. </w:t>
            </w:r>
            <w:r w:rsidR="00AA4FA9" w:rsidRPr="00004E1A">
              <w:t>Списана часть платы за древесину на корню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Д26* К34* 200</w:t>
            </w:r>
          </w:p>
        </w:tc>
      </w:tr>
      <w:tr w:rsidR="00AA4FA9" w:rsidRPr="00004E1A" w:rsidTr="00737247">
        <w:trPr>
          <w:trHeight w:hRule="exact" w:val="1002"/>
        </w:trPr>
        <w:tc>
          <w:tcPr>
            <w:tcW w:w="4901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8</w:t>
            </w:r>
            <w:r w:rsidR="00004E1A" w:rsidRPr="00004E1A">
              <w:t xml:space="preserve">. </w:t>
            </w:r>
            <w:r w:rsidRPr="00004E1A">
              <w:t>В конце месяца закрываются счета по учету элементов затрат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Д37К30</w:t>
            </w:r>
            <w:r w:rsidR="00004E1A">
              <w:t xml:space="preserve"> (</w:t>
            </w:r>
            <w:r w:rsidRPr="00004E1A">
              <w:t>31,32,33,34</w:t>
            </w:r>
            <w:r w:rsidR="00004E1A" w:rsidRPr="00004E1A">
              <w:t xml:space="preserve">) </w:t>
            </w:r>
            <w:r w:rsidRPr="00004E1A">
              <w:t>16658</w:t>
            </w:r>
          </w:p>
        </w:tc>
        <w:tc>
          <w:tcPr>
            <w:tcW w:w="4886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6</w:t>
            </w:r>
            <w:r w:rsidR="00004E1A" w:rsidRPr="00004E1A">
              <w:t xml:space="preserve">. </w:t>
            </w:r>
            <w:r w:rsidR="00AA4FA9" w:rsidRPr="00004E1A">
              <w:t>В конце месяца закрываются счета по учету элементов затрат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Д30*</w:t>
            </w:r>
            <w:r w:rsidR="00004E1A">
              <w:t xml:space="preserve"> (</w:t>
            </w:r>
            <w:r w:rsidRPr="00004E1A">
              <w:t>31*,32*,33*,34*</w:t>
            </w:r>
            <w:r w:rsidR="00004E1A" w:rsidRPr="00004E1A">
              <w:t xml:space="preserve">) </w:t>
            </w:r>
            <w:r w:rsidRPr="00004E1A">
              <w:t>К27* 16658</w:t>
            </w:r>
          </w:p>
        </w:tc>
      </w:tr>
      <w:tr w:rsidR="00AA4FA9" w:rsidRPr="00004E1A">
        <w:trPr>
          <w:trHeight w:hRule="exact" w:val="3428"/>
        </w:trPr>
        <w:tc>
          <w:tcPr>
            <w:tcW w:w="4901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9</w:t>
            </w:r>
            <w:r w:rsidR="00004E1A" w:rsidRPr="00004E1A">
              <w:t xml:space="preserve">. </w:t>
            </w:r>
            <w:r w:rsidRPr="00004E1A">
              <w:t>Отражено изменение остатков</w:t>
            </w:r>
            <w:r w:rsidR="00004E1A">
              <w:t xml:space="preserve"> (</w:t>
            </w:r>
            <w:r w:rsidR="00AA4FA9" w:rsidRPr="00004E1A">
              <w:t>по</w:t>
            </w:r>
            <w:r w:rsidR="00004E1A">
              <w:t xml:space="preserve"> </w:t>
            </w:r>
            <w:r w:rsidR="00AA4FA9" w:rsidRPr="00004E1A">
              <w:t>данным управленческого учета</w:t>
            </w:r>
            <w:r w:rsidR="00004E1A" w:rsidRPr="00004E1A">
              <w:t>)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Д38</w:t>
            </w:r>
            <w:r w:rsidR="00BE64C2" w:rsidRPr="00737247">
              <w:t xml:space="preserve"> </w:t>
            </w:r>
            <w:r w:rsidRPr="00004E1A">
              <w:t>К20 1058 Д43</w:t>
            </w:r>
            <w:r w:rsidR="00BE64C2" w:rsidRPr="00737247">
              <w:t xml:space="preserve"> </w:t>
            </w:r>
            <w:r w:rsidRPr="00004E1A">
              <w:t>К38 15600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10</w:t>
            </w:r>
            <w:r w:rsidR="00004E1A" w:rsidRPr="00004E1A">
              <w:t xml:space="preserve">. </w:t>
            </w:r>
            <w:r w:rsidRPr="00004E1A">
              <w:t xml:space="preserve">Закрываются счета </w:t>
            </w:r>
            <w:r w:rsidR="00AA4FA9" w:rsidRPr="00004E1A">
              <w:t>Д38 К37 16658</w:t>
            </w:r>
          </w:p>
        </w:tc>
        <w:tc>
          <w:tcPr>
            <w:tcW w:w="4886" w:type="dxa"/>
            <w:gridSpan w:val="2"/>
          </w:tcPr>
          <w:p w:rsidR="00004E1A" w:rsidRDefault="00BE64C2" w:rsidP="00737247">
            <w:pPr>
              <w:pStyle w:val="aff4"/>
              <w:widowControl w:val="0"/>
            </w:pPr>
            <w:r w:rsidRPr="00004E1A">
              <w:t>7</w:t>
            </w:r>
            <w:r w:rsidR="00004E1A" w:rsidRPr="00004E1A">
              <w:t xml:space="preserve">. </w:t>
            </w:r>
            <w:r w:rsidR="00AA4FA9" w:rsidRPr="00004E1A">
              <w:t>Списываются по назн</w:t>
            </w:r>
            <w:r w:rsidRPr="00004E1A">
              <w:t>ачению ОПР</w:t>
            </w:r>
            <w:r w:rsidR="00004E1A" w:rsidRPr="00004E1A">
              <w:t>: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 xml:space="preserve">Д20/1* </w:t>
            </w:r>
            <w:r w:rsidR="00AA4FA9" w:rsidRPr="00004E1A">
              <w:t>1945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Д20/2* К25* 3889</w:t>
            </w:r>
          </w:p>
          <w:p w:rsidR="00004E1A" w:rsidRDefault="00BE64C2" w:rsidP="00737247">
            <w:pPr>
              <w:pStyle w:val="aff4"/>
              <w:widowControl w:val="0"/>
            </w:pPr>
            <w:r w:rsidRPr="00004E1A">
              <w:t>8</w:t>
            </w:r>
            <w:r w:rsidR="00004E1A" w:rsidRPr="00004E1A">
              <w:t xml:space="preserve">. </w:t>
            </w:r>
            <w:r w:rsidR="00AA4FA9" w:rsidRPr="00004E1A">
              <w:t>Списываются по назначению ОХР</w:t>
            </w:r>
            <w:r w:rsidR="00004E1A" w:rsidRPr="00004E1A">
              <w:t>: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Д20/1* 919</w:t>
            </w:r>
            <w:r w:rsidR="00BE64C2" w:rsidRPr="00004E1A">
              <w:t xml:space="preserve"> </w:t>
            </w:r>
            <w:r w:rsidRPr="00004E1A">
              <w:t>Д20/2*К26* 1837</w:t>
            </w:r>
          </w:p>
          <w:p w:rsidR="00BE64C2" w:rsidRPr="00004E1A" w:rsidRDefault="00BE64C2" w:rsidP="00737247">
            <w:pPr>
              <w:pStyle w:val="aff4"/>
              <w:widowControl w:val="0"/>
            </w:pPr>
            <w:r w:rsidRPr="00004E1A">
              <w:t>9</w:t>
            </w:r>
            <w:r w:rsidR="00004E1A" w:rsidRPr="00004E1A">
              <w:t xml:space="preserve">. </w:t>
            </w:r>
            <w:r w:rsidR="00AA4FA9" w:rsidRPr="00004E1A">
              <w:t>Выпущена из производства и сдана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на склад готовая продукция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Д43/1*К20/1*6900 Д43/2* К20/2* 8700</w:t>
            </w:r>
          </w:p>
          <w:p w:rsidR="00AA4FA9" w:rsidRPr="00004E1A" w:rsidRDefault="00BE64C2" w:rsidP="00737247">
            <w:pPr>
              <w:pStyle w:val="aff4"/>
              <w:widowControl w:val="0"/>
            </w:pPr>
            <w:r w:rsidRPr="00004E1A">
              <w:t>10</w:t>
            </w:r>
            <w:r w:rsidR="00004E1A" w:rsidRPr="00004E1A">
              <w:t xml:space="preserve">. </w:t>
            </w:r>
            <w:r w:rsidR="00AA4FA9" w:rsidRPr="00004E1A">
              <w:t>В конце месяца</w:t>
            </w:r>
            <w:r w:rsidR="00004E1A">
              <w:t xml:space="preserve"> (</w:t>
            </w:r>
            <w:r w:rsidR="00AA4FA9" w:rsidRPr="00004E1A">
              <w:t>квартала, года</w:t>
            </w:r>
            <w:r w:rsidR="00004E1A" w:rsidRPr="00004E1A">
              <w:t xml:space="preserve">) </w:t>
            </w:r>
            <w:r w:rsidR="00AA4FA9" w:rsidRPr="00004E1A">
              <w:t>счет 43*</w:t>
            </w:r>
            <w:r w:rsidRPr="00004E1A">
              <w:t xml:space="preserve"> </w:t>
            </w:r>
            <w:r w:rsidR="00AA4FA9" w:rsidRPr="00004E1A">
              <w:t>закрывается</w:t>
            </w:r>
            <w:r w:rsidR="00004E1A" w:rsidRPr="00004E1A">
              <w:t xml:space="preserve">: </w:t>
            </w:r>
            <w:r w:rsidR="00AA4FA9" w:rsidRPr="00004E1A">
              <w:t>Д27* К43* 15600</w:t>
            </w:r>
          </w:p>
        </w:tc>
      </w:tr>
    </w:tbl>
    <w:p w:rsidR="00AA4FA9" w:rsidRPr="00004E1A" w:rsidRDefault="00AA4FA9" w:rsidP="00737247">
      <w:pPr>
        <w:widowControl w:val="0"/>
        <w:ind w:firstLine="709"/>
      </w:pPr>
    </w:p>
    <w:p w:rsidR="00004E1A" w:rsidRDefault="00AA4FA9" w:rsidP="00737247">
      <w:pPr>
        <w:widowControl w:val="0"/>
        <w:ind w:firstLine="709"/>
      </w:pPr>
      <w:r w:rsidRPr="00004E1A">
        <w:t>Состав расходов и их классификация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в соответствии с требованиями главы 25 Налогового кодекса для целей налогового учета расходятся с требованиями ПБУ 10/99, применяемыми для целей бухгалтерского учета</w:t>
      </w:r>
      <w:r w:rsidR="00004E1A">
        <w:t xml:space="preserve"> (</w:t>
      </w:r>
      <w:r w:rsidRPr="00004E1A">
        <w:t xml:space="preserve">таблицу </w:t>
      </w:r>
      <w:r w:rsidR="00004E1A">
        <w:t>2.2</w:t>
      </w:r>
      <w:r w:rsidR="00004E1A" w:rsidRPr="00004E1A">
        <w:t xml:space="preserve">). </w:t>
      </w:r>
      <w:r w:rsidRPr="00004E1A">
        <w:t>В этой связи, используемая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методика учета затрат на производство не может полностью обеспечить расчет налогооблагаемой базы по налогу на прибыль только на основе данных бухгалтерского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Как было отмечено ранее, организации имеют право выбора по отношению к способу организации налогового учета и здесь возможно два основных варианта</w:t>
      </w:r>
      <w:r w:rsidR="00004E1A" w:rsidRPr="00004E1A">
        <w:t xml:space="preserve">: </w:t>
      </w:r>
      <w:r w:rsidRPr="00004E1A">
        <w:t>параллельное ведение обоих видов учета или их максимальное сближение на основе учетной политики</w:t>
      </w:r>
      <w:r w:rsidR="00004E1A" w:rsidRPr="00004E1A">
        <w:t xml:space="preserve">. </w:t>
      </w:r>
      <w:r w:rsidRPr="00004E1A">
        <w:t>Наиболее признанным и распространенным является второй вариант</w:t>
      </w:r>
      <w:r w:rsidR="00004E1A" w:rsidRPr="00004E1A">
        <w:t xml:space="preserve">. </w:t>
      </w:r>
      <w:r w:rsidRPr="00004E1A">
        <w:t>При этом сближение двух систем осуществляется на основе выбора совпадающих способов ведения бухгалтерского и налогового учета</w:t>
      </w:r>
      <w:r w:rsidR="00004E1A">
        <w:t xml:space="preserve"> (</w:t>
      </w:r>
      <w:r w:rsidRPr="00004E1A">
        <w:t>в этом случае отсутствует необходимость вести самостоятельные налоговые регистры</w:t>
      </w:r>
      <w:r w:rsidR="00004E1A" w:rsidRPr="00004E1A">
        <w:t>),</w:t>
      </w:r>
      <w:r w:rsidRPr="00004E1A">
        <w:t xml:space="preserve"> однако при отсутствии возможности применять одинаковые способы учета, например в части расходов будущих периодов, амортизации основных средств, ведение отдельных регистров налогового учета необходимо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соответствии с действующим порядком, определенным главой 25</w:t>
      </w:r>
      <w:r w:rsidR="00004E1A">
        <w:t xml:space="preserve"> "</w:t>
      </w:r>
      <w:r w:rsidRPr="00004E1A">
        <w:t>Налог на прибыль организаций</w:t>
      </w:r>
      <w:r w:rsidR="00004E1A">
        <w:t xml:space="preserve">" </w:t>
      </w:r>
      <w:r w:rsidRPr="00004E1A">
        <w:t>Налогового кодекса, в настоящее время имеются специфические особенности в признании отдельных видов расходов лесозаготовительных предприятий для целей налогообложения</w:t>
      </w:r>
      <w:r w:rsidR="00004E1A" w:rsidRPr="00004E1A">
        <w:t xml:space="preserve">. </w:t>
      </w:r>
      <w:r w:rsidRPr="00004E1A">
        <w:t>В частности, несмотря на то, что лесозаготовительная промышленность является добывающей, расходы на строительство и содержание лесовозных дорог не нашли отражения в ст</w:t>
      </w:r>
      <w:r w:rsidR="00004E1A">
        <w:t>.2</w:t>
      </w:r>
      <w:r w:rsidRPr="00004E1A">
        <w:t>61</w:t>
      </w:r>
      <w:r w:rsidR="00004E1A">
        <w:t xml:space="preserve"> "</w:t>
      </w:r>
      <w:r w:rsidRPr="00004E1A">
        <w:t>Расходы на освоение природных ресурсов</w:t>
      </w:r>
      <w:r w:rsidR="00004E1A">
        <w:t xml:space="preserve">" </w:t>
      </w:r>
      <w:r w:rsidRPr="00004E1A">
        <w:t>главы 25 Налогового кодекса</w:t>
      </w:r>
      <w:r w:rsidR="00004E1A" w:rsidRPr="00004E1A">
        <w:t xml:space="preserve">. </w:t>
      </w:r>
      <w:r w:rsidRPr="00004E1A">
        <w:t>Однако указанные расходы являются неотъемлемой частью производственного процесса, что дает основание включать их в состав прочих, принимая для целей налогообложения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Кроме того, существенные</w:t>
      </w:r>
      <w:r w:rsidR="00176A37" w:rsidRPr="00004E1A">
        <w:t xml:space="preserve"> </w:t>
      </w:r>
      <w:r w:rsidRPr="00004E1A">
        <w:t>расхождения данных бухгалтерского и налогового учета, как показали данные отчетности ООО</w:t>
      </w:r>
      <w:r w:rsidR="00004E1A">
        <w:t xml:space="preserve"> "</w:t>
      </w:r>
      <w:r w:rsidRPr="00004E1A">
        <w:t>СиэР</w:t>
      </w:r>
      <w:r w:rsidR="00004E1A">
        <w:t xml:space="preserve">", </w:t>
      </w:r>
      <w:r w:rsidRPr="00004E1A">
        <w:t>связаны с большим размером единовременных расходов на лесозаготовки в виде расходов будущих периодов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Как известно, для целей налогообложения расходы будущих периодов признаются в составе расходов полностью в момент их возникновения, а для целей бухгалтерского учета</w:t>
      </w:r>
      <w:r w:rsidR="00004E1A" w:rsidRPr="00004E1A">
        <w:t xml:space="preserve"> - </w:t>
      </w:r>
      <w:r w:rsidRPr="00004E1A">
        <w:t>в течение нескольких отчетных периодов</w:t>
      </w:r>
      <w:r w:rsidR="00004E1A" w:rsidRPr="00004E1A">
        <w:t xml:space="preserve">. </w:t>
      </w:r>
      <w:r w:rsidRPr="00004E1A">
        <w:t>Так как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большую долю в составе расходов будущих периодов занимают расходы на строительство лесовозных дорог, то перевод дорог со сроком полезного использования более одного года в состав основных средств с отражением затрат по их строительству как капитальных вложений, позволил бы существенно сблизить показатели бухгалтерского учета с данными, принимаемыми для расчета налога на прибыль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Помимо расхождений в подходах к составу и содержанию расходов, Налоговым кодексом предусмотрен особый, отличный от бухгалтерского учета, порядок определения незавершенного производства</w:t>
      </w:r>
      <w:r w:rsidR="00004E1A" w:rsidRPr="00004E1A">
        <w:t xml:space="preserve">. </w:t>
      </w:r>
      <w:r w:rsidRPr="00004E1A">
        <w:t>Во-первых, незавершенное производство на конец месяца</w:t>
      </w:r>
      <w:r w:rsidR="00004E1A">
        <w:t xml:space="preserve"> (</w:t>
      </w:r>
      <w:r w:rsidRPr="00004E1A">
        <w:t>как и готовая и отгруженная продукция</w:t>
      </w:r>
      <w:r w:rsidR="00004E1A" w:rsidRPr="00004E1A">
        <w:t xml:space="preserve">) </w:t>
      </w:r>
      <w:r w:rsidRPr="00004E1A">
        <w:t>для целей налогообложения оценивается исходя из прямых затрат</w:t>
      </w:r>
      <w:r w:rsidR="00004E1A" w:rsidRPr="00004E1A">
        <w:t xml:space="preserve">. </w:t>
      </w:r>
      <w:r w:rsidRPr="00004E1A">
        <w:t>Во-вторых, в соответствии со ст</w:t>
      </w:r>
      <w:r w:rsidR="00004E1A">
        <w:t>.3</w:t>
      </w:r>
      <w:r w:rsidRPr="00004E1A">
        <w:t>19 НК РФ возможны три варианта расчета незавершенного производства</w:t>
      </w:r>
      <w:r w:rsidR="00004E1A" w:rsidRPr="00004E1A">
        <w:t xml:space="preserve">: </w:t>
      </w:r>
      <w:r w:rsidRPr="00004E1A">
        <w:t>для налогоплательщиков, производство которых связано с обработкой и переработкой сырья</w:t>
      </w:r>
      <w:r w:rsidR="00004E1A" w:rsidRPr="00004E1A">
        <w:t xml:space="preserve">; </w:t>
      </w:r>
      <w:r w:rsidRPr="00004E1A">
        <w:t>для налогоплательщиков, производство которых связано с выполнением работ</w:t>
      </w:r>
      <w:r w:rsidR="00004E1A">
        <w:t xml:space="preserve"> (</w:t>
      </w:r>
      <w:r w:rsidRPr="00004E1A">
        <w:t>оказанием услуг</w:t>
      </w:r>
      <w:r w:rsidR="00004E1A" w:rsidRPr="00004E1A">
        <w:t xml:space="preserve">); </w:t>
      </w:r>
      <w:r w:rsidRPr="00004E1A">
        <w:t>для прочих налогоплательщиков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связи с тем, что в процессе лесозаготовок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происходит выпуск продукции</w:t>
      </w:r>
      <w:r w:rsidR="00004E1A">
        <w:t xml:space="preserve"> (</w:t>
      </w:r>
      <w:r w:rsidRPr="00004E1A">
        <w:t>лесоматериалов</w:t>
      </w:r>
      <w:r w:rsidR="00004E1A" w:rsidRPr="00004E1A">
        <w:t>),</w:t>
      </w:r>
      <w:r w:rsidRPr="00004E1A">
        <w:t xml:space="preserve"> но при этом отсутствует исходное сырье, для расчета незавершенного производства необходимо применять третий вариант</w:t>
      </w:r>
      <w:r w:rsidR="00004E1A" w:rsidRPr="00004E1A">
        <w:t xml:space="preserve">: </w:t>
      </w:r>
      <w:r w:rsidRPr="00004E1A">
        <w:t>сумма прямых расходов распределяется на остатки незавершенного производства пропорционально доле прямых затрат в плановой</w:t>
      </w:r>
      <w:r w:rsidR="00004E1A">
        <w:t xml:space="preserve"> (</w:t>
      </w:r>
      <w:r w:rsidRPr="00004E1A">
        <w:t>нормативной, сметной</w:t>
      </w:r>
      <w:r w:rsidR="00004E1A" w:rsidRPr="00004E1A">
        <w:t xml:space="preserve">) </w:t>
      </w:r>
      <w:r w:rsidRPr="00004E1A">
        <w:t>стоимости продукции</w:t>
      </w:r>
      <w:r w:rsidR="00004E1A" w:rsidRPr="00004E1A">
        <w:t xml:space="preserve">. </w:t>
      </w:r>
      <w:r w:rsidRPr="00004E1A">
        <w:t>При этом возникает разница между величиной незавершенного производства в бухгалтерском</w:t>
      </w:r>
      <w:r w:rsidR="00004E1A" w:rsidRPr="00004E1A">
        <w:t xml:space="preserve"> </w:t>
      </w:r>
      <w:r w:rsidRPr="00004E1A">
        <w:t>и</w:t>
      </w:r>
      <w:r w:rsidR="00004E1A" w:rsidRPr="00004E1A">
        <w:t xml:space="preserve"> </w:t>
      </w:r>
      <w:r w:rsidRPr="00004E1A">
        <w:t>налоговом учете</w:t>
      </w:r>
      <w:r w:rsidR="00004E1A" w:rsidRPr="00004E1A">
        <w:t xml:space="preserve">, </w:t>
      </w:r>
      <w:r w:rsidRPr="00004E1A">
        <w:t>а также</w:t>
      </w:r>
      <w:r w:rsidR="00004E1A" w:rsidRPr="00004E1A">
        <w:t xml:space="preserve"> </w:t>
      </w:r>
      <w:r w:rsidRPr="00004E1A">
        <w:t>величиной текущих расходов</w:t>
      </w:r>
      <w:r w:rsidR="00004E1A">
        <w:t xml:space="preserve"> (</w:t>
      </w:r>
      <w:r w:rsidRPr="00004E1A">
        <w:t>расходов периода</w:t>
      </w:r>
      <w:r w:rsidR="00004E1A" w:rsidRPr="00004E1A">
        <w:t xml:space="preserve">). </w:t>
      </w:r>
      <w:r w:rsidRPr="00004E1A">
        <w:t>В ПБУ 18/02</w:t>
      </w:r>
      <w:r w:rsidR="00004E1A">
        <w:t xml:space="preserve"> "</w:t>
      </w:r>
      <w:r w:rsidRPr="00004E1A">
        <w:t>Учет расчетов по налогу на прибыль</w:t>
      </w:r>
      <w:r w:rsidR="00004E1A">
        <w:t xml:space="preserve">" </w:t>
      </w:r>
      <w:r w:rsidRPr="00004E1A">
        <w:t>отражение таких разниц отдельно не описано</w:t>
      </w:r>
      <w:r w:rsidR="00004E1A" w:rsidRPr="00004E1A">
        <w:t xml:space="preserve">. </w:t>
      </w:r>
      <w:r w:rsidRPr="00004E1A">
        <w:t>Исходя из экономического смысла, здесь имеют место временные разницы, так как они формируют бухгалтерскую прибыль</w:t>
      </w:r>
      <w:r w:rsidR="00004E1A">
        <w:t xml:space="preserve"> (</w:t>
      </w:r>
      <w:r w:rsidRPr="00004E1A">
        <w:t>убыток</w:t>
      </w:r>
      <w:r w:rsidR="00004E1A" w:rsidRPr="00004E1A">
        <w:t xml:space="preserve">) </w:t>
      </w:r>
      <w:r w:rsidRPr="00004E1A">
        <w:t>в одном отчетном периоде, а налоговую базу по налогу на прибыль</w:t>
      </w:r>
      <w:r w:rsidR="00004E1A" w:rsidRPr="00004E1A">
        <w:t xml:space="preserve"> - </w:t>
      </w:r>
      <w:r w:rsidRPr="00004E1A">
        <w:t>в другом</w:t>
      </w:r>
      <w:r w:rsidR="00004E1A" w:rsidRPr="00004E1A">
        <w:t>.</w:t>
      </w:r>
    </w:p>
    <w:p w:rsidR="00606877" w:rsidRDefault="00606877" w:rsidP="00737247">
      <w:pPr>
        <w:widowControl w:val="0"/>
        <w:ind w:firstLine="709"/>
        <w:rPr>
          <w:b/>
          <w:bCs/>
        </w:rPr>
      </w:pPr>
    </w:p>
    <w:p w:rsidR="00004E1A" w:rsidRPr="00004E1A" w:rsidRDefault="00004E1A" w:rsidP="00737247">
      <w:pPr>
        <w:pStyle w:val="2"/>
        <w:keepNext w:val="0"/>
        <w:widowControl w:val="0"/>
      </w:pPr>
      <w:bookmarkStart w:id="9" w:name="_Toc278414586"/>
      <w:r>
        <w:t>2.3</w:t>
      </w:r>
      <w:r w:rsidR="00037F08" w:rsidRPr="00004E1A">
        <w:t xml:space="preserve"> Перспективы организации бухгалтерского, управленческого и налогового учета затрат</w:t>
      </w:r>
      <w:bookmarkEnd w:id="9"/>
    </w:p>
    <w:p w:rsidR="00606877" w:rsidRDefault="00606877" w:rsidP="00737247">
      <w:pPr>
        <w:widowControl w:val="0"/>
        <w:ind w:firstLine="709"/>
      </w:pPr>
    </w:p>
    <w:p w:rsidR="00004E1A" w:rsidRDefault="00AA4FA9" w:rsidP="00737247">
      <w:pPr>
        <w:widowControl w:val="0"/>
        <w:ind w:firstLine="709"/>
      </w:pPr>
      <w:r w:rsidRPr="00004E1A">
        <w:t>Для целей управления организацией необходима всесторонняя оперативная информация о затратах на производство и реализацию продукции, большая часть которой может быть сформирована на счетах бухгалтерского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Как было отмечено ранее, организация управленческого учета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полностью определяется информационными потребностями управления, которые, в свою очередь, зависят от большого количества организационных, технических и технологических факторов</w:t>
      </w:r>
      <w:r w:rsidR="00004E1A" w:rsidRPr="00004E1A">
        <w:t xml:space="preserve">. </w:t>
      </w:r>
      <w:r w:rsidRPr="00004E1A">
        <w:t>Учет затрат и калькулирование себестоимости можно отнести к области внутреннего</w:t>
      </w:r>
      <w:r w:rsidR="00004E1A">
        <w:t xml:space="preserve"> (</w:t>
      </w:r>
      <w:r w:rsidRPr="00004E1A">
        <w:t>управленческого</w:t>
      </w:r>
      <w:r w:rsidR="00004E1A" w:rsidRPr="00004E1A">
        <w:t xml:space="preserve">) </w:t>
      </w:r>
      <w:r w:rsidRPr="00004E1A">
        <w:t>учета, а для целей бухгалтерского учета в соответствии с требованиями ПБУ 10/99 должна быть обеспечена группировка расходов по элементам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 xml:space="preserve">применяется попроцессный метод, </w:t>
      </w:r>
      <w:r w:rsidR="00004E1A">
        <w:t>т.е.</w:t>
      </w:r>
      <w:r w:rsidR="00004E1A" w:rsidRPr="00004E1A">
        <w:t xml:space="preserve"> </w:t>
      </w:r>
      <w:r w:rsidRPr="00004E1A">
        <w:t>планирование, учет затрат и готовой продукции ведется по производственному процессу в целом, без калькулирования себестоимости на каждой фазе производства</w:t>
      </w:r>
      <w:r w:rsidR="00004E1A" w:rsidRPr="00004E1A">
        <w:t xml:space="preserve">. </w:t>
      </w:r>
      <w:r w:rsidRPr="00004E1A">
        <w:t>Сущность попроцессного метода заключается в том, что прямые и косвенные затраты планируются и учитываются по статьям калькуляции на весь выпуск продукции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связи с этим средняя себестоимость единицы продукции</w:t>
      </w:r>
      <w:r w:rsidR="00004E1A">
        <w:t xml:space="preserve"> (</w:t>
      </w:r>
      <w:r w:rsidRPr="00004E1A">
        <w:t>работы, услуги</w:t>
      </w:r>
      <w:r w:rsidR="00004E1A" w:rsidRPr="00004E1A">
        <w:t xml:space="preserve">) </w:t>
      </w:r>
      <w:r w:rsidRPr="00004E1A">
        <w:t>определяется делением суммы всех затрат</w:t>
      </w:r>
      <w:r w:rsidR="00004E1A">
        <w:t xml:space="preserve"> (</w:t>
      </w:r>
      <w:r w:rsidRPr="00004E1A">
        <w:t>в целом по итогу по каждой статье</w:t>
      </w:r>
      <w:r w:rsidR="00004E1A" w:rsidRPr="00004E1A">
        <w:t xml:space="preserve">) </w:t>
      </w:r>
      <w:r w:rsidRPr="00004E1A">
        <w:t xml:space="preserve">на количество готовой продукции, </w:t>
      </w:r>
      <w:r w:rsidR="00004E1A">
        <w:t>т.е.</w:t>
      </w:r>
      <w:r w:rsidR="00004E1A" w:rsidRPr="00004E1A">
        <w:t xml:space="preserve"> </w:t>
      </w:r>
      <w:r w:rsidRPr="00004E1A">
        <w:t>котловым способом</w:t>
      </w:r>
      <w:r w:rsidR="00004E1A" w:rsidRPr="00004E1A">
        <w:t xml:space="preserve">. </w:t>
      </w:r>
      <w:r w:rsidRPr="00004E1A">
        <w:t xml:space="preserve">Объектом учета в данном случае выступает производственный процесс в </w:t>
      </w:r>
      <w:r w:rsidRPr="00004E1A">
        <w:rPr>
          <w:lang w:val="en-US"/>
        </w:rPr>
        <w:t>l</w:t>
      </w:r>
      <w:r w:rsidRPr="00004E1A">
        <w:t xml:space="preserve"> целом, а объектом калькулирования</w:t>
      </w:r>
      <w:r w:rsidR="00004E1A" w:rsidRPr="00004E1A">
        <w:t xml:space="preserve"> - </w:t>
      </w:r>
      <w:r w:rsidRPr="00004E1A">
        <w:t>обезличенная древесина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Основными недостатками применения попроцессного метода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является потеря контроля за формированием затрат производства по отдельным переделам, снижение оперативности информации, не полное использование резервов снижения себестоимости продукции</w:t>
      </w:r>
      <w:r w:rsidR="00004E1A" w:rsidRPr="00004E1A">
        <w:t xml:space="preserve">. </w:t>
      </w:r>
      <w:r w:rsidRPr="00004E1A">
        <w:t>Кроме того, данный метод не позволяет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организовать учет затрат по центрам ответственности, внедрение которого становится все более актуальным в настоящее время</w:t>
      </w:r>
      <w:r w:rsidR="00004E1A" w:rsidRPr="00004E1A">
        <w:t xml:space="preserve">. </w:t>
      </w:r>
      <w:r w:rsidRPr="00004E1A">
        <w:t>При таком варианте учета затрат и калькулирования себестоимость полуфабрикатов определяется расчетным путем с применением общеустановленных процентов от себестоимости готовой продукции, что не всегда отражает реальное соотношение затрат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 соответствии с Методическими рекомендациями кроме калькуляций себестоимости продукции составляются калькуляции себестоимости содержания транспорта, основных машин, механизмов и вспомогательных производств, в том числе отдельно калькулируется стоимость машино-смены лесовозных автомобилей, трелевочных тракторов, кранов, работающих на нижних и верхних складах по установленной номенклатуре калькуляционных статей</w:t>
      </w:r>
      <w:r w:rsidR="00004E1A" w:rsidRPr="00004E1A">
        <w:t xml:space="preserve">: </w:t>
      </w:r>
      <w:r w:rsidRPr="00004E1A">
        <w:t>оплата труда вспомогательных рабочих, ИТР, служащих, МОП</w:t>
      </w:r>
      <w:r w:rsidR="00004E1A" w:rsidRPr="00004E1A">
        <w:t xml:space="preserve">; </w:t>
      </w:r>
      <w:r w:rsidRPr="00004E1A">
        <w:t>суммы единого социального налога</w:t>
      </w:r>
      <w:r w:rsidR="00004E1A" w:rsidRPr="00004E1A">
        <w:t xml:space="preserve">; </w:t>
      </w:r>
      <w:r w:rsidRPr="00004E1A">
        <w:t>топливо, смазочные материалы</w:t>
      </w:r>
      <w:r w:rsidR="00004E1A" w:rsidRPr="00004E1A">
        <w:t xml:space="preserve">; </w:t>
      </w:r>
      <w:r w:rsidRPr="00004E1A">
        <w:t>суммы амортизации</w:t>
      </w:r>
      <w:r w:rsidR="00004E1A" w:rsidRPr="00004E1A">
        <w:t xml:space="preserve">; </w:t>
      </w:r>
      <w:r w:rsidRPr="00004E1A">
        <w:t>ремонт основных средств</w:t>
      </w:r>
      <w:r w:rsidR="00004E1A" w:rsidRPr="00004E1A">
        <w:t xml:space="preserve">; </w:t>
      </w:r>
      <w:r w:rsidRPr="00004E1A">
        <w:t>содержание железнодорожного пути</w:t>
      </w:r>
      <w:r w:rsidR="00004E1A" w:rsidRPr="00004E1A">
        <w:t xml:space="preserve">; </w:t>
      </w:r>
      <w:r w:rsidRPr="00004E1A">
        <w:t>прочие расходы</w:t>
      </w:r>
      <w:r w:rsidR="00004E1A">
        <w:t xml:space="preserve"> (</w:t>
      </w:r>
      <w:r w:rsidRPr="00004E1A">
        <w:t>прямо на затраты лесозаготовительного производства относятся только заработная плата водителей и операторов лесозаготовительных машин, лесовозных автопоездов и нижнескладских линий</w:t>
      </w:r>
      <w:r w:rsidR="00004E1A" w:rsidRPr="00004E1A">
        <w:t>).</w:t>
      </w:r>
    </w:p>
    <w:p w:rsidR="00004E1A" w:rsidRDefault="00AA4FA9" w:rsidP="00737247">
      <w:pPr>
        <w:widowControl w:val="0"/>
        <w:ind w:firstLine="709"/>
      </w:pPr>
      <w:r w:rsidRPr="00004E1A">
        <w:t>Таким образом, эти затраты входят в себестоимость продукции лесозаготовок комплексной статьей</w:t>
      </w:r>
      <w:r w:rsidR="00004E1A" w:rsidRPr="00004E1A">
        <w:t xml:space="preserve">. </w:t>
      </w:r>
      <w:r w:rsidRPr="00004E1A">
        <w:t>Однако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возможно отнесение указанных затрат непосредственно на затраты лесозаготовительного производства, минуя счета вспомогательного производства, что повысило бы аналитические возможности учета, контроль за формированием затрат, сократило бы трудоемкость учетных работ, а также позволило бы определять действительную величину затрат отдельных подразделений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Предлагаемый порядок является особо актуальным в настоящее время в связи с использованием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транспорта, машин и механизмов совершенно разного технического уровня, что обуславливает разные затраты на содержание, ремонт, разную производительность работы</w:t>
      </w:r>
      <w:r w:rsidR="00004E1A" w:rsidRPr="00004E1A">
        <w:t>.</w:t>
      </w:r>
    </w:p>
    <w:p w:rsidR="00517CC2" w:rsidRDefault="00517CC2" w:rsidP="00737247">
      <w:pPr>
        <w:widowControl w:val="0"/>
        <w:ind w:firstLine="709"/>
        <w:rPr>
          <w:b/>
          <w:bCs/>
        </w:rPr>
      </w:pPr>
    </w:p>
    <w:p w:rsidR="00004E1A" w:rsidRPr="00004E1A" w:rsidRDefault="00004E1A" w:rsidP="00737247">
      <w:pPr>
        <w:pStyle w:val="2"/>
        <w:keepNext w:val="0"/>
        <w:widowControl w:val="0"/>
      </w:pPr>
      <w:bookmarkStart w:id="10" w:name="_Toc278414587"/>
      <w:r>
        <w:t>2.4</w:t>
      </w:r>
      <w:r w:rsidR="00AA4FA9" w:rsidRPr="00004E1A">
        <w:t xml:space="preserve"> Совершенствование бухгалтерского учета производственных затрат и готовой продукции</w:t>
      </w:r>
      <w:bookmarkEnd w:id="10"/>
    </w:p>
    <w:p w:rsidR="00517CC2" w:rsidRDefault="00517CC2" w:rsidP="00737247">
      <w:pPr>
        <w:widowControl w:val="0"/>
        <w:ind w:firstLine="709"/>
      </w:pPr>
    </w:p>
    <w:p w:rsidR="00004E1A" w:rsidRDefault="00AA4FA9" w:rsidP="00737247">
      <w:pPr>
        <w:widowControl w:val="0"/>
        <w:ind w:firstLine="709"/>
      </w:pPr>
      <w:r w:rsidRPr="00004E1A">
        <w:t>Сейчас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открывает большое количество субсчетов для учета затрат в разрезе отдельных видов и марок техники</w:t>
      </w:r>
      <w:r w:rsidR="00004E1A" w:rsidRPr="00004E1A">
        <w:t xml:space="preserve">; </w:t>
      </w:r>
      <w:r w:rsidRPr="00004E1A">
        <w:t>некоторые из обследуемых нами предприятий для отдельного отражения таких затрат применяют счет 24, именуемый ими</w:t>
      </w:r>
      <w:r w:rsidR="00004E1A">
        <w:t xml:space="preserve"> "</w:t>
      </w:r>
      <w:r w:rsidRPr="00004E1A">
        <w:t>Вспомогательное производство</w:t>
      </w:r>
      <w:r w:rsidR="00004E1A">
        <w:t xml:space="preserve">". </w:t>
      </w:r>
      <w:r w:rsidRPr="00004E1A">
        <w:t>В то же время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не ведется учет по местам возникновения затрат, что не позволяет определить результат деятельности каждого подразделения</w:t>
      </w:r>
      <w:r w:rsidR="00004E1A">
        <w:t xml:space="preserve"> (</w:t>
      </w:r>
      <w:r w:rsidRPr="00004E1A">
        <w:t>лесопункта</w:t>
      </w:r>
      <w:r w:rsidR="00004E1A" w:rsidRPr="00004E1A">
        <w:t xml:space="preserve">) </w:t>
      </w:r>
      <w:r w:rsidRPr="00004E1A">
        <w:t>и затраты на выпуск определенных полуфабрикатов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Нормативный метод учета затрат, хотя и декларируется нормативными документами, на практике применяется крайне редко в силу воздействия различных факторов, в том числе отсутствия нормативной базы</w:t>
      </w:r>
      <w:r w:rsidR="00004E1A" w:rsidRPr="00004E1A">
        <w:t xml:space="preserve">. </w:t>
      </w:r>
      <w:r w:rsidRPr="00004E1A">
        <w:t>К тому же перечень калькуляционных статей, применяемый в соответствии с Методическими рекомендациями, является укрупненным и не отвечает современным условиям деятельности лесозаготовительных предприятий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Так, требует уточнения такая статья как</w:t>
      </w:r>
      <w:r w:rsidR="00004E1A">
        <w:t xml:space="preserve"> "</w:t>
      </w:r>
      <w:r w:rsidRPr="00004E1A">
        <w:rPr>
          <w:i/>
          <w:iCs/>
        </w:rPr>
        <w:t>Плата за древесину, отпускаемую на корню</w:t>
      </w:r>
      <w:r w:rsidR="00004E1A">
        <w:rPr>
          <w:i/>
          <w:iCs/>
        </w:rPr>
        <w:t xml:space="preserve">". </w:t>
      </w:r>
      <w:r w:rsidRPr="00004E1A">
        <w:t>В связи с тем, что основными видами лесопользования является аренда и пользование по результатам аукционов, при этом аукционная цена, как правило, в несколько раз превышает арендную плату, для повышения аналитичности калькуляции необходимо в данной статье предусмотреть расшифровку</w:t>
      </w:r>
      <w:r w:rsidR="00004E1A" w:rsidRPr="00004E1A">
        <w:t xml:space="preserve">: </w:t>
      </w:r>
      <w:r w:rsidRPr="00004E1A">
        <w:t>в том числе</w:t>
      </w:r>
      <w:r w:rsidR="00004E1A">
        <w:t xml:space="preserve"> "</w:t>
      </w:r>
      <w:r w:rsidRPr="00004E1A">
        <w:t>Арендная плата</w:t>
      </w:r>
      <w:r w:rsidR="00004E1A">
        <w:t xml:space="preserve">" </w:t>
      </w:r>
      <w:r w:rsidRPr="00004E1A">
        <w:t>и</w:t>
      </w:r>
      <w:r w:rsidR="00004E1A">
        <w:t xml:space="preserve"> "</w:t>
      </w:r>
      <w:r w:rsidRPr="00004E1A">
        <w:t>Аукционная цена</w:t>
      </w:r>
      <w:r w:rsidR="00004E1A">
        <w:t>".</w:t>
      </w:r>
    </w:p>
    <w:p w:rsidR="00004E1A" w:rsidRDefault="00AA4FA9" w:rsidP="00737247">
      <w:pPr>
        <w:widowControl w:val="0"/>
        <w:ind w:firstLine="709"/>
      </w:pPr>
      <w:r w:rsidRPr="00004E1A">
        <w:t>Статью</w:t>
      </w:r>
      <w:r w:rsidR="00004E1A">
        <w:t xml:space="preserve"> "</w:t>
      </w:r>
      <w:r w:rsidRPr="00004E1A">
        <w:rPr>
          <w:i/>
          <w:iCs/>
        </w:rPr>
        <w:t>Услуги лесовозного транспорта на вывозке и расходы по содержанию лесовозных дорог</w:t>
      </w:r>
      <w:r w:rsidR="00004E1A">
        <w:rPr>
          <w:i/>
          <w:iCs/>
        </w:rPr>
        <w:t xml:space="preserve">" </w:t>
      </w:r>
      <w:r w:rsidRPr="00004E1A">
        <w:t xml:space="preserve">также целесообразно расчленить </w:t>
      </w:r>
      <w:r w:rsidR="00526B9B" w:rsidRPr="00004E1A">
        <w:t>на две самостоятельных</w:t>
      </w:r>
      <w:r w:rsidR="00004E1A" w:rsidRPr="00004E1A">
        <w:t xml:space="preserve"> </w:t>
      </w:r>
      <w:r w:rsidR="00526B9B" w:rsidRPr="00004E1A">
        <w:t>статьи</w:t>
      </w:r>
      <w:r w:rsidR="00004E1A" w:rsidRPr="00004E1A">
        <w:t>:</w:t>
      </w:r>
      <w:r w:rsidR="00004E1A">
        <w:t xml:space="preserve"> "</w:t>
      </w:r>
      <w:r w:rsidR="00526B9B" w:rsidRPr="00004E1A">
        <w:t xml:space="preserve">Расходы </w:t>
      </w:r>
      <w:r w:rsidRPr="00004E1A">
        <w:t xml:space="preserve">по </w:t>
      </w:r>
      <w:r w:rsidR="00526B9B" w:rsidRPr="00004E1A">
        <w:t>содержанию лесовозных дорог</w:t>
      </w:r>
      <w:r w:rsidR="00004E1A">
        <w:t xml:space="preserve">" </w:t>
      </w:r>
      <w:r w:rsidRPr="00004E1A">
        <w:t>и</w:t>
      </w:r>
      <w:r w:rsidR="00004E1A">
        <w:t xml:space="preserve"> "</w:t>
      </w:r>
      <w:r w:rsidRPr="00004E1A">
        <w:t>Расходы по строительству лесовозных дорог</w:t>
      </w:r>
      <w:r w:rsidR="00004E1A">
        <w:t xml:space="preserve">", </w:t>
      </w:r>
      <w:r w:rsidRPr="00004E1A">
        <w:t>а третья составляющая</w:t>
      </w:r>
      <w:r w:rsidR="00004E1A">
        <w:t xml:space="preserve"> "</w:t>
      </w:r>
      <w:r w:rsidRPr="00004E1A">
        <w:t>Услуги лесовозного транспорта на вывозке</w:t>
      </w:r>
      <w:r w:rsidR="00004E1A">
        <w:t xml:space="preserve">" </w:t>
      </w:r>
      <w:r w:rsidRPr="00004E1A">
        <w:t>разделена между статьями затрат по направлениям</w:t>
      </w:r>
      <w:r w:rsidR="00004E1A" w:rsidRPr="00004E1A">
        <w:t xml:space="preserve">: </w:t>
      </w:r>
      <w:r w:rsidRPr="00004E1A">
        <w:t>расходы на содержание машин и оборудования, цеховые расходы и пр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Данное разделение не сложно произвести технически, так как действующими рекомендациями предусмотрено составление трех самостоятельных смет затрат, и большинство лесозаготовительных предприятий следуют данной методике</w:t>
      </w:r>
      <w:r w:rsidR="00004E1A" w:rsidRPr="00004E1A">
        <w:t xml:space="preserve">. </w:t>
      </w:r>
      <w:r w:rsidRPr="00004E1A">
        <w:t>При этом, по нашему мнению, в статью</w:t>
      </w:r>
      <w:r w:rsidR="00004E1A">
        <w:t xml:space="preserve"> "</w:t>
      </w:r>
      <w:r w:rsidRPr="00004E1A">
        <w:t>Расходы по строительству лесовозных дорог</w:t>
      </w:r>
      <w:r w:rsidR="00004E1A">
        <w:t xml:space="preserve">" </w:t>
      </w:r>
      <w:r w:rsidRPr="00004E1A">
        <w:t>должны входить затраты на строительство дорог сроком полезного использования до одного года, при строительстве дорог сроком полезного использования более одного года затраты должны учитываться как капитальные вложения, а сами дороги отражаться в составе основных средств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 xml:space="preserve">Методическими рекомендациями предусмотрен учет затрат и калькулирование себестоимости только круглой древесины и дров, при этом возвратные отходы такие как хвоя, ветви и </w:t>
      </w:r>
      <w:r w:rsidR="00004E1A">
        <w:t>т.п.</w:t>
      </w:r>
      <w:r w:rsidR="00004E1A" w:rsidRPr="00004E1A">
        <w:t xml:space="preserve"> </w:t>
      </w:r>
      <w:r w:rsidRPr="00004E1A">
        <w:t>не оцениваются, что с одной стороны, приводит к увеличению себестоимости обезличенного кубометра древесины, а, с другой стороны, не способствует хозяйственному отношению ко всей массе древесного сырья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Здесь возникает две проблемы</w:t>
      </w:r>
      <w:r w:rsidR="00004E1A" w:rsidRPr="00004E1A">
        <w:t xml:space="preserve">: </w:t>
      </w:r>
      <w:r w:rsidRPr="00004E1A">
        <w:t>с одной стороны, практически не используется значительная часть древесного сырья, использование которой позволило бы, сократить потребность в освоении новых участков лесного фонда, а с другой</w:t>
      </w:r>
      <w:r w:rsidR="00004E1A" w:rsidRPr="00004E1A">
        <w:t xml:space="preserve"> - </w:t>
      </w:r>
      <w:r w:rsidRPr="00004E1A">
        <w:t>там, где такое использование осуществляется, древесное сырье</w:t>
      </w:r>
      <w:r w:rsidR="00004E1A">
        <w:t xml:space="preserve"> (</w:t>
      </w:r>
      <w:r w:rsidRPr="00004E1A">
        <w:t>кроме стволовой древесины</w:t>
      </w:r>
      <w:r w:rsidR="00004E1A" w:rsidRPr="00004E1A">
        <w:t xml:space="preserve">) </w:t>
      </w:r>
      <w:r w:rsidRPr="00004E1A">
        <w:t>имеет нулевую оценку</w:t>
      </w:r>
      <w:r w:rsidR="00004E1A" w:rsidRPr="00004E1A">
        <w:t xml:space="preserve">. </w:t>
      </w:r>
      <w:r w:rsidRPr="00004E1A">
        <w:t>Первая проблема может быть решена путем разработки специальных государственных программ по поддержке развития комплексной переработки древесного сырья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Оценка возвратных отходов должна производиться по цене возможного использования, если же технология и организация производственного процесса позволяют, то необходимо вести раздельный учет затрат по производству различных видов продукции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Вышесказанное свидетельствует о необходимости пересмотра подходов к учету затрат и готовой продукции в ООО</w:t>
      </w:r>
      <w:r w:rsidR="00004E1A">
        <w:t xml:space="preserve"> "</w:t>
      </w:r>
      <w:r w:rsidRPr="00004E1A">
        <w:t>СиэР</w:t>
      </w:r>
      <w:r w:rsidR="00004E1A">
        <w:t>".</w:t>
      </w:r>
    </w:p>
    <w:p w:rsidR="00004E1A" w:rsidRDefault="00AA4FA9" w:rsidP="00737247">
      <w:pPr>
        <w:widowControl w:val="0"/>
        <w:ind w:firstLine="709"/>
      </w:pPr>
      <w:r w:rsidRPr="00004E1A">
        <w:t>Специалисты</w:t>
      </w:r>
      <w:r w:rsidR="00004E1A">
        <w:t xml:space="preserve"> (</w:t>
      </w:r>
      <w:r w:rsidRPr="00004E1A">
        <w:t>Алахов Б</w:t>
      </w:r>
      <w:r w:rsidR="00004E1A">
        <w:t xml:space="preserve">.В., </w:t>
      </w:r>
      <w:r w:rsidRPr="00004E1A">
        <w:t>Кемтер В</w:t>
      </w:r>
      <w:r w:rsidR="00004E1A">
        <w:t xml:space="preserve">.Б., </w:t>
      </w:r>
      <w:r w:rsidRPr="00004E1A">
        <w:t>Николаева Г</w:t>
      </w:r>
      <w:r w:rsidR="00004E1A">
        <w:t xml:space="preserve">.Г. </w:t>
      </w:r>
      <w:r w:rsidRPr="00004E1A">
        <w:t>и другие</w:t>
      </w:r>
      <w:r w:rsidR="00004E1A" w:rsidRPr="00004E1A">
        <w:t xml:space="preserve">) </w:t>
      </w:r>
      <w:r w:rsidRPr="00004E1A">
        <w:t>не раз отмечали необходимость организации учета затрат лесозаготовительного производства по отдельным фазам</w:t>
      </w:r>
      <w:r w:rsidR="00004E1A">
        <w:t xml:space="preserve"> (</w:t>
      </w:r>
      <w:r w:rsidRPr="00004E1A">
        <w:t>переделам</w:t>
      </w:r>
      <w:r w:rsidR="00004E1A" w:rsidRPr="00004E1A">
        <w:t>).</w:t>
      </w:r>
    </w:p>
    <w:p w:rsidR="00004E1A" w:rsidRDefault="00AA4FA9" w:rsidP="00737247">
      <w:pPr>
        <w:widowControl w:val="0"/>
        <w:ind w:firstLine="709"/>
      </w:pPr>
      <w:r w:rsidRPr="00004E1A">
        <w:t>В советский период</w:t>
      </w:r>
      <w:r w:rsidR="00004E1A">
        <w:t xml:space="preserve"> (</w:t>
      </w:r>
      <w:r w:rsidRPr="00004E1A">
        <w:t xml:space="preserve">с 20-х по 90-е годы </w:t>
      </w:r>
      <w:r w:rsidRPr="00004E1A">
        <w:rPr>
          <w:lang w:val="en-US"/>
        </w:rPr>
        <w:t>XX</w:t>
      </w:r>
      <w:r w:rsidRPr="00004E1A">
        <w:t xml:space="preserve"> века</w:t>
      </w:r>
      <w:r w:rsidR="00004E1A" w:rsidRPr="00004E1A">
        <w:t xml:space="preserve">) </w:t>
      </w:r>
      <w:r w:rsidRPr="00004E1A">
        <w:t>применялся пофазный учет затрат лесозаготовок, а до 1955 года и пофазная калькуляция себестоимости</w:t>
      </w:r>
      <w:r w:rsidR="00004E1A" w:rsidRPr="00004E1A">
        <w:t xml:space="preserve">. </w:t>
      </w:r>
      <w:r w:rsidRPr="00004E1A">
        <w:t>После официального отказа от пофазного калькулирования в целях упрощения учета практически в каждой научной работе по данной теме отмечалась необходимость пофазного калькулирования себестоимости</w:t>
      </w:r>
      <w:r w:rsidR="00004E1A" w:rsidRPr="00004E1A">
        <w:t xml:space="preserve">. </w:t>
      </w:r>
      <w:r w:rsidRPr="00004E1A">
        <w:t>Кроме того, многие авторы отмечали необходимость ведения учета затрат по местам их возникновения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Так в работе Родионова С</w:t>
      </w:r>
      <w:r w:rsidR="00004E1A">
        <w:t>.Н. "</w:t>
      </w:r>
      <w:r w:rsidRPr="00004E1A">
        <w:t>Калькуляция в лесной и деревообрабатывающей промышленности</w:t>
      </w:r>
      <w:r w:rsidR="00004E1A">
        <w:t xml:space="preserve">" </w:t>
      </w:r>
      <w:r w:rsidRPr="00004E1A">
        <w:t>1935 года отмечалось, что</w:t>
      </w:r>
      <w:r w:rsidR="00004E1A">
        <w:t xml:space="preserve"> "</w:t>
      </w:r>
      <w:r w:rsidRPr="00004E1A">
        <w:t>постановка учета себестоимости не может стоять обособленно от ее планирования</w:t>
      </w:r>
      <w:r w:rsidR="00004E1A" w:rsidRPr="00004E1A">
        <w:t xml:space="preserve">. </w:t>
      </w:r>
      <w:r w:rsidRPr="00004E1A">
        <w:t>Учет фактической себестоимости должен выявлять, помимо определения финансового результата, качество оперативно-производственной деятельности анализируемого места работы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Для получения в калькуляции действительных результатов работы предприятия, цеха и бригады требуется поставить учет себестоимости так, чтобы он отражал степень выполнения каждой производственной единицей всех норм и мероприятий по снижению себестоимости</w:t>
      </w:r>
      <w:r w:rsidR="00004E1A" w:rsidRPr="00004E1A">
        <w:t xml:space="preserve">. </w:t>
      </w:r>
      <w:r w:rsidRPr="00004E1A">
        <w:t>Для выявления результатов работы хозрасчетных цехов составляются отчеты в целом по каждому из них с целью возможного сопоставления с плановыми заданиями, фиксированными в цеховом наряд-заказе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Также неоднократно предлагалось внедрение нормативного учета как наиболее прогрессивного, позволяющего, в первую очередь, осуществлять постоянный контроль за затратами, определять причины их отклонений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 xml:space="preserve">Вышеуказанные направления совершенствования учета затрат и готовой продукции лесозаготовительного производства актуальны и в настоящее время, </w:t>
      </w:r>
      <w:r w:rsidR="00004E1A">
        <w:t>т.к</w:t>
      </w:r>
      <w:r w:rsidR="00517CC2">
        <w:t>.</w:t>
      </w:r>
      <w:r w:rsidR="00004E1A" w:rsidRPr="00004E1A">
        <w:t xml:space="preserve"> </w:t>
      </w:r>
      <w:r w:rsidRPr="00004E1A">
        <w:t>пофазный</w:t>
      </w:r>
      <w:r w:rsidR="00004E1A">
        <w:t xml:space="preserve"> (</w:t>
      </w:r>
      <w:r w:rsidRPr="00004E1A">
        <w:t>попередельный</w:t>
      </w:r>
      <w:r w:rsidR="00004E1A" w:rsidRPr="00004E1A">
        <w:t xml:space="preserve">) </w:t>
      </w:r>
      <w:r w:rsidRPr="00004E1A">
        <w:t>метод учета затрат с элементами нормативного позволяет оценивать результаты работы отдельных подразделений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Необходимость калькулирования себестоимости полуфабрикатов связана с тем, что все чаще полуфабрикаты лесозаготовительного производства реализуются на сторону, кроме того для оценки деятельности отдельных структурных подразделений</w:t>
      </w:r>
      <w:r w:rsidR="00004E1A">
        <w:t xml:space="preserve"> (</w:t>
      </w:r>
      <w:r w:rsidRPr="00004E1A">
        <w:t>центров ответственности</w:t>
      </w:r>
      <w:r w:rsidR="00004E1A" w:rsidRPr="00004E1A">
        <w:t xml:space="preserve">) </w:t>
      </w:r>
      <w:r w:rsidRPr="00004E1A">
        <w:t>необходима точная информация о затратах каждого из них и себестоимости создаваемой продукции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 xml:space="preserve">При выборе методики учета затрат и готовой продукции </w:t>
      </w:r>
      <w:r w:rsidR="00D87835" w:rsidRPr="00004E1A">
        <w:t xml:space="preserve">необходимо </w:t>
      </w:r>
      <w:r w:rsidRPr="00004E1A">
        <w:t>учитывать ряд основополагающих факторов, рассмотренных ранее в первой главе диссертационного исследования</w:t>
      </w:r>
      <w:r w:rsidR="00004E1A" w:rsidRPr="00004E1A">
        <w:t xml:space="preserve">. </w:t>
      </w:r>
      <w:r w:rsidRPr="00004E1A">
        <w:t xml:space="preserve">В обобщенном виде основные факторы представлены в таблице </w:t>
      </w:r>
      <w:r w:rsidR="00004E1A">
        <w:t>2.2</w:t>
      </w:r>
    </w:p>
    <w:p w:rsidR="00517CC2" w:rsidRDefault="00517CC2" w:rsidP="00737247">
      <w:pPr>
        <w:widowControl w:val="0"/>
        <w:ind w:firstLine="709"/>
      </w:pPr>
    </w:p>
    <w:p w:rsidR="00AA4FA9" w:rsidRPr="00004E1A" w:rsidRDefault="00737247" w:rsidP="00737247">
      <w:pPr>
        <w:widowControl w:val="0"/>
        <w:ind w:left="708" w:firstLine="1"/>
      </w:pPr>
      <w:r>
        <w:br w:type="page"/>
      </w:r>
      <w:r w:rsidR="00AA4FA9" w:rsidRPr="00004E1A">
        <w:t xml:space="preserve">Таблица </w:t>
      </w:r>
      <w:r w:rsidR="00004E1A">
        <w:t>2.2</w:t>
      </w:r>
      <w:r w:rsidR="00004E1A" w:rsidRPr="00004E1A">
        <w:t xml:space="preserve"> - </w:t>
      </w:r>
      <w:r w:rsidR="00D87835" w:rsidRPr="00004E1A">
        <w:t>Влияние</w:t>
      </w:r>
      <w:r w:rsidR="00AA4FA9" w:rsidRPr="00004E1A">
        <w:t xml:space="preserve"> фа</w:t>
      </w:r>
      <w:r w:rsidR="00D87835" w:rsidRPr="00004E1A">
        <w:t xml:space="preserve">кторов на организацию учета </w:t>
      </w:r>
      <w:r w:rsidR="00526B9B" w:rsidRPr="00004E1A">
        <w:t>з</w:t>
      </w:r>
      <w:r w:rsidR="00D87835" w:rsidRPr="00004E1A">
        <w:t xml:space="preserve">атрат </w:t>
      </w:r>
      <w:r w:rsidR="00AA4FA9" w:rsidRPr="00004E1A">
        <w:t>готовой лесопродукции</w:t>
      </w:r>
    </w:p>
    <w:tbl>
      <w:tblPr>
        <w:tblStyle w:val="15"/>
        <w:tblW w:w="4750" w:type="pct"/>
        <w:tblLayout w:type="fixed"/>
        <w:tblLook w:val="01E0" w:firstRow="1" w:lastRow="1" w:firstColumn="1" w:lastColumn="1" w:noHBand="0" w:noVBand="0"/>
      </w:tblPr>
      <w:tblGrid>
        <w:gridCol w:w="3653"/>
        <w:gridCol w:w="5407"/>
        <w:gridCol w:w="32"/>
      </w:tblGrid>
      <w:tr w:rsidR="00AA4FA9" w:rsidRPr="00004E1A" w:rsidTr="00737247">
        <w:trPr>
          <w:trHeight w:hRule="exact" w:val="320"/>
        </w:trPr>
        <w:tc>
          <w:tcPr>
            <w:tcW w:w="3848" w:type="dxa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Наименование влияющего фактора</w:t>
            </w:r>
          </w:p>
        </w:tc>
        <w:tc>
          <w:tcPr>
            <w:tcW w:w="5738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Влияние на организацию учета затрат и готовой продукции</w:t>
            </w:r>
          </w:p>
        </w:tc>
      </w:tr>
      <w:tr w:rsidR="00AA4FA9" w:rsidRPr="00004E1A">
        <w:trPr>
          <w:trHeight w:hRule="exact" w:val="1279"/>
        </w:trPr>
        <w:tc>
          <w:tcPr>
            <w:tcW w:w="3848" w:type="dxa"/>
          </w:tcPr>
          <w:p w:rsidR="00004E1A" w:rsidRDefault="00AA4FA9" w:rsidP="00737247">
            <w:pPr>
              <w:pStyle w:val="aff4"/>
              <w:widowControl w:val="0"/>
            </w:pPr>
            <w:r w:rsidRPr="00004E1A">
              <w:t>Технология лесозаготовок</w:t>
            </w:r>
            <w:r w:rsidR="00004E1A" w:rsidRPr="00004E1A">
              <w:t>: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хлыстовая</w:t>
            </w:r>
          </w:p>
          <w:p w:rsidR="00AA4FA9" w:rsidRPr="00004E1A" w:rsidRDefault="00517CC2" w:rsidP="00737247">
            <w:pPr>
              <w:pStyle w:val="aff4"/>
              <w:widowControl w:val="0"/>
            </w:pPr>
            <w:r>
              <w:rPr>
                <w:lang w:val="uk-UA"/>
              </w:rPr>
              <w:t>ас</w:t>
            </w:r>
            <w:r w:rsidR="00AA4FA9" w:rsidRPr="00004E1A">
              <w:rPr>
                <w:lang w:val="uk-UA"/>
              </w:rPr>
              <w:t>сортиментная</w:t>
            </w:r>
          </w:p>
        </w:tc>
        <w:tc>
          <w:tcPr>
            <w:tcW w:w="5738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Состав затрат по фазам технологического процесса</w:t>
            </w:r>
            <w:r w:rsidR="00004E1A" w:rsidRPr="00004E1A">
              <w:t xml:space="preserve">; </w:t>
            </w:r>
            <w:r w:rsidRPr="00004E1A">
              <w:t>состав пофазных калькуляций себестоимости</w:t>
            </w:r>
            <w:r w:rsidR="00004E1A" w:rsidRPr="00004E1A">
              <w:t xml:space="preserve">; </w:t>
            </w:r>
            <w:r w:rsidRPr="00004E1A">
              <w:t>возможность прямого отнесения затрат на определенные виды продукции</w:t>
            </w:r>
            <w:r w:rsidR="00004E1A" w:rsidRPr="00004E1A">
              <w:t xml:space="preserve">. </w:t>
            </w:r>
          </w:p>
        </w:tc>
      </w:tr>
      <w:tr w:rsidR="00AA4FA9" w:rsidRPr="00004E1A">
        <w:trPr>
          <w:trHeight w:hRule="exact" w:val="1444"/>
        </w:trPr>
        <w:tc>
          <w:tcPr>
            <w:tcW w:w="3848" w:type="dxa"/>
          </w:tcPr>
          <w:p w:rsidR="00004E1A" w:rsidRDefault="00AA4FA9" w:rsidP="00737247">
            <w:pPr>
              <w:pStyle w:val="aff4"/>
              <w:widowControl w:val="0"/>
            </w:pPr>
            <w:r w:rsidRPr="00004E1A">
              <w:t>Способ организации бухгалтерского учета</w:t>
            </w:r>
            <w:r w:rsidR="00004E1A" w:rsidRPr="00004E1A">
              <w:t>: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централизация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децентрализация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смешанный</w:t>
            </w:r>
          </w:p>
        </w:tc>
        <w:tc>
          <w:tcPr>
            <w:tcW w:w="5738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Организация документооборота</w:t>
            </w:r>
            <w:r w:rsidR="00004E1A" w:rsidRPr="00004E1A">
              <w:t xml:space="preserve">; </w:t>
            </w:r>
            <w:r w:rsidRPr="00004E1A">
              <w:t>распределение обязанностей между работниками бухгалтерии</w:t>
            </w:r>
            <w:r w:rsidR="00004E1A" w:rsidRPr="00004E1A">
              <w:t xml:space="preserve">; </w:t>
            </w:r>
            <w:r w:rsidRPr="00004E1A">
              <w:t>процесс принятия решений</w:t>
            </w:r>
            <w:r w:rsidR="00004E1A" w:rsidRPr="00004E1A">
              <w:t xml:space="preserve">. </w:t>
            </w:r>
          </w:p>
        </w:tc>
      </w:tr>
      <w:tr w:rsidR="00AA4FA9" w:rsidRPr="00004E1A">
        <w:trPr>
          <w:trHeight w:hRule="exact" w:val="913"/>
        </w:trPr>
        <w:tc>
          <w:tcPr>
            <w:tcW w:w="3848" w:type="dxa"/>
          </w:tcPr>
          <w:p w:rsidR="00004E1A" w:rsidRDefault="00AA4FA9" w:rsidP="00737247">
            <w:pPr>
              <w:pStyle w:val="aff4"/>
              <w:widowControl w:val="0"/>
            </w:pPr>
            <w:r w:rsidRPr="00004E1A">
              <w:t>Тип предприятия</w:t>
            </w:r>
            <w:r w:rsidR="00004E1A" w:rsidRPr="00004E1A">
              <w:t>: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специализированное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комбинированное</w:t>
            </w:r>
          </w:p>
        </w:tc>
        <w:tc>
          <w:tcPr>
            <w:tcW w:w="5738" w:type="dxa"/>
            <w:gridSpan w:val="2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Необходимость децентрализации управления, ведения учета по центрам ответственности</w:t>
            </w:r>
            <w:r w:rsidR="00004E1A" w:rsidRPr="00004E1A">
              <w:t xml:space="preserve">; </w:t>
            </w:r>
            <w:r w:rsidRPr="00004E1A">
              <w:t>организация управленческого учета</w:t>
            </w:r>
            <w:r w:rsidR="00004E1A" w:rsidRPr="00004E1A">
              <w:t xml:space="preserve">. </w:t>
            </w:r>
          </w:p>
        </w:tc>
      </w:tr>
      <w:tr w:rsidR="00AA4FA9" w:rsidRPr="00004E1A" w:rsidTr="00737247">
        <w:trPr>
          <w:gridAfter w:val="1"/>
          <w:wAfter w:w="34" w:type="dxa"/>
          <w:trHeight w:hRule="exact" w:val="1325"/>
        </w:trPr>
        <w:tc>
          <w:tcPr>
            <w:tcW w:w="3848" w:type="dxa"/>
          </w:tcPr>
          <w:p w:rsidR="00AA4FA9" w:rsidRPr="00004E1A" w:rsidRDefault="00D87835" w:rsidP="00737247">
            <w:pPr>
              <w:pStyle w:val="aff4"/>
              <w:widowControl w:val="0"/>
            </w:pPr>
            <w:r w:rsidRPr="00004E1A">
              <w:t xml:space="preserve">Количество цехов </w:t>
            </w:r>
            <w:r w:rsidR="00AA4FA9" w:rsidRPr="00004E1A">
              <w:t>основного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производства</w:t>
            </w:r>
            <w:r w:rsidR="00004E1A">
              <w:t xml:space="preserve"> (</w:t>
            </w:r>
            <w:r w:rsidRPr="00004E1A">
              <w:t>лесопунктов</w:t>
            </w:r>
            <w:r w:rsidR="00004E1A" w:rsidRPr="00004E1A">
              <w:t>):</w:t>
            </w:r>
          </w:p>
          <w:p w:rsidR="00004E1A" w:rsidRDefault="00AA4FA9" w:rsidP="00737247">
            <w:pPr>
              <w:pStyle w:val="aff4"/>
              <w:widowControl w:val="0"/>
            </w:pPr>
            <w:r w:rsidRPr="00004E1A">
              <w:t>один</w:t>
            </w:r>
          </w:p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несколько</w:t>
            </w:r>
          </w:p>
        </w:tc>
        <w:tc>
          <w:tcPr>
            <w:tcW w:w="5704" w:type="dxa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Ведение учета по центрам ответственности</w:t>
            </w:r>
            <w:r w:rsidR="00004E1A" w:rsidRPr="00004E1A">
              <w:t xml:space="preserve">; </w:t>
            </w:r>
            <w:r w:rsidRPr="00004E1A">
              <w:t>организация управленческого учета</w:t>
            </w:r>
            <w:r w:rsidR="00004E1A" w:rsidRPr="00004E1A">
              <w:t xml:space="preserve">. </w:t>
            </w:r>
          </w:p>
        </w:tc>
      </w:tr>
      <w:tr w:rsidR="00AA4FA9" w:rsidRPr="00004E1A" w:rsidTr="00737247">
        <w:trPr>
          <w:gridAfter w:val="1"/>
          <w:wAfter w:w="34" w:type="dxa"/>
          <w:trHeight w:hRule="exact" w:val="707"/>
        </w:trPr>
        <w:tc>
          <w:tcPr>
            <w:tcW w:w="3848" w:type="dxa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Реализация полуфабрикатов на сторону</w:t>
            </w:r>
          </w:p>
        </w:tc>
        <w:tc>
          <w:tcPr>
            <w:tcW w:w="5704" w:type="dxa"/>
          </w:tcPr>
          <w:p w:rsidR="00AA4FA9" w:rsidRPr="00004E1A" w:rsidRDefault="00AA4FA9" w:rsidP="00737247">
            <w:pPr>
              <w:pStyle w:val="aff4"/>
              <w:widowControl w:val="0"/>
            </w:pPr>
            <w:r w:rsidRPr="00004E1A">
              <w:t>Необходимость калькулирования себестоимости полуфабрикатов</w:t>
            </w:r>
          </w:p>
        </w:tc>
      </w:tr>
    </w:tbl>
    <w:p w:rsidR="00AA4FA9" w:rsidRPr="00004E1A" w:rsidRDefault="00AA4FA9" w:rsidP="00737247">
      <w:pPr>
        <w:widowControl w:val="0"/>
        <w:ind w:firstLine="709"/>
      </w:pPr>
    </w:p>
    <w:p w:rsidR="00004E1A" w:rsidRDefault="00AA4FA9" w:rsidP="00737247">
      <w:pPr>
        <w:widowControl w:val="0"/>
        <w:ind w:firstLine="709"/>
      </w:pPr>
      <w:r w:rsidRPr="00004E1A">
        <w:t>На основе приведенных в таблице факторов можно представить возможные варианты совершенствования бухгалтерского учета затрат и готовой продукции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Рассмотрим наиболее распространенные из них</w:t>
      </w:r>
      <w:r w:rsidR="00004E1A" w:rsidRPr="00004E1A">
        <w:t>:</w:t>
      </w:r>
    </w:p>
    <w:p w:rsidR="00004E1A" w:rsidRDefault="00AA4FA9" w:rsidP="00737247">
      <w:pPr>
        <w:widowControl w:val="0"/>
        <w:ind w:firstLine="709"/>
      </w:pPr>
      <w:r w:rsidRPr="00004E1A">
        <w:t>1</w:t>
      </w:r>
      <w:r w:rsidR="00004E1A" w:rsidRPr="00004E1A">
        <w:t xml:space="preserve">. </w:t>
      </w:r>
      <w:r w:rsidRPr="00004E1A">
        <w:t>Небольшие предприятия с объемами заготовок до 20 тыс</w:t>
      </w:r>
      <w:r w:rsidR="00004E1A" w:rsidRPr="00004E1A">
        <w:t xml:space="preserve">. </w:t>
      </w:r>
      <w:r w:rsidRPr="00004E1A">
        <w:t>м</w:t>
      </w:r>
      <w:r w:rsidRPr="00004E1A">
        <w:rPr>
          <w:vertAlign w:val="superscript"/>
        </w:rPr>
        <w:t>3</w:t>
      </w:r>
      <w:r w:rsidRPr="00004E1A">
        <w:t xml:space="preserve"> в год</w:t>
      </w:r>
      <w:r w:rsidR="00004E1A">
        <w:t xml:space="preserve"> (</w:t>
      </w:r>
      <w:r w:rsidRPr="00004E1A">
        <w:t>точную численность таких предприятий оценить сложно, так как многие из них работают очень короткое время, однако без сомнения это самая многочисленная категория составляющая до 80%</w:t>
      </w:r>
      <w:r w:rsidR="00004E1A" w:rsidRPr="00004E1A">
        <w:t xml:space="preserve">) </w:t>
      </w:r>
      <w:r w:rsidRPr="00004E1A">
        <w:t>являются специализированными, как правило, с одним лесопунктом или без него, технология заготовок чаще всего хлыстовая</w:t>
      </w:r>
      <w:r w:rsidR="00004E1A" w:rsidRPr="00004E1A">
        <w:t xml:space="preserve">; </w:t>
      </w:r>
      <w:r w:rsidRPr="00004E1A">
        <w:t>для них характерна реализация полуфабрикатов на сторону, применение централизованного варианта бухгалтерского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Для этой группы предприятий нет необходимости децентрализовывать управление и вести учет по центрам ответственности</w:t>
      </w:r>
      <w:r w:rsidR="00004E1A" w:rsidRPr="00004E1A">
        <w:t xml:space="preserve">; </w:t>
      </w:r>
      <w:r w:rsidRPr="00004E1A">
        <w:t>управленческий учет может быть организован на субсчетах к счету</w:t>
      </w:r>
      <w:r w:rsidR="00004E1A">
        <w:t xml:space="preserve"> "</w:t>
      </w:r>
      <w:r w:rsidRPr="00004E1A">
        <w:t>Основное производство</w:t>
      </w:r>
      <w:r w:rsidR="00004E1A">
        <w:t xml:space="preserve">". </w:t>
      </w:r>
      <w:r w:rsidRPr="00004E1A">
        <w:t>При этом возможен упрощенный вариант учета затрат и калькулирования себестоимости продукции</w:t>
      </w:r>
      <w:r w:rsidR="00004E1A" w:rsidRPr="00004E1A">
        <w:t xml:space="preserve">: </w:t>
      </w:r>
      <w:r w:rsidRPr="00004E1A">
        <w:t>в целом по процессу</w:t>
      </w:r>
      <w:r w:rsidR="00004E1A">
        <w:t xml:space="preserve"> (</w:t>
      </w:r>
      <w:r w:rsidRPr="00004E1A">
        <w:t>попроцессный метод</w:t>
      </w:r>
      <w:r w:rsidR="00004E1A" w:rsidRPr="00004E1A">
        <w:t xml:space="preserve">) </w:t>
      </w:r>
      <w:r w:rsidRPr="00004E1A">
        <w:t>с определением себестоимости готовой продукции и расчетом себестоимости полуфабрикатов с помощью коэффициентов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2</w:t>
      </w:r>
      <w:r w:rsidR="00004E1A" w:rsidRPr="00004E1A">
        <w:t xml:space="preserve">. </w:t>
      </w:r>
      <w:r w:rsidRPr="00004E1A">
        <w:t>Средние предприятия с объемами заготовок от 20 до 200 тыс</w:t>
      </w:r>
      <w:r w:rsidR="00004E1A" w:rsidRPr="00004E1A">
        <w:t xml:space="preserve">. </w:t>
      </w:r>
      <w:r w:rsidRPr="00004E1A">
        <w:t>м в год</w:t>
      </w:r>
      <w:r w:rsidR="00004E1A">
        <w:t xml:space="preserve"> (</w:t>
      </w:r>
      <w:r w:rsidRPr="00004E1A">
        <w:t>в настоящее время их доля в общей численности составляет около 15%,</w:t>
      </w:r>
      <w:r w:rsidR="00526B9B" w:rsidRPr="00004E1A">
        <w:t xml:space="preserve"> </w:t>
      </w:r>
      <w:r w:rsidRPr="00004E1A">
        <w:t>однако в перспективе ситуация может существенно измениться ввиду</w:t>
      </w:r>
      <w:r w:rsidR="00526B9B" w:rsidRPr="00004E1A">
        <w:t xml:space="preserve"> </w:t>
      </w:r>
      <w:r w:rsidRPr="00004E1A">
        <w:t>наметившейся тенденции включения такого рода предприятий в холдинги</w:t>
      </w:r>
      <w:r w:rsidR="00004E1A">
        <w:t xml:space="preserve"> (</w:t>
      </w:r>
      <w:r w:rsidR="00526B9B" w:rsidRPr="00004E1A">
        <w:t>вертикально-интегрированные структуры</w:t>
      </w:r>
      <w:r w:rsidR="00004E1A" w:rsidRPr="00004E1A">
        <w:t xml:space="preserve">)) </w:t>
      </w:r>
      <w:r w:rsidR="00526B9B" w:rsidRPr="00004E1A">
        <w:t xml:space="preserve">зачастую являются </w:t>
      </w:r>
      <w:r w:rsidRPr="00004E1A">
        <w:t>комбинированными, как правило, имеют деревообрабатывающие цехи, один-два лесопункта, технология лесозаготовок у них чаще всего хлыстовая,</w:t>
      </w:r>
      <w:r w:rsidR="00526B9B" w:rsidRPr="00004E1A">
        <w:t xml:space="preserve"> </w:t>
      </w:r>
      <w:r w:rsidRPr="00004E1A">
        <w:t>применяется как централизованный так и смешанный вариант организации</w:t>
      </w:r>
      <w:r w:rsidR="00526B9B" w:rsidRPr="00004E1A">
        <w:t xml:space="preserve"> </w:t>
      </w:r>
      <w:r w:rsidRPr="00004E1A">
        <w:t>бухгалтерского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Необходимость децентрализации управления, а, следовательно, учета по центрам ответственности, зависит от структуры и объемов деятельности конкретного предприятия</w:t>
      </w:r>
      <w:r w:rsidR="00004E1A" w:rsidRPr="00004E1A">
        <w:t xml:space="preserve">. </w:t>
      </w:r>
      <w:r w:rsidRPr="00004E1A">
        <w:t>Управленческий учет может вестись с помощью субсчетов к счету</w:t>
      </w:r>
      <w:r w:rsidR="00004E1A">
        <w:t xml:space="preserve"> "</w:t>
      </w:r>
      <w:r w:rsidRPr="00004E1A">
        <w:t>Основное производство</w:t>
      </w:r>
      <w:r w:rsidR="00004E1A">
        <w:t xml:space="preserve">". </w:t>
      </w:r>
      <w:r w:rsidRPr="00004E1A">
        <w:t>Учет затрат рекомендуется вести по попередельному методу, необходимость калькулирования себестоимости полуфабрикатов зависит от реализации их на сторону</w:t>
      </w:r>
      <w:r w:rsidR="00004E1A" w:rsidRPr="00004E1A">
        <w:t>.</w:t>
      </w:r>
    </w:p>
    <w:p w:rsidR="00004E1A" w:rsidRDefault="00176A37" w:rsidP="00737247">
      <w:pPr>
        <w:widowControl w:val="0"/>
        <w:ind w:firstLine="709"/>
      </w:pPr>
      <w:r w:rsidRPr="00004E1A">
        <w:t>3</w:t>
      </w:r>
      <w:r w:rsidR="00004E1A" w:rsidRPr="00004E1A">
        <w:t xml:space="preserve">. </w:t>
      </w:r>
      <w:r w:rsidR="00AA4FA9" w:rsidRPr="00004E1A">
        <w:t>Крупные предприятия с объемами заготовок более 200 тыс</w:t>
      </w:r>
      <w:r w:rsidR="00004E1A" w:rsidRPr="00004E1A">
        <w:t xml:space="preserve">. </w:t>
      </w:r>
      <w:r w:rsidR="00AA4FA9" w:rsidRPr="00004E1A">
        <w:t>м в год</w:t>
      </w:r>
      <w:r w:rsidR="00D87835" w:rsidRPr="00004E1A">
        <w:t xml:space="preserve"> </w:t>
      </w:r>
      <w:r w:rsidR="00AA4FA9" w:rsidRPr="00004E1A">
        <w:t>составляют около 5% от общего числа предприятий, однако по</w:t>
      </w:r>
      <w:r w:rsidR="00D87835" w:rsidRPr="00004E1A">
        <w:t xml:space="preserve"> </w:t>
      </w:r>
      <w:r w:rsidR="00AA4FA9" w:rsidRPr="00004E1A">
        <w:t>приблизительным оценкам на крупные предприятия приходится около 50%</w:t>
      </w:r>
      <w:r w:rsidR="00D87835" w:rsidRPr="00004E1A">
        <w:t xml:space="preserve"> </w:t>
      </w:r>
      <w:r w:rsidR="00AA4FA9" w:rsidRPr="00004E1A">
        <w:t>общего объема заготовок</w:t>
      </w:r>
      <w:r w:rsidR="00004E1A" w:rsidRPr="00004E1A">
        <w:t xml:space="preserve">. </w:t>
      </w:r>
      <w:r w:rsidR="00AA4FA9" w:rsidRPr="00004E1A">
        <w:t>Это наиболее перспективный тип</w:t>
      </w:r>
      <w:r w:rsidR="00D87835" w:rsidRPr="00004E1A">
        <w:t xml:space="preserve"> </w:t>
      </w:r>
      <w:r w:rsidR="00AA4FA9" w:rsidRPr="00004E1A">
        <w:t>лесозаготовительных предприятий, они имеют достаточно финансовых</w:t>
      </w:r>
      <w:r w:rsidR="00D87835" w:rsidRPr="00004E1A">
        <w:t xml:space="preserve"> </w:t>
      </w:r>
      <w:r w:rsidR="00AA4FA9" w:rsidRPr="00004E1A">
        <w:t>средств для обновления парка техники, организации деревообработки,</w:t>
      </w:r>
      <w:r w:rsidR="00D87835" w:rsidRPr="00004E1A">
        <w:t xml:space="preserve"> </w:t>
      </w:r>
      <w:r w:rsidR="00AA4FA9" w:rsidRPr="00004E1A">
        <w:t>строительства лесовозных дорог круглогодичного действия</w:t>
      </w:r>
      <w:r w:rsidR="00004E1A" w:rsidRPr="00004E1A">
        <w:t xml:space="preserve">. </w:t>
      </w:r>
      <w:r w:rsidR="00AA4FA9" w:rsidRPr="00004E1A">
        <w:t>Как правило,</w:t>
      </w:r>
      <w:r w:rsidR="00D87835" w:rsidRPr="00004E1A">
        <w:t xml:space="preserve"> </w:t>
      </w:r>
      <w:r w:rsidR="00AA4FA9" w:rsidRPr="00004E1A">
        <w:t>крупные предприятия являются либо комбинированными, либо базовыми</w:t>
      </w:r>
      <w:r w:rsidR="00D87835" w:rsidRPr="00004E1A">
        <w:t xml:space="preserve"> </w:t>
      </w:r>
      <w:r w:rsidR="00AA4FA9" w:rsidRPr="00004E1A">
        <w:t>предприятиями в вертикально-интегрированных структурах</w:t>
      </w:r>
      <w:r w:rsidR="00004E1A" w:rsidRPr="00004E1A">
        <w:t xml:space="preserve">. </w:t>
      </w:r>
      <w:r w:rsidR="00AA4FA9" w:rsidRPr="00004E1A">
        <w:t>В связи с</w:t>
      </w:r>
      <w:r w:rsidR="00D87835" w:rsidRPr="00004E1A">
        <w:t xml:space="preserve"> </w:t>
      </w:r>
      <w:r w:rsidR="00AA4FA9" w:rsidRPr="00004E1A">
        <w:t>имеющимися финансовыми возможностями предприятия данного типа часто</w:t>
      </w:r>
      <w:r w:rsidR="00D87835" w:rsidRPr="00004E1A">
        <w:t xml:space="preserve"> </w:t>
      </w:r>
      <w:r w:rsidR="00AA4FA9" w:rsidRPr="00004E1A">
        <w:t xml:space="preserve">применяют </w:t>
      </w:r>
      <w:r w:rsidR="00AA4FA9" w:rsidRPr="00004E1A">
        <w:rPr>
          <w:lang w:val="uk-UA"/>
        </w:rPr>
        <w:t xml:space="preserve">сортиментную </w:t>
      </w:r>
      <w:r w:rsidR="00AA4FA9" w:rsidRPr="00004E1A">
        <w:t>или смешанную технологию заготовок</w:t>
      </w:r>
      <w:r w:rsidR="00004E1A" w:rsidRPr="00004E1A">
        <w:t xml:space="preserve">. </w:t>
      </w:r>
      <w:r w:rsidR="00AA4FA9" w:rsidRPr="00004E1A">
        <w:t>У них</w:t>
      </w:r>
      <w:r w:rsidR="00D87835" w:rsidRPr="00004E1A">
        <w:t xml:space="preserve"> </w:t>
      </w:r>
      <w:r w:rsidR="00AA4FA9" w:rsidRPr="00004E1A">
        <w:t>могут применяться все варианты организации бухгалтерского учета</w:t>
      </w:r>
      <w:r w:rsidR="00004E1A" w:rsidRPr="00004E1A">
        <w:t>.</w:t>
      </w:r>
    </w:p>
    <w:p w:rsidR="00004E1A" w:rsidRDefault="00AA4FA9" w:rsidP="00737247">
      <w:pPr>
        <w:widowControl w:val="0"/>
        <w:ind w:firstLine="709"/>
      </w:pPr>
      <w:r w:rsidRPr="00004E1A">
        <w:t>Таким образом, в связи с наличием нескольких территориально удаленных подразделений основного производства в ООО</w:t>
      </w:r>
      <w:r w:rsidR="00004E1A">
        <w:t xml:space="preserve"> "</w:t>
      </w:r>
      <w:r w:rsidRPr="00004E1A">
        <w:t>СиэР</w:t>
      </w:r>
      <w:r w:rsidR="00004E1A">
        <w:t xml:space="preserve">" </w:t>
      </w:r>
      <w:r w:rsidRPr="00004E1A">
        <w:t>необходима децентрализация управления и учет по центрам ответственности</w:t>
      </w:r>
      <w:r w:rsidR="00004E1A" w:rsidRPr="00004E1A">
        <w:t>.</w:t>
      </w:r>
      <w:bookmarkStart w:id="11" w:name="_GoBack"/>
      <w:bookmarkEnd w:id="11"/>
    </w:p>
    <w:sectPr w:rsidR="00004E1A" w:rsidSect="00004E1A">
      <w:headerReference w:type="default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08" w:rsidRDefault="00033808">
      <w:pPr>
        <w:ind w:firstLine="709"/>
      </w:pPr>
      <w:r>
        <w:separator/>
      </w:r>
    </w:p>
  </w:endnote>
  <w:endnote w:type="continuationSeparator" w:id="0">
    <w:p w:rsidR="00033808" w:rsidRDefault="0003380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08" w:rsidRDefault="00033808" w:rsidP="00004E1A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08" w:rsidRDefault="00033808">
      <w:pPr>
        <w:ind w:firstLine="709"/>
      </w:pPr>
      <w:r>
        <w:separator/>
      </w:r>
    </w:p>
  </w:footnote>
  <w:footnote w:type="continuationSeparator" w:id="0">
    <w:p w:rsidR="00033808" w:rsidRDefault="0003380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08" w:rsidRDefault="00033808" w:rsidP="00004E1A">
    <w:pPr>
      <w:pStyle w:val="af6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873CB">
      <w:rPr>
        <w:rStyle w:val="af3"/>
      </w:rPr>
      <w:t>28</w:t>
    </w:r>
    <w:r>
      <w:rPr>
        <w:rStyle w:val="af3"/>
      </w:rPr>
      <w:fldChar w:fldCharType="end"/>
    </w:r>
  </w:p>
  <w:p w:rsidR="00033808" w:rsidRDefault="00033808" w:rsidP="00004E1A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C64"/>
    <w:multiLevelType w:val="multilevel"/>
    <w:tmpl w:val="BA968A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6EE18F3"/>
    <w:multiLevelType w:val="multilevel"/>
    <w:tmpl w:val="F28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595" w:hanging="975"/>
      </w:pPr>
      <w:rPr>
        <w:rFonts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5B3DA3"/>
    <w:multiLevelType w:val="hybridMultilevel"/>
    <w:tmpl w:val="C9BA8D7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D9C5C79"/>
    <w:multiLevelType w:val="multilevel"/>
    <w:tmpl w:val="CECAAD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4">
    <w:nsid w:val="18DB37CB"/>
    <w:multiLevelType w:val="hybridMultilevel"/>
    <w:tmpl w:val="0D34E130"/>
    <w:lvl w:ilvl="0" w:tplc="AE92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80189E"/>
    <w:multiLevelType w:val="multilevel"/>
    <w:tmpl w:val="2704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2BCB5695"/>
    <w:multiLevelType w:val="multilevel"/>
    <w:tmpl w:val="82F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00"/>
        </w:tabs>
        <w:ind w:left="3300" w:hanging="9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2F905308"/>
    <w:multiLevelType w:val="multilevel"/>
    <w:tmpl w:val="265884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9B6AA0"/>
    <w:multiLevelType w:val="multilevel"/>
    <w:tmpl w:val="0630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671585A"/>
    <w:multiLevelType w:val="multilevel"/>
    <w:tmpl w:val="708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C30"/>
    <w:rsid w:val="00004E1A"/>
    <w:rsid w:val="00033808"/>
    <w:rsid w:val="00037F08"/>
    <w:rsid w:val="00062ED4"/>
    <w:rsid w:val="000B6F65"/>
    <w:rsid w:val="000E472B"/>
    <w:rsid w:val="00116B41"/>
    <w:rsid w:val="00126616"/>
    <w:rsid w:val="00176A37"/>
    <w:rsid w:val="00196C64"/>
    <w:rsid w:val="001B5FAD"/>
    <w:rsid w:val="00277C30"/>
    <w:rsid w:val="002B7E5F"/>
    <w:rsid w:val="002D3AFA"/>
    <w:rsid w:val="003505D1"/>
    <w:rsid w:val="00364994"/>
    <w:rsid w:val="00387CF4"/>
    <w:rsid w:val="00392BD4"/>
    <w:rsid w:val="003C1BEB"/>
    <w:rsid w:val="003C231B"/>
    <w:rsid w:val="00406E04"/>
    <w:rsid w:val="00452528"/>
    <w:rsid w:val="00490FB3"/>
    <w:rsid w:val="004B6AD7"/>
    <w:rsid w:val="004D144A"/>
    <w:rsid w:val="004E0E1D"/>
    <w:rsid w:val="00517CC2"/>
    <w:rsid w:val="00526B9B"/>
    <w:rsid w:val="00530CB7"/>
    <w:rsid w:val="00560E18"/>
    <w:rsid w:val="005C16F5"/>
    <w:rsid w:val="00600CDE"/>
    <w:rsid w:val="00606877"/>
    <w:rsid w:val="006071FD"/>
    <w:rsid w:val="006567E8"/>
    <w:rsid w:val="006873CB"/>
    <w:rsid w:val="00737247"/>
    <w:rsid w:val="007708E9"/>
    <w:rsid w:val="007952C8"/>
    <w:rsid w:val="0082162B"/>
    <w:rsid w:val="008335AD"/>
    <w:rsid w:val="00836CA9"/>
    <w:rsid w:val="008948DC"/>
    <w:rsid w:val="008C11E0"/>
    <w:rsid w:val="008C4F63"/>
    <w:rsid w:val="008D73D4"/>
    <w:rsid w:val="009143B9"/>
    <w:rsid w:val="00975E16"/>
    <w:rsid w:val="0098712F"/>
    <w:rsid w:val="00A21B98"/>
    <w:rsid w:val="00A2749B"/>
    <w:rsid w:val="00A317F7"/>
    <w:rsid w:val="00A52607"/>
    <w:rsid w:val="00AA4FA9"/>
    <w:rsid w:val="00B00063"/>
    <w:rsid w:val="00B129C7"/>
    <w:rsid w:val="00B6042A"/>
    <w:rsid w:val="00B65DE5"/>
    <w:rsid w:val="00B96108"/>
    <w:rsid w:val="00BD0AAC"/>
    <w:rsid w:val="00BE1ED4"/>
    <w:rsid w:val="00BE64C2"/>
    <w:rsid w:val="00BF0D8F"/>
    <w:rsid w:val="00C65447"/>
    <w:rsid w:val="00C903BD"/>
    <w:rsid w:val="00CE47CE"/>
    <w:rsid w:val="00D0380F"/>
    <w:rsid w:val="00D2727E"/>
    <w:rsid w:val="00D71BF2"/>
    <w:rsid w:val="00D87835"/>
    <w:rsid w:val="00D95B54"/>
    <w:rsid w:val="00D97F85"/>
    <w:rsid w:val="00DF6191"/>
    <w:rsid w:val="00E343C7"/>
    <w:rsid w:val="00E8136B"/>
    <w:rsid w:val="00ED6D43"/>
    <w:rsid w:val="00FA1EDF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347B3CA0-CAA6-4820-9866-E8069D6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04E1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04E1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04E1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04E1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04E1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04E1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04E1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04E1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04E1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2">
    <w:name w:val="Знак Знак Знак Знак Знак Знак1"/>
    <w:basedOn w:val="a0"/>
    <w:uiPriority w:val="99"/>
    <w:rsid w:val="00490FB3"/>
    <w:pPr>
      <w:spacing w:after="160" w:line="240" w:lineRule="exact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0"/>
    <w:link w:val="a5"/>
    <w:uiPriority w:val="99"/>
    <w:rsid w:val="00004E1A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490FB3"/>
    <w:rPr>
      <w:rFonts w:cs="Times New Roman"/>
      <w:sz w:val="22"/>
      <w:szCs w:val="22"/>
      <w:lang w:val="ru-RU" w:eastAsia="ru-RU"/>
    </w:rPr>
  </w:style>
  <w:style w:type="paragraph" w:styleId="21">
    <w:name w:val="Body Text Indent 2"/>
    <w:basedOn w:val="a0"/>
    <w:link w:val="22"/>
    <w:uiPriority w:val="99"/>
    <w:rsid w:val="00004E1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490FB3"/>
    <w:rPr>
      <w:rFonts w:cs="Times New Roman"/>
      <w:sz w:val="22"/>
      <w:szCs w:val="22"/>
      <w:lang w:val="ru-RU" w:eastAsia="ru-RU"/>
    </w:rPr>
  </w:style>
  <w:style w:type="paragraph" w:styleId="a6">
    <w:name w:val="caption"/>
    <w:basedOn w:val="a0"/>
    <w:next w:val="a0"/>
    <w:uiPriority w:val="99"/>
    <w:qFormat/>
    <w:rsid w:val="00490FB3"/>
    <w:pPr>
      <w:ind w:firstLine="454"/>
    </w:pPr>
    <w:rPr>
      <w:b/>
      <w:bCs/>
      <w:sz w:val="20"/>
      <w:szCs w:val="20"/>
    </w:rPr>
  </w:style>
  <w:style w:type="paragraph" w:customStyle="1" w:styleId="a7">
    <w:name w:val="ОбычныйТекст"/>
    <w:basedOn w:val="a0"/>
    <w:uiPriority w:val="99"/>
    <w:rsid w:val="00490FB3"/>
  </w:style>
  <w:style w:type="paragraph" w:styleId="a8">
    <w:name w:val="Body Text"/>
    <w:basedOn w:val="a0"/>
    <w:link w:val="a9"/>
    <w:uiPriority w:val="99"/>
    <w:rsid w:val="00004E1A"/>
    <w:pPr>
      <w:ind w:firstLine="709"/>
    </w:p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footnote text"/>
    <w:basedOn w:val="a0"/>
    <w:link w:val="ab"/>
    <w:autoRedefine/>
    <w:uiPriority w:val="99"/>
    <w:semiHidden/>
    <w:rsid w:val="00004E1A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locked/>
    <w:rsid w:val="00004E1A"/>
    <w:rPr>
      <w:rFonts w:cs="Times New Roman"/>
      <w:color w:val="000000"/>
      <w:lang w:val="ru-RU" w:eastAsia="ru-RU"/>
    </w:rPr>
  </w:style>
  <w:style w:type="character" w:styleId="ac">
    <w:name w:val="footnote reference"/>
    <w:basedOn w:val="a1"/>
    <w:uiPriority w:val="99"/>
    <w:semiHidden/>
    <w:rsid w:val="00004E1A"/>
    <w:rPr>
      <w:rFonts w:cs="Times New Roman"/>
      <w:sz w:val="28"/>
      <w:szCs w:val="28"/>
      <w:vertAlign w:val="superscript"/>
    </w:rPr>
  </w:style>
  <w:style w:type="paragraph" w:customStyle="1" w:styleId="ad">
    <w:name w:val="Таблица"/>
    <w:basedOn w:val="a0"/>
    <w:uiPriority w:val="99"/>
    <w:rsid w:val="0098712F"/>
    <w:pPr>
      <w:ind w:firstLine="709"/>
    </w:pPr>
  </w:style>
  <w:style w:type="paragraph" w:customStyle="1" w:styleId="ae">
    <w:name w:val="Таблица номер"/>
    <w:basedOn w:val="a0"/>
    <w:uiPriority w:val="99"/>
    <w:rsid w:val="00BF0D8F"/>
    <w:pPr>
      <w:ind w:firstLine="709"/>
      <w:jc w:val="right"/>
    </w:pPr>
  </w:style>
  <w:style w:type="paragraph" w:customStyle="1" w:styleId="af">
    <w:name w:val="Таблица заголовок"/>
    <w:basedOn w:val="ae"/>
    <w:uiPriority w:val="99"/>
    <w:rsid w:val="00BF0D8F"/>
    <w:pPr>
      <w:spacing w:after="240" w:line="240" w:lineRule="auto"/>
      <w:ind w:firstLine="0"/>
      <w:jc w:val="center"/>
    </w:pPr>
  </w:style>
  <w:style w:type="paragraph" w:customStyle="1" w:styleId="af0">
    <w:name w:val="Таблица шапка"/>
    <w:basedOn w:val="ad"/>
    <w:uiPriority w:val="99"/>
    <w:rsid w:val="00BF0D8F"/>
    <w:pPr>
      <w:jc w:val="center"/>
    </w:pPr>
  </w:style>
  <w:style w:type="paragraph" w:customStyle="1" w:styleId="110">
    <w:name w:val="Знак Знак Знак Знак Знак Знак11"/>
    <w:basedOn w:val="a0"/>
    <w:uiPriority w:val="99"/>
    <w:rsid w:val="00037F08"/>
    <w:pPr>
      <w:spacing w:after="160" w:line="240" w:lineRule="exact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footer"/>
    <w:basedOn w:val="a0"/>
    <w:link w:val="af2"/>
    <w:uiPriority w:val="99"/>
    <w:rsid w:val="008335AD"/>
    <w:pPr>
      <w:tabs>
        <w:tab w:val="center" w:pos="4677"/>
        <w:tab w:val="right" w:pos="9355"/>
      </w:tabs>
      <w:ind w:firstLine="709"/>
    </w:pPr>
  </w:style>
  <w:style w:type="character" w:customStyle="1" w:styleId="af2">
    <w:name w:val="Нижний колонтитул Знак"/>
    <w:basedOn w:val="a1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page number"/>
    <w:basedOn w:val="a1"/>
    <w:uiPriority w:val="99"/>
    <w:rsid w:val="00004E1A"/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0"/>
    <w:link w:val="af5"/>
    <w:uiPriority w:val="99"/>
    <w:semiHidden/>
    <w:rsid w:val="00B129C7"/>
    <w:pPr>
      <w:ind w:firstLine="709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header"/>
    <w:basedOn w:val="a0"/>
    <w:next w:val="a8"/>
    <w:link w:val="af7"/>
    <w:uiPriority w:val="99"/>
    <w:rsid w:val="00004E1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7">
    <w:name w:val="Верхний колонтитул Знак"/>
    <w:basedOn w:val="a1"/>
    <w:link w:val="af6"/>
    <w:uiPriority w:val="99"/>
    <w:semiHidden/>
    <w:locked/>
    <w:rsid w:val="00004E1A"/>
    <w:rPr>
      <w:rFonts w:cs="Times New Roman"/>
      <w:noProof/>
      <w:kern w:val="16"/>
      <w:sz w:val="22"/>
      <w:szCs w:val="22"/>
      <w:lang w:val="ru-RU" w:eastAsia="ru-RU"/>
    </w:rPr>
  </w:style>
  <w:style w:type="character" w:styleId="af8">
    <w:name w:val="endnote reference"/>
    <w:basedOn w:val="a1"/>
    <w:uiPriority w:val="99"/>
    <w:semiHidden/>
    <w:rsid w:val="00004E1A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004E1A"/>
    <w:pPr>
      <w:numPr>
        <w:numId w:val="11"/>
      </w:numPr>
      <w:spacing w:after="0" w:line="360" w:lineRule="auto"/>
      <w:jc w:val="both"/>
    </w:pPr>
    <w:rPr>
      <w:sz w:val="28"/>
      <w:szCs w:val="28"/>
    </w:rPr>
  </w:style>
  <w:style w:type="paragraph" w:styleId="af9">
    <w:name w:val="Plain Text"/>
    <w:basedOn w:val="a0"/>
    <w:link w:val="13"/>
    <w:uiPriority w:val="99"/>
    <w:rsid w:val="00004E1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b">
    <w:name w:val="лит+номерация"/>
    <w:basedOn w:val="a0"/>
    <w:next w:val="a0"/>
    <w:autoRedefine/>
    <w:uiPriority w:val="99"/>
    <w:rsid w:val="00004E1A"/>
    <w:pPr>
      <w:ind w:firstLine="0"/>
    </w:pPr>
  </w:style>
  <w:style w:type="paragraph" w:customStyle="1" w:styleId="afc">
    <w:name w:val="литера"/>
    <w:uiPriority w:val="99"/>
    <w:rsid w:val="00004E1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d">
    <w:name w:val="МОЯ_Таблица"/>
    <w:basedOn w:val="a0"/>
    <w:autoRedefine/>
    <w:uiPriority w:val="99"/>
    <w:rsid w:val="00004E1A"/>
    <w:pPr>
      <w:ind w:firstLine="0"/>
      <w:jc w:val="left"/>
    </w:pPr>
    <w:rPr>
      <w:sz w:val="20"/>
      <w:szCs w:val="20"/>
    </w:rPr>
  </w:style>
  <w:style w:type="character" w:customStyle="1" w:styleId="afe">
    <w:name w:val="номер страницы"/>
    <w:basedOn w:val="a1"/>
    <w:uiPriority w:val="99"/>
    <w:rsid w:val="00004E1A"/>
    <w:rPr>
      <w:rFonts w:cs="Times New Roman"/>
      <w:sz w:val="28"/>
      <w:szCs w:val="28"/>
    </w:rPr>
  </w:style>
  <w:style w:type="paragraph" w:styleId="aff">
    <w:name w:val="Normal (Web)"/>
    <w:basedOn w:val="a0"/>
    <w:uiPriority w:val="99"/>
    <w:rsid w:val="00004E1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0"/>
    <w:autoRedefine/>
    <w:uiPriority w:val="99"/>
    <w:rsid w:val="00004E1A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004E1A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004E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04E1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04E1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04E1A"/>
    <w:pPr>
      <w:ind w:left="958" w:firstLine="709"/>
    </w:pPr>
  </w:style>
  <w:style w:type="paragraph" w:styleId="32">
    <w:name w:val="Body Text Indent 3"/>
    <w:basedOn w:val="a0"/>
    <w:link w:val="33"/>
    <w:uiPriority w:val="99"/>
    <w:rsid w:val="00004E1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f1">
    <w:name w:val="Table Grid"/>
    <w:basedOn w:val="a2"/>
    <w:uiPriority w:val="99"/>
    <w:rsid w:val="00004E1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004E1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04E1A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004E1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04E1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04E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4E1A"/>
    <w:rPr>
      <w:i/>
      <w:iCs/>
    </w:rPr>
  </w:style>
  <w:style w:type="table" w:customStyle="1" w:styleId="15">
    <w:name w:val="Стиль таблицы1"/>
    <w:basedOn w:val="a2"/>
    <w:uiPriority w:val="99"/>
    <w:rsid w:val="00004E1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004E1A"/>
    <w:pPr>
      <w:spacing w:after="0" w:line="240" w:lineRule="auto"/>
      <w:jc w:val="center"/>
    </w:pPr>
    <w:rPr>
      <w:sz w:val="20"/>
      <w:szCs w:val="20"/>
    </w:rPr>
  </w:style>
  <w:style w:type="paragraph" w:customStyle="1" w:styleId="aff4">
    <w:name w:val="ТАБЛИЦА"/>
    <w:next w:val="a0"/>
    <w:autoRedefine/>
    <w:uiPriority w:val="99"/>
    <w:rsid w:val="00004E1A"/>
    <w:pPr>
      <w:spacing w:after="0" w:line="360" w:lineRule="auto"/>
    </w:pPr>
    <w:rPr>
      <w:color w:val="000000"/>
      <w:sz w:val="20"/>
      <w:szCs w:val="20"/>
    </w:rPr>
  </w:style>
  <w:style w:type="paragraph" w:styleId="aff5">
    <w:name w:val="endnote text"/>
    <w:basedOn w:val="a0"/>
    <w:link w:val="aff6"/>
    <w:autoRedefine/>
    <w:uiPriority w:val="99"/>
    <w:semiHidden/>
    <w:rsid w:val="00004E1A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Pr>
      <w:rFonts w:cs="Times New Roman"/>
      <w:sz w:val="20"/>
      <w:szCs w:val="20"/>
    </w:rPr>
  </w:style>
  <w:style w:type="paragraph" w:customStyle="1" w:styleId="aff7">
    <w:name w:val="титут"/>
    <w:autoRedefine/>
    <w:uiPriority w:val="99"/>
    <w:rsid w:val="00004E1A"/>
    <w:pPr>
      <w:spacing w:after="0" w:line="360" w:lineRule="auto"/>
      <w:jc w:val="center"/>
    </w:pPr>
    <w:rPr>
      <w:noProof/>
      <w:sz w:val="28"/>
      <w:szCs w:val="28"/>
    </w:rPr>
  </w:style>
  <w:style w:type="character" w:styleId="aff8">
    <w:name w:val="Hyperlink"/>
    <w:basedOn w:val="a1"/>
    <w:uiPriority w:val="99"/>
    <w:rsid w:val="00517C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12532</Words>
  <Characters>71439</Characters>
  <Application>Microsoft Office Word</Application>
  <DocSecurity>0</DocSecurity>
  <Lines>595</Lines>
  <Paragraphs>167</Paragraphs>
  <ScaleCrop>false</ScaleCrop>
  <Company>Home</Company>
  <LinksUpToDate>false</LinksUpToDate>
  <CharactersWithSpaces>83804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2010-05-05T17:11:00Z</cp:lastPrinted>
  <dcterms:created xsi:type="dcterms:W3CDTF">2014-04-17T05:25:00Z</dcterms:created>
  <dcterms:modified xsi:type="dcterms:W3CDTF">2014-04-17T05:25:00Z</dcterms:modified>
</cp:coreProperties>
</file>