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C8" w:rsidRPr="00300A37" w:rsidRDefault="000F0AC8" w:rsidP="00F9484B">
      <w:pPr>
        <w:pStyle w:val="afa"/>
      </w:pPr>
      <w:r w:rsidRPr="00300A37">
        <w:t>Содержание</w:t>
      </w:r>
    </w:p>
    <w:p w:rsidR="00300A37" w:rsidRDefault="00300A37" w:rsidP="00300A37">
      <w:pPr>
        <w:ind w:firstLine="709"/>
      </w:pP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Введение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 xml:space="preserve">Раздел </w:t>
      </w:r>
      <w:r w:rsidRPr="00FD2AFD">
        <w:rPr>
          <w:rStyle w:val="ac"/>
          <w:noProof/>
          <w:lang w:val="en-US"/>
        </w:rPr>
        <w:t>I</w:t>
      </w:r>
      <w:r w:rsidRPr="00FD2AFD">
        <w:rPr>
          <w:rStyle w:val="ac"/>
          <w:noProof/>
        </w:rPr>
        <w:t>. Состояние, задачи учета и ревизии фонда оплаты труда на предприятии в условиях рыночной экономики Украины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1.1 Состояние и учет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1.2 Задачи учета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1.3 Проблемы учета и ревизии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 xml:space="preserve">Раздел </w:t>
      </w:r>
      <w:r w:rsidRPr="00FD2AFD">
        <w:rPr>
          <w:rStyle w:val="ac"/>
          <w:noProof/>
          <w:lang w:val="en-US"/>
        </w:rPr>
        <w:t>II</w:t>
      </w:r>
      <w:r w:rsidRPr="00FD2AFD">
        <w:rPr>
          <w:rStyle w:val="ac"/>
          <w:noProof/>
        </w:rPr>
        <w:t xml:space="preserve">. </w:t>
      </w:r>
      <w:r w:rsidRPr="00FD2AFD">
        <w:rPr>
          <w:rStyle w:val="ac"/>
          <w:noProof/>
          <w:lang w:val="uk-UA"/>
        </w:rPr>
        <w:t>П</w:t>
      </w:r>
      <w:r w:rsidRPr="00FD2AFD">
        <w:rPr>
          <w:rStyle w:val="ac"/>
          <w:noProof/>
        </w:rPr>
        <w:t xml:space="preserve">онятие, учет, ревизия, автоматизация учета и ревизии </w:t>
      </w:r>
      <w:r w:rsidRPr="00FD2AFD">
        <w:rPr>
          <w:rStyle w:val="ac"/>
          <w:noProof/>
          <w:lang w:val="uk-UA"/>
        </w:rPr>
        <w:t>ф</w:t>
      </w:r>
      <w:r w:rsidRPr="00FD2AFD">
        <w:rPr>
          <w:rStyle w:val="ac"/>
          <w:noProof/>
        </w:rPr>
        <w:t>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 Понятие заработной платы, понятие и состав фонда оплаты труда, формы и системы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2.1.1 Понятие заработной платы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2.1.2 Понятие и состав фонда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2.1.3 Формы и системы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2.1.4 Тарифная система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2.1.5 Прямая сдельная система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2.1.6 Сдельно-премиальная система оплата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2.1.7 Сдельно-прогрессивная система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2.1.8 Бестарифная система оплаты труда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2.1.9 Премирование работников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2.2 Аналитический учет, документальное оформление учета и ревизии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2.3 Синтетический учет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2.4 Налоговый учет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2.5 Контроль и ревизия фонда оплаты труда. Основные задачи ревизии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2.6 Автоматизация постановки бухгалтерского учета фонда оплаты труда на предприятии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Заключение</w:t>
      </w:r>
    </w:p>
    <w:p w:rsidR="00D062E0" w:rsidRDefault="00D062E0">
      <w:pPr>
        <w:pStyle w:val="22"/>
        <w:rPr>
          <w:smallCaps w:val="0"/>
          <w:noProof/>
          <w:sz w:val="24"/>
          <w:szCs w:val="24"/>
        </w:rPr>
      </w:pPr>
      <w:r w:rsidRPr="00FD2AFD">
        <w:rPr>
          <w:rStyle w:val="ac"/>
          <w:noProof/>
        </w:rPr>
        <w:t>Литература</w:t>
      </w:r>
    </w:p>
    <w:p w:rsidR="00300A37" w:rsidRDefault="00CA061E" w:rsidP="00CC2983">
      <w:pPr>
        <w:pStyle w:val="22"/>
        <w:ind w:firstLine="709"/>
      </w:pPr>
      <w:bookmarkStart w:id="0" w:name="_Toc260493783"/>
      <w:r w:rsidRPr="00300A37">
        <w:t>Введение</w:t>
      </w:r>
      <w:bookmarkEnd w:id="0"/>
    </w:p>
    <w:p w:rsidR="00300A37" w:rsidRPr="00300A37" w:rsidRDefault="00300A37" w:rsidP="00300A37">
      <w:pPr>
        <w:ind w:firstLine="709"/>
      </w:pPr>
    </w:p>
    <w:p w:rsidR="00300A37" w:rsidRDefault="00CA061E" w:rsidP="00300A37">
      <w:pPr>
        <w:ind w:firstLine="709"/>
      </w:pPr>
      <w:r w:rsidRPr="00300A37">
        <w:t>Развитие экономики в условиях переходного периода, связанное со снижением эффективности хозяйства и падением производства, высокой инфляцией на старте реформ, обусловили существенное снижение уровня жизни значительной части населения, снижение реальной заработной платы и пенсий, рост безработицы и социальных конфликтов</w:t>
      </w:r>
      <w:r w:rsidR="00300A37" w:rsidRPr="00300A37">
        <w:t xml:space="preserve">. </w:t>
      </w:r>
      <w:r w:rsidRPr="00300A37">
        <w:t>Хронический недостаток бюджетных средств ограничил возможности проведения активной социальной политики</w:t>
      </w:r>
      <w:r w:rsidR="00300A37" w:rsidRPr="00300A37">
        <w:t xml:space="preserve">. </w:t>
      </w:r>
      <w:r w:rsidRPr="00300A37">
        <w:t>Возникла массовая бедность</w:t>
      </w:r>
      <w:r w:rsidR="00300A37" w:rsidRPr="00300A37">
        <w:t xml:space="preserve">: </w:t>
      </w:r>
      <w:r w:rsidRPr="00300A37">
        <w:t>число граждан, имеющих доходы ниже прожиточного минимума, составляет около четверти населения</w:t>
      </w:r>
      <w:r w:rsidR="00300A37" w:rsidRPr="00300A37">
        <w:t xml:space="preserve">. </w:t>
      </w:r>
      <w:r w:rsidRPr="00300A37">
        <w:t>Усилилась дифференциация доходов, ослабли стимулы к созидательному труду</w:t>
      </w:r>
      <w:r w:rsidR="00300A37" w:rsidRPr="00300A37">
        <w:t xml:space="preserve">. </w:t>
      </w:r>
      <w:r w:rsidRPr="00300A37">
        <w:t>Ввиду тяжелого финансового положения многих предприятий растет задолженность по заработной плате, разрушается социальная инфраструктура, ранее содержавшаяся за счет предприятий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В работе будут рассмотрены проблемы современной организации оплаты труда работников, различные пути решения вопросов реформирования системы оплаты труда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Важнейшими задачами оплаты труда является определение размера фонда оплаты труда и факторов его формирующих в отчетном периоде</w:t>
      </w:r>
      <w:r w:rsidR="00300A37" w:rsidRPr="00300A37">
        <w:t xml:space="preserve">. </w:t>
      </w:r>
      <w:r w:rsidRPr="00300A37">
        <w:t>Задачи эти относятся как к фонду оплаты труда работающих, так и к динамике элементов из которых формируется указанный фонд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Более конкретно целью и в то же время их задачами являются</w:t>
      </w:r>
      <w:r w:rsidR="00300A37" w:rsidRPr="00300A37">
        <w:t xml:space="preserve">: </w:t>
      </w:r>
      <w:r w:rsidRPr="00300A37">
        <w:t>изучение распределения фонда заработной платы по отдельным категориям работающих, изучение объема и состава фонда заработной платы рабочих, определение абсолютной и относительной экономии</w:t>
      </w:r>
      <w:r w:rsidR="00300A37">
        <w:t xml:space="preserve"> (</w:t>
      </w:r>
      <w:r w:rsidRPr="00300A37">
        <w:t>перерасхода</w:t>
      </w:r>
      <w:r w:rsidR="00300A37" w:rsidRPr="00300A37">
        <w:t xml:space="preserve">) </w:t>
      </w:r>
      <w:r w:rsidRPr="00300A37">
        <w:t>планируемого фонда заработной платы</w:t>
      </w:r>
      <w:r w:rsidR="00300A37" w:rsidRPr="00300A37">
        <w:t xml:space="preserve">. </w:t>
      </w:r>
      <w:r w:rsidRPr="00300A37">
        <w:t>Также изучение уровней и динамики оплаты труда работников, изучение образования и использования фонда материального поощрения и других специальных фондов премирования, изучение соотношений темпов роста производительности труда и средней заработной платы работающих, определить сущность категории заработной платы, рассмотреть существующие формы и системы оплаты труда, порядок начисления некоторых видов заработной платы и то, как эти формы и системы применяются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предприятии,</w:t>
      </w:r>
      <w:r w:rsidR="00300A37" w:rsidRPr="00300A37">
        <w:t xml:space="preserve"> </w:t>
      </w:r>
      <w:r w:rsidRPr="00300A37">
        <w:t>рассмотреть</w:t>
      </w:r>
      <w:r w:rsidR="00300A37" w:rsidRPr="00300A37">
        <w:t xml:space="preserve"> </w:t>
      </w:r>
      <w:r w:rsidRPr="00300A37">
        <w:t>действующую</w:t>
      </w:r>
      <w:r w:rsidR="00300A37" w:rsidRPr="00300A37">
        <w:t xml:space="preserve"> </w:t>
      </w:r>
      <w:r w:rsidRPr="00300A37">
        <w:t>систему премирования, необходимо провести анализ затрат, определить фонды, которые существуют на предприятиях и из которых выплачиваются вознаграждения за труд работников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В курсовой работе рассматриваются 2 раздела</w:t>
      </w:r>
      <w:r w:rsidR="00300A37" w:rsidRPr="00300A37">
        <w:t xml:space="preserve">: </w:t>
      </w:r>
      <w:r w:rsidRPr="00300A37">
        <w:rPr>
          <w:lang w:val="en-US"/>
        </w:rPr>
        <w:t>I</w:t>
      </w:r>
      <w:r w:rsidRPr="00300A37">
        <w:t xml:space="preserve"> называется</w:t>
      </w:r>
      <w:r w:rsidR="00300A37">
        <w:t xml:space="preserve"> "</w:t>
      </w:r>
      <w:r w:rsidRPr="00300A37">
        <w:t>Общий раздел</w:t>
      </w:r>
      <w:r w:rsidR="00300A37">
        <w:t xml:space="preserve">", </w:t>
      </w:r>
      <w:r w:rsidRPr="00300A37">
        <w:rPr>
          <w:lang w:val="en-US"/>
        </w:rPr>
        <w:t>II</w:t>
      </w:r>
      <w:r w:rsidRPr="00300A37">
        <w:t xml:space="preserve"> раздел</w:t>
      </w:r>
      <w:r w:rsidR="00300A37">
        <w:t xml:space="preserve"> "</w:t>
      </w:r>
      <w:r w:rsidRPr="00300A37">
        <w:t>Расчетный раздел</w:t>
      </w:r>
      <w:r w:rsidR="00300A37">
        <w:t>".</w:t>
      </w:r>
    </w:p>
    <w:p w:rsidR="00300A37" w:rsidRDefault="00CA061E" w:rsidP="00300A37">
      <w:pPr>
        <w:ind w:firstLine="709"/>
      </w:pPr>
      <w:r w:rsidRPr="00300A37">
        <w:t>В первом разделе рассматриваются проблемы, задачи учета заработной платы и контроля производительности труда и рабочего времени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На первом месте по важности среди факторов, влияющих на эффективность использования рабочей силы, стоит система оплаты труда</w:t>
      </w:r>
      <w:r w:rsidR="00300A37" w:rsidRPr="00300A37">
        <w:t xml:space="preserve">. </w:t>
      </w:r>
      <w:r w:rsidRPr="00300A37">
        <w:t>Именно заработная плата, а зачастую только она является той причиной</w:t>
      </w:r>
      <w:r w:rsidR="00300A37" w:rsidRPr="00300A37">
        <w:t xml:space="preserve">, </w:t>
      </w:r>
      <w:r w:rsidRPr="00300A37">
        <w:t>которая приводит рабочего на его рабочее место</w:t>
      </w:r>
      <w:r w:rsidR="00300A37" w:rsidRPr="00300A37">
        <w:t xml:space="preserve">. </w:t>
      </w:r>
      <w:r w:rsidRPr="00300A37">
        <w:t>Поэтому значение данной проблемы трудно переоценить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Во втором разделе</w:t>
      </w:r>
      <w:r w:rsidR="00300A37" w:rsidRPr="00300A37">
        <w:t xml:space="preserve"> </w:t>
      </w:r>
      <w:r w:rsidRPr="00300A37">
        <w:t>курсовой</w:t>
      </w:r>
      <w:r w:rsidR="00300A37" w:rsidRPr="00300A37">
        <w:t xml:space="preserve">, </w:t>
      </w:r>
      <w:r w:rsidRPr="00300A37">
        <w:t>который</w:t>
      </w:r>
      <w:r w:rsidR="00300A37" w:rsidRPr="00300A37">
        <w:t xml:space="preserve"> </w:t>
      </w:r>
      <w:r w:rsidRPr="00300A37">
        <w:t>называется</w:t>
      </w:r>
      <w:r w:rsidR="00300A37">
        <w:t xml:space="preserve"> "</w:t>
      </w:r>
      <w:r w:rsidRPr="00300A37">
        <w:t>Расчетный раздел</w:t>
      </w:r>
      <w:r w:rsidR="00300A37">
        <w:t xml:space="preserve">", </w:t>
      </w:r>
      <w:r w:rsidRPr="00300A37">
        <w:t>рассматривается учет удержаний и вычетов из заработной платы работников, а также их отражения на счетах бухгалтерского учета</w:t>
      </w:r>
      <w:r w:rsidR="00300A37" w:rsidRPr="00300A37">
        <w:t xml:space="preserve">. </w:t>
      </w:r>
      <w:r w:rsidRPr="00300A37">
        <w:t>Также решение данных проблем рассматривается с точки зрения экономики Украины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Учет труда и заработной платы должен обеспечить оперативный контроль над количеством и качеством труда, за использованием средств, включаемых в фонд заработной платы и выплаты социального характера</w:t>
      </w:r>
      <w:r w:rsidR="00300A37" w:rsidRPr="00300A37">
        <w:t>.</w:t>
      </w:r>
    </w:p>
    <w:p w:rsidR="00300A37" w:rsidRDefault="00CA061E" w:rsidP="00300A37">
      <w:pPr>
        <w:ind w:firstLine="709"/>
      </w:pPr>
      <w:r w:rsidRPr="00300A37">
        <w:t>Новые системы организации труда и заработной платы должны обеспечить сотрудникам</w:t>
      </w:r>
      <w:r w:rsidR="00300A37" w:rsidRPr="00300A37">
        <w:t xml:space="preserve"> </w:t>
      </w:r>
      <w:r w:rsidRPr="00300A37">
        <w:t>материальные стимулы</w:t>
      </w:r>
      <w:r w:rsidR="00300A37" w:rsidRPr="00300A37">
        <w:t xml:space="preserve">. </w:t>
      </w:r>
      <w:r w:rsidRPr="00300A37">
        <w:t>Необходимо учитывать так же, что формирование и величина прибыли зависят от выбранной системы оплаты труда</w:t>
      </w:r>
      <w:r w:rsidR="00300A37" w:rsidRPr="00300A37">
        <w:t>.</w:t>
      </w:r>
    </w:p>
    <w:p w:rsidR="00300A37" w:rsidRDefault="007260B9" w:rsidP="007260B9">
      <w:pPr>
        <w:pStyle w:val="2"/>
      </w:pPr>
      <w:r>
        <w:br w:type="page"/>
      </w:r>
      <w:bookmarkStart w:id="1" w:name="_Toc260493784"/>
      <w:r w:rsidRPr="00300A37">
        <w:t xml:space="preserve">Раздел </w:t>
      </w:r>
      <w:r w:rsidRPr="00300A37">
        <w:rPr>
          <w:lang w:val="en-US"/>
        </w:rPr>
        <w:t>I</w:t>
      </w:r>
      <w:r w:rsidR="00300A37" w:rsidRPr="00300A37">
        <w:t xml:space="preserve">. </w:t>
      </w:r>
      <w:r w:rsidRPr="00300A37">
        <w:t>Состояние</w:t>
      </w:r>
      <w:r w:rsidR="00972AB8" w:rsidRPr="00300A37">
        <w:t>, задачи учета и ревизии фонда оплаты труда на предприятии</w:t>
      </w:r>
      <w:r w:rsidR="006755C5" w:rsidRPr="00300A37">
        <w:t xml:space="preserve"> в условиях рыночной экономики </w:t>
      </w:r>
      <w:r>
        <w:t>Украины</w:t>
      </w:r>
      <w:bookmarkEnd w:id="1"/>
    </w:p>
    <w:p w:rsidR="007260B9" w:rsidRPr="007260B9" w:rsidRDefault="007260B9" w:rsidP="007260B9">
      <w:pPr>
        <w:ind w:firstLine="709"/>
      </w:pPr>
    </w:p>
    <w:p w:rsidR="00972AB8" w:rsidRPr="00300A37" w:rsidRDefault="00300A37" w:rsidP="007260B9">
      <w:pPr>
        <w:pStyle w:val="2"/>
      </w:pPr>
      <w:bookmarkStart w:id="2" w:name="_Toc260493785"/>
      <w:r>
        <w:t xml:space="preserve">1.1 </w:t>
      </w:r>
      <w:r w:rsidR="00972AB8" w:rsidRPr="00300A37">
        <w:t>Состояние и учет фонда оплаты труда на предприятии</w:t>
      </w:r>
      <w:bookmarkEnd w:id="2"/>
    </w:p>
    <w:p w:rsidR="007260B9" w:rsidRDefault="007260B9" w:rsidP="00300A37">
      <w:pPr>
        <w:ind w:firstLine="709"/>
      </w:pPr>
    </w:p>
    <w:p w:rsidR="00300A37" w:rsidRDefault="00972AB8" w:rsidP="00300A37">
      <w:pPr>
        <w:ind w:firstLine="709"/>
      </w:pPr>
      <w:r w:rsidRPr="00300A37">
        <w:t xml:space="preserve">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политика в области оплаты труда, социальной поддержки и защиты </w:t>
      </w:r>
      <w:r w:rsidR="002004EC" w:rsidRPr="00300A37">
        <w:t>работников</w:t>
      </w:r>
      <w:r w:rsidR="00300A37" w:rsidRPr="00300A37">
        <w:t xml:space="preserve">. </w:t>
      </w:r>
      <w:r w:rsidRPr="00300A37">
        <w:t>Многие</w:t>
      </w:r>
      <w:r w:rsidR="007E56E5" w:rsidRPr="00300A37">
        <w:t xml:space="preserve"> функции </w:t>
      </w:r>
      <w:r w:rsidR="002004EC" w:rsidRPr="00300A37">
        <w:t>государства по</w:t>
      </w:r>
      <w:r w:rsidR="007E56E5" w:rsidRPr="00300A37">
        <w:t xml:space="preserve"> реализации этой</w:t>
      </w:r>
      <w:r w:rsidR="002004EC" w:rsidRPr="00300A37">
        <w:t xml:space="preserve"> </w:t>
      </w:r>
      <w:r w:rsidRPr="00300A37">
        <w:t xml:space="preserve">политике </w:t>
      </w:r>
      <w:r w:rsidR="002004EC" w:rsidRPr="00300A37">
        <w:t xml:space="preserve">переданы </w:t>
      </w:r>
      <w:r w:rsidRPr="00300A37">
        <w:t>непоср</w:t>
      </w:r>
      <w:r w:rsidR="002004EC" w:rsidRPr="00300A37">
        <w:t>едственно предприятиям, которые</w:t>
      </w:r>
      <w:r w:rsidRPr="00300A37">
        <w:t xml:space="preserve"> самостоятельно </w:t>
      </w:r>
      <w:r w:rsidR="002004EC" w:rsidRPr="00300A37">
        <w:t>устанавливают</w:t>
      </w:r>
      <w:r w:rsidR="00300A37" w:rsidRPr="00300A37">
        <w:t xml:space="preserve"> </w:t>
      </w:r>
      <w:r w:rsidR="002004EC" w:rsidRPr="00300A37">
        <w:t>формы</w:t>
      </w:r>
      <w:r w:rsidR="00300A37" w:rsidRPr="00300A37">
        <w:t xml:space="preserve">, </w:t>
      </w:r>
      <w:r w:rsidRPr="00300A37">
        <w:t>системы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размеры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труда,</w:t>
      </w:r>
      <w:r w:rsidR="00300A37" w:rsidRPr="00300A37">
        <w:t xml:space="preserve"> </w:t>
      </w:r>
      <w:r w:rsidRPr="00300A37">
        <w:t>материального стимулиров</w:t>
      </w:r>
      <w:r w:rsidR="002004EC" w:rsidRPr="00300A37">
        <w:t>ания его результатов</w:t>
      </w:r>
      <w:r w:rsidR="00300A37" w:rsidRPr="00300A37">
        <w:t xml:space="preserve">. </w:t>
      </w:r>
      <w:r w:rsidR="002004EC" w:rsidRPr="00300A37">
        <w:t>Понятие</w:t>
      </w:r>
      <w:r w:rsidR="00300A37">
        <w:t xml:space="preserve"> "</w:t>
      </w:r>
      <w:r w:rsidRPr="00300A37">
        <w:t>заработная плата</w:t>
      </w:r>
      <w:r w:rsidR="00300A37">
        <w:t xml:space="preserve">" </w:t>
      </w:r>
      <w:r w:rsidRPr="00300A37">
        <w:t>наполнилось новым содержанием и охватывает все виды заработков</w:t>
      </w:r>
      <w:r w:rsidR="00300A37">
        <w:t xml:space="preserve"> (</w:t>
      </w:r>
      <w:r w:rsidRPr="00300A37">
        <w:t>а также различных премий, доплат, надбавок и социальных льгот</w:t>
      </w:r>
      <w:r w:rsidR="00300A37" w:rsidRPr="00300A37">
        <w:t xml:space="preserve">). </w:t>
      </w:r>
      <w:r w:rsidRPr="00300A37">
        <w:t>Начисленных в денежной и натуральной формах</w:t>
      </w:r>
      <w:r w:rsidR="00300A37">
        <w:t xml:space="preserve"> (</w:t>
      </w:r>
      <w:r w:rsidRPr="00300A37">
        <w:t>независимо от источников финансирования</w:t>
      </w:r>
      <w:r w:rsidR="00300A37" w:rsidRPr="00300A37">
        <w:t>),</w:t>
      </w:r>
      <w:r w:rsidRPr="00300A37">
        <w:t xml:space="preserve"> включая </w:t>
      </w:r>
      <w:r w:rsidR="002004EC" w:rsidRPr="00300A37">
        <w:t>денежные суммы,</w:t>
      </w:r>
      <w:r w:rsidR="007E56E5" w:rsidRPr="00300A37">
        <w:t xml:space="preserve"> начисленные</w:t>
      </w:r>
      <w:r w:rsidRPr="00300A37">
        <w:t xml:space="preserve"> работника</w:t>
      </w:r>
      <w:r w:rsidR="002004EC" w:rsidRPr="00300A37">
        <w:t xml:space="preserve">м в соответствии </w:t>
      </w:r>
      <w:r w:rsidRPr="00300A37">
        <w:t>с зако</w:t>
      </w:r>
      <w:r w:rsidR="002004EC" w:rsidRPr="00300A37">
        <w:t xml:space="preserve">нодательством за не </w:t>
      </w:r>
      <w:r w:rsidRPr="00300A37">
        <w:t>проработан</w:t>
      </w:r>
      <w:r w:rsidR="002004EC" w:rsidRPr="00300A37">
        <w:t>ное время</w:t>
      </w:r>
      <w:r w:rsidR="00300A37">
        <w:t xml:space="preserve"> (</w:t>
      </w:r>
      <w:r w:rsidR="002004EC" w:rsidRPr="00300A37">
        <w:t>ежегодный</w:t>
      </w:r>
      <w:r w:rsidR="00300A37" w:rsidRPr="00300A37">
        <w:t xml:space="preserve"> </w:t>
      </w:r>
      <w:r w:rsidRPr="00300A37">
        <w:t>отпуск, праздничные дни и так далее</w:t>
      </w:r>
      <w:r w:rsidR="00300A37" w:rsidRPr="00300A37">
        <w:t>).</w:t>
      </w:r>
    </w:p>
    <w:p w:rsidR="00300A37" w:rsidRDefault="00972AB8" w:rsidP="00300A37">
      <w:pPr>
        <w:ind w:firstLine="709"/>
      </w:pPr>
      <w:r w:rsidRPr="00300A37">
        <w:t>Переход к рыночным отношениям вызвал к жизни новые источники получения денежных доходов в виде сумм, начисленных к выплате по акциям и вкладам член</w:t>
      </w:r>
      <w:r w:rsidR="00097BFC" w:rsidRPr="00300A37">
        <w:t xml:space="preserve">ов </w:t>
      </w:r>
      <w:r w:rsidRPr="00300A37">
        <w:t>трудового</w:t>
      </w:r>
      <w:r w:rsidR="00300A37" w:rsidRPr="00300A37">
        <w:t xml:space="preserve"> </w:t>
      </w:r>
      <w:r w:rsidRPr="00300A37">
        <w:t>коллектива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имущество</w:t>
      </w:r>
      <w:r w:rsidR="00300A37" w:rsidRPr="00300A37">
        <w:t xml:space="preserve"> </w:t>
      </w:r>
      <w:r w:rsidRPr="00300A37">
        <w:t>предприятия</w:t>
      </w:r>
      <w:r w:rsidR="00300A37">
        <w:t xml:space="preserve"> (</w:t>
      </w:r>
      <w:r w:rsidRPr="00300A37">
        <w:t>дивиденды, проценты</w:t>
      </w:r>
      <w:r w:rsidR="00300A37" w:rsidRPr="00300A37">
        <w:t>).</w:t>
      </w:r>
    </w:p>
    <w:p w:rsidR="00300A37" w:rsidRDefault="00972AB8" w:rsidP="00300A37">
      <w:pPr>
        <w:ind w:firstLine="709"/>
      </w:pPr>
      <w:r w:rsidRPr="00300A37">
        <w:t>Таким образом, трудовые доходы каждого работника определяются по личным вкладам, с учетом конечных результатов предприятия, регулируются налогами и максимальными размерами не ограничиваются</w:t>
      </w:r>
      <w:r w:rsidR="00300A37" w:rsidRPr="00300A37">
        <w:t xml:space="preserve">. </w:t>
      </w:r>
      <w:r w:rsidRPr="00300A37">
        <w:t>Минимальный размер оплаты груда</w:t>
      </w:r>
      <w:r w:rsidR="00300A37" w:rsidRPr="00300A37"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предприятий</w:t>
      </w:r>
      <w:r w:rsidR="00300A37" w:rsidRPr="00300A37">
        <w:t xml:space="preserve"> </w:t>
      </w:r>
      <w:r w:rsidRPr="00300A37">
        <w:t>всех</w:t>
      </w:r>
      <w:r w:rsidR="00300A37" w:rsidRPr="00300A37">
        <w:t xml:space="preserve"> </w:t>
      </w:r>
      <w:r w:rsidRPr="00300A37">
        <w:t>организационно-правовых</w:t>
      </w:r>
      <w:r w:rsidR="00300A37" w:rsidRPr="00300A37">
        <w:t xml:space="preserve"> </w:t>
      </w:r>
      <w:r w:rsidRPr="00300A37">
        <w:t>форм устанавливается законодательством</w:t>
      </w:r>
      <w:r w:rsidR="00300A37" w:rsidRPr="00300A37">
        <w:t xml:space="preserve">. </w:t>
      </w:r>
      <w:r w:rsidRPr="00300A37">
        <w:t>Учет труда и заработной платы по праву занимает одно из центральных мест во всей систему учета на предприятии</w:t>
      </w:r>
      <w:r w:rsidR="00300A37" w:rsidRPr="00300A37">
        <w:t>.</w:t>
      </w:r>
    </w:p>
    <w:p w:rsidR="00300A37" w:rsidRDefault="00972AB8" w:rsidP="00300A37">
      <w:pPr>
        <w:ind w:firstLine="709"/>
      </w:pPr>
      <w:r w:rsidRPr="00300A37">
        <w:t>Учет труда и заработной платы должен обеспечить оперативный контроль за количеством и качеством труда, за использованием средств, включаемых в фонд заработной платы и выплаты социального характера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300A37" w:rsidRPr="00300A37" w:rsidRDefault="00300A37" w:rsidP="007260B9">
      <w:pPr>
        <w:pStyle w:val="2"/>
      </w:pPr>
      <w:bookmarkStart w:id="3" w:name="_Toc260493786"/>
      <w:r>
        <w:t xml:space="preserve">1.2 </w:t>
      </w:r>
      <w:r w:rsidR="00972AB8" w:rsidRPr="00300A37">
        <w:t>Задачи учета фонда оплаты труда на предприятии</w:t>
      </w:r>
      <w:bookmarkEnd w:id="3"/>
    </w:p>
    <w:p w:rsidR="007260B9" w:rsidRDefault="007260B9" w:rsidP="00300A37">
      <w:pPr>
        <w:ind w:firstLine="709"/>
      </w:pPr>
    </w:p>
    <w:p w:rsidR="00300A37" w:rsidRDefault="00972AB8" w:rsidP="00300A37">
      <w:pPr>
        <w:ind w:firstLine="709"/>
      </w:pPr>
      <w:r w:rsidRPr="00300A37">
        <w:t>Заработная</w:t>
      </w:r>
      <w:r w:rsidR="00300A37" w:rsidRPr="00300A37">
        <w:t xml:space="preserve"> </w:t>
      </w:r>
      <w:r w:rsidRPr="00300A37">
        <w:t>плата</w:t>
      </w:r>
      <w:r w:rsidR="00300A37" w:rsidRPr="00300A37">
        <w:t xml:space="preserve"> </w:t>
      </w:r>
      <w:r w:rsidRPr="00300A37">
        <w:t>представляет</w:t>
      </w:r>
      <w:r w:rsidR="00300A37" w:rsidRPr="00300A37">
        <w:t xml:space="preserve"> </w:t>
      </w:r>
      <w:r w:rsidRPr="00300A37">
        <w:t>собой</w:t>
      </w:r>
      <w:r w:rsidR="00300A37" w:rsidRPr="00300A37">
        <w:t xml:space="preserve"> </w:t>
      </w:r>
      <w:r w:rsidRPr="00300A37">
        <w:t>вознаграждение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денежной</w:t>
      </w:r>
      <w:r w:rsidR="00300A37" w:rsidRPr="00300A37">
        <w:t xml:space="preserve"> </w:t>
      </w:r>
      <w:r w:rsidRPr="00300A37">
        <w:t>и натуральной форме работнику за фактически выполненную работу с учетом количества и качества работы, также за периоды, включаемые в рабочее время</w:t>
      </w:r>
      <w:r w:rsidR="00300A37" w:rsidRPr="00300A37">
        <w:t xml:space="preserve">. </w:t>
      </w:r>
      <w:r w:rsidRPr="00300A37">
        <w:t>Классификация выполняемых работ, должностей, тарифных ставок отражены в Едином тарифно-квалификационном справочнике работ и профессий рабочих</w:t>
      </w:r>
      <w:r w:rsidR="00300A37">
        <w:t xml:space="preserve"> (</w:t>
      </w:r>
      <w:r w:rsidR="007E56E5" w:rsidRPr="00300A37">
        <w:t>ЕТКС</w:t>
      </w:r>
      <w:r w:rsidR="00300A37" w:rsidRPr="00300A37">
        <w:t xml:space="preserve">), </w:t>
      </w:r>
      <w:r w:rsidR="007E56E5" w:rsidRPr="00300A37">
        <w:t>Квалификационном справочника должностей</w:t>
      </w:r>
      <w:r w:rsidR="00300A37" w:rsidRPr="00300A37">
        <w:t xml:space="preserve"> </w:t>
      </w:r>
      <w:r w:rsidRPr="00300A37">
        <w:t>руководит</w:t>
      </w:r>
      <w:r w:rsidR="007E56E5" w:rsidRPr="00300A37">
        <w:t>елей, специалистов и служащих, е</w:t>
      </w:r>
      <w:r w:rsidRPr="00300A37">
        <w:t>диной тарифной сетке</w:t>
      </w:r>
      <w:r w:rsidR="00300A37" w:rsidRPr="00300A37">
        <w:t>.</w:t>
      </w:r>
    </w:p>
    <w:p w:rsidR="00300A37" w:rsidRDefault="00972AB8" w:rsidP="00300A37">
      <w:pPr>
        <w:ind w:firstLine="709"/>
      </w:pPr>
      <w:r w:rsidRPr="00300A37">
        <w:t>Единой</w:t>
      </w:r>
      <w:r w:rsidR="00300A37" w:rsidRPr="00300A37">
        <w:t xml:space="preserve"> </w:t>
      </w:r>
      <w:r w:rsidRPr="00300A37">
        <w:t>тарифной</w:t>
      </w:r>
      <w:r w:rsidR="00300A37" w:rsidRPr="00300A37">
        <w:t xml:space="preserve"> </w:t>
      </w:r>
      <w:r w:rsidRPr="00300A37">
        <w:t>сеткой</w:t>
      </w:r>
      <w:r w:rsidR="00300A37" w:rsidRPr="00300A37">
        <w:t xml:space="preserve"> </w:t>
      </w:r>
      <w:r w:rsidRPr="00300A37">
        <w:t>установлены</w:t>
      </w:r>
      <w:r w:rsidR="00300A37" w:rsidRPr="00300A37">
        <w:t xml:space="preserve"> </w:t>
      </w:r>
      <w:r w:rsidRPr="00300A37">
        <w:t>минимальные</w:t>
      </w:r>
      <w:r w:rsidR="00300A37" w:rsidRPr="00300A37">
        <w:t xml:space="preserve"> </w:t>
      </w:r>
      <w:r w:rsidRPr="00300A37">
        <w:t>размеры</w:t>
      </w:r>
      <w:r w:rsidR="00300A37" w:rsidRPr="00300A37">
        <w:t xml:space="preserve"> </w:t>
      </w:r>
      <w:r w:rsidRPr="00300A37">
        <w:t>заработной платы</w:t>
      </w:r>
      <w:r w:rsidR="00300A37" w:rsidRPr="00300A37">
        <w:t xml:space="preserve">. </w:t>
      </w:r>
      <w:r w:rsidRPr="00300A37">
        <w:t>На основе коллективного договора в зависимости от условий труда, сложности</w:t>
      </w:r>
      <w:r w:rsidR="00097BFC" w:rsidRPr="00300A37">
        <w:t xml:space="preserve"> </w:t>
      </w:r>
      <w:r w:rsidR="007E56E5" w:rsidRPr="00300A37">
        <w:t xml:space="preserve">работы, </w:t>
      </w:r>
      <w:r w:rsidRPr="00300A37">
        <w:t>при</w:t>
      </w:r>
      <w:r w:rsidR="00300A37" w:rsidRPr="00300A37">
        <w:t xml:space="preserve"> </w:t>
      </w:r>
      <w:r w:rsidR="007E56E5" w:rsidRPr="00300A37">
        <w:t>высокой</w:t>
      </w:r>
      <w:r w:rsidR="00300A37" w:rsidRPr="00300A37">
        <w:t xml:space="preserve"> </w:t>
      </w:r>
      <w:r w:rsidR="007E56E5" w:rsidRPr="00300A37">
        <w:t>квалификации</w:t>
      </w:r>
      <w:r w:rsidR="00300A37" w:rsidRPr="00300A37">
        <w:t xml:space="preserve"> </w:t>
      </w:r>
      <w:r w:rsidR="007E56E5" w:rsidRPr="00300A37">
        <w:t>работы</w:t>
      </w:r>
      <w:r w:rsidR="00300A37" w:rsidRPr="00300A37">
        <w:t xml:space="preserve"> </w:t>
      </w:r>
      <w:r w:rsidR="007E56E5" w:rsidRPr="00300A37">
        <w:t>предприятия</w:t>
      </w:r>
      <w:r w:rsidR="00300A37" w:rsidRPr="00300A37">
        <w:t xml:space="preserve"> </w:t>
      </w:r>
      <w:r w:rsidR="007E56E5" w:rsidRPr="00300A37">
        <w:t>имеют</w:t>
      </w:r>
      <w:r w:rsidR="00300A37" w:rsidRPr="00300A37">
        <w:t xml:space="preserve"> </w:t>
      </w:r>
      <w:r w:rsidRPr="00300A37">
        <w:t>право</w:t>
      </w:r>
      <w:r w:rsidR="00097BFC" w:rsidRPr="00300A37">
        <w:t xml:space="preserve"> </w:t>
      </w:r>
      <w:r w:rsidRPr="00300A37">
        <w:t>повышать</w:t>
      </w:r>
      <w:r w:rsidR="00300A37" w:rsidRPr="00300A37">
        <w:t xml:space="preserve"> </w:t>
      </w:r>
      <w:r w:rsidRPr="00300A37">
        <w:t>тари</w:t>
      </w:r>
      <w:r w:rsidR="007E56E5" w:rsidRPr="00300A37">
        <w:t>фные</w:t>
      </w:r>
      <w:r w:rsidR="00300A37" w:rsidRPr="00300A37">
        <w:t xml:space="preserve"> </w:t>
      </w:r>
      <w:r w:rsidR="007E56E5" w:rsidRPr="00300A37">
        <w:t>ставки</w:t>
      </w:r>
      <w:r w:rsidR="00300A37" w:rsidRPr="00300A37">
        <w:t xml:space="preserve"> </w:t>
      </w:r>
      <w:r w:rsidRPr="00300A37">
        <w:t>отдельным</w:t>
      </w:r>
      <w:r w:rsidR="00300A37" w:rsidRPr="00300A37">
        <w:t xml:space="preserve"> </w:t>
      </w:r>
      <w:r w:rsidRPr="00300A37">
        <w:t>категориям</w:t>
      </w:r>
      <w:r w:rsidR="00300A37" w:rsidRPr="00300A37"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на</w:t>
      </w:r>
      <w:r w:rsidR="00097BFC" w:rsidRPr="00300A37">
        <w:t xml:space="preserve"> </w:t>
      </w:r>
      <w:r w:rsidRPr="00300A37">
        <w:t>определенный процент, но не более чем на 50 процентов</w:t>
      </w:r>
      <w:r w:rsidR="00300A37" w:rsidRPr="00300A37">
        <w:t xml:space="preserve">. </w:t>
      </w:r>
      <w:r w:rsidRPr="00300A37">
        <w:t>Существует несколько классификаций работников</w:t>
      </w:r>
      <w:r w:rsidR="00300A37" w:rsidRPr="00300A37">
        <w:t>:</w:t>
      </w:r>
    </w:p>
    <w:p w:rsidR="00300A37" w:rsidRDefault="00972AB8" w:rsidP="00300A37">
      <w:pPr>
        <w:ind w:firstLine="709"/>
      </w:pPr>
      <w:r w:rsidRPr="00300A37">
        <w:t>по занимаемым должностям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по категориям специалистов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по сферам деятельности</w:t>
      </w:r>
      <w:r w:rsidR="00300A37" w:rsidRPr="00300A37">
        <w:t xml:space="preserve">: </w:t>
      </w:r>
      <w:r w:rsidRPr="00300A37">
        <w:t>персонал основной деятельности и персонал не основной деятельности</w:t>
      </w:r>
      <w:r w:rsidR="00300A37">
        <w:t xml:space="preserve"> (</w:t>
      </w:r>
      <w:r w:rsidRPr="00300A37">
        <w:t xml:space="preserve">работники жилищно-коммунального хозяйства, медицинских и оздоровительных учреждений, учреждений физкультуры, детского воспитания и </w:t>
      </w:r>
      <w:r w:rsidR="00300A37">
        <w:t>др.)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по форме трудовых отношений</w:t>
      </w:r>
      <w:r w:rsidR="00300A37" w:rsidRPr="00300A37">
        <w:t xml:space="preserve">: </w:t>
      </w:r>
      <w:r w:rsidRPr="00300A37">
        <w:t>списочный состав</w:t>
      </w:r>
      <w:r w:rsidR="00300A37" w:rsidRPr="00300A37">
        <w:t xml:space="preserve"> - </w:t>
      </w:r>
      <w:r w:rsidRPr="00300A37">
        <w:t>это работники на постоянной, сезонной и временной работе и не списочный состав</w:t>
      </w:r>
      <w:r w:rsidR="00300A37" w:rsidRPr="00300A37">
        <w:t xml:space="preserve"> - </w:t>
      </w:r>
      <w:r w:rsidRPr="00300A37">
        <w:t>это работники, работающие по совместительству с других предприятий, по договорам гражданско-правового характера</w:t>
      </w:r>
      <w:r w:rsidR="00300A37">
        <w:t xml:space="preserve"> (</w:t>
      </w:r>
      <w:r w:rsidRPr="00300A37">
        <w:t>включая договоры подряда</w:t>
      </w:r>
      <w:r w:rsidR="00300A37" w:rsidRPr="00300A37">
        <w:t>),</w:t>
      </w:r>
      <w:r w:rsidRPr="00300A37">
        <w:t xml:space="preserve"> обучающиеся в вузах и техникумах по направлению предприятия и получающие стипендию за счет предприятия</w:t>
      </w:r>
      <w:r w:rsidR="00300A37" w:rsidRPr="00300A37">
        <w:t>.</w:t>
      </w:r>
    </w:p>
    <w:p w:rsidR="00300A37" w:rsidRDefault="00972AB8" w:rsidP="00300A37">
      <w:pPr>
        <w:ind w:firstLine="709"/>
      </w:pPr>
      <w:r w:rsidRPr="00300A37">
        <w:t>Предприятие должно осуществлять строгий контроль за использованием трудовых ресурсов, соответствием заработка работника результатам его труда, соблюдением трудового законодательств</w:t>
      </w:r>
      <w:r w:rsidR="00300A37" w:rsidRPr="00300A37">
        <w:t xml:space="preserve">. </w:t>
      </w:r>
      <w:r w:rsidRPr="00300A37">
        <w:t>Выполнение всех этих требований предполагает решение следующих задач</w:t>
      </w:r>
      <w:r w:rsidR="00300A37" w:rsidRPr="00300A37">
        <w:t>:</w:t>
      </w:r>
    </w:p>
    <w:p w:rsidR="00300A37" w:rsidRDefault="00972AB8" w:rsidP="00300A37">
      <w:pPr>
        <w:ind w:firstLine="709"/>
      </w:pPr>
      <w:r w:rsidRPr="00300A37">
        <w:t>1</w:t>
      </w:r>
      <w:r w:rsidR="00300A37" w:rsidRPr="00300A37">
        <w:t xml:space="preserve">) </w:t>
      </w:r>
      <w:r w:rsidRPr="00300A37">
        <w:t>контроль за отработанным временем и дисциплиной труда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2</w:t>
      </w:r>
      <w:r w:rsidR="00300A37" w:rsidRPr="00300A37">
        <w:t xml:space="preserve">) </w:t>
      </w:r>
      <w:r w:rsidRPr="00300A37">
        <w:t>учет выработки каждого работника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3</w:t>
      </w:r>
      <w:r w:rsidR="00300A37" w:rsidRPr="00300A37">
        <w:t xml:space="preserve">) </w:t>
      </w:r>
      <w:r w:rsidRPr="00300A37">
        <w:t>начисление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правильное</w:t>
      </w:r>
      <w:r w:rsidR="00300A37" w:rsidRPr="00300A37">
        <w:t xml:space="preserve"> </w:t>
      </w:r>
      <w:r w:rsidRPr="00300A37">
        <w:t>отнесение</w:t>
      </w:r>
      <w:r w:rsidR="00300A37" w:rsidRPr="00300A37">
        <w:t xml:space="preserve"> </w:t>
      </w:r>
      <w:r w:rsidRPr="00300A37">
        <w:t>ее</w:t>
      </w:r>
      <w:r w:rsidR="00300A37" w:rsidRPr="00300A37">
        <w:t xml:space="preserve"> </w:t>
      </w:r>
      <w:r w:rsidRPr="00300A37">
        <w:t>на соответствующие затраты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4</w:t>
      </w:r>
      <w:r w:rsidR="00300A37" w:rsidRPr="00300A37">
        <w:t xml:space="preserve">) </w:t>
      </w:r>
      <w:r w:rsidRPr="00300A37">
        <w:t>правильный подсчет удержаний и перечисление их по назначению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5</w:t>
      </w:r>
      <w:r w:rsidR="00300A37" w:rsidRPr="00300A37">
        <w:t xml:space="preserve">) </w:t>
      </w:r>
      <w:r w:rsidRPr="00300A37">
        <w:t>контроль за использованием средств фонда оплаты труда</w:t>
      </w:r>
      <w:r w:rsidR="00300A37" w:rsidRPr="00300A37">
        <w:t>;</w:t>
      </w:r>
    </w:p>
    <w:p w:rsidR="00300A37" w:rsidRDefault="00972AB8" w:rsidP="00300A37">
      <w:pPr>
        <w:ind w:firstLine="709"/>
      </w:pPr>
      <w:r w:rsidRPr="00300A37">
        <w:t>6</w:t>
      </w:r>
      <w:r w:rsidR="00300A37" w:rsidRPr="00300A37">
        <w:t xml:space="preserve">) </w:t>
      </w:r>
      <w:r w:rsidRPr="00300A37">
        <w:t>правильное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своевременное</w:t>
      </w:r>
      <w:r w:rsidR="00300A37" w:rsidRPr="00300A37">
        <w:t xml:space="preserve"> </w:t>
      </w:r>
      <w:r w:rsidRPr="00300A37">
        <w:t>исчисление</w:t>
      </w:r>
      <w:r w:rsidR="00300A37" w:rsidRPr="00300A37">
        <w:t xml:space="preserve"> </w:t>
      </w:r>
      <w:r w:rsidRPr="00300A37">
        <w:t>пособий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временной нетрудоспособности, пособий на детей, расчета заработка за дни отпуска</w:t>
      </w:r>
      <w:r w:rsidR="00300A37" w:rsidRPr="00300A37">
        <w:t>;</w:t>
      </w:r>
    </w:p>
    <w:p w:rsidR="00300A37" w:rsidRDefault="005A1734" w:rsidP="00300A37">
      <w:pPr>
        <w:ind w:firstLine="709"/>
      </w:pPr>
      <w:r w:rsidRPr="00300A37">
        <w:t>7</w:t>
      </w:r>
      <w:r w:rsidR="00300A37" w:rsidRPr="00300A37">
        <w:t xml:space="preserve">) </w:t>
      </w:r>
      <w:r w:rsidR="00972AB8" w:rsidRPr="00300A37">
        <w:t>формирование показателей по труду и заработной плате, необходимы</w:t>
      </w:r>
      <w:r w:rsidRPr="00300A37">
        <w:t>х для</w:t>
      </w:r>
      <w:r w:rsidR="00300A37" w:rsidRPr="00300A37">
        <w:t xml:space="preserve"> </w:t>
      </w:r>
      <w:r w:rsidRPr="00300A37">
        <w:t>анализа, планирования, регулирования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оперативного</w:t>
      </w:r>
      <w:r w:rsidR="00300A37" w:rsidRPr="00300A37">
        <w:t xml:space="preserve"> </w:t>
      </w:r>
      <w:r w:rsidRPr="00300A37">
        <w:t>руководства п</w:t>
      </w:r>
      <w:r w:rsidR="00972AB8" w:rsidRPr="00300A37">
        <w:t>редприятием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300A37" w:rsidRPr="00300A37" w:rsidRDefault="00300A37" w:rsidP="007260B9">
      <w:pPr>
        <w:pStyle w:val="2"/>
      </w:pPr>
      <w:bookmarkStart w:id="4" w:name="_Toc260493787"/>
      <w:r>
        <w:t xml:space="preserve">1.3 </w:t>
      </w:r>
      <w:r w:rsidR="00091AAE" w:rsidRPr="00300A37">
        <w:t>Проблемы учета и ревизии фонда оплаты труда на предприятии</w:t>
      </w:r>
      <w:bookmarkEnd w:id="4"/>
    </w:p>
    <w:p w:rsidR="007260B9" w:rsidRDefault="007260B9" w:rsidP="00300A37">
      <w:pPr>
        <w:ind w:firstLine="709"/>
      </w:pPr>
    </w:p>
    <w:p w:rsidR="00300A37" w:rsidRDefault="00091AAE" w:rsidP="00300A37">
      <w:pPr>
        <w:ind w:firstLine="709"/>
      </w:pPr>
      <w:r w:rsidRPr="00300A37">
        <w:t>В зависимости от системы оплаты труда, организации заработной платы на предприятии мотивационным стимулом может выступать как размер заработной платы, так и непосредственно оценка работника</w:t>
      </w:r>
      <w:r w:rsidR="00300A37">
        <w:t xml:space="preserve"> (</w:t>
      </w:r>
      <w:r w:rsidRPr="00300A37">
        <w:t>хотя последнее, в конечном счете, также выразится размером заработка</w:t>
      </w:r>
      <w:r w:rsidR="00300A37" w:rsidRPr="00300A37">
        <w:t xml:space="preserve">). </w:t>
      </w:r>
      <w:r w:rsidRPr="00300A37">
        <w:t>Однако оценка работника</w:t>
      </w:r>
      <w:r w:rsidR="00300A37">
        <w:t xml:space="preserve"> (</w:t>
      </w:r>
      <w:r w:rsidRPr="00300A37">
        <w:t>заслуг работника</w:t>
      </w:r>
      <w:r w:rsidR="00300A37" w:rsidRPr="00300A37">
        <w:t xml:space="preserve">) </w:t>
      </w:r>
      <w:r w:rsidRPr="00300A37">
        <w:t>с последующим установлением размера заработка оказывается для рабочих более предпочтительной по сравнению с оценкой косвенной</w:t>
      </w:r>
      <w:r w:rsidR="00300A37">
        <w:t xml:space="preserve"> (</w:t>
      </w:r>
      <w:r w:rsidRPr="00300A37">
        <w:t>в последовательности</w:t>
      </w:r>
      <w:r w:rsidR="00300A37" w:rsidRPr="00300A37">
        <w:t xml:space="preserve">: </w:t>
      </w:r>
      <w:r w:rsidRPr="00300A37">
        <w:t>заработная плата</w:t>
      </w:r>
      <w:r w:rsidR="00300A37" w:rsidRPr="00300A37">
        <w:t xml:space="preserve"> - </w:t>
      </w:r>
      <w:r w:rsidRPr="00300A37">
        <w:t>заслуги работника</w:t>
      </w:r>
      <w:r w:rsidR="00300A37" w:rsidRPr="00300A37">
        <w:t xml:space="preserve">). </w:t>
      </w:r>
      <w:r w:rsidRPr="00300A37">
        <w:t>Поэтому организация заработной платы с оценкой заслуг играет большую мотивационную роль, нежели оплата без оценок</w:t>
      </w:r>
      <w:r w:rsidR="00300A37" w:rsidRPr="00300A37">
        <w:t>.</w:t>
      </w:r>
    </w:p>
    <w:p w:rsidR="00300A37" w:rsidRDefault="00091AAE" w:rsidP="00300A37">
      <w:pPr>
        <w:ind w:firstLine="709"/>
      </w:pPr>
      <w:r w:rsidRPr="00300A37">
        <w:t>По тому, как идет процесс признания заслуг работника в течение его трудовой жизни, выражающейся динамикой роста заработка, можно говорить и об адекватном процессе его интеграции с производством</w:t>
      </w:r>
      <w:r w:rsidR="00300A37">
        <w:t xml:space="preserve"> (</w:t>
      </w:r>
      <w:r w:rsidRPr="00300A37">
        <w:t>предприятием, фирмой</w:t>
      </w:r>
      <w:r w:rsidR="00300A37" w:rsidRPr="00300A37">
        <w:t xml:space="preserve">). </w:t>
      </w:r>
      <w:r w:rsidRPr="00300A37">
        <w:t>Если нет признания, то не будет и лояльного мотивированного отношения к предприятию со стороны работника, нет ориентации на высокую производительность, отдачу</w:t>
      </w:r>
      <w:r w:rsidR="00300A37" w:rsidRPr="00300A37">
        <w:t xml:space="preserve">. </w:t>
      </w:r>
      <w:r w:rsidRPr="00300A37">
        <w:t>Таким образом, для правильной социально обусловленной мотивации организация заработной платы есть решающее условие достижения цели управления трудом, нацеленности работника на производительный труд</w:t>
      </w:r>
      <w:r w:rsidR="00300A37" w:rsidRPr="00300A37">
        <w:t>.</w:t>
      </w:r>
    </w:p>
    <w:p w:rsidR="00300A37" w:rsidRDefault="00091AAE" w:rsidP="00300A37">
      <w:pPr>
        <w:ind w:firstLine="709"/>
      </w:pPr>
      <w:r w:rsidRPr="00300A37">
        <w:t>Однако сегодняшний уровень организации заработной платы не позволяет сделать выводов о сколько-нибудь серьезных успехах в целевой направленности, использовании ее для реализации мотивационной политики</w:t>
      </w:r>
      <w:r w:rsidR="00300A37" w:rsidRPr="00300A37">
        <w:t xml:space="preserve">. </w:t>
      </w:r>
      <w:r w:rsidRPr="00300A37">
        <w:t>Чтобы заработная плата соответствовала целям управленческой стратегии</w:t>
      </w:r>
      <w:r w:rsidR="00300A37" w:rsidRPr="00300A37">
        <w:t xml:space="preserve">: </w:t>
      </w:r>
      <w:r w:rsidRPr="00300A37">
        <w:t>развитию чувства общности у работников, воспитанию их в духе партнерства, рациональному сочетанию личных и общественных интересов, требуется изменение ее мотивационного механизма</w:t>
      </w:r>
      <w:r w:rsidR="00300A37" w:rsidRPr="00300A37">
        <w:t xml:space="preserve">. </w:t>
      </w:r>
      <w:r w:rsidRPr="00300A37">
        <w:t>Психологически, а затем и экономически заработная плата должна нацеливать работника на четкое понимание им взаимосвязи между требованиями к нему предприятия, фирмы и вкладом его в конечные результаты, и как следствие</w:t>
      </w:r>
      <w:r w:rsidR="00300A37" w:rsidRPr="00300A37">
        <w:t xml:space="preserve"> - </w:t>
      </w:r>
      <w:r w:rsidRPr="00300A37">
        <w:t>размером заработной платы</w:t>
      </w:r>
      <w:r w:rsidR="00300A37" w:rsidRPr="00300A37">
        <w:t xml:space="preserve">. </w:t>
      </w:r>
      <w:r w:rsidRPr="00300A37">
        <w:t>К сожалению, в современной организации заработной платы преобладает экономическая ориентация</w:t>
      </w:r>
      <w:r w:rsidR="00300A37" w:rsidRPr="00300A37">
        <w:t xml:space="preserve">. </w:t>
      </w:r>
      <w:r w:rsidRPr="00300A37">
        <w:t>Доминирующее значение имеют категории</w:t>
      </w:r>
      <w:r w:rsidR="007E56E5" w:rsidRPr="00300A37">
        <w:t xml:space="preserve"> </w:t>
      </w:r>
      <w:r w:rsidR="00C771BB" w:rsidRPr="00300A37">
        <w:t>экономические</w:t>
      </w:r>
      <w:r w:rsidR="00300A37" w:rsidRPr="00300A37">
        <w:t xml:space="preserve">: </w:t>
      </w:r>
      <w:r w:rsidR="00C771BB" w:rsidRPr="00300A37">
        <w:t>хозрасчетный доход, фонд оплаты труда, внутренние цены</w:t>
      </w:r>
      <w:r w:rsidR="00300A37">
        <w:t xml:space="preserve"> (</w:t>
      </w:r>
      <w:r w:rsidR="00C771BB" w:rsidRPr="00300A37">
        <w:t>расчетные, планово-учетные и пр</w:t>
      </w:r>
      <w:r w:rsidR="006F28E4">
        <w:t>.</w:t>
      </w:r>
      <w:r w:rsidR="00300A37" w:rsidRPr="00300A37">
        <w:t xml:space="preserve">) </w:t>
      </w:r>
      <w:r w:rsidR="00C771BB" w:rsidRPr="00300A37">
        <w:t>и другие, которые не анализируются с точки зрения формирования мотивации, побуждения к активной деятельности</w:t>
      </w:r>
      <w:r w:rsidR="00300A37" w:rsidRPr="00300A37">
        <w:t xml:space="preserve">) </w:t>
      </w:r>
      <w:r w:rsidR="00C771BB" w:rsidRPr="00300A37">
        <w:t>каждого работника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В настоящее время происходит отмирание стимулирующей функции оплаты труда</w:t>
      </w:r>
      <w:r w:rsidR="00300A37" w:rsidRPr="00300A37">
        <w:t xml:space="preserve">. </w:t>
      </w:r>
      <w:r w:rsidRPr="00300A37">
        <w:t>Если в плановой социалистической экономике заработная плата носила уравнительный характер и не выполняла своей стимулирующей функции, то, сейчас оказалось, что связи между уровнем финансового положения предприятия и заработной платы этих предприятий не существует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Стимулирующая роль заработной плиты выше, когда тарифная часть играет главенствующую роль в оплате труда</w:t>
      </w:r>
      <w:r w:rsidR="00300A37" w:rsidRPr="00300A37">
        <w:t xml:space="preserve">. </w:t>
      </w:r>
      <w:r w:rsidRPr="00300A37">
        <w:t>В настоящее время роль тарифа снижается, все больше наблюдается использование повременной оплаты труда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Также наблюдаются огромные перекосы в оплате труда, как по отраслям, так и</w:t>
      </w:r>
      <w:r w:rsidR="00300A37" w:rsidRPr="00300A37">
        <w:t xml:space="preserve"> </w:t>
      </w:r>
      <w:r w:rsidRPr="00300A37">
        <w:t>внутри</w:t>
      </w:r>
      <w:r w:rsidR="00300A37" w:rsidRPr="00300A37">
        <w:t xml:space="preserve"> </w:t>
      </w:r>
      <w:r w:rsidRPr="00300A37">
        <w:t>их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профессионально</w:t>
      </w:r>
      <w:r w:rsidR="00300A37" w:rsidRPr="00300A37">
        <w:t xml:space="preserve"> </w:t>
      </w:r>
      <w:r w:rsidRPr="00300A37">
        <w:t>квалифицированным</w:t>
      </w:r>
      <w:r w:rsidR="00300A37" w:rsidRPr="00300A37">
        <w:t xml:space="preserve"> </w:t>
      </w:r>
      <w:r w:rsidRPr="00300A37">
        <w:t>группам</w:t>
      </w:r>
      <w:r w:rsidR="00300A37" w:rsidRPr="00300A37">
        <w:t xml:space="preserve"> </w:t>
      </w:r>
      <w:r w:rsidRPr="00300A37">
        <w:t>работников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Наибольшая дифференциация заработной платы возникла между работниками предприятий и их директорами, хотя последние всячески маскируют свои доходы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Огромная дифференциация заработной платы несет большой разрушительный потенциал</w:t>
      </w:r>
      <w:r w:rsidR="00300A37" w:rsidRPr="00300A37">
        <w:t xml:space="preserve">: </w:t>
      </w:r>
      <w:r w:rsidRPr="00300A37">
        <w:t>нарастают</w:t>
      </w:r>
      <w:r w:rsidR="00300A37" w:rsidRPr="00300A37">
        <w:t xml:space="preserve"> </w:t>
      </w:r>
      <w:r w:rsidRPr="00300A37">
        <w:t>противоречие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процессе</w:t>
      </w:r>
      <w:r w:rsidR="00300A37" w:rsidRPr="00300A37">
        <w:t xml:space="preserve"> </w:t>
      </w:r>
      <w:r w:rsidRPr="00300A37">
        <w:t>производства</w:t>
      </w:r>
      <w:r w:rsidR="00300A37" w:rsidRPr="00300A37">
        <w:t xml:space="preserve"> </w:t>
      </w:r>
      <w:r w:rsidRPr="00300A37">
        <w:t>между</w:t>
      </w:r>
      <w:r w:rsidR="00300A37" w:rsidRPr="00300A37">
        <w:t xml:space="preserve"> </w:t>
      </w:r>
      <w:r w:rsidRPr="00300A37">
        <w:t>отдельными</w:t>
      </w:r>
      <w:r w:rsidR="00300A37" w:rsidRPr="00300A37">
        <w:t xml:space="preserve"> </w:t>
      </w:r>
      <w:r w:rsidRPr="00300A37">
        <w:t>социальными</w:t>
      </w:r>
      <w:r w:rsidR="00300A37" w:rsidRPr="00300A37">
        <w:t xml:space="preserve"> </w:t>
      </w:r>
      <w:r w:rsidRPr="00300A37">
        <w:t>группами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социальная</w:t>
      </w:r>
      <w:r w:rsidR="00300A37" w:rsidRPr="00300A37">
        <w:t xml:space="preserve"> </w:t>
      </w:r>
      <w:r w:rsidRPr="00300A37">
        <w:t>напряженность</w:t>
      </w:r>
      <w:r w:rsidR="00300A37" w:rsidRPr="00300A37">
        <w:t xml:space="preserve"> </w:t>
      </w:r>
      <w:r w:rsidRPr="00300A37">
        <w:t>внутри производственных коллективов</w:t>
      </w:r>
      <w:r w:rsidR="00300A37" w:rsidRPr="00300A37">
        <w:t xml:space="preserve">. </w:t>
      </w:r>
      <w:r w:rsidRPr="00300A37">
        <w:t>Все эти негативные последствия усиливаются тем, что такая дифференциация не имеет прямого отношения к различиям в эффективности труда и производства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Но самая большая проблема в организации заработной платы ее систематические невыплаты трудящимся</w:t>
      </w:r>
      <w:r w:rsidR="00300A37" w:rsidRPr="00300A37">
        <w:t xml:space="preserve">. </w:t>
      </w:r>
      <w:r w:rsidRPr="00300A37">
        <w:t>Система органов государственного управления практически беспомощна в решении данного вопроса</w:t>
      </w:r>
      <w:r w:rsidR="00300A37" w:rsidRPr="00300A37">
        <w:t xml:space="preserve">. </w:t>
      </w:r>
      <w:r w:rsidRPr="00300A37">
        <w:t>Заработная плата, по результатам исследований, в общей структуре доходов населения составляет всего лишь 44%</w:t>
      </w:r>
      <w:r w:rsidR="00300A37" w:rsidRPr="00300A37">
        <w:t xml:space="preserve">. </w:t>
      </w:r>
      <w:r w:rsidRPr="00300A37">
        <w:t>Резкое падение доли оплаты труда в совокупных доходах населения приводит к снижению мотивационного потенциала оплаты труда</w:t>
      </w:r>
      <w:r w:rsidR="00300A37" w:rsidRPr="00300A37">
        <w:t>.</w:t>
      </w:r>
    </w:p>
    <w:p w:rsidR="00300A37" w:rsidRDefault="00C771BB" w:rsidP="00300A37">
      <w:pPr>
        <w:ind w:firstLine="709"/>
      </w:pPr>
      <w:r w:rsidRPr="00300A37">
        <w:t>Таким образом, заработная плата как экономическая категория все менее выполняет свои основные функции воспроизводства рабочей силы и стимулирования труда</w:t>
      </w:r>
      <w:r w:rsidR="00300A37" w:rsidRPr="00300A37">
        <w:t xml:space="preserve">. </w:t>
      </w:r>
      <w:r w:rsidRPr="00300A37">
        <w:t>Она фактически превратилась в вариант социального пособия, которое практически не связано с результатами труда</w:t>
      </w:r>
      <w:r w:rsidR="00300A37" w:rsidRPr="00300A37">
        <w:t xml:space="preserve">. </w:t>
      </w:r>
      <w:r w:rsidRPr="00300A37">
        <w:t>Это привело к тому, что организация производства лишилось одного из мощных рычагов повышения эффективности и полноправности выхода на мировой рынок</w:t>
      </w:r>
      <w:r w:rsidR="00300A37" w:rsidRPr="00300A37">
        <w:t>.</w:t>
      </w:r>
    </w:p>
    <w:p w:rsidR="00097BFC" w:rsidRPr="00300A37" w:rsidRDefault="007260B9" w:rsidP="007260B9">
      <w:pPr>
        <w:pStyle w:val="2"/>
      </w:pPr>
      <w:r>
        <w:br w:type="page"/>
      </w:r>
      <w:bookmarkStart w:id="5" w:name="_Toc260493788"/>
      <w:r w:rsidRPr="00300A37">
        <w:t>Раздел</w:t>
      </w:r>
      <w:r w:rsidR="006755C5" w:rsidRPr="00300A37">
        <w:t xml:space="preserve"> </w:t>
      </w:r>
      <w:r w:rsidRPr="00300A37">
        <w:rPr>
          <w:lang w:val="en-US"/>
        </w:rPr>
        <w:t>II</w:t>
      </w:r>
      <w:r w:rsidR="00300A37" w:rsidRPr="00300A37">
        <w:t xml:space="preserve">. </w:t>
      </w:r>
      <w:r w:rsidRPr="00300A37">
        <w:rPr>
          <w:lang w:val="uk-UA"/>
        </w:rPr>
        <w:t>П</w:t>
      </w:r>
      <w:r w:rsidRPr="00300A37">
        <w:t>онятие</w:t>
      </w:r>
      <w:r w:rsidR="00097BFC" w:rsidRPr="00300A37">
        <w:t>, учет, ревизия, автоматизация учета и ревизии</w:t>
      </w:r>
      <w:r>
        <w:t xml:space="preserve"> </w:t>
      </w:r>
      <w:r w:rsidR="006755C5" w:rsidRPr="00300A37">
        <w:rPr>
          <w:lang w:val="uk-UA"/>
        </w:rPr>
        <w:t>ф</w:t>
      </w:r>
      <w:r w:rsidR="00097BFC" w:rsidRPr="00300A37">
        <w:t>онда оплаты труда на предприятии</w:t>
      </w:r>
      <w:bookmarkEnd w:id="5"/>
    </w:p>
    <w:p w:rsidR="007260B9" w:rsidRDefault="007260B9" w:rsidP="00300A37">
      <w:pPr>
        <w:ind w:firstLine="709"/>
      </w:pPr>
    </w:p>
    <w:p w:rsidR="00300A37" w:rsidRPr="00300A37" w:rsidRDefault="00300A37" w:rsidP="007260B9">
      <w:pPr>
        <w:pStyle w:val="2"/>
      </w:pPr>
      <w:bookmarkStart w:id="6" w:name="_Toc260493789"/>
      <w:r>
        <w:t xml:space="preserve">2.1 </w:t>
      </w:r>
      <w:r w:rsidR="00097BFC" w:rsidRPr="00300A37">
        <w:t>Понятие заработной платы, понятие и состав фонда оплаты труда, формы и</w:t>
      </w:r>
      <w:r w:rsidR="007260B9">
        <w:t xml:space="preserve"> </w:t>
      </w:r>
      <w:r w:rsidR="00097BFC" w:rsidRPr="00300A37">
        <w:t>системы оплаты труда</w:t>
      </w:r>
      <w:bookmarkEnd w:id="6"/>
    </w:p>
    <w:p w:rsidR="007260B9" w:rsidRDefault="007260B9" w:rsidP="00300A37">
      <w:pPr>
        <w:ind w:firstLine="709"/>
      </w:pPr>
    </w:p>
    <w:p w:rsidR="00300A37" w:rsidRPr="00300A37" w:rsidRDefault="00300A37" w:rsidP="007260B9">
      <w:pPr>
        <w:pStyle w:val="2"/>
      </w:pPr>
      <w:bookmarkStart w:id="7" w:name="_Toc260493790"/>
      <w:r>
        <w:t xml:space="preserve">2.1.1 </w:t>
      </w:r>
      <w:r w:rsidR="00703F0F" w:rsidRPr="00300A37">
        <w:t>Понятие заработной платы</w:t>
      </w:r>
      <w:bookmarkEnd w:id="7"/>
    </w:p>
    <w:p w:rsidR="00300A37" w:rsidRDefault="00097BFC" w:rsidP="00300A37">
      <w:pPr>
        <w:ind w:firstLine="709"/>
      </w:pPr>
      <w:r w:rsidRPr="00300A37">
        <w:t>Оплата труда</w:t>
      </w:r>
      <w:r w:rsidR="00300A37" w:rsidRPr="00300A37">
        <w:t xml:space="preserve"> - </w:t>
      </w:r>
      <w:r w:rsidRPr="00300A37">
        <w:t>это заработок, рассчитанный</w:t>
      </w:r>
      <w:r w:rsidR="00300A37" w:rsidRPr="00300A37">
        <w:t>,</w:t>
      </w:r>
      <w:r w:rsidRPr="00300A37">
        <w:t xml:space="preserve"> как правило</w:t>
      </w:r>
      <w:r w:rsidR="00300A37" w:rsidRPr="00300A37">
        <w:t>,</w:t>
      </w:r>
      <w:r w:rsidRPr="00300A37">
        <w:t xml:space="preserve"> в денежном выражении</w:t>
      </w:r>
      <w:r w:rsidR="00300A37" w:rsidRPr="00300A37">
        <w:t xml:space="preserve">, </w:t>
      </w:r>
      <w:r w:rsidRPr="00300A37">
        <w:t>который по трудовым договорам собственник или уполномоченный им орган выплачивает за выполненную работу или предоставленные услуги</w:t>
      </w:r>
      <w:r w:rsidR="00300A37" w:rsidRPr="00300A37">
        <w:t>.</w:t>
      </w:r>
    </w:p>
    <w:p w:rsidR="00300A37" w:rsidRDefault="00097BFC" w:rsidP="00300A37">
      <w:pPr>
        <w:ind w:firstLine="709"/>
      </w:pPr>
      <w:r w:rsidRPr="00300A37">
        <w:t>Предприятие самостоятельно, но в соответствии с законодательством</w:t>
      </w:r>
      <w:r w:rsidR="00300A37" w:rsidRPr="00300A37">
        <w:t>,</w:t>
      </w:r>
      <w:r w:rsidRPr="00300A37">
        <w:t xml:space="preserve"> устанавливает штатное расписание, формы и системы оплаты труда, премирования</w:t>
      </w:r>
      <w:r w:rsidR="00300A37" w:rsidRPr="00300A37">
        <w:t xml:space="preserve">. </w:t>
      </w:r>
      <w:r w:rsidRPr="00300A37">
        <w:t>Учет труда и заработной платы</w:t>
      </w:r>
      <w:r w:rsidR="00300A37" w:rsidRPr="00300A37">
        <w:t xml:space="preserve"> - </w:t>
      </w:r>
      <w:r w:rsidRPr="00300A37">
        <w:t>один из самых важных и сложных участков работы, требующих точных и оперативных данных, в которых отражается изменение численности работников, затраты рабочего времени, категории работников, производственных затрат</w:t>
      </w:r>
      <w:r w:rsidR="00300A37" w:rsidRPr="00300A37">
        <w:t xml:space="preserve">. </w:t>
      </w:r>
      <w:r w:rsidRPr="00300A37">
        <w:t>Учет труда и заработной платы занимает одно из центральных мест во всей системе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предприятии</w:t>
      </w:r>
      <w:r w:rsidR="00300A37" w:rsidRPr="00300A37">
        <w:t xml:space="preserve">. </w:t>
      </w:r>
      <w:r w:rsidRPr="00300A37">
        <w:t>Заработная</w:t>
      </w:r>
      <w:r w:rsidR="00300A37" w:rsidRPr="00300A37">
        <w:t xml:space="preserve"> </w:t>
      </w:r>
      <w:r w:rsidRPr="00300A37">
        <w:t>плата</w:t>
      </w:r>
      <w:r w:rsidR="00300A37" w:rsidRPr="00300A37">
        <w:t xml:space="preserve"> </w:t>
      </w:r>
      <w:r w:rsidRPr="00300A37">
        <w:t>является</w:t>
      </w:r>
      <w:r w:rsidR="00300A37" w:rsidRPr="00300A37">
        <w:t xml:space="preserve"> </w:t>
      </w:r>
      <w:r w:rsidRPr="00300A37">
        <w:t>основным источником доходов работников фирмы, предприятия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643367" w:rsidRPr="00300A37" w:rsidRDefault="00300A37" w:rsidP="007260B9">
      <w:pPr>
        <w:pStyle w:val="2"/>
      </w:pPr>
      <w:bookmarkStart w:id="8" w:name="_Toc260493791"/>
      <w:r>
        <w:t xml:space="preserve">2.1.2 </w:t>
      </w:r>
      <w:r w:rsidR="00643367" w:rsidRPr="00300A37">
        <w:t>Понятие и состав фонда оплаты труда</w:t>
      </w:r>
      <w:bookmarkEnd w:id="8"/>
    </w:p>
    <w:p w:rsidR="00300A37" w:rsidRDefault="00643367" w:rsidP="00300A37">
      <w:pPr>
        <w:ind w:firstLine="709"/>
      </w:pPr>
      <w:r w:rsidRPr="00300A37">
        <w:t>Фонд оплаты труда в соответствии с Инструкцией по статистике заработной</w:t>
      </w:r>
      <w:r w:rsidR="00703F0F" w:rsidRPr="00300A37">
        <w:t xml:space="preserve"> </w:t>
      </w:r>
      <w:r w:rsidRPr="00300A37">
        <w:t>платы, утвержденной Министерством статистики Украины №4651001</w:t>
      </w:r>
      <w:r w:rsidR="00300A37" w:rsidRPr="00300A37">
        <w:t xml:space="preserve"> </w:t>
      </w:r>
      <w:r w:rsidRPr="00300A37">
        <w:t>от</w:t>
      </w:r>
      <w:r w:rsidR="00703F0F" w:rsidRPr="00300A37">
        <w:t xml:space="preserve"> </w:t>
      </w:r>
      <w:r w:rsidRPr="00300A37">
        <w:t>1</w:t>
      </w:r>
      <w:r w:rsidR="00300A37">
        <w:t>1.12.9</w:t>
      </w:r>
      <w:r w:rsidRPr="00300A37">
        <w:t>5</w:t>
      </w:r>
      <w:r w:rsidR="00300A37" w:rsidRPr="00300A37">
        <w:t xml:space="preserve"> </w:t>
      </w:r>
      <w:r w:rsidRPr="00300A37">
        <w:t>г</w:t>
      </w:r>
      <w:r w:rsidR="00300A37">
        <w:t>.,</w:t>
      </w:r>
      <w:r w:rsidR="00300A37" w:rsidRPr="00300A37">
        <w:t xml:space="preserve"> </w:t>
      </w:r>
      <w:r w:rsidRPr="00300A37">
        <w:t>состоит</w:t>
      </w:r>
      <w:r w:rsidR="00300A37" w:rsidRPr="00300A37">
        <w:t xml:space="preserve"> </w:t>
      </w:r>
      <w:r w:rsidRPr="00300A37">
        <w:t>из</w:t>
      </w:r>
      <w:r w:rsidR="00300A37" w:rsidRPr="00300A37">
        <w:t xml:space="preserve"> </w:t>
      </w:r>
      <w:r w:rsidRPr="00300A37">
        <w:t>основной,</w:t>
      </w:r>
      <w:r w:rsidR="00300A37" w:rsidRPr="00300A37">
        <w:t xml:space="preserve"> </w:t>
      </w:r>
      <w:r w:rsidRPr="00300A37">
        <w:t>дополнительной,</w:t>
      </w:r>
      <w:r w:rsidR="00300A37" w:rsidRPr="00300A37">
        <w:t xml:space="preserve"> </w:t>
      </w:r>
      <w:r w:rsidRPr="00300A37">
        <w:t>стимулирующих</w:t>
      </w:r>
      <w:r w:rsidR="00300A37" w:rsidRPr="00300A37">
        <w:t xml:space="preserve"> </w:t>
      </w:r>
      <w:r w:rsidRPr="00300A37">
        <w:t>и</w:t>
      </w:r>
      <w:r w:rsidR="00703F0F" w:rsidRPr="00300A37">
        <w:t xml:space="preserve"> </w:t>
      </w:r>
      <w:r w:rsidRPr="00300A37">
        <w:t>компенсационных выплат</w:t>
      </w:r>
      <w:r w:rsidR="00300A37" w:rsidRPr="00300A37">
        <w:t>.</w:t>
      </w:r>
    </w:p>
    <w:p w:rsidR="00300A37" w:rsidRDefault="00643367" w:rsidP="00300A37">
      <w:pPr>
        <w:ind w:firstLine="709"/>
      </w:pPr>
      <w:r w:rsidRPr="00300A37">
        <w:t>Основная заработная плата</w:t>
      </w:r>
      <w:r w:rsidR="00300A37" w:rsidRPr="00300A37">
        <w:t xml:space="preserve"> - </w:t>
      </w:r>
      <w:r w:rsidRPr="00300A37">
        <w:t>это вознаграждение за выполненную работу в</w:t>
      </w:r>
      <w:r w:rsidR="00703F0F" w:rsidRPr="00300A37">
        <w:t xml:space="preserve"> </w:t>
      </w:r>
      <w:r w:rsidRPr="00300A37">
        <w:t>соответствии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установленными</w:t>
      </w:r>
      <w:r w:rsidR="00300A37" w:rsidRPr="00300A37">
        <w:t xml:space="preserve"> </w:t>
      </w:r>
      <w:r w:rsidRPr="00300A37">
        <w:t>нормами</w:t>
      </w:r>
      <w:r w:rsidR="00300A37" w:rsidRPr="00300A37">
        <w:t xml:space="preserve"> </w:t>
      </w:r>
      <w:r w:rsidRPr="00300A37">
        <w:t>труда</w:t>
      </w:r>
      <w:r w:rsidR="00300A37">
        <w:t xml:space="preserve"> (</w:t>
      </w:r>
      <w:r w:rsidRPr="00300A37">
        <w:t>времени,</w:t>
      </w:r>
      <w:r w:rsidR="00300A37" w:rsidRPr="00300A37">
        <w:t xml:space="preserve"> </w:t>
      </w:r>
      <w:r w:rsidRPr="00300A37">
        <w:t>выработки,</w:t>
      </w:r>
      <w:r w:rsidR="00703F0F" w:rsidRPr="00300A37">
        <w:t xml:space="preserve"> </w:t>
      </w:r>
      <w:r w:rsidRPr="00300A37">
        <w:t>обслуживания</w:t>
      </w:r>
      <w:r w:rsidR="00300A37" w:rsidRPr="00300A37">
        <w:t xml:space="preserve">), </w:t>
      </w:r>
      <w:r w:rsidRPr="00300A37">
        <w:t>служебными</w:t>
      </w:r>
      <w:r w:rsidR="00300A37" w:rsidRPr="00300A37">
        <w:t xml:space="preserve"> </w:t>
      </w:r>
      <w:r w:rsidRPr="00300A37">
        <w:t>обязанностями</w:t>
      </w:r>
      <w:r w:rsidR="00300A37" w:rsidRPr="00300A37">
        <w:t xml:space="preserve">. </w:t>
      </w:r>
      <w:r w:rsidRPr="00300A37">
        <w:t>Она</w:t>
      </w:r>
      <w:r w:rsidR="00300A37" w:rsidRPr="00300A37">
        <w:t xml:space="preserve"> </w:t>
      </w:r>
      <w:r w:rsidRPr="00300A37">
        <w:t>устанавливается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виде</w:t>
      </w:r>
      <w:r w:rsidR="00703F0F" w:rsidRPr="00300A37">
        <w:t xml:space="preserve"> </w:t>
      </w:r>
      <w:r w:rsidRPr="00300A37">
        <w:t>тарифных ставок</w:t>
      </w:r>
      <w:r w:rsidR="00300A37">
        <w:t xml:space="preserve"> (</w:t>
      </w:r>
      <w:r w:rsidRPr="00300A37">
        <w:t>окладов</w:t>
      </w:r>
      <w:r w:rsidR="00300A37" w:rsidRPr="00300A37">
        <w:t xml:space="preserve">) </w:t>
      </w:r>
      <w:r w:rsidRPr="00300A37">
        <w:t>и сдельных расценок для рабочих и должностных окладов для служащих</w:t>
      </w:r>
      <w:r w:rsidR="00300A37" w:rsidRPr="00300A37">
        <w:t>.</w:t>
      </w:r>
    </w:p>
    <w:p w:rsidR="00300A37" w:rsidRDefault="00643367" w:rsidP="00300A37">
      <w:pPr>
        <w:ind w:firstLine="709"/>
      </w:pPr>
      <w:r w:rsidRPr="00300A37">
        <w:t>Дополнительная</w:t>
      </w:r>
      <w:r w:rsidR="00300A37" w:rsidRPr="00300A37">
        <w:t xml:space="preserve"> </w:t>
      </w:r>
      <w:r w:rsidRPr="00300A37">
        <w:t>заработная</w:t>
      </w:r>
      <w:r w:rsidR="00300A37" w:rsidRPr="00300A37">
        <w:t xml:space="preserve"> </w:t>
      </w:r>
      <w:r w:rsidRPr="00300A37">
        <w:t>плата</w:t>
      </w:r>
      <w:r w:rsidR="00300A37" w:rsidRPr="00300A37">
        <w:t xml:space="preserve"> - </w:t>
      </w:r>
      <w:r w:rsidRPr="00300A37">
        <w:t>это</w:t>
      </w:r>
      <w:r w:rsidR="00300A37" w:rsidRPr="00300A37">
        <w:t xml:space="preserve"> </w:t>
      </w:r>
      <w:r w:rsidRPr="00300A37">
        <w:t>вознаграждение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труд</w:t>
      </w:r>
      <w:r w:rsidR="00300A37" w:rsidRPr="00300A37">
        <w:t xml:space="preserve"> </w:t>
      </w:r>
      <w:r w:rsidRPr="00300A37">
        <w:t>сверх установленных норм, за трудовые достижения и изобретательство, за особые</w:t>
      </w:r>
      <w:r w:rsidR="00300A37" w:rsidRPr="00300A37">
        <w:t xml:space="preserve"> </w:t>
      </w:r>
      <w:r w:rsidRPr="00300A37">
        <w:t>условия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. </w:t>
      </w:r>
      <w:r w:rsidRPr="00300A37">
        <w:t>Она</w:t>
      </w:r>
      <w:r w:rsidR="00300A37" w:rsidRPr="00300A37">
        <w:t xml:space="preserve"> </w:t>
      </w:r>
      <w:r w:rsidRPr="00300A37">
        <w:t>включает</w:t>
      </w:r>
      <w:r w:rsidR="00300A37" w:rsidRPr="00300A37">
        <w:t xml:space="preserve"> </w:t>
      </w:r>
      <w:r w:rsidRPr="00300A37">
        <w:t>доплаты, надбавки, гарантийные</w:t>
      </w:r>
      <w:r w:rsidR="00300A37" w:rsidRPr="00300A37">
        <w:t xml:space="preserve"> </w:t>
      </w:r>
      <w:r w:rsidRPr="00300A37">
        <w:t>и компенсационные</w:t>
      </w:r>
      <w:r w:rsidR="00300A37" w:rsidRPr="00300A37">
        <w:t xml:space="preserve"> </w:t>
      </w:r>
      <w:r w:rsidRPr="00300A37">
        <w:t>выплаты</w:t>
      </w:r>
      <w:r w:rsidR="00300A37" w:rsidRPr="00300A37">
        <w:t xml:space="preserve">, </w:t>
      </w:r>
      <w:r w:rsidRPr="00300A37">
        <w:t>предусмотренные</w:t>
      </w:r>
      <w:r w:rsidR="00300A37" w:rsidRPr="00300A37">
        <w:t xml:space="preserve"> </w:t>
      </w:r>
      <w:r w:rsidRPr="00300A37">
        <w:t>действующим законодательство</w:t>
      </w:r>
      <w:r w:rsidR="00703F0F" w:rsidRPr="00300A37">
        <w:t>м,</w:t>
      </w:r>
      <w:r w:rsidR="00300A37" w:rsidRPr="00300A37">
        <w:t xml:space="preserve"> </w:t>
      </w:r>
      <w:r w:rsidR="00703F0F" w:rsidRPr="00300A37">
        <w:t>премии</w:t>
      </w:r>
      <w:r w:rsidR="00300A37" w:rsidRPr="00300A37">
        <w:t xml:space="preserve"> </w:t>
      </w:r>
      <w:r w:rsidR="00703F0F" w:rsidRPr="00300A37">
        <w:t>за</w:t>
      </w:r>
      <w:r w:rsidR="00300A37" w:rsidRPr="00300A37">
        <w:t xml:space="preserve"> </w:t>
      </w:r>
      <w:r w:rsidR="00703F0F" w:rsidRPr="00300A37">
        <w:t xml:space="preserve">выполнение </w:t>
      </w:r>
      <w:r w:rsidRPr="00300A37">
        <w:t>производственных</w:t>
      </w:r>
      <w:r w:rsidR="00300A37" w:rsidRPr="00300A37">
        <w:t xml:space="preserve"> </w:t>
      </w:r>
      <w:r w:rsidRPr="00300A37">
        <w:t>заданий</w:t>
      </w:r>
      <w:r w:rsidR="00300A37" w:rsidRPr="00300A37">
        <w:t xml:space="preserve"> </w:t>
      </w:r>
      <w:r w:rsidRPr="00300A37">
        <w:t>и функций</w:t>
      </w:r>
      <w:r w:rsidR="00300A37" w:rsidRPr="00300A37">
        <w:t>.</w:t>
      </w:r>
    </w:p>
    <w:p w:rsidR="00300A37" w:rsidRDefault="00643367" w:rsidP="00300A37">
      <w:pPr>
        <w:ind w:firstLine="709"/>
      </w:pPr>
      <w:r w:rsidRPr="00300A37">
        <w:t>Прочие стимулирующие компенсационные выплаты</w:t>
      </w:r>
      <w:r w:rsidR="00300A37" w:rsidRPr="00300A37">
        <w:t xml:space="preserve">. </w:t>
      </w:r>
      <w:r w:rsidRPr="00300A37">
        <w:t>К ним относятся выплаты в форме вознаграждений по итогам работы в году, премии по специальным</w:t>
      </w:r>
      <w:r w:rsidR="00300A37" w:rsidRPr="00300A37">
        <w:t xml:space="preserve"> </w:t>
      </w:r>
      <w:r w:rsidRPr="00300A37">
        <w:t>системам и положениям, компенсационные и иные денежные и материальные выплаты, не предусмотренные актами действующего законодательства или осуществляемые вне пределов установленных законодательством норм</w:t>
      </w:r>
      <w:r w:rsidR="00300A37" w:rsidRPr="00300A37">
        <w:t xml:space="preserve">. </w:t>
      </w:r>
      <w:r w:rsidRPr="00300A37">
        <w:t>К фонду основной заработной платы относятся</w:t>
      </w:r>
      <w:r w:rsidR="00300A37" w:rsidRPr="00300A37">
        <w:t>:</w:t>
      </w:r>
    </w:p>
    <w:p w:rsidR="00300A37" w:rsidRDefault="00643367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Заработная плата, начисленная за выполненную работу в соответствии с установленными</w:t>
      </w:r>
      <w:r w:rsidR="00300A37" w:rsidRPr="00300A37">
        <w:t xml:space="preserve"> </w:t>
      </w:r>
      <w:r w:rsidRPr="00300A37">
        <w:t>нормами</w:t>
      </w:r>
      <w:r w:rsidR="00300A37" w:rsidRPr="00300A37">
        <w:t xml:space="preserve"> </w:t>
      </w:r>
      <w:r w:rsidRPr="00300A37">
        <w:t>труда</w:t>
      </w:r>
      <w:r w:rsidR="00300A37">
        <w:t xml:space="preserve"> (</w:t>
      </w:r>
      <w:r w:rsidRPr="00300A37">
        <w:t>времени</w:t>
      </w:r>
      <w:r w:rsidR="00300A37" w:rsidRPr="00300A37">
        <w:t xml:space="preserve">, </w:t>
      </w:r>
      <w:r w:rsidRPr="00300A37">
        <w:t>выработки, обслуживания</w:t>
      </w:r>
      <w:r w:rsidR="00300A37" w:rsidRPr="00300A37">
        <w:t>)</w:t>
      </w:r>
      <w:r w:rsidR="00300A37">
        <w:t>, с</w:t>
      </w:r>
      <w:r w:rsidRPr="00300A37">
        <w:t>лужебными</w:t>
      </w:r>
      <w:r w:rsidR="00300A37" w:rsidRPr="00300A37">
        <w:t xml:space="preserve"> </w:t>
      </w:r>
      <w:r w:rsidRPr="00300A37">
        <w:t>обязанностями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отдельным</w:t>
      </w:r>
      <w:r w:rsidR="00300A37" w:rsidRPr="00300A37">
        <w:t xml:space="preserve"> </w:t>
      </w:r>
      <w:r w:rsidRPr="00300A37">
        <w:t>расценкам, тарифным</w:t>
      </w:r>
      <w:r w:rsidR="00300A37" w:rsidRPr="00300A37">
        <w:t xml:space="preserve"> </w:t>
      </w:r>
      <w:r w:rsidRPr="00300A37">
        <w:t>ставкам</w:t>
      </w:r>
      <w:r w:rsidR="00300A37">
        <w:t xml:space="preserve"> (</w:t>
      </w:r>
      <w:r w:rsidRPr="00300A37">
        <w:t>окладам</w:t>
      </w:r>
      <w:r w:rsidR="00300A37" w:rsidRPr="00300A37">
        <w:t xml:space="preserve">) </w:t>
      </w:r>
      <w:r w:rsidRPr="00300A37">
        <w:t>рабочих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установленными</w:t>
      </w:r>
      <w:r w:rsidR="00300A37" w:rsidRPr="00300A37">
        <w:t xml:space="preserve"> </w:t>
      </w:r>
      <w:r w:rsidRPr="00300A37">
        <w:t>должностными окладами</w:t>
      </w:r>
      <w:r w:rsidR="00300A37" w:rsidRPr="00300A37">
        <w:t xml:space="preserve"> </w:t>
      </w:r>
      <w:r w:rsidRPr="00300A37">
        <w:t>независимо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форм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систем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труда,</w:t>
      </w:r>
      <w:r w:rsidR="00300A37" w:rsidRPr="00300A37">
        <w:t xml:space="preserve"> </w:t>
      </w:r>
      <w:r w:rsidRPr="00300A37">
        <w:t>принятых</w:t>
      </w:r>
      <w:r w:rsidR="00300A37" w:rsidRPr="00300A37">
        <w:t xml:space="preserve"> </w:t>
      </w:r>
      <w:r w:rsidRPr="00300A37">
        <w:t>на предприятии</w:t>
      </w:r>
      <w:r w:rsidR="00300A37" w:rsidRPr="00300A37">
        <w:t>.</w:t>
      </w:r>
    </w:p>
    <w:p w:rsidR="00300A37" w:rsidRDefault="00643367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Суммы процентных или компенсационных отчислений в зависимости от объемов доходов</w:t>
      </w:r>
      <w:r w:rsidR="00300A37">
        <w:t xml:space="preserve"> (</w:t>
      </w:r>
      <w:r w:rsidRPr="00300A37">
        <w:t>прибыли</w:t>
      </w:r>
      <w:r w:rsidR="00300A37" w:rsidRPr="00300A37">
        <w:t>),</w:t>
      </w:r>
      <w:r w:rsidRPr="00300A37">
        <w:t xml:space="preserve"> полученных от реализации продукции</w:t>
      </w:r>
      <w:r w:rsidR="00300A37">
        <w:t xml:space="preserve"> (</w:t>
      </w:r>
      <w:r w:rsidRPr="00300A37">
        <w:t>работ, услуг</w:t>
      </w:r>
      <w:r w:rsidR="00300A37" w:rsidRPr="00300A37">
        <w:t>),</w:t>
      </w:r>
      <w:r w:rsidRPr="00300A37">
        <w:t xml:space="preserve"> в случаях, если они являются основной заработной платой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Суммы авторского гонорара деятелям искусств, работникам редакций газет и журналов, телеграфных агентств, издательств, радио, телевидения или иных предприятий</w:t>
      </w:r>
      <w:r w:rsidR="00300A37" w:rsidRPr="00300A37">
        <w:t xml:space="preserve"> </w:t>
      </w:r>
      <w:r w:rsidRPr="00300A37">
        <w:t>и</w:t>
      </w:r>
      <w:r w:rsidR="00300A37">
        <w:t xml:space="preserve"> (</w:t>
      </w:r>
      <w:r w:rsidRPr="00300A37">
        <w:t>или</w:t>
      </w:r>
      <w:r w:rsidR="00300A37" w:rsidRPr="00300A37">
        <w:t xml:space="preserve">) </w:t>
      </w:r>
      <w:r w:rsidRPr="00300A37">
        <w:t>оплата</w:t>
      </w:r>
      <w:r w:rsidR="00300A37" w:rsidRPr="00300A37">
        <w:t xml:space="preserve"> </w:t>
      </w:r>
      <w:r w:rsidRPr="00300A37">
        <w:t>труда,</w:t>
      </w:r>
      <w:r w:rsidR="00300A37" w:rsidRPr="00300A37">
        <w:t xml:space="preserve"> </w:t>
      </w:r>
      <w:r w:rsidRPr="00300A37">
        <w:t>которая</w:t>
      </w:r>
      <w:r w:rsidR="00300A37" w:rsidRPr="00300A37"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ставкам</w:t>
      </w:r>
      <w:r w:rsidR="00300A37">
        <w:t xml:space="preserve"> (</w:t>
      </w:r>
      <w:r w:rsidRPr="00300A37">
        <w:t>расценкам</w:t>
      </w:r>
      <w:r w:rsidR="00300A37" w:rsidRPr="00300A37">
        <w:t xml:space="preserve">) </w:t>
      </w:r>
      <w:r w:rsidRPr="00300A37">
        <w:t>авторского вознаграждения, начисляемым на данном предприятии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Надбавки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доплаты</w:t>
      </w:r>
      <w:r w:rsidR="00300A37" w:rsidRPr="00300A37">
        <w:t xml:space="preserve"> </w:t>
      </w:r>
      <w:r w:rsidRPr="00300A37">
        <w:t>к</w:t>
      </w:r>
      <w:r w:rsidR="00300A37" w:rsidRPr="00300A37">
        <w:t xml:space="preserve"> </w:t>
      </w:r>
      <w:r w:rsidRPr="00300A37">
        <w:t>тарифным</w:t>
      </w:r>
      <w:r w:rsidR="00300A37" w:rsidRPr="00300A37">
        <w:t xml:space="preserve"> </w:t>
      </w:r>
      <w:r w:rsidRPr="00300A37">
        <w:t>ставкам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должностным</w:t>
      </w:r>
      <w:r w:rsidR="00300A37" w:rsidRPr="00300A37">
        <w:t xml:space="preserve"> </w:t>
      </w:r>
      <w:r w:rsidRPr="00300A37">
        <w:t>окладам</w:t>
      </w:r>
      <w:r w:rsidR="00300A37" w:rsidRPr="00300A37">
        <w:t xml:space="preserve"> </w:t>
      </w:r>
      <w:r w:rsidRPr="00300A37">
        <w:t>в размерах, предусмотренных действующим законодательством</w:t>
      </w:r>
      <w:r w:rsidR="00300A37" w:rsidRPr="00300A37">
        <w:t>:</w:t>
      </w:r>
    </w:p>
    <w:p w:rsidR="00300A37" w:rsidRDefault="00B65770" w:rsidP="00300A37">
      <w:pPr>
        <w:ind w:firstLine="709"/>
      </w:pPr>
      <w:r w:rsidRPr="00300A37">
        <w:t>квалифицированным рабочим, занятым на особо ответственных работах, за высокое квалификационное мастерство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за классность водителям автомобилей, работникам локомотивных бригад, трактористам-машинистам, рабочим ведущих профессий и другим категориям работников таких отраслей народного хозяйства, в которых введены такие надбавки и доплаты за звание мастера и класс квалификации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бригадам</w:t>
      </w:r>
      <w:r w:rsidR="00300A37" w:rsidRPr="00300A37">
        <w:t xml:space="preserve"> </w:t>
      </w:r>
      <w:r w:rsidRPr="00300A37">
        <w:t>из числа рабочих, не освобожденных от основной работы, за руководство бригадами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персональные надбавки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руководителям</w:t>
      </w:r>
      <w:r w:rsidR="00300A37" w:rsidRPr="00300A37">
        <w:t xml:space="preserve">, </w:t>
      </w:r>
      <w:r w:rsidRPr="00300A37">
        <w:t>специалистам</w:t>
      </w:r>
      <w:r w:rsidR="00300A37" w:rsidRPr="00300A37">
        <w:t xml:space="preserve">, </w:t>
      </w:r>
      <w:r w:rsidRPr="00300A37">
        <w:t>служащим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высокие</w:t>
      </w:r>
      <w:r w:rsidR="00300A37" w:rsidRPr="00300A37">
        <w:t xml:space="preserve"> </w:t>
      </w:r>
      <w:r w:rsidRPr="00300A37">
        <w:t>успехи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труде</w:t>
      </w:r>
      <w:r w:rsidR="00300A37" w:rsidRPr="00300A37">
        <w:t xml:space="preserve"> </w:t>
      </w:r>
      <w:r w:rsidRPr="00300A37">
        <w:t>и выполнение особо важных заданий, за установленный срок их выполнения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за знание иностранного языка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за совмещение профессий</w:t>
      </w:r>
      <w:r w:rsidR="00300A37">
        <w:t xml:space="preserve"> (</w:t>
      </w:r>
      <w:r w:rsidRPr="00300A37">
        <w:t>должностей</w:t>
      </w:r>
      <w:r w:rsidR="00300A37" w:rsidRPr="00300A37">
        <w:t>),</w:t>
      </w:r>
      <w:r w:rsidRPr="00300A37">
        <w:t xml:space="preserve"> расширение зон обслуживания и увеличения объема выполняемых работ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доплаты</w:t>
      </w:r>
      <w:r w:rsidR="00300A37" w:rsidRPr="00300A37">
        <w:t xml:space="preserve"> </w:t>
      </w:r>
      <w:r w:rsidRPr="00300A37">
        <w:t>к</w:t>
      </w:r>
      <w:r w:rsidR="00300A37" w:rsidRPr="00300A37">
        <w:t xml:space="preserve"> </w:t>
      </w:r>
      <w:r w:rsidRPr="00300A37">
        <w:t>среднему</w:t>
      </w:r>
      <w:r w:rsidR="00300A37" w:rsidRPr="00300A37">
        <w:t xml:space="preserve"> </w:t>
      </w:r>
      <w:r w:rsidRPr="00300A37">
        <w:t>заработку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случаях,</w:t>
      </w:r>
      <w:r w:rsidR="00300A37" w:rsidRPr="00300A37">
        <w:t xml:space="preserve"> </w:t>
      </w:r>
      <w:r w:rsidRPr="00300A37">
        <w:t>предусмотренных законодательством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за работу в тяжелых, вредных, особо вредных условиях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за работу в многосменном и непрерывном режимах производства</w:t>
      </w:r>
      <w:r w:rsidR="00300A37">
        <w:t xml:space="preserve"> (</w:t>
      </w:r>
      <w:r w:rsidRPr="00300A37">
        <w:t>включая доплату за работу в выходные дни, которые являются рабочими днями по графику</w:t>
      </w:r>
      <w:r w:rsidR="00300A37" w:rsidRPr="00300A37">
        <w:t>),</w:t>
      </w:r>
      <w:r w:rsidRPr="00300A37">
        <w:t xml:space="preserve"> в ночное время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рабочим, постоянно запятым на подземных работах, за нормативное время перемещения их в шахте</w:t>
      </w:r>
      <w:r w:rsidR="00300A37">
        <w:t xml:space="preserve"> (</w:t>
      </w:r>
      <w:r w:rsidRPr="00300A37">
        <w:t>руднике</w:t>
      </w:r>
      <w:r w:rsidR="00300A37" w:rsidRPr="00300A37">
        <w:t xml:space="preserve">) </w:t>
      </w:r>
      <w:r w:rsidRPr="00300A37">
        <w:t>от ствола к месту работы и обратно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прочие доплаты и надбавки, предусмотренные законодательством</w:t>
      </w:r>
      <w:r w:rsidR="00300A37" w:rsidRPr="00300A37">
        <w:t>.</w:t>
      </w:r>
    </w:p>
    <w:p w:rsidR="00300A37" w:rsidRDefault="0097690B" w:rsidP="00300A37">
      <w:pPr>
        <w:ind w:firstLine="709"/>
      </w:pPr>
      <w:r w:rsidRPr="00300A37">
        <w:t>5</w:t>
      </w:r>
      <w:r w:rsidR="00300A37" w:rsidRPr="00300A37">
        <w:t xml:space="preserve">. </w:t>
      </w:r>
      <w:r w:rsidR="00B65770" w:rsidRPr="00300A37">
        <w:t>Премии работникам, руководителям, специалистам, прочим служащим за производственные результаты, включая премию за экономию конкретных видов материальных ресурсов, в том числе за</w:t>
      </w:r>
      <w:r w:rsidR="00300A37" w:rsidRPr="00300A37">
        <w:t>:</w:t>
      </w:r>
    </w:p>
    <w:p w:rsidR="00300A37" w:rsidRDefault="00B65770" w:rsidP="00300A37">
      <w:pPr>
        <w:ind w:firstLine="709"/>
      </w:pPr>
      <w:r w:rsidRPr="00300A37">
        <w:t>выполнение и перевыполнение производственных заданий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выполнение аккордных заданий в установленный срок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повышение производительности труда, выработки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улучшение</w:t>
      </w:r>
      <w:r w:rsidR="00300A37" w:rsidRPr="00300A37">
        <w:t xml:space="preserve"> </w:t>
      </w:r>
      <w:r w:rsidRPr="00300A37">
        <w:t>конечных</w:t>
      </w:r>
      <w:r w:rsidR="00300A37" w:rsidRPr="00300A37">
        <w:t xml:space="preserve"> </w:t>
      </w:r>
      <w:r w:rsidRPr="00300A37">
        <w:t>результатов</w:t>
      </w:r>
      <w:r w:rsidR="00300A37" w:rsidRPr="00300A37">
        <w:t xml:space="preserve"> </w:t>
      </w:r>
      <w:r w:rsidRPr="00300A37">
        <w:t>хозяйственной</w:t>
      </w:r>
      <w:r w:rsidR="00300A37" w:rsidRPr="00300A37">
        <w:t xml:space="preserve"> </w:t>
      </w:r>
      <w:r w:rsidRPr="00300A37">
        <w:t>деятельности</w:t>
      </w:r>
      <w:r w:rsidR="00300A37" w:rsidRPr="00300A37">
        <w:t xml:space="preserve"> </w:t>
      </w:r>
      <w:r w:rsidRPr="00300A37">
        <w:t>бригады, участка, цеха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экономию</w:t>
      </w:r>
      <w:r w:rsidR="00300A37" w:rsidRPr="00300A37">
        <w:t xml:space="preserve"> </w:t>
      </w:r>
      <w:r w:rsidRPr="00300A37">
        <w:t>сырья,</w:t>
      </w:r>
      <w:r w:rsidR="00300A37" w:rsidRPr="00300A37">
        <w:t xml:space="preserve"> </w:t>
      </w:r>
      <w:r w:rsidRPr="00300A37">
        <w:t>материалов,</w:t>
      </w:r>
      <w:r w:rsidR="00300A37" w:rsidRPr="00300A37">
        <w:t xml:space="preserve"> </w:t>
      </w:r>
      <w:r w:rsidRPr="00300A37">
        <w:t>инструментов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других</w:t>
      </w:r>
      <w:r w:rsidR="00300A37" w:rsidRPr="00300A37">
        <w:t xml:space="preserve"> </w:t>
      </w:r>
      <w:r w:rsidRPr="00300A37">
        <w:t>материальных ценностей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уменьшение простоев оборудования и за другие качественные показатели в работе предприятия, а также премии, начисленные рабочим из премиального фонда мастера, и др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6</w:t>
      </w:r>
      <w:r w:rsidR="00300A37" w:rsidRPr="00300A37">
        <w:t xml:space="preserve">. </w:t>
      </w:r>
      <w:r w:rsidRPr="00300A37">
        <w:t>Вознаграждения</w:t>
      </w:r>
      <w:r w:rsidR="00300A37">
        <w:t xml:space="preserve"> (</w:t>
      </w:r>
      <w:r w:rsidRPr="00300A37">
        <w:t>процентные надбавки</w:t>
      </w:r>
      <w:r w:rsidR="00300A37" w:rsidRPr="00300A37">
        <w:t xml:space="preserve">) </w:t>
      </w:r>
      <w:r w:rsidRPr="00300A37">
        <w:t>за выслугу лет, стаж работы по специальности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данном</w:t>
      </w:r>
      <w:r w:rsidR="00300A37" w:rsidRPr="00300A37">
        <w:t xml:space="preserve"> </w:t>
      </w:r>
      <w:r w:rsidRPr="00300A37">
        <w:t>предприятии</w:t>
      </w:r>
      <w:r w:rsidR="00300A37" w:rsidRPr="00300A37">
        <w:t xml:space="preserve">), </w:t>
      </w:r>
      <w:r w:rsidRPr="00300A37">
        <w:t>предусмотренные</w:t>
      </w:r>
      <w:r w:rsidR="00300A37" w:rsidRPr="00300A37">
        <w:t xml:space="preserve"> </w:t>
      </w:r>
      <w:r w:rsidRPr="00300A37">
        <w:t>действующим законодательством</w:t>
      </w:r>
      <w:r w:rsidR="00300A37" w:rsidRPr="00300A37">
        <w:t>.</w:t>
      </w:r>
    </w:p>
    <w:p w:rsidR="00B65770" w:rsidRPr="00300A37" w:rsidRDefault="00B65770" w:rsidP="00300A37">
      <w:pPr>
        <w:ind w:firstLine="709"/>
      </w:pPr>
      <w:r w:rsidRPr="00300A37">
        <w:t>7</w:t>
      </w:r>
      <w:r w:rsidR="00300A37" w:rsidRPr="00300A37">
        <w:t xml:space="preserve">. </w:t>
      </w:r>
      <w:r w:rsidRPr="00300A37">
        <w:t xml:space="preserve">Оплата труда работников, не состоящих в штате предприятия, за выполнение </w:t>
      </w:r>
      <w:r w:rsidRPr="00300A37">
        <w:rPr>
          <w:vertAlign w:val="subscript"/>
        </w:rPr>
        <w:t>Л</w:t>
      </w:r>
      <w:r w:rsidR="00300A37" w:rsidRPr="00300A37">
        <w:t xml:space="preserve">. </w:t>
      </w:r>
      <w:r w:rsidRPr="00300A37">
        <w:t>работ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договорам</w:t>
      </w:r>
      <w:r w:rsidR="00300A37" w:rsidRPr="00300A37">
        <w:t xml:space="preserve"> </w:t>
      </w:r>
      <w:r w:rsidRPr="00300A37">
        <w:t>общественно-правового</w:t>
      </w:r>
      <w:r w:rsidR="00300A37" w:rsidRPr="00300A37">
        <w:t xml:space="preserve"> </w:t>
      </w:r>
      <w:r w:rsidRPr="00300A37">
        <w:t>характера,</w:t>
      </w:r>
      <w:r w:rsidR="00300A37" w:rsidRPr="00300A37">
        <w:t xml:space="preserve"> </w:t>
      </w:r>
      <w:r w:rsidRPr="00300A37">
        <w:t>включая</w:t>
      </w:r>
      <w:r w:rsidR="00300A37" w:rsidRPr="00300A37">
        <w:t xml:space="preserve"> </w:t>
      </w:r>
      <w:r w:rsidRPr="00300A37">
        <w:t>договор</w:t>
      </w:r>
    </w:p>
    <w:p w:rsidR="00300A37" w:rsidRDefault="00B65770" w:rsidP="00300A37">
      <w:pPr>
        <w:ind w:firstLine="709"/>
      </w:pPr>
      <w:r w:rsidRPr="00300A37">
        <w:t>подряда при условии, что расчеты с рабочими за выполненную работу осуществляются непосредственно этим предприятием</w:t>
      </w:r>
      <w:r w:rsidR="00300A37" w:rsidRPr="00300A37">
        <w:t xml:space="preserve">. </w:t>
      </w:r>
      <w:r w:rsidRPr="00300A37">
        <w:t>Размер средств, направленных на оплату труда этих работников, определяется исходя из сметы за выполненные работы</w:t>
      </w:r>
      <w:r w:rsidR="00300A37">
        <w:t xml:space="preserve"> (</w:t>
      </w:r>
      <w:r w:rsidRPr="00300A37">
        <w:t>услуги</w:t>
      </w:r>
      <w:r w:rsidR="00300A37" w:rsidRPr="00300A37">
        <w:t xml:space="preserve">) </w:t>
      </w:r>
      <w:r w:rsidRPr="00300A37">
        <w:t>в соответствии с договорами и платежными доку мен гам и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Оплата работникам, не состоящим в штате предприятия, выполнения разовых работ</w:t>
      </w:r>
      <w:r w:rsidR="00300A37">
        <w:t xml:space="preserve"> (</w:t>
      </w:r>
      <w:r w:rsidRPr="00300A37">
        <w:t xml:space="preserve">ремонт инвентаря, побелка и покраска, проведение экспертизы и </w:t>
      </w:r>
      <w:r w:rsidR="00300A37">
        <w:t>т.п.)</w:t>
      </w:r>
      <w:r w:rsidR="00300A37" w:rsidRPr="00300A37">
        <w:t xml:space="preserve">. </w:t>
      </w:r>
      <w:r w:rsidRPr="00300A37">
        <w:t>Означенные суммы в статистической отчетности отражаются в Фонде оплаты труда работников вне-списочного состава и не учитываются при исчислении средней заработной платы штатных работников списочного состава предприятия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8</w:t>
      </w:r>
      <w:r w:rsidR="00300A37" w:rsidRPr="00300A37">
        <w:t xml:space="preserve">. </w:t>
      </w:r>
      <w:r w:rsidRPr="00300A37">
        <w:t>Оплата труда в выходные и праздничные</w:t>
      </w:r>
      <w:r w:rsidR="00300A37">
        <w:t xml:space="preserve"> (</w:t>
      </w:r>
      <w:r w:rsidRPr="00300A37">
        <w:t>нерабочие</w:t>
      </w:r>
      <w:r w:rsidR="00300A37" w:rsidRPr="00300A37">
        <w:t xml:space="preserve">) </w:t>
      </w:r>
      <w:r w:rsidRPr="00300A37">
        <w:t>дни, в сверхурочное время по расценкам, установленным законодательными актами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9</w:t>
      </w:r>
      <w:r w:rsidR="00300A37" w:rsidRPr="00300A37">
        <w:t xml:space="preserve">. </w:t>
      </w:r>
      <w:r w:rsidRPr="00300A37">
        <w:t>Заработная</w:t>
      </w:r>
      <w:r w:rsidR="00300A37" w:rsidRPr="00300A37">
        <w:t xml:space="preserve"> </w:t>
      </w:r>
      <w:r w:rsidRPr="00300A37">
        <w:t>плата по конечному результату года</w:t>
      </w:r>
      <w:r w:rsidR="00300A37">
        <w:t xml:space="preserve"> (</w:t>
      </w:r>
      <w:r w:rsidRPr="00300A37">
        <w:t>или другого периода</w:t>
      </w:r>
      <w:r w:rsidR="00300A37" w:rsidRPr="00300A37">
        <w:t>),</w:t>
      </w:r>
      <w:r w:rsidRPr="00300A37">
        <w:t xml:space="preserve"> обусловленная</w:t>
      </w:r>
      <w:r w:rsidR="00300A37" w:rsidRPr="00300A37">
        <w:t xml:space="preserve"> </w:t>
      </w:r>
      <w:r w:rsidRPr="00300A37">
        <w:t>системами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сельскохозяйственных предприятиях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10</w:t>
      </w:r>
      <w:r w:rsidR="00300A37" w:rsidRPr="00300A37">
        <w:t xml:space="preserve">. </w:t>
      </w:r>
      <w:r w:rsidRPr="00300A37">
        <w:t>Суммы</w:t>
      </w:r>
      <w:r w:rsidR="00300A37" w:rsidRPr="00300A37">
        <w:t xml:space="preserve"> </w:t>
      </w:r>
      <w:r w:rsidRPr="00300A37">
        <w:t>компенсации вследствие временной утраты трудоспособности к фактической заработной плате в случаях, когда работник продолжает работать на предприятии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11</w:t>
      </w:r>
      <w:r w:rsidR="00300A37" w:rsidRPr="00300A37">
        <w:t xml:space="preserve">. </w:t>
      </w:r>
      <w:r w:rsidRPr="00300A37">
        <w:t>Выплаты</w:t>
      </w:r>
      <w:r w:rsidR="00300A37" w:rsidRPr="00300A37">
        <w:t xml:space="preserve"> </w:t>
      </w:r>
      <w:r w:rsidRPr="00300A37">
        <w:t>разницы</w:t>
      </w:r>
      <w:r w:rsidR="00300A37" w:rsidRPr="00300A37">
        <w:t xml:space="preserve"> </w:t>
      </w:r>
      <w:r w:rsidRPr="00300A37">
        <w:t>в окладах работникам, трудоустроенным</w:t>
      </w:r>
      <w:r w:rsidR="00300A37" w:rsidRPr="00300A37">
        <w:t xml:space="preserve"> </w:t>
      </w:r>
      <w:r w:rsidRPr="00300A37">
        <w:t>из других предприятий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сохранением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протяжении</w:t>
      </w:r>
      <w:r w:rsidR="00300A37" w:rsidRPr="00300A37">
        <w:t xml:space="preserve"> </w:t>
      </w:r>
      <w:r w:rsidRPr="00300A37">
        <w:t>некоторого</w:t>
      </w:r>
      <w:r w:rsidR="00300A37" w:rsidRPr="00300A37">
        <w:t xml:space="preserve"> </w:t>
      </w:r>
      <w:r w:rsidRPr="00300A37">
        <w:t>времени</w:t>
      </w:r>
      <w:r w:rsidR="00300A37">
        <w:t xml:space="preserve"> (</w:t>
      </w:r>
      <w:r w:rsidRPr="00300A37">
        <w:t>в соответствии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законодательством</w:t>
      </w:r>
      <w:r w:rsidR="00300A37" w:rsidRPr="00300A37">
        <w:t xml:space="preserve">) </w:t>
      </w:r>
      <w:r w:rsidRPr="00300A37">
        <w:t>размера</w:t>
      </w:r>
      <w:r w:rsidR="00300A37" w:rsidRPr="00300A37">
        <w:t xml:space="preserve"> </w:t>
      </w:r>
      <w:r w:rsidRPr="00300A37">
        <w:t>должностного</w:t>
      </w:r>
      <w:r w:rsidR="00300A37" w:rsidRPr="00300A37">
        <w:t xml:space="preserve"> </w:t>
      </w:r>
      <w:r w:rsidRPr="00300A37">
        <w:t>оклада</w:t>
      </w:r>
      <w:r w:rsidR="00300A37" w:rsidRPr="00300A37">
        <w:t xml:space="preserve"> </w:t>
      </w:r>
      <w:r w:rsidRPr="00300A37">
        <w:t>по предыдущему месту работы, а также при временном заместительстве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12</w:t>
      </w:r>
      <w:r w:rsidR="00300A37" w:rsidRPr="00300A37">
        <w:t xml:space="preserve">. </w:t>
      </w:r>
      <w:r w:rsidRPr="00300A37">
        <w:t>Процентные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комиссионные</w:t>
      </w:r>
      <w:r w:rsidR="00300A37" w:rsidRPr="00300A37">
        <w:t xml:space="preserve"> </w:t>
      </w:r>
      <w:r w:rsidRPr="00300A37">
        <w:t>вознаграждения,</w:t>
      </w:r>
      <w:r w:rsidR="00300A37" w:rsidRPr="00300A37">
        <w:t xml:space="preserve"> </w:t>
      </w:r>
      <w:r w:rsidRPr="00300A37">
        <w:t>выплаченные дополнительно к тарифной ставке</w:t>
      </w:r>
      <w:r w:rsidR="00300A37">
        <w:t xml:space="preserve"> (</w:t>
      </w:r>
      <w:r w:rsidRPr="00300A37">
        <w:t>окладу</w:t>
      </w:r>
      <w:r w:rsidR="00300A37" w:rsidRPr="00300A37">
        <w:t>).</w:t>
      </w:r>
    </w:p>
    <w:p w:rsidR="00300A37" w:rsidRDefault="00B65770" w:rsidP="00300A37">
      <w:pPr>
        <w:ind w:firstLine="709"/>
      </w:pPr>
      <w:r w:rsidRPr="00300A37">
        <w:t>13</w:t>
      </w:r>
      <w:r w:rsidR="00300A37" w:rsidRPr="00300A37">
        <w:t xml:space="preserve">. </w:t>
      </w:r>
      <w:r w:rsidRPr="00300A37">
        <w:t>Оплата работникам дней отдыха, предоставленных им в связи с работой сверхурочной продолжительности времени при вахтенном методе организации труда,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подытоженном</w:t>
      </w:r>
      <w:r w:rsidR="00300A37" w:rsidRPr="00300A37">
        <w:t xml:space="preserve"> </w:t>
      </w:r>
      <w:r w:rsidRPr="00300A37">
        <w:t>учете</w:t>
      </w:r>
      <w:r w:rsidR="00300A37" w:rsidRPr="00300A37">
        <w:t xml:space="preserve"> </w:t>
      </w:r>
      <w:r w:rsidRPr="00300A37">
        <w:t>рабочего</w:t>
      </w:r>
      <w:r w:rsidR="00300A37" w:rsidRPr="00300A37">
        <w:t xml:space="preserve"> </w:t>
      </w:r>
      <w:r w:rsidRPr="00300A37">
        <w:t>времени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иных</w:t>
      </w:r>
      <w:r w:rsidR="00300A37" w:rsidRPr="00300A37">
        <w:t xml:space="preserve"> </w:t>
      </w:r>
      <w:r w:rsidRPr="00300A37">
        <w:t>случаях, предусмотренных законодательством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14</w:t>
      </w:r>
      <w:r w:rsidR="00300A37" w:rsidRPr="00300A37">
        <w:t xml:space="preserve">. </w:t>
      </w:r>
      <w:r w:rsidRPr="00300A37">
        <w:t>Суммы, начисленные за выполненную работу лицам, привлеченным для работы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предприятии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соответствии</w:t>
      </w:r>
      <w:r w:rsidR="00300A37" w:rsidRPr="00300A37">
        <w:t xml:space="preserve"> </w:t>
      </w:r>
      <w:r w:rsidRPr="00300A37">
        <w:t>со</w:t>
      </w:r>
      <w:r w:rsidR="00300A37" w:rsidRPr="00300A37">
        <w:t xml:space="preserve"> </w:t>
      </w:r>
      <w:r w:rsidRPr="00300A37">
        <w:t>специальными</w:t>
      </w:r>
      <w:r w:rsidR="00300A37" w:rsidRPr="00300A37">
        <w:t xml:space="preserve"> </w:t>
      </w:r>
      <w:r w:rsidRPr="00300A37">
        <w:t>договорами</w:t>
      </w:r>
      <w:r w:rsidR="00300A37" w:rsidRPr="00300A37">
        <w:t xml:space="preserve"> </w:t>
      </w:r>
      <w:r w:rsidRPr="00300A37">
        <w:t>с государственными организациями</w:t>
      </w:r>
      <w:r w:rsidR="00300A37">
        <w:t xml:space="preserve"> (</w:t>
      </w:r>
      <w:r w:rsidRPr="00300A37">
        <w:t>по использованию рабочей силы</w:t>
      </w:r>
      <w:r w:rsidR="00300A37" w:rsidRPr="00300A37">
        <w:t>),</w:t>
      </w:r>
      <w:r w:rsidRPr="00300A37">
        <w:t xml:space="preserve"> которые выданы</w:t>
      </w:r>
      <w:r w:rsidR="00300A37" w:rsidRPr="00300A37">
        <w:t xml:space="preserve"> </w:t>
      </w:r>
      <w:r w:rsidRPr="00300A37">
        <w:t>непосредственно</w:t>
      </w:r>
      <w:r w:rsidR="00300A37" w:rsidRPr="00300A37">
        <w:t xml:space="preserve"> </w:t>
      </w:r>
      <w:r w:rsidRPr="00300A37">
        <w:t>этим</w:t>
      </w:r>
      <w:r w:rsidR="00300A37" w:rsidRPr="00300A37">
        <w:t xml:space="preserve"> </w:t>
      </w:r>
      <w:r w:rsidRPr="00300A37">
        <w:t>лицам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перечислены</w:t>
      </w:r>
      <w:r w:rsidR="00300A37" w:rsidRPr="00300A37">
        <w:t xml:space="preserve"> </w:t>
      </w:r>
      <w:r w:rsidRPr="00300A37">
        <w:t>государственным организациям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15</w:t>
      </w:r>
      <w:r w:rsidR="00300A37" w:rsidRPr="00300A37">
        <w:t xml:space="preserve">. </w:t>
      </w:r>
      <w:r w:rsidRPr="00300A37">
        <w:t>Оплата труда квалифицированных рабочих, руководителей, специалистов предприятий</w:t>
      </w:r>
      <w:r w:rsidR="00300A37" w:rsidRPr="00300A37">
        <w:t xml:space="preserve">, </w:t>
      </w:r>
      <w:r w:rsidRPr="00300A37">
        <w:t>задействованных без освобождения</w:t>
      </w:r>
      <w:r w:rsidR="00300A37" w:rsidRPr="00300A37">
        <w:t xml:space="preserve"> </w:t>
      </w:r>
      <w:r w:rsidRPr="00300A37">
        <w:t>от основной работы для подготовки,</w:t>
      </w:r>
      <w:r w:rsidR="00300A37" w:rsidRPr="00300A37">
        <w:t xml:space="preserve"> </w:t>
      </w:r>
      <w:r w:rsidRPr="00300A37">
        <w:t>переподготовки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повышения</w:t>
      </w:r>
      <w:r w:rsidR="00300A37" w:rsidRPr="00300A37">
        <w:t xml:space="preserve"> </w:t>
      </w:r>
      <w:r w:rsidRPr="00300A37">
        <w:t>квалификации</w:t>
      </w:r>
      <w:r w:rsidR="00300A37" w:rsidRPr="00300A37">
        <w:t xml:space="preserve"> </w:t>
      </w:r>
      <w:r w:rsidRPr="00300A37">
        <w:t>работников,</w:t>
      </w:r>
      <w:r w:rsidR="00300A37" w:rsidRPr="00300A37">
        <w:t xml:space="preserve"> </w:t>
      </w:r>
      <w:r w:rsidRPr="00300A37">
        <w:t>для руководства</w:t>
      </w:r>
      <w:r w:rsidR="00300A37" w:rsidRPr="00300A37">
        <w:t xml:space="preserve"> </w:t>
      </w:r>
      <w:r w:rsidRPr="00300A37">
        <w:t>производственной</w:t>
      </w:r>
      <w:r w:rsidR="00300A37" w:rsidRPr="00300A37">
        <w:t xml:space="preserve"> </w:t>
      </w:r>
      <w:r w:rsidRPr="00300A37">
        <w:t>практикой</w:t>
      </w:r>
      <w:r w:rsidR="00300A37" w:rsidRPr="00300A37">
        <w:t xml:space="preserve"> </w:t>
      </w:r>
      <w:r w:rsidRPr="00300A37">
        <w:t>студентов,</w:t>
      </w:r>
      <w:r w:rsidR="00300A37" w:rsidRPr="00300A37">
        <w:t xml:space="preserve"> </w:t>
      </w:r>
      <w:r w:rsidRPr="00300A37">
        <w:t>обучения</w:t>
      </w:r>
      <w:r w:rsidR="00300A37" w:rsidRPr="00300A37">
        <w:t xml:space="preserve"> </w:t>
      </w:r>
      <w:r w:rsidRPr="00300A37">
        <w:t>учащихся общеобразовательных школ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16</w:t>
      </w:r>
      <w:r w:rsidR="00300A37" w:rsidRPr="00300A37">
        <w:t xml:space="preserve">. </w:t>
      </w:r>
      <w:r w:rsidRPr="00300A37">
        <w:t>Оплата труда студентов высших учебных заведений и учащихся средних специальных профессионально-технических учебных заведений, работающих на предприятиях в составе студенческих отрядов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17</w:t>
      </w:r>
      <w:r w:rsidR="00300A37" w:rsidRPr="00300A37">
        <w:t xml:space="preserve">. </w:t>
      </w:r>
      <w:r w:rsidRPr="00300A37">
        <w:t>Оплата труда студентов высших учебных заведений и учащихся средних и профессионально-технических</w:t>
      </w:r>
      <w:r w:rsidR="00300A37" w:rsidRPr="00300A37">
        <w:t xml:space="preserve"> </w:t>
      </w:r>
      <w:r w:rsidRPr="00300A37">
        <w:t>заведений,</w:t>
      </w:r>
      <w:r w:rsidR="00300A37" w:rsidRPr="00300A37">
        <w:t xml:space="preserve"> </w:t>
      </w:r>
      <w:r w:rsidRPr="00300A37">
        <w:t>проходящих</w:t>
      </w:r>
      <w:r w:rsidR="00300A37" w:rsidRPr="00300A37">
        <w:t xml:space="preserve"> </w:t>
      </w:r>
      <w:r w:rsidRPr="00300A37">
        <w:t>производственную практику па предприятии, а также оплата труда учащихся общеобразовательных школ в период профессиональной ориентации, которые привлечены на временную работу к посильному труду во время каникул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18</w:t>
      </w:r>
      <w:r w:rsidR="00300A37" w:rsidRPr="00300A37">
        <w:t xml:space="preserve">. </w:t>
      </w:r>
      <w:r w:rsidRPr="00300A37">
        <w:t>Суммы выплат, связанных с индексацией заработной платы работников, в пределах, предусмотренных действующим законодательством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19</w:t>
      </w:r>
      <w:r w:rsidR="00300A37" w:rsidRPr="00300A37">
        <w:t xml:space="preserve">. </w:t>
      </w:r>
      <w:r w:rsidRPr="00300A37">
        <w:t>Оплата вынужденного прогула или выполнение нижеоплачиваемой работы в случаях, предусмотренных действующим законодательством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20</w:t>
      </w:r>
      <w:r w:rsidR="00300A37" w:rsidRPr="00300A37">
        <w:t xml:space="preserve">. </w:t>
      </w:r>
      <w:r w:rsidRPr="00300A37">
        <w:t>Стоимость бесплатно предоставленных работникам отдельных отраслей народного хозяйства</w:t>
      </w:r>
      <w:r w:rsidR="00300A37">
        <w:t xml:space="preserve"> (</w:t>
      </w:r>
      <w:r w:rsidRPr="00300A37">
        <w:t>в соответствии с законодательством</w:t>
      </w:r>
      <w:r w:rsidR="00300A37" w:rsidRPr="00300A37">
        <w:t xml:space="preserve">), </w:t>
      </w:r>
      <w:r w:rsidRPr="00300A37">
        <w:t>коммунальных услуг, продуктов питания, затрат на оплату жилья, бесплатно предоставленного работникам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соответствии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законодательством</w:t>
      </w:r>
      <w:r w:rsidR="00300A37">
        <w:t xml:space="preserve"> (</w:t>
      </w:r>
      <w:r w:rsidRPr="00300A37">
        <w:t xml:space="preserve">суммы денежных компенсаций за предоставление бесплатного жилья, коммунальных услуг и </w:t>
      </w:r>
      <w:r w:rsidR="00300A37">
        <w:t>т.п.)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21</w:t>
      </w:r>
      <w:r w:rsidR="00300A37" w:rsidRPr="00300A37">
        <w:t xml:space="preserve">. </w:t>
      </w:r>
      <w:r w:rsidRPr="00300A37">
        <w:t>Затраты, связанные с предоставлением бесплатного проезда работникам железнодорожного,</w:t>
      </w:r>
      <w:r w:rsidR="00300A37" w:rsidRPr="00300A37">
        <w:t xml:space="preserve"> </w:t>
      </w:r>
      <w:r w:rsidRPr="00300A37">
        <w:t>авиационного,</w:t>
      </w:r>
      <w:r w:rsidR="00300A37" w:rsidRPr="00300A37">
        <w:t xml:space="preserve"> </w:t>
      </w:r>
      <w:r w:rsidRPr="00300A37">
        <w:t>морского,</w:t>
      </w:r>
      <w:r w:rsidR="00300A37" w:rsidRPr="00300A37">
        <w:t xml:space="preserve"> </w:t>
      </w:r>
      <w:r w:rsidRPr="00300A37">
        <w:t>речного,</w:t>
      </w:r>
      <w:r w:rsidR="00300A37" w:rsidRPr="00300A37">
        <w:t xml:space="preserve"> </w:t>
      </w:r>
      <w:r w:rsidRPr="00300A37">
        <w:t>автомобильного</w:t>
      </w:r>
      <w:r w:rsidR="00300A37" w:rsidRPr="00300A37">
        <w:t xml:space="preserve"> </w:t>
      </w:r>
      <w:r w:rsidRPr="00300A37">
        <w:t>и городского электротранспорта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22</w:t>
      </w:r>
      <w:r w:rsidR="00300A37" w:rsidRPr="00300A37">
        <w:t xml:space="preserve">. </w:t>
      </w:r>
      <w:r w:rsidRPr="00300A37">
        <w:t>Стоимость бесплатно предоставленных предметов</w:t>
      </w:r>
      <w:r w:rsidR="00300A37">
        <w:t xml:space="preserve"> (</w:t>
      </w:r>
      <w:r w:rsidRPr="00300A37">
        <w:t>включая форменную одежду,</w:t>
      </w:r>
      <w:r w:rsidR="00300A37" w:rsidRPr="00300A37">
        <w:t xml:space="preserve"> </w:t>
      </w:r>
      <w:r w:rsidRPr="00300A37">
        <w:t>обмундирование</w:t>
      </w:r>
      <w:r w:rsidR="00300A37" w:rsidRPr="00300A37">
        <w:t xml:space="preserve">), </w:t>
      </w:r>
      <w:r w:rsidRPr="00300A37">
        <w:t>которые</w:t>
      </w:r>
      <w:r w:rsidR="00300A37" w:rsidRPr="00300A37">
        <w:t xml:space="preserve"> </w:t>
      </w:r>
      <w:r w:rsidRPr="00300A37">
        <w:t>остаются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личном</w:t>
      </w:r>
      <w:r w:rsidR="00300A37" w:rsidRPr="00300A37">
        <w:t xml:space="preserve"> </w:t>
      </w:r>
      <w:r w:rsidRPr="00300A37">
        <w:t>постоянном пользовании, или сумма льгот в связи с продажей их по сниженным ценам</w:t>
      </w:r>
      <w:r w:rsidR="00300A37">
        <w:t xml:space="preserve"> (</w:t>
      </w:r>
      <w:r w:rsidRPr="00300A37">
        <w:t>кроме</w:t>
      </w:r>
      <w:r w:rsidR="00300A37" w:rsidRPr="00300A37">
        <w:t xml:space="preserve"> </w:t>
      </w:r>
      <w:r w:rsidRPr="00300A37">
        <w:t>затрат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аналогичные</w:t>
      </w:r>
      <w:r w:rsidR="00300A37" w:rsidRPr="00300A37">
        <w:t xml:space="preserve"> </w:t>
      </w:r>
      <w:r w:rsidRPr="00300A37">
        <w:t>цели,</w:t>
      </w:r>
      <w:r w:rsidR="00300A37" w:rsidRPr="00300A37">
        <w:t xml:space="preserve"> </w:t>
      </w:r>
      <w:r w:rsidRPr="00300A37">
        <w:t>понесенных</w:t>
      </w:r>
      <w:r w:rsidR="00300A37" w:rsidRPr="00300A37">
        <w:t xml:space="preserve"> </w:t>
      </w:r>
      <w:r w:rsidRPr="00300A37">
        <w:t>работниками</w:t>
      </w:r>
      <w:r w:rsidR="00300A37" w:rsidRPr="00300A37">
        <w:t xml:space="preserve"> </w:t>
      </w:r>
      <w:r w:rsidRPr="00300A37">
        <w:t>при приобретении</w:t>
      </w:r>
      <w:r w:rsidR="00300A37" w:rsidRPr="00300A37">
        <w:t xml:space="preserve"> </w:t>
      </w:r>
      <w:r w:rsidRPr="00300A37">
        <w:t>ими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собственные</w:t>
      </w:r>
      <w:r w:rsidR="00300A37" w:rsidRPr="00300A37">
        <w:t xml:space="preserve"> </w:t>
      </w:r>
      <w:r w:rsidRPr="00300A37">
        <w:t>средства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случаях</w:t>
      </w:r>
      <w:r w:rsidR="00300A37" w:rsidRPr="00300A37">
        <w:t xml:space="preserve"> </w:t>
      </w:r>
      <w:r w:rsidRPr="00300A37">
        <w:t>невыдачи</w:t>
      </w:r>
      <w:r w:rsidR="00300A37" w:rsidRPr="00300A37">
        <w:t xml:space="preserve"> </w:t>
      </w:r>
      <w:r w:rsidRPr="00300A37">
        <w:t xml:space="preserve">им администрацией спецодежды, спецобуви и </w:t>
      </w:r>
      <w:r w:rsidR="00300A37">
        <w:t>т.п.)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23</w:t>
      </w:r>
      <w:r w:rsidR="00300A37" w:rsidRPr="00300A37">
        <w:t xml:space="preserve">. </w:t>
      </w:r>
      <w:r w:rsidRPr="00300A37">
        <w:t>Оплата</w:t>
      </w:r>
      <w:r w:rsidR="00300A37" w:rsidRPr="00300A37">
        <w:t xml:space="preserve"> </w:t>
      </w:r>
      <w:r w:rsidRPr="00300A37">
        <w:t>ежегодных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дополнительных</w:t>
      </w:r>
      <w:r w:rsidR="00300A37" w:rsidRPr="00300A37">
        <w:t xml:space="preserve"> </w:t>
      </w:r>
      <w:r w:rsidRPr="00300A37">
        <w:t>отпусков,</w:t>
      </w:r>
      <w:r w:rsidR="00300A37" w:rsidRPr="00300A37">
        <w:t xml:space="preserve"> </w:t>
      </w:r>
      <w:r w:rsidRPr="00300A37">
        <w:t>выплата</w:t>
      </w:r>
      <w:r w:rsidR="00300A37" w:rsidRPr="00300A37">
        <w:t xml:space="preserve"> </w:t>
      </w:r>
      <w:r w:rsidRPr="00300A37">
        <w:t>денежных компенсаций за неиспользованный отпуск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24</w:t>
      </w:r>
      <w:r w:rsidR="00300A37" w:rsidRPr="00300A37">
        <w:t xml:space="preserve">. </w:t>
      </w:r>
      <w:r w:rsidRPr="00300A37">
        <w:t>Оплата</w:t>
      </w:r>
      <w:r w:rsidR="00300A37" w:rsidRPr="00300A37">
        <w:t xml:space="preserve"> </w:t>
      </w:r>
      <w:r w:rsidRPr="00300A37">
        <w:t>специального</w:t>
      </w:r>
      <w:r w:rsidR="00300A37" w:rsidRPr="00300A37">
        <w:t xml:space="preserve"> </w:t>
      </w:r>
      <w:r w:rsidRPr="00300A37">
        <w:t>перерыва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работе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случаях</w:t>
      </w:r>
      <w:r w:rsidR="00300A37" w:rsidRPr="00300A37">
        <w:t xml:space="preserve">, </w:t>
      </w:r>
      <w:r w:rsidRPr="00300A37">
        <w:t>предусмотренных законодательством, оплата льготного времени подросткам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25</w:t>
      </w:r>
      <w:r w:rsidR="00300A37" w:rsidRPr="00300A37">
        <w:t xml:space="preserve">. </w:t>
      </w:r>
      <w:r w:rsidRPr="00300A37">
        <w:t>Оплата</w:t>
      </w:r>
      <w:r w:rsidR="00300A37" w:rsidRPr="00300A37">
        <w:t xml:space="preserve"> </w:t>
      </w:r>
      <w:r w:rsidRPr="00300A37">
        <w:t>рабочего</w:t>
      </w:r>
      <w:r w:rsidR="00300A37" w:rsidRPr="00300A37">
        <w:t xml:space="preserve"> </w:t>
      </w:r>
      <w:r w:rsidRPr="00300A37">
        <w:t>времени</w:t>
      </w:r>
      <w:r w:rsidR="00300A37" w:rsidRPr="00300A37">
        <w:t xml:space="preserve"> </w:t>
      </w:r>
      <w:r w:rsidRPr="00300A37">
        <w:t>работников,</w:t>
      </w:r>
      <w:r w:rsidR="00300A37" w:rsidRPr="00300A37">
        <w:t xml:space="preserve"> </w:t>
      </w:r>
      <w:r w:rsidRPr="00300A37">
        <w:t>привлеченных</w:t>
      </w:r>
      <w:r w:rsidR="00300A37" w:rsidRPr="00300A37">
        <w:t xml:space="preserve"> </w:t>
      </w:r>
      <w:r w:rsidRPr="00300A37">
        <w:t>к</w:t>
      </w:r>
      <w:r w:rsidR="00300A37" w:rsidRPr="00300A37">
        <w:t xml:space="preserve"> </w:t>
      </w:r>
      <w:r w:rsidRPr="00300A37">
        <w:t>выполнению государственных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общественных</w:t>
      </w:r>
      <w:r w:rsidR="00300A37" w:rsidRPr="00300A37">
        <w:t xml:space="preserve"> </w:t>
      </w:r>
      <w:r w:rsidRPr="00300A37">
        <w:t>обязанностей,</w:t>
      </w:r>
      <w:r w:rsidR="00300A37" w:rsidRPr="00300A37">
        <w:t xml:space="preserve"> </w:t>
      </w:r>
      <w:r w:rsidRPr="00300A37">
        <w:t>если</w:t>
      </w:r>
      <w:r w:rsidR="00300A37" w:rsidRPr="00300A37">
        <w:t xml:space="preserve"> </w:t>
      </w:r>
      <w:r w:rsidRPr="00300A37">
        <w:t>эти</w:t>
      </w:r>
      <w:r w:rsidR="00300A37" w:rsidRPr="00300A37">
        <w:t xml:space="preserve"> </w:t>
      </w:r>
      <w:r w:rsidRPr="00300A37">
        <w:t>обязанности выполняются в рабочее время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26</w:t>
      </w:r>
      <w:r w:rsidR="00300A37" w:rsidRPr="00300A37">
        <w:t xml:space="preserve">. </w:t>
      </w:r>
      <w:r w:rsidRPr="00300A37">
        <w:t>Заработная</w:t>
      </w:r>
      <w:r w:rsidR="00300A37" w:rsidRPr="00300A37">
        <w:t xml:space="preserve"> </w:t>
      </w:r>
      <w:r w:rsidRPr="00300A37">
        <w:t>плата, сохраняемая</w:t>
      </w:r>
      <w:r w:rsidR="00300A37" w:rsidRPr="00300A37">
        <w:t xml:space="preserve"> </w:t>
      </w:r>
      <w:r w:rsidRPr="00300A37">
        <w:t>в соответствии</w:t>
      </w:r>
      <w:r w:rsidR="00300A37" w:rsidRPr="00300A37">
        <w:t xml:space="preserve"> </w:t>
      </w:r>
      <w:r w:rsidRPr="00300A37">
        <w:t>с законодательством</w:t>
      </w:r>
      <w:r w:rsidR="00300A37" w:rsidRPr="00300A37">
        <w:t xml:space="preserve"> </w:t>
      </w:r>
      <w:r w:rsidRPr="00300A37">
        <w:t>по месту</w:t>
      </w:r>
      <w:r w:rsidR="00300A37" w:rsidRPr="00300A37">
        <w:t xml:space="preserve"> </w:t>
      </w:r>
      <w:r w:rsidRPr="00300A37">
        <w:t>основной</w:t>
      </w:r>
      <w:r w:rsidR="00300A37" w:rsidRPr="00300A37">
        <w:t xml:space="preserve"> </w:t>
      </w:r>
      <w:r w:rsidRPr="00300A37">
        <w:t>работы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работниками,</w:t>
      </w:r>
      <w:r w:rsidR="00300A37" w:rsidRPr="00300A37">
        <w:t xml:space="preserve"> </w:t>
      </w:r>
      <w:r w:rsidRPr="00300A37">
        <w:t>привлеченными</w:t>
      </w:r>
      <w:r w:rsidR="00300A37" w:rsidRPr="00300A37">
        <w:t xml:space="preserve"> </w:t>
      </w:r>
      <w:r w:rsidRPr="00300A37">
        <w:t>к сельскохозяйственным</w:t>
      </w:r>
      <w:r w:rsidR="00300A37" w:rsidRPr="00300A37">
        <w:t xml:space="preserve"> </w:t>
      </w:r>
      <w:r w:rsidRPr="00300A37">
        <w:t>работам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другим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соответствии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решениями правительства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27</w:t>
      </w:r>
      <w:r w:rsidR="00300A37" w:rsidRPr="00300A37">
        <w:t xml:space="preserve">. </w:t>
      </w:r>
      <w:r w:rsidRPr="00300A37">
        <w:t>Суммы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основному</w:t>
      </w:r>
      <w:r w:rsidR="00300A37" w:rsidRPr="00300A37">
        <w:t xml:space="preserve"> </w:t>
      </w:r>
      <w:r w:rsidRPr="00300A37">
        <w:t>месту</w:t>
      </w:r>
      <w:r w:rsidR="00300A37" w:rsidRPr="00300A37">
        <w:t xml:space="preserve"> </w:t>
      </w:r>
      <w:r w:rsidRPr="00300A37">
        <w:t>работы</w:t>
      </w:r>
      <w:r w:rsidR="00300A37" w:rsidRPr="00300A37">
        <w:t xml:space="preserve"> </w:t>
      </w:r>
      <w:r w:rsidRPr="00300A37">
        <w:t>работникам, руководителям и специалистам предприятий во время их обучения без отрыва от производства в системе повышения квалификации и переподготовки кадров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28</w:t>
      </w:r>
      <w:r w:rsidR="00300A37" w:rsidRPr="00300A37">
        <w:t xml:space="preserve">. </w:t>
      </w:r>
      <w:r w:rsidRPr="00300A37">
        <w:t>Оплата учебных отпусков, предоставленных работникам, обучающимся в вечерних, заочных высших и средних учебных заведениях, аспирантурах, а также тем, кто обучается без отрыва от производства в вечерних, заочных общеобразовательных школах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29</w:t>
      </w:r>
      <w:r w:rsidR="00300A37" w:rsidRPr="00300A37">
        <w:t xml:space="preserve">. </w:t>
      </w:r>
      <w:r w:rsidRPr="00300A37">
        <w:t>Суммы, выплачиваемые лицам, которые проходят обучение</w:t>
      </w:r>
      <w:r w:rsidR="00300A37">
        <w:t xml:space="preserve"> (</w:t>
      </w:r>
      <w:r w:rsidRPr="00300A37">
        <w:t>подготовку</w:t>
      </w:r>
      <w:r w:rsidR="00300A37" w:rsidRPr="00300A37">
        <w:t xml:space="preserve">) </w:t>
      </w:r>
      <w:r w:rsidRPr="00300A37">
        <w:t>для работы на только что введенных в действие предприятиях, за счет средств, предусмотренных в общих сметах строительства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30</w:t>
      </w:r>
      <w:r w:rsidR="00300A37" w:rsidRPr="00300A37">
        <w:t xml:space="preserve">. </w:t>
      </w:r>
      <w:r w:rsidRPr="00300A37">
        <w:t>Оплата</w:t>
      </w:r>
      <w:r w:rsidR="00300A37" w:rsidRPr="00300A37">
        <w:t xml:space="preserve"> </w:t>
      </w:r>
      <w:r w:rsidRPr="00300A37">
        <w:t>работникам-донорам дней</w:t>
      </w:r>
      <w:r w:rsidR="00300A37" w:rsidRPr="00300A37">
        <w:t xml:space="preserve"> </w:t>
      </w:r>
      <w:r w:rsidRPr="00300A37">
        <w:t>обследования</w:t>
      </w:r>
      <w:r w:rsidR="00300A37" w:rsidRPr="00300A37">
        <w:t xml:space="preserve">, </w:t>
      </w:r>
      <w:r w:rsidRPr="00300A37">
        <w:t>сдачи</w:t>
      </w:r>
      <w:r w:rsidR="00300A37" w:rsidRPr="00300A37">
        <w:t xml:space="preserve"> </w:t>
      </w:r>
      <w:r w:rsidRPr="00300A37">
        <w:t>крови</w:t>
      </w:r>
      <w:r w:rsidR="00300A37" w:rsidRPr="00300A37">
        <w:t xml:space="preserve">, </w:t>
      </w:r>
      <w:r w:rsidRPr="00300A37">
        <w:t>отдыха, предоставленного за каждый день сдачи крови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31</w:t>
      </w:r>
      <w:r w:rsidR="00300A37" w:rsidRPr="00300A37">
        <w:t xml:space="preserve">. </w:t>
      </w:r>
      <w:r w:rsidRPr="00300A37">
        <w:t>Оплата простоев не по вине работника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32</w:t>
      </w:r>
      <w:r w:rsidR="00300A37" w:rsidRPr="00300A37">
        <w:t xml:space="preserve">. </w:t>
      </w:r>
      <w:r w:rsidRPr="00300A37">
        <w:t>Суммы,</w:t>
      </w:r>
      <w:r w:rsidR="00300A37" w:rsidRPr="00300A37">
        <w:t xml:space="preserve"> </w:t>
      </w:r>
      <w:r w:rsidRPr="00300A37">
        <w:t>выплачиваемые</w:t>
      </w:r>
      <w:r w:rsidR="00300A37" w:rsidRPr="00300A37">
        <w:t xml:space="preserve"> </w:t>
      </w:r>
      <w:r w:rsidRPr="00300A37">
        <w:t>работникам,</w:t>
      </w:r>
      <w:r w:rsidR="00300A37" w:rsidRPr="00300A37">
        <w:t xml:space="preserve"> </w:t>
      </w:r>
      <w:r w:rsidRPr="00300A37">
        <w:t>пребывающим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отпуске</w:t>
      </w:r>
      <w:r w:rsidR="00300A37" w:rsidRPr="00300A37">
        <w:t xml:space="preserve"> </w:t>
      </w:r>
      <w:r w:rsidRPr="00300A37">
        <w:t>по инициативе администрации с частичным сохранением заработной платы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33</w:t>
      </w:r>
      <w:r w:rsidR="00300A37" w:rsidRPr="00300A37">
        <w:t xml:space="preserve">. </w:t>
      </w:r>
      <w:r w:rsidRPr="00300A37">
        <w:t>Суммы,</w:t>
      </w:r>
      <w:r w:rsidR="00300A37" w:rsidRPr="00300A37">
        <w:t xml:space="preserve"> </w:t>
      </w:r>
      <w:r w:rsidRPr="00300A37">
        <w:t>выплачиваемые</w:t>
      </w:r>
      <w:r w:rsidR="00300A37" w:rsidRPr="00300A37">
        <w:t xml:space="preserve"> </w:t>
      </w:r>
      <w:r w:rsidRPr="00300A37">
        <w:t>работникам,</w:t>
      </w:r>
      <w:r w:rsidR="00300A37" w:rsidRPr="00300A37">
        <w:t xml:space="preserve"> </w:t>
      </w:r>
      <w:r w:rsidRPr="00300A37">
        <w:t>принимающим</w:t>
      </w:r>
      <w:r w:rsidR="00300A37" w:rsidRPr="00300A37">
        <w:t xml:space="preserve"> </w:t>
      </w:r>
      <w:r w:rsidRPr="00300A37">
        <w:t>участие</w:t>
      </w:r>
      <w:r w:rsidR="00300A37" w:rsidRPr="00300A37">
        <w:t xml:space="preserve"> </w:t>
      </w:r>
      <w:r w:rsidRPr="00300A37">
        <w:t>в демонстрациях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34</w:t>
      </w:r>
      <w:r w:rsidR="00300A37" w:rsidRPr="00300A37">
        <w:t xml:space="preserve">. </w:t>
      </w:r>
      <w:r w:rsidRPr="00300A37">
        <w:t>Надбавки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доплаты,</w:t>
      </w:r>
      <w:r w:rsidR="00300A37" w:rsidRPr="00300A37">
        <w:t xml:space="preserve"> </w:t>
      </w:r>
      <w:r w:rsidRPr="00300A37">
        <w:t>не</w:t>
      </w:r>
      <w:r w:rsidR="00300A37" w:rsidRPr="00300A37">
        <w:t xml:space="preserve"> </w:t>
      </w:r>
      <w:r w:rsidRPr="00300A37">
        <w:t>предусмотренные</w:t>
      </w:r>
      <w:r w:rsidR="00300A37" w:rsidRPr="00300A37">
        <w:t xml:space="preserve"> </w:t>
      </w:r>
      <w:r w:rsidRPr="00300A37">
        <w:t>законодательством,</w:t>
      </w:r>
      <w:r w:rsidR="00300A37" w:rsidRPr="00300A37">
        <w:t xml:space="preserve"> </w:t>
      </w:r>
      <w:r w:rsidRPr="00300A37">
        <w:t>и сверх</w:t>
      </w:r>
      <w:r w:rsidR="007E56E5" w:rsidRPr="00300A37">
        <w:t xml:space="preserve"> </w:t>
      </w:r>
      <w:r w:rsidRPr="00300A37">
        <w:t>размеры, установленные действующим законодательством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35</w:t>
      </w:r>
      <w:r w:rsidR="00300A37" w:rsidRPr="00300A37">
        <w:t xml:space="preserve">. </w:t>
      </w:r>
      <w:r w:rsidRPr="00300A37">
        <w:t>Вознаграждение по итогам работы за год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36</w:t>
      </w:r>
      <w:r w:rsidR="00300A37" w:rsidRPr="00300A37">
        <w:t xml:space="preserve">. </w:t>
      </w:r>
      <w:r w:rsidRPr="00300A37">
        <w:t>Вознаграждения</w:t>
      </w:r>
      <w:r w:rsidR="00300A37">
        <w:t xml:space="preserve"> (</w:t>
      </w:r>
      <w:r w:rsidRPr="00300A37">
        <w:t>проценты,</w:t>
      </w:r>
      <w:r w:rsidR="00300A37" w:rsidRPr="00300A37">
        <w:t xml:space="preserve"> </w:t>
      </w:r>
      <w:r w:rsidRPr="00300A37">
        <w:t>надбавки</w:t>
      </w:r>
      <w:r w:rsidR="00300A37" w:rsidRPr="00300A37">
        <w:t xml:space="preserve">) </w:t>
      </w:r>
      <w:r w:rsidRPr="00300A37">
        <w:t>за</w:t>
      </w:r>
      <w:r w:rsidR="00300A37" w:rsidRPr="00300A37">
        <w:t xml:space="preserve"> </w:t>
      </w:r>
      <w:r w:rsidRPr="00300A37">
        <w:t>выслугу</w:t>
      </w:r>
      <w:r w:rsidR="00300A37" w:rsidRPr="00300A37">
        <w:t xml:space="preserve"> </w:t>
      </w:r>
      <w:r w:rsidRPr="00300A37">
        <w:t>лет,</w:t>
      </w:r>
      <w:r w:rsidR="00300A37" w:rsidRPr="00300A37">
        <w:t xml:space="preserve"> </w:t>
      </w:r>
      <w:r w:rsidRPr="00300A37">
        <w:t>стаж</w:t>
      </w:r>
      <w:r w:rsidR="00300A37" w:rsidRPr="00300A37">
        <w:t xml:space="preserve"> </w:t>
      </w:r>
      <w:r w:rsidRPr="00300A37">
        <w:t>работы</w:t>
      </w:r>
      <w:r w:rsidR="00300A37">
        <w:t xml:space="preserve"> (</w:t>
      </w:r>
      <w:r w:rsidRPr="00300A37">
        <w:t>надбавки</w:t>
      </w:r>
      <w:r w:rsidR="00300A37" w:rsidRPr="00300A37">
        <w:t xml:space="preserve"> </w:t>
      </w:r>
      <w:r w:rsidRPr="00300A37">
        <w:t>за стаж работы</w:t>
      </w:r>
      <w:r w:rsidR="00300A37" w:rsidRPr="00300A37">
        <w:t xml:space="preserve"> </w:t>
      </w:r>
      <w:r w:rsidRPr="00300A37">
        <w:t>по специальности</w:t>
      </w:r>
      <w:r w:rsidR="00300A37" w:rsidRPr="00300A37">
        <w:t xml:space="preserve"> </w:t>
      </w:r>
      <w:r w:rsidRPr="00300A37">
        <w:t>на данном</w:t>
      </w:r>
      <w:r w:rsidR="00300A37" w:rsidRPr="00300A37">
        <w:t xml:space="preserve"> </w:t>
      </w:r>
      <w:r w:rsidRPr="00300A37">
        <w:t>предприятии</w:t>
      </w:r>
      <w:r w:rsidR="00300A37" w:rsidRPr="00300A37">
        <w:t xml:space="preserve">), </w:t>
      </w:r>
      <w:r w:rsidRPr="00300A37">
        <w:t>не предусмотренные действующим законодательством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37</w:t>
      </w:r>
      <w:r w:rsidR="00300A37" w:rsidRPr="00300A37">
        <w:t xml:space="preserve">. </w:t>
      </w:r>
      <w:r w:rsidRPr="00300A37">
        <w:t>Вознаграждения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открытия,</w:t>
      </w:r>
      <w:r w:rsidR="00300A37" w:rsidRPr="00300A37">
        <w:t xml:space="preserve"> </w:t>
      </w:r>
      <w:r w:rsidRPr="00300A37">
        <w:t>изобретательство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рационализаторские предложения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38</w:t>
      </w:r>
      <w:r w:rsidR="00300A37" w:rsidRPr="00300A37">
        <w:t xml:space="preserve">. </w:t>
      </w:r>
      <w:r w:rsidRPr="00300A37">
        <w:t>Премии за содействие изобретательству и рационализации, за создание, освоение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внедрение</w:t>
      </w:r>
      <w:r w:rsidR="00300A37" w:rsidRPr="00300A37">
        <w:t xml:space="preserve"> </w:t>
      </w:r>
      <w:r w:rsidRPr="00300A37">
        <w:t>новой</w:t>
      </w:r>
      <w:r w:rsidR="00300A37" w:rsidRPr="00300A37">
        <w:t xml:space="preserve"> </w:t>
      </w:r>
      <w:r w:rsidRPr="00300A37">
        <w:t>техники,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ввод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действие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досрочно производственных мощностей</w:t>
      </w:r>
      <w:r w:rsidR="00300A37" w:rsidRPr="00300A37">
        <w:t xml:space="preserve"> </w:t>
      </w:r>
      <w:r w:rsidRPr="00300A37">
        <w:t>и объектов строительства, за своевременную поставку продукции на экспорт и др</w:t>
      </w:r>
      <w:r w:rsidR="00300A37" w:rsidRPr="00300A37">
        <w:t>.</w:t>
      </w:r>
    </w:p>
    <w:p w:rsidR="00300A37" w:rsidRDefault="00B65770" w:rsidP="00300A37">
      <w:pPr>
        <w:ind w:firstLine="709"/>
      </w:pPr>
      <w:r w:rsidRPr="00300A37">
        <w:t>39</w:t>
      </w:r>
      <w:r w:rsidR="00300A37" w:rsidRPr="00300A37">
        <w:t xml:space="preserve">. </w:t>
      </w:r>
      <w:r w:rsidRPr="00300A37">
        <w:t>Одноразовые поощрения</w:t>
      </w:r>
      <w:r w:rsidR="00300A37">
        <w:t xml:space="preserve"> (</w:t>
      </w:r>
      <w:r w:rsidRPr="00300A37">
        <w:t>например, отдельных работников за выполнение особо важных производственных заданий, поощрения к юбилейным датам как в денежной, так и натуральной формах</w:t>
      </w:r>
      <w:r w:rsidR="00300A37" w:rsidRPr="00300A37">
        <w:t>).</w:t>
      </w:r>
    </w:p>
    <w:p w:rsidR="00300A37" w:rsidRDefault="00B65770" w:rsidP="00300A37">
      <w:pPr>
        <w:ind w:firstLine="709"/>
      </w:pPr>
      <w:r w:rsidRPr="00300A37">
        <w:t>40</w:t>
      </w:r>
      <w:r w:rsidR="00300A37" w:rsidRPr="00300A37">
        <w:t xml:space="preserve">. </w:t>
      </w:r>
      <w:r w:rsidRPr="00300A37">
        <w:t>Выплаты повышенной</w:t>
      </w:r>
      <w:r w:rsidR="00300A37">
        <w:t xml:space="preserve"> (</w:t>
      </w:r>
      <w:r w:rsidRPr="00300A37">
        <w:t>дифференцированной</w:t>
      </w:r>
      <w:r w:rsidR="00300A37" w:rsidRPr="00300A37">
        <w:t xml:space="preserve">) </w:t>
      </w:r>
      <w:r w:rsidRPr="00300A37">
        <w:t>оплаты т</w:t>
      </w:r>
      <w:r w:rsidR="0097690B" w:rsidRPr="00300A37">
        <w:t>руда работникам, работающим на территории</w:t>
      </w:r>
      <w:r w:rsidR="00300A37" w:rsidRPr="00300A37">
        <w:t xml:space="preserve"> </w:t>
      </w:r>
      <w:r w:rsidR="0097690B" w:rsidRPr="00300A37">
        <w:t>радиоактивного</w:t>
      </w:r>
      <w:r w:rsidR="00300A37" w:rsidRPr="00300A37">
        <w:t xml:space="preserve"> </w:t>
      </w:r>
      <w:r w:rsidRPr="00300A37">
        <w:t>загрязнения</w:t>
      </w:r>
      <w:r w:rsidR="0097690B" w:rsidRPr="00300A37">
        <w:t>,</w:t>
      </w:r>
      <w:r w:rsidRPr="00300A37">
        <w:t xml:space="preserve"> оплаты дополнительного</w:t>
      </w:r>
      <w:r w:rsidR="00300A37" w:rsidRPr="00300A37">
        <w:t xml:space="preserve"> </w:t>
      </w:r>
      <w:r w:rsidRPr="00300A37">
        <w:t>отпуска,</w:t>
      </w:r>
      <w:r w:rsidR="00300A37" w:rsidRPr="00300A37">
        <w:t xml:space="preserve"> </w:t>
      </w:r>
      <w:r w:rsidRPr="00300A37">
        <w:t>выплаты</w:t>
      </w:r>
      <w:r w:rsidR="00300A37" w:rsidRPr="00300A37">
        <w:t xml:space="preserve"> </w:t>
      </w:r>
      <w:r w:rsidRPr="00300A37">
        <w:t>разницы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переводе</w:t>
      </w:r>
      <w:r w:rsidR="00300A37" w:rsidRPr="00300A37">
        <w:t xml:space="preserve"> </w:t>
      </w:r>
      <w:r w:rsidRPr="00300A37">
        <w:t>на нижеоплачиваемую работу, расходы по сохранению средней заработной платы при</w:t>
      </w:r>
      <w:r w:rsidR="00300A37" w:rsidRPr="00300A37">
        <w:t xml:space="preserve"> </w:t>
      </w:r>
      <w:r w:rsidRPr="00300A37">
        <w:t>увольнении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связи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отселением,</w:t>
      </w:r>
      <w:r w:rsidR="00300A37" w:rsidRPr="00300A37">
        <w:t xml:space="preserve"> </w:t>
      </w:r>
      <w:r w:rsidRPr="00300A37">
        <w:t>выплата</w:t>
      </w:r>
      <w:r w:rsidR="00300A37" w:rsidRPr="00300A37">
        <w:t xml:space="preserve"> </w:t>
      </w:r>
      <w:r w:rsidRPr="00300A37">
        <w:t>компенсации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время вынужденного простоя осуществляются в соответстви</w:t>
      </w:r>
      <w:r w:rsidR="0097690B" w:rsidRPr="00300A37">
        <w:t>и с Законом Украины</w:t>
      </w:r>
      <w:r w:rsidR="00300A37">
        <w:t xml:space="preserve"> "</w:t>
      </w:r>
      <w:r w:rsidR="0097690B" w:rsidRPr="00300A37">
        <w:t xml:space="preserve">О статус и социальной защите </w:t>
      </w:r>
      <w:r w:rsidRPr="00300A37">
        <w:t>граждан,</w:t>
      </w:r>
      <w:r w:rsidR="00300A37" w:rsidRPr="00300A37">
        <w:t xml:space="preserve"> </w:t>
      </w:r>
      <w:r w:rsidRPr="00300A37">
        <w:t>пострадавших</w:t>
      </w:r>
      <w:r w:rsidR="00300A37" w:rsidRPr="00300A37">
        <w:t xml:space="preserve"> </w:t>
      </w:r>
      <w:r w:rsidRPr="00300A37">
        <w:t>вследствие чернобыльской катастрофы</w:t>
      </w:r>
      <w:r w:rsidR="00300A37">
        <w:t>".</w:t>
      </w:r>
    </w:p>
    <w:p w:rsidR="00300A37" w:rsidRDefault="00B65770" w:rsidP="00300A37">
      <w:pPr>
        <w:ind w:firstLine="709"/>
      </w:pPr>
      <w:r w:rsidRPr="00300A37">
        <w:t>41</w:t>
      </w:r>
      <w:r w:rsidR="00300A37" w:rsidRPr="00300A37">
        <w:t xml:space="preserve">. </w:t>
      </w:r>
      <w:r w:rsidRPr="00300A37">
        <w:t>Материальная</w:t>
      </w:r>
      <w:r w:rsidR="00300A37" w:rsidRPr="00300A37">
        <w:t xml:space="preserve"> </w:t>
      </w:r>
      <w:r w:rsidRPr="00300A37">
        <w:t>помощь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удешевление</w:t>
      </w:r>
      <w:r w:rsidR="00300A37" w:rsidRPr="00300A37">
        <w:t xml:space="preserve"> </w:t>
      </w:r>
      <w:r w:rsidRPr="00300A37">
        <w:t>стоимости</w:t>
      </w:r>
      <w:r w:rsidR="00300A37" w:rsidRPr="00300A37">
        <w:t xml:space="preserve"> </w:t>
      </w:r>
      <w:r w:rsidRPr="00300A37">
        <w:t>питания</w:t>
      </w:r>
      <w:r w:rsidR="00300A37" w:rsidRPr="00300A37">
        <w:t xml:space="preserve"> </w:t>
      </w:r>
      <w:r w:rsidRPr="00300A37">
        <w:t>работников</w:t>
      </w:r>
      <w:r w:rsidR="00300A37">
        <w:t xml:space="preserve"> (</w:t>
      </w:r>
      <w:r w:rsidRPr="00300A37">
        <w:t>оздоровительные, экономические и иные выплаты</w:t>
      </w:r>
      <w:r w:rsidR="00300A37" w:rsidRPr="00300A37">
        <w:t>).</w:t>
      </w:r>
    </w:p>
    <w:p w:rsidR="00300A37" w:rsidRDefault="00B65770" w:rsidP="00300A37">
      <w:pPr>
        <w:ind w:firstLine="709"/>
      </w:pPr>
      <w:r w:rsidRPr="00300A37">
        <w:t>42</w:t>
      </w:r>
      <w:r w:rsidR="00300A37" w:rsidRPr="00300A37">
        <w:t xml:space="preserve">. </w:t>
      </w:r>
      <w:r w:rsidRPr="00300A37">
        <w:t>Сумма</w:t>
      </w:r>
      <w:r w:rsidR="00300A37" w:rsidRPr="00300A37">
        <w:t xml:space="preserve"> </w:t>
      </w:r>
      <w:r w:rsidRPr="00300A37">
        <w:t>предоставляемых</w:t>
      </w:r>
      <w:r w:rsidR="00300A37" w:rsidRPr="00300A37">
        <w:t xml:space="preserve"> </w:t>
      </w:r>
      <w:r w:rsidRPr="00300A37">
        <w:t>предприятием</w:t>
      </w:r>
      <w:r w:rsidR="00300A37" w:rsidRPr="00300A37">
        <w:t xml:space="preserve"> </w:t>
      </w:r>
      <w:r w:rsidRPr="00300A37">
        <w:t>трудовых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социальных</w:t>
      </w:r>
      <w:r w:rsidR="00300A37" w:rsidRPr="00300A37">
        <w:t xml:space="preserve"> </w:t>
      </w:r>
      <w:r w:rsidRPr="00300A37">
        <w:t>льгот работникам</w:t>
      </w:r>
      <w:r w:rsidR="00300A37" w:rsidRPr="00300A37">
        <w:t>:</w:t>
      </w:r>
    </w:p>
    <w:p w:rsidR="00B65770" w:rsidRPr="00300A37" w:rsidRDefault="00B65770" w:rsidP="00300A37">
      <w:pPr>
        <w:ind w:firstLine="709"/>
      </w:pPr>
      <w:r w:rsidRPr="00300A37">
        <w:t>оплата дополнительно предоставленных по решению</w:t>
      </w:r>
      <w:r w:rsidR="00163325" w:rsidRPr="00300A37">
        <w:t xml:space="preserve"> трудового коллектива</w:t>
      </w:r>
      <w:r w:rsidR="00300A37">
        <w:t xml:space="preserve"> (</w:t>
      </w:r>
      <w:r w:rsidRPr="00300A37">
        <w:t>сверх</w:t>
      </w:r>
      <w:r w:rsidR="00300A37" w:rsidRPr="00300A37">
        <w:t xml:space="preserve"> </w:t>
      </w:r>
      <w:r w:rsidRPr="00300A37">
        <w:t>предусмотренных</w:t>
      </w:r>
      <w:r w:rsidR="00300A37" w:rsidRPr="00300A37">
        <w:t xml:space="preserve"> </w:t>
      </w:r>
      <w:r w:rsidRPr="00300A37">
        <w:t>законо</w:t>
      </w:r>
      <w:r w:rsidR="00163325" w:rsidRPr="00300A37">
        <w:t>дательством</w:t>
      </w:r>
      <w:r w:rsidR="00300A37" w:rsidRPr="00300A37">
        <w:t xml:space="preserve">) </w:t>
      </w:r>
      <w:r w:rsidR="00163325" w:rsidRPr="00300A37">
        <w:t>отпусков,</w:t>
      </w:r>
      <w:r w:rsidR="00300A37" w:rsidRPr="00300A37">
        <w:t xml:space="preserve"> </w:t>
      </w:r>
      <w:r w:rsidR="00163325" w:rsidRPr="00300A37">
        <w:t>в т</w:t>
      </w:r>
      <w:r w:rsidR="00300A37" w:rsidRPr="00300A37">
        <w:t xml:space="preserve">. </w:t>
      </w:r>
      <w:r w:rsidRPr="00300A37">
        <w:t>ч</w:t>
      </w:r>
      <w:r w:rsidR="00300A37" w:rsidRPr="00300A37">
        <w:t xml:space="preserve">. </w:t>
      </w:r>
      <w:r w:rsidRPr="00300A37">
        <w:t>женщинам,</w:t>
      </w:r>
    </w:p>
    <w:p w:rsidR="00300A37" w:rsidRDefault="00B65770" w:rsidP="00300A37">
      <w:pPr>
        <w:ind w:firstLine="709"/>
      </w:pPr>
      <w:r w:rsidRPr="00300A37">
        <w:t>воспитывающим детей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одноразовая помощь работникам, уходящим на пенсию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доплаты и надбавки к государственным пенсиям работающим пенсионерам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оплата обучения в учебных заведениях детей работников предприятия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стоимость путевок на лечение и отдых или суммы компенсаций, выданные вместо путевок, экскурсий и путешествий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удешевление</w:t>
      </w:r>
      <w:r w:rsidR="00300A37" w:rsidRPr="00300A37">
        <w:t xml:space="preserve"> </w:t>
      </w:r>
      <w:r w:rsidRPr="00300A37">
        <w:t>стоимости</w:t>
      </w:r>
      <w:r w:rsidR="00300A37" w:rsidRPr="00300A37">
        <w:t xml:space="preserve"> </w:t>
      </w:r>
      <w:r w:rsidRPr="00300A37">
        <w:t>питания</w:t>
      </w:r>
      <w:r w:rsidR="00300A37" w:rsidRPr="00300A37"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как</w:t>
      </w:r>
      <w:r w:rsidR="00300A37" w:rsidRPr="00300A37">
        <w:t xml:space="preserve"> </w:t>
      </w:r>
      <w:r w:rsidRPr="00300A37">
        <w:t>наличными</w:t>
      </w:r>
      <w:r w:rsidR="00300A37" w:rsidRPr="00300A37">
        <w:t xml:space="preserve">, </w:t>
      </w:r>
      <w:r w:rsidRPr="00300A37">
        <w:t>так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за безналичный расчет в столовых, буфетах и профилакториях</w:t>
      </w:r>
      <w:r w:rsidR="00300A37" w:rsidRPr="00300A37">
        <w:t>;</w:t>
      </w:r>
    </w:p>
    <w:p w:rsidR="00300A37" w:rsidRDefault="00B65770" w:rsidP="00300A37">
      <w:pPr>
        <w:ind w:firstLine="709"/>
      </w:pPr>
      <w:r w:rsidRPr="00300A37">
        <w:t>расходы на погашение займов, предоставленных работникам предприятий для улучшения жилищных условий, включая средства на погашение первичных взносов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вступлении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жилищный</w:t>
      </w:r>
      <w:r w:rsidR="00300A37" w:rsidRPr="00300A37">
        <w:t xml:space="preserve"> </w:t>
      </w:r>
      <w:r w:rsidRPr="00300A37">
        <w:t>кооператив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индивидуальное строительство, для приобретения садовых домиков и обзаведения домашним хозяйством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расходы</w:t>
      </w:r>
      <w:r w:rsidR="00300A37" w:rsidRPr="00300A37">
        <w:t xml:space="preserve"> </w:t>
      </w:r>
      <w:r w:rsidRPr="00300A37">
        <w:t>на благоустройство садовых товариществ</w:t>
      </w:r>
      <w:r w:rsidR="00300A37">
        <w:t xml:space="preserve"> (</w:t>
      </w:r>
      <w:r w:rsidRPr="00300A37">
        <w:t>строительство дорог, энерго</w:t>
      </w:r>
      <w:r w:rsidR="00300A37" w:rsidRPr="00300A37">
        <w:t xml:space="preserve">- </w:t>
      </w:r>
      <w:r w:rsidRPr="00300A37">
        <w:t>и</w:t>
      </w:r>
      <w:r w:rsidR="00300A37" w:rsidRPr="00300A37">
        <w:t xml:space="preserve"> </w:t>
      </w:r>
      <w:r w:rsidRPr="00300A37">
        <w:t>водоснабжение,</w:t>
      </w:r>
      <w:r w:rsidR="00300A37" w:rsidRPr="00300A37">
        <w:t xml:space="preserve"> </w:t>
      </w:r>
      <w:r w:rsidRPr="00300A37">
        <w:t>осушение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др</w:t>
      </w:r>
      <w:r w:rsidR="00300A37" w:rsidRPr="00300A37">
        <w:t xml:space="preserve">. </w:t>
      </w:r>
      <w:r w:rsidRPr="00300A37">
        <w:t>расходы</w:t>
      </w:r>
      <w:r w:rsidR="00300A37" w:rsidRPr="00300A37">
        <w:t xml:space="preserve"> </w:t>
      </w:r>
      <w:r w:rsidRPr="00300A37">
        <w:t>общего</w:t>
      </w:r>
      <w:r w:rsidR="00300A37" w:rsidRPr="00300A37">
        <w:t xml:space="preserve"> </w:t>
      </w:r>
      <w:r w:rsidRPr="00300A37">
        <w:t>характера</w:t>
      </w:r>
      <w:r w:rsidR="00300A37" w:rsidRPr="00300A37">
        <w:t>),</w:t>
      </w:r>
      <w:r w:rsidRPr="00300A37">
        <w:t xml:space="preserve"> строительство гаражей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прочие выплаты, имеющие индивидуальный характер</w:t>
      </w:r>
      <w:r w:rsidR="00300A37">
        <w:t xml:space="preserve"> (</w:t>
      </w:r>
      <w:r w:rsidRPr="00300A37">
        <w:t>оплата найма жилища, кроме</w:t>
      </w:r>
      <w:r w:rsidR="00300A37" w:rsidRPr="00300A37">
        <w:t xml:space="preserve"> </w:t>
      </w:r>
      <w:r w:rsidRPr="00300A37">
        <w:t>общежитий,</w:t>
      </w:r>
      <w:r w:rsidR="00300A37" w:rsidRPr="00300A37">
        <w:t xml:space="preserve"> </w:t>
      </w:r>
      <w:r w:rsidRPr="00300A37">
        <w:t>продовольственных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непродовольственных</w:t>
      </w:r>
      <w:r w:rsidR="00300A37" w:rsidRPr="00300A37">
        <w:t xml:space="preserve"> </w:t>
      </w:r>
      <w:r w:rsidRPr="00300A37">
        <w:t>товаров, включая товары</w:t>
      </w:r>
      <w:r w:rsidR="00300A37" w:rsidRPr="00300A37">
        <w:t xml:space="preserve">, </w:t>
      </w:r>
      <w:r w:rsidRPr="00300A37">
        <w:t>полученные</w:t>
      </w:r>
      <w:r w:rsidR="00300A37" w:rsidRPr="00300A37">
        <w:t xml:space="preserve"> </w:t>
      </w:r>
      <w:r w:rsidRPr="00300A37">
        <w:t>по бартеру</w:t>
      </w:r>
      <w:r w:rsidR="00300A37" w:rsidRPr="00300A37">
        <w:t xml:space="preserve">, </w:t>
      </w:r>
      <w:r w:rsidRPr="00300A37">
        <w:t>продуктовых заказов</w:t>
      </w:r>
      <w:r w:rsidR="00300A37" w:rsidRPr="00300A37">
        <w:t xml:space="preserve">, </w:t>
      </w:r>
      <w:r w:rsidRPr="00300A37">
        <w:t>проездных билетов,</w:t>
      </w:r>
      <w:r w:rsidR="00300A37" w:rsidRPr="00300A37">
        <w:t xml:space="preserve"> </w:t>
      </w:r>
      <w:r w:rsidRPr="00300A37">
        <w:t>абонементов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группах</w:t>
      </w:r>
      <w:r w:rsidR="00300A37" w:rsidRPr="00300A37">
        <w:t xml:space="preserve"> </w:t>
      </w:r>
      <w:r w:rsidRPr="00300A37">
        <w:t>здоровья,</w:t>
      </w:r>
      <w:r w:rsidR="00300A37" w:rsidRPr="00300A37">
        <w:t xml:space="preserve"> </w:t>
      </w:r>
      <w:r w:rsidRPr="00300A37">
        <w:t>подписки</w:t>
      </w:r>
      <w:r w:rsidR="00300A37" w:rsidRPr="00300A37">
        <w:t xml:space="preserve"> </w:t>
      </w:r>
      <w:r w:rsidRPr="00300A37">
        <w:t>газет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журналов, протезирования, выплаты разницы в ценах на топливо или суммы компенсации работникам</w:t>
      </w:r>
      <w:r w:rsidR="00300A37" w:rsidRPr="00300A37">
        <w:t xml:space="preserve"> </w:t>
      </w:r>
      <w:r w:rsidRPr="00300A37">
        <w:t>стоимости</w:t>
      </w:r>
      <w:r w:rsidR="00300A37" w:rsidRPr="00300A37">
        <w:t xml:space="preserve"> </w:t>
      </w:r>
      <w:r w:rsidRPr="00300A37">
        <w:t>выданного топлива</w:t>
      </w:r>
      <w:r w:rsidR="00300A37" w:rsidRPr="00300A37">
        <w:t xml:space="preserve"> </w:t>
      </w:r>
      <w:r w:rsidRPr="00300A37">
        <w:t>в случаях</w:t>
      </w:r>
      <w:r w:rsidR="00300A37" w:rsidRPr="00300A37">
        <w:t xml:space="preserve">, </w:t>
      </w:r>
      <w:r w:rsidRPr="00300A37">
        <w:t>не</w:t>
      </w:r>
      <w:r w:rsidR="00300A37" w:rsidRPr="00300A37">
        <w:t xml:space="preserve"> </w:t>
      </w:r>
      <w:r w:rsidRPr="00300A37">
        <w:t>предусмотренных действующим законодательством, и пр</w:t>
      </w:r>
      <w:r w:rsidR="00300A37" w:rsidRPr="00300A37">
        <w:t>);</w:t>
      </w:r>
    </w:p>
    <w:p w:rsidR="00300A37" w:rsidRDefault="005E4498" w:rsidP="00300A37">
      <w:pPr>
        <w:ind w:firstLine="709"/>
      </w:pPr>
      <w:r w:rsidRPr="00300A37">
        <w:t>суммы прибыли, направленные на приобретение акций</w:t>
      </w:r>
      <w:r w:rsidR="00300A37">
        <w:t xml:space="preserve"> (</w:t>
      </w:r>
      <w:r w:rsidRPr="00300A37">
        <w:t>для членов трудового коллектива</w:t>
      </w:r>
      <w:r w:rsidR="00300A37" w:rsidRPr="00300A37">
        <w:t>);</w:t>
      </w:r>
    </w:p>
    <w:p w:rsidR="00300A37" w:rsidRDefault="005E4498" w:rsidP="00300A37">
      <w:pPr>
        <w:ind w:firstLine="709"/>
      </w:pPr>
      <w:r w:rsidRPr="00300A37">
        <w:t>средства, направленные на выкуп имущества предприятия членами трудового коллектива</w:t>
      </w:r>
      <w:r w:rsidR="00300A37" w:rsidRPr="00300A37">
        <w:t xml:space="preserve">, </w:t>
      </w:r>
      <w:r w:rsidRPr="00300A37">
        <w:t>и за счет средств предприятия</w:t>
      </w:r>
      <w:r w:rsidR="00300A37">
        <w:t xml:space="preserve"> (</w:t>
      </w:r>
      <w:r w:rsidRPr="00300A37">
        <w:t>или средств, взятых в заем в учреждениях банков с начала его погашения</w:t>
      </w:r>
      <w:r w:rsidR="00300A37" w:rsidRPr="00300A37">
        <w:t xml:space="preserve">) </w:t>
      </w:r>
      <w:r w:rsidRPr="00300A37">
        <w:t>с момента их персонификации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расходы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размере</w:t>
      </w:r>
      <w:r w:rsidR="00300A37" w:rsidRPr="00300A37">
        <w:t xml:space="preserve"> </w:t>
      </w:r>
      <w:r w:rsidRPr="00300A37">
        <w:t>страховых</w:t>
      </w:r>
      <w:r w:rsidR="00300A37" w:rsidRPr="00300A37">
        <w:t xml:space="preserve"> </w:t>
      </w:r>
      <w:r w:rsidRPr="00300A37">
        <w:t>взносов</w:t>
      </w:r>
      <w:r w:rsidR="00300A37" w:rsidRPr="00300A37">
        <w:t xml:space="preserve"> </w:t>
      </w:r>
      <w:r w:rsidRPr="00300A37">
        <w:t>предприятий</w:t>
      </w:r>
      <w:r w:rsidR="00300A37">
        <w:t xml:space="preserve"> (</w:t>
      </w:r>
      <w:r w:rsidRPr="00300A37">
        <w:t>кроме</w:t>
      </w:r>
      <w:r w:rsidR="00300A37" w:rsidRPr="00300A37">
        <w:t xml:space="preserve"> </w:t>
      </w:r>
      <w:r w:rsidRPr="00300A37">
        <w:t>случаев, предусмотренных п</w:t>
      </w:r>
      <w:r w:rsidR="00300A37">
        <w:t>. 19</w:t>
      </w:r>
      <w:r w:rsidR="00300A37" w:rsidRPr="00300A37">
        <w:t>),</w:t>
      </w:r>
      <w:r w:rsidRPr="00300A37">
        <w:t xml:space="preserve"> связанные с добровольным страхованием работников</w:t>
      </w:r>
      <w:r w:rsidR="00300A37">
        <w:t xml:space="preserve"> (</w:t>
      </w:r>
      <w:r w:rsidRPr="00300A37">
        <w:t>от</w:t>
      </w:r>
      <w:r w:rsidR="00300A37" w:rsidRPr="00300A37">
        <w:t xml:space="preserve"> </w:t>
      </w:r>
      <w:r w:rsidRPr="00300A37">
        <w:t>несчастных</w:t>
      </w:r>
      <w:r w:rsidR="00300A37" w:rsidRPr="00300A37">
        <w:t xml:space="preserve"> </w:t>
      </w:r>
      <w:r w:rsidRPr="00300A37">
        <w:t>случаев,</w:t>
      </w:r>
      <w:r w:rsidR="00300A37" w:rsidRPr="00300A37">
        <w:t xml:space="preserve"> </w:t>
      </w:r>
      <w:r w:rsidRPr="00300A37">
        <w:t>безработицы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пр</w:t>
      </w:r>
      <w:r w:rsidR="00300A37" w:rsidRPr="00300A37">
        <w:t xml:space="preserve">), </w:t>
      </w:r>
      <w:r w:rsidRPr="00300A37">
        <w:t>если</w:t>
      </w:r>
      <w:r w:rsidR="00300A37" w:rsidRPr="00300A37">
        <w:t xml:space="preserve"> </w:t>
      </w:r>
      <w:r w:rsidRPr="00300A37">
        <w:t>договор</w:t>
      </w:r>
      <w:r w:rsidR="00300A37" w:rsidRPr="00300A37">
        <w:t xml:space="preserve"> </w:t>
      </w:r>
      <w:r w:rsidRPr="00300A37">
        <w:t>страхования предусматривает выплату обусловленной суммы застрахованному физическому лицу независимо от возникновения страхового случая</w:t>
      </w:r>
      <w:r w:rsidR="00300A37" w:rsidRPr="00300A37">
        <w:t xml:space="preserve"> </w:t>
      </w:r>
      <w:r w:rsidRPr="00300A37">
        <w:t>но окончании срока действия страхового договора</w:t>
      </w:r>
      <w:r w:rsidR="00300A37" w:rsidRPr="00300A37">
        <w:t xml:space="preserve">. </w:t>
      </w:r>
      <w:r w:rsidRPr="00300A37">
        <w:t>При этом означенные суммы</w:t>
      </w:r>
      <w:r w:rsidR="00300A37" w:rsidRPr="00300A37">
        <w:t xml:space="preserve"> </w:t>
      </w:r>
      <w:r w:rsidRPr="00300A37">
        <w:t>включаются</w:t>
      </w:r>
      <w:r w:rsidR="00300A37" w:rsidRPr="00300A37">
        <w:t xml:space="preserve"> </w:t>
      </w:r>
      <w:r w:rsidRPr="00300A37">
        <w:t>в Фонд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том</w:t>
      </w:r>
      <w:r w:rsidR="00300A37" w:rsidRPr="00300A37">
        <w:t xml:space="preserve"> </w:t>
      </w:r>
      <w:r w:rsidRPr="00300A37">
        <w:t>месяце,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котором</w:t>
      </w:r>
      <w:r w:rsidR="00300A37" w:rsidRPr="00300A37">
        <w:t xml:space="preserve"> </w:t>
      </w:r>
      <w:r w:rsidRPr="00300A37">
        <w:t>производятся</w:t>
      </w:r>
      <w:r w:rsidR="00300A37" w:rsidRPr="00300A37">
        <w:t xml:space="preserve"> </w:t>
      </w:r>
      <w:r w:rsidRPr="00300A37">
        <w:t>перерасчеты страховой компании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Прочие выплаты, не входящие в состав Фонда заработной платы</w:t>
      </w:r>
      <w:r w:rsidR="00300A37" w:rsidRPr="00300A37">
        <w:t>:</w:t>
      </w:r>
    </w:p>
    <w:p w:rsidR="00300A37" w:rsidRDefault="005E4498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Суммы</w:t>
      </w:r>
      <w:r w:rsidR="00300A37" w:rsidRPr="00300A37">
        <w:t xml:space="preserve"> </w:t>
      </w:r>
      <w:r w:rsidRPr="00300A37">
        <w:t>выходного</w:t>
      </w:r>
      <w:r w:rsidR="00300A37" w:rsidRPr="00300A37">
        <w:t xml:space="preserve"> </w:t>
      </w:r>
      <w:r w:rsidRPr="00300A37">
        <w:t>пособия,</w:t>
      </w:r>
      <w:r w:rsidR="00300A37" w:rsidRPr="00300A37">
        <w:t xml:space="preserve"> </w:t>
      </w:r>
      <w:r w:rsidRPr="00300A37">
        <w:t>предусмотренные</w:t>
      </w:r>
      <w:r w:rsidR="00300A37" w:rsidRPr="00300A37">
        <w:t xml:space="preserve"> </w:t>
      </w:r>
      <w:r w:rsidRPr="00300A37">
        <w:t>действующим законодательством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Одноразовая</w:t>
      </w:r>
      <w:r w:rsidR="00300A37" w:rsidRPr="00300A37">
        <w:t xml:space="preserve"> </w:t>
      </w:r>
      <w:r w:rsidRPr="00300A37">
        <w:t>помощь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суточные,</w:t>
      </w:r>
      <w:r w:rsidR="00300A37" w:rsidRPr="00300A37">
        <w:t xml:space="preserve"> </w:t>
      </w:r>
      <w:r w:rsidRPr="00300A37">
        <w:t>выплачиваемые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переводе</w:t>
      </w:r>
      <w:r w:rsidR="00300A37" w:rsidRPr="00300A37">
        <w:t xml:space="preserve">; </w:t>
      </w:r>
      <w:r w:rsidRPr="00300A37">
        <w:t>зачислении и направлении на работу в другую местность, расходы на командировки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Надбавки за передвижной, разъездной характер работ для работников, непосредственно</w:t>
      </w:r>
      <w:r w:rsidR="00300A37" w:rsidRPr="00300A37">
        <w:t xml:space="preserve"> </w:t>
      </w:r>
      <w:r w:rsidRPr="00300A37">
        <w:t>занятых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строительстве,</w:t>
      </w:r>
      <w:r w:rsidR="00300A37" w:rsidRPr="00300A37">
        <w:t xml:space="preserve"> </w:t>
      </w:r>
      <w:r w:rsidRPr="00300A37">
        <w:t>реконструкции</w:t>
      </w:r>
      <w:r w:rsidR="00300A37" w:rsidRPr="00300A37">
        <w:t xml:space="preserve"> </w:t>
      </w:r>
      <w:r w:rsidRPr="00300A37">
        <w:t>и</w:t>
      </w:r>
      <w:r w:rsidR="007260B9">
        <w:t xml:space="preserve"> </w:t>
      </w:r>
      <w:r w:rsidRPr="00300A37">
        <w:t>капитальном ремонте, а также при выполнении работ вахтовым методом</w:t>
      </w:r>
      <w:r w:rsidR="007260B9">
        <w:t xml:space="preserve"> </w:t>
      </w:r>
      <w:r w:rsidRPr="00300A37">
        <w:t>в случаях, предусмотренных законодательством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Суммы, выплаченные</w:t>
      </w:r>
      <w:r w:rsidR="00300A37">
        <w:t xml:space="preserve"> (</w:t>
      </w:r>
      <w:r w:rsidRPr="00300A37">
        <w:t>при выполнении работ вахтовым методом</w:t>
      </w:r>
      <w:r w:rsidR="00300A37" w:rsidRPr="00300A37">
        <w:t xml:space="preserve">) </w:t>
      </w:r>
      <w:r w:rsidRPr="00300A37">
        <w:t>в размере тарифной ставки, оклада за дни пребывания в пути к месту нахождения предприятия</w:t>
      </w:r>
      <w:r w:rsidR="00300A37">
        <w:t xml:space="preserve"> (</w:t>
      </w:r>
      <w:r w:rsidRPr="00300A37">
        <w:t>пункту сбора</w:t>
      </w:r>
      <w:r w:rsidR="00300A37" w:rsidRPr="00300A37">
        <w:t xml:space="preserve">) - </w:t>
      </w:r>
      <w:r w:rsidRPr="00300A37">
        <w:t xml:space="preserve">месту работы и обратно, предусмотренные графиком работ на вахте, а также за дни задержки работников </w:t>
      </w:r>
      <w:r w:rsidR="00163325" w:rsidRPr="00300A37">
        <w:t>в пути из-за метеорологических</w:t>
      </w:r>
      <w:r w:rsidR="00300A37" w:rsidRPr="00300A37">
        <w:t xml:space="preserve"> </w:t>
      </w:r>
      <w:r w:rsidR="00163325" w:rsidRPr="00300A37">
        <w:t>условий и по виду</w:t>
      </w:r>
      <w:r w:rsidRPr="00300A37">
        <w:t xml:space="preserve"> транспортных предприятий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 xml:space="preserve">Надбавки к заработной плате за каждые </w:t>
      </w:r>
      <w:r w:rsidR="00163325" w:rsidRPr="00300A37">
        <w:t>сутки, выплачиваемые с момента</w:t>
      </w:r>
      <w:r w:rsidR="00300A37" w:rsidRPr="00300A37">
        <w:t xml:space="preserve"> </w:t>
      </w:r>
      <w:r w:rsidRPr="00300A37">
        <w:t>отъезда до возвращения на предприятие, где работник работает, работникам связи,</w:t>
      </w:r>
      <w:r w:rsidR="00300A37" w:rsidRPr="00300A37">
        <w:t xml:space="preserve"> </w:t>
      </w:r>
      <w:r w:rsidRPr="00300A37">
        <w:t>железнодорожного,</w:t>
      </w:r>
      <w:r w:rsidR="00300A37" w:rsidRPr="00300A37">
        <w:t xml:space="preserve"> </w:t>
      </w:r>
      <w:r w:rsidRPr="00300A37">
        <w:t>автомобильного,</w:t>
      </w:r>
      <w:r w:rsidR="00300A37" w:rsidRPr="00300A37">
        <w:t xml:space="preserve"> </w:t>
      </w:r>
      <w:r w:rsidR="00163325" w:rsidRPr="00300A37">
        <w:t>речного</w:t>
      </w:r>
      <w:r w:rsidR="00300A37" w:rsidRPr="00300A37">
        <w:t xml:space="preserve"> </w:t>
      </w:r>
      <w:r w:rsidR="00163325" w:rsidRPr="00300A37">
        <w:t>транспорта</w:t>
      </w:r>
      <w:r w:rsidR="00300A37" w:rsidRPr="00300A37">
        <w:t xml:space="preserve"> </w:t>
      </w:r>
      <w:r w:rsidR="00163325" w:rsidRPr="00300A37">
        <w:t xml:space="preserve">и </w:t>
      </w:r>
      <w:r w:rsidRPr="00300A37">
        <w:t>шоссейного хозяйства, постоянная работа которых проходит в пути или имеет разъездной характер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Суммы, сохраняемые</w:t>
      </w:r>
      <w:r w:rsidR="00300A37" w:rsidRPr="00300A37">
        <w:t xml:space="preserve"> </w:t>
      </w:r>
      <w:r w:rsidRPr="00300A37">
        <w:t>по месту основной работы</w:t>
      </w:r>
      <w:r w:rsidR="00300A37" w:rsidRPr="00300A37">
        <w:t xml:space="preserve"> </w:t>
      </w:r>
      <w:r w:rsidRPr="00300A37">
        <w:t>вместо суточных и,</w:t>
      </w:r>
      <w:r w:rsidR="00163325" w:rsidRPr="00300A37">
        <w:t xml:space="preserve"> </w:t>
      </w:r>
      <w:r w:rsidRPr="00300A37">
        <w:t>квартирных за работниками, командированными на вывоз зерна или иной</w:t>
      </w:r>
      <w:r w:rsidR="00300A37" w:rsidRPr="00300A37">
        <w:t xml:space="preserve"> </w:t>
      </w:r>
      <w:r w:rsidRPr="00300A37">
        <w:t>сельскохозяйственной продукции на уборку урожая, заготовку кормов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5</w:t>
      </w:r>
      <w:r w:rsidR="00300A37" w:rsidRPr="00300A37">
        <w:t xml:space="preserve">. </w:t>
      </w:r>
      <w:r w:rsidRPr="00300A37">
        <w:t>Выплаты полевого обеспечения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6</w:t>
      </w:r>
      <w:r w:rsidR="00300A37" w:rsidRPr="00300A37">
        <w:t xml:space="preserve">. </w:t>
      </w:r>
      <w:r w:rsidRPr="00300A37">
        <w:t>Пособие по временной нетрудоспособности, по беременности, родам, одноразовая помощь при рождении ребенка, по уходу за ребенком до достижения</w:t>
      </w:r>
      <w:r w:rsidR="00300A37" w:rsidRPr="00300A37">
        <w:t xml:space="preserve"> </w:t>
      </w:r>
      <w:r w:rsidRPr="00300A37">
        <w:t>установленного</w:t>
      </w:r>
      <w:r w:rsidR="00300A37" w:rsidRPr="00300A37">
        <w:t xml:space="preserve"> </w:t>
      </w:r>
      <w:r w:rsidRPr="00300A37">
        <w:t>законодательством</w:t>
      </w:r>
      <w:r w:rsidR="00300A37" w:rsidRPr="00300A37">
        <w:t xml:space="preserve"> </w:t>
      </w:r>
      <w:r w:rsidRPr="00300A37">
        <w:t>возраста,</w:t>
      </w:r>
      <w:r w:rsidR="00300A37" w:rsidRPr="00300A37">
        <w:t xml:space="preserve"> </w:t>
      </w:r>
      <w:r w:rsidRPr="00300A37">
        <w:t>денежные выплаты матерям</w:t>
      </w:r>
      <w:r w:rsidR="00300A37">
        <w:t xml:space="preserve"> (</w:t>
      </w:r>
      <w:r w:rsidRPr="00300A37">
        <w:t>отцам</w:t>
      </w:r>
      <w:r w:rsidR="00300A37" w:rsidRPr="00300A37">
        <w:t>),</w:t>
      </w:r>
      <w:r w:rsidRPr="00300A37">
        <w:t xml:space="preserve"> занятым уходом за тремя и более детьми в возрасте до 16 лет, пособие на детей до 16 лет</w:t>
      </w:r>
      <w:r w:rsidR="00300A37">
        <w:t xml:space="preserve"> (</w:t>
      </w:r>
      <w:r w:rsidRPr="00300A37">
        <w:t>учащихся</w:t>
      </w:r>
      <w:r w:rsidR="00300A37" w:rsidRPr="00300A37">
        <w:t xml:space="preserve"> - </w:t>
      </w:r>
      <w:r w:rsidRPr="00300A37">
        <w:t>до 18 лет</w:t>
      </w:r>
      <w:r w:rsidR="00300A37" w:rsidRPr="00300A37">
        <w:t>).</w:t>
      </w:r>
    </w:p>
    <w:p w:rsidR="00300A37" w:rsidRDefault="005E4498" w:rsidP="00300A37">
      <w:pPr>
        <w:ind w:firstLine="709"/>
      </w:pPr>
      <w:r w:rsidRPr="00300A37">
        <w:t>7</w:t>
      </w:r>
      <w:r w:rsidR="00300A37" w:rsidRPr="00300A37">
        <w:t xml:space="preserve">. </w:t>
      </w:r>
      <w:r w:rsidRPr="00300A37">
        <w:t>Суммы выплат ежемесячной и ежегодной</w:t>
      </w:r>
      <w:r w:rsidR="00163325" w:rsidRPr="00300A37">
        <w:t xml:space="preserve"> компенсации семьям на детей, </w:t>
      </w:r>
      <w:r w:rsidRPr="00300A37">
        <w:t>пострадавшим</w:t>
      </w:r>
      <w:r w:rsidR="00300A37" w:rsidRPr="00300A37">
        <w:t xml:space="preserve"> </w:t>
      </w:r>
      <w:r w:rsidRPr="00300A37">
        <w:t>вследствие</w:t>
      </w:r>
      <w:r w:rsidR="00300A37" w:rsidRPr="00300A37">
        <w:t xml:space="preserve"> </w:t>
      </w:r>
      <w:r w:rsidRPr="00300A37">
        <w:t>чернобыльской</w:t>
      </w:r>
      <w:r w:rsidR="00300A37" w:rsidRPr="00300A37">
        <w:t xml:space="preserve"> </w:t>
      </w:r>
      <w:r w:rsidRPr="00300A37">
        <w:t>катастрофы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ставших инвалидами, одноразовые компенсации за причиненный ущерб здоровью лиц,</w:t>
      </w:r>
      <w:r w:rsidR="00300A37" w:rsidRPr="00300A37">
        <w:t xml:space="preserve"> </w:t>
      </w:r>
      <w:r w:rsidRPr="00300A37">
        <w:t>ставших</w:t>
      </w:r>
      <w:r w:rsidR="00300A37" w:rsidRPr="00300A37">
        <w:t xml:space="preserve"> </w:t>
      </w:r>
      <w:r w:rsidRPr="00300A37">
        <w:t>инвалидами,</w:t>
      </w:r>
      <w:r w:rsidR="00300A37" w:rsidRPr="00300A37">
        <w:t xml:space="preserve"> </w:t>
      </w:r>
      <w:r w:rsidRPr="00300A37">
        <w:t>семьям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п</w:t>
      </w:r>
      <w:r w:rsidR="00163325" w:rsidRPr="00300A37">
        <w:t>отерю</w:t>
      </w:r>
      <w:r w:rsidR="00300A37" w:rsidRPr="00300A37">
        <w:t xml:space="preserve"> </w:t>
      </w:r>
      <w:r w:rsidR="00163325" w:rsidRPr="00300A37">
        <w:t>кормильца</w:t>
      </w:r>
      <w:r w:rsidR="00300A37" w:rsidRPr="00300A37">
        <w:t xml:space="preserve"> </w:t>
      </w:r>
      <w:r w:rsidR="00163325" w:rsidRPr="00300A37">
        <w:t>и</w:t>
      </w:r>
      <w:r w:rsidR="00300A37" w:rsidRPr="00300A37">
        <w:t xml:space="preserve"> </w:t>
      </w:r>
      <w:r w:rsidR="00163325" w:rsidRPr="00300A37">
        <w:t>другие</w:t>
      </w:r>
      <w:r w:rsidR="00300A37" w:rsidRPr="00300A37">
        <w:t xml:space="preserve"> </w:t>
      </w:r>
      <w:r w:rsidRPr="00300A37">
        <w:t>компенсационные</w:t>
      </w:r>
      <w:r w:rsidR="00300A37" w:rsidRPr="00300A37">
        <w:t xml:space="preserve"> </w:t>
      </w:r>
      <w:r w:rsidRPr="00300A37">
        <w:t>выплаты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льготы</w:t>
      </w:r>
      <w:r w:rsidR="00300A37" w:rsidRPr="00300A37">
        <w:t xml:space="preserve"> </w:t>
      </w:r>
      <w:r w:rsidRPr="00300A37">
        <w:t>работникам,</w:t>
      </w:r>
      <w:r w:rsidR="00300A37" w:rsidRPr="00300A37">
        <w:t xml:space="preserve"> </w:t>
      </w:r>
      <w:r w:rsidRPr="00300A37">
        <w:t>пострадавшим вследствие чернобыльской катастрофы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5E4498" w:rsidRPr="00300A37" w:rsidRDefault="00300A37" w:rsidP="007260B9">
      <w:pPr>
        <w:pStyle w:val="2"/>
      </w:pPr>
      <w:bookmarkStart w:id="9" w:name="_Toc260493792"/>
      <w:r>
        <w:t xml:space="preserve">2.1.3 </w:t>
      </w:r>
      <w:r w:rsidR="005E4498" w:rsidRPr="00300A37">
        <w:t>Формы и системы оплаты труда</w:t>
      </w:r>
      <w:bookmarkEnd w:id="9"/>
    </w:p>
    <w:p w:rsidR="00300A37" w:rsidRDefault="005E4498" w:rsidP="00300A37">
      <w:pPr>
        <w:ind w:firstLine="709"/>
      </w:pPr>
      <w:r w:rsidRPr="00300A37">
        <w:t>Формы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системы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 определяют разные</w:t>
      </w:r>
      <w:r w:rsidR="00300A37" w:rsidRPr="00300A37">
        <w:t xml:space="preserve"> </w:t>
      </w:r>
      <w:r w:rsidRPr="00300A37">
        <w:t>способы</w:t>
      </w:r>
      <w:r w:rsidR="00300A37" w:rsidRPr="00300A37">
        <w:t xml:space="preserve"> </w:t>
      </w:r>
      <w:r w:rsidRPr="00300A37">
        <w:t>начисления</w:t>
      </w:r>
      <w:r w:rsidR="00163325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работникам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устанавливаются</w:t>
      </w:r>
      <w:r w:rsidR="00300A37" w:rsidRPr="00300A37">
        <w:t xml:space="preserve"> </w:t>
      </w:r>
      <w:r w:rsidRPr="00300A37">
        <w:t>предприятием</w:t>
      </w:r>
      <w:r w:rsidR="00163325" w:rsidRPr="00300A37">
        <w:t xml:space="preserve"> </w:t>
      </w:r>
      <w:r w:rsidRPr="00300A37">
        <w:t>самостоятельно в коллективном договоре</w:t>
      </w:r>
      <w:r w:rsidR="00300A37" w:rsidRPr="00300A37">
        <w:t xml:space="preserve">. </w:t>
      </w:r>
      <w:r w:rsidRPr="00300A37">
        <w:t>При этом в обязательном порядке</w:t>
      </w:r>
      <w:r w:rsidR="00163325" w:rsidRPr="00300A37">
        <w:t xml:space="preserve"> </w:t>
      </w:r>
      <w:r w:rsidRPr="00300A37">
        <w:t>должны соблюдаться нормы и гарантии, предусмотренные законодательством,</w:t>
      </w:r>
      <w:r w:rsidR="00163325" w:rsidRPr="00300A37">
        <w:t xml:space="preserve"> </w:t>
      </w:r>
      <w:r w:rsidRPr="00300A37">
        <w:t>генеральным и отраслевыми</w:t>
      </w:r>
      <w:r w:rsidR="00300A37">
        <w:t xml:space="preserve"> (</w:t>
      </w:r>
      <w:r w:rsidRPr="00300A37">
        <w:t>региональными</w:t>
      </w:r>
      <w:r w:rsidR="00300A37" w:rsidRPr="00300A37">
        <w:t xml:space="preserve">) </w:t>
      </w:r>
      <w:r w:rsidRPr="00300A37">
        <w:t>соглашениями</w:t>
      </w:r>
      <w:r w:rsidR="00300A37" w:rsidRPr="00300A37">
        <w:t>.</w:t>
      </w:r>
    </w:p>
    <w:p w:rsidR="00300A37" w:rsidRDefault="000366DC" w:rsidP="00300A37">
      <w:pPr>
        <w:ind w:firstLine="709"/>
      </w:pPr>
      <w:r w:rsidRPr="00300A37">
        <w:t>В соответствии со ст</w:t>
      </w:r>
      <w:r w:rsidRPr="00300A37">
        <w:rPr>
          <w:lang w:val="uk-UA"/>
        </w:rPr>
        <w:t>атьей</w:t>
      </w:r>
      <w:r w:rsidR="005E4498" w:rsidRPr="00300A37">
        <w:t xml:space="preserve"> 97 КЗоТ</w:t>
      </w:r>
      <w:r w:rsidR="00300A37" w:rsidRPr="00300A37">
        <w:t xml:space="preserve"> [</w:t>
      </w:r>
      <w:r w:rsidR="005E4498" w:rsidRPr="00300A37">
        <w:t>2</w:t>
      </w:r>
      <w:r w:rsidR="00300A37" w:rsidRPr="00300A37">
        <w:t xml:space="preserve">] </w:t>
      </w:r>
      <w:r w:rsidR="005E4498" w:rsidRPr="00300A37">
        <w:t>оплата труда работников производится по</w:t>
      </w:r>
      <w:r w:rsidR="00163325" w:rsidRPr="00300A37">
        <w:t xml:space="preserve"> </w:t>
      </w:r>
      <w:r w:rsidR="005E4498" w:rsidRPr="00300A37">
        <w:t>сдельной, повременной</w:t>
      </w:r>
      <w:r w:rsidR="00300A37">
        <w:t xml:space="preserve"> (</w:t>
      </w:r>
      <w:r w:rsidR="005E4498" w:rsidRPr="00300A37">
        <w:t>почасовой</w:t>
      </w:r>
      <w:r w:rsidR="00300A37" w:rsidRPr="00300A37">
        <w:t xml:space="preserve">) </w:t>
      </w:r>
      <w:r w:rsidR="005E4498" w:rsidRPr="00300A37">
        <w:t>и иным системам</w:t>
      </w:r>
      <w:r w:rsidR="00300A37" w:rsidRPr="00300A37">
        <w:t xml:space="preserve">. </w:t>
      </w:r>
      <w:r w:rsidR="005E4498" w:rsidRPr="00300A37">
        <w:t>Оплата может также</w:t>
      </w:r>
      <w:r w:rsidR="00163325" w:rsidRPr="00300A37">
        <w:t xml:space="preserve"> </w:t>
      </w:r>
      <w:r w:rsidR="005E4498" w:rsidRPr="00300A37">
        <w:t>осуществляться по результатам индивидуальных и коллективных работ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В любом случае использование той или иной формы</w:t>
      </w:r>
      <w:r w:rsidR="00300A37">
        <w:t xml:space="preserve"> (</w:t>
      </w:r>
      <w:r w:rsidRPr="00300A37">
        <w:t>системы</w:t>
      </w:r>
      <w:r w:rsidR="00300A37" w:rsidRPr="00300A37">
        <w:t xml:space="preserve">) </w:t>
      </w:r>
      <w:r w:rsidRPr="00300A37">
        <w:t>оплаты труда</w:t>
      </w:r>
      <w:r w:rsidR="00163325" w:rsidRPr="00300A37">
        <w:t xml:space="preserve"> </w:t>
      </w:r>
      <w:r w:rsidRPr="00300A37">
        <w:t>должно зависеть от условий производства</w:t>
      </w:r>
      <w:r w:rsidR="00300A37" w:rsidRPr="00300A37">
        <w:t xml:space="preserve">. </w:t>
      </w:r>
      <w:r w:rsidRPr="00300A37">
        <w:t>А в каждом конкретном случае</w:t>
      </w:r>
      <w:r w:rsidR="00163325" w:rsidRPr="00300A37">
        <w:t xml:space="preserve"> </w:t>
      </w:r>
      <w:r w:rsidRPr="00300A37">
        <w:t>следует</w:t>
      </w:r>
      <w:r w:rsidR="00300A37" w:rsidRPr="00300A37">
        <w:t xml:space="preserve"> </w:t>
      </w:r>
      <w:r w:rsidRPr="00300A37">
        <w:t>применять</w:t>
      </w:r>
      <w:r w:rsidR="00300A37" w:rsidRPr="00300A37">
        <w:t xml:space="preserve"> </w:t>
      </w:r>
      <w:r w:rsidRPr="00300A37">
        <w:t>именно</w:t>
      </w:r>
      <w:r w:rsidR="00300A37" w:rsidRPr="00300A37">
        <w:t xml:space="preserve"> </w:t>
      </w:r>
      <w:r w:rsidRPr="00300A37">
        <w:t>ту</w:t>
      </w:r>
      <w:r w:rsidR="00300A37" w:rsidRPr="00300A37">
        <w:t xml:space="preserve"> </w:t>
      </w:r>
      <w:r w:rsidRPr="00300A37">
        <w:t>из</w:t>
      </w:r>
      <w:r w:rsidR="00300A37" w:rsidRPr="00300A37">
        <w:t xml:space="preserve"> </w:t>
      </w:r>
      <w:r w:rsidRPr="00300A37">
        <w:t>них,</w:t>
      </w:r>
      <w:r w:rsidR="00300A37" w:rsidRPr="00300A37">
        <w:t xml:space="preserve"> </w:t>
      </w:r>
      <w:r w:rsidRPr="00300A37">
        <w:t>которая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наибольшей</w:t>
      </w:r>
      <w:r w:rsidR="00300A37" w:rsidRPr="00300A37">
        <w:t xml:space="preserve"> </w:t>
      </w:r>
      <w:r w:rsidRPr="00300A37">
        <w:t>степени</w:t>
      </w:r>
      <w:r w:rsidR="00163325" w:rsidRPr="00300A37">
        <w:t xml:space="preserve"> </w:t>
      </w:r>
      <w:r w:rsidRPr="00300A37">
        <w:t>соответствует</w:t>
      </w:r>
      <w:r w:rsidR="00300A37" w:rsidRPr="00300A37">
        <w:t xml:space="preserve"> </w:t>
      </w:r>
      <w:r w:rsidRPr="00300A37">
        <w:t>условиям</w:t>
      </w:r>
      <w:r w:rsidR="00300A37" w:rsidRPr="00300A37">
        <w:t xml:space="preserve"> </w:t>
      </w:r>
      <w:r w:rsidRPr="00300A37">
        <w:t>производства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способствует</w:t>
      </w:r>
      <w:r w:rsidR="00300A37" w:rsidRPr="00300A37">
        <w:t xml:space="preserve"> </w:t>
      </w:r>
      <w:r w:rsidRPr="00300A37">
        <w:t>росту</w:t>
      </w:r>
      <w:r w:rsidR="00300A37" w:rsidRPr="00300A37">
        <w:t xml:space="preserve"> </w:t>
      </w:r>
      <w:r w:rsidRPr="00300A37">
        <w:t>выработки,</w:t>
      </w:r>
      <w:r w:rsidR="00163325" w:rsidRPr="00300A37">
        <w:t xml:space="preserve"> </w:t>
      </w:r>
      <w:r w:rsidRPr="00300A37">
        <w:t>улучшению качества изделий</w:t>
      </w:r>
      <w:r w:rsidR="00300A37">
        <w:t xml:space="preserve"> (</w:t>
      </w:r>
      <w:r w:rsidRPr="00300A37">
        <w:t>услуг</w:t>
      </w:r>
      <w:r w:rsidR="00300A37" w:rsidRPr="00300A37">
        <w:t>),</w:t>
      </w:r>
      <w:r w:rsidRPr="00300A37">
        <w:t xml:space="preserve"> снижению их себестоимости, получению</w:t>
      </w:r>
      <w:r w:rsidR="00163325" w:rsidRPr="00300A37">
        <w:t xml:space="preserve"> </w:t>
      </w:r>
      <w:r w:rsidRPr="00300A37">
        <w:t>дополнительной прибыли, обеспечению наиболее полного сочетания интересов</w:t>
      </w:r>
      <w:r w:rsidR="00163325" w:rsidRPr="00300A37">
        <w:t xml:space="preserve"> </w:t>
      </w:r>
      <w:r w:rsidRPr="00300A37">
        <w:t>работодателя и наемных работников</w:t>
      </w:r>
      <w:r w:rsidR="00300A37" w:rsidRPr="00300A37">
        <w:t>.</w:t>
      </w:r>
    </w:p>
    <w:p w:rsidR="005E4498" w:rsidRPr="00300A37" w:rsidRDefault="005E4498" w:rsidP="00300A37">
      <w:pPr>
        <w:ind w:firstLine="709"/>
      </w:pPr>
      <w:r w:rsidRPr="00300A37">
        <w:t>Иными</w:t>
      </w:r>
      <w:r w:rsidR="00300A37" w:rsidRPr="00300A37">
        <w:t xml:space="preserve"> </w:t>
      </w:r>
      <w:r w:rsidRPr="00300A37">
        <w:t>словами</w:t>
      </w:r>
      <w:r w:rsidR="00300A37" w:rsidRPr="00300A37">
        <w:t xml:space="preserve">, </w:t>
      </w:r>
      <w:r w:rsidRPr="00300A37">
        <w:t>применение той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иной</w:t>
      </w:r>
      <w:r w:rsidR="00300A37" w:rsidRPr="00300A37">
        <w:t xml:space="preserve"> </w:t>
      </w:r>
      <w:r w:rsidRPr="00300A37">
        <w:t>формы</w:t>
      </w:r>
      <w:r w:rsidR="00F6000A" w:rsidRPr="00300A37">
        <w:t xml:space="preserve"> </w:t>
      </w:r>
      <w:r w:rsidRPr="00300A37">
        <w:t>системы</w:t>
      </w:r>
      <w:r w:rsidR="00300A37" w:rsidRPr="00300A37">
        <w:t xml:space="preserve"> </w:t>
      </w:r>
      <w:r w:rsidRPr="00300A37">
        <w:t>оплаты труда</w:t>
      </w:r>
    </w:p>
    <w:p w:rsidR="00300A37" w:rsidRDefault="005E4498" w:rsidP="00300A37">
      <w:pPr>
        <w:ind w:firstLine="709"/>
      </w:pPr>
      <w:r w:rsidRPr="00300A37">
        <w:t>определяется объективными обстоятельствами</w:t>
      </w:r>
      <w:r w:rsidR="00300A37" w:rsidRPr="00300A37">
        <w:t>:</w:t>
      </w:r>
    </w:p>
    <w:p w:rsidR="00300A37" w:rsidRDefault="005E4498" w:rsidP="00300A37">
      <w:pPr>
        <w:ind w:firstLine="709"/>
      </w:pPr>
      <w:r w:rsidRPr="00300A37">
        <w:t>особенностями технологического процесса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характером применяемых средств труда и формами его организации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требованиями к качеству производимой продукции или выполняемой работы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При повременной форме оплаты труда размер вознаграждения исчисляется, исходя из отработанного времени и установленной тарифной ставки</w:t>
      </w:r>
      <w:r w:rsidR="00300A37">
        <w:t xml:space="preserve"> (</w:t>
      </w:r>
      <w:r w:rsidRPr="00300A37">
        <w:t>оклада</w:t>
      </w:r>
      <w:r w:rsidR="00300A37" w:rsidRPr="00300A37">
        <w:t xml:space="preserve">). </w:t>
      </w:r>
      <w:r w:rsidRPr="00300A37">
        <w:t>В этом случае величина оплаты за</w:t>
      </w:r>
      <w:r w:rsidR="00300A37" w:rsidRPr="00300A37">
        <w:t xml:space="preserve"> </w:t>
      </w:r>
      <w:r w:rsidRPr="00300A37">
        <w:t>1</w:t>
      </w:r>
      <w:r w:rsidR="00300A37" w:rsidRPr="00300A37">
        <w:t xml:space="preserve"> </w:t>
      </w:r>
      <w:r w:rsidRPr="00300A37">
        <w:t>час</w:t>
      </w:r>
      <w:r w:rsidR="00300A37">
        <w:t xml:space="preserve"> (</w:t>
      </w:r>
      <w:r w:rsidRPr="00300A37">
        <w:t>день</w:t>
      </w:r>
      <w:r w:rsidR="00300A37" w:rsidRPr="00300A37">
        <w:t xml:space="preserve">) </w:t>
      </w:r>
      <w:r w:rsidRPr="00300A37">
        <w:t>умножается на отработанное время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При сдельной форме оплаты труда заработная плата работника зависит от объема выпушенной продукции</w:t>
      </w:r>
      <w:r w:rsidR="00300A37">
        <w:t xml:space="preserve"> (</w:t>
      </w:r>
      <w:r w:rsidRPr="00300A37">
        <w:t>выполненной работы</w:t>
      </w:r>
      <w:r w:rsidR="00300A37" w:rsidRPr="00300A37">
        <w:t xml:space="preserve">). </w:t>
      </w:r>
      <w:r w:rsidRPr="00300A37">
        <w:t>Эта зависимость устанавливается с помощью сдельных расценок, которые, кроме всего прочего, учитывают и уровень квалификации работника</w:t>
      </w:r>
      <w:r w:rsidR="00300A37" w:rsidRPr="00300A37">
        <w:t xml:space="preserve">. </w:t>
      </w:r>
      <w:r w:rsidRPr="00300A37">
        <w:t>При этом сдельную расценку рассчитывают путем деления тарифной ставки рабочего-сдельщика на норму выработки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5E4498" w:rsidRPr="00300A37" w:rsidRDefault="006F28E4" w:rsidP="006F28E4">
      <w:pPr>
        <w:pStyle w:val="2"/>
      </w:pPr>
      <w:bookmarkStart w:id="10" w:name="_Toc260493793"/>
      <w:r>
        <w:t xml:space="preserve">2.1.4 </w:t>
      </w:r>
      <w:r w:rsidR="005E4498" w:rsidRPr="00300A37">
        <w:t>Тарифная система оплаты труда</w:t>
      </w:r>
      <w:bookmarkEnd w:id="10"/>
    </w:p>
    <w:p w:rsidR="005E4498" w:rsidRPr="00300A37" w:rsidRDefault="005E4498" w:rsidP="00300A37">
      <w:pPr>
        <w:ind w:firstLine="709"/>
      </w:pPr>
      <w:r w:rsidRPr="00300A37">
        <w:t>Тарифная система оплаты труда является основой организации оплаты труда,</w:t>
      </w:r>
    </w:p>
    <w:p w:rsidR="00300A37" w:rsidRDefault="000366DC" w:rsidP="00300A37">
      <w:pPr>
        <w:ind w:firstLine="709"/>
      </w:pPr>
      <w:r w:rsidRPr="00300A37">
        <w:t>что установлено стат</w:t>
      </w:r>
      <w:r w:rsidRPr="00300A37">
        <w:rPr>
          <w:lang w:val="uk-UA"/>
        </w:rPr>
        <w:t>ь</w:t>
      </w:r>
      <w:r w:rsidRPr="00300A37">
        <w:t>ей</w:t>
      </w:r>
      <w:r w:rsidRPr="00300A37">
        <w:rPr>
          <w:lang w:val="uk-UA"/>
        </w:rPr>
        <w:t xml:space="preserve"> </w:t>
      </w:r>
      <w:r w:rsidR="005E4498" w:rsidRPr="00300A37">
        <w:t>96 КЗоТ</w:t>
      </w:r>
      <w:r w:rsidR="00300A37" w:rsidRPr="00300A37">
        <w:t xml:space="preserve"> [</w:t>
      </w:r>
      <w:r w:rsidR="005E4498" w:rsidRPr="00300A37">
        <w:t>2</w:t>
      </w:r>
      <w:r w:rsidR="00300A37">
        <w:t>],</w:t>
      </w:r>
      <w:r w:rsidR="005E4498" w:rsidRPr="00300A37">
        <w:t xml:space="preserve"> </w:t>
      </w:r>
      <w:r w:rsidRPr="00300A37">
        <w:t>стат</w:t>
      </w:r>
      <w:r w:rsidRPr="00300A37">
        <w:rPr>
          <w:lang w:val="uk-UA"/>
        </w:rPr>
        <w:t xml:space="preserve">ьи </w:t>
      </w:r>
      <w:r w:rsidR="005E4498" w:rsidRPr="00300A37">
        <w:t>6 Закона об оплате труда</w:t>
      </w:r>
      <w:r w:rsidR="00300A37" w:rsidRPr="00300A37">
        <w:t xml:space="preserve"> [</w:t>
      </w:r>
      <w:r w:rsidR="005E4498" w:rsidRPr="00300A37">
        <w:t>4</w:t>
      </w:r>
      <w:r w:rsidR="00300A37" w:rsidRPr="00300A37">
        <w:t xml:space="preserve">]. </w:t>
      </w:r>
      <w:r w:rsidR="005E4498" w:rsidRPr="00300A37">
        <w:t>Порядок</w:t>
      </w:r>
      <w:r w:rsidR="00300A37" w:rsidRPr="00300A37">
        <w:t xml:space="preserve"> </w:t>
      </w:r>
      <w:r w:rsidR="005E4498" w:rsidRPr="00300A37">
        <w:t>и</w:t>
      </w:r>
      <w:r w:rsidR="00300A37" w:rsidRPr="00300A37">
        <w:t xml:space="preserve"> </w:t>
      </w:r>
      <w:r w:rsidR="005E4498" w:rsidRPr="00300A37">
        <w:t>условия</w:t>
      </w:r>
      <w:r w:rsidR="00300A37" w:rsidRPr="00300A37">
        <w:t xml:space="preserve"> </w:t>
      </w:r>
      <w:r w:rsidR="005E4498" w:rsidRPr="00300A37">
        <w:t>применения</w:t>
      </w:r>
      <w:r w:rsidR="00300A37" w:rsidRPr="00300A37">
        <w:t xml:space="preserve"> </w:t>
      </w:r>
      <w:r w:rsidR="005E4498" w:rsidRPr="00300A37">
        <w:t>тарифной</w:t>
      </w:r>
      <w:r w:rsidR="00300A37" w:rsidRPr="00300A37">
        <w:t xml:space="preserve"> </w:t>
      </w:r>
      <w:r w:rsidR="005E4498" w:rsidRPr="00300A37">
        <w:t>системы</w:t>
      </w:r>
      <w:r w:rsidR="00300A37" w:rsidRPr="00300A37">
        <w:t xml:space="preserve"> </w:t>
      </w:r>
      <w:r w:rsidR="005E4498" w:rsidRPr="00300A37">
        <w:t>оплаты</w:t>
      </w:r>
      <w:r w:rsidR="00300A37" w:rsidRPr="00300A37">
        <w:t xml:space="preserve"> </w:t>
      </w:r>
      <w:r w:rsidR="005E4498" w:rsidRPr="00300A37">
        <w:t>труда</w:t>
      </w:r>
      <w:r w:rsidR="00300A37" w:rsidRPr="00300A37">
        <w:t xml:space="preserve"> </w:t>
      </w:r>
      <w:r w:rsidR="005E4498" w:rsidRPr="00300A37">
        <w:t>на</w:t>
      </w:r>
      <w:r w:rsidR="00214DD1" w:rsidRPr="00300A37">
        <w:t xml:space="preserve"> </w:t>
      </w:r>
      <w:r w:rsidR="005E4498" w:rsidRPr="00300A37">
        <w:t xml:space="preserve">предприятиях регулируются </w:t>
      </w:r>
      <w:r w:rsidRPr="00300A37">
        <w:t>стат</w:t>
      </w:r>
      <w:r w:rsidRPr="00300A37">
        <w:rPr>
          <w:lang w:val="uk-UA"/>
        </w:rPr>
        <w:t>ь</w:t>
      </w:r>
      <w:r w:rsidRPr="00300A37">
        <w:t>ей 6 Закона об оплате труда</w:t>
      </w:r>
      <w:r w:rsidR="00300A37" w:rsidRPr="00300A37">
        <w:t xml:space="preserve"> [</w:t>
      </w:r>
      <w:r w:rsidRPr="00300A37">
        <w:t>4</w:t>
      </w:r>
      <w:r w:rsidR="00300A37" w:rsidRPr="00300A37">
        <w:t xml:space="preserve">] </w:t>
      </w:r>
      <w:r w:rsidRPr="00300A37">
        <w:t>ст</w:t>
      </w:r>
      <w:r w:rsidRPr="00300A37">
        <w:rPr>
          <w:lang w:val="uk-UA"/>
        </w:rPr>
        <w:t>атьи</w:t>
      </w:r>
      <w:r w:rsidR="005E4498" w:rsidRPr="00300A37">
        <w:t xml:space="preserve"> 96</w:t>
      </w:r>
      <w:r w:rsidR="00300A37" w:rsidRPr="00300A37">
        <w:t xml:space="preserve"> - </w:t>
      </w:r>
      <w:r w:rsidR="005E4498" w:rsidRPr="00300A37">
        <w:t>98 КЗоТ</w:t>
      </w:r>
      <w:r w:rsidR="00300A37" w:rsidRPr="00300A37">
        <w:t xml:space="preserve"> [</w:t>
      </w:r>
      <w:r w:rsidR="005E4498" w:rsidRPr="00300A37">
        <w:t>2</w:t>
      </w:r>
      <w:r w:rsidR="00300A37">
        <w:t>],</w:t>
      </w:r>
      <w:r w:rsidR="00214DD1" w:rsidRPr="00300A37">
        <w:t xml:space="preserve"> </w:t>
      </w:r>
      <w:r w:rsidR="005E4498" w:rsidRPr="00300A37">
        <w:t>генеральным,</w:t>
      </w:r>
      <w:r w:rsidR="00300A37" w:rsidRPr="00300A37">
        <w:t xml:space="preserve"> </w:t>
      </w:r>
      <w:r w:rsidR="005E4498" w:rsidRPr="00300A37">
        <w:t>отраслевыми</w:t>
      </w:r>
      <w:r w:rsidR="00300A37">
        <w:t xml:space="preserve"> (</w:t>
      </w:r>
      <w:r w:rsidR="005E4498" w:rsidRPr="00300A37">
        <w:t>регион</w:t>
      </w:r>
      <w:r w:rsidR="00214DD1" w:rsidRPr="00300A37">
        <w:t>альными</w:t>
      </w:r>
      <w:r w:rsidR="00300A37" w:rsidRPr="00300A37">
        <w:t xml:space="preserve">) </w:t>
      </w:r>
      <w:r w:rsidR="00214DD1" w:rsidRPr="00300A37">
        <w:t>соглашениями</w:t>
      </w:r>
      <w:r w:rsidR="00300A37" w:rsidRPr="00300A37">
        <w:t xml:space="preserve"> </w:t>
      </w:r>
      <w:r w:rsidR="005E4498" w:rsidRPr="00300A37">
        <w:t>и</w:t>
      </w:r>
      <w:r w:rsidR="00214DD1" w:rsidRPr="00300A37">
        <w:t xml:space="preserve"> </w:t>
      </w:r>
      <w:r w:rsidR="005E4498" w:rsidRPr="00300A37">
        <w:t xml:space="preserve">коллективным договором </w:t>
      </w:r>
      <w:r w:rsidR="00214DD1" w:rsidRPr="00300A37">
        <w:t xml:space="preserve">предприятия, </w:t>
      </w:r>
      <w:r w:rsidR="00163325" w:rsidRPr="00300A37">
        <w:t>у</w:t>
      </w:r>
      <w:r w:rsidR="005E4498" w:rsidRPr="00300A37">
        <w:t>чреждения, организации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Согласно нормам этих актов законодательства тарифная система включает</w:t>
      </w:r>
      <w:r w:rsidR="00300A37" w:rsidRPr="00300A37">
        <w:t>:</w:t>
      </w:r>
    </w:p>
    <w:p w:rsidR="00300A37" w:rsidRDefault="005E4498" w:rsidP="00300A37">
      <w:pPr>
        <w:ind w:firstLine="709"/>
      </w:pPr>
      <w:r w:rsidRPr="00300A37">
        <w:t>тарифные сетки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тарифные ставки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схемы должностных окладов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тарифно-квалификационные характеристики работ</w:t>
      </w:r>
      <w:r w:rsidR="00300A37" w:rsidRPr="00300A37">
        <w:t xml:space="preserve"> </w:t>
      </w:r>
      <w:r w:rsidRPr="00300A37">
        <w:t>профессий работников</w:t>
      </w:r>
      <w:r w:rsidR="00300A37">
        <w:t xml:space="preserve"> (</w:t>
      </w:r>
      <w:r w:rsidRPr="00300A37">
        <w:t>справочники</w:t>
      </w:r>
      <w:r w:rsidR="00300A37" w:rsidRPr="00300A37">
        <w:t>).</w:t>
      </w:r>
    </w:p>
    <w:p w:rsidR="00300A37" w:rsidRDefault="005E4498" w:rsidP="00300A37">
      <w:pPr>
        <w:ind w:firstLine="709"/>
      </w:pPr>
      <w:r w:rsidRPr="00300A37">
        <w:t>Тарифная система оплаты труда используется для распределения работ в зависимости от их сложности, а работников</w:t>
      </w:r>
      <w:r w:rsidR="00300A37" w:rsidRPr="00300A37">
        <w:t xml:space="preserve"> - </w:t>
      </w:r>
      <w:r w:rsidRPr="00300A37">
        <w:t>в зависимости от их квалификации по разрядам тарифной сетки</w:t>
      </w:r>
      <w:r w:rsidR="00300A37" w:rsidRPr="00300A37">
        <w:t xml:space="preserve">. </w:t>
      </w:r>
      <w:r w:rsidRPr="00300A37">
        <w:t>Она служит основой формирования и дифференциации размеров заработной платы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С 1 января 2006 года статья 96 КЗоТ</w:t>
      </w:r>
      <w:r w:rsidR="00300A37" w:rsidRPr="00300A37">
        <w:t xml:space="preserve"> [</w:t>
      </w:r>
      <w:r w:rsidRPr="00300A37">
        <w:t>2</w:t>
      </w:r>
      <w:r w:rsidR="00300A37" w:rsidRPr="00300A37">
        <w:t xml:space="preserve">] </w:t>
      </w:r>
      <w:r w:rsidRPr="00300A37">
        <w:t>в редакции Закона Украины</w:t>
      </w:r>
      <w:r w:rsidR="00300A37">
        <w:t xml:space="preserve"> "</w:t>
      </w:r>
      <w:r w:rsidRPr="00300A37">
        <w:t>О внесении изменений в некоторые законодательные акты Украины</w:t>
      </w:r>
      <w:r w:rsidR="00300A37">
        <w:t xml:space="preserve">" </w:t>
      </w:r>
      <w:r w:rsidRPr="00300A37">
        <w:t>от 18</w:t>
      </w:r>
      <w:r w:rsidR="00300A37">
        <w:t>.11.20</w:t>
      </w:r>
      <w:r w:rsidRPr="00300A37">
        <w:t>04 г</w:t>
      </w:r>
      <w:r w:rsidR="00300A37" w:rsidRPr="00300A37">
        <w:t xml:space="preserve">. </w:t>
      </w:r>
      <w:r w:rsidRPr="00300A37">
        <w:t>№ 2190-4</w:t>
      </w:r>
      <w:r w:rsidR="00300A37" w:rsidRPr="00300A37">
        <w:t xml:space="preserve"> [</w:t>
      </w:r>
      <w:r w:rsidRPr="00300A37">
        <w:t>8</w:t>
      </w:r>
      <w:r w:rsidR="00300A37" w:rsidRPr="00300A37">
        <w:t xml:space="preserve">] </w:t>
      </w:r>
      <w:r w:rsidRPr="00300A37">
        <w:t>требует тарифную сетку</w:t>
      </w:r>
      <w:r w:rsidR="00300A37">
        <w:t xml:space="preserve"> (</w:t>
      </w:r>
      <w:r w:rsidRPr="00300A37">
        <w:t>схему должностных окладов</w:t>
      </w:r>
      <w:r w:rsidR="00300A37" w:rsidRPr="00300A37">
        <w:t xml:space="preserve">) </w:t>
      </w:r>
      <w:r w:rsidRPr="00300A37">
        <w:t>формировать на основании</w:t>
      </w:r>
      <w:r w:rsidR="00300A37" w:rsidRPr="00300A37">
        <w:t>:</w:t>
      </w:r>
    </w:p>
    <w:p w:rsidR="00300A37" w:rsidRDefault="005E4498" w:rsidP="00300A37">
      <w:pPr>
        <w:ind w:firstLine="709"/>
      </w:pPr>
      <w:r w:rsidRPr="00300A37">
        <w:t>тарифной ставки рабочего 1 разряда</w:t>
      </w:r>
      <w:r w:rsidR="00300A37">
        <w:t xml:space="preserve"> (</w:t>
      </w:r>
      <w:r w:rsidRPr="00300A37">
        <w:t>эта ставка устанавливается в размере, превышающем</w:t>
      </w:r>
      <w:r w:rsidR="00300A37" w:rsidRPr="00300A37">
        <w:t xml:space="preserve"> </w:t>
      </w:r>
      <w:r w:rsidRPr="00300A37">
        <w:t>законодательно</w:t>
      </w:r>
      <w:r w:rsidR="00300A37" w:rsidRPr="00300A37">
        <w:t xml:space="preserve"> </w:t>
      </w:r>
      <w:r w:rsidRPr="00300A37">
        <w:t>установленный</w:t>
      </w:r>
      <w:r w:rsidR="00300A37" w:rsidRPr="00300A37">
        <w:t xml:space="preserve"> </w:t>
      </w:r>
      <w:r w:rsidRPr="00300A37">
        <w:t>уровень</w:t>
      </w:r>
      <w:r w:rsidR="00300A37" w:rsidRPr="00300A37">
        <w:t xml:space="preserve"> </w:t>
      </w:r>
      <w:r w:rsidRPr="00300A37">
        <w:t>минимальной заработной платы</w:t>
      </w:r>
      <w:r w:rsidR="00300A37" w:rsidRPr="00300A37">
        <w:t>);</w:t>
      </w:r>
    </w:p>
    <w:p w:rsidR="00300A37" w:rsidRDefault="005E4498" w:rsidP="00300A37">
      <w:pPr>
        <w:ind w:firstLine="709"/>
      </w:pPr>
      <w:r w:rsidRPr="00300A37">
        <w:t>межквалификационных</w:t>
      </w:r>
      <w:r w:rsidR="00300A37">
        <w:t xml:space="preserve"> (</w:t>
      </w:r>
      <w:r w:rsidRPr="00300A37">
        <w:t>междолжностных</w:t>
      </w:r>
      <w:r w:rsidR="00300A37" w:rsidRPr="00300A37">
        <w:t xml:space="preserve">) </w:t>
      </w:r>
      <w:r w:rsidRPr="00300A37">
        <w:t xml:space="preserve">соотношений размеров </w:t>
      </w:r>
      <w:r w:rsidR="00163325" w:rsidRPr="00300A37">
        <w:t>тарифных ставок</w:t>
      </w:r>
      <w:r w:rsidR="00300A37">
        <w:t xml:space="preserve"> (</w:t>
      </w:r>
      <w:r w:rsidR="00163325" w:rsidRPr="00300A37">
        <w:t>должностных ок</w:t>
      </w:r>
      <w:r w:rsidRPr="00300A37">
        <w:t>ладов</w:t>
      </w:r>
      <w:r w:rsidR="00300A37" w:rsidRPr="00300A37">
        <w:t>).</w:t>
      </w:r>
    </w:p>
    <w:p w:rsidR="00300A37" w:rsidRDefault="005E4498" w:rsidP="00300A37">
      <w:pPr>
        <w:ind w:firstLine="709"/>
      </w:pPr>
      <w:r w:rsidRPr="00300A37">
        <w:t>То</w:t>
      </w:r>
      <w:r w:rsidR="00300A37" w:rsidRPr="00300A37">
        <w:t xml:space="preserve"> </w:t>
      </w:r>
      <w:r w:rsidRPr="00300A37">
        <w:t>есть</w:t>
      </w:r>
      <w:r w:rsidR="00300A37" w:rsidRPr="00300A37">
        <w:t xml:space="preserve"> </w:t>
      </w:r>
      <w:r w:rsidRPr="00300A37">
        <w:t>тарифная</w:t>
      </w:r>
      <w:r w:rsidR="00300A37" w:rsidRPr="00300A37">
        <w:t xml:space="preserve"> </w:t>
      </w:r>
      <w:r w:rsidRPr="00300A37">
        <w:t>сетка</w:t>
      </w:r>
      <w:r w:rsidR="00300A37" w:rsidRPr="00300A37">
        <w:t xml:space="preserve"> </w:t>
      </w:r>
      <w:r w:rsidRPr="00300A37">
        <w:t>представляет</w:t>
      </w:r>
      <w:r w:rsidR="00300A37" w:rsidRPr="00300A37">
        <w:t xml:space="preserve"> </w:t>
      </w:r>
      <w:r w:rsidRPr="00300A37">
        <w:t>собой</w:t>
      </w:r>
      <w:r w:rsidR="00300A37" w:rsidRPr="00300A37">
        <w:t xml:space="preserve"> </w:t>
      </w:r>
      <w:r w:rsidRPr="00300A37">
        <w:t>шкалу,</w:t>
      </w:r>
      <w:r w:rsidR="00300A37" w:rsidRPr="00300A37">
        <w:t xml:space="preserve"> </w:t>
      </w:r>
      <w:r w:rsidRPr="00300A37">
        <w:t>определяющую соотношение размеров тарифных ставок тар</w:t>
      </w:r>
      <w:r w:rsidR="00163325" w:rsidRPr="00300A37">
        <w:t xml:space="preserve">ифных ставок в зависимости от </w:t>
      </w:r>
      <w:r w:rsidRPr="00300A37">
        <w:t>квалификации</w:t>
      </w:r>
      <w:r w:rsidR="00300A37">
        <w:t xml:space="preserve"> (</w:t>
      </w:r>
      <w:r w:rsidRPr="00300A37">
        <w:t>разряда</w:t>
      </w:r>
      <w:r w:rsidR="00300A37" w:rsidRPr="00300A37">
        <w:t xml:space="preserve">) </w:t>
      </w:r>
      <w:r w:rsidRPr="00300A37">
        <w:t>работника и сложн</w:t>
      </w:r>
      <w:r w:rsidR="00163325" w:rsidRPr="00300A37">
        <w:t>ости выполняемых работ</w:t>
      </w:r>
      <w:r w:rsidR="00300A37" w:rsidRPr="00300A37">
        <w:t xml:space="preserve">. </w:t>
      </w:r>
      <w:r w:rsidR="00163325" w:rsidRPr="00300A37">
        <w:t>Каждый</w:t>
      </w:r>
      <w:r w:rsidR="00300A37" w:rsidRPr="00300A37">
        <w:t xml:space="preserve"> </w:t>
      </w:r>
      <w:r w:rsidRPr="00300A37">
        <w:t>разряд тарифной</w:t>
      </w:r>
      <w:r w:rsidR="00300A37" w:rsidRPr="00300A37">
        <w:t xml:space="preserve"> </w:t>
      </w:r>
      <w:r w:rsidRPr="00300A37">
        <w:t>сетки</w:t>
      </w:r>
      <w:r w:rsidR="00300A37" w:rsidRPr="00300A37">
        <w:t xml:space="preserve"> </w:t>
      </w:r>
      <w:r w:rsidRPr="00300A37">
        <w:t>имеет свой</w:t>
      </w:r>
      <w:r w:rsidR="00300A37" w:rsidRPr="00300A37">
        <w:t xml:space="preserve"> </w:t>
      </w:r>
      <w:r w:rsidRPr="00300A37">
        <w:t>коэффициент</w:t>
      </w:r>
      <w:r w:rsidR="00300A37" w:rsidRPr="00300A37">
        <w:t xml:space="preserve">, </w:t>
      </w:r>
      <w:r w:rsidRPr="00300A37">
        <w:t>который</w:t>
      </w:r>
      <w:r w:rsidR="00300A37" w:rsidRPr="00300A37">
        <w:t xml:space="preserve"> </w:t>
      </w:r>
      <w:r w:rsidRPr="00300A37">
        <w:t>показывает</w:t>
      </w:r>
      <w:r w:rsidR="00300A37" w:rsidRPr="00300A37">
        <w:t xml:space="preserve">, </w:t>
      </w:r>
      <w:r w:rsidRPr="00300A37">
        <w:t>во сколько раз оплата труда рабочего данного разряда выше оплаты труда рабочего 1</w:t>
      </w:r>
      <w:r w:rsidR="00300A37" w:rsidRPr="00300A37">
        <w:t xml:space="preserve"> - </w:t>
      </w:r>
      <w:r w:rsidRPr="00300A37">
        <w:t>го разряда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Иными словами, чем выше квалификация работника, тем выше должен быть уровень оплаты его труда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Тарифная ставка</w:t>
      </w:r>
      <w:r w:rsidR="00300A37" w:rsidRPr="00300A37">
        <w:t xml:space="preserve"> - </w:t>
      </w:r>
      <w:r w:rsidRPr="00300A37">
        <w:t>это норма оплаты труда работника соответствующей специальности и квалификации за единицу времени</w:t>
      </w:r>
      <w:r w:rsidR="00300A37">
        <w:t xml:space="preserve"> (</w:t>
      </w:r>
      <w:r w:rsidRPr="00300A37">
        <w:t>как правило, дневная или почасовая в твердой сумме</w:t>
      </w:r>
      <w:r w:rsidR="00300A37" w:rsidRPr="00300A37">
        <w:t>).</w:t>
      </w:r>
    </w:p>
    <w:p w:rsidR="00300A37" w:rsidRDefault="005E4498" w:rsidP="00300A37">
      <w:pPr>
        <w:ind w:firstLine="709"/>
      </w:pPr>
      <w:r w:rsidRPr="00300A37">
        <w:t>Должностной оклад</w:t>
      </w:r>
      <w:r w:rsidR="00300A37" w:rsidRPr="00300A37">
        <w:t xml:space="preserve"> - </w:t>
      </w:r>
      <w:r w:rsidRPr="00300A37">
        <w:t>это норма оплаты труда руководителей, специалистов и служащих за месяц</w:t>
      </w:r>
      <w:r w:rsidR="00300A37">
        <w:t xml:space="preserve"> (</w:t>
      </w:r>
      <w:r w:rsidRPr="00300A37">
        <w:t>однако может применяться и для оплаты труда рабочих</w:t>
      </w:r>
      <w:r w:rsidR="00300A37" w:rsidRPr="00300A37">
        <w:t xml:space="preserve">). </w:t>
      </w:r>
      <w:r w:rsidRPr="00300A37">
        <w:t>Схема должностных окладов</w:t>
      </w:r>
      <w:r w:rsidR="00300A37" w:rsidRPr="00300A37">
        <w:t xml:space="preserve"> - </w:t>
      </w:r>
      <w:r w:rsidRPr="00300A37">
        <w:t>это перечень должностей и соответствующих им должностных окладов, которые определяются не в фиксированном размере, а в виде верхней и нижней границы должностного оклада по каждой должности</w:t>
      </w:r>
      <w:r w:rsidR="00300A37" w:rsidRPr="00300A37">
        <w:t>.</w:t>
      </w:r>
      <w:r w:rsidR="00300A37">
        <w:t xml:space="preserve"> (</w:t>
      </w:r>
      <w:r w:rsidRPr="00300A37">
        <w:t>Однако в последнее время появилась практика утверждения государственными органами конкретных</w:t>
      </w:r>
      <w:r w:rsidR="00300A37">
        <w:t xml:space="preserve"> (</w:t>
      </w:r>
      <w:r w:rsidRPr="00300A37">
        <w:t>твердых</w:t>
      </w:r>
      <w:r w:rsidR="00300A37" w:rsidRPr="00300A37">
        <w:t xml:space="preserve">) </w:t>
      </w:r>
      <w:r w:rsidRPr="00300A37">
        <w:t>размеров должностных окладов</w:t>
      </w:r>
      <w:r w:rsidR="00300A37" w:rsidRPr="00300A37">
        <w:t xml:space="preserve">) </w:t>
      </w:r>
      <w:r w:rsidRPr="00300A37">
        <w:t>Тарифно-квалификационные характеристики</w:t>
      </w:r>
      <w:r w:rsidR="00300A37">
        <w:t xml:space="preserve"> (</w:t>
      </w:r>
      <w:r w:rsidRPr="00300A37">
        <w:t>справочники</w:t>
      </w:r>
      <w:r w:rsidR="00300A37" w:rsidRPr="00300A37">
        <w:t xml:space="preserve">) </w:t>
      </w:r>
      <w:r w:rsidRPr="00300A37">
        <w:t>согласно Закону об оплате труда</w:t>
      </w:r>
      <w:r w:rsidR="00300A37">
        <w:t xml:space="preserve"> (</w:t>
      </w:r>
      <w:r w:rsidRPr="00300A37">
        <w:t>13</w:t>
      </w:r>
      <w:r w:rsidR="00300A37" w:rsidRPr="00300A37">
        <w:t xml:space="preserve">) </w:t>
      </w:r>
      <w:r w:rsidRPr="00300A37">
        <w:t>разрабатываются Министерством труда Украины</w:t>
      </w:r>
      <w:r w:rsidR="00300A37" w:rsidRPr="00300A37">
        <w:t xml:space="preserve">. </w:t>
      </w:r>
      <w:r w:rsidRPr="00300A37">
        <w:t>Они содержат подробные характеристики основных видов работ с указанием требований, предъявляемых к квалификации исполнителя</w:t>
      </w:r>
      <w:r w:rsidR="00300A37" w:rsidRPr="00300A37">
        <w:t xml:space="preserve">. </w:t>
      </w:r>
      <w:r w:rsidRPr="00300A37">
        <w:t>Требуемая квалификация при выполнении той или иной работы определяется разрядом</w:t>
      </w:r>
      <w:r w:rsidR="00300A37" w:rsidRPr="00300A37">
        <w:t xml:space="preserve">. </w:t>
      </w:r>
      <w:r w:rsidRPr="00300A37">
        <w:t>Размер оплаты труда рабочего возрастает по мере повышения разряда выполняемой им работы</w:t>
      </w:r>
      <w:r w:rsidR="00300A37" w:rsidRPr="00300A37">
        <w:t xml:space="preserve">. </w:t>
      </w:r>
      <w:r w:rsidRPr="00300A37">
        <w:t>Более высокий разряд соответствует работе большей сложности</w:t>
      </w:r>
      <w:r w:rsidR="00300A37" w:rsidRPr="00300A37">
        <w:t xml:space="preserve">. </w:t>
      </w:r>
      <w:r w:rsidRPr="00300A37">
        <w:t>Устав предприятия либо коллективный договор определяет порядок тарификации рабочих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Присвоение квалификационных разрядов рабочим и тарифных разрядов выполненным работам производится собственником или уполномоченным им органом</w:t>
      </w:r>
      <w:r w:rsidR="00300A37" w:rsidRPr="00300A37">
        <w:t xml:space="preserve">. </w:t>
      </w:r>
      <w:r w:rsidRPr="00300A37">
        <w:t>Эта процедура должна быть организована на предприятии в соответствии с требованиями тарифно-квалификационного справочника и по согласованию с профсоюзным комитетом или иным органом, уполномоченным представлять интересы трудового коллектива</w:t>
      </w:r>
      <w:r w:rsidR="00300A37">
        <w:t xml:space="preserve"> (</w:t>
      </w:r>
      <w:r w:rsidRPr="00300A37">
        <w:t>например, аттестационной комиссией</w:t>
      </w:r>
      <w:r w:rsidR="00300A37" w:rsidRPr="00300A37">
        <w:t>).</w:t>
      </w:r>
    </w:p>
    <w:p w:rsidR="00300A37" w:rsidRDefault="005E4498" w:rsidP="00300A37">
      <w:pPr>
        <w:ind w:firstLine="709"/>
      </w:pPr>
      <w:r w:rsidRPr="00300A37">
        <w:t>Повышение квалификационных разрядов производится, если они успешно выполняют установленные нормы труда и добросовестно относятся к своим трудовым обязанностям</w:t>
      </w:r>
      <w:r w:rsidR="00300A37" w:rsidRPr="00300A37">
        <w:t xml:space="preserve">. </w:t>
      </w:r>
      <w:r w:rsidRPr="00300A37">
        <w:t>Право на повышение разряда имеют рабочие, успешно выполняющие работы более высокого разряда не менее трех месяцев и сдавшие квалификационный экзамен</w:t>
      </w:r>
      <w:r w:rsidR="00300A37" w:rsidRPr="00300A37">
        <w:t xml:space="preserve">. </w:t>
      </w:r>
      <w:r w:rsidRPr="00300A37">
        <w:t>За грубое нарушение технологической дисциплины и другие серьезные нарушения, повлекшие за собой ухудшение качества продукции, рабочему может быть понижена квалификация на один разряд</w:t>
      </w:r>
      <w:r w:rsidR="00300A37" w:rsidRPr="00300A37">
        <w:t xml:space="preserve">. </w:t>
      </w:r>
      <w:r w:rsidRPr="00300A37">
        <w:t>Восстановление разряда производится в общем порядке, но не ранее чем через три месяца после его понижения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Должностные оклады руководителям, профессионалам, специалистам и техническим служащим, другим работникам устанавливает собственник или уполномоченный им орган в соответствии с должностью и квалификацией работника</w:t>
      </w:r>
      <w:r w:rsidR="00300A37" w:rsidRPr="00300A37">
        <w:t xml:space="preserve">. </w:t>
      </w:r>
      <w:r w:rsidRPr="00300A37">
        <w:t>По результатам аттестации собственник или уполномоченный им орган имеет право изменять должностные оклады служащим в пределах, утвержденных в установленном порядке минимальных и максимальных размеров окладов на соответствующей должности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Тарифные сетки, ставки, схемы должностных окладов устанавливаются предприятиями, учреждениями, организациями в коллективном договоре с соблюдением норм, предусмотренных законодательством, генеральным, отраслевыми</w:t>
      </w:r>
      <w:r w:rsidR="00300A37">
        <w:t xml:space="preserve"> (</w:t>
      </w:r>
      <w:r w:rsidRPr="00300A37">
        <w:t>региональными</w:t>
      </w:r>
      <w:r w:rsidR="00300A37" w:rsidRPr="00300A37">
        <w:t xml:space="preserve">) </w:t>
      </w:r>
      <w:r w:rsidRPr="00300A37">
        <w:t>соглашениями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Повременную форму оплаты труда подразделяют на простую повременную и повременно-премиальную системы оплаты</w:t>
      </w:r>
      <w:r w:rsidR="00300A37" w:rsidRPr="00300A37">
        <w:t>.</w:t>
      </w:r>
    </w:p>
    <w:p w:rsidR="005E4498" w:rsidRPr="00300A37" w:rsidRDefault="005E4498" w:rsidP="00300A37">
      <w:pPr>
        <w:ind w:firstLine="709"/>
      </w:pPr>
      <w:r w:rsidRPr="00300A37">
        <w:t>При повременной оплате работникам устанавливаются нормированные задания</w:t>
      </w:r>
      <w:r w:rsidR="00300A37" w:rsidRPr="00300A37">
        <w:t xml:space="preserve">. </w:t>
      </w:r>
      <w:r w:rsidRPr="00300A37">
        <w:t>Для выполнения отдельных функций и объемов работ могут быть установлены нормы обслуживания или нормы числе</w:t>
      </w:r>
      <w:r w:rsidR="00A6593B" w:rsidRPr="00300A37">
        <w:t>нности работников</w:t>
      </w:r>
      <w:r w:rsidR="00300A37">
        <w:t xml:space="preserve"> (</w:t>
      </w:r>
      <w:r w:rsidR="00A6593B" w:rsidRPr="00300A37">
        <w:t>ст</w:t>
      </w:r>
      <w:r w:rsidR="00A6593B" w:rsidRPr="00300A37">
        <w:rPr>
          <w:lang w:val="uk-UA"/>
        </w:rPr>
        <w:t>атья</w:t>
      </w:r>
      <w:r w:rsidRPr="00300A37">
        <w:t xml:space="preserve"> 92</w:t>
      </w:r>
      <w:r w:rsidR="00163325" w:rsidRPr="00300A37">
        <w:t xml:space="preserve"> </w:t>
      </w:r>
      <w:r w:rsidRPr="00300A37">
        <w:t>КЗоТ</w:t>
      </w:r>
      <w:r w:rsidR="00300A37">
        <w:t xml:space="preserve"> (</w:t>
      </w:r>
      <w:r w:rsidRPr="00300A37">
        <w:t>21</w:t>
      </w:r>
      <w:r w:rsidR="00300A37" w:rsidRPr="00300A37">
        <w:t>)).</w:t>
      </w:r>
      <w:r w:rsidR="007260B9">
        <w:t xml:space="preserve"> </w:t>
      </w:r>
      <w:r w:rsidRPr="00300A37">
        <w:t>Простая повременная система оплаты труда</w:t>
      </w:r>
    </w:p>
    <w:p w:rsidR="00300A37" w:rsidRDefault="005E4498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простой</w:t>
      </w:r>
      <w:r w:rsidR="00300A37" w:rsidRPr="00300A37">
        <w:t xml:space="preserve"> </w:t>
      </w:r>
      <w:r w:rsidRPr="00300A37">
        <w:t>повременной</w:t>
      </w:r>
      <w:r w:rsidR="00300A37" w:rsidRPr="00300A37">
        <w:t xml:space="preserve"> </w:t>
      </w:r>
      <w:r w:rsidRPr="00300A37">
        <w:t>системе</w:t>
      </w:r>
      <w:r w:rsidR="00300A37" w:rsidRPr="00300A37">
        <w:t xml:space="preserve"> </w:t>
      </w:r>
      <w:r w:rsidRPr="00300A37">
        <w:t>заработок</w:t>
      </w:r>
      <w:r w:rsidR="00300A37" w:rsidRPr="00300A37">
        <w:t xml:space="preserve"> </w:t>
      </w:r>
      <w:r w:rsidRPr="00300A37">
        <w:t>работнику</w:t>
      </w:r>
      <w:r w:rsidR="00300A37" w:rsidRPr="00300A37">
        <w:t xml:space="preserve"> </w:t>
      </w:r>
      <w:r w:rsidRPr="00300A37">
        <w:t>начисляется</w:t>
      </w:r>
      <w:r w:rsidR="00300A37" w:rsidRPr="00300A37">
        <w:t xml:space="preserve"> </w:t>
      </w:r>
      <w:r w:rsidRPr="00300A37">
        <w:t>по</w:t>
      </w:r>
      <w:r w:rsidR="00163325" w:rsidRPr="00300A37">
        <w:t xml:space="preserve"> </w:t>
      </w:r>
      <w:r w:rsidRPr="00300A37">
        <w:t>присвоенной ему тарифной ставке или окладу за фактически отработанное</w:t>
      </w:r>
      <w:r w:rsidR="00163325" w:rsidRPr="00300A37">
        <w:t xml:space="preserve"> </w:t>
      </w:r>
      <w:r w:rsidRPr="00300A37">
        <w:t>время</w:t>
      </w:r>
      <w:r w:rsidR="00300A37" w:rsidRPr="00300A37">
        <w:t xml:space="preserve">. </w:t>
      </w:r>
      <w:r w:rsidRPr="00300A37">
        <w:t>По</w:t>
      </w:r>
      <w:r w:rsidR="00300A37" w:rsidRPr="00300A37">
        <w:t xml:space="preserve"> </w:t>
      </w:r>
      <w:r w:rsidRPr="00300A37">
        <w:t>способу</w:t>
      </w:r>
      <w:r w:rsidR="00300A37" w:rsidRPr="00300A37">
        <w:t xml:space="preserve"> </w:t>
      </w:r>
      <w:r w:rsidRPr="00300A37">
        <w:t>установления</w:t>
      </w:r>
      <w:r w:rsidR="00300A37" w:rsidRPr="00300A37">
        <w:t xml:space="preserve"> </w:t>
      </w:r>
      <w:r w:rsidRPr="00300A37">
        <w:t>учетной</w:t>
      </w:r>
      <w:r w:rsidR="00300A37" w:rsidRPr="00300A37">
        <w:t xml:space="preserve"> </w:t>
      </w:r>
      <w:r w:rsidRPr="00300A37">
        <w:t>единицы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применяются</w:t>
      </w:r>
      <w:r w:rsidR="00163325" w:rsidRPr="00300A37">
        <w:t xml:space="preserve"> </w:t>
      </w:r>
      <w:r w:rsidRPr="00300A37">
        <w:t>почасовая, дневная, помесячная виды тарифной ставки</w:t>
      </w:r>
      <w:r w:rsidR="00300A37" w:rsidRPr="00300A37">
        <w:t>.</w:t>
      </w:r>
      <w:r w:rsidR="007260B9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почасовой</w:t>
      </w:r>
      <w:r w:rsidR="00300A37" w:rsidRPr="00300A37">
        <w:t xml:space="preserve"> </w:t>
      </w:r>
      <w:r w:rsidRPr="00300A37">
        <w:t>оплате</w:t>
      </w:r>
      <w:r w:rsidR="00300A37" w:rsidRPr="00300A37">
        <w:t xml:space="preserve"> </w:t>
      </w:r>
      <w:r w:rsidRPr="00300A37">
        <w:t>расчет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производится</w:t>
      </w:r>
      <w:r w:rsidR="00300A37" w:rsidRPr="00300A37">
        <w:t xml:space="preserve"> </w:t>
      </w:r>
      <w:r w:rsidRPr="00300A37">
        <w:t>исходя</w:t>
      </w:r>
      <w:r w:rsidR="00300A37" w:rsidRPr="00300A37">
        <w:t xml:space="preserve"> </w:t>
      </w:r>
      <w:r w:rsidRPr="00300A37">
        <w:t>из</w:t>
      </w:r>
      <w:r w:rsidR="00163325" w:rsidRPr="00300A37">
        <w:t xml:space="preserve"> </w:t>
      </w:r>
      <w:r w:rsidRPr="00300A37">
        <w:t>часовой тарифной ставки работника и фактически отработанного им времени за</w:t>
      </w:r>
      <w:r w:rsidR="00163325" w:rsidRPr="00300A37">
        <w:t xml:space="preserve"> </w:t>
      </w:r>
      <w:r w:rsidRPr="00300A37">
        <w:t>расчетный период</w:t>
      </w:r>
      <w:r w:rsidR="00300A37" w:rsidRPr="00300A37">
        <w:t>:</w:t>
      </w:r>
    </w:p>
    <w:p w:rsidR="007260B9" w:rsidRDefault="007260B9" w:rsidP="00300A37">
      <w:pPr>
        <w:ind w:firstLine="709"/>
      </w:pPr>
    </w:p>
    <w:p w:rsidR="005E4498" w:rsidRPr="00300A37" w:rsidRDefault="005E4498" w:rsidP="00300A37">
      <w:pPr>
        <w:ind w:firstLine="709"/>
      </w:pPr>
      <w:r w:rsidRPr="00300A37">
        <w:t>3 нов</w:t>
      </w:r>
      <w:r w:rsidR="00300A37" w:rsidRPr="00300A37">
        <w:t xml:space="preserve">. </w:t>
      </w:r>
      <w:r w:rsidRPr="00300A37">
        <w:t>=Т ч</w:t>
      </w:r>
      <w:r w:rsidR="00214DD1" w:rsidRPr="00300A37">
        <w:t xml:space="preserve"> * В</w:t>
      </w:r>
      <w:r w:rsidRPr="00300A37">
        <w:t xml:space="preserve"> ч</w:t>
      </w:r>
    </w:p>
    <w:p w:rsidR="00300A37" w:rsidRDefault="00CC2983" w:rsidP="00300A37">
      <w:pPr>
        <w:ind w:firstLine="709"/>
      </w:pPr>
      <w:r>
        <w:br w:type="page"/>
      </w:r>
      <w:r w:rsidR="005E4498" w:rsidRPr="00300A37">
        <w:t>Где 3 нов</w:t>
      </w:r>
      <w:r w:rsidR="00300A37" w:rsidRPr="00300A37">
        <w:t xml:space="preserve"> - </w:t>
      </w:r>
      <w:r w:rsidR="005E4498" w:rsidRPr="00300A37">
        <w:t>общий заработок повременщика за расчетный период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Т ч</w:t>
      </w:r>
      <w:r w:rsidR="00300A37" w:rsidRPr="00300A37">
        <w:t xml:space="preserve"> - </w:t>
      </w:r>
      <w:r w:rsidRPr="00300A37">
        <w:t>часовая тарифная ставка, соответствующая разряду рабочего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В ч</w:t>
      </w:r>
      <w:r w:rsidR="00300A37" w:rsidRPr="00300A37">
        <w:t xml:space="preserve"> - </w:t>
      </w:r>
      <w:r w:rsidRPr="00300A37">
        <w:t>фактически отработанно время, ч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Преимущества почасовой оплаты труда</w:t>
      </w:r>
      <w:r w:rsidR="00300A37" w:rsidRPr="00300A37">
        <w:t>:</w:t>
      </w:r>
    </w:p>
    <w:p w:rsidR="00300A37" w:rsidRDefault="005E4498" w:rsidP="00300A37">
      <w:pPr>
        <w:ind w:firstLine="709"/>
      </w:pPr>
      <w:r w:rsidRPr="00300A37">
        <w:t>повышение эффективности использования рабочего времени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содействие</w:t>
      </w:r>
      <w:r w:rsidR="00300A37" w:rsidRPr="00300A37">
        <w:t xml:space="preserve"> </w:t>
      </w:r>
      <w:r w:rsidRPr="00300A37">
        <w:t>внедрению</w:t>
      </w:r>
      <w:r w:rsidR="00300A37" w:rsidRPr="00300A37">
        <w:t xml:space="preserve"> </w:t>
      </w:r>
      <w:r w:rsidRPr="00300A37">
        <w:t>новых</w:t>
      </w:r>
      <w:r w:rsidR="00300A37" w:rsidRPr="00300A37">
        <w:t xml:space="preserve"> </w:t>
      </w:r>
      <w:r w:rsidRPr="00300A37">
        <w:t>форм</w:t>
      </w:r>
      <w:r w:rsidR="00300A37" w:rsidRPr="00300A37">
        <w:t xml:space="preserve"> </w:t>
      </w:r>
      <w:r w:rsidRPr="00300A37">
        <w:t>занятости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современных</w:t>
      </w:r>
      <w:r w:rsidR="00300A37" w:rsidRPr="00300A37">
        <w:t xml:space="preserve"> </w:t>
      </w:r>
      <w:r w:rsidRPr="00300A37">
        <w:t>условия хозяйства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урегулирование</w:t>
      </w:r>
      <w:r w:rsidR="00300A37" w:rsidRPr="00300A37">
        <w:t xml:space="preserve"> </w:t>
      </w:r>
      <w:r w:rsidRPr="00300A37">
        <w:t>сферы</w:t>
      </w:r>
      <w:r w:rsidR="00300A37" w:rsidRPr="00300A37">
        <w:t xml:space="preserve"> </w:t>
      </w:r>
      <w:r w:rsidRPr="00300A37">
        <w:t>занятости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лиц,</w:t>
      </w:r>
      <w:r w:rsidR="00300A37" w:rsidRPr="00300A37">
        <w:t xml:space="preserve"> </w:t>
      </w:r>
      <w:r w:rsidRPr="00300A37">
        <w:t>не</w:t>
      </w:r>
      <w:r w:rsidR="00300A37" w:rsidRPr="00300A37">
        <w:t xml:space="preserve"> </w:t>
      </w:r>
      <w:r w:rsidRPr="00300A37">
        <w:t>охваченных коллективными договорами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Целесообразно применять такую систему оплаты труда на предприятиях и</w:t>
      </w:r>
      <w:r w:rsidR="00163325" w:rsidRPr="00300A37">
        <w:t xml:space="preserve"> </w:t>
      </w:r>
      <w:r w:rsidRPr="00300A37">
        <w:t>организациях</w:t>
      </w:r>
      <w:r w:rsidR="00300A37" w:rsidRPr="00300A37">
        <w:t xml:space="preserve"> </w:t>
      </w:r>
      <w:r w:rsidRPr="00300A37">
        <w:t>производственной</w:t>
      </w:r>
      <w:r w:rsidR="00300A37" w:rsidRPr="00300A37">
        <w:t xml:space="preserve"> </w:t>
      </w:r>
      <w:r w:rsidRPr="00300A37">
        <w:t>сферы</w:t>
      </w:r>
      <w:r w:rsidR="00300A37" w:rsidRPr="00300A37">
        <w:t xml:space="preserve">, </w:t>
      </w:r>
      <w:r w:rsidRPr="00300A37">
        <w:t>для</w:t>
      </w:r>
      <w:r w:rsidR="00300A37" w:rsidRPr="00300A37">
        <w:t xml:space="preserve"> </w:t>
      </w:r>
      <w:r w:rsidRPr="00300A37">
        <w:t>которых</w:t>
      </w:r>
      <w:r w:rsidR="00300A37" w:rsidRPr="00300A37">
        <w:t xml:space="preserve"> </w:t>
      </w:r>
      <w:r w:rsidRPr="00300A37">
        <w:t>основным</w:t>
      </w:r>
      <w:r w:rsidR="00300A37" w:rsidRPr="00300A37">
        <w:t xml:space="preserve"> </w:t>
      </w:r>
      <w:r w:rsidRPr="00300A37">
        <w:t>критерием</w:t>
      </w:r>
      <w:r w:rsidR="00163325" w:rsidRPr="00300A37">
        <w:t xml:space="preserve"> </w:t>
      </w:r>
      <w:r w:rsidRPr="00300A37">
        <w:t>эффективности производства являются требования качества продукции при</w:t>
      </w:r>
      <w:r w:rsidR="00163325" w:rsidRPr="00300A37">
        <w:t xml:space="preserve"> </w:t>
      </w:r>
      <w:r w:rsidRPr="00300A37">
        <w:t>ограничении</w:t>
      </w:r>
      <w:r w:rsidR="00300A37" w:rsidRPr="00300A37">
        <w:t xml:space="preserve"> </w:t>
      </w:r>
      <w:r w:rsidRPr="00300A37">
        <w:t>ее количества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Введение почасовой оплаты труда отвечает интересам определенных слоев</w:t>
      </w:r>
      <w:r w:rsidR="00163325" w:rsidRPr="00300A37">
        <w:t xml:space="preserve"> </w:t>
      </w:r>
      <w:r w:rsidRPr="00300A37">
        <w:t>населения,</w:t>
      </w:r>
      <w:r w:rsidR="00300A37" w:rsidRPr="00300A37">
        <w:t xml:space="preserve"> </w:t>
      </w:r>
      <w:r w:rsidRPr="00300A37">
        <w:t>незанятого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постоянной</w:t>
      </w:r>
      <w:r w:rsidR="00300A37" w:rsidRPr="00300A37">
        <w:t xml:space="preserve"> </w:t>
      </w:r>
      <w:r w:rsidRPr="00300A37">
        <w:t>основе,</w:t>
      </w:r>
      <w:r w:rsidR="00300A37" w:rsidRPr="00300A37">
        <w:t xml:space="preserve"> </w:t>
      </w:r>
      <w:r w:rsidRPr="00300A37">
        <w:t>таких</w:t>
      </w:r>
      <w:r w:rsidR="00300A37" w:rsidRPr="00300A37">
        <w:t xml:space="preserve"> </w:t>
      </w:r>
      <w:r w:rsidRPr="00300A37">
        <w:t>как</w:t>
      </w:r>
      <w:r w:rsidR="00300A37" w:rsidRPr="00300A37">
        <w:t xml:space="preserve"> </w:t>
      </w:r>
      <w:r w:rsidRPr="00300A37">
        <w:t>женщины</w:t>
      </w:r>
      <w:r w:rsidR="00300A37" w:rsidRPr="00300A37">
        <w:t xml:space="preserve"> </w:t>
      </w:r>
      <w:r w:rsidRPr="00300A37">
        <w:t>с</w:t>
      </w:r>
      <w:r w:rsidR="00163325" w:rsidRPr="00300A37">
        <w:t xml:space="preserve"> </w:t>
      </w:r>
      <w:r w:rsidRPr="00300A37">
        <w:t>малолетними детьми, молодежь, которая совмещает работу с учебой, инвалиды,</w:t>
      </w:r>
      <w:r w:rsidR="00163325" w:rsidRPr="00300A37">
        <w:t xml:space="preserve"> </w:t>
      </w:r>
      <w:r w:rsidRPr="00300A37">
        <w:t>пожилые</w:t>
      </w:r>
      <w:r w:rsidR="00300A37" w:rsidRPr="00300A37">
        <w:t xml:space="preserve"> </w:t>
      </w:r>
      <w:r w:rsidRPr="00300A37">
        <w:t>работники,</w:t>
      </w:r>
      <w:r w:rsidR="00300A37" w:rsidRPr="00300A37">
        <w:t xml:space="preserve"> </w:t>
      </w:r>
      <w:r w:rsidRPr="00300A37">
        <w:t>имеющие</w:t>
      </w:r>
      <w:r w:rsidR="00300A37" w:rsidRPr="00300A37">
        <w:t xml:space="preserve"> </w:t>
      </w:r>
      <w:r w:rsidRPr="00300A37">
        <w:t>ограниченную</w:t>
      </w:r>
      <w:r w:rsidR="00300A37" w:rsidRPr="00300A37">
        <w:t xml:space="preserve"> </w:t>
      </w:r>
      <w:r w:rsidRPr="00300A37">
        <w:t>работоспособность</w:t>
      </w:r>
      <w:r w:rsidR="00300A37" w:rsidRPr="00300A37">
        <w:t xml:space="preserve"> </w:t>
      </w:r>
      <w:r w:rsidRPr="00300A37">
        <w:t>и</w:t>
      </w:r>
      <w:r w:rsidR="00163325" w:rsidRPr="00300A37">
        <w:t xml:space="preserve"> </w:t>
      </w:r>
      <w:r w:rsidRPr="00300A37">
        <w:t>заинтересованные в работе на условиях неполного рабочего дня</w:t>
      </w:r>
      <w:r w:rsidR="00300A37" w:rsidRPr="00300A37">
        <w:t>.</w:t>
      </w:r>
    </w:p>
    <w:p w:rsidR="005E4498" w:rsidRPr="00300A37" w:rsidRDefault="005E4498" w:rsidP="00300A37">
      <w:pPr>
        <w:ind w:firstLine="709"/>
      </w:pPr>
      <w:r w:rsidRPr="00300A37">
        <w:t>При дневной системе заработную плату рассчитывают</w:t>
      </w:r>
      <w:r w:rsidR="00300A37" w:rsidRPr="00300A37">
        <w:t xml:space="preserve"> </w:t>
      </w:r>
      <w:r w:rsidRPr="00300A37">
        <w:t>на основе дневной</w:t>
      </w:r>
    </w:p>
    <w:p w:rsidR="00300A37" w:rsidRDefault="005E4498" w:rsidP="00300A37">
      <w:pPr>
        <w:ind w:firstLine="709"/>
      </w:pPr>
      <w:r w:rsidRPr="00300A37">
        <w:t>Тарифной ставки и фактического количества отработанных дней</w:t>
      </w:r>
      <w:r w:rsidR="00300A37">
        <w:t xml:space="preserve"> (</w:t>
      </w:r>
      <w:r w:rsidRPr="00300A37">
        <w:t>смен</w:t>
      </w:r>
      <w:r w:rsidR="00300A37" w:rsidRPr="00300A37">
        <w:t>):</w:t>
      </w:r>
    </w:p>
    <w:p w:rsidR="007260B9" w:rsidRDefault="007260B9" w:rsidP="00300A37">
      <w:pPr>
        <w:ind w:firstLine="709"/>
      </w:pPr>
    </w:p>
    <w:p w:rsidR="005E4498" w:rsidRPr="00300A37" w:rsidRDefault="005E4498" w:rsidP="00300A37">
      <w:pPr>
        <w:ind w:firstLine="709"/>
      </w:pPr>
      <w:r w:rsidRPr="00300A37">
        <w:t xml:space="preserve">3 </w:t>
      </w:r>
      <w:r w:rsidR="00214DD1" w:rsidRPr="00300A37">
        <w:t>нов</w:t>
      </w:r>
      <w:r w:rsidR="00300A37">
        <w:t xml:space="preserve"> - </w:t>
      </w:r>
      <w:r w:rsidR="00214DD1" w:rsidRPr="00300A37">
        <w:t>Т д * В дн</w:t>
      </w:r>
      <w:r w:rsidR="00300A37" w:rsidRPr="00300A37">
        <w:t>,</w:t>
      </w:r>
    </w:p>
    <w:p w:rsidR="007260B9" w:rsidRDefault="007260B9" w:rsidP="00300A37">
      <w:pPr>
        <w:ind w:firstLine="709"/>
      </w:pPr>
    </w:p>
    <w:p w:rsidR="00300A37" w:rsidRDefault="00214DD1" w:rsidP="00300A37">
      <w:pPr>
        <w:ind w:firstLine="709"/>
      </w:pPr>
      <w:r w:rsidRPr="00300A37">
        <w:t xml:space="preserve">Где </w:t>
      </w:r>
      <w:r w:rsidR="005E4498" w:rsidRPr="00300A37">
        <w:t>Г д</w:t>
      </w:r>
      <w:r w:rsidR="00300A37" w:rsidRPr="00300A37">
        <w:t xml:space="preserve"> - </w:t>
      </w:r>
      <w:r w:rsidR="005E4498" w:rsidRPr="00300A37">
        <w:t>дневная тарифная ставка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В дн</w:t>
      </w:r>
      <w:r w:rsidR="00300A37" w:rsidRPr="00300A37">
        <w:t xml:space="preserve"> - </w:t>
      </w:r>
      <w:r w:rsidRPr="00300A37">
        <w:t>фактически отработанное время, дней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месячной</w:t>
      </w:r>
      <w:r w:rsidR="00300A37" w:rsidRPr="00300A37">
        <w:t xml:space="preserve"> </w:t>
      </w:r>
      <w:r w:rsidRPr="00300A37">
        <w:t>оплате</w:t>
      </w:r>
      <w:r w:rsidR="00300A37" w:rsidRPr="00300A37">
        <w:t xml:space="preserve"> </w:t>
      </w:r>
      <w:r w:rsidRPr="00300A37">
        <w:t>расчет 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исходя</w:t>
      </w:r>
      <w:r w:rsidR="00300A37" w:rsidRPr="00300A37">
        <w:t xml:space="preserve"> </w:t>
      </w:r>
      <w:r w:rsidRPr="00300A37">
        <w:t>из</w:t>
      </w:r>
      <w:r w:rsidR="00163325" w:rsidRPr="00300A37">
        <w:t xml:space="preserve"> </w:t>
      </w:r>
      <w:r w:rsidRPr="00300A37">
        <w:t>твердых ставок</w:t>
      </w:r>
      <w:r w:rsidR="00300A37">
        <w:t xml:space="preserve"> (</w:t>
      </w:r>
      <w:r w:rsidRPr="00300A37">
        <w:t>окладов</w:t>
      </w:r>
      <w:r w:rsidR="00300A37" w:rsidRPr="00300A37">
        <w:t xml:space="preserve">) </w:t>
      </w:r>
      <w:r w:rsidRPr="00300A37">
        <w:t>за месяц, числа рабочих дней, предусмотренных</w:t>
      </w:r>
      <w:r w:rsidR="00163325" w:rsidRPr="00300A37">
        <w:t xml:space="preserve"> </w:t>
      </w:r>
      <w:r w:rsidRPr="00300A37">
        <w:t>графиком работы за месяц, и числа рабочих дней, фактически отработанных в</w:t>
      </w:r>
      <w:r w:rsidR="00163325" w:rsidRPr="00300A37">
        <w:t xml:space="preserve"> </w:t>
      </w:r>
      <w:r w:rsidRPr="00300A37">
        <w:t>данном месяце</w:t>
      </w:r>
      <w:r w:rsidR="00300A37" w:rsidRPr="00300A37">
        <w:t>:</w:t>
      </w:r>
    </w:p>
    <w:p w:rsidR="00300A37" w:rsidRDefault="00214DD1" w:rsidP="00300A37">
      <w:pPr>
        <w:ind w:firstLine="709"/>
      </w:pPr>
      <w:r w:rsidRPr="00300A37">
        <w:t>Где Т</w:t>
      </w:r>
      <w:r w:rsidR="005E4498" w:rsidRPr="00300A37">
        <w:t xml:space="preserve"> м</w:t>
      </w:r>
      <w:r w:rsidR="00300A37" w:rsidRPr="00300A37">
        <w:t xml:space="preserve"> - </w:t>
      </w:r>
      <w:r w:rsidR="005E4498" w:rsidRPr="00300A37">
        <w:t>месячный должностной оклад</w:t>
      </w:r>
      <w:r w:rsidR="00300A37">
        <w:t xml:space="preserve"> (</w:t>
      </w:r>
      <w:r w:rsidR="005E4498" w:rsidRPr="00300A37">
        <w:t>ставка</w:t>
      </w:r>
      <w:r w:rsidR="00300A37" w:rsidRPr="00300A37">
        <w:t>);</w:t>
      </w:r>
    </w:p>
    <w:p w:rsidR="00300A37" w:rsidRDefault="005E4498" w:rsidP="00300A37">
      <w:pPr>
        <w:ind w:firstLine="709"/>
      </w:pPr>
      <w:r w:rsidRPr="00300A37">
        <w:t>В г</w:t>
      </w:r>
      <w:r w:rsidR="00300A37" w:rsidRPr="00300A37">
        <w:t xml:space="preserve"> - </w:t>
      </w:r>
      <w:r w:rsidRPr="00300A37">
        <w:t>время работы по графику за данный месяц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В ф</w:t>
      </w:r>
      <w:r w:rsidR="00300A37" w:rsidRPr="00300A37">
        <w:t xml:space="preserve"> - </w:t>
      </w:r>
      <w:r w:rsidRPr="00300A37">
        <w:t>время, фактически отработанное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Для</w:t>
      </w:r>
      <w:r w:rsidR="00300A37" w:rsidRPr="00300A37">
        <w:t xml:space="preserve"> </w:t>
      </w:r>
      <w:r w:rsidRPr="00300A37">
        <w:t>некоторых</w:t>
      </w:r>
      <w:r w:rsidR="00300A37" w:rsidRPr="00300A37">
        <w:t xml:space="preserve"> </w:t>
      </w:r>
      <w:r w:rsidRPr="00300A37">
        <w:t>рабочих-повременщиков</w:t>
      </w:r>
      <w:r w:rsidR="00300A37" w:rsidRPr="00300A37">
        <w:t xml:space="preserve"> </w:t>
      </w:r>
      <w:r w:rsidRPr="00300A37">
        <w:t>вместо</w:t>
      </w:r>
      <w:r w:rsidR="00300A37" w:rsidRPr="00300A37">
        <w:t xml:space="preserve"> </w:t>
      </w:r>
      <w:r w:rsidRPr="00300A37">
        <w:t>тарифных</w:t>
      </w:r>
      <w:r w:rsidR="00300A37" w:rsidRPr="00300A37">
        <w:t xml:space="preserve"> </w:t>
      </w:r>
      <w:r w:rsidRPr="00300A37">
        <w:t>ставок</w:t>
      </w:r>
      <w:r w:rsidR="00300A37" w:rsidRPr="00300A37">
        <w:t xml:space="preserve"> </w:t>
      </w:r>
      <w:r w:rsidRPr="00300A37">
        <w:t>могут</w:t>
      </w:r>
      <w:r w:rsidR="00163325" w:rsidRPr="00300A37">
        <w:t xml:space="preserve"> </w:t>
      </w:r>
      <w:r w:rsidRPr="00300A37">
        <w:t>устанавливаться</w:t>
      </w:r>
      <w:r w:rsidR="00300A37" w:rsidRPr="00300A37">
        <w:t xml:space="preserve"> </w:t>
      </w:r>
      <w:r w:rsidRPr="00300A37">
        <w:t>твердые</w:t>
      </w:r>
      <w:r w:rsidR="00300A37" w:rsidRPr="00300A37">
        <w:t xml:space="preserve"> </w:t>
      </w:r>
      <w:r w:rsidRPr="00300A37">
        <w:t>месячные</w:t>
      </w:r>
      <w:r w:rsidR="00300A37" w:rsidRPr="00300A37">
        <w:t xml:space="preserve"> </w:t>
      </w:r>
      <w:r w:rsidRPr="00300A37">
        <w:t>оклады</w:t>
      </w:r>
      <w:r w:rsidR="00300A37" w:rsidRPr="00300A37">
        <w:t xml:space="preserve">. </w:t>
      </w:r>
      <w:r w:rsidRPr="00300A37">
        <w:t>Обычно</w:t>
      </w:r>
      <w:r w:rsidR="00300A37" w:rsidRPr="00300A37">
        <w:t xml:space="preserve"> </w:t>
      </w:r>
      <w:r w:rsidRPr="00300A37">
        <w:t>такие</w:t>
      </w:r>
      <w:r w:rsidR="00300A37" w:rsidRPr="00300A37">
        <w:t xml:space="preserve"> </w:t>
      </w:r>
      <w:r w:rsidRPr="00300A37">
        <w:t>оклады</w:t>
      </w:r>
      <w:r w:rsidR="00163325" w:rsidRPr="00300A37">
        <w:t xml:space="preserve"> </w:t>
      </w:r>
      <w:r w:rsidRPr="00300A37">
        <w:t>устанавливаются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рабочих,</w:t>
      </w:r>
      <w:r w:rsidR="00300A37" w:rsidRPr="00300A37">
        <w:t xml:space="preserve"> </w:t>
      </w:r>
      <w:r w:rsidRPr="00300A37">
        <w:t>выполняющие</w:t>
      </w:r>
      <w:r w:rsidR="00300A37" w:rsidRPr="00300A37">
        <w:t xml:space="preserve"> </w:t>
      </w:r>
      <w:r w:rsidRPr="00300A37">
        <w:t>вспомогательные</w:t>
      </w:r>
      <w:r w:rsidR="00300A37" w:rsidRPr="00300A37">
        <w:t xml:space="preserve"> </w:t>
      </w:r>
      <w:r w:rsidRPr="00300A37">
        <w:t>работы,</w:t>
      </w:r>
      <w:r w:rsidR="00300A37" w:rsidRPr="00300A37">
        <w:t xml:space="preserve"> </w:t>
      </w:r>
      <w:r w:rsidRPr="00300A37">
        <w:t>не</w:t>
      </w:r>
      <w:r w:rsidR="00163325" w:rsidRPr="00300A37">
        <w:t xml:space="preserve"> </w:t>
      </w:r>
      <w:r w:rsidRPr="00300A37">
        <w:t>оказывающие</w:t>
      </w:r>
      <w:r w:rsidR="00300A37" w:rsidRPr="00300A37">
        <w:t xml:space="preserve"> </w:t>
      </w:r>
      <w:r w:rsidRPr="00300A37">
        <w:t>непосредственного</w:t>
      </w:r>
      <w:r w:rsidR="00300A37" w:rsidRPr="00300A37">
        <w:t xml:space="preserve"> </w:t>
      </w:r>
      <w:r w:rsidRPr="00300A37">
        <w:t>влияния</w:t>
      </w:r>
      <w:r w:rsidR="00300A37" w:rsidRPr="00300A37">
        <w:t xml:space="preserve"> </w:t>
      </w:r>
      <w:r w:rsidRPr="00300A37">
        <w:t>на результаты</w:t>
      </w:r>
      <w:r w:rsidR="00300A37" w:rsidRPr="00300A37">
        <w:t xml:space="preserve"> </w:t>
      </w:r>
      <w:r w:rsidRPr="00300A37">
        <w:t>производства</w:t>
      </w:r>
      <w:r w:rsidR="00300A37" w:rsidRPr="00300A37">
        <w:t xml:space="preserve">. </w:t>
      </w:r>
      <w:r w:rsidRPr="00300A37">
        <w:t>По</w:t>
      </w:r>
      <w:r w:rsidR="00163325" w:rsidRPr="00300A37">
        <w:t xml:space="preserve"> </w:t>
      </w:r>
      <w:r w:rsidRPr="00300A37">
        <w:t>твердым</w:t>
      </w:r>
      <w:r w:rsidR="00300A37" w:rsidRPr="00300A37">
        <w:t xml:space="preserve"> </w:t>
      </w:r>
      <w:r w:rsidRPr="00300A37">
        <w:t>месячным</w:t>
      </w:r>
      <w:r w:rsidR="00300A37" w:rsidRPr="00300A37">
        <w:t xml:space="preserve"> </w:t>
      </w:r>
      <w:r w:rsidRPr="00300A37">
        <w:t>окладам</w:t>
      </w:r>
      <w:r w:rsidR="00300A37" w:rsidRPr="00300A37">
        <w:t xml:space="preserve"> </w:t>
      </w:r>
      <w:r w:rsidRPr="00300A37">
        <w:t>может</w:t>
      </w:r>
      <w:r w:rsidR="00300A37" w:rsidRPr="00300A37">
        <w:t xml:space="preserve"> </w:t>
      </w:r>
      <w:r w:rsidRPr="00300A37">
        <w:t>производится</w:t>
      </w:r>
      <w:r w:rsidR="00300A37" w:rsidRPr="00300A37">
        <w:t xml:space="preserve"> </w:t>
      </w:r>
      <w:r w:rsidRPr="00300A37">
        <w:t>оплата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, </w:t>
      </w:r>
      <w:r w:rsidRPr="00300A37">
        <w:t>например,</w:t>
      </w:r>
      <w:r w:rsidR="00163325" w:rsidRPr="00300A37">
        <w:t xml:space="preserve"> </w:t>
      </w:r>
      <w:r w:rsidRPr="00300A37">
        <w:t>рабочих</w:t>
      </w:r>
      <w:r w:rsidR="00300A37" w:rsidRPr="00300A37">
        <w:t xml:space="preserve"> </w:t>
      </w:r>
      <w:r w:rsidRPr="00300A37">
        <w:t>складов,</w:t>
      </w:r>
      <w:r w:rsidR="00300A37" w:rsidRPr="00300A37">
        <w:t xml:space="preserve"> </w:t>
      </w:r>
      <w:r w:rsidRPr="00300A37">
        <w:t>уборщиц</w:t>
      </w:r>
      <w:r w:rsidR="00300A37" w:rsidRPr="00300A37">
        <w:t xml:space="preserve"> </w:t>
      </w:r>
      <w:r w:rsidRPr="00300A37">
        <w:t>производственных</w:t>
      </w:r>
      <w:r w:rsidR="00300A37" w:rsidRPr="00300A37">
        <w:t xml:space="preserve"> </w:t>
      </w:r>
      <w:r w:rsidRPr="00300A37">
        <w:t>помещений,</w:t>
      </w:r>
      <w:r w:rsidR="00300A37" w:rsidRPr="00300A37">
        <w:t xml:space="preserve"> </w:t>
      </w:r>
      <w:r w:rsidRPr="00300A37">
        <w:t>раздатчиков</w:t>
      </w:r>
      <w:r w:rsidR="00163325" w:rsidRPr="00300A37">
        <w:t xml:space="preserve"> </w:t>
      </w:r>
      <w:r w:rsidRPr="00300A37">
        <w:t>инструментов, весовщиков, кладовщиков и др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В</w:t>
      </w:r>
      <w:r w:rsidR="00300A37" w:rsidRPr="00300A37">
        <w:t xml:space="preserve"> </w:t>
      </w:r>
      <w:r w:rsidRPr="00300A37">
        <w:t>условиях</w:t>
      </w:r>
      <w:r w:rsidR="00300A37" w:rsidRPr="00300A37">
        <w:t xml:space="preserve"> </w:t>
      </w:r>
      <w:r w:rsidRPr="00300A37">
        <w:t>применения</w:t>
      </w:r>
      <w:r w:rsidR="00300A37" w:rsidRPr="00300A37">
        <w:t xml:space="preserve"> </w:t>
      </w:r>
      <w:r w:rsidRPr="00300A37">
        <w:t>повременной</w:t>
      </w:r>
      <w:r w:rsidR="00300A37" w:rsidRPr="00300A37">
        <w:t xml:space="preserve"> </w:t>
      </w:r>
      <w:r w:rsidRPr="00300A37">
        <w:t>формы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может</w:t>
      </w:r>
      <w:r w:rsidR="00130A73" w:rsidRPr="00300A37">
        <w:t xml:space="preserve"> </w:t>
      </w:r>
      <w:r w:rsidRPr="00300A37">
        <w:t>использоваться</w:t>
      </w:r>
      <w:r w:rsidR="00300A37" w:rsidRPr="00300A37">
        <w:t xml:space="preserve"> </w:t>
      </w:r>
      <w:r w:rsidRPr="00300A37">
        <w:t>система</w:t>
      </w:r>
      <w:r w:rsidR="00300A37" w:rsidRPr="00300A37">
        <w:t xml:space="preserve"> </w:t>
      </w:r>
      <w:r w:rsidRPr="00300A37">
        <w:t>стимулирования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выполнение</w:t>
      </w:r>
      <w:r w:rsidR="00300A37" w:rsidRPr="00300A37">
        <w:t xml:space="preserve"> </w:t>
      </w:r>
      <w:r w:rsidRPr="00300A37">
        <w:t>и</w:t>
      </w:r>
      <w:r w:rsidR="00130A73" w:rsidRPr="00300A37">
        <w:t xml:space="preserve"> </w:t>
      </w:r>
      <w:r w:rsidRPr="00300A37">
        <w:t>перевыполнение напряженных нормированных производственных заданий</w:t>
      </w:r>
      <w:r w:rsidR="00300A37" w:rsidRPr="00300A37">
        <w:t xml:space="preserve">. </w:t>
      </w:r>
      <w:r w:rsidRPr="00300A37">
        <w:t>Такую</w:t>
      </w:r>
      <w:r w:rsidR="00300A37" w:rsidRPr="00300A37">
        <w:t xml:space="preserve"> </w:t>
      </w:r>
      <w:r w:rsidRPr="00300A37">
        <w:t>систему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применяют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условиях,</w:t>
      </w:r>
      <w:r w:rsidR="00300A37" w:rsidRPr="00300A37">
        <w:t xml:space="preserve"> </w:t>
      </w:r>
      <w:r w:rsidRPr="00300A37">
        <w:t>где</w:t>
      </w:r>
      <w:r w:rsidR="00300A37" w:rsidRPr="00300A37">
        <w:t xml:space="preserve"> </w:t>
      </w:r>
      <w:r w:rsidRPr="00300A37">
        <w:t>необходимо</w:t>
      </w:r>
      <w:r w:rsidR="00130A73" w:rsidRPr="00300A37">
        <w:t xml:space="preserve"> </w:t>
      </w:r>
      <w:r w:rsidRPr="00300A37">
        <w:t>обеспечить рост индивидуальной или коллективной производительности труда</w:t>
      </w:r>
      <w:r w:rsidR="00130A73" w:rsidRPr="00300A37">
        <w:t xml:space="preserve"> </w:t>
      </w:r>
      <w:r w:rsidRPr="00300A37">
        <w:t>рабочих и качества продукции</w:t>
      </w:r>
      <w:r w:rsidR="00300A37" w:rsidRPr="00300A37">
        <w:t>.</w:t>
      </w:r>
    </w:p>
    <w:p w:rsidR="005E4498" w:rsidRPr="00300A37" w:rsidRDefault="005E4498" w:rsidP="00300A37">
      <w:pPr>
        <w:ind w:firstLine="709"/>
      </w:pPr>
      <w:r w:rsidRPr="00300A37">
        <w:t>Напряженность нормированного задания рассчитывается</w:t>
      </w:r>
      <w:r w:rsidR="00300A37" w:rsidRPr="00300A37">
        <w:t xml:space="preserve"> </w:t>
      </w:r>
      <w:r w:rsidRPr="00300A37">
        <w:t>и устанавливается</w:t>
      </w:r>
      <w:r w:rsidR="00130A73" w:rsidRPr="00300A37">
        <w:t xml:space="preserve"> </w:t>
      </w:r>
      <w:r w:rsidRPr="00300A37">
        <w:t>исходя из среднего уровня выполнения норм труда за три</w:t>
      </w:r>
      <w:r w:rsidR="00300A37" w:rsidRPr="00300A37">
        <w:t xml:space="preserve"> - </w:t>
      </w:r>
      <w:r w:rsidRPr="00300A37">
        <w:t>шесть месяцев на те</w:t>
      </w:r>
      <w:r w:rsidR="00130A73" w:rsidRPr="00300A37">
        <w:t xml:space="preserve"> </w:t>
      </w:r>
      <w:r w:rsidRPr="00300A37">
        <w:t>виды работ</w:t>
      </w:r>
      <w:r w:rsidR="00300A37">
        <w:t xml:space="preserve"> (</w:t>
      </w:r>
      <w:r w:rsidRPr="00300A37">
        <w:t>операций</w:t>
      </w:r>
      <w:r w:rsidR="00300A37" w:rsidRPr="00300A37">
        <w:t>),</w:t>
      </w:r>
      <w:r w:rsidRPr="00300A37">
        <w:t xml:space="preserve"> которые включаются в нормированное задание</w:t>
      </w:r>
      <w:r w:rsidR="00300A37" w:rsidRPr="00300A37">
        <w:t xml:space="preserve">. </w:t>
      </w:r>
      <w:r w:rsidRPr="00300A37">
        <w:t>Повременно-премиальная система оплаты труда</w:t>
      </w:r>
    </w:p>
    <w:p w:rsidR="00300A37" w:rsidRDefault="005E4498" w:rsidP="00300A37">
      <w:pPr>
        <w:ind w:firstLine="709"/>
      </w:pPr>
      <w:r w:rsidRPr="00300A37">
        <w:t>Повременно-премиальная система оплаты труда представляет собой простую</w:t>
      </w:r>
      <w:r w:rsidR="00130A73" w:rsidRPr="00300A37">
        <w:t xml:space="preserve"> </w:t>
      </w:r>
      <w:r w:rsidRPr="00300A37">
        <w:t>повременную</w:t>
      </w:r>
      <w:r w:rsidR="00300A37" w:rsidRPr="00300A37">
        <w:t xml:space="preserve"> </w:t>
      </w:r>
      <w:r w:rsidRPr="00300A37">
        <w:t>систему,</w:t>
      </w:r>
      <w:r w:rsidR="00300A37" w:rsidRPr="00300A37">
        <w:t xml:space="preserve"> </w:t>
      </w:r>
      <w:r w:rsidRPr="00300A37">
        <w:t>дополненную</w:t>
      </w:r>
      <w:r w:rsidR="00300A37" w:rsidRPr="00300A37">
        <w:t xml:space="preserve"> </w:t>
      </w:r>
      <w:r w:rsidRPr="00300A37">
        <w:t>премированием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выполнение</w:t>
      </w:r>
      <w:r w:rsidR="00130A73" w:rsidRPr="00300A37">
        <w:t xml:space="preserve"> </w:t>
      </w:r>
      <w:r w:rsidRPr="00300A37">
        <w:t>конкретных количественных и качественных показателей работы</w:t>
      </w:r>
      <w:r w:rsidR="00300A37" w:rsidRPr="00300A37">
        <w:t xml:space="preserve">. </w:t>
      </w:r>
      <w:r w:rsidRPr="00300A37">
        <w:t>Сущность</w:t>
      </w:r>
      <w:r w:rsidR="00130A73" w:rsidRPr="00300A37">
        <w:t xml:space="preserve"> </w:t>
      </w:r>
      <w:r w:rsidRPr="00300A37">
        <w:t>этой системы заключается в том, что работнику сверх заработной платы по</w:t>
      </w:r>
      <w:r w:rsidR="00130A73" w:rsidRPr="00300A37">
        <w:t xml:space="preserve"> </w:t>
      </w:r>
      <w:r w:rsidRPr="00300A37">
        <w:t>тарифу</w:t>
      </w:r>
      <w:r w:rsidR="00300A37">
        <w:t xml:space="preserve"> (</w:t>
      </w:r>
      <w:r w:rsidRPr="00300A37">
        <w:t>окладу,</w:t>
      </w:r>
      <w:r w:rsidR="00300A37" w:rsidRPr="00300A37">
        <w:t xml:space="preserve"> </w:t>
      </w:r>
      <w:r w:rsidRPr="00300A37">
        <w:t>ставке</w:t>
      </w:r>
      <w:r w:rsidR="00300A37" w:rsidRPr="00300A37">
        <w:t xml:space="preserve">), </w:t>
      </w:r>
      <w:r w:rsidRPr="00300A37">
        <w:t>причитающейся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фактическое</w:t>
      </w:r>
      <w:r w:rsidR="00300A37" w:rsidRPr="00300A37">
        <w:t xml:space="preserve"> </w:t>
      </w:r>
      <w:r w:rsidRPr="00300A37">
        <w:t>время</w:t>
      </w:r>
      <w:r w:rsidR="00300A37" w:rsidRPr="00300A37">
        <w:t xml:space="preserve"> </w:t>
      </w:r>
      <w:r w:rsidRPr="00300A37">
        <w:t>работы, выплачивается</w:t>
      </w:r>
      <w:r w:rsidR="00300A37" w:rsidRPr="00300A37">
        <w:t xml:space="preserve"> </w:t>
      </w:r>
      <w:r w:rsidRPr="00300A37">
        <w:t>премия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конкретные</w:t>
      </w:r>
      <w:r w:rsidR="00300A37" w:rsidRPr="00300A37">
        <w:t xml:space="preserve"> </w:t>
      </w:r>
      <w:r w:rsidRPr="00300A37">
        <w:t>достижения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работе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заранее</w:t>
      </w:r>
      <w:r w:rsidR="00130A73" w:rsidRPr="00300A37">
        <w:t xml:space="preserve"> </w:t>
      </w:r>
      <w:r w:rsidRPr="00300A37">
        <w:t>установленным показателям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Повременно-премиальная</w:t>
      </w:r>
      <w:r w:rsidR="00300A37" w:rsidRPr="00300A37">
        <w:t xml:space="preserve"> </w:t>
      </w:r>
      <w:r w:rsidRPr="00300A37">
        <w:t>система</w:t>
      </w:r>
      <w:r w:rsidR="00300A37" w:rsidRPr="00300A37">
        <w:t xml:space="preserve"> </w:t>
      </w:r>
      <w:r w:rsidRPr="00300A37">
        <w:t>применяется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130A73" w:rsidRPr="00300A37">
        <w:t xml:space="preserve"> </w:t>
      </w:r>
      <w:r w:rsidRPr="00300A37">
        <w:t>руководителей</w:t>
      </w:r>
      <w:r w:rsidR="00300A37" w:rsidRPr="00300A37">
        <w:t xml:space="preserve"> </w:t>
      </w:r>
      <w:r w:rsidRPr="00300A37">
        <w:t>производств</w:t>
      </w:r>
      <w:r w:rsidR="00300A37" w:rsidRPr="00300A37">
        <w:t xml:space="preserve">, </w:t>
      </w:r>
      <w:r w:rsidRPr="00300A37">
        <w:t>специалистов</w:t>
      </w:r>
      <w:r w:rsidR="00300A37" w:rsidRPr="00300A37">
        <w:t xml:space="preserve">, </w:t>
      </w:r>
      <w:r w:rsidRPr="00300A37">
        <w:t>других</w:t>
      </w:r>
      <w:r w:rsidR="00300A37" w:rsidRPr="00300A37">
        <w:t xml:space="preserve"> </w:t>
      </w:r>
      <w:r w:rsidRPr="00300A37">
        <w:t>служащих</w:t>
      </w:r>
      <w:r w:rsidR="00300A37">
        <w:t xml:space="preserve"> (</w:t>
      </w:r>
      <w:r w:rsidRPr="00300A37">
        <w:t>технических</w:t>
      </w:r>
      <w:r w:rsidR="00130A73" w:rsidRPr="00300A37">
        <w:t xml:space="preserve"> </w:t>
      </w:r>
      <w:r w:rsidRPr="00300A37">
        <w:t>исполнителей</w:t>
      </w:r>
      <w:r w:rsidR="00300A37" w:rsidRPr="00300A37">
        <w:t>),</w:t>
      </w:r>
      <w:r w:rsidRPr="00300A37">
        <w:t xml:space="preserve"> а также для значительного количества профессий рабочих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Премии при повременно-премиальной системе оплаты труда начисляются в</w:t>
      </w:r>
      <w:r w:rsidR="00130A73" w:rsidRPr="00300A37">
        <w:t xml:space="preserve"> </w:t>
      </w:r>
      <w:r w:rsidRPr="00300A37">
        <w:t>соответствии с разработанным на предприятии Положением о премировании,</w:t>
      </w:r>
      <w:r w:rsidR="00130A73" w:rsidRPr="00300A37">
        <w:t xml:space="preserve"> </w:t>
      </w:r>
      <w:r w:rsidRPr="00300A37">
        <w:t>которое</w:t>
      </w:r>
      <w:r w:rsidR="00300A37" w:rsidRPr="00300A37">
        <w:t xml:space="preserve"> </w:t>
      </w:r>
      <w:r w:rsidRPr="00300A37">
        <w:t>включается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коллективный</w:t>
      </w:r>
      <w:r w:rsidR="00300A37" w:rsidRPr="00300A37">
        <w:t xml:space="preserve"> </w:t>
      </w:r>
      <w:r w:rsidRPr="00300A37">
        <w:t>договор</w:t>
      </w:r>
      <w:r w:rsidR="00300A37" w:rsidRPr="00300A37">
        <w:t xml:space="preserve"> </w:t>
      </w:r>
      <w:r w:rsidRPr="00300A37">
        <w:t>либо</w:t>
      </w:r>
      <w:r w:rsidR="00300A37" w:rsidRPr="00300A37">
        <w:t xml:space="preserve"> </w:t>
      </w:r>
      <w:r w:rsidRPr="00300A37">
        <w:t>утверждается</w:t>
      </w:r>
      <w:r w:rsidR="00300A37" w:rsidRPr="00300A37">
        <w:t xml:space="preserve"> </w:t>
      </w:r>
      <w:r w:rsidRPr="00300A37">
        <w:t>как</w:t>
      </w:r>
      <w:r w:rsidR="00130A73" w:rsidRPr="00300A37">
        <w:t xml:space="preserve"> </w:t>
      </w:r>
      <w:r w:rsidRPr="00300A37">
        <w:t>приложение к коллективному договору</w:t>
      </w:r>
      <w:r w:rsidR="00300A37" w:rsidRPr="00300A37">
        <w:t>.</w:t>
      </w:r>
    </w:p>
    <w:p w:rsidR="005E4498" w:rsidRPr="00300A37" w:rsidRDefault="005E4498" w:rsidP="00300A37">
      <w:pPr>
        <w:ind w:firstLine="709"/>
      </w:pPr>
      <w:r w:rsidRPr="00300A37">
        <w:t>Коллективная форма организации труда</w:t>
      </w:r>
    </w:p>
    <w:p w:rsidR="00300A37" w:rsidRDefault="005E4498" w:rsidP="00300A37">
      <w:pPr>
        <w:ind w:firstLine="709"/>
      </w:pPr>
      <w:r w:rsidRPr="00300A37">
        <w:t>Подходы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методы</w:t>
      </w:r>
      <w:r w:rsidR="00300A37" w:rsidRPr="00300A37">
        <w:t xml:space="preserve"> </w:t>
      </w:r>
      <w:r w:rsidRPr="00300A37">
        <w:t>начисления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рабочим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условиях</w:t>
      </w:r>
      <w:r w:rsidR="00B8135E" w:rsidRPr="00300A37">
        <w:t xml:space="preserve"> </w:t>
      </w:r>
      <w:r w:rsidRPr="00300A37">
        <w:t>коллективной организации труда мало чем отличаются от условий оплаты при</w:t>
      </w:r>
      <w:r w:rsidR="00B8135E" w:rsidRPr="00300A37">
        <w:t xml:space="preserve"> </w:t>
      </w:r>
      <w:r w:rsidRPr="00300A37">
        <w:t>индивидуальной его организации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Особенности состоят в том, что начисление заработной платы производится по</w:t>
      </w:r>
      <w:r w:rsidR="00B8135E" w:rsidRPr="00300A37">
        <w:t xml:space="preserve"> </w:t>
      </w:r>
      <w:r w:rsidRPr="00300A37">
        <w:t>результатам общего коллективного труда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Распределение бригадного заработка осуществляется</w:t>
      </w:r>
      <w:r w:rsidR="00300A37" w:rsidRPr="00300A37">
        <w:t xml:space="preserve"> </w:t>
      </w:r>
      <w:r w:rsidRPr="00300A37">
        <w:t>на основе коэффициента</w:t>
      </w:r>
      <w:r w:rsidR="00B8135E" w:rsidRPr="00300A37">
        <w:t xml:space="preserve"> </w:t>
      </w:r>
      <w:r w:rsidRPr="00300A37">
        <w:t>трудового участия</w:t>
      </w:r>
      <w:r w:rsidR="00300A37">
        <w:t xml:space="preserve"> (</w:t>
      </w:r>
      <w:r w:rsidRPr="00300A37">
        <w:t>КТУ</w:t>
      </w:r>
      <w:r w:rsidR="00300A37" w:rsidRPr="00300A37">
        <w:t>).</w:t>
      </w:r>
    </w:p>
    <w:p w:rsidR="00300A37" w:rsidRDefault="005E4498" w:rsidP="00300A37">
      <w:pPr>
        <w:ind w:firstLine="709"/>
      </w:pPr>
      <w:r w:rsidRPr="00300A37">
        <w:t>По КТУ может распределятся</w:t>
      </w:r>
      <w:r w:rsidR="00300A37" w:rsidRPr="00300A37">
        <w:t>:</w:t>
      </w:r>
    </w:p>
    <w:p w:rsidR="00300A37" w:rsidRDefault="005E4498" w:rsidP="00300A37">
      <w:pPr>
        <w:ind w:firstLine="709"/>
      </w:pPr>
      <w:r w:rsidRPr="00300A37">
        <w:t>весь коллективный заработок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часть заработка</w:t>
      </w:r>
      <w:r w:rsidR="00300A37">
        <w:t xml:space="preserve"> (</w:t>
      </w:r>
      <w:r w:rsidRPr="00300A37">
        <w:t>приработок</w:t>
      </w:r>
      <w:r w:rsidR="00300A37" w:rsidRPr="00300A37">
        <w:t xml:space="preserve">) </w:t>
      </w:r>
      <w:r w:rsidRPr="00300A37">
        <w:t>сверх основной тарифной оплаты</w:t>
      </w:r>
      <w:r w:rsidR="00300A37" w:rsidRPr="00300A37">
        <w:t>;</w:t>
      </w:r>
    </w:p>
    <w:p w:rsidR="00300A37" w:rsidRDefault="005E4498" w:rsidP="00300A37">
      <w:pPr>
        <w:ind w:firstLine="709"/>
      </w:pPr>
      <w:r w:rsidRPr="00300A37">
        <w:t>только общий размер коллективной премии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Порядок применения КТУ устанав</w:t>
      </w:r>
      <w:r w:rsidR="00B8135E" w:rsidRPr="00300A37">
        <w:t xml:space="preserve">ливается коллективом бригады </w:t>
      </w:r>
      <w:r w:rsidR="00B8135E" w:rsidRPr="00300A37">
        <w:rPr>
          <w:lang w:val="uk-UA"/>
        </w:rPr>
        <w:t>п</w:t>
      </w:r>
      <w:r w:rsidR="00B8135E" w:rsidRPr="00300A37">
        <w:t xml:space="preserve">ри </w:t>
      </w:r>
      <w:r w:rsidRPr="00300A37">
        <w:t>этом процедура распределения этих частей заработка одинакова</w:t>
      </w:r>
      <w:r w:rsidR="00300A37" w:rsidRPr="00300A37">
        <w:t xml:space="preserve">. </w:t>
      </w:r>
      <w:r w:rsidRPr="00300A37">
        <w:t>Основная задача при распределении коллективного заработка или премии</w:t>
      </w:r>
      <w:r w:rsidR="00300A37" w:rsidRPr="00300A37">
        <w:t xml:space="preserve"> - </w:t>
      </w:r>
      <w:r w:rsidRPr="00300A37">
        <w:t>обоснованное определение КТУ</w:t>
      </w:r>
      <w:r w:rsidR="00300A37" w:rsidRPr="00300A37">
        <w:t xml:space="preserve">, </w:t>
      </w:r>
      <w:r w:rsidRPr="00300A37">
        <w:t>который учитывает не только результаты труда, но и личные способности рабочего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КТУ должен определять личный взнос рабочего в коллективные результаты работы бригады</w:t>
      </w:r>
      <w:r w:rsidR="00300A37" w:rsidRPr="00300A37">
        <w:t xml:space="preserve">. </w:t>
      </w:r>
      <w:r w:rsidRPr="00300A37">
        <w:t>На предприятиях для расчета КТУ разрабатываются специальные таблицы показателей и шкалы их оценки</w:t>
      </w:r>
      <w:r w:rsidR="00300A37" w:rsidRPr="00300A37">
        <w:t>.</w:t>
      </w:r>
    </w:p>
    <w:p w:rsidR="00300A37" w:rsidRDefault="005E4498" w:rsidP="00300A37">
      <w:pPr>
        <w:ind w:firstLine="709"/>
      </w:pPr>
      <w:r w:rsidRPr="00300A37">
        <w:t>Значения оценок прибавляются к базовой величине КТУ, которая может быть принята за 1,0 или определена на основании</w:t>
      </w:r>
      <w:r w:rsidR="00300A37" w:rsidRPr="00300A37">
        <w:t>:</w:t>
      </w:r>
    </w:p>
    <w:p w:rsidR="00300A37" w:rsidRDefault="003412FA" w:rsidP="00300A37">
      <w:pPr>
        <w:ind w:firstLine="709"/>
      </w:pPr>
      <w:r w:rsidRPr="00300A37">
        <w:t>часовой тарифной ставки исходя из среднего разряда выполняемых рабочим работ к тарифной ставке рабочего основной профессии данной бригады</w:t>
      </w:r>
      <w:r w:rsidR="00300A37" w:rsidRPr="00300A37">
        <w:t>;</w:t>
      </w:r>
    </w:p>
    <w:p w:rsidR="00300A37" w:rsidRDefault="003412FA" w:rsidP="00300A37">
      <w:pPr>
        <w:ind w:firstLine="709"/>
      </w:pPr>
      <w:r w:rsidRPr="00300A37">
        <w:t>месячной тарифной ставки рабочего к минимальной тарифной ставке рабочего бригады</w:t>
      </w:r>
      <w:r w:rsidR="00300A37" w:rsidRPr="00300A37">
        <w:t>;</w:t>
      </w:r>
    </w:p>
    <w:p w:rsidR="00300A37" w:rsidRDefault="003412FA" w:rsidP="00300A37">
      <w:pPr>
        <w:ind w:firstLine="709"/>
      </w:pPr>
      <w:r w:rsidRPr="00300A37">
        <w:t>тарифной</w:t>
      </w:r>
      <w:r w:rsidR="00300A37">
        <w:t xml:space="preserve"> (</w:t>
      </w:r>
      <w:r w:rsidRPr="00300A37">
        <w:t>месячной</w:t>
      </w:r>
      <w:r w:rsidR="00300A37" w:rsidRPr="00300A37">
        <w:t xml:space="preserve"> </w:t>
      </w:r>
      <w:r w:rsidRPr="00300A37">
        <w:t>или часовой</w:t>
      </w:r>
      <w:r w:rsidR="00300A37" w:rsidRPr="00300A37">
        <w:t xml:space="preserve">) </w:t>
      </w:r>
      <w:r w:rsidRPr="00300A37">
        <w:t>ставки рабочего к средней тарифной</w:t>
      </w:r>
      <w:r w:rsidR="00300A37">
        <w:t xml:space="preserve"> (</w:t>
      </w:r>
      <w:r w:rsidRPr="00300A37">
        <w:t>месячной или часовой</w:t>
      </w:r>
      <w:r w:rsidR="00300A37" w:rsidRPr="00300A37">
        <w:t xml:space="preserve">) </w:t>
      </w:r>
      <w:r w:rsidRPr="00300A37">
        <w:t>ставке в бригаде</w:t>
      </w:r>
      <w:r w:rsidR="00300A37" w:rsidRPr="00300A37">
        <w:t>.</w:t>
      </w:r>
    </w:p>
    <w:p w:rsidR="003412FA" w:rsidRPr="00300A37" w:rsidRDefault="003412FA" w:rsidP="00300A37">
      <w:pPr>
        <w:ind w:firstLine="709"/>
      </w:pPr>
      <w:r w:rsidRPr="00300A37">
        <w:t>Могут</w:t>
      </w:r>
      <w:r w:rsidR="00300A37" w:rsidRPr="00300A37">
        <w:t xml:space="preserve"> </w:t>
      </w:r>
      <w:r w:rsidRPr="00300A37">
        <w:t>применяться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другие</w:t>
      </w:r>
      <w:r w:rsidR="00300A37" w:rsidRPr="00300A37">
        <w:t xml:space="preserve"> </w:t>
      </w:r>
      <w:r w:rsidRPr="00300A37">
        <w:t>показатели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зависимости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специфики</w:t>
      </w:r>
    </w:p>
    <w:p w:rsidR="00300A37" w:rsidRDefault="003412FA" w:rsidP="00300A37">
      <w:pPr>
        <w:ind w:firstLine="709"/>
      </w:pPr>
      <w:r w:rsidRPr="00300A37">
        <w:t>деятельности коллектива</w:t>
      </w:r>
      <w:r w:rsidR="00300A37" w:rsidRPr="00300A37">
        <w:t>.</w:t>
      </w:r>
    </w:p>
    <w:p w:rsidR="00300A37" w:rsidRDefault="003412FA" w:rsidP="00300A37">
      <w:pPr>
        <w:ind w:firstLine="709"/>
      </w:pPr>
      <w:r w:rsidRPr="00300A37">
        <w:t>При определения базового КТУ можно также использовать средний заработок каждого рабочего за 3</w:t>
      </w:r>
      <w:r w:rsidR="00300A37" w:rsidRPr="00300A37">
        <w:t xml:space="preserve"> - </w:t>
      </w:r>
      <w:r w:rsidRPr="00300A37">
        <w:t>6 месяцев, предшествующих созданию бригады</w:t>
      </w:r>
      <w:r w:rsidR="00300A37" w:rsidRPr="00300A37">
        <w:t>.</w:t>
      </w:r>
    </w:p>
    <w:p w:rsidR="00300A37" w:rsidRDefault="003412FA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снижении</w:t>
      </w:r>
      <w:r w:rsidR="00300A37" w:rsidRPr="00300A37">
        <w:t xml:space="preserve"> </w:t>
      </w:r>
      <w:r w:rsidRPr="00300A37">
        <w:t>КТУ</w:t>
      </w:r>
      <w:r w:rsidR="00300A37" w:rsidRPr="00300A37">
        <w:t xml:space="preserve"> </w:t>
      </w:r>
      <w:r w:rsidRPr="00300A37">
        <w:t>за производственные упущения</w:t>
      </w:r>
      <w:r w:rsidR="00300A37" w:rsidRPr="00300A37">
        <w:t xml:space="preserve"> </w:t>
      </w:r>
      <w:r w:rsidRPr="00300A37">
        <w:t>и другие</w:t>
      </w:r>
      <w:r w:rsidR="00300A37" w:rsidRPr="00300A37">
        <w:t xml:space="preserve"> </w:t>
      </w:r>
      <w:r w:rsidRPr="00300A37">
        <w:t>нарушения минимальный заработок любого из членов бригады не может быть меньше заработной платы по тарифу присвоенного разряда за отработанное время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3412FA" w:rsidRPr="00300A37" w:rsidRDefault="003412FA" w:rsidP="007260B9">
      <w:pPr>
        <w:ind w:left="708" w:firstLine="1"/>
      </w:pPr>
      <w:r w:rsidRPr="00300A37">
        <w:t xml:space="preserve">Таблица </w:t>
      </w:r>
      <w:r w:rsidR="00300A37">
        <w:t xml:space="preserve">2.1.1 </w:t>
      </w:r>
      <w:r w:rsidRPr="00300A37">
        <w:t>Показатели и шкала оценки для определения фактического КТУ</w:t>
      </w:r>
      <w:r w:rsidR="000D40A2" w:rsidRPr="00300A37">
        <w:rPr>
          <w:lang w:val="uk-UA"/>
        </w:rPr>
        <w:t xml:space="preserve"> р</w:t>
      </w:r>
      <w:r w:rsidRPr="00300A37">
        <w:t>абочего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795"/>
        <w:gridCol w:w="2419"/>
        <w:gridCol w:w="2218"/>
      </w:tblGrid>
      <w:tr w:rsidR="007260B9" w:rsidRPr="00300A37" w:rsidTr="00AB4E0D">
        <w:trPr>
          <w:trHeight w:val="276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4637" w:type="dxa"/>
            <w:gridSpan w:val="2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Количественная оценка показателя,</w:t>
            </w:r>
          </w:p>
        </w:tc>
      </w:tr>
      <w:tr w:rsidR="007260B9" w:rsidRPr="00300A37" w:rsidTr="00AB4E0D">
        <w:trPr>
          <w:trHeight w:val="268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Единица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коэффициент</w:t>
            </w: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Показатели оценки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4637" w:type="dxa"/>
            <w:gridSpan w:val="2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</w:tr>
      <w:tr w:rsidR="007260B9" w:rsidRPr="00300A37" w:rsidTr="00AB4E0D">
        <w:trPr>
          <w:trHeight w:val="222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измерения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Положительная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Отрицательная</w:t>
            </w: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оценка</w:t>
            </w:r>
            <w:r>
              <w:t xml:space="preserve"> (</w:t>
            </w:r>
            <w:r w:rsidRPr="00300A37">
              <w:t xml:space="preserve">+ к КТУ) 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оценка</w:t>
            </w:r>
            <w:r>
              <w:t xml:space="preserve"> (</w:t>
            </w:r>
            <w:r w:rsidRPr="00300A37">
              <w:t xml:space="preserve"> - от КТУ) </w:t>
            </w:r>
          </w:p>
        </w:tc>
      </w:tr>
      <w:tr w:rsidR="007260B9" w:rsidRPr="00300A37" w:rsidTr="00AB4E0D">
        <w:trPr>
          <w:trHeight w:val="34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1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2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3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4</w:t>
            </w:r>
          </w:p>
        </w:tc>
      </w:tr>
      <w:tr w:rsidR="007260B9" w:rsidRPr="00300A37" w:rsidTr="00AB4E0D">
        <w:trPr>
          <w:trHeight w:val="461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Своевременность и качество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За каждый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</w:tr>
      <w:tr w:rsidR="007260B9" w:rsidRPr="00300A37" w:rsidTr="00AB4E0D">
        <w:trPr>
          <w:trHeight w:val="307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выполнения</w:t>
            </w:r>
            <w:r>
              <w:t xml:space="preserve"> (</w:t>
            </w:r>
            <w:r w:rsidRPr="00300A37">
              <w:t xml:space="preserve">невыполнения) 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процент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0,05 - 0,07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0,08-0,10</w:t>
            </w:r>
          </w:p>
        </w:tc>
      </w:tr>
      <w:tr w:rsidR="007260B9" w:rsidRPr="00300A37" w:rsidTr="00AB4E0D">
        <w:trPr>
          <w:trHeight w:val="173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производственных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</w:tr>
      <w:tr w:rsidR="007260B9" w:rsidRPr="00300A37" w:rsidTr="00AB4E0D">
        <w:trPr>
          <w:trHeight w:val="288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нормированных заданий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Соблюдение или повышение качества продукции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За каждый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Уменьшение случаев по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Увеличение случаев по</w:t>
            </w:r>
          </w:p>
        </w:tc>
      </w:tr>
      <w:tr w:rsidR="007260B9" w:rsidRPr="00300A37" w:rsidTr="00AB4E0D">
        <w:trPr>
          <w:trHeight w:val="355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случай брака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сравнению с минувшим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сравнению с прошлым</w:t>
            </w: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периодом 0,02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периодом 0,08</w:t>
            </w: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 xml:space="preserve">Продолжение таблицы </w:t>
            </w:r>
            <w:r>
              <w:t xml:space="preserve">2.1 </w:t>
            </w:r>
            <w:r w:rsidRPr="00300A37">
              <w:t>1</w:t>
            </w:r>
          </w:p>
        </w:tc>
      </w:tr>
      <w:tr w:rsidR="007260B9" w:rsidRPr="00300A37" w:rsidTr="00AB4E0D">
        <w:trPr>
          <w:trHeight w:val="17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4637" w:type="dxa"/>
            <w:gridSpan w:val="2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Количественная оценка показателя,</w:t>
            </w:r>
          </w:p>
        </w:tc>
      </w:tr>
      <w:tr w:rsidR="007260B9" w:rsidRPr="00300A37" w:rsidTr="00AB4E0D">
        <w:trPr>
          <w:trHeight w:val="231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Единица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коэффициент</w:t>
            </w: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Показатели оценки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4637" w:type="dxa"/>
            <w:gridSpan w:val="2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</w:tr>
      <w:tr w:rsidR="007260B9" w:rsidRPr="00300A37" w:rsidTr="00AB4E0D">
        <w:trPr>
          <w:trHeight w:val="258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измерения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Положительная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Отрицательная</w:t>
            </w:r>
          </w:p>
        </w:tc>
      </w:tr>
      <w:tr w:rsidR="007260B9" w:rsidRPr="00300A37" w:rsidTr="00AB4E0D">
        <w:trPr>
          <w:trHeight w:val="8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оценка</w:t>
            </w:r>
            <w:r>
              <w:t xml:space="preserve"> (</w:t>
            </w:r>
            <w:r w:rsidRPr="00300A37">
              <w:t xml:space="preserve">+ к КТУ) 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оценка</w:t>
            </w:r>
            <w:r>
              <w:t xml:space="preserve"> (</w:t>
            </w:r>
            <w:r w:rsidRPr="00300A37">
              <w:t xml:space="preserve"> - от КТУ) </w:t>
            </w:r>
          </w:p>
        </w:tc>
      </w:tr>
      <w:tr w:rsidR="007260B9" w:rsidRPr="00300A37" w:rsidTr="00AB4E0D">
        <w:trPr>
          <w:trHeight w:val="340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1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2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3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4</w:t>
            </w:r>
          </w:p>
        </w:tc>
      </w:tr>
      <w:tr w:rsidR="007260B9" w:rsidRPr="00300A37" w:rsidTr="00AB4E0D">
        <w:trPr>
          <w:trHeight w:val="935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Сокращение</w:t>
            </w:r>
            <w:r>
              <w:t xml:space="preserve"> (</w:t>
            </w:r>
            <w:r w:rsidRPr="00300A37">
              <w:t>увеличение) простоевоборудования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За каждый случай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0,02 - 0,04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0,06 - 0,08</w:t>
            </w:r>
          </w:p>
        </w:tc>
      </w:tr>
      <w:tr w:rsidR="007260B9" w:rsidRPr="00300A37" w:rsidTr="00AB4E0D">
        <w:trPr>
          <w:trHeight w:val="699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Использование передовых методов труда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За каждый случай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0,05-0,10</w:t>
            </w: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-</w:t>
            </w:r>
          </w:p>
        </w:tc>
      </w:tr>
      <w:tr w:rsidR="007260B9" w:rsidRPr="00300A37" w:rsidTr="00AB4E0D">
        <w:trPr>
          <w:trHeight w:val="567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Работа на новых рабочих местах</w:t>
            </w:r>
            <w:r>
              <w:t>(</w:t>
            </w:r>
            <w:r w:rsidRPr="00300A37">
              <w:t>операциях)</w:t>
            </w:r>
          </w:p>
        </w:tc>
        <w:tc>
          <w:tcPr>
            <w:tcW w:w="1795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  <w:r w:rsidRPr="00300A37">
              <w:t>-</w:t>
            </w:r>
            <w:r w:rsidRPr="00AB4E0D">
              <w:rPr>
                <w:lang w:val="en-US"/>
              </w:rPr>
              <w:t>/-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0,03 - 0,05</w:t>
            </w:r>
          </w:p>
        </w:tc>
        <w:tc>
          <w:tcPr>
            <w:tcW w:w="2218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</w:p>
        </w:tc>
      </w:tr>
      <w:tr w:rsidR="007260B9" w:rsidRPr="00300A37" w:rsidTr="00AB4E0D">
        <w:trPr>
          <w:trHeight w:val="294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Помощь другим рабочим</w:t>
            </w:r>
          </w:p>
        </w:tc>
        <w:tc>
          <w:tcPr>
            <w:tcW w:w="1795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  <w:r w:rsidRPr="00AB4E0D">
              <w:rPr>
                <w:lang w:val="en-US"/>
              </w:rPr>
              <w:t>-/-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0,01-0,02</w:t>
            </w:r>
          </w:p>
        </w:tc>
        <w:tc>
          <w:tcPr>
            <w:tcW w:w="2218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</w:p>
        </w:tc>
      </w:tr>
      <w:tr w:rsidR="007260B9" w:rsidRPr="00300A37" w:rsidTr="00AB4E0D">
        <w:trPr>
          <w:trHeight w:val="1072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Опоздания на работу, преждевременное</w:t>
            </w:r>
            <w:r w:rsidR="006F28E4">
              <w:t xml:space="preserve"> </w:t>
            </w:r>
            <w:r w:rsidRPr="00300A37">
              <w:t>оставление рабочего</w:t>
            </w:r>
            <w:r w:rsidR="006F28E4">
              <w:t xml:space="preserve"> </w:t>
            </w:r>
            <w:r w:rsidRPr="00300A37">
              <w:t>места</w:t>
            </w:r>
          </w:p>
        </w:tc>
        <w:tc>
          <w:tcPr>
            <w:tcW w:w="1795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  <w:r w:rsidRPr="00AB4E0D">
              <w:rPr>
                <w:lang w:val="en-US"/>
              </w:rPr>
              <w:t>-/-</w:t>
            </w:r>
          </w:p>
        </w:tc>
        <w:tc>
          <w:tcPr>
            <w:tcW w:w="2419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uk-UA"/>
              </w:rPr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0,05 - 0,09</w:t>
            </w:r>
          </w:p>
        </w:tc>
      </w:tr>
      <w:tr w:rsidR="007260B9" w:rsidRPr="00300A37" w:rsidTr="00AB4E0D">
        <w:trPr>
          <w:trHeight w:val="707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Нарушение правил</w:t>
            </w:r>
            <w:r w:rsidRPr="00AB4E0D">
              <w:rPr>
                <w:lang w:val="uk-UA"/>
              </w:rPr>
              <w:t xml:space="preserve"> </w:t>
            </w:r>
            <w:r w:rsidRPr="00300A37">
              <w:t>техники безопасности</w:t>
            </w:r>
          </w:p>
        </w:tc>
        <w:tc>
          <w:tcPr>
            <w:tcW w:w="1795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  <w:r w:rsidRPr="00AB4E0D">
              <w:rPr>
                <w:lang w:val="en-US"/>
              </w:rPr>
              <w:t>-/-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0,08-0,10</w:t>
            </w:r>
          </w:p>
        </w:tc>
      </w:tr>
      <w:tr w:rsidR="007260B9" w:rsidRPr="00300A37" w:rsidTr="00AB4E0D">
        <w:trPr>
          <w:trHeight w:val="699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Невыполнение</w:t>
            </w:r>
            <w:r w:rsidRPr="00AB4E0D">
              <w:rPr>
                <w:lang w:val="uk-UA"/>
              </w:rPr>
              <w:t xml:space="preserve"> </w:t>
            </w:r>
            <w:r w:rsidRPr="00300A37">
              <w:t>распоряжений</w:t>
            </w:r>
            <w:r w:rsidR="006F28E4">
              <w:t xml:space="preserve"> </w:t>
            </w:r>
            <w:r w:rsidRPr="00300A37">
              <w:t>бригадира, мастера</w:t>
            </w:r>
          </w:p>
        </w:tc>
        <w:tc>
          <w:tcPr>
            <w:tcW w:w="1795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en-US"/>
              </w:rPr>
            </w:pPr>
            <w:r w:rsidRPr="00AB4E0D">
              <w:rPr>
                <w:lang w:val="en-US"/>
              </w:rPr>
              <w:t>-/-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0,08-0,10</w:t>
            </w:r>
          </w:p>
        </w:tc>
      </w:tr>
      <w:tr w:rsidR="007260B9" w:rsidRPr="00300A37" w:rsidTr="00AB4E0D">
        <w:trPr>
          <w:trHeight w:val="343"/>
          <w:jc w:val="center"/>
        </w:trPr>
        <w:tc>
          <w:tcPr>
            <w:tcW w:w="2431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300A37">
              <w:t>Создание аварийной</w:t>
            </w:r>
            <w:r w:rsidRPr="00AB4E0D">
              <w:rPr>
                <w:lang w:val="uk-UA"/>
              </w:rPr>
              <w:t xml:space="preserve"> </w:t>
            </w:r>
            <w:r w:rsidRPr="00300A37">
              <w:t>ситуации на рабочем</w:t>
            </w:r>
            <w:r w:rsidRPr="00AB4E0D">
              <w:rPr>
                <w:lang w:val="uk-UA"/>
              </w:rPr>
              <w:t xml:space="preserve"> </w:t>
            </w:r>
            <w:r w:rsidRPr="00300A37">
              <w:t>месте</w:t>
            </w:r>
          </w:p>
        </w:tc>
        <w:tc>
          <w:tcPr>
            <w:tcW w:w="1795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  <w:r w:rsidRPr="00AB4E0D">
              <w:rPr>
                <w:lang w:val="en-US"/>
              </w:rPr>
              <w:t>-/-</w:t>
            </w:r>
          </w:p>
        </w:tc>
        <w:tc>
          <w:tcPr>
            <w:tcW w:w="2419" w:type="dxa"/>
            <w:shd w:val="clear" w:color="auto" w:fill="auto"/>
          </w:tcPr>
          <w:p w:rsidR="007260B9" w:rsidRPr="00300A37" w:rsidRDefault="007260B9" w:rsidP="00F9484B">
            <w:pPr>
              <w:pStyle w:val="afb"/>
            </w:pPr>
          </w:p>
        </w:tc>
        <w:tc>
          <w:tcPr>
            <w:tcW w:w="2218" w:type="dxa"/>
            <w:shd w:val="clear" w:color="auto" w:fill="auto"/>
          </w:tcPr>
          <w:p w:rsidR="007260B9" w:rsidRPr="00AB4E0D" w:rsidRDefault="007260B9" w:rsidP="00F9484B">
            <w:pPr>
              <w:pStyle w:val="afb"/>
              <w:rPr>
                <w:lang w:val="uk-UA"/>
              </w:rPr>
            </w:pPr>
            <w:r w:rsidRPr="00300A37">
              <w:t>0,08-0,100,15-0</w:t>
            </w:r>
            <w:r>
              <w:t>, 20</w:t>
            </w:r>
          </w:p>
        </w:tc>
      </w:tr>
    </w:tbl>
    <w:p w:rsidR="00671DC2" w:rsidRPr="00300A37" w:rsidRDefault="00671DC2" w:rsidP="00300A37">
      <w:pPr>
        <w:ind w:firstLine="709"/>
        <w:rPr>
          <w:lang w:val="uk-UA"/>
        </w:rPr>
      </w:pPr>
    </w:p>
    <w:p w:rsidR="008C30B2" w:rsidRPr="00300A37" w:rsidRDefault="008C30B2" w:rsidP="00300A37">
      <w:pPr>
        <w:ind w:firstLine="709"/>
      </w:pPr>
      <w:r w:rsidRPr="00300A37">
        <w:t>Сдельная форма оплаты труда</w:t>
      </w:r>
    </w:p>
    <w:p w:rsidR="00300A37" w:rsidRDefault="008C30B2" w:rsidP="00300A37">
      <w:pPr>
        <w:ind w:firstLine="709"/>
      </w:pPr>
      <w:r w:rsidRPr="00300A37">
        <w:t>Сдельную форму оплаты труда принято подразделять на следующие системы</w:t>
      </w:r>
      <w:r w:rsidR="00300A37" w:rsidRPr="00300A37">
        <w:t>:</w:t>
      </w:r>
    </w:p>
    <w:p w:rsidR="00300A37" w:rsidRDefault="008C30B2" w:rsidP="00300A37">
      <w:pPr>
        <w:ind w:firstLine="709"/>
      </w:pPr>
      <w:r w:rsidRPr="00300A37">
        <w:t>прямую сдельную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сдельно-премиальную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косвенную сдельную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аккордную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В зависимости от формы организации труда эти системы, в свою очередь, могут применяться как индивидуальные, так и коллективные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При введении сдельной оплаты труда необходимо соблюдать определенные условия, нарушение которых может резко снизить эффективность этой формы и нанести ущерб производству</w:t>
      </w:r>
      <w:r w:rsidR="00300A37">
        <w:t xml:space="preserve"> (</w:t>
      </w:r>
      <w:r w:rsidRPr="00300A37">
        <w:t>работодателю</w:t>
      </w:r>
      <w:r w:rsidR="00300A37" w:rsidRPr="00300A37">
        <w:t xml:space="preserve">). </w:t>
      </w:r>
      <w:r w:rsidRPr="00300A37">
        <w:t>К таким условиям относятся</w:t>
      </w:r>
      <w:r w:rsidR="00300A37" w:rsidRPr="00300A37">
        <w:t>:</w:t>
      </w:r>
    </w:p>
    <w:p w:rsidR="00300A37" w:rsidRDefault="008C30B2" w:rsidP="00300A37">
      <w:pPr>
        <w:ind w:firstLine="709"/>
      </w:pPr>
      <w:r w:rsidRPr="00300A37">
        <w:t>научно обоснованное нормирование труда и правильная т</w:t>
      </w:r>
      <w:r w:rsidR="005E0D5A" w:rsidRPr="00300A37">
        <w:t>арификация работ в строгом соответствии</w:t>
      </w:r>
      <w:r w:rsidR="00300A37" w:rsidRPr="00300A37">
        <w:t xml:space="preserve"> </w:t>
      </w:r>
      <w:r w:rsidR="005E0D5A" w:rsidRPr="00300A37">
        <w:t>с</w:t>
      </w:r>
      <w:r w:rsidR="00300A37" w:rsidRPr="00300A37">
        <w:t xml:space="preserve"> </w:t>
      </w:r>
      <w:r w:rsidR="005E0D5A" w:rsidRPr="00300A37">
        <w:t>требованиями</w:t>
      </w:r>
      <w:r w:rsidR="00300A37" w:rsidRPr="00300A37">
        <w:t xml:space="preserve"> </w:t>
      </w:r>
      <w:r w:rsidRPr="00300A37">
        <w:t>тарифно-квалификационного справочника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хорошо поставленный учет количественных результатов труда, исключающий всякого</w:t>
      </w:r>
      <w:r w:rsidR="00300A37" w:rsidRPr="00300A37">
        <w:t xml:space="preserve"> </w:t>
      </w:r>
      <w:r w:rsidRPr="00300A37">
        <w:t>рода</w:t>
      </w:r>
      <w:r w:rsidR="00300A37" w:rsidRPr="00300A37">
        <w:t xml:space="preserve"> </w:t>
      </w:r>
      <w:r w:rsidRPr="00300A37">
        <w:t>приписки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искусственное</w:t>
      </w:r>
      <w:r w:rsidR="00300A37" w:rsidRPr="00300A37">
        <w:t xml:space="preserve"> </w:t>
      </w:r>
      <w:r w:rsidRPr="00300A37">
        <w:t>завышение</w:t>
      </w:r>
      <w:r w:rsidR="00300A37" w:rsidRPr="00300A37">
        <w:t xml:space="preserve"> </w:t>
      </w:r>
      <w:r w:rsidRPr="00300A37">
        <w:t>объема</w:t>
      </w:r>
      <w:r w:rsidR="00300A37" w:rsidRPr="00300A37">
        <w:t xml:space="preserve"> </w:t>
      </w:r>
      <w:r w:rsidRPr="00300A37">
        <w:t>выполняемых работ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строгий контроль за качеством выполнения работ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организация производства и труда, исключающая перебои в р</w:t>
      </w:r>
      <w:r w:rsidR="005E0D5A" w:rsidRPr="00300A37">
        <w:t>аботе, простои, несвоевременную</w:t>
      </w:r>
      <w:r w:rsidRPr="00300A37">
        <w:t xml:space="preserve"> выдачу</w:t>
      </w:r>
      <w:r w:rsidR="00300A37" w:rsidRPr="00300A37">
        <w:t xml:space="preserve"> </w:t>
      </w:r>
      <w:r w:rsidRPr="00300A37">
        <w:t>производственных заданий</w:t>
      </w:r>
      <w:r w:rsidR="00300A37" w:rsidRPr="00300A37">
        <w:t xml:space="preserve">, </w:t>
      </w:r>
      <w:r w:rsidRPr="00300A37">
        <w:t xml:space="preserve">материалов, инструмента, нарядов на сдельную работу и </w:t>
      </w:r>
      <w:r w:rsidR="00300A37">
        <w:t>т.п.</w:t>
      </w:r>
    </w:p>
    <w:p w:rsidR="00300A37" w:rsidRDefault="008C30B2" w:rsidP="00300A37">
      <w:pPr>
        <w:ind w:firstLine="709"/>
      </w:pPr>
      <w:r w:rsidRPr="00300A37">
        <w:t xml:space="preserve">При этой форме оплаты труда применяются, как правило, нормы выработки и производственные задания, рассчитанные на основе норм времени, </w:t>
      </w:r>
      <w:r w:rsidR="00300A37">
        <w:t>т.е.</w:t>
      </w:r>
      <w:r w:rsidR="00300A37" w:rsidRPr="00300A37">
        <w:t xml:space="preserve"> </w:t>
      </w:r>
      <w:r w:rsidRPr="00300A37">
        <w:t>размер заработной платы зависит от коллективных или индивидуальных результатов труда,</w:t>
      </w:r>
      <w:r w:rsidR="00300A37" w:rsidRPr="00300A37">
        <w:t xml:space="preserve"> - </w:t>
      </w:r>
      <w:r w:rsidRPr="00300A37">
        <w:t>уровня выполнения и перевыполнения норм выработки и производственных сменных заданий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Следует отметить, что при сдельной форме работник не освобождается от обязанности соблюдать установленную норму продолжительности рабочего времени</w:t>
      </w:r>
      <w:r w:rsidR="00300A37" w:rsidRPr="00300A37">
        <w:t xml:space="preserve">. </w:t>
      </w:r>
      <w:r w:rsidRPr="00300A37">
        <w:t>По при такой форме оплаты труда соблюдение нормы рабочего времени остается лишь элементом трудовой дисциплины</w:t>
      </w:r>
      <w:r w:rsidR="00300A37" w:rsidRPr="00300A37">
        <w:t>.</w:t>
      </w:r>
    </w:p>
    <w:p w:rsidR="00300A37" w:rsidRDefault="005E0D5A" w:rsidP="00300A37">
      <w:pPr>
        <w:ind w:firstLine="709"/>
      </w:pPr>
      <w:r w:rsidRPr="00300A37">
        <w:t>Согласно с</w:t>
      </w:r>
      <w:r w:rsidR="000366DC" w:rsidRPr="00300A37">
        <w:t>т</w:t>
      </w:r>
      <w:r w:rsidR="000366DC" w:rsidRPr="00300A37">
        <w:rPr>
          <w:lang w:val="uk-UA"/>
        </w:rPr>
        <w:t>атье</w:t>
      </w:r>
      <w:r w:rsidRPr="00300A37">
        <w:t xml:space="preserve"> 92 КЗоТ</w:t>
      </w:r>
      <w:r w:rsidR="00300A37" w:rsidRPr="00300A37">
        <w:rPr>
          <w:lang w:val="uk-UA"/>
        </w:rPr>
        <w:t xml:space="preserve"> [</w:t>
      </w:r>
      <w:r w:rsidR="008C30B2" w:rsidRPr="00300A37">
        <w:t>2</w:t>
      </w:r>
      <w:r w:rsidR="00300A37" w:rsidRPr="00300A37">
        <w:t xml:space="preserve">] </w:t>
      </w:r>
      <w:r w:rsidR="008C30B2" w:rsidRPr="00300A37">
        <w:t>за работником, который создал изобретение, полезную модель, промышленный образец или внес рационализаторское предложение, которые обусловили изменение технических норм и расценок, сохраняются предыдущие расценки в течение шести месяцев от даты начала их внедрения</w:t>
      </w:r>
      <w:r w:rsidR="00300A37" w:rsidRPr="00300A37">
        <w:t xml:space="preserve">. </w:t>
      </w:r>
      <w:r w:rsidR="008C30B2" w:rsidRPr="00300A37">
        <w:t>Предыдущие расценки сохраняются и в тех случаях, когда автор указанных объектов интеллектуальной собственности ранее не выполнял работы, нормы и</w:t>
      </w:r>
      <w:r w:rsidRPr="00300A37">
        <w:t xml:space="preserve"> </w:t>
      </w:r>
      <w:r w:rsidR="008C30B2" w:rsidRPr="00300A37">
        <w:t>расценки на которые изменились в связи с их введением, и был переведен на</w:t>
      </w:r>
      <w:r w:rsidRPr="00300A37">
        <w:t xml:space="preserve"> </w:t>
      </w:r>
      <w:r w:rsidR="008C30B2" w:rsidRPr="00300A37">
        <w:t>эту работу после внедрения новых норм и расценок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За другими работниками, которые помогали автору во внедрении изобретения,</w:t>
      </w:r>
      <w:r w:rsidR="005E0D5A" w:rsidRPr="00300A37">
        <w:t xml:space="preserve"> </w:t>
      </w:r>
      <w:r w:rsidRPr="00300A37">
        <w:t>полезной</w:t>
      </w:r>
      <w:r w:rsidR="00300A37" w:rsidRPr="00300A37">
        <w:t xml:space="preserve"> </w:t>
      </w:r>
      <w:r w:rsidRPr="00300A37">
        <w:t>модели,</w:t>
      </w:r>
      <w:r w:rsidR="00300A37" w:rsidRPr="00300A37">
        <w:t xml:space="preserve"> </w:t>
      </w:r>
      <w:r w:rsidRPr="00300A37">
        <w:t>промышленного</w:t>
      </w:r>
      <w:r w:rsidR="00300A37" w:rsidRPr="00300A37">
        <w:t xml:space="preserve"> </w:t>
      </w:r>
      <w:r w:rsidRPr="00300A37">
        <w:t>образца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рационализаторского</w:t>
      </w:r>
      <w:r w:rsidR="005E0D5A" w:rsidRPr="00300A37">
        <w:t xml:space="preserve"> </w:t>
      </w:r>
      <w:r w:rsidRPr="00300A37">
        <w:t>предложения, предыдущие расценки сохраняются в течение трех месяцев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8C30B2" w:rsidRPr="00300A37" w:rsidRDefault="006F28E4" w:rsidP="006F28E4">
      <w:pPr>
        <w:pStyle w:val="2"/>
      </w:pPr>
      <w:bookmarkStart w:id="11" w:name="_Toc260493794"/>
      <w:r>
        <w:t xml:space="preserve">2.1.5 </w:t>
      </w:r>
      <w:r w:rsidR="008C30B2" w:rsidRPr="00300A37">
        <w:t>Прямая сдельная система оплаты труда</w:t>
      </w:r>
      <w:bookmarkEnd w:id="11"/>
    </w:p>
    <w:p w:rsidR="00300A37" w:rsidRDefault="008C30B2" w:rsidP="00300A37">
      <w:pPr>
        <w:ind w:firstLine="709"/>
      </w:pPr>
      <w:r w:rsidRPr="00300A37">
        <w:t>Сущность сдельной системы оплаты труда заключается в том, что заработок</w:t>
      </w:r>
      <w:r w:rsidR="005E0D5A" w:rsidRPr="00300A37">
        <w:t xml:space="preserve"> </w:t>
      </w:r>
      <w:r w:rsidRPr="00300A37">
        <w:t>исчисляется</w:t>
      </w:r>
      <w:r w:rsidR="00300A37" w:rsidRPr="00300A37">
        <w:t xml:space="preserve"> </w:t>
      </w:r>
      <w:r w:rsidRPr="00300A37">
        <w:t>работнику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заранее</w:t>
      </w:r>
      <w:r w:rsidR="00300A37" w:rsidRPr="00300A37">
        <w:t xml:space="preserve"> </w:t>
      </w:r>
      <w:r w:rsidRPr="00300A37">
        <w:t>установленным</w:t>
      </w:r>
      <w:r w:rsidR="00300A37" w:rsidRPr="00300A37">
        <w:t xml:space="preserve"> </w:t>
      </w:r>
      <w:r w:rsidRPr="00300A37">
        <w:t>расценкам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каждую</w:t>
      </w:r>
      <w:r w:rsidR="005E0D5A" w:rsidRPr="00300A37">
        <w:t xml:space="preserve"> </w:t>
      </w:r>
      <w:r w:rsidRPr="00300A37">
        <w:t>единицу</w:t>
      </w:r>
      <w:r w:rsidR="00300A37" w:rsidRPr="00300A37">
        <w:t xml:space="preserve"> </w:t>
      </w:r>
      <w:r w:rsidRPr="00300A37">
        <w:t>качественно</w:t>
      </w:r>
      <w:r w:rsidR="00300A37" w:rsidRPr="00300A37">
        <w:t xml:space="preserve"> </w:t>
      </w:r>
      <w:r w:rsidRPr="00300A37">
        <w:t>произведенной</w:t>
      </w:r>
      <w:r w:rsidR="00300A37" w:rsidRPr="00300A37">
        <w:t xml:space="preserve"> </w:t>
      </w:r>
      <w:r w:rsidRPr="00300A37">
        <w:t>продукции</w:t>
      </w:r>
      <w:r w:rsidR="00300A37">
        <w:t xml:space="preserve"> (</w:t>
      </w:r>
      <w:r w:rsidRPr="00300A37">
        <w:t>выполненной</w:t>
      </w:r>
      <w:r w:rsidR="00300A37" w:rsidRPr="00300A37">
        <w:t xml:space="preserve"> </w:t>
      </w:r>
      <w:r w:rsidRPr="00300A37">
        <w:t>работы</w:t>
      </w:r>
      <w:r w:rsidR="00300A37" w:rsidRPr="00300A37">
        <w:t>).</w:t>
      </w:r>
    </w:p>
    <w:p w:rsidR="00300A37" w:rsidRDefault="008C30B2" w:rsidP="00300A37">
      <w:pPr>
        <w:ind w:firstLine="709"/>
      </w:pPr>
      <w:r w:rsidRPr="00300A37">
        <w:t>Основными элементами данной системы являются сдельная расценка, которая</w:t>
      </w:r>
      <w:r w:rsidR="005E0D5A" w:rsidRPr="00300A37">
        <w:t xml:space="preserve"> </w:t>
      </w:r>
      <w:r w:rsidRPr="00300A37">
        <w:t>устанавливается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каждую</w:t>
      </w:r>
      <w:r w:rsidR="00300A37" w:rsidRPr="00300A37">
        <w:t xml:space="preserve"> </w:t>
      </w:r>
      <w:r w:rsidRPr="00300A37">
        <w:t>определенную</w:t>
      </w:r>
      <w:r w:rsidR="00300A37" w:rsidRPr="00300A37">
        <w:t xml:space="preserve"> </w:t>
      </w:r>
      <w:r w:rsidRPr="00300A37">
        <w:t>работу</w:t>
      </w:r>
      <w:r w:rsidR="00300A37">
        <w:t xml:space="preserve"> (</w:t>
      </w:r>
      <w:r w:rsidRPr="00300A37">
        <w:t>операцию</w:t>
      </w:r>
      <w:r w:rsidR="00300A37" w:rsidRPr="00300A37">
        <w:t xml:space="preserve">) </w:t>
      </w:r>
      <w:r w:rsidRPr="00300A37">
        <w:t>исходя</w:t>
      </w:r>
      <w:r w:rsidR="00300A37" w:rsidRPr="00300A37">
        <w:t xml:space="preserve"> </w:t>
      </w:r>
      <w:r w:rsidRPr="00300A37">
        <w:t>из</w:t>
      </w:r>
      <w:r w:rsidR="005E0D5A" w:rsidRPr="00300A37">
        <w:t xml:space="preserve"> </w:t>
      </w:r>
      <w:r w:rsidRPr="00300A37">
        <w:t>тарифной ставки соответствующей разряду работы, и нормы выработки или</w:t>
      </w:r>
      <w:r w:rsidR="005E0D5A" w:rsidRPr="00300A37">
        <w:t xml:space="preserve"> </w:t>
      </w:r>
      <w:r w:rsidRPr="00300A37">
        <w:t>нормы времени на данную работу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Расценки исчисляются двумя способами</w:t>
      </w:r>
      <w:r w:rsidR="00300A37" w:rsidRPr="00300A37">
        <w:t xml:space="preserve">. </w:t>
      </w:r>
      <w:r w:rsidRPr="00300A37">
        <w:t>Если применяются нормы выработки</w:t>
      </w:r>
      <w:r w:rsidR="00300A37">
        <w:t xml:space="preserve"> (</w:t>
      </w:r>
      <w:r w:rsidRPr="00300A37">
        <w:t>обычно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массовом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крупносерийном</w:t>
      </w:r>
      <w:r w:rsidR="00300A37" w:rsidRPr="00300A37">
        <w:t xml:space="preserve"> </w:t>
      </w:r>
      <w:r w:rsidRPr="00300A37">
        <w:t>производстве</w:t>
      </w:r>
      <w:r w:rsidR="00300A37" w:rsidRPr="00300A37">
        <w:t xml:space="preserve">), </w:t>
      </w:r>
      <w:r w:rsidRPr="00300A37">
        <w:t>расценки</w:t>
      </w:r>
      <w:r w:rsidR="005E0D5A" w:rsidRPr="00300A37">
        <w:t xml:space="preserve"> </w:t>
      </w:r>
      <w:r w:rsidRPr="00300A37">
        <w:t>определяются делением тарифной ставки, соответствующей разряду работы, на</w:t>
      </w:r>
      <w:r w:rsidR="005E0D5A" w:rsidRPr="00300A37">
        <w:t xml:space="preserve"> </w:t>
      </w:r>
      <w:r w:rsidRPr="00300A37">
        <w:t>эту норму выработки</w:t>
      </w:r>
      <w:r w:rsidR="00300A37" w:rsidRPr="00300A37">
        <w:t>:</w:t>
      </w:r>
    </w:p>
    <w:p w:rsidR="007260B9" w:rsidRDefault="007260B9" w:rsidP="00300A37">
      <w:pPr>
        <w:ind w:firstLine="709"/>
      </w:pPr>
    </w:p>
    <w:p w:rsidR="008C30B2" w:rsidRDefault="008C30B2" w:rsidP="00300A37">
      <w:pPr>
        <w:ind w:firstLine="709"/>
      </w:pPr>
      <w:r w:rsidRPr="00300A37">
        <w:t>Р сд = Т д/ Н</w:t>
      </w:r>
      <w:r w:rsidR="00300A37" w:rsidRPr="00300A37">
        <w:t xml:space="preserve">. </w:t>
      </w:r>
      <w:r w:rsidRPr="00300A37">
        <w:t>в,</w:t>
      </w:r>
    </w:p>
    <w:p w:rsidR="007260B9" w:rsidRPr="00300A37" w:rsidRDefault="007260B9" w:rsidP="00300A37">
      <w:pPr>
        <w:ind w:firstLine="709"/>
      </w:pPr>
    </w:p>
    <w:p w:rsidR="00300A37" w:rsidRDefault="008C30B2" w:rsidP="00300A37">
      <w:pPr>
        <w:ind w:firstLine="709"/>
      </w:pPr>
      <w:r w:rsidRPr="00300A37">
        <w:t>Где Р ел</w:t>
      </w:r>
      <w:r w:rsidR="00300A37" w:rsidRPr="00300A37">
        <w:t xml:space="preserve"> - </w:t>
      </w:r>
      <w:r w:rsidRPr="00300A37">
        <w:t>сдельная расценка за единицу работы</w:t>
      </w:r>
      <w:r w:rsidR="00300A37" w:rsidRPr="00300A37">
        <w:t>;</w:t>
      </w:r>
    </w:p>
    <w:p w:rsidR="00300A37" w:rsidRDefault="005E0D5A" w:rsidP="00300A37">
      <w:pPr>
        <w:ind w:firstLine="709"/>
      </w:pPr>
      <w:r w:rsidRPr="00300A37">
        <w:rPr>
          <w:i/>
          <w:iCs/>
          <w:lang w:val="en-US"/>
        </w:rPr>
        <w:t>T</w:t>
      </w:r>
      <w:r w:rsidR="008C30B2" w:rsidRPr="00300A37">
        <w:rPr>
          <w:i/>
          <w:iCs/>
        </w:rPr>
        <w:t xml:space="preserve"> </w:t>
      </w:r>
      <w:r w:rsidR="008C30B2" w:rsidRPr="00300A37">
        <w:t>д</w:t>
      </w:r>
      <w:r w:rsidR="00300A37" w:rsidRPr="00300A37">
        <w:t xml:space="preserve"> - </w:t>
      </w:r>
      <w:r w:rsidR="008C30B2" w:rsidRPr="00300A37">
        <w:t>дневная тарифная ставка рабочего-сдельщика, соответствующая разряду</w:t>
      </w:r>
      <w:r w:rsidR="007260B9">
        <w:t xml:space="preserve"> </w:t>
      </w:r>
      <w:r w:rsidR="008C30B2" w:rsidRPr="00300A37">
        <w:t>работы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Н в</w:t>
      </w:r>
      <w:r w:rsidR="00300A37" w:rsidRPr="00300A37">
        <w:t xml:space="preserve"> - </w:t>
      </w:r>
      <w:r w:rsidRPr="00300A37">
        <w:t>сменная норма выработки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Если применяются нормы времени</w:t>
      </w:r>
      <w:r w:rsidR="00300A37">
        <w:t xml:space="preserve"> (</w:t>
      </w:r>
      <w:r w:rsidRPr="00300A37">
        <w:t>обычно в единичном и мелкосерийном</w:t>
      </w:r>
      <w:r w:rsidR="005E0D5A" w:rsidRPr="00300A37">
        <w:t xml:space="preserve"> </w:t>
      </w:r>
      <w:r w:rsidRPr="00300A37">
        <w:t>производстве</w:t>
      </w:r>
      <w:r w:rsidR="00300A37" w:rsidRPr="00300A37">
        <w:t xml:space="preserve">), </w:t>
      </w:r>
      <w:r w:rsidRPr="00300A37">
        <w:t>расценка</w:t>
      </w:r>
      <w:r w:rsidR="00300A37" w:rsidRPr="00300A37">
        <w:t xml:space="preserve"> </w:t>
      </w:r>
      <w:r w:rsidRPr="00300A37">
        <w:t>рассчитывается</w:t>
      </w:r>
      <w:r w:rsidR="00300A37" w:rsidRPr="00300A37">
        <w:t xml:space="preserve"> </w:t>
      </w:r>
      <w:r w:rsidRPr="00300A37">
        <w:t>умножением</w:t>
      </w:r>
      <w:r w:rsidR="00300A37" w:rsidRPr="00300A37">
        <w:t xml:space="preserve"> </w:t>
      </w:r>
      <w:r w:rsidRPr="00300A37">
        <w:t>тарифной</w:t>
      </w:r>
      <w:r w:rsidR="00300A37" w:rsidRPr="00300A37">
        <w:t xml:space="preserve"> </w:t>
      </w:r>
      <w:r w:rsidRPr="00300A37">
        <w:t>ставки,</w:t>
      </w:r>
      <w:r w:rsidR="005E0D5A" w:rsidRPr="00300A37">
        <w:t xml:space="preserve"> </w:t>
      </w:r>
      <w:r w:rsidRPr="00300A37">
        <w:t>соответствующей разряду работы, на норму</w:t>
      </w:r>
      <w:r w:rsidR="00300A37" w:rsidRPr="00300A37">
        <w:t>:</w:t>
      </w:r>
    </w:p>
    <w:p w:rsidR="007260B9" w:rsidRDefault="007260B9" w:rsidP="00300A37">
      <w:pPr>
        <w:ind w:firstLine="709"/>
      </w:pPr>
    </w:p>
    <w:p w:rsidR="008C30B2" w:rsidRDefault="008C30B2" w:rsidP="00300A37">
      <w:pPr>
        <w:ind w:firstLine="709"/>
      </w:pPr>
      <w:r w:rsidRPr="00300A37">
        <w:t>Р ед = Т ч * Н вр,</w:t>
      </w:r>
    </w:p>
    <w:p w:rsidR="007260B9" w:rsidRPr="00300A37" w:rsidRDefault="007260B9" w:rsidP="00300A37">
      <w:pPr>
        <w:ind w:firstLine="709"/>
      </w:pPr>
    </w:p>
    <w:p w:rsidR="00300A37" w:rsidRDefault="008C30B2" w:rsidP="00300A37">
      <w:pPr>
        <w:ind w:firstLine="709"/>
      </w:pPr>
      <w:r w:rsidRPr="00300A37">
        <w:t>Где Т ч</w:t>
      </w:r>
      <w:r w:rsidR="00300A37" w:rsidRPr="00300A37">
        <w:t xml:space="preserve"> - </w:t>
      </w:r>
      <w:r w:rsidRPr="00300A37">
        <w:t>часовая</w:t>
      </w:r>
      <w:r w:rsidR="00300A37" w:rsidRPr="00300A37">
        <w:t xml:space="preserve"> </w:t>
      </w:r>
      <w:r w:rsidRPr="00300A37">
        <w:t>тарифная</w:t>
      </w:r>
      <w:r w:rsidR="00300A37" w:rsidRPr="00300A37">
        <w:t xml:space="preserve"> </w:t>
      </w:r>
      <w:r w:rsidRPr="00300A37">
        <w:t>ставка рабочего-сдельщика</w:t>
      </w:r>
      <w:r w:rsidR="00300A37" w:rsidRPr="00300A37">
        <w:t xml:space="preserve">, </w:t>
      </w:r>
      <w:r w:rsidRPr="00300A37">
        <w:t>соответствующая</w:t>
      </w:r>
      <w:r w:rsidR="007260B9">
        <w:t xml:space="preserve"> </w:t>
      </w:r>
      <w:r w:rsidRPr="00300A37">
        <w:t>разряду работы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Н вр</w:t>
      </w:r>
      <w:r w:rsidR="00300A37" w:rsidRPr="00300A37">
        <w:t xml:space="preserve"> - </w:t>
      </w:r>
      <w:r w:rsidRPr="00300A37">
        <w:t>норма времени на единицу продукции</w:t>
      </w:r>
      <w:r w:rsidR="00300A37">
        <w:t xml:space="preserve"> (</w:t>
      </w:r>
      <w:r w:rsidRPr="00300A37">
        <w:t>выполняемых работ</w:t>
      </w:r>
      <w:r w:rsidR="00300A37" w:rsidRPr="00300A37">
        <w:t>)</w:t>
      </w:r>
      <w:r w:rsidR="00300A37">
        <w:t>, ч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Фактический</w:t>
      </w:r>
      <w:r w:rsidR="00300A37" w:rsidRPr="00300A37">
        <w:t xml:space="preserve"> </w:t>
      </w:r>
      <w:r w:rsidRPr="00300A37">
        <w:t>сдельный</w:t>
      </w:r>
      <w:r w:rsidR="00300A37" w:rsidRPr="00300A37">
        <w:t xml:space="preserve"> </w:t>
      </w:r>
      <w:r w:rsidRPr="00300A37">
        <w:t>заработок</w:t>
      </w:r>
      <w:r w:rsidR="00300A37" w:rsidRPr="00300A37">
        <w:t xml:space="preserve"> </w:t>
      </w:r>
      <w:r w:rsidRPr="00300A37">
        <w:t>рабочего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прямой</w:t>
      </w:r>
      <w:r w:rsidR="00300A37" w:rsidRPr="00300A37">
        <w:t xml:space="preserve"> </w:t>
      </w:r>
      <w:r w:rsidRPr="00300A37">
        <w:t>сдельной</w:t>
      </w:r>
      <w:r w:rsidR="005E0D5A" w:rsidRPr="00300A37">
        <w:t xml:space="preserve"> </w:t>
      </w:r>
      <w:r w:rsidRPr="00300A37">
        <w:t>индивидуальной оплате труда исчисляется путем суммирования произведений</w:t>
      </w:r>
      <w:r w:rsidR="005E0D5A" w:rsidRPr="00300A37">
        <w:t xml:space="preserve"> </w:t>
      </w:r>
      <w:r w:rsidRPr="00300A37">
        <w:t>соответствующей сдельной расценки на фактически изготовленное рабочим</w:t>
      </w:r>
      <w:r w:rsidR="005E0D5A" w:rsidRPr="00300A37">
        <w:t xml:space="preserve"> </w:t>
      </w:r>
      <w:r w:rsidRPr="00300A37">
        <w:t>количество деталей</w:t>
      </w:r>
      <w:r w:rsidR="00300A37">
        <w:t xml:space="preserve"> (</w:t>
      </w:r>
      <w:r w:rsidRPr="00300A37">
        <w:t>выполненных операций</w:t>
      </w:r>
      <w:r w:rsidR="00300A37" w:rsidRPr="00300A37">
        <w:t xml:space="preserve">) </w:t>
      </w:r>
      <w:r w:rsidRPr="00300A37">
        <w:t>за расчетный период</w:t>
      </w:r>
      <w:r w:rsidR="00300A37" w:rsidRPr="00300A37">
        <w:t>:</w:t>
      </w:r>
    </w:p>
    <w:p w:rsidR="007260B9" w:rsidRDefault="007260B9" w:rsidP="00300A37">
      <w:pPr>
        <w:ind w:firstLine="709"/>
      </w:pPr>
    </w:p>
    <w:p w:rsidR="008C30B2" w:rsidRDefault="008C30B2" w:rsidP="00300A37">
      <w:pPr>
        <w:ind w:firstLine="709"/>
      </w:pPr>
      <w:r w:rsidRPr="00300A37">
        <w:t>3 ед</w:t>
      </w:r>
      <w:r w:rsidR="00300A37" w:rsidRPr="00300A37">
        <w:t>. -</w:t>
      </w:r>
      <w:r w:rsidR="00300A37">
        <w:t xml:space="preserve"> </w:t>
      </w:r>
      <w:r w:rsidRPr="00300A37">
        <w:t>Р ед * О и,</w:t>
      </w:r>
    </w:p>
    <w:p w:rsidR="007260B9" w:rsidRPr="00300A37" w:rsidRDefault="007260B9" w:rsidP="00300A37">
      <w:pPr>
        <w:ind w:firstLine="709"/>
      </w:pPr>
    </w:p>
    <w:p w:rsidR="00300A37" w:rsidRDefault="008C30B2" w:rsidP="00300A37">
      <w:pPr>
        <w:ind w:firstLine="709"/>
      </w:pPr>
      <w:r w:rsidRPr="00300A37">
        <w:t>Где 3 ед</w:t>
      </w:r>
      <w:r w:rsidR="00300A37" w:rsidRPr="00300A37">
        <w:t xml:space="preserve"> - </w:t>
      </w:r>
      <w:r w:rsidRPr="00300A37">
        <w:t>общий сдельный заработок</w:t>
      </w:r>
      <w:r w:rsidR="00300A37" w:rsidRPr="00300A37">
        <w:t>;</w:t>
      </w:r>
    </w:p>
    <w:p w:rsidR="00300A37" w:rsidRDefault="008C30B2" w:rsidP="00300A37">
      <w:pPr>
        <w:ind w:firstLine="709"/>
      </w:pPr>
      <w:r w:rsidRPr="00300A37">
        <w:t>Р ед</w:t>
      </w:r>
      <w:r w:rsidR="00300A37" w:rsidRPr="00300A37">
        <w:t xml:space="preserve"> - </w:t>
      </w:r>
      <w:r w:rsidRPr="00300A37">
        <w:t>расценка за единицу продукции каждого вида</w:t>
      </w:r>
      <w:r w:rsidR="00300A37" w:rsidRPr="00300A37">
        <w:t>;</w:t>
      </w:r>
    </w:p>
    <w:p w:rsidR="008C30B2" w:rsidRPr="00300A37" w:rsidRDefault="008C30B2" w:rsidP="00300A37">
      <w:pPr>
        <w:ind w:firstLine="709"/>
      </w:pPr>
      <w:r w:rsidRPr="00300A37">
        <w:t>О и</w:t>
      </w:r>
      <w:r w:rsidR="00300A37" w:rsidRPr="00300A37">
        <w:t xml:space="preserve"> - </w:t>
      </w:r>
      <w:r w:rsidRPr="00300A37">
        <w:t>фактический объем выработки по каждому виду деталей</w:t>
      </w:r>
      <w:r w:rsidR="00300A37">
        <w:t xml:space="preserve"> (</w:t>
      </w:r>
      <w:r w:rsidRPr="00300A37">
        <w:t>выполненных</w:t>
      </w:r>
    </w:p>
    <w:p w:rsidR="00300A37" w:rsidRDefault="008C30B2" w:rsidP="00300A37">
      <w:pPr>
        <w:ind w:firstLine="709"/>
      </w:pPr>
      <w:r w:rsidRPr="00300A37">
        <w:t>операций</w:t>
      </w:r>
      <w:r w:rsidR="00300A37" w:rsidRPr="00300A37">
        <w:t>).</w:t>
      </w:r>
    </w:p>
    <w:p w:rsidR="00300A37" w:rsidRDefault="008C30B2" w:rsidP="00300A37">
      <w:pPr>
        <w:ind w:firstLine="709"/>
      </w:pPr>
      <w:r w:rsidRPr="00300A37">
        <w:t>Данная система может применятся и для оплаты труда продавца, в зависимости</w:t>
      </w:r>
      <w:r w:rsidR="005E0D5A" w:rsidRPr="00300A37">
        <w:t xml:space="preserve"> </w:t>
      </w:r>
      <w:r w:rsidRPr="00300A37">
        <w:t>от полученной денежной выручки и страхового агента в зависимости от суммы</w:t>
      </w:r>
      <w:r w:rsidR="005E0D5A" w:rsidRPr="00300A37">
        <w:t xml:space="preserve"> </w:t>
      </w:r>
      <w:r w:rsidRPr="00300A37">
        <w:t>полученных страховых платежей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8C30B2" w:rsidRPr="00300A37" w:rsidRDefault="006F28E4" w:rsidP="006F28E4">
      <w:pPr>
        <w:pStyle w:val="2"/>
      </w:pPr>
      <w:bookmarkStart w:id="12" w:name="_Toc260493795"/>
      <w:r>
        <w:t xml:space="preserve">2.1.6 </w:t>
      </w:r>
      <w:r w:rsidR="008C30B2" w:rsidRPr="00300A37">
        <w:t>Сдельно-премиальная система оплата труда</w:t>
      </w:r>
      <w:bookmarkEnd w:id="12"/>
    </w:p>
    <w:p w:rsidR="00300A37" w:rsidRDefault="008C30B2" w:rsidP="00300A37">
      <w:pPr>
        <w:ind w:firstLine="709"/>
      </w:pPr>
      <w:r w:rsidRPr="00300A37">
        <w:t>Сущность сдельно-премиальной системы оплаты труда заключается в том, что</w:t>
      </w:r>
      <w:r w:rsidR="005E0D5A" w:rsidRPr="00300A37">
        <w:t xml:space="preserve"> </w:t>
      </w:r>
      <w:r w:rsidRPr="00300A37">
        <w:t>при ней рабочему-сдельщику сверх заработка по прямым сдельным расценкам</w:t>
      </w:r>
      <w:r w:rsidR="005E0D5A" w:rsidRPr="00300A37">
        <w:t xml:space="preserve"> </w:t>
      </w:r>
      <w:r w:rsidRPr="00300A37">
        <w:t>начисляется и выплачивается премия за выполнение и перевыполнение заранее</w:t>
      </w:r>
      <w:r w:rsidR="005E0D5A" w:rsidRPr="00300A37">
        <w:t xml:space="preserve"> </w:t>
      </w:r>
      <w:r w:rsidRPr="00300A37">
        <w:t>установленных</w:t>
      </w:r>
      <w:r w:rsidR="00300A37" w:rsidRPr="00300A37">
        <w:t xml:space="preserve"> </w:t>
      </w:r>
      <w:r w:rsidRPr="00300A37">
        <w:t>конкретных</w:t>
      </w:r>
      <w:r w:rsidR="00300A37" w:rsidRPr="00300A37">
        <w:t xml:space="preserve"> </w:t>
      </w:r>
      <w:r w:rsidRPr="00300A37">
        <w:t>количественных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качественных</w:t>
      </w:r>
      <w:r w:rsidR="00300A37" w:rsidRPr="00300A37">
        <w:t xml:space="preserve"> </w:t>
      </w:r>
      <w:r w:rsidRPr="00300A37">
        <w:t>показателей</w:t>
      </w:r>
      <w:r w:rsidR="005E0D5A" w:rsidRPr="00300A37">
        <w:t xml:space="preserve"> </w:t>
      </w:r>
      <w:r w:rsidRPr="00300A37">
        <w:t>работы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Размер</w:t>
      </w:r>
      <w:r w:rsidR="00300A37" w:rsidRPr="00300A37">
        <w:t xml:space="preserve"> </w:t>
      </w:r>
      <w:r w:rsidRPr="00300A37">
        <w:t>премии</w:t>
      </w:r>
      <w:r w:rsidR="00300A37" w:rsidRPr="00300A37">
        <w:t xml:space="preserve"> </w:t>
      </w:r>
      <w:r w:rsidRPr="00300A37">
        <w:t>обычно</w:t>
      </w:r>
      <w:r w:rsidR="00300A37" w:rsidRPr="00300A37">
        <w:t xml:space="preserve"> </w:t>
      </w:r>
      <w:r w:rsidRPr="00300A37">
        <w:t>устанавливается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процентах</w:t>
      </w:r>
      <w:r w:rsidR="00300A37" w:rsidRPr="00300A37">
        <w:t xml:space="preserve"> </w:t>
      </w:r>
      <w:r w:rsidRPr="00300A37">
        <w:t>к</w:t>
      </w:r>
      <w:r w:rsidR="00300A37" w:rsidRPr="00300A37">
        <w:t xml:space="preserve"> </w:t>
      </w:r>
      <w:r w:rsidRPr="00300A37">
        <w:t>заработку,</w:t>
      </w:r>
      <w:r w:rsidR="005E0D5A" w:rsidRPr="00300A37">
        <w:t xml:space="preserve"> </w:t>
      </w:r>
      <w:r w:rsidRPr="00300A37">
        <w:t>определенному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сдельным</w:t>
      </w:r>
      <w:r w:rsidR="00300A37" w:rsidRPr="00300A37">
        <w:t xml:space="preserve"> </w:t>
      </w:r>
      <w:r w:rsidRPr="00300A37">
        <w:t>расценкам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зависимости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особенностей</w:t>
      </w:r>
      <w:r w:rsidR="005E0D5A" w:rsidRPr="00300A37">
        <w:t xml:space="preserve"> </w:t>
      </w:r>
      <w:r w:rsidRPr="00300A37">
        <w:t>производства и характера выполняемой работы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Премирование</w:t>
      </w:r>
      <w:r w:rsidR="00300A37" w:rsidRPr="00300A37">
        <w:t xml:space="preserve"> </w:t>
      </w:r>
      <w:r w:rsidRPr="00300A37">
        <w:t>должно</w:t>
      </w:r>
      <w:r w:rsidR="00300A37" w:rsidRPr="00300A37">
        <w:t xml:space="preserve"> </w:t>
      </w:r>
      <w:r w:rsidRPr="00300A37">
        <w:t>способствовать</w:t>
      </w:r>
      <w:r w:rsidR="00300A37" w:rsidRPr="00300A37">
        <w:t xml:space="preserve"> </w:t>
      </w:r>
      <w:r w:rsidRPr="00300A37">
        <w:t>улучшению</w:t>
      </w:r>
      <w:r w:rsidR="00300A37" w:rsidRPr="00300A37">
        <w:t xml:space="preserve"> </w:t>
      </w:r>
      <w:r w:rsidRPr="00300A37">
        <w:t>использования</w:t>
      </w:r>
      <w:r w:rsidR="00300A37" w:rsidRPr="00300A37">
        <w:t xml:space="preserve"> </w:t>
      </w:r>
      <w:r w:rsidRPr="00300A37">
        <w:t>рабочей</w:t>
      </w:r>
      <w:r w:rsidR="005E0D5A" w:rsidRPr="00300A37">
        <w:t xml:space="preserve"> </w:t>
      </w:r>
      <w:r w:rsidRPr="00300A37">
        <w:t>силы,</w:t>
      </w:r>
      <w:r w:rsidR="00300A37" w:rsidRPr="00300A37">
        <w:t xml:space="preserve"> </w:t>
      </w:r>
      <w:r w:rsidRPr="00300A37">
        <w:t>повышению</w:t>
      </w:r>
      <w:r w:rsidR="00300A37" w:rsidRPr="00300A37">
        <w:t xml:space="preserve"> </w:t>
      </w:r>
      <w:r w:rsidRPr="00300A37">
        <w:t>качества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технического</w:t>
      </w:r>
      <w:r w:rsidR="00300A37" w:rsidRPr="00300A37">
        <w:t xml:space="preserve"> </w:t>
      </w:r>
      <w:r w:rsidRPr="00300A37">
        <w:t>уровня</w:t>
      </w:r>
      <w:r w:rsidR="00300A37" w:rsidRPr="00300A37">
        <w:t xml:space="preserve"> </w:t>
      </w:r>
      <w:r w:rsidRPr="00300A37">
        <w:t>продукции,</w:t>
      </w:r>
      <w:r w:rsidR="005E0D5A" w:rsidRPr="00300A37">
        <w:t xml:space="preserve"> </w:t>
      </w:r>
      <w:r w:rsidRPr="00300A37">
        <w:t>производительности труда, увеличению удельного веса высококачественной</w:t>
      </w:r>
      <w:r w:rsidR="005E0D5A" w:rsidRPr="00300A37">
        <w:t xml:space="preserve"> </w:t>
      </w:r>
      <w:r w:rsidRPr="00300A37">
        <w:t>продукции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общем</w:t>
      </w:r>
      <w:r w:rsidR="00300A37" w:rsidRPr="00300A37">
        <w:t xml:space="preserve"> </w:t>
      </w:r>
      <w:r w:rsidRPr="00300A37">
        <w:t>ее</w:t>
      </w:r>
      <w:r w:rsidR="00300A37" w:rsidRPr="00300A37">
        <w:t xml:space="preserve"> </w:t>
      </w:r>
      <w:r w:rsidRPr="00300A37">
        <w:t>объеме</w:t>
      </w:r>
      <w:r w:rsidR="00300A37" w:rsidRPr="00300A37">
        <w:t xml:space="preserve">. </w:t>
      </w:r>
      <w:r w:rsidRPr="00300A37">
        <w:t>При</w:t>
      </w:r>
      <w:r w:rsidR="00300A37" w:rsidRPr="00300A37">
        <w:t xml:space="preserve"> </w:t>
      </w:r>
      <w:r w:rsidRPr="00300A37">
        <w:t>этом</w:t>
      </w:r>
      <w:r w:rsidR="00300A37" w:rsidRPr="00300A37">
        <w:t xml:space="preserve"> </w:t>
      </w:r>
      <w:r w:rsidRPr="00300A37">
        <w:t>должна</w:t>
      </w:r>
      <w:r w:rsidR="00300A37" w:rsidRPr="00300A37">
        <w:t xml:space="preserve"> </w:t>
      </w:r>
      <w:r w:rsidRPr="00300A37">
        <w:t>быть</w:t>
      </w:r>
      <w:r w:rsidR="00300A37" w:rsidRPr="00300A37">
        <w:t xml:space="preserve"> </w:t>
      </w:r>
      <w:r w:rsidRPr="00300A37">
        <w:t>обеспечена</w:t>
      </w:r>
      <w:r w:rsidR="005E0D5A" w:rsidRPr="00300A37">
        <w:t xml:space="preserve"> </w:t>
      </w:r>
      <w:r w:rsidRPr="00300A37">
        <w:t>заинтересованность</w:t>
      </w:r>
      <w:r w:rsidR="00300A37" w:rsidRPr="00300A37"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достижении</w:t>
      </w:r>
      <w:r w:rsidR="00300A37" w:rsidRPr="00300A37">
        <w:t xml:space="preserve"> </w:t>
      </w:r>
      <w:r w:rsidRPr="00300A37">
        <w:t>высокой</w:t>
      </w:r>
      <w:r w:rsidR="00300A37" w:rsidRPr="00300A37">
        <w:t xml:space="preserve"> </w:t>
      </w:r>
      <w:r w:rsidRPr="00300A37">
        <w:t>эффективности</w:t>
      </w:r>
      <w:r w:rsidR="005E0D5A" w:rsidRPr="00300A37">
        <w:t xml:space="preserve"> </w:t>
      </w:r>
      <w:r w:rsidRPr="00300A37">
        <w:t>производства,</w:t>
      </w:r>
      <w:r w:rsidR="00300A37" w:rsidRPr="00300A37">
        <w:t xml:space="preserve"> </w:t>
      </w:r>
      <w:r w:rsidRPr="00300A37">
        <w:t>чтобы</w:t>
      </w:r>
      <w:r w:rsidR="00300A37" w:rsidRPr="00300A37">
        <w:t xml:space="preserve"> </w:t>
      </w:r>
      <w:r w:rsidRPr="00300A37">
        <w:t>улучшение</w:t>
      </w:r>
      <w:r w:rsidR="00300A37" w:rsidRPr="00300A37">
        <w:t xml:space="preserve"> </w:t>
      </w:r>
      <w:r w:rsidRPr="00300A37">
        <w:t>одних</w:t>
      </w:r>
      <w:r w:rsidR="00300A37" w:rsidRPr="00300A37">
        <w:t xml:space="preserve"> </w:t>
      </w:r>
      <w:r w:rsidRPr="00300A37">
        <w:t>показателей</w:t>
      </w:r>
      <w:r w:rsidR="00300A37" w:rsidRPr="00300A37">
        <w:t xml:space="preserve"> </w:t>
      </w:r>
      <w:r w:rsidRPr="00300A37">
        <w:t>эффективности</w:t>
      </w:r>
      <w:r w:rsidR="00300A37" w:rsidRPr="00300A37">
        <w:t xml:space="preserve"> </w:t>
      </w:r>
      <w:r w:rsidRPr="00300A37">
        <w:t>не</w:t>
      </w:r>
      <w:r w:rsidR="005E0D5A" w:rsidRPr="00300A37">
        <w:t xml:space="preserve"> </w:t>
      </w:r>
      <w:r w:rsidRPr="00300A37">
        <w:t>достигалось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счет</w:t>
      </w:r>
      <w:r w:rsidR="00300A37" w:rsidRPr="00300A37">
        <w:t xml:space="preserve"> </w:t>
      </w:r>
      <w:r w:rsidRPr="00300A37">
        <w:t>ухудшения</w:t>
      </w:r>
      <w:r w:rsidR="00300A37" w:rsidRPr="00300A37">
        <w:t xml:space="preserve"> </w:t>
      </w:r>
      <w:r w:rsidRPr="00300A37">
        <w:t>других</w:t>
      </w:r>
      <w:r w:rsidR="00300A37" w:rsidRPr="00300A37">
        <w:t xml:space="preserve">. </w:t>
      </w:r>
      <w:r w:rsidRPr="00300A37">
        <w:t>Важное</w:t>
      </w:r>
      <w:r w:rsidR="00300A37" w:rsidRPr="00300A37">
        <w:t xml:space="preserve"> </w:t>
      </w:r>
      <w:r w:rsidRPr="00300A37">
        <w:t>условие</w:t>
      </w:r>
      <w:r w:rsidR="00300A37" w:rsidRPr="00300A37">
        <w:t xml:space="preserve"> </w:t>
      </w:r>
      <w:r w:rsidRPr="00300A37">
        <w:t>применения</w:t>
      </w:r>
      <w:r w:rsidR="005E0D5A" w:rsidRPr="00300A37">
        <w:t xml:space="preserve"> </w:t>
      </w:r>
      <w:r w:rsidRPr="00300A37">
        <w:t>премиальной системы оплаты состоит в том, что премия выплачивается лишь</w:t>
      </w:r>
      <w:r w:rsidR="00300A37" w:rsidRPr="00300A37">
        <w:t xml:space="preserve"> </w:t>
      </w:r>
      <w:r w:rsidRPr="00300A37">
        <w:t>тем</w:t>
      </w:r>
      <w:r w:rsidR="00300A37" w:rsidRPr="00300A37">
        <w:t xml:space="preserve"> </w:t>
      </w:r>
      <w:r w:rsidRPr="00300A37">
        <w:t>работникам,</w:t>
      </w:r>
      <w:r w:rsidR="00300A37" w:rsidRPr="00300A37">
        <w:t xml:space="preserve"> </w:t>
      </w:r>
      <w:r w:rsidRPr="00300A37">
        <w:t>чей</w:t>
      </w:r>
      <w:r w:rsidR="00300A37" w:rsidRPr="00300A37">
        <w:t xml:space="preserve"> </w:t>
      </w:r>
      <w:r w:rsidRPr="00300A37">
        <w:t>труд</w:t>
      </w:r>
      <w:r w:rsidR="00300A37" w:rsidRPr="00300A37">
        <w:t xml:space="preserve"> </w:t>
      </w:r>
      <w:r w:rsidRPr="00300A37">
        <w:t>действительно</w:t>
      </w:r>
      <w:r w:rsidR="00300A37" w:rsidRPr="00300A37">
        <w:t xml:space="preserve"> </w:t>
      </w:r>
      <w:r w:rsidRPr="00300A37">
        <w:t>оказал</w:t>
      </w:r>
      <w:r w:rsidR="00300A37" w:rsidRPr="00300A37">
        <w:t xml:space="preserve"> </w:t>
      </w:r>
      <w:r w:rsidRPr="00300A37">
        <w:t>влияние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достижение</w:t>
      </w:r>
      <w:r w:rsidR="005E0D5A" w:rsidRPr="00300A37">
        <w:t xml:space="preserve"> </w:t>
      </w:r>
      <w:r w:rsidRPr="00300A37">
        <w:t>показателей премирования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Конкретные показатели и условия премирования, а также размеры премий</w:t>
      </w:r>
      <w:r w:rsidR="005E0D5A" w:rsidRPr="00300A37">
        <w:t xml:space="preserve"> </w:t>
      </w:r>
      <w:r w:rsidRPr="00300A37">
        <w:t>устанавливает</w:t>
      </w:r>
      <w:r w:rsidR="00300A37" w:rsidRPr="00300A37">
        <w:t xml:space="preserve"> </w:t>
      </w:r>
      <w:r w:rsidRPr="00300A37">
        <w:t>руководитель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согласованию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комитетом</w:t>
      </w:r>
      <w:r w:rsidR="005E0D5A" w:rsidRPr="00300A37">
        <w:t xml:space="preserve"> </w:t>
      </w:r>
      <w:r w:rsidRPr="00300A37">
        <w:t>профсоюза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Премии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сдельно-премиальной</w:t>
      </w:r>
      <w:r w:rsidR="00300A37" w:rsidRPr="00300A37">
        <w:t xml:space="preserve"> </w:t>
      </w:r>
      <w:r w:rsidRPr="00300A37">
        <w:t>системе</w:t>
      </w:r>
      <w:r w:rsidR="00300A37" w:rsidRPr="00300A37">
        <w:t xml:space="preserve"> </w:t>
      </w:r>
      <w:r w:rsidRPr="00300A37">
        <w:t>начисляются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соответствии</w:t>
      </w:r>
      <w:r w:rsidR="00300A37" w:rsidRPr="00300A37">
        <w:t xml:space="preserve"> </w:t>
      </w:r>
      <w:r w:rsidRPr="00300A37">
        <w:t>с</w:t>
      </w:r>
      <w:r w:rsidR="005E0D5A" w:rsidRPr="00300A37">
        <w:t xml:space="preserve"> </w:t>
      </w:r>
      <w:r w:rsidRPr="00300A37">
        <w:t>разработанным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предприятии</w:t>
      </w:r>
      <w:r w:rsidR="00300A37" w:rsidRPr="00300A37">
        <w:t xml:space="preserve"> </w:t>
      </w:r>
      <w:r w:rsidRPr="00300A37">
        <w:t>Положением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премировании,</w:t>
      </w:r>
      <w:r w:rsidR="00300A37" w:rsidRPr="00300A37">
        <w:t xml:space="preserve"> </w:t>
      </w:r>
      <w:r w:rsidRPr="00300A37">
        <w:t>которое</w:t>
      </w:r>
      <w:r w:rsidR="005E0D5A" w:rsidRPr="00300A37">
        <w:t xml:space="preserve"> </w:t>
      </w:r>
      <w:r w:rsidRPr="00300A37">
        <w:t>включается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коллективный</w:t>
      </w:r>
      <w:r w:rsidR="00300A37" w:rsidRPr="00300A37">
        <w:t xml:space="preserve"> </w:t>
      </w:r>
      <w:r w:rsidRPr="00300A37">
        <w:t>договор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виде</w:t>
      </w:r>
      <w:r w:rsidR="00300A37" w:rsidRPr="00300A37">
        <w:t xml:space="preserve"> </w:t>
      </w:r>
      <w:r w:rsidRPr="00300A37">
        <w:t>раздела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оформляется</w:t>
      </w:r>
      <w:r w:rsidR="005E0D5A" w:rsidRPr="00300A37">
        <w:t xml:space="preserve"> </w:t>
      </w:r>
      <w:r w:rsidRPr="00300A37">
        <w:t>приложением к нему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8C30B2" w:rsidRPr="00300A37" w:rsidRDefault="006F28E4" w:rsidP="006F28E4">
      <w:pPr>
        <w:pStyle w:val="2"/>
      </w:pPr>
      <w:bookmarkStart w:id="13" w:name="_Toc260493796"/>
      <w:r>
        <w:t xml:space="preserve">2.1.7 </w:t>
      </w:r>
      <w:r w:rsidR="008C30B2" w:rsidRPr="00300A37">
        <w:t>Сдельно-прогрессивная система оплаты труда</w:t>
      </w:r>
      <w:bookmarkEnd w:id="13"/>
    </w:p>
    <w:p w:rsidR="00300A37" w:rsidRDefault="008C30B2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сдельно-прогрессивной</w:t>
      </w:r>
      <w:r w:rsidR="00300A37" w:rsidRPr="00300A37">
        <w:t xml:space="preserve"> </w:t>
      </w:r>
      <w:r w:rsidRPr="00300A37">
        <w:t>системе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рабочего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пределах</w:t>
      </w:r>
      <w:r w:rsidR="00300A37" w:rsidRPr="00300A37">
        <w:t xml:space="preserve"> </w:t>
      </w:r>
      <w:r w:rsidRPr="00300A37">
        <w:t>установленной нормы</w:t>
      </w:r>
      <w:r w:rsidR="00300A37">
        <w:t xml:space="preserve"> (</w:t>
      </w:r>
      <w:r w:rsidRPr="00300A37">
        <w:t>базы</w:t>
      </w:r>
      <w:r w:rsidR="00300A37" w:rsidRPr="00300A37">
        <w:t xml:space="preserve">) </w:t>
      </w:r>
      <w:r w:rsidRPr="00300A37">
        <w:t>производится на основании одинарных расценок,</w:t>
      </w:r>
      <w:r w:rsidR="005E0D5A" w:rsidRPr="00300A37">
        <w:t xml:space="preserve"> </w:t>
      </w:r>
      <w:r w:rsidRPr="00300A37">
        <w:t>а сверх установленной исходной базы</w:t>
      </w:r>
      <w:r w:rsidR="00300A37">
        <w:t xml:space="preserve"> (</w:t>
      </w:r>
      <w:r w:rsidRPr="00300A37">
        <w:t>иногда в течение жестко определенного</w:t>
      </w:r>
      <w:r w:rsidR="00300A37" w:rsidRPr="00300A37">
        <w:t xml:space="preserve"> </w:t>
      </w:r>
      <w:r w:rsidRPr="00300A37">
        <w:t>срока</w:t>
      </w:r>
      <w:r w:rsidR="00300A37" w:rsidRPr="00300A37">
        <w:t xml:space="preserve">) - </w:t>
      </w:r>
      <w:r w:rsidRPr="00300A37">
        <w:t>по повышенным сдельным расценкам</w:t>
      </w:r>
      <w:r w:rsidR="00300A37" w:rsidRPr="00300A37">
        <w:t xml:space="preserve">. </w:t>
      </w:r>
      <w:r w:rsidRPr="00300A37">
        <w:t>Эта система применяется там,</w:t>
      </w:r>
      <w:r w:rsidR="005E0D5A" w:rsidRPr="00300A37">
        <w:t xml:space="preserve"> </w:t>
      </w:r>
      <w:r w:rsidRPr="00300A37">
        <w:t>где по условиям производства необходимо перевыполнение норм выработки и</w:t>
      </w:r>
      <w:r w:rsidR="005E0D5A" w:rsidRPr="00300A37">
        <w:t xml:space="preserve"> </w:t>
      </w:r>
      <w:r w:rsidRPr="00300A37">
        <w:t>производственных заданий</w:t>
      </w:r>
      <w:r w:rsidR="00300A37" w:rsidRPr="00300A37">
        <w:t>.</w:t>
      </w:r>
    </w:p>
    <w:p w:rsidR="00300A37" w:rsidRDefault="008C30B2" w:rsidP="00300A37">
      <w:pPr>
        <w:ind w:firstLine="709"/>
      </w:pPr>
      <w:r w:rsidRPr="00300A37">
        <w:t>Степень</w:t>
      </w:r>
      <w:r w:rsidR="00300A37" w:rsidRPr="00300A37">
        <w:t xml:space="preserve"> </w:t>
      </w:r>
      <w:r w:rsidRPr="00300A37">
        <w:t>увеличения</w:t>
      </w:r>
      <w:r w:rsidR="00300A37" w:rsidRPr="00300A37">
        <w:t xml:space="preserve"> </w:t>
      </w:r>
      <w:r w:rsidRPr="00300A37">
        <w:t>сдельных</w:t>
      </w:r>
      <w:r w:rsidR="00300A37" w:rsidRPr="00300A37">
        <w:t xml:space="preserve"> </w:t>
      </w:r>
      <w:r w:rsidRPr="00300A37">
        <w:t>расценок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зависимости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уровня</w:t>
      </w:r>
      <w:r w:rsidR="005E0D5A" w:rsidRPr="00300A37">
        <w:t xml:space="preserve"> </w:t>
      </w:r>
      <w:r w:rsidRPr="00300A37">
        <w:t>перевыполнения</w:t>
      </w:r>
      <w:r w:rsidR="00300A37" w:rsidRPr="00300A37">
        <w:t xml:space="preserve"> </w:t>
      </w:r>
      <w:r w:rsidRPr="00300A37">
        <w:t>установленной</w:t>
      </w:r>
      <w:r w:rsidR="00300A37" w:rsidRPr="00300A37">
        <w:t xml:space="preserve"> </w:t>
      </w:r>
      <w:r w:rsidRPr="00300A37">
        <w:t>исходной</w:t>
      </w:r>
      <w:r w:rsidR="00300A37" w:rsidRPr="00300A37">
        <w:t xml:space="preserve"> </w:t>
      </w:r>
      <w:r w:rsidRPr="00300A37">
        <w:t>нормы</w:t>
      </w:r>
      <w:r w:rsidR="00300A37">
        <w:t xml:space="preserve"> (</w:t>
      </w:r>
      <w:r w:rsidRPr="00300A37">
        <w:t>базы</w:t>
      </w:r>
      <w:r w:rsidR="00300A37" w:rsidRPr="00300A37">
        <w:t xml:space="preserve">) </w:t>
      </w:r>
      <w:r w:rsidRPr="00300A37">
        <w:t>определяется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спец</w:t>
      </w:r>
      <w:r w:rsidR="005E0D5A" w:rsidRPr="00300A37">
        <w:t>иальной шкале, которая являет</w:t>
      </w:r>
      <w:r w:rsidR="005E0D5A" w:rsidRPr="00300A37">
        <w:rPr>
          <w:lang w:val="en-US"/>
        </w:rPr>
        <w:t>c</w:t>
      </w:r>
      <w:r w:rsidR="005E0D5A" w:rsidRPr="00300A37">
        <w:rPr>
          <w:lang w:val="uk-UA"/>
        </w:rPr>
        <w:t xml:space="preserve">я </w:t>
      </w:r>
      <w:r w:rsidRPr="00300A37">
        <w:t>важнейшим элементом этой системы</w:t>
      </w:r>
      <w:r w:rsidR="005E0D5A" w:rsidRPr="00300A37">
        <w:t xml:space="preserve"> </w:t>
      </w:r>
      <w:r w:rsidRPr="00300A37">
        <w:t>оплаты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8C30B2" w:rsidRPr="00300A37" w:rsidRDefault="008C30B2" w:rsidP="007260B9">
      <w:pPr>
        <w:ind w:left="708" w:firstLine="1"/>
      </w:pPr>
      <w:r w:rsidRPr="00300A37">
        <w:t xml:space="preserve">Таблица </w:t>
      </w:r>
      <w:r w:rsidR="00300A37">
        <w:t xml:space="preserve">2.1.2 </w:t>
      </w:r>
      <w:r w:rsidRPr="00300A37">
        <w:t>Схема корректировки тарифной ставки</w:t>
      </w:r>
      <w:r w:rsidR="00300A37">
        <w:t xml:space="preserve"> (</w:t>
      </w:r>
      <w:r w:rsidRPr="00300A37">
        <w:t>расценки</w:t>
      </w:r>
      <w:r w:rsidR="00300A37" w:rsidRPr="00300A37">
        <w:t xml:space="preserve">) </w:t>
      </w:r>
      <w:r w:rsidRPr="00300A37">
        <w:t>в зависимости</w:t>
      </w:r>
      <w:r w:rsidR="006F28E4">
        <w:t xml:space="preserve"> </w:t>
      </w:r>
      <w:r w:rsidRPr="00300A37">
        <w:t>от уровня выполнения норм выработки и производственных заданий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842"/>
      </w:tblGrid>
      <w:tr w:rsidR="008C30B2" w:rsidRPr="00300A37" w:rsidTr="00AB4E0D">
        <w:trPr>
          <w:trHeight w:val="765"/>
          <w:jc w:val="center"/>
        </w:trPr>
        <w:tc>
          <w:tcPr>
            <w:tcW w:w="4934" w:type="dxa"/>
            <w:shd w:val="clear" w:color="auto" w:fill="auto"/>
          </w:tcPr>
          <w:p w:rsidR="008C30B2" w:rsidRPr="00300A37" w:rsidRDefault="008C30B2" w:rsidP="007260B9">
            <w:pPr>
              <w:pStyle w:val="afb"/>
            </w:pPr>
            <w:r w:rsidRPr="00300A37">
              <w:t>Уровень выполнения норм выработки и производственных заданий</w:t>
            </w:r>
          </w:p>
        </w:tc>
        <w:tc>
          <w:tcPr>
            <w:tcW w:w="3842" w:type="dxa"/>
            <w:shd w:val="clear" w:color="auto" w:fill="auto"/>
          </w:tcPr>
          <w:p w:rsidR="008C30B2" w:rsidRPr="00300A37" w:rsidRDefault="008C30B2" w:rsidP="007260B9">
            <w:pPr>
              <w:pStyle w:val="afb"/>
            </w:pPr>
            <w:r w:rsidRPr="00300A37">
              <w:t>Размер</w:t>
            </w:r>
            <w:r w:rsidR="00300A37" w:rsidRPr="00300A37">
              <w:t xml:space="preserve"> </w:t>
            </w:r>
            <w:r w:rsidRPr="00300A37">
              <w:t>повышения</w:t>
            </w:r>
            <w:r w:rsidR="00300A37" w:rsidRPr="00300A37">
              <w:t xml:space="preserve"> </w:t>
            </w:r>
            <w:r w:rsidRPr="00300A37">
              <w:t>тарифной</w:t>
            </w:r>
            <w:r w:rsidR="00300A37" w:rsidRPr="00300A37">
              <w:t xml:space="preserve"> </w:t>
            </w:r>
            <w:r w:rsidRPr="00300A37">
              <w:t>ставки</w:t>
            </w:r>
            <w:r w:rsidR="00300A37">
              <w:t xml:space="preserve"> (</w:t>
            </w:r>
            <w:r w:rsidRPr="00300A37">
              <w:t>расценки</w:t>
            </w:r>
            <w:r w:rsidR="00300A37" w:rsidRPr="00300A37">
              <w:t xml:space="preserve">) </w:t>
            </w:r>
          </w:p>
        </w:tc>
      </w:tr>
      <w:tr w:rsidR="008C30B2" w:rsidRPr="00300A37" w:rsidTr="00AB4E0D">
        <w:trPr>
          <w:trHeight w:val="691"/>
          <w:jc w:val="center"/>
        </w:trPr>
        <w:tc>
          <w:tcPr>
            <w:tcW w:w="4934" w:type="dxa"/>
            <w:shd w:val="clear" w:color="auto" w:fill="auto"/>
          </w:tcPr>
          <w:p w:rsidR="008C30B2" w:rsidRPr="00300A37" w:rsidRDefault="008C30B2" w:rsidP="007260B9">
            <w:pPr>
              <w:pStyle w:val="afb"/>
            </w:pPr>
            <w:r w:rsidRPr="00300A37">
              <w:t>Ниже 100,0</w:t>
            </w:r>
          </w:p>
        </w:tc>
        <w:tc>
          <w:tcPr>
            <w:tcW w:w="3842" w:type="dxa"/>
            <w:shd w:val="clear" w:color="auto" w:fill="auto"/>
          </w:tcPr>
          <w:p w:rsidR="008C30B2" w:rsidRPr="00300A37" w:rsidRDefault="008C30B2" w:rsidP="007260B9">
            <w:pPr>
              <w:pStyle w:val="afb"/>
            </w:pPr>
            <w:r w:rsidRPr="00300A37">
              <w:t>Оплата</w:t>
            </w:r>
            <w:r w:rsidR="00300A37" w:rsidRPr="00300A37">
              <w:t xml:space="preserve"> </w:t>
            </w:r>
            <w:r w:rsidRPr="00300A37">
              <w:t>осуществляется</w:t>
            </w:r>
            <w:r w:rsidR="00300A37" w:rsidRPr="00300A37">
              <w:t xml:space="preserve"> </w:t>
            </w:r>
            <w:r w:rsidRPr="00300A37">
              <w:t>по</w:t>
            </w:r>
            <w:r w:rsidR="00300A37" w:rsidRPr="00300A37">
              <w:t xml:space="preserve"> </w:t>
            </w:r>
            <w:r w:rsidRPr="00300A37">
              <w:t>часовой тарифной ставке</w:t>
            </w:r>
          </w:p>
        </w:tc>
      </w:tr>
      <w:tr w:rsidR="005C614A" w:rsidRPr="00300A37" w:rsidTr="00AB4E0D">
        <w:trPr>
          <w:trHeight w:val="417"/>
          <w:jc w:val="center"/>
        </w:trPr>
        <w:tc>
          <w:tcPr>
            <w:tcW w:w="4934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Уровень выполнения норм выработки и производственных заданий</w:t>
            </w:r>
          </w:p>
        </w:tc>
        <w:tc>
          <w:tcPr>
            <w:tcW w:w="3842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Размер</w:t>
            </w:r>
            <w:r w:rsidR="00300A37" w:rsidRPr="00300A37">
              <w:t xml:space="preserve"> </w:t>
            </w:r>
            <w:r w:rsidRPr="00300A37">
              <w:t>повышения</w:t>
            </w:r>
            <w:r w:rsidR="00300A37" w:rsidRPr="00300A37">
              <w:t xml:space="preserve"> </w:t>
            </w:r>
            <w:r w:rsidRPr="00300A37">
              <w:t>тарифной</w:t>
            </w:r>
            <w:r w:rsidR="00300A37" w:rsidRPr="00300A37">
              <w:t xml:space="preserve"> </w:t>
            </w:r>
            <w:r w:rsidRPr="00300A37">
              <w:t>ставки</w:t>
            </w:r>
            <w:r w:rsidR="00300A37">
              <w:t xml:space="preserve"> (</w:t>
            </w:r>
            <w:r w:rsidRPr="00300A37">
              <w:t>расценки</w:t>
            </w:r>
            <w:r w:rsidR="00300A37" w:rsidRPr="00300A37">
              <w:t xml:space="preserve">) </w:t>
            </w:r>
          </w:p>
        </w:tc>
      </w:tr>
      <w:tr w:rsidR="005C614A" w:rsidRPr="00300A37" w:rsidTr="00AB4E0D">
        <w:trPr>
          <w:trHeight w:val="417"/>
          <w:jc w:val="center"/>
        </w:trPr>
        <w:tc>
          <w:tcPr>
            <w:tcW w:w="4934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От 100 до 105</w:t>
            </w:r>
          </w:p>
        </w:tc>
        <w:tc>
          <w:tcPr>
            <w:tcW w:w="3842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Оплата</w:t>
            </w:r>
            <w:r w:rsidR="00300A37" w:rsidRPr="00300A37">
              <w:t xml:space="preserve"> </w:t>
            </w:r>
            <w:r w:rsidRPr="00300A37">
              <w:t>осуществляется</w:t>
            </w:r>
            <w:r w:rsidR="00300A37" w:rsidRPr="00300A37">
              <w:t xml:space="preserve"> </w:t>
            </w:r>
            <w:r w:rsidRPr="00300A37">
              <w:t>по</w:t>
            </w:r>
            <w:r w:rsidR="00300A37" w:rsidRPr="00300A37">
              <w:t xml:space="preserve"> </w:t>
            </w:r>
            <w:r w:rsidRPr="00300A37">
              <w:t>сдельной расценке</w:t>
            </w:r>
          </w:p>
        </w:tc>
      </w:tr>
      <w:tr w:rsidR="005C614A" w:rsidRPr="00300A37" w:rsidTr="00AB4E0D">
        <w:trPr>
          <w:trHeight w:val="268"/>
          <w:jc w:val="center"/>
        </w:trPr>
        <w:tc>
          <w:tcPr>
            <w:tcW w:w="4934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</w:p>
        </w:tc>
        <w:tc>
          <w:tcPr>
            <w:tcW w:w="3842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Сдельная расценка повышается</w:t>
            </w:r>
          </w:p>
        </w:tc>
      </w:tr>
      <w:tr w:rsidR="005C614A" w:rsidRPr="00300A37" w:rsidTr="00AB4E0D">
        <w:trPr>
          <w:trHeight w:val="330"/>
          <w:jc w:val="center"/>
        </w:trPr>
        <w:tc>
          <w:tcPr>
            <w:tcW w:w="4934" w:type="dxa"/>
            <w:shd w:val="clear" w:color="auto" w:fill="auto"/>
          </w:tcPr>
          <w:p w:rsidR="005C614A" w:rsidRPr="00AB4E0D" w:rsidRDefault="005C614A" w:rsidP="007260B9">
            <w:pPr>
              <w:pStyle w:val="afb"/>
              <w:rPr>
                <w:lang w:val="uk-UA"/>
              </w:rPr>
            </w:pPr>
            <w:r w:rsidRPr="00300A37">
              <w:t xml:space="preserve">От 106 до </w:t>
            </w:r>
            <w:r w:rsidRPr="00AB4E0D">
              <w:rPr>
                <w:lang w:val="uk-UA"/>
              </w:rPr>
              <w:t>110</w:t>
            </w:r>
          </w:p>
        </w:tc>
        <w:tc>
          <w:tcPr>
            <w:tcW w:w="3842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На 5%</w:t>
            </w:r>
          </w:p>
        </w:tc>
      </w:tr>
      <w:tr w:rsidR="005C614A" w:rsidRPr="00300A37" w:rsidTr="00AB4E0D">
        <w:trPr>
          <w:trHeight w:val="250"/>
          <w:jc w:val="center"/>
        </w:trPr>
        <w:tc>
          <w:tcPr>
            <w:tcW w:w="4934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От 111 до 120</w:t>
            </w:r>
          </w:p>
        </w:tc>
        <w:tc>
          <w:tcPr>
            <w:tcW w:w="3842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На 10%</w:t>
            </w:r>
          </w:p>
        </w:tc>
      </w:tr>
      <w:tr w:rsidR="005C614A" w:rsidRPr="00300A37" w:rsidTr="00AB4E0D">
        <w:trPr>
          <w:trHeight w:val="326"/>
          <w:jc w:val="center"/>
        </w:trPr>
        <w:tc>
          <w:tcPr>
            <w:tcW w:w="4934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От 121 до 130</w:t>
            </w:r>
          </w:p>
        </w:tc>
        <w:tc>
          <w:tcPr>
            <w:tcW w:w="3842" w:type="dxa"/>
            <w:shd w:val="clear" w:color="auto" w:fill="auto"/>
          </w:tcPr>
          <w:p w:rsidR="005C614A" w:rsidRPr="00AB4E0D" w:rsidRDefault="005C614A" w:rsidP="007260B9">
            <w:pPr>
              <w:pStyle w:val="afb"/>
              <w:rPr>
                <w:lang w:val="en-US"/>
              </w:rPr>
            </w:pPr>
            <w:r w:rsidRPr="00300A37">
              <w:t>На 15</w:t>
            </w:r>
            <w:r w:rsidR="00300A37" w:rsidRPr="00300A37">
              <w:t>%</w:t>
            </w:r>
          </w:p>
        </w:tc>
      </w:tr>
      <w:tr w:rsidR="005C614A" w:rsidRPr="00300A37" w:rsidTr="00AB4E0D">
        <w:trPr>
          <w:trHeight w:val="388"/>
          <w:jc w:val="center"/>
        </w:trPr>
        <w:tc>
          <w:tcPr>
            <w:tcW w:w="4934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Более 130</w:t>
            </w:r>
            <w:r w:rsidR="00300A37" w:rsidRPr="00300A37">
              <w:t xml:space="preserve"> </w:t>
            </w:r>
          </w:p>
        </w:tc>
        <w:tc>
          <w:tcPr>
            <w:tcW w:w="3842" w:type="dxa"/>
            <w:shd w:val="clear" w:color="auto" w:fill="auto"/>
          </w:tcPr>
          <w:p w:rsidR="005C614A" w:rsidRPr="00300A37" w:rsidRDefault="005C614A" w:rsidP="007260B9">
            <w:pPr>
              <w:pStyle w:val="afb"/>
            </w:pPr>
            <w:r w:rsidRPr="00300A37">
              <w:t>На 20</w:t>
            </w:r>
            <w:r w:rsidR="00300A37" w:rsidRPr="00300A37">
              <w:t>%</w:t>
            </w:r>
          </w:p>
        </w:tc>
      </w:tr>
    </w:tbl>
    <w:p w:rsidR="005C614A" w:rsidRPr="00300A37" w:rsidRDefault="005C614A" w:rsidP="00300A37">
      <w:pPr>
        <w:ind w:firstLine="709"/>
      </w:pPr>
    </w:p>
    <w:p w:rsidR="008C30B2" w:rsidRPr="00300A37" w:rsidRDefault="008C30B2" w:rsidP="00300A37">
      <w:pPr>
        <w:ind w:firstLine="709"/>
      </w:pPr>
      <w:r w:rsidRPr="00300A37">
        <w:t>Правильное установление исходной базы в значительной степени определяет, насколько данная система будет стимулировать рост производительности труда и какое влияние она окажет на снижение затрат на единицу продукции</w:t>
      </w:r>
      <w:r w:rsidR="00300A37" w:rsidRPr="00300A37">
        <w:t xml:space="preserve">. </w:t>
      </w:r>
      <w:r w:rsidRPr="00300A37">
        <w:t>Исходная база для исчисления прогрессивных доплат</w:t>
      </w:r>
      <w:r w:rsidR="00300A37">
        <w:t xml:space="preserve"> (</w:t>
      </w:r>
      <w:r w:rsidRPr="00300A37">
        <w:t>повышенных расценок</w:t>
      </w:r>
      <w:r w:rsidR="00300A37" w:rsidRPr="00300A37">
        <w:t xml:space="preserve">) </w:t>
      </w:r>
      <w:r w:rsidRPr="00300A37">
        <w:t>устанавливается, как правило, на уровне фактического выполнения</w:t>
      </w:r>
      <w:r w:rsidR="00300A37" w:rsidRPr="00300A37">
        <w:t xml:space="preserve"> </w:t>
      </w:r>
      <w:r w:rsidRPr="00300A37">
        <w:t>норм за последние три</w:t>
      </w:r>
      <w:r w:rsidR="00300A37" w:rsidRPr="00300A37">
        <w:t xml:space="preserve"> - </w:t>
      </w:r>
      <w:r w:rsidRPr="00300A37">
        <w:t>шесть месяцев, но не ниже действующих норм выработки</w:t>
      </w:r>
      <w:r w:rsidR="00300A37" w:rsidRPr="00300A37">
        <w:t xml:space="preserve">. </w:t>
      </w:r>
      <w:r w:rsidRPr="00300A37">
        <w:t>Срок,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который</w:t>
      </w:r>
      <w:r w:rsidR="00300A37" w:rsidRPr="00300A37">
        <w:t xml:space="preserve"> </w:t>
      </w:r>
      <w:r w:rsidRPr="00300A37">
        <w:t>вводится</w:t>
      </w:r>
      <w:r w:rsidR="00300A37" w:rsidRPr="00300A37">
        <w:t xml:space="preserve"> </w:t>
      </w:r>
      <w:r w:rsidRPr="00300A37">
        <w:t>сдельно-прогрессивная</w:t>
      </w:r>
      <w:r w:rsidR="00300A37" w:rsidRPr="00300A37">
        <w:t xml:space="preserve"> </w:t>
      </w:r>
      <w:r w:rsidRPr="00300A37">
        <w:t>система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труда, должен</w:t>
      </w:r>
      <w:r w:rsidR="00300A37" w:rsidRPr="00300A37">
        <w:t xml:space="preserve"> </w:t>
      </w:r>
      <w:r w:rsidRPr="00300A37">
        <w:t>устанавливаться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каждом</w:t>
      </w:r>
      <w:r w:rsidR="00300A37" w:rsidRPr="00300A37">
        <w:t xml:space="preserve"> </w:t>
      </w:r>
      <w:r w:rsidRPr="00300A37">
        <w:t>отдельном</w:t>
      </w:r>
      <w:r w:rsidR="00300A37" w:rsidRPr="00300A37">
        <w:t xml:space="preserve"> </w:t>
      </w:r>
      <w:r w:rsidRPr="00300A37">
        <w:t>случае</w:t>
      </w:r>
      <w:r w:rsidR="00300A37" w:rsidRPr="00300A37">
        <w:t xml:space="preserve"> </w:t>
      </w:r>
      <w:r w:rsidRPr="00300A37">
        <w:t>работодателем</w:t>
      </w:r>
      <w:r w:rsidR="00300A37">
        <w:t xml:space="preserve"> (</w:t>
      </w:r>
      <w:r w:rsidRPr="00300A37">
        <w:t>руководителем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) </w:t>
      </w:r>
      <w:r w:rsidRPr="00300A37">
        <w:t>по</w:t>
      </w:r>
      <w:r w:rsidR="00300A37" w:rsidRPr="00300A37">
        <w:t xml:space="preserve"> </w:t>
      </w:r>
      <w:r w:rsidRPr="00300A37">
        <w:t>согласованию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комитетом</w:t>
      </w:r>
      <w:r w:rsidR="00300A37" w:rsidRPr="00300A37">
        <w:t xml:space="preserve"> </w:t>
      </w:r>
      <w:r w:rsidRPr="00300A37">
        <w:t>профсоюза с учетом производственной необходимости</w:t>
      </w:r>
      <w:r w:rsidR="00300A37" w:rsidRPr="00300A37">
        <w:t xml:space="preserve">. </w:t>
      </w:r>
      <w:r w:rsidRPr="00300A37">
        <w:t>Неоправданное применение сдельно-прогрессивной оплаты труда вызывает перерасход средств на оплату труда и приводит к повышению себестоимости продукции</w:t>
      </w:r>
      <w:r w:rsidR="00300A37" w:rsidRPr="00300A37">
        <w:t xml:space="preserve">. </w:t>
      </w:r>
      <w:r w:rsidRPr="00300A37">
        <w:t>Косвенно сдельная система оплаты труда</w:t>
      </w:r>
    </w:p>
    <w:p w:rsidR="00300A37" w:rsidRDefault="008C30B2" w:rsidP="00300A37">
      <w:pPr>
        <w:ind w:firstLine="709"/>
      </w:pPr>
      <w:r w:rsidRPr="00300A37">
        <w:t>Сущность косвенной сдельной системы оплаты состоит в том, что размер заработной платы работников, оплачиваемых по данной системе, ставится в прямую зависимость от результатов труда других работников, непосредственно занятых выпуском продукции</w:t>
      </w:r>
      <w:r w:rsidR="00300A37" w:rsidRPr="00300A37">
        <w:t xml:space="preserve">. </w:t>
      </w:r>
      <w:r w:rsidRPr="00300A37">
        <w:t>Такая система обычно применяется для оплаты труда вспомогательных рабочих</w:t>
      </w:r>
      <w:r w:rsidR="00300A37">
        <w:t xml:space="preserve"> (</w:t>
      </w:r>
      <w:r w:rsidRPr="00300A37">
        <w:t xml:space="preserve">наладчиков, рабочих, занятых ремонтом оборудования и </w:t>
      </w:r>
      <w:r w:rsidR="00300A37">
        <w:t>т.д.)</w:t>
      </w:r>
      <w:r w:rsidR="00300A37" w:rsidRPr="00300A37">
        <w:t>.</w:t>
      </w:r>
    </w:p>
    <w:p w:rsidR="00300A37" w:rsidRDefault="00A204C0" w:rsidP="00300A37">
      <w:pPr>
        <w:ind w:firstLine="709"/>
      </w:pPr>
      <w:r w:rsidRPr="00300A37">
        <w:t>П</w:t>
      </w:r>
      <w:r w:rsidR="008C30B2" w:rsidRPr="00300A37">
        <w:t>ри организации косвенной сдельной оплаты труда рабочих расценки определяются несколько по-иному, чем при прямой сдельной оплате</w:t>
      </w:r>
      <w:r w:rsidR="00300A37" w:rsidRPr="00300A37">
        <w:t xml:space="preserve">. </w:t>
      </w:r>
      <w:r w:rsidR="008C30B2" w:rsidRPr="00300A37">
        <w:t>Оплата груда таких рабочих производится но сдельным расценкам, устанавливаемым за единицу продукции, выработанной основными рабочими-сдельщиками</w:t>
      </w:r>
      <w:r w:rsidR="00300A37" w:rsidRPr="00300A37">
        <w:t xml:space="preserve">. </w:t>
      </w:r>
      <w:r w:rsidR="008C30B2" w:rsidRPr="00300A37">
        <w:t>Основные рабочие нередко выполняют разные работы и имеют различные производственные задания</w:t>
      </w:r>
      <w:r w:rsidR="00300A37">
        <w:t xml:space="preserve"> (</w:t>
      </w:r>
      <w:r w:rsidR="008C30B2" w:rsidRPr="00300A37">
        <w:t>или неодинаковые нормы выработки</w:t>
      </w:r>
      <w:r w:rsidR="00300A37" w:rsidRPr="00300A37">
        <w:t xml:space="preserve">). </w:t>
      </w:r>
      <w:r w:rsidR="008C30B2" w:rsidRPr="00300A37">
        <w:t>Поэтому косвенные сдельные расценки рассчитываются дифференцированно но каждому объекту обслуживания по следующей формуле</w:t>
      </w:r>
      <w:r w:rsidR="00300A37" w:rsidRPr="00300A37">
        <w:t>:</w:t>
      </w:r>
    </w:p>
    <w:p w:rsidR="007260B9" w:rsidRPr="00CC2983" w:rsidRDefault="007260B9" w:rsidP="00300A37">
      <w:pPr>
        <w:ind w:firstLine="709"/>
        <w:rPr>
          <w:bCs/>
        </w:rPr>
      </w:pPr>
    </w:p>
    <w:p w:rsidR="00300A37" w:rsidRPr="00CC2983" w:rsidRDefault="005E0D5A" w:rsidP="00300A37">
      <w:pPr>
        <w:ind w:firstLine="709"/>
      </w:pPr>
      <w:r w:rsidRPr="00CC2983">
        <w:rPr>
          <w:bCs/>
        </w:rPr>
        <w:t>Рк</w:t>
      </w:r>
      <w:r w:rsidR="00300A37" w:rsidRPr="00CC2983">
        <w:rPr>
          <w:bCs/>
        </w:rPr>
        <w:t xml:space="preserve">. </w:t>
      </w:r>
      <w:r w:rsidRPr="00CC2983">
        <w:rPr>
          <w:bCs/>
        </w:rPr>
        <w:t>с = Тд/</w:t>
      </w:r>
      <w:r w:rsidR="00300A37" w:rsidRPr="00CC2983">
        <w:rPr>
          <w:bCs/>
        </w:rPr>
        <w:t xml:space="preserve"> (</w:t>
      </w:r>
      <w:r w:rsidRPr="00CC2983">
        <w:rPr>
          <w:bCs/>
          <w:lang w:val="uk-UA"/>
        </w:rPr>
        <w:t>Н</w:t>
      </w:r>
      <w:r w:rsidRPr="00CC2983">
        <w:rPr>
          <w:bCs/>
        </w:rPr>
        <w:t>обс*О</w:t>
      </w:r>
      <w:r w:rsidRPr="00CC2983">
        <w:rPr>
          <w:bCs/>
          <w:lang w:val="uk-UA"/>
        </w:rPr>
        <w:t>п</w:t>
      </w:r>
      <w:r w:rsidR="00300A37" w:rsidRPr="00CC2983">
        <w:rPr>
          <w:bCs/>
        </w:rPr>
        <w:t>),</w:t>
      </w:r>
    </w:p>
    <w:p w:rsidR="007260B9" w:rsidRDefault="007260B9" w:rsidP="00300A37">
      <w:pPr>
        <w:ind w:firstLine="709"/>
      </w:pPr>
    </w:p>
    <w:p w:rsidR="00300A37" w:rsidRDefault="001531A0" w:rsidP="00300A37">
      <w:pPr>
        <w:ind w:firstLine="709"/>
      </w:pPr>
      <w:r w:rsidRPr="00300A37">
        <w:t>Где</w:t>
      </w:r>
      <w:r w:rsidR="00300A37" w:rsidRPr="00300A37">
        <w:t xml:space="preserve"> </w:t>
      </w:r>
      <w:r w:rsidRPr="00300A37">
        <w:t>Р</w:t>
      </w:r>
      <w:r w:rsidR="00300A37" w:rsidRPr="00300A37">
        <w:t xml:space="preserve"> </w:t>
      </w:r>
      <w:r w:rsidRPr="00300A37">
        <w:t>к</w:t>
      </w:r>
      <w:r w:rsidR="00300A37" w:rsidRPr="00300A37">
        <w:t xml:space="preserve">. </w:t>
      </w:r>
      <w:r w:rsidRPr="00300A37">
        <w:t>с</w:t>
      </w:r>
      <w:r w:rsidR="00300A37" w:rsidRPr="00300A37">
        <w:t xml:space="preserve"> - </w:t>
      </w:r>
      <w:r w:rsidRPr="00300A37">
        <w:t>дифференцированная</w:t>
      </w:r>
      <w:r w:rsidR="00300A37" w:rsidRPr="00300A37">
        <w:t xml:space="preserve"> </w:t>
      </w:r>
      <w:r w:rsidRPr="00300A37">
        <w:t>косвенная</w:t>
      </w:r>
      <w:r w:rsidR="00300A37" w:rsidRPr="00300A37">
        <w:t xml:space="preserve"> </w:t>
      </w:r>
      <w:r w:rsidRPr="00300A37">
        <w:t>сдельная</w:t>
      </w:r>
      <w:r w:rsidR="00300A37" w:rsidRPr="00300A37">
        <w:t xml:space="preserve"> </w:t>
      </w:r>
      <w:r w:rsidRPr="00300A37">
        <w:t>расценка поданному объекту обслуживания за единицу работы, выполненной основными рабочими</w:t>
      </w:r>
      <w:r w:rsidR="00300A37" w:rsidRPr="00300A37">
        <w:t>;</w:t>
      </w:r>
    </w:p>
    <w:p w:rsidR="00300A37" w:rsidRDefault="001531A0" w:rsidP="00300A37">
      <w:pPr>
        <w:ind w:firstLine="709"/>
      </w:pPr>
      <w:r w:rsidRPr="00300A37">
        <w:t>Т д</w:t>
      </w:r>
      <w:r w:rsidR="00300A37" w:rsidRPr="00300A37">
        <w:t xml:space="preserve"> - </w:t>
      </w:r>
      <w:r w:rsidRPr="00300A37">
        <w:t>дневная тарифная ставка вспомогательного рабочего, переведенного на косвенную сдельную оплату труда</w:t>
      </w:r>
      <w:r w:rsidR="00300A37" w:rsidRPr="00300A37">
        <w:t>;</w:t>
      </w:r>
    </w:p>
    <w:p w:rsidR="00300A37" w:rsidRDefault="005E0D5A" w:rsidP="00300A37">
      <w:pPr>
        <w:ind w:firstLine="709"/>
      </w:pPr>
      <w:r w:rsidRPr="00300A37">
        <w:rPr>
          <w:lang w:val="uk-UA"/>
        </w:rPr>
        <w:t>Н</w:t>
      </w:r>
      <w:r w:rsidRPr="00300A37">
        <w:t xml:space="preserve"> об</w:t>
      </w:r>
      <w:r w:rsidRPr="00300A37">
        <w:rPr>
          <w:lang w:val="uk-UA"/>
        </w:rPr>
        <w:t>с</w:t>
      </w:r>
      <w:r w:rsidR="00300A37" w:rsidRPr="00300A37">
        <w:t xml:space="preserve"> - </w:t>
      </w:r>
      <w:r w:rsidR="001531A0" w:rsidRPr="00300A37">
        <w:t>количество</w:t>
      </w:r>
      <w:r w:rsidR="00300A37" w:rsidRPr="00300A37">
        <w:t xml:space="preserve"> </w:t>
      </w:r>
      <w:r w:rsidR="001531A0" w:rsidRPr="00300A37">
        <w:t>объектов</w:t>
      </w:r>
      <w:r w:rsidR="00300A37">
        <w:t xml:space="preserve"> (</w:t>
      </w:r>
      <w:r w:rsidR="001531A0" w:rsidRPr="00300A37">
        <w:t>рабочих,</w:t>
      </w:r>
      <w:r w:rsidR="00300A37" w:rsidRPr="00300A37">
        <w:t xml:space="preserve"> </w:t>
      </w:r>
      <w:r w:rsidR="001531A0" w:rsidRPr="00300A37">
        <w:t>бригад</w:t>
      </w:r>
      <w:r w:rsidR="00300A37" w:rsidRPr="00300A37">
        <w:t xml:space="preserve">), </w:t>
      </w:r>
      <w:r w:rsidR="001531A0" w:rsidRPr="00300A37">
        <w:t>обслуживаемых</w:t>
      </w:r>
      <w:r w:rsidR="00300A37" w:rsidRPr="00300A37">
        <w:t xml:space="preserve"> </w:t>
      </w:r>
      <w:r w:rsidR="001531A0" w:rsidRPr="00300A37">
        <w:t>по установленной норме вспомогательным рабочим</w:t>
      </w:r>
      <w:r w:rsidR="00300A37" w:rsidRPr="00300A37">
        <w:t>;</w:t>
      </w:r>
    </w:p>
    <w:p w:rsidR="001531A0" w:rsidRPr="00300A37" w:rsidRDefault="005E0D5A" w:rsidP="00300A37">
      <w:pPr>
        <w:ind w:firstLine="709"/>
      </w:pPr>
      <w:r w:rsidRPr="00300A37">
        <w:t>О</w:t>
      </w:r>
      <w:r w:rsidRPr="00300A37">
        <w:rPr>
          <w:lang w:val="uk-UA"/>
        </w:rPr>
        <w:t>п</w:t>
      </w:r>
      <w:r w:rsidR="00300A37" w:rsidRPr="00300A37">
        <w:t xml:space="preserve"> - </w:t>
      </w:r>
      <w:r w:rsidR="001531A0" w:rsidRPr="00300A37">
        <w:t>объем производства для данного объекта обслуживания</w:t>
      </w:r>
      <w:r w:rsidR="00300A37" w:rsidRPr="00300A37">
        <w:t xml:space="preserve">. </w:t>
      </w:r>
      <w:r w:rsidR="001531A0" w:rsidRPr="00300A37">
        <w:t>Аккордная система оплаты труда</w:t>
      </w:r>
    </w:p>
    <w:p w:rsidR="00300A37" w:rsidRDefault="001531A0" w:rsidP="00300A37">
      <w:pPr>
        <w:ind w:firstLine="709"/>
      </w:pPr>
      <w:r w:rsidRPr="00300A37">
        <w:t>Аккордная система предполагает установление размера оплаты не за каждую производственную операцию</w:t>
      </w:r>
      <w:r w:rsidR="00300A37">
        <w:t xml:space="preserve"> (</w:t>
      </w:r>
      <w:r w:rsidRPr="00300A37">
        <w:t>работу</w:t>
      </w:r>
      <w:r w:rsidR="00300A37" w:rsidRPr="00300A37">
        <w:t xml:space="preserve">) </w:t>
      </w:r>
      <w:r w:rsidRPr="00300A37">
        <w:t>в отдельности, а за весь комплекс работ, взятый в целом</w:t>
      </w:r>
      <w:r w:rsidR="00300A37">
        <w:t xml:space="preserve"> (</w:t>
      </w:r>
      <w:r w:rsidRPr="00300A37">
        <w:t xml:space="preserve">за выполнение этапа строительных работ, за построенный </w:t>
      </w:r>
      <w:r w:rsidR="00A204C0" w:rsidRPr="00300A37">
        <w:t>объект, монтаж оборудования и так далее</w:t>
      </w:r>
      <w:r w:rsidR="00300A37" w:rsidRPr="00300A37">
        <w:t>).</w:t>
      </w:r>
    </w:p>
    <w:p w:rsidR="00300A37" w:rsidRDefault="001531A0" w:rsidP="00300A37">
      <w:pPr>
        <w:ind w:firstLine="709"/>
      </w:pPr>
      <w:r w:rsidRPr="00300A37">
        <w:t>При аккордной системе оплаты труда в обязательном порядке оговариваются сроки выполнения работ</w:t>
      </w:r>
      <w:r w:rsidR="00300A37" w:rsidRPr="00300A37">
        <w:t xml:space="preserve">. </w:t>
      </w:r>
      <w:r w:rsidRPr="00300A37">
        <w:t>Эта система оплаты применяется для отдельных групп рабочих в целях усиления их заинтересованности в повышении производительности труда и сокращении сроков выполнения работ</w:t>
      </w:r>
      <w:r w:rsidR="00300A37" w:rsidRPr="00300A37">
        <w:t xml:space="preserve">. </w:t>
      </w:r>
      <w:r w:rsidRPr="00300A37">
        <w:t>Аккордная система оплаты труда устанавливается распоряжением руководителя предприятия но согласованию с профсоюзным комитетом в пределах фонда оплаты труда предприятия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Обычно для определения общей суммы оплаты по аккордному наряду составляется калькуляция, в которой указываются полный перечень работ</w:t>
      </w:r>
      <w:r w:rsidR="00300A37">
        <w:t xml:space="preserve"> (</w:t>
      </w:r>
      <w:r w:rsidRPr="00300A37">
        <w:t>операций</w:t>
      </w:r>
      <w:r w:rsidR="00300A37" w:rsidRPr="00300A37">
        <w:t>),</w:t>
      </w:r>
      <w:r w:rsidRPr="00300A37">
        <w:t xml:space="preserve"> входящих в общее аккордное задание, их объем, расценки на одну операцию, общая стоимость выполнения всех операций, а также общий размер оплаты за выполнение всех операций аккордного задания, определяемый путем суммирования стоимости каждого вида работ</w:t>
      </w:r>
      <w:r w:rsidR="00300A37">
        <w:t xml:space="preserve"> (</w:t>
      </w:r>
      <w:r w:rsidRPr="00300A37">
        <w:t>операций</w:t>
      </w:r>
      <w:r w:rsidR="00300A37" w:rsidRPr="00300A37">
        <w:t>),</w:t>
      </w:r>
      <w:r w:rsidRPr="00300A37">
        <w:t xml:space="preserve"> входящих в общее аккордное задание</w:t>
      </w:r>
      <w:r w:rsidR="00300A37" w:rsidRPr="00300A37">
        <w:t xml:space="preserve">. </w:t>
      </w:r>
      <w:r w:rsidRPr="00300A37">
        <w:t>При этом применяются действующие нормы времени</w:t>
      </w:r>
      <w:r w:rsidR="00300A37">
        <w:t xml:space="preserve"> (</w:t>
      </w:r>
      <w:r w:rsidRPr="00300A37">
        <w:t>выработки</w:t>
      </w:r>
      <w:r w:rsidR="00300A37" w:rsidRPr="00300A37">
        <w:t xml:space="preserve">) </w:t>
      </w:r>
      <w:r w:rsidRPr="00300A37">
        <w:t>и расценок, а при их отсутствии исходят из норм и расценок на аналогичные работы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Премия начисляется на сумму заработка по аккордному наряду и не должна превышать максимального размера, установленного для данного вида работ в Положении о премировании рабочих предприятия</w:t>
      </w:r>
      <w:r w:rsidR="00300A37" w:rsidRPr="00300A37">
        <w:t xml:space="preserve">. </w:t>
      </w:r>
      <w:r w:rsidRPr="00300A37">
        <w:t>Конкретные размеры премии определяются в зависимости от сроков выполнения аккордного задания, при выполнении которого в срок оплата по наряду производится без начисления премий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Заработная плата</w:t>
      </w:r>
      <w:r w:rsidR="00300A37">
        <w:t xml:space="preserve"> (</w:t>
      </w:r>
      <w:r w:rsidRPr="00300A37">
        <w:t>включая премии</w:t>
      </w:r>
      <w:r w:rsidR="00300A37" w:rsidRPr="00300A37">
        <w:t xml:space="preserve">) </w:t>
      </w:r>
      <w:r w:rsidRPr="00300A37">
        <w:t>распределяется между рабочими пропорционально отработанному времени в соответствии с присвоенными разрядами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Обычно аккордная оплата применяется при проведении работ по ликвидации аварий, непредвиденных остановок на ремонт машин и оборудования, при выполнении срочных особо важных заказов</w:t>
      </w:r>
      <w:r w:rsidR="00300A37" w:rsidRPr="00300A37">
        <w:t xml:space="preserve">. </w:t>
      </w:r>
      <w:r w:rsidRPr="00300A37">
        <w:t>Коллективная сдельная</w:t>
      </w:r>
      <w:r w:rsidR="00300A37">
        <w:t xml:space="preserve"> (</w:t>
      </w:r>
      <w:r w:rsidRPr="00300A37">
        <w:t>бригадная</w:t>
      </w:r>
      <w:r w:rsidR="00300A37" w:rsidRPr="00300A37">
        <w:t xml:space="preserve">) </w:t>
      </w:r>
      <w:r w:rsidRPr="00300A37">
        <w:t>система оплаты труда Коллективная сдельная</w:t>
      </w:r>
      <w:r w:rsidR="00300A37">
        <w:t xml:space="preserve"> (</w:t>
      </w:r>
      <w:r w:rsidRPr="00300A37">
        <w:t>бригадная</w:t>
      </w:r>
      <w:r w:rsidR="00300A37" w:rsidRPr="00300A37">
        <w:t xml:space="preserve">) </w:t>
      </w:r>
      <w:r w:rsidRPr="00300A37">
        <w:t>оплата труда</w:t>
      </w:r>
      <w:r w:rsidR="00300A37" w:rsidRPr="00300A37">
        <w:t xml:space="preserve"> - </w:t>
      </w:r>
      <w:r w:rsidRPr="00300A37">
        <w:t>это сдельная форма оплаты труда по результатам работы коллектива</w:t>
      </w:r>
      <w:r w:rsidR="00300A37">
        <w:t xml:space="preserve"> (</w:t>
      </w:r>
      <w:r w:rsidRPr="00300A37">
        <w:t>бригады</w:t>
      </w:r>
      <w:r w:rsidR="00300A37" w:rsidRPr="00300A37">
        <w:t>).</w:t>
      </w:r>
    </w:p>
    <w:p w:rsidR="00300A37" w:rsidRDefault="001531A0" w:rsidP="00300A37">
      <w:pPr>
        <w:ind w:firstLine="709"/>
      </w:pPr>
      <w:r w:rsidRPr="00300A37">
        <w:t>Бригадную сдельную оплату труда целесообразно вводить в случаях, когда характер труда требует согласованной работы нескольких человек</w:t>
      </w:r>
      <w:r w:rsidR="00300A37">
        <w:t xml:space="preserve"> (</w:t>
      </w:r>
      <w:r w:rsidRPr="00300A37">
        <w:t>например, сборка крупногабаритных узлов</w:t>
      </w:r>
      <w:r w:rsidR="00300A37" w:rsidRPr="00300A37">
        <w:t xml:space="preserve">) </w:t>
      </w:r>
      <w:r w:rsidRPr="00300A37">
        <w:t>или одновременной работы рабочих различных специальностей</w:t>
      </w:r>
      <w:r w:rsidR="00300A37">
        <w:t xml:space="preserve"> (</w:t>
      </w:r>
      <w:r w:rsidRPr="00300A37">
        <w:t>сварщик и слесарь по сборке металлоконструкций</w:t>
      </w:r>
      <w:r w:rsidR="00300A37" w:rsidRPr="00300A37">
        <w:t xml:space="preserve">). </w:t>
      </w:r>
      <w:r w:rsidRPr="00300A37">
        <w:t xml:space="preserve">Расценку целесообразно устанавливать комплексную, </w:t>
      </w:r>
      <w:r w:rsidR="00300A37">
        <w:t>т.е.</w:t>
      </w:r>
      <w:r w:rsidR="00300A37" w:rsidRPr="00300A37">
        <w:t xml:space="preserve"> </w:t>
      </w:r>
      <w:r w:rsidRPr="00300A37">
        <w:t>за весь узел</w:t>
      </w:r>
      <w:r w:rsidR="00300A37">
        <w:t xml:space="preserve"> (</w:t>
      </w:r>
      <w:r w:rsidRPr="00300A37">
        <w:t>изделие</w:t>
      </w:r>
      <w:r w:rsidR="00300A37" w:rsidRPr="00300A37">
        <w:t>).</w:t>
      </w:r>
    </w:p>
    <w:p w:rsidR="00300A37" w:rsidRDefault="001531A0" w:rsidP="00300A37">
      <w:pPr>
        <w:ind w:firstLine="709"/>
      </w:pPr>
      <w:r w:rsidRPr="00300A37">
        <w:t>За основу расчета заработной платы каждого работника принимается количество конечной продукции</w:t>
      </w:r>
      <w:r w:rsidR="00300A37">
        <w:t xml:space="preserve"> (</w:t>
      </w:r>
      <w:r w:rsidRPr="00300A37">
        <w:t>работы</w:t>
      </w:r>
      <w:r w:rsidR="00300A37" w:rsidRPr="00300A37">
        <w:t>),</w:t>
      </w:r>
      <w:r w:rsidRPr="00300A37">
        <w:t xml:space="preserve"> произведенной выполненной данным коллективом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Главное</w:t>
      </w:r>
      <w:r w:rsidR="00300A37" w:rsidRPr="00300A37">
        <w:t xml:space="preserve"> </w:t>
      </w:r>
      <w:r w:rsidRPr="00300A37">
        <w:t>преимущество</w:t>
      </w:r>
      <w:r w:rsidR="00300A37" w:rsidRPr="00300A37">
        <w:t xml:space="preserve"> </w:t>
      </w:r>
      <w:r w:rsidRPr="00300A37">
        <w:t>коллективной</w:t>
      </w:r>
      <w:r w:rsidR="00300A37" w:rsidRPr="00300A37">
        <w:t xml:space="preserve"> </w:t>
      </w:r>
      <w:r w:rsidRPr="00300A37">
        <w:t>сдельной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 заинтересованность всех рабочих бригады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конечных результатах своего труда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1531A0" w:rsidRPr="00300A37" w:rsidRDefault="006F28E4" w:rsidP="006F28E4">
      <w:pPr>
        <w:pStyle w:val="2"/>
      </w:pPr>
      <w:bookmarkStart w:id="14" w:name="_Toc260493797"/>
      <w:r>
        <w:t xml:space="preserve">2.1.8 </w:t>
      </w:r>
      <w:r w:rsidR="001531A0" w:rsidRPr="00300A37">
        <w:t>Бестарифная система оплаты труда</w:t>
      </w:r>
      <w:bookmarkEnd w:id="14"/>
    </w:p>
    <w:p w:rsidR="00300A37" w:rsidRDefault="006C2AC8" w:rsidP="00300A37">
      <w:pPr>
        <w:ind w:firstLine="709"/>
      </w:pPr>
      <w:r w:rsidRPr="00300A37">
        <w:t>Статья 97 КЗоТ</w:t>
      </w:r>
      <w:r w:rsidR="00300A37" w:rsidRPr="00300A37">
        <w:t xml:space="preserve"> [</w:t>
      </w:r>
      <w:r w:rsidR="001531A0" w:rsidRPr="00300A37">
        <w:t>2</w:t>
      </w:r>
      <w:r w:rsidR="00300A37" w:rsidRPr="00300A37">
        <w:t xml:space="preserve">] </w:t>
      </w:r>
      <w:r w:rsidR="001531A0" w:rsidRPr="00300A37">
        <w:t>предусматривает наряду с повременной и сдельной применение других систем оплаты труда, а также оплату по результатам индивидуальных и коллективных работ</w:t>
      </w:r>
      <w:r w:rsidR="00300A37" w:rsidRPr="00300A37">
        <w:t xml:space="preserve">. </w:t>
      </w:r>
      <w:r w:rsidR="001531A0" w:rsidRPr="00300A37">
        <w:t>В</w:t>
      </w:r>
      <w:r w:rsidRPr="00300A37">
        <w:t xml:space="preserve"> последнее десятилетие наряду с </w:t>
      </w:r>
      <w:r w:rsidR="001531A0" w:rsidRPr="00300A37">
        <w:t>формами и системами оплаты труда, основанными на применении тарифных ставок</w:t>
      </w:r>
      <w:r w:rsidR="00300A37">
        <w:t xml:space="preserve"> (</w:t>
      </w:r>
      <w:r w:rsidR="001531A0" w:rsidRPr="00300A37">
        <w:t>окладов</w:t>
      </w:r>
      <w:r w:rsidR="00300A37" w:rsidRPr="00300A37">
        <w:t xml:space="preserve">) </w:t>
      </w:r>
      <w:r w:rsidR="001531A0" w:rsidRPr="00300A37">
        <w:t>и расценок, получила распространение бестарифная система</w:t>
      </w:r>
      <w:r w:rsidR="00300A37" w:rsidRPr="00300A37">
        <w:t xml:space="preserve">. </w:t>
      </w:r>
      <w:r w:rsidR="001531A0" w:rsidRPr="00300A37">
        <w:t>Однако, несмотря на это, следует обратить внимание на статью 96 КЗоТ</w:t>
      </w:r>
      <w:r w:rsidR="00300A37" w:rsidRPr="00300A37">
        <w:t xml:space="preserve"> [</w:t>
      </w:r>
      <w:r w:rsidR="001531A0" w:rsidRPr="00300A37">
        <w:t>2</w:t>
      </w:r>
      <w:r w:rsidR="00300A37">
        <w:t>],</w:t>
      </w:r>
      <w:r w:rsidRPr="00300A37">
        <w:t xml:space="preserve"> </w:t>
      </w:r>
      <w:r w:rsidR="001531A0" w:rsidRPr="00300A37">
        <w:t>которой установлено, что тарифная система является основой организации</w:t>
      </w:r>
      <w:r w:rsidRPr="00300A37">
        <w:t xml:space="preserve"> </w:t>
      </w:r>
      <w:r w:rsidR="001531A0" w:rsidRPr="00300A37">
        <w:t>оплаты труда</w:t>
      </w:r>
      <w:r w:rsidR="00300A37" w:rsidRPr="00300A37">
        <w:t xml:space="preserve">. </w:t>
      </w:r>
      <w:r w:rsidR="001531A0" w:rsidRPr="00300A37">
        <w:t>Поэтому если на предприятии используется бестарифная система</w:t>
      </w:r>
      <w:r w:rsidRPr="00300A37">
        <w:t xml:space="preserve"> </w:t>
      </w:r>
      <w:r w:rsidR="001531A0" w:rsidRPr="00300A37">
        <w:t>оплаты труда, то в коллективном договоре необходимо отразить принципы</w:t>
      </w:r>
      <w:r w:rsidRPr="00300A37">
        <w:t xml:space="preserve"> </w:t>
      </w:r>
      <w:r w:rsidR="001531A0" w:rsidRPr="00300A37">
        <w:t>определения квалификационных уровней и оценки трудового вклада каждого</w:t>
      </w:r>
      <w:r w:rsidRPr="00300A37">
        <w:t xml:space="preserve"> </w:t>
      </w:r>
      <w:r w:rsidR="001531A0" w:rsidRPr="00300A37">
        <w:t>работника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Бестарифная система оплаты труда характеризуется</w:t>
      </w:r>
      <w:r w:rsidR="00300A37" w:rsidRPr="00300A37">
        <w:t>:</w:t>
      </w:r>
    </w:p>
    <w:p w:rsidR="00300A37" w:rsidRDefault="001531A0" w:rsidP="00300A37">
      <w:pPr>
        <w:ind w:firstLine="709"/>
      </w:pPr>
      <w:r w:rsidRPr="00300A37">
        <w:t>тесной связью уровня оплаты труда работника с фондом заработной платы, начисляемым по коллективным результатам работы</w:t>
      </w:r>
      <w:r w:rsidR="00300A37" w:rsidRPr="00300A37">
        <w:t>;</w:t>
      </w:r>
    </w:p>
    <w:p w:rsidR="00300A37" w:rsidRDefault="001531A0" w:rsidP="00300A37">
      <w:pPr>
        <w:ind w:firstLine="709"/>
      </w:pPr>
      <w:r w:rsidRPr="00300A37">
        <w:t>присвоением</w:t>
      </w:r>
      <w:r w:rsidR="00300A37" w:rsidRPr="00300A37">
        <w:t xml:space="preserve"> </w:t>
      </w:r>
      <w:r w:rsidRPr="00300A37">
        <w:t>каждому работнику</w:t>
      </w:r>
      <w:r w:rsidR="00300A37" w:rsidRPr="00300A37">
        <w:t xml:space="preserve"> </w:t>
      </w:r>
      <w:r w:rsidRPr="00300A37">
        <w:t>постоянных</w:t>
      </w:r>
      <w:r w:rsidR="00300A37">
        <w:t xml:space="preserve"> (</w:t>
      </w:r>
      <w:r w:rsidRPr="00300A37">
        <w:t>относительно</w:t>
      </w:r>
      <w:r w:rsidR="00300A37" w:rsidRPr="00300A37">
        <w:t xml:space="preserve"> </w:t>
      </w:r>
      <w:r w:rsidRPr="00300A37">
        <w:t>постоянных</w:t>
      </w:r>
      <w:r w:rsidR="00300A37" w:rsidRPr="00300A37">
        <w:t xml:space="preserve">) </w:t>
      </w:r>
      <w:r w:rsidRPr="00300A37">
        <w:t>коэффициентов, комплексно характеризующих его квалификационный уровень и определяющих в основном его трудовой вклад в общие результаты труда по данным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предыдущей</w:t>
      </w:r>
      <w:r w:rsidR="00300A37" w:rsidRPr="00300A37">
        <w:t xml:space="preserve"> </w:t>
      </w:r>
      <w:r w:rsidRPr="00300A37">
        <w:t>трудовой</w:t>
      </w:r>
      <w:r w:rsidR="00300A37" w:rsidRPr="00300A37">
        <w:t xml:space="preserve"> </w:t>
      </w:r>
      <w:r w:rsidRPr="00300A37">
        <w:t>деятельности</w:t>
      </w:r>
      <w:r w:rsidR="00300A37" w:rsidRPr="00300A37">
        <w:t xml:space="preserve"> </w:t>
      </w:r>
      <w:r w:rsidRPr="00300A37">
        <w:t>работника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группы работников</w:t>
      </w:r>
      <w:r w:rsidR="00300A37" w:rsidRPr="00300A37">
        <w:t>;</w:t>
      </w:r>
    </w:p>
    <w:p w:rsidR="00300A37" w:rsidRDefault="001531A0" w:rsidP="00300A37">
      <w:pPr>
        <w:ind w:firstLine="709"/>
      </w:pPr>
      <w:r w:rsidRPr="00300A37">
        <w:t>присвоением каждому работнику коэффициентов трудового участия</w:t>
      </w:r>
      <w:r w:rsidR="00300A37">
        <w:t xml:space="preserve"> (</w:t>
      </w:r>
      <w:r w:rsidRPr="00300A37">
        <w:t>КТУ</w:t>
      </w:r>
      <w:r w:rsidR="00300A37" w:rsidRPr="00300A37">
        <w:t xml:space="preserve">) </w:t>
      </w:r>
      <w:r w:rsidRPr="00300A37">
        <w:t>в текущих</w:t>
      </w:r>
      <w:r w:rsidR="00300A37" w:rsidRPr="00300A37">
        <w:t xml:space="preserve"> </w:t>
      </w:r>
      <w:r w:rsidRPr="00300A37">
        <w:t>результатах</w:t>
      </w:r>
      <w:r w:rsidR="00300A37" w:rsidRPr="00300A37">
        <w:t xml:space="preserve"> </w:t>
      </w:r>
      <w:r w:rsidRPr="00300A37">
        <w:t>деятельности,</w:t>
      </w:r>
      <w:r w:rsidR="00300A37" w:rsidRPr="00300A37">
        <w:t xml:space="preserve"> </w:t>
      </w:r>
      <w:r w:rsidRPr="00300A37">
        <w:t>дополняющих</w:t>
      </w:r>
      <w:r w:rsidR="00300A37" w:rsidRPr="00300A37">
        <w:t xml:space="preserve"> </w:t>
      </w:r>
      <w:r w:rsidRPr="00300A37">
        <w:t>оценку</w:t>
      </w:r>
      <w:r w:rsidR="00300A37" w:rsidRPr="00300A37">
        <w:t xml:space="preserve"> </w:t>
      </w:r>
      <w:r w:rsidRPr="00300A37">
        <w:t>его квалификационного уровня</w:t>
      </w:r>
      <w:r w:rsidR="00300A37">
        <w:t xml:space="preserve"> (</w:t>
      </w:r>
      <w:r w:rsidRPr="00300A37">
        <w:t>на основе базового КТУ, как в бригадных системах распределения заработка</w:t>
      </w:r>
      <w:r w:rsidR="00300A37" w:rsidRPr="00300A37">
        <w:t>).</w:t>
      </w:r>
    </w:p>
    <w:p w:rsidR="00300A37" w:rsidRDefault="001531A0" w:rsidP="00300A37">
      <w:pPr>
        <w:ind w:firstLine="709"/>
      </w:pPr>
      <w:r w:rsidRPr="00300A37">
        <w:t>Индивидуальная заработная плата</w:t>
      </w:r>
      <w:r w:rsidR="00300A37">
        <w:t xml:space="preserve"> (</w:t>
      </w:r>
      <w:r w:rsidRPr="00300A37">
        <w:t>ЗП</w:t>
      </w:r>
      <w:r w:rsidR="00300A37" w:rsidRPr="00300A37">
        <w:t xml:space="preserve">) </w:t>
      </w:r>
      <w:r w:rsidRPr="00300A37">
        <w:t>каждого работника представляет собой</w:t>
      </w:r>
      <w:r w:rsidR="006C2AC8" w:rsidRPr="00300A37">
        <w:t xml:space="preserve"> </w:t>
      </w:r>
      <w:r w:rsidRPr="00300A37">
        <w:t>его долю в заработанном всем коллективом фонде оплаты труда</w:t>
      </w:r>
      <w:r w:rsidR="00300A37" w:rsidRPr="00300A37">
        <w:t xml:space="preserve">. </w:t>
      </w:r>
      <w:r w:rsidRPr="00300A37">
        <w:t>Формула ее</w:t>
      </w:r>
      <w:r w:rsidR="006C2AC8" w:rsidRPr="00300A37">
        <w:t xml:space="preserve"> </w:t>
      </w:r>
      <w:r w:rsidRPr="00300A37">
        <w:t>расчета может быть представлена в следующем виде</w:t>
      </w:r>
      <w:r w:rsidR="00300A37" w:rsidRPr="00300A37">
        <w:t>:</w:t>
      </w:r>
    </w:p>
    <w:p w:rsidR="007260B9" w:rsidRDefault="007260B9" w:rsidP="00300A37">
      <w:pPr>
        <w:ind w:firstLine="709"/>
      </w:pPr>
    </w:p>
    <w:p w:rsidR="00300A37" w:rsidRDefault="006C2AC8" w:rsidP="00300A37">
      <w:pPr>
        <w:ind w:firstLine="709"/>
      </w:pPr>
      <w:r w:rsidRPr="00300A37">
        <w:t xml:space="preserve">ЗП </w:t>
      </w:r>
      <w:r w:rsidRPr="00300A37">
        <w:rPr>
          <w:lang w:val="en-US"/>
        </w:rPr>
        <w:t>i</w:t>
      </w:r>
      <w:r w:rsidR="001531A0" w:rsidRPr="00300A37">
        <w:t xml:space="preserve"> = ФОТ к * ККУ </w:t>
      </w:r>
      <w:r w:rsidRPr="00300A37">
        <w:rPr>
          <w:lang w:val="en-US"/>
        </w:rPr>
        <w:t>i</w:t>
      </w:r>
      <w:r w:rsidRPr="00300A37">
        <w:t xml:space="preserve"> * КТУ </w:t>
      </w:r>
      <w:r w:rsidRPr="00300A37">
        <w:rPr>
          <w:lang w:val="en-US"/>
        </w:rPr>
        <w:t>i</w:t>
      </w:r>
      <w:r w:rsidRPr="00300A37">
        <w:t xml:space="preserve"> * В </w:t>
      </w:r>
      <w:r w:rsidRPr="00300A37">
        <w:rPr>
          <w:lang w:val="en-US"/>
        </w:rPr>
        <w:t>i</w:t>
      </w:r>
      <w:r w:rsidR="00300A37" w:rsidRPr="00300A37">
        <w:t xml:space="preserve">) </w:t>
      </w:r>
      <w:r w:rsidRPr="00300A37">
        <w:t>/ ∑</w:t>
      </w:r>
      <w:r w:rsidR="001531A0" w:rsidRPr="00300A37">
        <w:t xml:space="preserve"> = 1</w:t>
      </w:r>
      <w:r w:rsidR="00300A37">
        <w:t xml:space="preserve"> (</w:t>
      </w:r>
      <w:r w:rsidR="001531A0" w:rsidRPr="00300A37">
        <w:t xml:space="preserve">ККУ </w:t>
      </w:r>
      <w:r w:rsidR="003B26BA" w:rsidRPr="00300A37">
        <w:rPr>
          <w:lang w:val="en-US"/>
        </w:rPr>
        <w:t>i</w:t>
      </w:r>
      <w:r w:rsidR="003B26BA" w:rsidRPr="00300A37">
        <w:t xml:space="preserve"> * КТУ </w:t>
      </w:r>
      <w:r w:rsidR="003B26BA" w:rsidRPr="00300A37">
        <w:rPr>
          <w:lang w:val="en-US"/>
        </w:rPr>
        <w:t>i</w:t>
      </w:r>
      <w:r w:rsidR="003B26BA" w:rsidRPr="00300A37">
        <w:t xml:space="preserve"> * В </w:t>
      </w:r>
      <w:r w:rsidR="003B26BA" w:rsidRPr="00300A37">
        <w:rPr>
          <w:lang w:val="en-US"/>
        </w:rPr>
        <w:t>i</w:t>
      </w:r>
      <w:r w:rsidR="00300A37" w:rsidRPr="00300A37">
        <w:t>))</w:t>
      </w:r>
    </w:p>
    <w:p w:rsidR="007260B9" w:rsidRDefault="007260B9" w:rsidP="00300A37">
      <w:pPr>
        <w:ind w:firstLine="709"/>
      </w:pPr>
    </w:p>
    <w:p w:rsidR="001531A0" w:rsidRPr="00300A37" w:rsidRDefault="001531A0" w:rsidP="00300A37">
      <w:pPr>
        <w:ind w:firstLine="709"/>
      </w:pPr>
      <w:r w:rsidRPr="00300A37">
        <w:t>Где</w:t>
      </w:r>
      <w:r w:rsidR="00300A37" w:rsidRPr="00300A37">
        <w:t xml:space="preserve"> </w:t>
      </w:r>
      <w:r w:rsidRPr="00300A37">
        <w:t>ФОТ</w:t>
      </w:r>
      <w:r w:rsidR="00300A37" w:rsidRPr="00300A37">
        <w:t xml:space="preserve"> </w:t>
      </w:r>
      <w:r w:rsidRPr="00300A37">
        <w:t>к</w:t>
      </w:r>
      <w:r w:rsidR="00300A37" w:rsidRPr="00300A37">
        <w:t xml:space="preserve"> - </w:t>
      </w:r>
      <w:r w:rsidRPr="00300A37">
        <w:t>фонд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коллектива</w:t>
      </w:r>
      <w:r w:rsidR="00300A37">
        <w:t xml:space="preserve"> (</w:t>
      </w:r>
      <w:r w:rsidRPr="00300A37">
        <w:t>цеха</w:t>
      </w:r>
      <w:r w:rsidR="00300A37" w:rsidRPr="00300A37">
        <w:t xml:space="preserve">, </w:t>
      </w:r>
      <w:r w:rsidRPr="00300A37">
        <w:t>участка</w:t>
      </w:r>
      <w:r w:rsidR="00300A37" w:rsidRPr="00300A37">
        <w:t xml:space="preserve">, </w:t>
      </w:r>
      <w:r w:rsidRPr="00300A37">
        <w:t>бригады</w:t>
      </w:r>
      <w:r w:rsidR="00300A37" w:rsidRPr="00300A37">
        <w:t>),</w:t>
      </w:r>
    </w:p>
    <w:p w:rsidR="00300A37" w:rsidRDefault="001531A0" w:rsidP="00300A37">
      <w:pPr>
        <w:ind w:firstLine="709"/>
      </w:pPr>
      <w:r w:rsidRPr="00300A37">
        <w:t>подлежащий распределению между работниками</w:t>
      </w:r>
      <w:r w:rsidR="00300A37" w:rsidRPr="00300A37">
        <w:t>;</w:t>
      </w:r>
    </w:p>
    <w:p w:rsidR="001531A0" w:rsidRPr="00300A37" w:rsidRDefault="003B26BA" w:rsidP="00300A37">
      <w:pPr>
        <w:ind w:firstLine="709"/>
      </w:pPr>
      <w:r w:rsidRPr="00300A37">
        <w:t xml:space="preserve">ККУ </w:t>
      </w:r>
      <w:r w:rsidRPr="00300A37">
        <w:rPr>
          <w:lang w:val="en-US"/>
        </w:rPr>
        <w:t>i</w:t>
      </w:r>
      <w:r w:rsidR="00300A37" w:rsidRPr="00300A37">
        <w:t xml:space="preserve"> - </w:t>
      </w:r>
      <w:r w:rsidR="001531A0" w:rsidRPr="00300A37">
        <w:t>коэффициент квалификационного уровня, присвоенный 1-му работнику</w:t>
      </w:r>
    </w:p>
    <w:p w:rsidR="001531A0" w:rsidRPr="00300A37" w:rsidRDefault="001531A0" w:rsidP="00300A37">
      <w:pPr>
        <w:ind w:firstLine="709"/>
      </w:pPr>
      <w:r w:rsidRPr="00300A37">
        <w:t>трудовым коллективом в момент введения бестарифной системы оплаты</w:t>
      </w:r>
      <w:r w:rsidR="00300A37">
        <w:t xml:space="preserve"> (</w:t>
      </w:r>
      <w:r w:rsidRPr="00300A37">
        <w:t>в</w:t>
      </w:r>
    </w:p>
    <w:p w:rsidR="00300A37" w:rsidRDefault="001531A0" w:rsidP="00300A37">
      <w:pPr>
        <w:ind w:firstLine="709"/>
      </w:pPr>
      <w:r w:rsidRPr="00300A37">
        <w:t>баллах, долях единицы</w:t>
      </w:r>
      <w:r w:rsidR="00300A37" w:rsidRPr="00300A37">
        <w:t>);</w:t>
      </w:r>
    </w:p>
    <w:p w:rsidR="001531A0" w:rsidRPr="00300A37" w:rsidRDefault="003B26BA" w:rsidP="00300A37">
      <w:pPr>
        <w:ind w:firstLine="709"/>
      </w:pPr>
      <w:r w:rsidRPr="00300A37">
        <w:t xml:space="preserve">КТУ </w:t>
      </w:r>
      <w:r w:rsidRPr="00300A37">
        <w:rPr>
          <w:lang w:val="en-US"/>
        </w:rPr>
        <w:t>i</w:t>
      </w:r>
      <w:r w:rsidR="00300A37" w:rsidRPr="00300A37">
        <w:t xml:space="preserve"> - </w:t>
      </w:r>
      <w:r w:rsidR="001531A0" w:rsidRPr="00300A37">
        <w:t>коэффициент трудового участия в текущих результатах деятельности,</w:t>
      </w:r>
    </w:p>
    <w:p w:rsidR="001531A0" w:rsidRPr="00300A37" w:rsidRDefault="001531A0" w:rsidP="00300A37">
      <w:pPr>
        <w:ind w:firstLine="709"/>
      </w:pPr>
      <w:r w:rsidRPr="00300A37">
        <w:t>присваиваемый 1-му работнику трудовым коллективом на период, за который</w:t>
      </w:r>
    </w:p>
    <w:p w:rsidR="00300A37" w:rsidRDefault="001531A0" w:rsidP="00300A37">
      <w:pPr>
        <w:ind w:firstLine="709"/>
      </w:pPr>
      <w:r w:rsidRPr="00300A37">
        <w:t>производится оплата</w:t>
      </w:r>
      <w:r w:rsidR="00300A37" w:rsidRPr="00300A37">
        <w:t>;</w:t>
      </w:r>
    </w:p>
    <w:p w:rsidR="00300A37" w:rsidRDefault="003B26BA" w:rsidP="00300A37">
      <w:pPr>
        <w:ind w:firstLine="709"/>
      </w:pPr>
      <w:r w:rsidRPr="00300A37">
        <w:t xml:space="preserve">В </w:t>
      </w:r>
      <w:r w:rsidRPr="00300A37">
        <w:rPr>
          <w:lang w:val="en-US"/>
        </w:rPr>
        <w:t>i</w:t>
      </w:r>
      <w:r w:rsidR="00300A37" w:rsidRPr="00300A37">
        <w:t xml:space="preserve"> - </w:t>
      </w:r>
      <w:r w:rsidR="001531A0" w:rsidRPr="00300A37">
        <w:t>количество рабочего времени, отработанного 1</w:t>
      </w:r>
      <w:r w:rsidR="00300A37" w:rsidRPr="00300A37">
        <w:t>-</w:t>
      </w:r>
      <w:r w:rsidR="001531A0" w:rsidRPr="00300A37">
        <w:t>м работником</w:t>
      </w:r>
      <w:r w:rsidR="00300A37" w:rsidRPr="00300A37">
        <w:t>;</w:t>
      </w:r>
    </w:p>
    <w:p w:rsidR="00300A37" w:rsidRDefault="001531A0" w:rsidP="00300A37">
      <w:pPr>
        <w:ind w:firstLine="709"/>
      </w:pPr>
      <w:r w:rsidRPr="00300A37">
        <w:rPr>
          <w:lang w:val="en-US"/>
        </w:rPr>
        <w:t>n</w:t>
      </w:r>
      <w:r w:rsidR="00300A37" w:rsidRPr="00300A37">
        <w:t xml:space="preserve"> - </w:t>
      </w:r>
      <w:r w:rsidRPr="00300A37">
        <w:t>количество работников, участвующих в распределении ФОТ</w:t>
      </w:r>
      <w:r w:rsidR="00300A37" w:rsidRPr="00300A37">
        <w:t xml:space="preserve">. </w:t>
      </w:r>
      <w:r w:rsidRPr="00300A37">
        <w:t>При определении коэффициента квалификационного уровня</w:t>
      </w:r>
      <w:r w:rsidR="00300A37">
        <w:t xml:space="preserve"> (</w:t>
      </w:r>
      <w:r w:rsidRPr="00300A37">
        <w:t>ККУ 0 возможны два подхода</w:t>
      </w:r>
      <w:r w:rsidR="00300A37" w:rsidRPr="00300A37">
        <w:t>:</w:t>
      </w:r>
    </w:p>
    <w:p w:rsidR="00300A37" w:rsidRDefault="001531A0" w:rsidP="00300A37">
      <w:pPr>
        <w:ind w:firstLine="709"/>
      </w:pPr>
      <w:r w:rsidRPr="00300A37">
        <w:t>исходя из соотношений в оплате труда, фактически сложившихся в период, предшествующий переходу к бестарифной системе оплаты труда</w:t>
      </w:r>
      <w:r w:rsidR="00300A37" w:rsidRPr="00300A37">
        <w:t>;</w:t>
      </w:r>
    </w:p>
    <w:p w:rsidR="00300A37" w:rsidRDefault="001531A0" w:rsidP="00300A37">
      <w:pPr>
        <w:ind w:firstLine="709"/>
      </w:pPr>
      <w:r w:rsidRPr="00300A37">
        <w:t>исходя из соотношений в оплате труда, вытекающих из действующих условий оплаты труда работников в период введения бестарифной системы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Нередко</w:t>
      </w:r>
      <w:r w:rsidR="00300A37" w:rsidRPr="00300A37">
        <w:t xml:space="preserve"> </w:t>
      </w:r>
      <w:r w:rsidRPr="00300A37">
        <w:t>коэффициенты</w:t>
      </w:r>
      <w:r w:rsidR="00300A37" w:rsidRPr="00300A37">
        <w:t xml:space="preserve"> </w:t>
      </w:r>
      <w:r w:rsidRPr="00300A37">
        <w:t>квалификационного</w:t>
      </w:r>
      <w:r w:rsidR="00300A37" w:rsidRPr="00300A37">
        <w:t xml:space="preserve"> </w:t>
      </w:r>
      <w:r w:rsidRPr="00300A37">
        <w:t>уровня,</w:t>
      </w:r>
      <w:r w:rsidR="00300A37" w:rsidRPr="00300A37">
        <w:t xml:space="preserve"> </w:t>
      </w:r>
      <w:r w:rsidRPr="00300A37">
        <w:t>полученные</w:t>
      </w:r>
      <w:r w:rsidR="00D94F95" w:rsidRPr="00300A37">
        <w:t xml:space="preserve"> </w:t>
      </w:r>
      <w:r w:rsidRPr="00300A37">
        <w:t>сопоставлением</w:t>
      </w:r>
      <w:r w:rsidR="00300A37" w:rsidRPr="00300A37">
        <w:t xml:space="preserve"> </w:t>
      </w:r>
      <w:r w:rsidRPr="00300A37">
        <w:t>индивидуальных</w:t>
      </w:r>
      <w:r w:rsidR="00300A37" w:rsidRPr="00300A37">
        <w:t xml:space="preserve"> </w:t>
      </w:r>
      <w:r w:rsidRPr="00300A37">
        <w:t>заработков,</w:t>
      </w:r>
      <w:r w:rsidR="00300A37" w:rsidRPr="00300A37">
        <w:t xml:space="preserve"> </w:t>
      </w:r>
      <w:r w:rsidRPr="00300A37">
        <w:t>непосредственно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расчетах</w:t>
      </w:r>
      <w:r w:rsidR="00D94F95" w:rsidRPr="00300A37">
        <w:t xml:space="preserve"> </w:t>
      </w:r>
      <w:r w:rsidRPr="00300A37">
        <w:t>заработка не используются</w:t>
      </w:r>
      <w:r w:rsidR="00300A37" w:rsidRPr="00300A37">
        <w:t xml:space="preserve">. </w:t>
      </w:r>
      <w:r w:rsidRPr="00300A37">
        <w:t>Они служат основой для анализа и группировки</w:t>
      </w:r>
      <w:r w:rsidR="00D94F95" w:rsidRPr="00300A37">
        <w:t xml:space="preserve"> </w:t>
      </w:r>
      <w:r w:rsidRPr="00300A37">
        <w:t>работников по квалификационным должностным группам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Бестарифная система оплаты, основанная на договоре между работодателем и</w:t>
      </w:r>
      <w:r w:rsidR="00D94F95" w:rsidRPr="00300A37">
        <w:t xml:space="preserve"> </w:t>
      </w:r>
      <w:r w:rsidRPr="00300A37">
        <w:t>работником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К бестарифной может быть отнесена и договорная система оплаты, при которой</w:t>
      </w:r>
      <w:r w:rsidR="00D94F95" w:rsidRPr="00300A37">
        <w:t xml:space="preserve"> </w:t>
      </w:r>
      <w:r w:rsidRPr="00300A37">
        <w:t>предприниматель</w:t>
      </w:r>
      <w:r w:rsidR="00300A37" w:rsidRPr="00300A37">
        <w:t xml:space="preserve">, </w:t>
      </w:r>
      <w:r w:rsidRPr="00300A37">
        <w:t>нанимая</w:t>
      </w:r>
      <w:r w:rsidR="00300A37" w:rsidRPr="00300A37">
        <w:t xml:space="preserve"> </w:t>
      </w:r>
      <w:r w:rsidRPr="00300A37">
        <w:t>работника, договаривается с ним о конкретной</w:t>
      </w:r>
      <w:r w:rsidR="00D94F95" w:rsidRPr="00300A37">
        <w:t xml:space="preserve"> </w:t>
      </w:r>
      <w:r w:rsidRPr="00300A37">
        <w:t>сумме оплаты за определенную работу</w:t>
      </w:r>
      <w:r w:rsidR="00300A37" w:rsidRPr="00300A37">
        <w:t xml:space="preserve">. </w:t>
      </w:r>
      <w:r w:rsidRPr="00300A37">
        <w:t>Она может выполняться с помощью</w:t>
      </w:r>
      <w:r w:rsidR="00D94F95" w:rsidRPr="00300A37">
        <w:t xml:space="preserve"> </w:t>
      </w:r>
      <w:r w:rsidRPr="00300A37">
        <w:t>средств труда работника</w:t>
      </w:r>
      <w:r w:rsidR="00300A37" w:rsidRPr="00300A37">
        <w:t xml:space="preserve">. </w:t>
      </w:r>
      <w:r w:rsidRPr="00300A37">
        <w:t>Например, при транспортном обслуживании на своем</w:t>
      </w:r>
      <w:r w:rsidR="00D94F95" w:rsidRPr="00300A37">
        <w:t xml:space="preserve"> </w:t>
      </w:r>
      <w:r w:rsidRPr="00300A37">
        <w:t xml:space="preserve">автомобиле оплата устанавливается в </w:t>
      </w:r>
      <w:r w:rsidR="00D94F95" w:rsidRPr="00300A37">
        <w:t>гривнах</w:t>
      </w:r>
      <w:r w:rsidRPr="00300A37">
        <w:t xml:space="preserve"> за 1 км пробега с пассажира или</w:t>
      </w:r>
      <w:r w:rsidR="00D94F95" w:rsidRPr="00300A37">
        <w:t xml:space="preserve"> с тонны </w:t>
      </w:r>
      <w:r w:rsidR="00D94F95" w:rsidRPr="00300A37">
        <w:rPr>
          <w:lang w:val="uk-UA"/>
        </w:rPr>
        <w:t>гр</w:t>
      </w:r>
      <w:r w:rsidRPr="00300A37">
        <w:t>уза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Более</w:t>
      </w:r>
      <w:r w:rsidR="00300A37" w:rsidRPr="00300A37">
        <w:t xml:space="preserve"> </w:t>
      </w:r>
      <w:r w:rsidRPr="00300A37">
        <w:t>упорядоченной</w:t>
      </w:r>
      <w:r w:rsidR="00300A37" w:rsidRPr="00300A37">
        <w:t xml:space="preserve"> </w:t>
      </w:r>
      <w:r w:rsidRPr="00300A37">
        <w:t>является</w:t>
      </w:r>
      <w:r w:rsidR="00300A37" w:rsidRPr="00300A37">
        <w:t xml:space="preserve"> </w:t>
      </w:r>
      <w:r w:rsidRPr="00300A37">
        <w:t>комиссионная</w:t>
      </w:r>
      <w:r w:rsidR="00300A37" w:rsidRPr="00300A37">
        <w:t xml:space="preserve"> </w:t>
      </w:r>
      <w:r w:rsidRPr="00300A37">
        <w:t>система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труда,</w:t>
      </w:r>
      <w:r w:rsidR="00300A37" w:rsidRPr="00300A37">
        <w:t xml:space="preserve"> </w:t>
      </w:r>
      <w:r w:rsidRPr="00300A37">
        <w:t>при</w:t>
      </w:r>
      <w:r w:rsidR="00D94F95" w:rsidRPr="00300A37">
        <w:rPr>
          <w:lang w:val="uk-UA"/>
        </w:rPr>
        <w:t xml:space="preserve"> </w:t>
      </w:r>
      <w:r w:rsidRPr="00300A37">
        <w:t>которой</w:t>
      </w:r>
      <w:r w:rsidR="00300A37" w:rsidRPr="00300A37">
        <w:t xml:space="preserve"> </w:t>
      </w:r>
      <w:r w:rsidRPr="00300A37">
        <w:t>объем</w:t>
      </w:r>
      <w:r w:rsidR="00300A37" w:rsidRPr="00300A37">
        <w:t xml:space="preserve"> </w:t>
      </w:r>
      <w:r w:rsidRPr="00300A37">
        <w:t>работы</w:t>
      </w:r>
      <w:r w:rsidR="00300A37" w:rsidRPr="00300A37">
        <w:t xml:space="preserve"> </w:t>
      </w:r>
      <w:r w:rsidRPr="00300A37">
        <w:t>оценивается</w:t>
      </w:r>
      <w:r w:rsidR="00300A37" w:rsidRPr="00300A37">
        <w:t xml:space="preserve"> </w:t>
      </w:r>
      <w:r w:rsidRPr="00300A37">
        <w:t>комиссией</w:t>
      </w:r>
      <w:r w:rsidR="00300A37" w:rsidRPr="00300A37">
        <w:t xml:space="preserve"> </w:t>
      </w:r>
      <w:r w:rsidRPr="00300A37">
        <w:t>специалистов,</w:t>
      </w:r>
      <w:r w:rsidR="00300A37" w:rsidRPr="00300A37">
        <w:t xml:space="preserve"> </w:t>
      </w:r>
      <w:r w:rsidRPr="00300A37">
        <w:t>создаваемой</w:t>
      </w:r>
      <w:r w:rsidR="00D94F95" w:rsidRPr="00300A37">
        <w:rPr>
          <w:lang w:val="uk-UA"/>
        </w:rPr>
        <w:t xml:space="preserve"> </w:t>
      </w:r>
      <w:r w:rsidRPr="00300A37">
        <w:t>работодателем</w:t>
      </w:r>
      <w:r w:rsidR="00300A37" w:rsidRPr="00300A37">
        <w:t xml:space="preserve">, </w:t>
      </w:r>
      <w:r w:rsidRPr="00300A37">
        <w:t>во</w:t>
      </w:r>
      <w:r w:rsidR="00300A37" w:rsidRPr="00300A37">
        <w:t xml:space="preserve"> </w:t>
      </w:r>
      <w:r w:rsidRPr="00300A37">
        <w:t>времени</w:t>
      </w:r>
      <w:r w:rsidR="00300A37">
        <w:t xml:space="preserve"> (</w:t>
      </w:r>
      <w:r w:rsidRPr="00300A37">
        <w:t>днях</w:t>
      </w:r>
      <w:r w:rsidR="00300A37" w:rsidRPr="00300A37">
        <w:t xml:space="preserve">, </w:t>
      </w:r>
      <w:r w:rsidRPr="00300A37">
        <w:t>часах</w:t>
      </w:r>
      <w:r w:rsidR="00300A37" w:rsidRPr="00300A37">
        <w:t xml:space="preserve">). </w:t>
      </w:r>
      <w:r w:rsidRPr="00300A37">
        <w:t>Затем</w:t>
      </w:r>
      <w:r w:rsidR="00300A37" w:rsidRPr="00300A37">
        <w:t xml:space="preserve"> </w:t>
      </w:r>
      <w:r w:rsidRPr="00300A37">
        <w:t>принимается</w:t>
      </w:r>
      <w:r w:rsidR="00300A37" w:rsidRPr="00300A37">
        <w:t xml:space="preserve"> </w:t>
      </w:r>
      <w:r w:rsidRPr="00300A37">
        <w:t>во внимание</w:t>
      </w:r>
      <w:r w:rsidR="00D94F95" w:rsidRPr="00300A37">
        <w:rPr>
          <w:lang w:val="uk-UA"/>
        </w:rPr>
        <w:t xml:space="preserve"> </w:t>
      </w:r>
      <w:r w:rsidRPr="00300A37">
        <w:t>сложившаяся на рынке труда стоимость человеко-часа</w:t>
      </w:r>
      <w:r w:rsidR="00300A37">
        <w:t xml:space="preserve"> (</w:t>
      </w:r>
      <w:r w:rsidRPr="00300A37">
        <w:t>человеко-дня</w:t>
      </w:r>
      <w:r w:rsidR="00300A37" w:rsidRPr="00300A37">
        <w:t xml:space="preserve">) </w:t>
      </w:r>
      <w:r w:rsidRPr="00300A37">
        <w:t>работы и</w:t>
      </w:r>
      <w:r w:rsidR="00D94F95" w:rsidRPr="00300A37">
        <w:rPr>
          <w:lang w:val="uk-UA"/>
        </w:rPr>
        <w:t xml:space="preserve"> </w:t>
      </w:r>
      <w:r w:rsidRPr="00300A37">
        <w:t>определяется сумма оплаты</w:t>
      </w:r>
      <w:r w:rsidR="00300A37" w:rsidRPr="00300A37">
        <w:t>.</w:t>
      </w:r>
    </w:p>
    <w:p w:rsidR="00300A37" w:rsidRDefault="001531A0" w:rsidP="00300A37">
      <w:pPr>
        <w:ind w:firstLine="709"/>
      </w:pPr>
      <w:r w:rsidRPr="00300A37">
        <w:t>Государственное регулирование оплаты труда на основе бестарифных систем</w:t>
      </w:r>
      <w:r w:rsidR="00D94F95" w:rsidRPr="00300A37">
        <w:rPr>
          <w:lang w:val="uk-UA"/>
        </w:rPr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посредством</w:t>
      </w:r>
      <w:r w:rsidR="00300A37" w:rsidRPr="00300A37">
        <w:t xml:space="preserve"> </w:t>
      </w:r>
      <w:r w:rsidRPr="00300A37">
        <w:t>установления</w:t>
      </w:r>
      <w:r w:rsidR="00300A37" w:rsidRPr="00300A37">
        <w:t xml:space="preserve"> </w:t>
      </w:r>
      <w:r w:rsidRPr="00300A37">
        <w:t>минимума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и</w:t>
      </w:r>
      <w:r w:rsidR="00D94F95" w:rsidRPr="00300A37">
        <w:rPr>
          <w:lang w:val="uk-UA"/>
        </w:rPr>
        <w:t xml:space="preserve"> </w:t>
      </w:r>
      <w:r w:rsidRPr="00300A37">
        <w:t>налогообложения доходов предпринимателей и</w:t>
      </w:r>
      <w:r w:rsidR="00300A37" w:rsidRPr="00300A37">
        <w:t xml:space="preserve"> </w:t>
      </w:r>
      <w:r w:rsidRPr="00300A37">
        <w:t>индивидуальных заработков</w:t>
      </w:r>
      <w:r w:rsidR="00D94F95" w:rsidRPr="00300A37">
        <w:rPr>
          <w:lang w:val="uk-UA"/>
        </w:rPr>
        <w:t xml:space="preserve"> </w:t>
      </w:r>
      <w:r w:rsidRPr="00300A37">
        <w:t>работников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D30646" w:rsidRPr="00300A37" w:rsidRDefault="006F28E4" w:rsidP="006F28E4">
      <w:pPr>
        <w:pStyle w:val="2"/>
      </w:pPr>
      <w:bookmarkStart w:id="15" w:name="_Toc260493798"/>
      <w:r>
        <w:t xml:space="preserve">2.1.9 </w:t>
      </w:r>
      <w:r w:rsidR="00D30646" w:rsidRPr="00300A37">
        <w:t>Премирование работников</w:t>
      </w:r>
      <w:bookmarkEnd w:id="15"/>
    </w:p>
    <w:p w:rsidR="00300A37" w:rsidRDefault="00D30646" w:rsidP="00300A37">
      <w:pPr>
        <w:ind w:firstLine="709"/>
      </w:pPr>
      <w:r w:rsidRPr="00300A37">
        <w:t>Система премирования выполняет функции обеспечения заинтересованности</w:t>
      </w:r>
      <w:r w:rsidR="00D94F95" w:rsidRPr="00300A37">
        <w:rPr>
          <w:lang w:val="uk-UA"/>
        </w:rPr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в результатах труда, соблюдения плановых пропорций, четкой</w:t>
      </w:r>
      <w:r w:rsidR="00D94F95" w:rsidRPr="00300A37">
        <w:rPr>
          <w:lang w:val="uk-UA"/>
        </w:rPr>
        <w:t xml:space="preserve"> </w:t>
      </w:r>
      <w:r w:rsidRPr="00300A37">
        <w:t>работы в заданном режиме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Системы премирования должны быть тщательно согласованы с особенностями</w:t>
      </w:r>
      <w:r w:rsidR="00D94F95" w:rsidRPr="00300A37">
        <w:rPr>
          <w:lang w:val="uk-UA"/>
        </w:rPr>
        <w:t xml:space="preserve"> </w:t>
      </w:r>
      <w:r w:rsidRPr="00300A37">
        <w:t>и</w:t>
      </w:r>
      <w:r w:rsidR="00300A37" w:rsidRPr="00300A37">
        <w:t xml:space="preserve"> </w:t>
      </w:r>
      <w:r w:rsidRPr="00300A37">
        <w:t>задачами</w:t>
      </w:r>
      <w:r w:rsidR="00300A37" w:rsidRPr="00300A37">
        <w:t xml:space="preserve"> </w:t>
      </w:r>
      <w:r w:rsidRPr="00300A37">
        <w:t>производственной</w:t>
      </w:r>
      <w:r w:rsidR="00300A37" w:rsidRPr="00300A37">
        <w:t xml:space="preserve"> </w:t>
      </w:r>
      <w:r w:rsidRPr="00300A37">
        <w:t>деятельности</w:t>
      </w:r>
      <w:r w:rsidR="00300A37" w:rsidRPr="00300A37">
        <w:t xml:space="preserve"> </w:t>
      </w:r>
      <w:r w:rsidRPr="00300A37">
        <w:t>предприятия</w:t>
      </w:r>
      <w:r w:rsidR="00300A37">
        <w:t xml:space="preserve"> (</w:t>
      </w:r>
      <w:r w:rsidRPr="00300A37">
        <w:t>либо</w:t>
      </w:r>
      <w:r w:rsidR="00300A37" w:rsidRPr="00300A37">
        <w:t xml:space="preserve"> </w:t>
      </w:r>
      <w:r w:rsidRPr="00300A37">
        <w:t>его</w:t>
      </w:r>
      <w:r w:rsidR="00D94F95" w:rsidRPr="00300A37">
        <w:rPr>
          <w:lang w:val="uk-UA"/>
        </w:rPr>
        <w:t xml:space="preserve"> </w:t>
      </w:r>
      <w:r w:rsidRPr="00300A37">
        <w:t>подразделений</w:t>
      </w:r>
      <w:r w:rsidR="00300A37" w:rsidRPr="00300A37">
        <w:t xml:space="preserve">), </w:t>
      </w:r>
      <w:r w:rsidRPr="00300A37">
        <w:t>что</w:t>
      </w:r>
      <w:r w:rsidR="00300A37" w:rsidRPr="00300A37">
        <w:t xml:space="preserve"> </w:t>
      </w:r>
      <w:r w:rsidRPr="00300A37">
        <w:t>во</w:t>
      </w:r>
      <w:r w:rsidR="00300A37" w:rsidRPr="00300A37">
        <w:t xml:space="preserve"> </w:t>
      </w:r>
      <w:r w:rsidRPr="00300A37">
        <w:t>многом</w:t>
      </w:r>
      <w:r w:rsidR="00300A37" w:rsidRPr="00300A37">
        <w:t xml:space="preserve"> </w:t>
      </w:r>
      <w:r w:rsidRPr="00300A37">
        <w:t>определит</w:t>
      </w:r>
      <w:r w:rsidR="00300A37" w:rsidRPr="00300A37">
        <w:t xml:space="preserve"> </w:t>
      </w:r>
      <w:r w:rsidRPr="00300A37">
        <w:t>их</w:t>
      </w:r>
      <w:r w:rsidR="00300A37" w:rsidRPr="00300A37">
        <w:t xml:space="preserve"> </w:t>
      </w:r>
      <w:r w:rsidRPr="00300A37">
        <w:t>эффективность</w:t>
      </w:r>
      <w:r w:rsidR="00300A37" w:rsidRPr="00300A37">
        <w:t xml:space="preserve"> </w:t>
      </w:r>
      <w:r w:rsidRPr="00300A37">
        <w:t>и</w:t>
      </w:r>
      <w:r w:rsidR="00D94F95" w:rsidRPr="00300A37">
        <w:rPr>
          <w:lang w:val="uk-UA"/>
        </w:rPr>
        <w:t xml:space="preserve"> </w:t>
      </w:r>
      <w:r w:rsidRPr="00300A37">
        <w:t>целесообразность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В нормальных условиях производства премия в общем заработке не должна</w:t>
      </w:r>
      <w:r w:rsidR="00D94F95" w:rsidRPr="00300A37">
        <w:rPr>
          <w:lang w:val="uk-UA"/>
        </w:rPr>
        <w:t xml:space="preserve"> </w:t>
      </w:r>
      <w:r w:rsidRPr="00300A37">
        <w:t>превышать 50</w:t>
      </w:r>
      <w:r w:rsidR="00300A37" w:rsidRPr="00300A37">
        <w:t xml:space="preserve">%. </w:t>
      </w:r>
      <w:r w:rsidRPr="00300A37">
        <w:t>Повышение доли премии может привести к тому к тому, что</w:t>
      </w:r>
      <w:r w:rsidR="00D94F95" w:rsidRPr="00300A37">
        <w:rPr>
          <w:lang w:val="uk-UA"/>
        </w:rPr>
        <w:t xml:space="preserve"> </w:t>
      </w:r>
      <w:r w:rsidRPr="00300A37">
        <w:t>она перестанет выполнять свою функцию и превратиться в часть заработной</w:t>
      </w:r>
      <w:r w:rsidR="00D94F95" w:rsidRPr="00300A37">
        <w:rPr>
          <w:lang w:val="uk-UA"/>
        </w:rPr>
        <w:t xml:space="preserve"> </w:t>
      </w:r>
      <w:r w:rsidRPr="00300A37">
        <w:t>платы</w:t>
      </w:r>
      <w:r w:rsidR="00300A37" w:rsidRPr="00300A37">
        <w:t xml:space="preserve">. </w:t>
      </w:r>
      <w:r w:rsidRPr="00300A37">
        <w:t>Хотя разовые отклонения от верхней границы премии возможны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Необходимо отметить, что независимо от того, какая система премирования</w:t>
      </w:r>
      <w:r w:rsidR="00D94F95" w:rsidRPr="00300A37">
        <w:rPr>
          <w:lang w:val="uk-UA"/>
        </w:rPr>
        <w:t xml:space="preserve"> </w:t>
      </w:r>
      <w:r w:rsidRPr="00300A37">
        <w:t>функционирует на производстве, она должна включать и оптимально сочетать в</w:t>
      </w:r>
      <w:r w:rsidR="00D94F95" w:rsidRPr="00300A37">
        <w:rPr>
          <w:lang w:val="uk-UA"/>
        </w:rPr>
        <w:t xml:space="preserve"> </w:t>
      </w:r>
      <w:r w:rsidRPr="00300A37">
        <w:t>себе каждый из элементов премирования, а именно</w:t>
      </w:r>
      <w:r w:rsidR="00300A37" w:rsidRPr="00300A37">
        <w:t>:</w:t>
      </w:r>
    </w:p>
    <w:p w:rsidR="00300A37" w:rsidRDefault="00D30646" w:rsidP="00300A37">
      <w:pPr>
        <w:ind w:firstLine="709"/>
      </w:pPr>
      <w:r w:rsidRPr="00300A37">
        <w:t>источник средств для премирования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конкретные показатели премирования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условия премирования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размеры</w:t>
      </w:r>
      <w:r w:rsidR="00300A37" w:rsidRPr="00300A37">
        <w:t xml:space="preserve"> </w:t>
      </w:r>
      <w:r w:rsidRPr="00300A37">
        <w:t>премий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каждому</w:t>
      </w:r>
      <w:r w:rsidR="00300A37" w:rsidRPr="00300A37">
        <w:t xml:space="preserve"> </w:t>
      </w:r>
      <w:r w:rsidRPr="00300A37">
        <w:t>показателю</w:t>
      </w:r>
      <w:r w:rsidR="00300A37" w:rsidRPr="00300A37">
        <w:t xml:space="preserve"> </w:t>
      </w:r>
      <w:r w:rsidRPr="00300A37">
        <w:t>премирования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основные результаты хозяйственной деятельности и шкалы премирования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сроки премирования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перечень лиц, профессий и должностей работников предприятий, подлежащих премированию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перечень производственных упущений, за которые работник может быть лишен премии полностью или частично, а также порядок депремирования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порядок введения, изменения и отмены премиального положения и срок, на который вводится положение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Условия и порядок премирования, показатели премирования с учетом задач, стоящих перед каждой категорией работников, размеры премий</w:t>
      </w:r>
      <w:r w:rsidR="00300A37">
        <w:t xml:space="preserve"> (</w:t>
      </w:r>
      <w:r w:rsidRPr="00300A37">
        <w:t>как правило, в процентном отношении к тарифным ставкам</w:t>
      </w:r>
      <w:r w:rsidR="00300A37">
        <w:t xml:space="preserve"> (</w:t>
      </w:r>
      <w:r w:rsidRPr="00300A37">
        <w:t>должностным окладам</w:t>
      </w:r>
      <w:r w:rsidR="00300A37" w:rsidRPr="00300A37">
        <w:t xml:space="preserve">) </w:t>
      </w:r>
      <w:r w:rsidRPr="00300A37">
        <w:t>или сдельному заработку</w:t>
      </w:r>
      <w:r w:rsidR="00300A37" w:rsidRPr="00300A37">
        <w:t xml:space="preserve">) </w:t>
      </w:r>
      <w:r w:rsidRPr="00300A37">
        <w:t>устанавливаются в Приложении о премировании</w:t>
      </w:r>
      <w:r w:rsidR="00300A37" w:rsidRPr="00300A37">
        <w:t xml:space="preserve">. </w:t>
      </w:r>
      <w:r w:rsidRPr="00300A37">
        <w:t>Оно</w:t>
      </w:r>
      <w:r w:rsidRPr="00300A37">
        <w:rPr>
          <w:lang w:val="uk-UA"/>
        </w:rPr>
        <w:t xml:space="preserve"> </w:t>
      </w:r>
      <w:r w:rsidRPr="00300A37">
        <w:t xml:space="preserve">может быть оформлено в виде раздела </w:t>
      </w:r>
      <w:r w:rsidR="00D94F95" w:rsidRPr="00300A37">
        <w:t>или приложения к коллективному</w:t>
      </w:r>
      <w:r w:rsidR="007260B9">
        <w:t xml:space="preserve"> </w:t>
      </w:r>
      <w:r w:rsidRPr="00300A37">
        <w:t>договору</w:t>
      </w:r>
      <w:r w:rsidR="00300A37" w:rsidRPr="00300A37">
        <w:t>.</w:t>
      </w:r>
    </w:p>
    <w:p w:rsidR="00300A37" w:rsidRPr="00300A37" w:rsidRDefault="00D30646" w:rsidP="00300A37">
      <w:pPr>
        <w:ind w:firstLine="709"/>
        <w:rPr>
          <w:lang w:val="uk-UA"/>
        </w:rPr>
      </w:pPr>
      <w:r w:rsidRPr="00300A37">
        <w:t>Премирование рабочих на предприятии</w:t>
      </w:r>
      <w:r w:rsidR="00300A37" w:rsidRPr="00300A37">
        <w:rPr>
          <w:lang w:val="uk-UA"/>
        </w:rPr>
        <w:t xml:space="preserve">. </w:t>
      </w:r>
      <w:r w:rsidRPr="00300A37">
        <w:t>Организация премирования рабочих</w:t>
      </w:r>
      <w:r w:rsidR="007260B9">
        <w:t>.</w:t>
      </w:r>
    </w:p>
    <w:p w:rsidR="00300A37" w:rsidRDefault="00D30646" w:rsidP="00300A37">
      <w:pPr>
        <w:ind w:firstLine="709"/>
      </w:pPr>
      <w:r w:rsidRPr="00300A37">
        <w:t>Положение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премировании</w:t>
      </w:r>
      <w:r w:rsidR="00300A37" w:rsidRPr="00300A37">
        <w:t xml:space="preserve"> </w:t>
      </w:r>
      <w:r w:rsidRPr="00300A37">
        <w:t>рабочих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разрабатывается</w:t>
      </w:r>
      <w:r w:rsidR="00D94F95" w:rsidRPr="00300A37">
        <w:rPr>
          <w:lang w:val="uk-UA"/>
        </w:rPr>
        <w:t xml:space="preserve"> </w:t>
      </w:r>
      <w:r w:rsidRPr="00300A37">
        <w:t>работодателем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уполномоченным</w:t>
      </w:r>
      <w:r w:rsidR="00300A37" w:rsidRPr="00300A37">
        <w:t xml:space="preserve"> </w:t>
      </w:r>
      <w:r w:rsidRPr="00300A37">
        <w:t>им</w:t>
      </w:r>
      <w:r w:rsidR="00300A37" w:rsidRPr="00300A37">
        <w:t xml:space="preserve"> </w:t>
      </w:r>
      <w:r w:rsidRPr="00300A37">
        <w:t>органом,</w:t>
      </w:r>
      <w:r w:rsidR="00300A37" w:rsidRPr="00300A37">
        <w:t xml:space="preserve"> </w:t>
      </w:r>
      <w:r w:rsidRPr="00300A37">
        <w:t>согласовывается</w:t>
      </w:r>
      <w:r w:rsidR="00300A37" w:rsidRPr="00300A37">
        <w:t xml:space="preserve"> </w:t>
      </w:r>
      <w:r w:rsidRPr="00300A37">
        <w:t>с</w:t>
      </w:r>
      <w:r w:rsidR="00D94F95" w:rsidRPr="00300A37">
        <w:rPr>
          <w:lang w:val="uk-UA"/>
        </w:rPr>
        <w:t xml:space="preserve"> </w:t>
      </w:r>
      <w:r w:rsidRPr="00300A37">
        <w:t>профсоюзным комитетом и включается в коллективный договор в виде раздела</w:t>
      </w:r>
      <w:r w:rsidR="00D94F95" w:rsidRPr="00300A37">
        <w:rPr>
          <w:lang w:val="uk-UA"/>
        </w:rPr>
        <w:t xml:space="preserve"> </w:t>
      </w:r>
      <w:r w:rsidRPr="00300A37">
        <w:t>или приложения к нему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Для</w:t>
      </w:r>
      <w:r w:rsidR="00300A37" w:rsidRPr="00300A37">
        <w:t xml:space="preserve"> </w:t>
      </w:r>
      <w:r w:rsidRPr="00300A37">
        <w:t>обеспечения</w:t>
      </w:r>
      <w:r w:rsidR="00300A37" w:rsidRPr="00300A37">
        <w:t xml:space="preserve"> </w:t>
      </w:r>
      <w:r w:rsidRPr="00300A37">
        <w:t>стимулирующего</w:t>
      </w:r>
      <w:r w:rsidR="00300A37" w:rsidRPr="00300A37">
        <w:t xml:space="preserve"> </w:t>
      </w:r>
      <w:r w:rsidRPr="00300A37">
        <w:t>влияния</w:t>
      </w:r>
      <w:r w:rsidR="00300A37" w:rsidRPr="00300A37">
        <w:t xml:space="preserve"> </w:t>
      </w:r>
      <w:r w:rsidRPr="00300A37">
        <w:t>систем</w:t>
      </w:r>
      <w:r w:rsidR="00300A37" w:rsidRPr="00300A37">
        <w:t xml:space="preserve"> </w:t>
      </w:r>
      <w:r w:rsidRPr="00300A37">
        <w:t>премирования</w:t>
      </w:r>
      <w:r w:rsidR="00300A37" w:rsidRPr="00300A37">
        <w:t xml:space="preserve"> </w:t>
      </w:r>
      <w:r w:rsidRPr="00300A37">
        <w:t>на</w:t>
      </w:r>
      <w:r w:rsidR="00D94F95" w:rsidRPr="00300A37">
        <w:rPr>
          <w:lang w:val="uk-UA"/>
        </w:rPr>
        <w:t xml:space="preserve"> </w:t>
      </w:r>
      <w:r w:rsidRPr="00300A37">
        <w:t>эффективность работы рабочих нужно соблюдать следующие требования</w:t>
      </w:r>
      <w:r w:rsidR="00300A37" w:rsidRPr="00300A37">
        <w:t>:</w:t>
      </w:r>
    </w:p>
    <w:p w:rsidR="00300A37" w:rsidRDefault="00D30646" w:rsidP="00300A37">
      <w:pPr>
        <w:ind w:firstLine="709"/>
      </w:pPr>
      <w:r w:rsidRPr="00300A37">
        <w:t>определиться с целью премирования, которая может состоять в повышении технического</w:t>
      </w:r>
      <w:r w:rsidR="00300A37" w:rsidRPr="00300A37">
        <w:t xml:space="preserve"> </w:t>
      </w:r>
      <w:r w:rsidRPr="00300A37">
        <w:t>уровня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качества</w:t>
      </w:r>
      <w:r w:rsidR="00300A37" w:rsidRPr="00300A37">
        <w:t xml:space="preserve"> </w:t>
      </w:r>
      <w:r w:rsidRPr="00300A37">
        <w:t>продукции,</w:t>
      </w:r>
      <w:r w:rsidR="00300A37" w:rsidRPr="00300A37">
        <w:t xml:space="preserve"> </w:t>
      </w:r>
      <w:r w:rsidRPr="00300A37">
        <w:t>производительности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и объемов</w:t>
      </w:r>
      <w:r w:rsidR="00300A37" w:rsidRPr="00300A37">
        <w:t xml:space="preserve"> </w:t>
      </w:r>
      <w:r w:rsidRPr="00300A37">
        <w:t>реализации</w:t>
      </w:r>
      <w:r w:rsidR="00300A37">
        <w:t xml:space="preserve"> (</w:t>
      </w:r>
      <w:r w:rsidRPr="00300A37">
        <w:t>при</w:t>
      </w:r>
      <w:r w:rsidR="00300A37" w:rsidRPr="00300A37">
        <w:t xml:space="preserve"> </w:t>
      </w:r>
      <w:r w:rsidRPr="00300A37">
        <w:t>большом</w:t>
      </w:r>
      <w:r w:rsidR="00300A37" w:rsidRPr="00300A37">
        <w:t xml:space="preserve"> </w:t>
      </w:r>
      <w:r w:rsidRPr="00300A37">
        <w:t>спросе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продукцию</w:t>
      </w:r>
      <w:r w:rsidR="00300A37" w:rsidRPr="00300A37">
        <w:t xml:space="preserve">); </w:t>
      </w:r>
      <w:r w:rsidRPr="00300A37">
        <w:t>снижение себестоимости продукции вследствие экономии всех видов ресурсов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устанавливать показатели премирования, зависящие от результатов труда тех или иных групп и категорий рабочих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количество показателей не должно превышать трех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условия и показатели премирования</w:t>
      </w:r>
      <w:r w:rsidR="00300A37" w:rsidRPr="00300A37">
        <w:t xml:space="preserve"> </w:t>
      </w:r>
      <w:r w:rsidRPr="00300A37">
        <w:t>не должны противоречить друг другу, чтобы улучшение одних показателей</w:t>
      </w:r>
      <w:r w:rsidR="00300A37">
        <w:t xml:space="preserve"> (</w:t>
      </w:r>
      <w:r w:rsidRPr="00300A37">
        <w:t>условий</w:t>
      </w:r>
      <w:r w:rsidR="00300A37" w:rsidRPr="00300A37">
        <w:t xml:space="preserve">) </w:t>
      </w:r>
      <w:r w:rsidRPr="00300A37">
        <w:t>не вызывало ухудшения других</w:t>
      </w:r>
      <w:r w:rsidR="00300A37" w:rsidRPr="00300A37">
        <w:t xml:space="preserve">. </w:t>
      </w:r>
      <w:r w:rsidRPr="00300A37">
        <w:t>Показателями</w:t>
      </w:r>
      <w:r w:rsidR="00300A37" w:rsidRPr="00300A37">
        <w:t xml:space="preserve"> </w:t>
      </w:r>
      <w:r w:rsidRPr="00300A37">
        <w:t>премирования</w:t>
      </w:r>
      <w:r w:rsidR="00300A37" w:rsidRPr="00300A37">
        <w:t xml:space="preserve"> </w:t>
      </w:r>
      <w:r w:rsidRPr="00300A37">
        <w:t>рабочих</w:t>
      </w:r>
      <w:r w:rsidR="00300A37" w:rsidRPr="00300A37">
        <w:t xml:space="preserve"> </w:t>
      </w:r>
      <w:r w:rsidRPr="00300A37">
        <w:t>основного</w:t>
      </w:r>
      <w:r w:rsidR="00300A37" w:rsidRPr="00300A37">
        <w:t xml:space="preserve"> </w:t>
      </w:r>
      <w:r w:rsidRPr="00300A37">
        <w:t>производства, характеризующими качественные результаты их труда, могут быть</w:t>
      </w:r>
      <w:r w:rsidR="00300A37" w:rsidRPr="00300A37">
        <w:t>:</w:t>
      </w:r>
    </w:p>
    <w:p w:rsidR="00300A37" w:rsidRDefault="00D30646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стимулировании</w:t>
      </w:r>
      <w:r w:rsidR="00300A37" w:rsidRPr="00300A37">
        <w:t xml:space="preserve"> </w:t>
      </w:r>
      <w:r w:rsidRPr="00300A37">
        <w:t>улучшения</w:t>
      </w:r>
      <w:r w:rsidR="00300A37" w:rsidRPr="00300A37">
        <w:t xml:space="preserve"> </w:t>
      </w:r>
      <w:r w:rsidRPr="00300A37">
        <w:t>качества</w:t>
      </w:r>
      <w:r w:rsidR="00300A37" w:rsidRPr="00300A37">
        <w:t xml:space="preserve"> </w:t>
      </w:r>
      <w:r w:rsidRPr="00300A37">
        <w:t>продукции,</w:t>
      </w:r>
      <w:r w:rsidR="00300A37" w:rsidRPr="00300A37">
        <w:t xml:space="preserve"> </w:t>
      </w:r>
      <w:r w:rsidRPr="00300A37">
        <w:t>работ,</w:t>
      </w:r>
      <w:r w:rsidR="00300A37" w:rsidRPr="00300A37">
        <w:t xml:space="preserve"> </w:t>
      </w:r>
      <w:r w:rsidRPr="00300A37">
        <w:t>услуг</w:t>
      </w:r>
      <w:r w:rsidR="00300A37" w:rsidRPr="00300A37">
        <w:t xml:space="preserve">: </w:t>
      </w:r>
      <w:r w:rsidRPr="00300A37">
        <w:t>повышение сортности</w:t>
      </w:r>
      <w:r w:rsidR="00300A37">
        <w:t xml:space="preserve"> (</w:t>
      </w:r>
      <w:r w:rsidRPr="00300A37">
        <w:t>марочности</w:t>
      </w:r>
      <w:r w:rsidR="00300A37" w:rsidRPr="00300A37">
        <w:t xml:space="preserve">) </w:t>
      </w:r>
      <w:r w:rsidRPr="00300A37">
        <w:t>продукции, рост уровня сдачи продукции по</w:t>
      </w:r>
      <w:r w:rsidR="00300A37" w:rsidRPr="00300A37">
        <w:t xml:space="preserve"> </w:t>
      </w:r>
      <w:r w:rsidRPr="00300A37">
        <w:t>первому</w:t>
      </w:r>
      <w:r w:rsidR="00300A37" w:rsidRPr="00300A37">
        <w:t xml:space="preserve"> </w:t>
      </w:r>
      <w:r w:rsidRPr="00300A37">
        <w:t>требованию</w:t>
      </w:r>
      <w:r w:rsidR="00300A37" w:rsidRPr="00300A37">
        <w:t xml:space="preserve">; </w:t>
      </w:r>
      <w:r w:rsidRPr="00300A37">
        <w:t>сокращение</w:t>
      </w:r>
      <w:r w:rsidR="00300A37" w:rsidRPr="00300A37">
        <w:t xml:space="preserve"> </w:t>
      </w:r>
      <w:r w:rsidRPr="00300A37">
        <w:t>случаев</w:t>
      </w:r>
      <w:r w:rsidR="00300A37" w:rsidRPr="00300A37">
        <w:t xml:space="preserve"> </w:t>
      </w:r>
      <w:r w:rsidRPr="00300A37">
        <w:t>возврата</w:t>
      </w:r>
      <w:r w:rsidR="00300A37" w:rsidRPr="00300A37">
        <w:t xml:space="preserve"> </w:t>
      </w:r>
      <w:r w:rsidRPr="00300A37">
        <w:t>некачественной продукции после проверки работниками отдела технического контроля</w:t>
      </w:r>
      <w:r w:rsidR="00300A37">
        <w:t xml:space="preserve"> (</w:t>
      </w:r>
      <w:r w:rsidRPr="00300A37">
        <w:t>ОТК</w:t>
      </w:r>
      <w:r w:rsidR="00300A37" w:rsidRPr="00300A37">
        <w:t xml:space="preserve">); </w:t>
      </w:r>
      <w:r w:rsidRPr="00300A37">
        <w:t>отсутствие претензий</w:t>
      </w:r>
      <w:r w:rsidR="00300A37">
        <w:t xml:space="preserve"> (</w:t>
      </w:r>
      <w:r w:rsidRPr="00300A37">
        <w:t>рекламаций на продукцию, работы, услуги</w:t>
      </w:r>
      <w:r w:rsidR="00300A37" w:rsidRPr="00300A37">
        <w:t xml:space="preserve">) </w:t>
      </w:r>
      <w:r w:rsidRPr="00300A37">
        <w:t>от других подразделений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потребителей</w:t>
      </w:r>
      <w:r w:rsidR="00300A37" w:rsidRPr="00300A37">
        <w:t xml:space="preserve">; </w:t>
      </w:r>
      <w:r w:rsidRPr="00300A37">
        <w:t>снижение уровня</w:t>
      </w:r>
      <w:r w:rsidR="00300A37" w:rsidRPr="00300A37">
        <w:t xml:space="preserve"> </w:t>
      </w:r>
      <w:r w:rsidRPr="00300A37">
        <w:t>брака</w:t>
      </w:r>
      <w:r w:rsidR="00300A37" w:rsidRPr="00300A37">
        <w:t xml:space="preserve"> </w:t>
      </w:r>
      <w:r w:rsidRPr="00300A37">
        <w:t xml:space="preserve">по сравнению с предыдущим периодом и </w:t>
      </w:r>
      <w:r w:rsidR="00300A37">
        <w:t>т.п.;</w:t>
      </w:r>
    </w:p>
    <w:p w:rsidR="00300A37" w:rsidRDefault="00D30646" w:rsidP="00300A37">
      <w:pPr>
        <w:ind w:firstLine="709"/>
      </w:pPr>
      <w:r w:rsidRPr="00300A37">
        <w:t>при стимулировании снижения себестоимости</w:t>
      </w:r>
      <w:r w:rsidR="00300A37" w:rsidRPr="00300A37">
        <w:t xml:space="preserve">: </w:t>
      </w:r>
      <w:r w:rsidRPr="00300A37">
        <w:t>экономия сырья, материалов, топливно-энергетических ресурсов, инструмента, запасных частей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при стимулировании освоения новой техники и прогрессивной технологии</w:t>
      </w:r>
      <w:r w:rsidR="00300A37" w:rsidRPr="00300A37">
        <w:t xml:space="preserve">: </w:t>
      </w:r>
      <w:r w:rsidRPr="00300A37">
        <w:t>повышение коэффициента загрузки оборудования</w:t>
      </w:r>
      <w:r w:rsidR="00300A37" w:rsidRPr="00300A37">
        <w:t xml:space="preserve">; </w:t>
      </w:r>
      <w:r w:rsidRPr="00300A37">
        <w:t>коэффициента сменности работы новых типов машин и оборудования</w:t>
      </w:r>
      <w:r w:rsidR="00300A37" w:rsidRPr="00300A37">
        <w:t xml:space="preserve">; </w:t>
      </w:r>
      <w:r w:rsidRPr="00300A37">
        <w:t>сокращение сроков освое</w:t>
      </w:r>
      <w:r w:rsidR="00D94F95" w:rsidRPr="00300A37">
        <w:t xml:space="preserve">ния новых технологий и </w:t>
      </w:r>
      <w:r w:rsidR="00300A37">
        <w:t>т.п.</w:t>
      </w:r>
    </w:p>
    <w:p w:rsidR="00300A37" w:rsidRDefault="00D30646" w:rsidP="00300A37">
      <w:pPr>
        <w:ind w:firstLine="709"/>
      </w:pPr>
      <w:r w:rsidRPr="00300A37">
        <w:t>Для рабочих, занятых обслуживанием производства, целесообразно устанавливать показатели премирования, непосредственно характеризующие и улучшение качества их работы</w:t>
      </w:r>
      <w:r w:rsidR="00300A37" w:rsidRPr="00300A37">
        <w:t xml:space="preserve">: </w:t>
      </w:r>
      <w:r w:rsidRPr="00300A37">
        <w:t>обеспечение бесперебойной и ритмичной работы оборудования осн</w:t>
      </w:r>
      <w:r w:rsidR="00D94F95" w:rsidRPr="00300A37">
        <w:t>овных цехов</w:t>
      </w:r>
      <w:r w:rsidR="00300A37" w:rsidRPr="00300A37">
        <w:t xml:space="preserve">; </w:t>
      </w:r>
      <w:r w:rsidR="00D94F95" w:rsidRPr="00300A37">
        <w:t>своевременный</w:t>
      </w:r>
      <w:r w:rsidR="00D94F95" w:rsidRPr="00300A37">
        <w:rPr>
          <w:lang w:val="uk-UA"/>
        </w:rPr>
        <w:t xml:space="preserve"> </w:t>
      </w:r>
      <w:r w:rsidRPr="00300A37">
        <w:t>ремонт и увеличение межремонтных периодов эксплуатации оборудования</w:t>
      </w:r>
      <w:r w:rsidR="00300A37" w:rsidRPr="00300A37">
        <w:t xml:space="preserve">; </w:t>
      </w:r>
      <w:r w:rsidRPr="00300A37">
        <w:t>сокращение расходов на ремонт и обслуживание оборудования</w:t>
      </w:r>
      <w:r w:rsidR="00300A37" w:rsidRPr="00300A37">
        <w:t xml:space="preserve">; </w:t>
      </w:r>
      <w:r w:rsidRPr="00300A37">
        <w:t xml:space="preserve">бесперебойное и ритмичное обеспечение рабочих мест материалами, сырьем, инструментом, транспортными средствами, всеми видами энергии и </w:t>
      </w:r>
      <w:r w:rsidR="00300A37">
        <w:t>т.п.</w:t>
      </w:r>
    </w:p>
    <w:p w:rsidR="00300A37" w:rsidRDefault="00D30646" w:rsidP="00300A37">
      <w:pPr>
        <w:ind w:firstLine="709"/>
      </w:pPr>
      <w:r w:rsidRPr="00300A37">
        <w:t>Рабочих-контролеров службы ОТК целесообразно премировать за выполнение плановых мероприятий по улучшению качества и предотвращению брака продукции</w:t>
      </w:r>
      <w:r w:rsidR="00300A37">
        <w:t xml:space="preserve"> (</w:t>
      </w:r>
      <w:r w:rsidRPr="00300A37">
        <w:t>работ, услуг</w:t>
      </w:r>
      <w:r w:rsidR="00300A37" w:rsidRPr="00300A37">
        <w:t xml:space="preserve">); </w:t>
      </w:r>
      <w:r w:rsidRPr="00300A37">
        <w:t>отсутствие пропусков бракованной продукции на следующие операции или за пределы данного участка</w:t>
      </w:r>
      <w:r w:rsidR="00300A37">
        <w:t xml:space="preserve"> (</w:t>
      </w:r>
      <w:r w:rsidRPr="00300A37">
        <w:t>цеха, предприятия</w:t>
      </w:r>
      <w:r w:rsidR="00300A37" w:rsidRPr="00300A37">
        <w:t xml:space="preserve">); </w:t>
      </w:r>
      <w:r w:rsidRPr="00300A37">
        <w:t>отсутствие рекламаций со стороны потребителей</w:t>
      </w:r>
      <w:r w:rsidR="00300A37" w:rsidRPr="00300A37">
        <w:t xml:space="preserve">; </w:t>
      </w:r>
      <w:r w:rsidRPr="00300A37">
        <w:t>сокращение случаев возврата продукции</w:t>
      </w:r>
      <w:r w:rsidR="00300A37">
        <w:t xml:space="preserve"> (</w:t>
      </w:r>
      <w:r w:rsidRPr="00300A37">
        <w:t>узлов, деталей</w:t>
      </w:r>
      <w:r w:rsidR="00300A37" w:rsidRPr="00300A37">
        <w:t xml:space="preserve">) </w:t>
      </w:r>
      <w:r w:rsidRPr="00300A37">
        <w:t xml:space="preserve">со следующих операций, участков, цехов и </w:t>
      </w:r>
      <w:r w:rsidR="00300A37">
        <w:t>т.п.</w:t>
      </w:r>
      <w:r w:rsidR="00300A37" w:rsidRPr="00300A37">
        <w:t xml:space="preserve"> </w:t>
      </w:r>
      <w:r w:rsidRPr="00300A37">
        <w:t>Приведенные выше показатели могут использоваться как самостоятельные показатели премирования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На аппаратных процессах и автоматизированных производствах, где простои оборудования создают угрозу невыполнения плана производства, к этим показателям обязательно устанавливаются условия премирования</w:t>
      </w:r>
      <w:r w:rsidR="00300A37" w:rsidRPr="00300A37">
        <w:t xml:space="preserve"> - </w:t>
      </w:r>
      <w:r w:rsidRPr="00300A37">
        <w:t>выполнение плана производства участком, цехом, бригадой, если эти рабочие их обслуживают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Специальные системы премирования работников предприятий Повышению</w:t>
      </w:r>
      <w:r w:rsidR="00300A37" w:rsidRPr="00300A37">
        <w:t xml:space="preserve"> </w:t>
      </w:r>
      <w:r w:rsidRPr="00300A37">
        <w:t>эффективности</w:t>
      </w:r>
      <w:r w:rsidR="00300A37" w:rsidRPr="00300A37">
        <w:t xml:space="preserve"> </w:t>
      </w:r>
      <w:r w:rsidRPr="00300A37">
        <w:t>производства</w:t>
      </w:r>
      <w:r w:rsidR="00300A37" w:rsidRPr="00300A37">
        <w:t xml:space="preserve"> </w:t>
      </w:r>
      <w:r w:rsidRPr="00300A37">
        <w:t>способствует</w:t>
      </w:r>
      <w:r w:rsidR="00300A37" w:rsidRPr="00300A37">
        <w:t xml:space="preserve"> </w:t>
      </w:r>
      <w:r w:rsidRPr="00300A37">
        <w:t>применение специальных систем премирования за</w:t>
      </w:r>
      <w:r w:rsidR="00300A37" w:rsidRPr="00300A37">
        <w:t>:</w:t>
      </w:r>
    </w:p>
    <w:p w:rsidR="00300A37" w:rsidRDefault="00D30646" w:rsidP="00300A37">
      <w:pPr>
        <w:ind w:firstLine="709"/>
      </w:pPr>
      <w:r w:rsidRPr="00300A37">
        <w:t>создание, освоение и внедрение новой техники, прогрессивных технологий, новых видов продукции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реализацию продукции на экспорт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сбор, хранение, переработку и сдачу лома и отходов</w:t>
      </w:r>
      <w:r w:rsidR="00300A37" w:rsidRPr="00300A37">
        <w:t xml:space="preserve">: </w:t>
      </w:r>
      <w:r w:rsidRPr="00300A37">
        <w:t>черных и цветных металлов,</w:t>
      </w:r>
      <w:r w:rsidR="00300A37" w:rsidRPr="00300A37">
        <w:t xml:space="preserve"> </w:t>
      </w:r>
      <w:r w:rsidRPr="00300A37">
        <w:t>твердых</w:t>
      </w:r>
      <w:r w:rsidR="00300A37" w:rsidRPr="00300A37">
        <w:t xml:space="preserve"> </w:t>
      </w:r>
      <w:r w:rsidRPr="00300A37">
        <w:t>сплавов,</w:t>
      </w:r>
      <w:r w:rsidR="00300A37" w:rsidRPr="00300A37">
        <w:t xml:space="preserve"> </w:t>
      </w:r>
      <w:r w:rsidRPr="00300A37">
        <w:t>инструментальной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быстрорежущей</w:t>
      </w:r>
      <w:r w:rsidR="00300A37" w:rsidRPr="00300A37">
        <w:t xml:space="preserve"> </w:t>
      </w:r>
      <w:r w:rsidRPr="00300A37">
        <w:t>стали, абразивных инструментов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сбор,</w:t>
      </w:r>
      <w:r w:rsidR="00300A37" w:rsidRPr="00300A37">
        <w:t xml:space="preserve"> </w:t>
      </w:r>
      <w:r w:rsidRPr="00300A37">
        <w:t>хранение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сдачу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регенерацию</w:t>
      </w:r>
      <w:r w:rsidR="00300A37" w:rsidRPr="00300A37">
        <w:t xml:space="preserve"> </w:t>
      </w:r>
      <w:r w:rsidRPr="00300A37">
        <w:t>смазочных</w:t>
      </w:r>
      <w:r w:rsidR="00300A37" w:rsidRPr="00300A37">
        <w:t xml:space="preserve"> </w:t>
      </w:r>
      <w:r w:rsidRPr="00300A37">
        <w:t>масел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других нефтепродуктов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экономию топлива, электроэнергии, тепла и других энергоносителей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сбор, хранение, сортировку и сдачу вторичного сырья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Исходя из современных условий функционирования производства, вхождения в</w:t>
      </w:r>
      <w:r w:rsidR="00D94F95" w:rsidRPr="00300A37">
        <w:rPr>
          <w:lang w:val="uk-UA"/>
        </w:rPr>
        <w:t xml:space="preserve"> </w:t>
      </w:r>
      <w:r w:rsidRPr="00300A37">
        <w:t>рыночную экономику могут возникнуть и другие системы организации оплаты</w:t>
      </w:r>
      <w:r w:rsidR="00D94F95" w:rsidRPr="00300A37">
        <w:rPr>
          <w:lang w:val="uk-UA"/>
        </w:rPr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стимулирования эффективности</w:t>
      </w:r>
      <w:r w:rsidR="00300A37" w:rsidRPr="00300A37">
        <w:t xml:space="preserve"> </w:t>
      </w:r>
      <w:r w:rsidR="00D94F95" w:rsidRPr="00300A37">
        <w:t>труда</w:t>
      </w:r>
      <w:r w:rsidR="00300A37" w:rsidRPr="00300A37">
        <w:t xml:space="preserve"> </w:t>
      </w:r>
      <w:r w:rsidR="00D94F95" w:rsidRPr="00300A37">
        <w:t>рабочих,</w:t>
      </w:r>
      <w:r w:rsidR="00D94F95" w:rsidRPr="00300A37">
        <w:rPr>
          <w:lang w:val="uk-UA"/>
        </w:rPr>
        <w:t xml:space="preserve"> </w:t>
      </w:r>
      <w:r w:rsidRPr="00300A37">
        <w:t>руководителей,</w:t>
      </w:r>
      <w:r w:rsidR="00D94F95" w:rsidRPr="00300A37">
        <w:rPr>
          <w:lang w:val="uk-UA"/>
        </w:rPr>
        <w:t xml:space="preserve"> </w:t>
      </w:r>
      <w:r w:rsidRPr="00300A37">
        <w:t>профессионалов, специалистов и технических служащих</w:t>
      </w:r>
      <w:r w:rsidR="00300A37" w:rsidRPr="00300A37">
        <w:t>.</w:t>
      </w:r>
    </w:p>
    <w:p w:rsidR="00D30646" w:rsidRPr="00300A37" w:rsidRDefault="00D30646" w:rsidP="00300A37">
      <w:pPr>
        <w:ind w:firstLine="709"/>
      </w:pPr>
      <w:r w:rsidRPr="00300A37">
        <w:t>Причины лишения работников премий</w:t>
      </w:r>
    </w:p>
    <w:p w:rsidR="00300A37" w:rsidRDefault="00D30646" w:rsidP="00300A37">
      <w:pPr>
        <w:ind w:firstLine="709"/>
      </w:pPr>
      <w:r w:rsidRPr="00300A37">
        <w:t>Работники</w:t>
      </w:r>
      <w:r w:rsidR="00300A37" w:rsidRPr="00300A37">
        <w:t xml:space="preserve"> </w:t>
      </w:r>
      <w:r w:rsidRPr="00300A37">
        <w:t>предприятия могут быть полностью или частично лишены премий</w:t>
      </w:r>
      <w:r w:rsidR="00D94F95" w:rsidRPr="00300A37">
        <w:rPr>
          <w:lang w:val="uk-UA"/>
        </w:rPr>
        <w:t xml:space="preserve"> </w:t>
      </w:r>
      <w:r w:rsidRPr="00300A37">
        <w:t>за производственные упущения или другие проступки, которые определены</w:t>
      </w:r>
      <w:r w:rsidR="00300A37" w:rsidRPr="00300A37">
        <w:rPr>
          <w:lang w:val="uk-UA"/>
        </w:rPr>
        <w:t xml:space="preserve"> </w:t>
      </w:r>
      <w:r w:rsidRPr="00300A37">
        <w:t>предприятием в Положении о премировании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Такими</w:t>
      </w:r>
      <w:r w:rsidR="00300A37" w:rsidRPr="00300A37">
        <w:t xml:space="preserve"> </w:t>
      </w:r>
      <w:r w:rsidRPr="00300A37">
        <w:t>производственными</w:t>
      </w:r>
      <w:r w:rsidR="00300A37" w:rsidRPr="00300A37">
        <w:t xml:space="preserve"> </w:t>
      </w:r>
      <w:r w:rsidRPr="00300A37">
        <w:t>упущениями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другими</w:t>
      </w:r>
      <w:r w:rsidR="00300A37" w:rsidRPr="00300A37">
        <w:t xml:space="preserve"> </w:t>
      </w:r>
      <w:r w:rsidRPr="00300A37">
        <w:t>проступками</w:t>
      </w:r>
      <w:r w:rsidR="00300A37" w:rsidRPr="00300A37">
        <w:t xml:space="preserve"> </w:t>
      </w:r>
      <w:r w:rsidRPr="00300A37">
        <w:t>могут</w:t>
      </w:r>
      <w:r w:rsidR="00D94F95" w:rsidRPr="00300A37">
        <w:rPr>
          <w:lang w:val="uk-UA"/>
        </w:rPr>
        <w:t xml:space="preserve"> </w:t>
      </w:r>
      <w:r w:rsidRPr="00300A37">
        <w:t>быть</w:t>
      </w:r>
      <w:r w:rsidR="00300A37" w:rsidRPr="00300A37">
        <w:t>:</w:t>
      </w:r>
    </w:p>
    <w:p w:rsidR="00300A37" w:rsidRDefault="00D30646" w:rsidP="00300A37">
      <w:pPr>
        <w:ind w:firstLine="709"/>
      </w:pPr>
      <w:r w:rsidRPr="00300A37">
        <w:t>нарушение требований производственных или технологических инструкций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возврат покупателями товаров надлежащего качества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нарушение норм охраны труда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невыполнение или ненадлежащее выполнение хозяйственных договоров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прогул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появление на работе в нетрезвом состоянии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нарушение установленного режима работы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опоздание на работу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преждевременный уход с работы</w:t>
      </w:r>
      <w:r w:rsidR="00300A37" w:rsidRPr="00300A37">
        <w:t>;</w:t>
      </w:r>
    </w:p>
    <w:p w:rsidR="00300A37" w:rsidRDefault="00D94F95" w:rsidP="00300A37">
      <w:pPr>
        <w:ind w:firstLine="709"/>
      </w:pPr>
      <w:r w:rsidRPr="00300A37">
        <w:t>разглашение</w:t>
      </w:r>
      <w:r w:rsidR="006F28E4">
        <w:t xml:space="preserve"> </w:t>
      </w:r>
      <w:r w:rsidRPr="00300A37">
        <w:t>коммерческой</w:t>
      </w:r>
      <w:r w:rsidR="006F28E4">
        <w:t xml:space="preserve"> </w:t>
      </w:r>
      <w:r w:rsidRPr="00300A37">
        <w:t>тайны</w:t>
      </w:r>
      <w:r w:rsidR="006F28E4">
        <w:t xml:space="preserve"> </w:t>
      </w:r>
      <w:r w:rsidRPr="00300A37">
        <w:t>и</w:t>
      </w:r>
      <w:r w:rsidR="006F28E4">
        <w:t xml:space="preserve"> </w:t>
      </w:r>
      <w:r w:rsidR="00300A37">
        <w:t>т.д.</w:t>
      </w:r>
      <w:r w:rsidR="00300A37" w:rsidRPr="00300A37">
        <w:t xml:space="preserve"> </w:t>
      </w:r>
      <w:r w:rsidRPr="00300A37">
        <w:t>Лишение</w:t>
      </w:r>
      <w:r w:rsidR="00D30646" w:rsidRPr="00300A37">
        <w:t xml:space="preserve"> премии</w:t>
      </w:r>
      <w:r w:rsidR="00300A37" w:rsidRPr="00300A37">
        <w:t xml:space="preserve"> </w:t>
      </w:r>
      <w:r w:rsidR="00D30646" w:rsidRPr="00300A37">
        <w:t>полностью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частично в</w:t>
      </w:r>
      <w:r w:rsidRPr="00300A37">
        <w:rPr>
          <w:lang w:val="uk-UA"/>
        </w:rPr>
        <w:t xml:space="preserve"> </w:t>
      </w:r>
      <w:r w:rsidR="00D30646" w:rsidRPr="00300A37">
        <w:t>связи с</w:t>
      </w:r>
      <w:r w:rsidR="00300A37" w:rsidRPr="00300A37">
        <w:t xml:space="preserve"> </w:t>
      </w:r>
      <w:r w:rsidR="00D30646" w:rsidRPr="00300A37">
        <w:t>совершением</w:t>
      </w:r>
      <w:r w:rsidR="00300A37" w:rsidRPr="00300A37">
        <w:t xml:space="preserve"> </w:t>
      </w:r>
      <w:r w:rsidR="00D30646" w:rsidRPr="00300A37">
        <w:t>производственного упущения должно оформляться приказом, чтобы работник</w:t>
      </w:r>
      <w:r w:rsidR="00300A37" w:rsidRPr="00300A37">
        <w:rPr>
          <w:lang w:val="uk-UA"/>
        </w:rPr>
        <w:t xml:space="preserve"> </w:t>
      </w:r>
      <w:r w:rsidR="00D30646" w:rsidRPr="00300A37">
        <w:t>знал, на каком основании он депремирован, и имел возможность защитить свои</w:t>
      </w:r>
      <w:r w:rsidR="00300A37" w:rsidRPr="00300A37">
        <w:t xml:space="preserve"> </w:t>
      </w:r>
      <w:r w:rsidR="00D30646" w:rsidRPr="00300A37">
        <w:t>права</w:t>
      </w:r>
      <w:r w:rsidR="00300A37" w:rsidRPr="00300A37">
        <w:t>.</w:t>
      </w:r>
    </w:p>
    <w:p w:rsidR="007260B9" w:rsidRDefault="007260B9" w:rsidP="00300A37">
      <w:pPr>
        <w:ind w:firstLine="709"/>
      </w:pPr>
    </w:p>
    <w:p w:rsidR="00300A37" w:rsidRPr="00300A37" w:rsidRDefault="00300A37" w:rsidP="007260B9">
      <w:pPr>
        <w:pStyle w:val="2"/>
        <w:rPr>
          <w:lang w:val="uk-UA"/>
        </w:rPr>
      </w:pPr>
      <w:bookmarkStart w:id="16" w:name="_Toc260493799"/>
      <w:r>
        <w:t xml:space="preserve">2.2 </w:t>
      </w:r>
      <w:r w:rsidR="00D30646" w:rsidRPr="00300A37">
        <w:t>Аналитический учет, документальное оформление учета и ревизии фонда</w:t>
      </w:r>
      <w:r w:rsidR="007260B9">
        <w:t xml:space="preserve"> </w:t>
      </w:r>
      <w:r w:rsidR="00D30646" w:rsidRPr="00300A37">
        <w:t>оплаты труда на предприятии</w:t>
      </w:r>
      <w:bookmarkEnd w:id="16"/>
    </w:p>
    <w:p w:rsidR="007260B9" w:rsidRDefault="007260B9" w:rsidP="00300A37">
      <w:pPr>
        <w:ind w:firstLine="709"/>
      </w:pPr>
    </w:p>
    <w:p w:rsidR="00300A37" w:rsidRDefault="00D30646" w:rsidP="00300A37">
      <w:pPr>
        <w:ind w:firstLine="709"/>
      </w:pPr>
      <w:r w:rsidRPr="00300A37">
        <w:t>Документом, который регулирует трудовые отношения между работником и</w:t>
      </w:r>
      <w:r w:rsidR="00D94F95" w:rsidRPr="00300A37">
        <w:rPr>
          <w:lang w:val="uk-UA"/>
        </w:rPr>
        <w:t xml:space="preserve"> </w:t>
      </w:r>
      <w:r w:rsidRPr="00300A37">
        <w:t>работодателем, в том числе и вопросы оплаты труда, является коллективный</w:t>
      </w:r>
      <w:r w:rsidR="00D94F95" w:rsidRPr="00300A37">
        <w:rPr>
          <w:lang w:val="uk-UA"/>
        </w:rPr>
        <w:t xml:space="preserve"> </w:t>
      </w:r>
      <w:r w:rsidRPr="00300A37">
        <w:t>договор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Правовые</w:t>
      </w:r>
      <w:r w:rsidR="00300A37" w:rsidRPr="00300A37">
        <w:t xml:space="preserve"> </w:t>
      </w:r>
      <w:r w:rsidRPr="00300A37">
        <w:t>основы</w:t>
      </w:r>
      <w:r w:rsidR="00300A37" w:rsidRPr="00300A37">
        <w:t xml:space="preserve"> </w:t>
      </w:r>
      <w:r w:rsidRPr="00300A37">
        <w:t>разработки,</w:t>
      </w:r>
      <w:r w:rsidR="00300A37" w:rsidRPr="00300A37">
        <w:t xml:space="preserve"> </w:t>
      </w:r>
      <w:r w:rsidRPr="00300A37">
        <w:t>заключения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исполнения</w:t>
      </w:r>
      <w:r w:rsidR="00300A37" w:rsidRPr="00300A37">
        <w:t xml:space="preserve"> </w:t>
      </w:r>
      <w:r w:rsidRPr="00300A37">
        <w:t>коллективных</w:t>
      </w:r>
      <w:r w:rsidR="00D94F95" w:rsidRPr="00300A37">
        <w:rPr>
          <w:lang w:val="uk-UA"/>
        </w:rPr>
        <w:t xml:space="preserve"> </w:t>
      </w:r>
      <w:r w:rsidRPr="00300A37">
        <w:t>договоров</w:t>
      </w:r>
      <w:r w:rsidR="00300A37" w:rsidRPr="00300A37">
        <w:t xml:space="preserve"> </w:t>
      </w:r>
      <w:r w:rsidRPr="00300A37">
        <w:t>определяет</w:t>
      </w:r>
      <w:r w:rsidR="00300A37" w:rsidRPr="00300A37">
        <w:t xml:space="preserve">. </w:t>
      </w:r>
      <w:r w:rsidRPr="00300A37">
        <w:t>Закон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</w:t>
      </w:r>
      <w:r w:rsidR="00300A37" w:rsidRPr="00300A37">
        <w:t xml:space="preserve"> </w:t>
      </w:r>
      <w:r w:rsidRPr="00300A37">
        <w:t>коллективных</w:t>
      </w:r>
      <w:r w:rsidR="00300A37" w:rsidRPr="00300A37">
        <w:t xml:space="preserve"> </w:t>
      </w:r>
      <w:r w:rsidRPr="00300A37">
        <w:t>договорах</w:t>
      </w:r>
      <w:r w:rsidR="00300A37" w:rsidRPr="00300A37">
        <w:t xml:space="preserve"> </w:t>
      </w:r>
      <w:r w:rsidRPr="00300A37">
        <w:t>и</w:t>
      </w:r>
      <w:r w:rsidR="00D94F95" w:rsidRPr="00300A37">
        <w:rPr>
          <w:lang w:val="uk-UA"/>
        </w:rPr>
        <w:t xml:space="preserve"> </w:t>
      </w:r>
      <w:r w:rsidRPr="00300A37">
        <w:t>соглашениях</w:t>
      </w:r>
      <w:r w:rsidR="00300A37">
        <w:t xml:space="preserve">" </w:t>
      </w:r>
      <w:r w:rsidR="00300A37" w:rsidRPr="00300A37">
        <w:t>[</w:t>
      </w:r>
      <w:r w:rsidRPr="00300A37">
        <w:t>6</w:t>
      </w:r>
      <w:r w:rsidR="00300A37" w:rsidRPr="00300A37">
        <w:t xml:space="preserve">]. </w:t>
      </w:r>
      <w:r w:rsidRPr="00300A37">
        <w:t>Указанный Закон не предусматривает нормы относительно</w:t>
      </w:r>
      <w:r w:rsidR="00D94F95" w:rsidRPr="00300A37">
        <w:rPr>
          <w:lang w:val="uk-UA"/>
        </w:rPr>
        <w:t xml:space="preserve"> </w:t>
      </w:r>
      <w:r w:rsidRPr="00300A37">
        <w:t xml:space="preserve">обязательности заключения коллективных </w:t>
      </w:r>
      <w:r w:rsidR="000366DC" w:rsidRPr="00300A37">
        <w:t>договоров</w:t>
      </w:r>
      <w:r w:rsidR="00300A37" w:rsidRPr="00300A37">
        <w:t xml:space="preserve">. </w:t>
      </w:r>
      <w:r w:rsidR="000366DC" w:rsidRPr="00300A37">
        <w:t>В соответствии со ст</w:t>
      </w:r>
      <w:r w:rsidR="000366DC" w:rsidRPr="00300A37">
        <w:rPr>
          <w:lang w:val="uk-UA"/>
        </w:rPr>
        <w:t>атьей</w:t>
      </w:r>
      <w:r w:rsidRPr="00300A37">
        <w:t xml:space="preserve"> 2</w:t>
      </w:r>
      <w:r w:rsidR="00D94F95" w:rsidRPr="00300A37">
        <w:rPr>
          <w:lang w:val="uk-UA"/>
        </w:rPr>
        <w:t xml:space="preserve"> </w:t>
      </w:r>
      <w:r w:rsidRPr="00300A37">
        <w:t>данного</w:t>
      </w:r>
      <w:r w:rsidR="00300A37" w:rsidRPr="00300A37">
        <w:t xml:space="preserve"> </w:t>
      </w:r>
      <w:r w:rsidRPr="00300A37">
        <w:t>Закона</w:t>
      </w:r>
      <w:r w:rsidR="00300A37" w:rsidRPr="00300A37">
        <w:t xml:space="preserve"> </w:t>
      </w:r>
      <w:r w:rsidRPr="00300A37">
        <w:t>коллективный</w:t>
      </w:r>
      <w:r w:rsidR="00300A37" w:rsidRPr="00300A37">
        <w:t xml:space="preserve"> </w:t>
      </w:r>
      <w:r w:rsidRPr="00300A37">
        <w:t>договор</w:t>
      </w:r>
      <w:r w:rsidR="00300A37" w:rsidRPr="00300A37">
        <w:t xml:space="preserve"> </w:t>
      </w:r>
      <w:r w:rsidRPr="00300A37">
        <w:t>заключается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предприятиях,</w:t>
      </w:r>
      <w:r w:rsidR="00300A37" w:rsidRPr="00300A37">
        <w:t xml:space="preserve"> </w:t>
      </w:r>
      <w:r w:rsidRPr="00300A37">
        <w:t>в</w:t>
      </w:r>
      <w:r w:rsidR="00D94F95" w:rsidRPr="00300A37">
        <w:rPr>
          <w:lang w:val="uk-UA"/>
        </w:rPr>
        <w:t xml:space="preserve"> </w:t>
      </w:r>
      <w:r w:rsidRPr="00300A37">
        <w:t>учреждениях,</w:t>
      </w:r>
      <w:r w:rsidR="00300A37" w:rsidRPr="00300A37">
        <w:t xml:space="preserve"> </w:t>
      </w:r>
      <w:r w:rsidRPr="00300A37">
        <w:t>организациях</w:t>
      </w:r>
      <w:r w:rsidR="00300A37" w:rsidRPr="00300A37">
        <w:t xml:space="preserve"> </w:t>
      </w:r>
      <w:r w:rsidRPr="00300A37">
        <w:t>независимо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форм</w:t>
      </w:r>
      <w:r w:rsidR="00300A37" w:rsidRPr="00300A37">
        <w:t xml:space="preserve"> </w:t>
      </w:r>
      <w:r w:rsidRPr="00300A37">
        <w:t>собственности</w:t>
      </w:r>
      <w:r w:rsidR="00300A37" w:rsidRPr="00300A37">
        <w:t xml:space="preserve"> </w:t>
      </w:r>
      <w:r w:rsidRPr="00300A37">
        <w:t>и</w:t>
      </w:r>
      <w:r w:rsidR="00D94F95" w:rsidRPr="00300A37">
        <w:rPr>
          <w:lang w:val="uk-UA"/>
        </w:rPr>
        <w:t xml:space="preserve"> </w:t>
      </w:r>
      <w:r w:rsidRPr="00300A37">
        <w:t>хозяйствования, использующих наемный труд и имеющих право юридического</w:t>
      </w:r>
      <w:r w:rsidR="00D94F95" w:rsidRPr="00300A37">
        <w:rPr>
          <w:lang w:val="uk-UA"/>
        </w:rPr>
        <w:t xml:space="preserve"> </w:t>
      </w:r>
      <w:r w:rsidRPr="00300A37">
        <w:t>лица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Следует отметить, что и международными нормами, в частности Конвенцией</w:t>
      </w:r>
      <w:r w:rsidR="00D94F95" w:rsidRPr="00300A37">
        <w:rPr>
          <w:lang w:val="uk-UA"/>
        </w:rPr>
        <w:t xml:space="preserve"> </w:t>
      </w:r>
      <w:r w:rsidRPr="00300A37">
        <w:t>Международной организации труда № 98</w:t>
      </w:r>
      <w:r w:rsidR="00300A37">
        <w:t xml:space="preserve"> "</w:t>
      </w:r>
      <w:r w:rsidRPr="00300A37">
        <w:t>О применении принципов права на</w:t>
      </w:r>
      <w:r w:rsidR="00D94F95" w:rsidRPr="00300A37">
        <w:rPr>
          <w:lang w:val="uk-UA"/>
        </w:rPr>
        <w:t xml:space="preserve"> </w:t>
      </w:r>
      <w:r w:rsidRPr="00300A37">
        <w:t>организацию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ведение</w:t>
      </w:r>
      <w:r w:rsidR="00300A37" w:rsidRPr="00300A37">
        <w:t xml:space="preserve"> </w:t>
      </w:r>
      <w:r w:rsidRPr="00300A37">
        <w:t>коллективных</w:t>
      </w:r>
      <w:r w:rsidR="00300A37" w:rsidRPr="00300A37">
        <w:t xml:space="preserve"> </w:t>
      </w:r>
      <w:r w:rsidR="00D94F95" w:rsidRPr="00300A37">
        <w:t>переговоров</w:t>
      </w:r>
      <w:r w:rsidR="00300A37">
        <w:t>" (</w:t>
      </w:r>
      <w:r w:rsidR="00D94F95" w:rsidRPr="00300A37">
        <w:t>статья</w:t>
      </w:r>
      <w:r w:rsidR="00300A37" w:rsidRPr="00300A37">
        <w:t xml:space="preserve"> </w:t>
      </w:r>
      <w:r w:rsidR="00D94F95" w:rsidRPr="00300A37">
        <w:t>4</w:t>
      </w:r>
      <w:r w:rsidR="00300A37" w:rsidRPr="00300A37">
        <w:t xml:space="preserve"> [</w:t>
      </w:r>
      <w:r w:rsidRPr="00300A37">
        <w:t>9</w:t>
      </w:r>
      <w:r w:rsidR="00300A37" w:rsidRPr="00300A37">
        <w:t>]),</w:t>
      </w:r>
      <w:r w:rsidR="00D94F95" w:rsidRPr="00300A37">
        <w:rPr>
          <w:lang w:val="uk-UA"/>
        </w:rPr>
        <w:t xml:space="preserve"> </w:t>
      </w:r>
      <w:r w:rsidRPr="00300A37">
        <w:t>ратифицированной Украиной</w:t>
      </w:r>
      <w:r w:rsidR="00300A37" w:rsidRPr="00300A37">
        <w:t xml:space="preserve">, </w:t>
      </w:r>
      <w:r w:rsidRPr="00300A37">
        <w:t>и Рекомендацией МОТ №</w:t>
      </w:r>
      <w:r w:rsidR="00300A37" w:rsidRPr="00300A37">
        <w:t xml:space="preserve"> </w:t>
      </w:r>
      <w:r w:rsidRPr="00300A37">
        <w:t>91</w:t>
      </w:r>
      <w:r w:rsidR="00300A37" w:rsidRPr="00300A37">
        <w:t xml:space="preserve"> </w:t>
      </w:r>
      <w:r w:rsidRPr="00300A37">
        <w:t>относительно</w:t>
      </w:r>
      <w:r w:rsidR="00D94F95" w:rsidRPr="00300A37">
        <w:rPr>
          <w:lang w:val="uk-UA"/>
        </w:rPr>
        <w:t xml:space="preserve"> </w:t>
      </w:r>
      <w:r w:rsidRPr="00300A37">
        <w:t>коллективных</w:t>
      </w:r>
      <w:r w:rsidR="00300A37" w:rsidRPr="00300A37">
        <w:t xml:space="preserve"> </w:t>
      </w:r>
      <w:r w:rsidRPr="00300A37">
        <w:t>договоров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06</w:t>
      </w:r>
      <w:r w:rsidR="00300A37">
        <w:t>.0</w:t>
      </w:r>
      <w:r w:rsidRPr="00300A37">
        <w:t>6</w:t>
      </w:r>
      <w:r w:rsidR="00300A37">
        <w:t>.0</w:t>
      </w:r>
      <w:r w:rsidRPr="00300A37">
        <w:t>1</w:t>
      </w:r>
      <w:r w:rsidR="00300A37" w:rsidRPr="00300A37">
        <w:t xml:space="preserve"> </w:t>
      </w:r>
      <w:r w:rsidRPr="00300A37">
        <w:t>г</w:t>
      </w:r>
      <w:r w:rsidR="00300A37" w:rsidRPr="00300A37">
        <w:t>.</w:t>
      </w:r>
      <w:r w:rsidR="00300A37">
        <w:t xml:space="preserve"> (</w:t>
      </w:r>
      <w:r w:rsidRPr="00300A37">
        <w:t>раздел</w:t>
      </w:r>
      <w:r w:rsidR="00300A37" w:rsidRPr="00300A37">
        <w:t xml:space="preserve"> </w:t>
      </w:r>
      <w:r w:rsidRPr="00300A37">
        <w:t>2,</w:t>
      </w:r>
      <w:r w:rsidR="00300A37" w:rsidRPr="00300A37">
        <w:t xml:space="preserve"> </w:t>
      </w:r>
      <w:r w:rsidRPr="00300A37">
        <w:t>п</w:t>
      </w:r>
      <w:r w:rsidR="00300A37">
        <w:t>.2</w:t>
      </w:r>
      <w:r w:rsidR="00300A37" w:rsidRPr="00300A37">
        <w:t xml:space="preserve">), </w:t>
      </w:r>
      <w:r w:rsidRPr="00300A37">
        <w:t>предусмотрено</w:t>
      </w:r>
      <w:r w:rsidR="00D94F95" w:rsidRPr="00300A37">
        <w:rPr>
          <w:lang w:val="uk-UA"/>
        </w:rPr>
        <w:t xml:space="preserve"> </w:t>
      </w:r>
      <w:r w:rsidRPr="00300A37">
        <w:t>заключение коллективного договора на добровольных началах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Норма об обязательности заключения коллективного договора содержится в</w:t>
      </w:r>
      <w:r w:rsidR="00D94F95" w:rsidRPr="00300A37">
        <w:rPr>
          <w:lang w:val="uk-UA"/>
        </w:rPr>
        <w:t xml:space="preserve"> </w:t>
      </w:r>
      <w:r w:rsidRPr="00300A37">
        <w:t>Хозяйственном кодексе Укра</w:t>
      </w:r>
      <w:r w:rsidR="000366DC" w:rsidRPr="00300A37">
        <w:t>ины</w:t>
      </w:r>
      <w:r w:rsidR="00300A37" w:rsidRPr="00300A37">
        <w:t xml:space="preserve"> [</w:t>
      </w:r>
      <w:r w:rsidR="000366DC" w:rsidRPr="00300A37">
        <w:t>3</w:t>
      </w:r>
      <w:r w:rsidR="00300A37">
        <w:t>],</w:t>
      </w:r>
      <w:r w:rsidR="000366DC" w:rsidRPr="00300A37">
        <w:t xml:space="preserve"> но в соответствии со </w:t>
      </w:r>
      <w:r w:rsidR="006F28E4">
        <w:t>статьей</w:t>
      </w:r>
      <w:r w:rsidR="006F28E4">
        <w:rPr>
          <w:lang w:val="uk-UA"/>
        </w:rPr>
        <w:t xml:space="preserve"> </w:t>
      </w:r>
      <w:r w:rsidR="00300A37">
        <w:t>4</w:t>
      </w:r>
      <w:r w:rsidRPr="00300A37">
        <w:t xml:space="preserve"> ХКУ</w:t>
      </w:r>
      <w:r w:rsidR="00300A37" w:rsidRPr="00300A37">
        <w:t xml:space="preserve"> [</w:t>
      </w:r>
      <w:r w:rsidRPr="00300A37">
        <w:t>3</w:t>
      </w:r>
      <w:r w:rsidR="00300A37" w:rsidRPr="00300A37">
        <w:t xml:space="preserve">] </w:t>
      </w:r>
      <w:r w:rsidRPr="00300A37">
        <w:t>он не</w:t>
      </w:r>
      <w:r w:rsidR="00D94F95" w:rsidRPr="00300A37">
        <w:rPr>
          <w:lang w:val="uk-UA"/>
        </w:rPr>
        <w:t xml:space="preserve"> </w:t>
      </w:r>
      <w:r w:rsidRPr="00300A37">
        <w:t>регулирует</w:t>
      </w:r>
      <w:r w:rsidR="00300A37" w:rsidRPr="00300A37">
        <w:t xml:space="preserve"> </w:t>
      </w:r>
      <w:r w:rsidRPr="00300A37">
        <w:t>трудовые</w:t>
      </w:r>
      <w:r w:rsidR="00300A37" w:rsidRPr="00300A37">
        <w:t xml:space="preserve"> </w:t>
      </w:r>
      <w:r w:rsidRPr="00300A37">
        <w:t>отношения</w:t>
      </w:r>
      <w:r w:rsidR="00300A37" w:rsidRPr="00300A37">
        <w:t xml:space="preserve">. </w:t>
      </w:r>
      <w:r w:rsidRPr="00300A37">
        <w:t>Хозяйственный</w:t>
      </w:r>
      <w:r w:rsidR="00300A37" w:rsidRPr="00300A37">
        <w:t xml:space="preserve"> </w:t>
      </w:r>
      <w:r w:rsidRPr="00300A37">
        <w:t>кодекс</w:t>
      </w:r>
      <w:r w:rsidR="00300A37" w:rsidRPr="00300A37">
        <w:t xml:space="preserve"> [</w:t>
      </w:r>
      <w:r w:rsidRPr="00300A37">
        <w:t>3</w:t>
      </w:r>
      <w:r w:rsidR="00300A37" w:rsidRPr="00300A37">
        <w:t xml:space="preserve">] </w:t>
      </w:r>
      <w:r w:rsidRPr="00300A37">
        <w:t>определяет</w:t>
      </w:r>
      <w:r w:rsidR="00D94F95" w:rsidRPr="00300A37">
        <w:rPr>
          <w:lang w:val="uk-UA"/>
        </w:rPr>
        <w:t xml:space="preserve"> </w:t>
      </w:r>
      <w:r w:rsidRPr="00300A37">
        <w:t>основные принципы хозяйствования в Украине и регулирует хозяйственные</w:t>
      </w:r>
      <w:r w:rsidR="00D94F95" w:rsidRPr="00300A37">
        <w:rPr>
          <w:lang w:val="uk-UA"/>
        </w:rPr>
        <w:t xml:space="preserve"> </w:t>
      </w:r>
      <w:r w:rsidRPr="00300A37">
        <w:t>отношения,</w:t>
      </w:r>
      <w:r w:rsidR="00300A37" w:rsidRPr="00300A37">
        <w:t xml:space="preserve"> </w:t>
      </w:r>
      <w:r w:rsidRPr="00300A37">
        <w:t>возникающие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процессе</w:t>
      </w:r>
      <w:r w:rsidR="00300A37" w:rsidRPr="00300A37">
        <w:t xml:space="preserve"> </w:t>
      </w:r>
      <w:r w:rsidRPr="00300A37">
        <w:t>организации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осуществления</w:t>
      </w:r>
      <w:r w:rsidR="00D94F95" w:rsidRPr="00300A37">
        <w:rPr>
          <w:lang w:val="uk-UA"/>
        </w:rPr>
        <w:t xml:space="preserve"> </w:t>
      </w:r>
      <w:r w:rsidRPr="00300A37">
        <w:t>хозяйственной деятельности между субъектами хозяйствования, а также между</w:t>
      </w:r>
      <w:r w:rsidR="00D94F95" w:rsidRPr="00300A37">
        <w:rPr>
          <w:lang w:val="uk-UA"/>
        </w:rPr>
        <w:t xml:space="preserve"> </w:t>
      </w:r>
      <w:r w:rsidRPr="00300A37">
        <w:t>этими субъектами и другими участник' ми отношений в сфере хозяйствования</w:t>
      </w:r>
      <w:r w:rsidR="00300A37">
        <w:rPr>
          <w:lang w:val="uk-UA"/>
        </w:rPr>
        <w:t xml:space="preserve"> (</w:t>
      </w:r>
      <w:r w:rsidR="00214DD1" w:rsidRPr="00300A37">
        <w:t>статья</w:t>
      </w:r>
      <w:r w:rsidRPr="00300A37">
        <w:t xml:space="preserve"> 1 ХКУ</w:t>
      </w:r>
      <w:r w:rsidR="00300A37" w:rsidRPr="00300A37">
        <w:t xml:space="preserve"> [</w:t>
      </w:r>
      <w:r w:rsidRPr="00300A37">
        <w:t>3</w:t>
      </w:r>
      <w:r w:rsidR="00300A37" w:rsidRPr="00300A37">
        <w:t>]).</w:t>
      </w:r>
    </w:p>
    <w:p w:rsidR="00300A37" w:rsidRDefault="00D30646" w:rsidP="00300A37">
      <w:pPr>
        <w:ind w:firstLine="709"/>
      </w:pPr>
      <w:r w:rsidRPr="00300A37">
        <w:t>К</w:t>
      </w:r>
      <w:r w:rsidR="00A6593B" w:rsidRPr="00300A37">
        <w:t>роме того, в соответствии со ст</w:t>
      </w:r>
      <w:r w:rsidR="00A6593B" w:rsidRPr="00300A37">
        <w:rPr>
          <w:lang w:val="uk-UA"/>
        </w:rPr>
        <w:t>атьи</w:t>
      </w:r>
      <w:r w:rsidRPr="00300A37">
        <w:t xml:space="preserve"> 81 Кодекса законов о труде</w:t>
      </w:r>
      <w:r w:rsidR="00300A37">
        <w:t xml:space="preserve"> (</w:t>
      </w:r>
      <w:r w:rsidRPr="00300A37">
        <w:t>далее</w:t>
      </w:r>
      <w:r w:rsidR="00300A37" w:rsidRPr="00300A37">
        <w:t xml:space="preserve"> - </w:t>
      </w:r>
      <w:r w:rsidRPr="00300A37">
        <w:t>КЗоТ</w:t>
      </w:r>
      <w:r w:rsidR="00300A37" w:rsidRPr="00300A37">
        <w:t xml:space="preserve"> [</w:t>
      </w:r>
      <w:r w:rsidRPr="00300A37">
        <w:t>2</w:t>
      </w:r>
      <w:r w:rsidR="00300A37" w:rsidRPr="00300A37">
        <w:t xml:space="preserve">]) </w:t>
      </w:r>
      <w:r w:rsidRPr="00300A37">
        <w:t>в случае, если международным договором или международным соглашением, в</w:t>
      </w:r>
      <w:r w:rsidR="00D94F95" w:rsidRPr="00300A37">
        <w:rPr>
          <w:lang w:val="uk-UA"/>
        </w:rPr>
        <w:t xml:space="preserve"> </w:t>
      </w:r>
      <w:r w:rsidRPr="00300A37">
        <w:t>которых</w:t>
      </w:r>
      <w:r w:rsidR="00300A37" w:rsidRPr="00300A37">
        <w:t xml:space="preserve"> </w:t>
      </w:r>
      <w:r w:rsidRPr="00300A37">
        <w:t>принимает участие</w:t>
      </w:r>
      <w:r w:rsidR="00300A37" w:rsidRPr="00300A37">
        <w:t xml:space="preserve"> </w:t>
      </w:r>
      <w:r w:rsidRPr="00300A37">
        <w:t>Украина</w:t>
      </w:r>
      <w:r w:rsidR="00300A37" w:rsidRPr="00300A37">
        <w:t xml:space="preserve">, </w:t>
      </w:r>
      <w:r w:rsidRPr="00300A37">
        <w:t>установлены</w:t>
      </w:r>
      <w:r w:rsidR="00300A37" w:rsidRPr="00300A37">
        <w:t xml:space="preserve"> </w:t>
      </w:r>
      <w:r w:rsidRPr="00300A37">
        <w:t>иные</w:t>
      </w:r>
      <w:r w:rsidR="00300A37" w:rsidRPr="00300A37">
        <w:t xml:space="preserve"> </w:t>
      </w:r>
      <w:r w:rsidRPr="00300A37">
        <w:t>правила</w:t>
      </w:r>
      <w:r w:rsidR="00300A37" w:rsidRPr="00300A37">
        <w:t xml:space="preserve">, </w:t>
      </w:r>
      <w:r w:rsidRPr="00300A37">
        <w:t>нежели</w:t>
      </w:r>
      <w:r w:rsidRPr="00300A37">
        <w:rPr>
          <w:lang w:val="uk-UA"/>
        </w:rPr>
        <w:t xml:space="preserve"> </w:t>
      </w:r>
      <w:r w:rsidRPr="00300A37">
        <w:t>содержащиеся в Законодательстве Украины о труде, то применяются правила международного договора или международного соглашения</w:t>
      </w:r>
      <w:r w:rsidR="00300A37" w:rsidRPr="00300A37">
        <w:t xml:space="preserve">. </w:t>
      </w:r>
      <w:r w:rsidRPr="00300A37">
        <w:t>Таким образом, в настоящее время заключение коллективного договора на предприятиях, в учреждениях, организациях не является обязательным</w:t>
      </w:r>
      <w:r w:rsidR="00300A37" w:rsidRPr="00300A37">
        <w:t xml:space="preserve">. </w:t>
      </w:r>
      <w:r w:rsidRPr="00300A37">
        <w:t>И все же коллективный договор, заключенный с соблюдением действующего законодательства и с учетом реальных возможностей предприятия, способствует стабильности, высокопроизводительной деятельности предприятия, созданию надежной основы социальной защиты работников, избеганию трудовых конфликтов в коллективе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Коллективный договор, являясь внутренним нормативным документом, заключается на предприятии с целью регулирования производственных, трудовых и социально-экономических отношений, согласования интересов трудящихся, собственников и уполномоченных ими органов</w:t>
      </w:r>
      <w:r w:rsidR="00300A37" w:rsidRPr="00300A37">
        <w:t xml:space="preserve">. </w:t>
      </w:r>
      <w:r w:rsidRPr="00300A37">
        <w:t xml:space="preserve">Еще </w:t>
      </w:r>
      <w:r w:rsidR="00162619" w:rsidRPr="00300A37">
        <w:t>раз подчеркнем, что согласно статье 11 КЗоТ</w:t>
      </w:r>
      <w:r w:rsidR="00300A37" w:rsidRPr="00300A37">
        <w:t xml:space="preserve"> [</w:t>
      </w:r>
      <w:r w:rsidR="00162619" w:rsidRPr="00300A37">
        <w:t>2</w:t>
      </w:r>
      <w:r w:rsidR="00300A37" w:rsidRPr="00300A37">
        <w:t xml:space="preserve">] </w:t>
      </w:r>
      <w:r w:rsidR="00162619" w:rsidRPr="00300A37">
        <w:t>и статье</w:t>
      </w:r>
      <w:r w:rsidRPr="00300A37">
        <w:t xml:space="preserve"> 2 Закона о кол</w:t>
      </w:r>
      <w:r w:rsidR="006F6676" w:rsidRPr="00300A37">
        <w:rPr>
          <w:lang w:val="uk-UA"/>
        </w:rPr>
        <w:t>лективн</w:t>
      </w:r>
      <w:r w:rsidR="006F6676" w:rsidRPr="00300A37">
        <w:t xml:space="preserve">ых </w:t>
      </w:r>
      <w:r w:rsidRPr="00300A37">
        <w:t>договорах</w:t>
      </w:r>
      <w:r w:rsidR="00300A37" w:rsidRPr="00300A37">
        <w:t xml:space="preserve"> [</w:t>
      </w:r>
      <w:r w:rsidRPr="00300A37">
        <w:t>6</w:t>
      </w:r>
      <w:r w:rsidR="00300A37" w:rsidRPr="00300A37">
        <w:t xml:space="preserve">] </w:t>
      </w:r>
      <w:r w:rsidRPr="00300A37">
        <w:t>коллективный договор заключается на предприятиях, учреждениях и организациях независимо от форм собственности и хозяйствования, которые используют наемный труд и имеют права юридического лица</w:t>
      </w:r>
      <w:r w:rsidR="00300A37" w:rsidRPr="00300A37">
        <w:t xml:space="preserve">. </w:t>
      </w:r>
      <w:r w:rsidRPr="00300A37">
        <w:t>То есть коллективный договор могут заключать не только субъекты предпринимательской деятельности, но и другие организации, чья деятельность не является предпринимательской, например бюджетные и общественные организации</w:t>
      </w:r>
      <w:r w:rsidR="00300A37" w:rsidRPr="00300A37">
        <w:t xml:space="preserve">. </w:t>
      </w:r>
      <w:r w:rsidRPr="00300A37">
        <w:t>Субъекты предпринимательской деятельности</w:t>
      </w:r>
      <w:r w:rsidR="00300A37" w:rsidRPr="00300A37">
        <w:t xml:space="preserve"> - </w:t>
      </w:r>
      <w:r w:rsidRPr="00300A37">
        <w:t>физические лица,</w:t>
      </w:r>
      <w:r w:rsidR="006F6676" w:rsidRPr="00300A37">
        <w:t xml:space="preserve"> </w:t>
      </w:r>
      <w:r w:rsidRPr="00300A37">
        <w:t>которые</w:t>
      </w:r>
      <w:r w:rsidR="00300A37" w:rsidRPr="00300A37">
        <w:t xml:space="preserve"> </w:t>
      </w:r>
      <w:r w:rsidRPr="00300A37">
        <w:t>не</w:t>
      </w:r>
      <w:r w:rsidR="00300A37" w:rsidRPr="00300A37">
        <w:t xml:space="preserve"> </w:t>
      </w:r>
      <w:r w:rsidRPr="00300A37">
        <w:t>имеют</w:t>
      </w:r>
      <w:r w:rsidR="00300A37" w:rsidRPr="00300A37">
        <w:t xml:space="preserve"> </w:t>
      </w:r>
      <w:r w:rsidRPr="00300A37">
        <w:t>статуса</w:t>
      </w:r>
      <w:r w:rsidR="00300A37" w:rsidRPr="00300A37">
        <w:t xml:space="preserve"> </w:t>
      </w:r>
      <w:r w:rsidRPr="00300A37">
        <w:t>юридического</w:t>
      </w:r>
      <w:r w:rsidR="00300A37" w:rsidRPr="00300A37">
        <w:t xml:space="preserve"> </w:t>
      </w:r>
      <w:r w:rsidRPr="00300A37">
        <w:t>лица,</w:t>
      </w:r>
      <w:r w:rsidR="00300A37" w:rsidRPr="00300A37">
        <w:t xml:space="preserve"> </w:t>
      </w:r>
      <w:r w:rsidRPr="00300A37">
        <w:t>не</w:t>
      </w:r>
      <w:r w:rsidR="00300A37" w:rsidRPr="00300A37">
        <w:t xml:space="preserve"> </w:t>
      </w:r>
      <w:r w:rsidRPr="00300A37">
        <w:t>обязаны</w:t>
      </w:r>
      <w:r w:rsidR="00300A37" w:rsidRPr="00300A37">
        <w:t xml:space="preserve"> </w:t>
      </w:r>
      <w:r w:rsidRPr="00300A37">
        <w:t>заключать</w:t>
      </w:r>
      <w:r w:rsidR="00300A37" w:rsidRPr="00300A37">
        <w:t xml:space="preserve"> </w:t>
      </w:r>
      <w:r w:rsidRPr="00300A37">
        <w:t>коллективный договор с наемными работниками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В</w:t>
      </w:r>
      <w:r w:rsidR="00300A37" w:rsidRPr="00300A37">
        <w:t xml:space="preserve"> </w:t>
      </w:r>
      <w:r w:rsidRPr="00300A37">
        <w:t>случае</w:t>
      </w:r>
      <w:r w:rsidR="00300A37" w:rsidRPr="00300A37">
        <w:t xml:space="preserve"> </w:t>
      </w:r>
      <w:r w:rsidRPr="00300A37">
        <w:t>необходимости</w:t>
      </w:r>
      <w:r w:rsidR="00300A37" w:rsidRPr="00300A37">
        <w:t xml:space="preserve"> </w:t>
      </w:r>
      <w:r w:rsidRPr="00300A37">
        <w:t>коллективный</w:t>
      </w:r>
      <w:r w:rsidR="00300A37" w:rsidRPr="00300A37">
        <w:t xml:space="preserve"> </w:t>
      </w:r>
      <w:r w:rsidRPr="00300A37">
        <w:t>договор</w:t>
      </w:r>
      <w:r w:rsidR="00300A37" w:rsidRPr="00300A37">
        <w:t xml:space="preserve"> </w:t>
      </w:r>
      <w:r w:rsidRPr="00300A37">
        <w:t>может</w:t>
      </w:r>
      <w:r w:rsidR="00300A37" w:rsidRPr="00300A37">
        <w:t xml:space="preserve"> </w:t>
      </w:r>
      <w:r w:rsidRPr="00300A37">
        <w:t>заключаться</w:t>
      </w:r>
      <w:r w:rsidR="00300A37" w:rsidRPr="00300A37">
        <w:t xml:space="preserve"> </w:t>
      </w:r>
      <w:r w:rsidRPr="00300A37">
        <w:t>в структурных</w:t>
      </w:r>
      <w:r w:rsidR="00300A37" w:rsidRPr="00300A37">
        <w:t xml:space="preserve"> </w:t>
      </w:r>
      <w:r w:rsidRPr="00300A37">
        <w:t>подразделениях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пределах</w:t>
      </w:r>
      <w:r w:rsidR="00300A37" w:rsidRPr="00300A37">
        <w:t xml:space="preserve"> </w:t>
      </w:r>
      <w:r w:rsidRPr="00300A37">
        <w:t>компетенц</w:t>
      </w:r>
      <w:r w:rsidR="006F6676" w:rsidRPr="00300A37">
        <w:t>ии</w:t>
      </w:r>
      <w:r w:rsidR="00300A37" w:rsidRPr="00300A37">
        <w:t xml:space="preserve"> </w:t>
      </w:r>
      <w:r w:rsidR="006F6676" w:rsidRPr="00300A37">
        <w:t>этих подразделений</w:t>
      </w:r>
      <w:r w:rsidR="00300A37" w:rsidRPr="00300A37">
        <w:t xml:space="preserve">. </w:t>
      </w:r>
      <w:r w:rsidR="006F6676" w:rsidRPr="00300A37">
        <w:t>Но в таком случае он</w:t>
      </w:r>
      <w:r w:rsidR="00300A37" w:rsidRPr="00300A37">
        <w:t xml:space="preserve"> </w:t>
      </w:r>
      <w:r w:rsidR="006F6676" w:rsidRPr="00300A37">
        <w:t>м</w:t>
      </w:r>
      <w:r w:rsidRPr="00300A37">
        <w:t>ожет решать лишь отдельные вопросы социально-экономических и трудовых отношений в подразделении</w:t>
      </w:r>
      <w:r w:rsidR="00300A37" w:rsidRPr="00300A37">
        <w:t xml:space="preserve"> </w:t>
      </w:r>
      <w:r w:rsidRPr="00300A37">
        <w:t>и является дополнением к общему коллективному до</w:t>
      </w:r>
      <w:r w:rsidR="000366DC" w:rsidRPr="00300A37">
        <w:t>говору предприятия</w:t>
      </w:r>
      <w:r w:rsidR="00300A37" w:rsidRPr="00300A37">
        <w:t xml:space="preserve">. </w:t>
      </w:r>
      <w:r w:rsidR="000366DC" w:rsidRPr="00300A37">
        <w:t>Согласно ст</w:t>
      </w:r>
      <w:r w:rsidR="000366DC" w:rsidRPr="00300A37">
        <w:rPr>
          <w:lang w:val="uk-UA"/>
        </w:rPr>
        <w:t>атье</w:t>
      </w:r>
      <w:r w:rsidR="00300A37" w:rsidRPr="00300A37">
        <w:t xml:space="preserve"> </w:t>
      </w:r>
      <w:r w:rsidRPr="00300A37">
        <w:t>17 КЗоТ</w:t>
      </w:r>
      <w:r w:rsidR="00300A37" w:rsidRPr="00300A37">
        <w:t xml:space="preserve"> [</w:t>
      </w:r>
      <w:r w:rsidRPr="00300A37">
        <w:t>2</w:t>
      </w:r>
      <w:r w:rsidR="00300A37" w:rsidRPr="00300A37">
        <w:t xml:space="preserve">] </w:t>
      </w:r>
      <w:r w:rsidRPr="00300A37">
        <w:t>на вновь созданном предприятии, в учреждении, организации коллективный договор может быть</w:t>
      </w:r>
      <w:r w:rsidR="006F6676" w:rsidRPr="00300A37">
        <w:t xml:space="preserve"> заключен в трехмесячный срок </w:t>
      </w:r>
      <w:r w:rsidRPr="00300A37">
        <w:t>со</w:t>
      </w:r>
      <w:r w:rsidR="00300A37" w:rsidRPr="00300A37">
        <w:t xml:space="preserve"> </w:t>
      </w:r>
      <w:r w:rsidRPr="00300A37">
        <w:t>дня</w:t>
      </w:r>
      <w:r w:rsidR="00300A37" w:rsidRPr="00300A37">
        <w:t xml:space="preserve"> </w:t>
      </w:r>
      <w:r w:rsidRPr="00300A37">
        <w:t>регистрации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. </w:t>
      </w:r>
      <w:r w:rsidRPr="00300A37">
        <w:t>В</w:t>
      </w:r>
      <w:r w:rsidR="00300A37" w:rsidRPr="00300A37">
        <w:t xml:space="preserve"> </w:t>
      </w:r>
      <w:r w:rsidRPr="00300A37">
        <w:t>учреждениях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организациях,</w:t>
      </w:r>
      <w:r w:rsidR="00300A37" w:rsidRPr="00300A37">
        <w:t xml:space="preserve"> </w:t>
      </w:r>
      <w:r w:rsidRPr="00300A37">
        <w:t>не</w:t>
      </w:r>
      <w:r w:rsidR="006F6676" w:rsidRPr="00300A37">
        <w:t xml:space="preserve"> </w:t>
      </w:r>
      <w:r w:rsidRPr="00300A37">
        <w:t>подлежащих</w:t>
      </w:r>
      <w:r w:rsidR="00300A37" w:rsidRPr="00300A37">
        <w:t xml:space="preserve"> </w:t>
      </w:r>
      <w:r w:rsidRPr="00300A37">
        <w:t>государственной</w:t>
      </w:r>
      <w:r w:rsidR="00300A37" w:rsidRPr="00300A37">
        <w:t xml:space="preserve"> </w:t>
      </w:r>
      <w:r w:rsidRPr="00300A37">
        <w:t>регистрации</w:t>
      </w:r>
      <w:r w:rsidR="00300A37" w:rsidRPr="00300A37">
        <w:t xml:space="preserve">, </w:t>
      </w:r>
      <w:r w:rsidRPr="00300A37">
        <w:t>этот</w:t>
      </w:r>
      <w:r w:rsidR="00300A37" w:rsidRPr="00300A37">
        <w:t xml:space="preserve"> </w:t>
      </w:r>
      <w:r w:rsidRPr="00300A37">
        <w:t>срок</w:t>
      </w:r>
      <w:r w:rsidR="00300A37" w:rsidRPr="00300A37">
        <w:t xml:space="preserve"> </w:t>
      </w:r>
      <w:r w:rsidRPr="00300A37">
        <w:t>исчисляется</w:t>
      </w:r>
      <w:r w:rsidR="00300A37" w:rsidRPr="00300A37">
        <w:t xml:space="preserve"> </w:t>
      </w:r>
      <w:r w:rsidRPr="00300A37">
        <w:t>со</w:t>
      </w:r>
      <w:r w:rsidR="00300A37" w:rsidRPr="00300A37">
        <w:t xml:space="preserve"> </w:t>
      </w:r>
      <w:r w:rsidRPr="00300A37">
        <w:t>дня</w:t>
      </w:r>
      <w:r w:rsidR="006F6676" w:rsidRPr="00300A37">
        <w:t xml:space="preserve"> </w:t>
      </w:r>
      <w:r w:rsidRPr="00300A37">
        <w:t>принятия решения об их создании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В коллективном договоре устанавливаются взаимные обязательства сторон,</w:t>
      </w:r>
      <w:r w:rsidR="006F6676" w:rsidRPr="00300A37">
        <w:t xml:space="preserve"> </w:t>
      </w:r>
      <w:r w:rsidRPr="00300A37">
        <w:t>касающиеся</w:t>
      </w:r>
      <w:r w:rsidR="00300A37" w:rsidRPr="00300A37">
        <w:t>:</w:t>
      </w:r>
    </w:p>
    <w:p w:rsidR="00300A37" w:rsidRDefault="00D30646" w:rsidP="00300A37">
      <w:pPr>
        <w:ind w:firstLine="709"/>
      </w:pPr>
      <w:r w:rsidRPr="00300A37">
        <w:t>изменений в организации производства и труда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обеспечение продуктивной занятости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нормирования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труда,</w:t>
      </w:r>
      <w:r w:rsidR="00300A37" w:rsidRPr="00300A37">
        <w:t xml:space="preserve"> </w:t>
      </w:r>
      <w:r w:rsidRPr="00300A37">
        <w:t>установления</w:t>
      </w:r>
      <w:r w:rsidR="00300A37" w:rsidRPr="00300A37">
        <w:t xml:space="preserve"> </w:t>
      </w:r>
      <w:r w:rsidRPr="00300A37">
        <w:t>форм,</w:t>
      </w:r>
      <w:r w:rsidR="00300A37" w:rsidRPr="00300A37">
        <w:t xml:space="preserve"> </w:t>
      </w:r>
      <w:r w:rsidRPr="00300A37">
        <w:t>систем,</w:t>
      </w:r>
      <w:r w:rsidR="00300A37" w:rsidRPr="00300A37">
        <w:t xml:space="preserve"> </w:t>
      </w:r>
      <w:r w:rsidRPr="00300A37">
        <w:t>размеров заработной платы и других видов трудовых выплат</w:t>
      </w:r>
      <w:r w:rsidR="00300A37">
        <w:t xml:space="preserve"> (</w:t>
      </w:r>
      <w:r w:rsidRPr="00300A37">
        <w:t>доплат, надбавок, премий и пр</w:t>
      </w:r>
      <w:r w:rsidR="006F28E4">
        <w:t>.</w:t>
      </w:r>
      <w:r w:rsidR="00300A37" w:rsidRPr="00300A37">
        <w:t>)</w:t>
      </w:r>
    </w:p>
    <w:p w:rsidR="00300A37" w:rsidRDefault="00D30646" w:rsidP="00300A37">
      <w:pPr>
        <w:ind w:firstLine="709"/>
      </w:pPr>
      <w:r w:rsidRPr="00300A37">
        <w:t>участия трудового коллектива в формировании, распределении и использовании прибыли предприятия, учреждения, организации</w:t>
      </w:r>
      <w:r w:rsidR="00300A37">
        <w:t xml:space="preserve"> (</w:t>
      </w:r>
      <w:r w:rsidRPr="00300A37">
        <w:t>если это предусмотрено уставом</w:t>
      </w:r>
      <w:r w:rsidR="00300A37" w:rsidRPr="00300A37">
        <w:t>);</w:t>
      </w:r>
    </w:p>
    <w:p w:rsidR="00300A37" w:rsidRDefault="00D30646" w:rsidP="00300A37">
      <w:pPr>
        <w:ind w:firstLine="709"/>
      </w:pPr>
      <w:r w:rsidRPr="00300A37">
        <w:t>режима работы, продолжительности рабочего времени и отдыха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условий и охраны труда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 xml:space="preserve">обеспечения </w:t>
      </w:r>
      <w:r w:rsidR="006F6676" w:rsidRPr="00300A37">
        <w:t>жилищно-бытового</w:t>
      </w:r>
      <w:r w:rsidRPr="00300A37">
        <w:t>, культурного, медицинского обслуживания, организации оздоровления и отдыха работников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гарантий</w:t>
      </w:r>
      <w:r w:rsidR="00300A37" w:rsidRPr="00300A37">
        <w:t xml:space="preserve"> </w:t>
      </w:r>
      <w:r w:rsidRPr="00300A37">
        <w:t>деятельности</w:t>
      </w:r>
      <w:r w:rsidR="00300A37" w:rsidRPr="00300A37">
        <w:t xml:space="preserve"> </w:t>
      </w:r>
      <w:r w:rsidRPr="00300A37">
        <w:t>профсоюзной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других</w:t>
      </w:r>
      <w:r w:rsidR="00300A37" w:rsidRPr="00300A37">
        <w:t xml:space="preserve"> </w:t>
      </w:r>
      <w:r w:rsidRPr="00300A37">
        <w:t>представительных</w:t>
      </w:r>
    </w:p>
    <w:p w:rsidR="00300A37" w:rsidRDefault="00D30646" w:rsidP="00300A37">
      <w:pPr>
        <w:ind w:firstLine="709"/>
      </w:pPr>
      <w:r w:rsidRPr="00300A37">
        <w:t>организаций трудящихся</w:t>
      </w:r>
      <w:r w:rsidR="00300A37" w:rsidRPr="00300A37">
        <w:t>;</w:t>
      </w:r>
    </w:p>
    <w:p w:rsidR="00300A37" w:rsidRDefault="00D30646" w:rsidP="00300A37">
      <w:pPr>
        <w:ind w:firstLine="709"/>
      </w:pPr>
      <w:r w:rsidRPr="00300A37">
        <w:t>условий</w:t>
      </w:r>
      <w:r w:rsidR="006F6676" w:rsidRPr="00300A37">
        <w:t xml:space="preserve"> </w:t>
      </w:r>
      <w:r w:rsidRPr="00300A37">
        <w:t>регу</w:t>
      </w:r>
      <w:r w:rsidR="006F6676" w:rsidRPr="00300A37">
        <w:t>лирования</w:t>
      </w:r>
      <w:r w:rsidRPr="00300A37">
        <w:t xml:space="preserve"> фондов</w:t>
      </w:r>
      <w:r w:rsidR="006F6676" w:rsidRPr="00300A37">
        <w:t xml:space="preserve"> </w:t>
      </w:r>
      <w:r w:rsidRPr="00300A37">
        <w:t>оплаты</w:t>
      </w:r>
      <w:r w:rsidR="006F6676" w:rsidRPr="00300A37">
        <w:t xml:space="preserve"> труда и</w:t>
      </w:r>
      <w:r w:rsidRPr="00300A37">
        <w:t xml:space="preserve"> установления</w:t>
      </w:r>
      <w:r w:rsidR="00300A37" w:rsidRPr="00300A37">
        <w:t xml:space="preserve"> </w:t>
      </w:r>
      <w:r w:rsidRPr="00300A37">
        <w:t>межквалификационных</w:t>
      </w:r>
      <w:r w:rsidR="00300A37">
        <w:t xml:space="preserve"> (</w:t>
      </w:r>
      <w:r w:rsidRPr="00300A37">
        <w:t>междолжностн</w:t>
      </w:r>
      <w:r w:rsidR="006F6676" w:rsidRPr="00300A37">
        <w:t>ых</w:t>
      </w:r>
      <w:r w:rsidR="00300A37" w:rsidRPr="00300A37">
        <w:t xml:space="preserve">) </w:t>
      </w:r>
      <w:r w:rsidR="006F6676" w:rsidRPr="00300A37">
        <w:t>соотношений в оплате труда</w:t>
      </w:r>
      <w:r w:rsidR="00300A37" w:rsidRPr="00300A37">
        <w:t xml:space="preserve">. </w:t>
      </w:r>
      <w:r w:rsidRPr="00300A37">
        <w:t>При</w:t>
      </w:r>
      <w:r w:rsidR="00300A37" w:rsidRPr="00300A37">
        <w:t xml:space="preserve"> </w:t>
      </w:r>
      <w:r w:rsidRPr="00300A37">
        <w:t>заключении коллективного договора следует учесть, что запрещается включать</w:t>
      </w:r>
      <w:r w:rsidR="006F6676" w:rsidRPr="00300A37">
        <w:t xml:space="preserve"> </w:t>
      </w:r>
      <w:r w:rsidRPr="00300A37">
        <w:t xml:space="preserve">в договоры условия, ухудшающие положение работников по сравнению с условиями, установленными действующим </w:t>
      </w:r>
      <w:r w:rsidR="006F6676" w:rsidRPr="00300A37">
        <w:t>законодательством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Поэтому при установлении в коллективном договоре различных доплат, надбавок, поощрительных или компенсационных выплат необходимо иметь в виду, что некоторые из них регламентированы Кодексом законов о труде, Генеральным, отраслевыми и региональными соглашениями и другими нормативными актами</w:t>
      </w:r>
      <w:r w:rsidR="00300A37" w:rsidRPr="00300A37">
        <w:t>.</w:t>
      </w:r>
    </w:p>
    <w:p w:rsidR="00300A37" w:rsidRDefault="000366DC" w:rsidP="00300A37">
      <w:pPr>
        <w:ind w:firstLine="709"/>
      </w:pPr>
      <w:r w:rsidRPr="00300A37">
        <w:t>Согласно ст</w:t>
      </w:r>
      <w:r w:rsidRPr="00300A37">
        <w:rPr>
          <w:lang w:val="uk-UA"/>
        </w:rPr>
        <w:t>атье</w:t>
      </w:r>
      <w:r w:rsidR="00D30646" w:rsidRPr="00300A37">
        <w:t xml:space="preserve"> 15 КЗоТ</w:t>
      </w:r>
      <w:r w:rsidR="00300A37" w:rsidRPr="00300A37">
        <w:t xml:space="preserve"> [</w:t>
      </w:r>
      <w:r w:rsidR="00D30646" w:rsidRPr="00300A37">
        <w:t>2</w:t>
      </w:r>
      <w:r w:rsidR="00300A37" w:rsidRPr="00300A37">
        <w:t xml:space="preserve">] </w:t>
      </w:r>
      <w:r w:rsidR="00D30646" w:rsidRPr="00300A37">
        <w:t xml:space="preserve">коллективные договоры подлежат уведомительной регистрации в районных государственных администрациях, районных, в </w:t>
      </w:r>
      <w:r w:rsidR="006F6676" w:rsidRPr="00300A37">
        <w:t>городах</w:t>
      </w:r>
      <w:r w:rsidR="00300A37" w:rsidRPr="00300A37">
        <w:t xml:space="preserve"> </w:t>
      </w:r>
      <w:r w:rsidR="006F6676" w:rsidRPr="00300A37">
        <w:t>Киеве</w:t>
      </w:r>
      <w:r w:rsidR="00300A37" w:rsidRPr="00300A37">
        <w:t xml:space="preserve"> </w:t>
      </w:r>
      <w:r w:rsidR="006F6676" w:rsidRPr="00300A37">
        <w:t>и</w:t>
      </w:r>
      <w:r w:rsidR="00300A37" w:rsidRPr="00300A37">
        <w:t xml:space="preserve"> </w:t>
      </w:r>
      <w:r w:rsidR="00D30646" w:rsidRPr="00300A37">
        <w:t>Севастополе</w:t>
      </w:r>
      <w:r w:rsidR="00300A37" w:rsidRPr="00300A37">
        <w:t xml:space="preserve"> </w:t>
      </w:r>
      <w:r w:rsidR="00D30646" w:rsidRPr="00300A37">
        <w:t>государственных</w:t>
      </w:r>
      <w:r w:rsidR="00300A37" w:rsidRPr="00300A37">
        <w:t xml:space="preserve"> </w:t>
      </w:r>
      <w:r w:rsidR="00D30646" w:rsidRPr="00300A37">
        <w:t>администрациях, исполнительных комитетах сельских, поселковых и городских советов для учета их условий при рассмотрении трудовых споров и с целью удостоверения аутентичности</w:t>
      </w:r>
      <w:r w:rsidR="00300A37">
        <w:t xml:space="preserve"> (</w:t>
      </w:r>
      <w:r w:rsidR="00D30646" w:rsidRPr="00300A37">
        <w:t>одинаковости текстов</w:t>
      </w:r>
      <w:r w:rsidR="00300A37" w:rsidRPr="00300A37">
        <w:t xml:space="preserve">) </w:t>
      </w:r>
      <w:r w:rsidR="00D30646" w:rsidRPr="00300A37">
        <w:t>трех экземпляров договора</w:t>
      </w:r>
      <w:r w:rsidR="00300A37" w:rsidRPr="00300A37">
        <w:t xml:space="preserve">. </w:t>
      </w:r>
      <w:r w:rsidR="00D30646" w:rsidRPr="00300A37">
        <w:t>Порядок уведомительной регистрации коллективных договоров установлен постановлением КМУ</w:t>
      </w:r>
      <w:r w:rsidR="00300A37">
        <w:t xml:space="preserve"> "</w:t>
      </w:r>
      <w:r w:rsidR="00D30646" w:rsidRPr="00300A37">
        <w:t>О порядке уведомительной регистрации отраслевых и региональных, коллективных договоров</w:t>
      </w:r>
      <w:r w:rsidR="00300A37">
        <w:t xml:space="preserve">" </w:t>
      </w:r>
      <w:r w:rsidR="00D30646" w:rsidRPr="00300A37">
        <w:t>от 05</w:t>
      </w:r>
      <w:r w:rsidR="00300A37">
        <w:t>.04.9</w:t>
      </w:r>
      <w:r w:rsidR="00D30646" w:rsidRPr="00300A37">
        <w:t>4 г</w:t>
      </w:r>
      <w:r w:rsidR="00300A37" w:rsidRPr="00300A37">
        <w:t xml:space="preserve">. </w:t>
      </w:r>
      <w:r w:rsidR="00D30646" w:rsidRPr="00300A37">
        <w:t>№ 225</w:t>
      </w:r>
      <w:r w:rsidR="00300A37" w:rsidRPr="00300A37">
        <w:t xml:space="preserve"> [</w:t>
      </w:r>
      <w:r w:rsidR="00D30646" w:rsidRPr="00300A37">
        <w:t>16</w:t>
      </w:r>
      <w:r w:rsidR="00300A37" w:rsidRPr="00300A37">
        <w:t xml:space="preserve">]. </w:t>
      </w:r>
      <w:r w:rsidR="00D30646" w:rsidRPr="00300A37">
        <w:t>Срок действия коллективного договора законодательством не регламентируется</w:t>
      </w:r>
      <w:r w:rsidR="00300A37" w:rsidRPr="00300A37">
        <w:t xml:space="preserve">. </w:t>
      </w:r>
      <w:r w:rsidR="00D30646" w:rsidRPr="00300A37">
        <w:t>Стороны договора вправе установить его по своему усмотрению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По истечении срока действия коллективный договор продолжает действовать до тех пор, пока стороны не заключат новый или не пересмотрят действующий, если иное не предусмотрено договором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Реорганизация предприятия не влияет на ю</w:t>
      </w:r>
      <w:r w:rsidR="006F6676" w:rsidRPr="00300A37">
        <w:t xml:space="preserve">ридическую силу коллективного </w:t>
      </w:r>
      <w:r w:rsidRPr="00300A37">
        <w:t>договора, но по соглашению сто</w:t>
      </w:r>
      <w:r w:rsidR="006F6676" w:rsidRPr="00300A37">
        <w:t>рон он может быть пересмотрен</w:t>
      </w:r>
      <w:r w:rsidR="00300A37">
        <w:t xml:space="preserve"> (</w:t>
      </w:r>
      <w:r w:rsidRPr="00300A37">
        <w:t>перезаключен</w:t>
      </w:r>
      <w:r w:rsidR="00300A37" w:rsidRPr="00300A37">
        <w:t xml:space="preserve">) </w:t>
      </w:r>
      <w:r w:rsidRPr="00300A37">
        <w:t>в любое время в период его действия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В случае изменения собственника юридическая сила коллективного договора сохраняется, но не более чем на один год</w:t>
      </w:r>
      <w:r w:rsidR="00300A37" w:rsidRPr="00300A37">
        <w:t xml:space="preserve">. </w:t>
      </w:r>
      <w:r w:rsidRPr="00300A37">
        <w:t>В течение этого срока стороны должны провести переговоры и заключить новый коллективный договор или внести изменения в действующий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При ликвидации предприятия, учреждения, организации коллективный договор действует в течение всего срока проведения ликвидации</w:t>
      </w:r>
      <w:r w:rsidR="00300A37" w:rsidRPr="00300A37">
        <w:t xml:space="preserve">. </w:t>
      </w:r>
      <w:r w:rsidRPr="00300A37">
        <w:t>В течение периода ликвидации, который может длиться продолжительное время</w:t>
      </w:r>
      <w:r w:rsidR="00300A37">
        <w:t xml:space="preserve"> (</w:t>
      </w:r>
      <w:r w:rsidRPr="00300A37">
        <w:t>несколько месяцев</w:t>
      </w:r>
      <w:r w:rsidR="00300A37" w:rsidRPr="00300A37">
        <w:t>),</w:t>
      </w:r>
      <w:r w:rsidRPr="00300A37">
        <w:t xml:space="preserve"> управление предприятием осуществляет ликвидационная комиссия, для которой условия коллективного договора имеют обязательный характер</w:t>
      </w:r>
      <w:r w:rsidR="00300A37" w:rsidRPr="00300A37">
        <w:t xml:space="preserve">. </w:t>
      </w:r>
      <w:r w:rsidRPr="00300A37">
        <w:t>Относительно ответственности за отсутствие коллективного договора на предприятии отметим следующее</w:t>
      </w:r>
      <w:r w:rsidR="00300A37" w:rsidRPr="00300A37">
        <w:t xml:space="preserve">. </w:t>
      </w:r>
      <w:r w:rsidRPr="00300A37">
        <w:t>В действующем законодательстве отсутствует норма, предусматривающая ответственность за отсутствие коллективного договора</w:t>
      </w:r>
      <w:r w:rsidR="00300A37" w:rsidRPr="00300A37">
        <w:t>.</w:t>
      </w:r>
    </w:p>
    <w:p w:rsidR="00300A37" w:rsidRDefault="000366DC" w:rsidP="00300A37">
      <w:pPr>
        <w:ind w:firstLine="709"/>
      </w:pPr>
      <w:r w:rsidRPr="00300A37">
        <w:t>В то же время ст</w:t>
      </w:r>
      <w:r w:rsidRPr="00300A37">
        <w:rPr>
          <w:lang w:val="uk-UA"/>
        </w:rPr>
        <w:t>атья</w:t>
      </w:r>
      <w:r w:rsidR="00D30646" w:rsidRPr="00300A37">
        <w:t xml:space="preserve"> 17 Закона о кол</w:t>
      </w:r>
      <w:r w:rsidR="003C540B" w:rsidRPr="00300A37">
        <w:t xml:space="preserve">лективных </w:t>
      </w:r>
      <w:r w:rsidR="00D30646" w:rsidRPr="00300A37">
        <w:t>договорах</w:t>
      </w:r>
      <w:r w:rsidR="00300A37" w:rsidRPr="00300A37">
        <w:t xml:space="preserve"> [</w:t>
      </w:r>
      <w:r w:rsidR="00D30646" w:rsidRPr="00300A37">
        <w:t>6</w:t>
      </w:r>
      <w:r w:rsidR="00300A37" w:rsidRPr="00300A37">
        <w:t xml:space="preserve">] </w:t>
      </w:r>
      <w:r w:rsidR="00D30646" w:rsidRPr="00300A37">
        <w:t>предусмотрена ответственность за уклонение от участия в переговорах</w:t>
      </w:r>
      <w:r w:rsidR="00300A37" w:rsidRPr="00300A37">
        <w:t xml:space="preserve">. </w:t>
      </w:r>
      <w:r w:rsidR="00D30646" w:rsidRPr="00300A37">
        <w:t>Так, на лиц, представляющих собственников или уполномоченные им органы либо профсоюзы или другие</w:t>
      </w:r>
      <w:r w:rsidR="003C540B" w:rsidRPr="00300A37">
        <w:t xml:space="preserve"> </w:t>
      </w:r>
      <w:r w:rsidR="00D30646" w:rsidRPr="00300A37">
        <w:t>уполномоченные трудовым коллективом органы и уклоняющихся от участия в переговорах по заключению, изменению или дополнению коллективного договора либо умышленно нарушивших срок, либо не обеспечивших работу соответствующей комиссии в определенные сторонами сроки, налагается, в частности, штраф до 10 не облагаемых налогом минимумов доходов граждан</w:t>
      </w:r>
      <w:r w:rsidR="00300A37">
        <w:t xml:space="preserve"> (</w:t>
      </w:r>
      <w:r w:rsidR="00D30646" w:rsidRPr="00300A37">
        <w:t>далее</w:t>
      </w:r>
      <w:r w:rsidR="00300A37" w:rsidRPr="00300A37">
        <w:t xml:space="preserve"> - </w:t>
      </w:r>
      <w:r w:rsidR="00D30646" w:rsidRPr="00300A37">
        <w:t>ннмдг</w:t>
      </w:r>
      <w:r w:rsidR="00300A37" w:rsidRPr="00300A37">
        <w:t xml:space="preserve">). </w:t>
      </w:r>
      <w:r w:rsidR="00D30646" w:rsidRPr="00300A37">
        <w:t>Кроме того, лица, уклоняющиеся от переговоров, несут дисциплинарную ответственность вплоть до увольнения с должности</w:t>
      </w:r>
      <w:r w:rsidR="00300A37" w:rsidRPr="00300A37">
        <w:t xml:space="preserve">. </w:t>
      </w:r>
      <w:r w:rsidR="00D30646" w:rsidRPr="00300A37">
        <w:t>Эта же ответственность</w:t>
      </w:r>
      <w:r w:rsidR="00300A37">
        <w:t xml:space="preserve"> (</w:t>
      </w:r>
      <w:r w:rsidR="00D30646" w:rsidRPr="00300A37">
        <w:t>за уклонение от переговоров</w:t>
      </w:r>
      <w:r w:rsidR="00300A37" w:rsidRPr="00300A37">
        <w:t xml:space="preserve">) </w:t>
      </w:r>
      <w:r w:rsidR="00D30646" w:rsidRPr="00300A37">
        <w:t>в виде штрафа в р</w:t>
      </w:r>
      <w:r w:rsidR="00A204C0" w:rsidRPr="00300A37">
        <w:t>азмере 10 ннмдг определена и статья</w:t>
      </w:r>
      <w:r w:rsidR="005C614A" w:rsidRPr="00300A37">
        <w:t xml:space="preserve"> 41</w:t>
      </w:r>
      <w:r w:rsidR="00D30646" w:rsidRPr="00300A37">
        <w:t xml:space="preserve"> Кодекса об административ</w:t>
      </w:r>
      <w:r w:rsidR="003C540B" w:rsidRPr="00300A37">
        <w:t>ных правонарушениях</w:t>
      </w:r>
      <w:r w:rsidR="00300A37" w:rsidRPr="00300A37">
        <w:t xml:space="preserve"> [</w:t>
      </w:r>
      <w:r w:rsidR="005C614A" w:rsidRPr="00300A37">
        <w:t>10</w:t>
      </w:r>
      <w:r w:rsidR="00300A37" w:rsidRPr="00300A37">
        <w:t>].</w:t>
      </w:r>
    </w:p>
    <w:p w:rsidR="00300A37" w:rsidRDefault="00D30646" w:rsidP="00300A37">
      <w:pPr>
        <w:ind w:firstLine="709"/>
      </w:pPr>
      <w:r w:rsidRPr="00300A37">
        <w:t>Кроме того, следует иметь в вид</w:t>
      </w:r>
      <w:r w:rsidR="000366DC" w:rsidRPr="00300A37">
        <w:t>у, что согласно ст</w:t>
      </w:r>
      <w:r w:rsidR="000366DC" w:rsidRPr="00300A37">
        <w:rPr>
          <w:lang w:val="uk-UA"/>
        </w:rPr>
        <w:t>атье</w:t>
      </w:r>
      <w:r w:rsidRPr="00300A37">
        <w:t xml:space="preserve"> 41 КУоАП</w:t>
      </w:r>
      <w:r w:rsidR="00300A37" w:rsidRPr="00300A37">
        <w:t xml:space="preserve"> [</w:t>
      </w:r>
      <w:r w:rsidRPr="00300A37">
        <w:t>10</w:t>
      </w:r>
      <w:r w:rsidR="00300A37" w:rsidRPr="00300A37">
        <w:t xml:space="preserve">] </w:t>
      </w:r>
      <w:r w:rsidRPr="00300A37">
        <w:t>нарушение или невыполнение обязательств, закрепленных в коллективном договоре, влечет за собой наложение штрафа от 50 до 100 ннмдг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Таким образом, законодательством обеспечиваются права сторон, в частности профсоюзов и собственников, на ведение переговоров, заключение коллективных договоров</w:t>
      </w:r>
      <w:r w:rsidR="00300A37">
        <w:t xml:space="preserve"> (</w:t>
      </w:r>
      <w:r w:rsidRPr="00300A37">
        <w:t>соглашений</w:t>
      </w:r>
      <w:r w:rsidR="00300A37" w:rsidRPr="00300A37">
        <w:t xml:space="preserve">) </w:t>
      </w:r>
      <w:r w:rsidRPr="00300A37">
        <w:t>и соблюдение этих договорных</w:t>
      </w:r>
      <w:r w:rsidR="003C540B" w:rsidRPr="00300A37">
        <w:t xml:space="preserve"> </w:t>
      </w:r>
      <w:r w:rsidRPr="00300A37">
        <w:t>обязательств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 xml:space="preserve">Обращаем внимание и на то, что помимо Закона о </w:t>
      </w:r>
      <w:r w:rsidR="003C540B" w:rsidRPr="00300A37">
        <w:t>коллективных договорах</w:t>
      </w:r>
      <w:r w:rsidR="00300A37" w:rsidRPr="00300A37">
        <w:t xml:space="preserve"> [</w:t>
      </w:r>
      <w:r w:rsidR="003C540B" w:rsidRPr="00300A37">
        <w:t>6</w:t>
      </w:r>
      <w:r w:rsidR="00300A37" w:rsidRPr="00300A37">
        <w:t xml:space="preserve">] </w:t>
      </w:r>
      <w:r w:rsidR="003C540B" w:rsidRPr="00300A37">
        <w:t>и КЗоТа</w:t>
      </w:r>
      <w:r w:rsidR="00300A37" w:rsidRPr="00300A37">
        <w:t xml:space="preserve"> [</w:t>
      </w:r>
      <w:r w:rsidR="003C540B" w:rsidRPr="00300A37">
        <w:t>2</w:t>
      </w:r>
      <w:r w:rsidR="00300A37">
        <w:t>],</w:t>
      </w:r>
      <w:r w:rsidR="003C540B" w:rsidRPr="00300A37">
        <w:t xml:space="preserve"> </w:t>
      </w:r>
      <w:r w:rsidRPr="00300A37">
        <w:t>регламентирующих порядок заключения коллективных договоров, существует ряд других законодательных актов, регулирующих те или иные моменты, связанные с разработкой и заключением коллективных договоров</w:t>
      </w:r>
      <w:r w:rsidR="00300A37" w:rsidRPr="00300A37">
        <w:t xml:space="preserve">. </w:t>
      </w:r>
      <w:r w:rsidRPr="00300A37">
        <w:t>Практически все они действуют независимо от того, включены положения этих законодательных актов в коллективный договор или нет</w:t>
      </w:r>
      <w:r w:rsidR="00300A37" w:rsidRPr="00300A37">
        <w:t xml:space="preserve">. </w:t>
      </w:r>
      <w:r w:rsidRPr="00300A37">
        <w:t>В то же время многие правовые нормы просто не могут действовать, если то или иное право</w:t>
      </w:r>
      <w:r w:rsidR="00300A37">
        <w:t xml:space="preserve"> (</w:t>
      </w:r>
      <w:r w:rsidRPr="00300A37">
        <w:t>обязанность</w:t>
      </w:r>
      <w:r w:rsidR="00300A37" w:rsidRPr="00300A37">
        <w:t xml:space="preserve">) </w:t>
      </w:r>
      <w:r w:rsidRPr="00300A37">
        <w:t>не закреплено в коллективном договоре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 xml:space="preserve">В </w:t>
      </w:r>
      <w:r w:rsidR="00A204C0" w:rsidRPr="00300A37">
        <w:t>частности, в соответствии со статьей</w:t>
      </w:r>
      <w:r w:rsidRPr="00300A37">
        <w:t xml:space="preserve"> 15 Закона Украины</w:t>
      </w:r>
      <w:r w:rsidR="00300A37">
        <w:t xml:space="preserve"> "</w:t>
      </w:r>
      <w:r w:rsidRPr="00300A37">
        <w:t>Об оплате труда</w:t>
      </w:r>
      <w:r w:rsidR="00300A37">
        <w:t xml:space="preserve">" </w:t>
      </w:r>
      <w:r w:rsidRPr="00300A37">
        <w:t>от 24</w:t>
      </w:r>
      <w:r w:rsidR="00300A37">
        <w:t>.03.9</w:t>
      </w:r>
      <w:r w:rsidRPr="00300A37">
        <w:t>5 г</w:t>
      </w:r>
      <w:r w:rsidR="00300A37" w:rsidRPr="00300A37">
        <w:t xml:space="preserve">. </w:t>
      </w:r>
      <w:r w:rsidRPr="00300A37">
        <w:t>№ 108/98, с изменениями и дополнениями</w:t>
      </w:r>
      <w:r w:rsidR="00300A37">
        <w:t xml:space="preserve"> (</w:t>
      </w:r>
      <w:r w:rsidRPr="00300A37">
        <w:t>далее</w:t>
      </w:r>
      <w:r w:rsidR="00300A37" w:rsidRPr="00300A37">
        <w:t xml:space="preserve"> - </w:t>
      </w:r>
      <w:r w:rsidRPr="00300A37">
        <w:t>Закон об оплате труда</w:t>
      </w:r>
      <w:r w:rsidR="00300A37" w:rsidRPr="00300A37">
        <w:t xml:space="preserve"> [</w:t>
      </w:r>
      <w:r w:rsidRPr="00300A37">
        <w:t>4</w:t>
      </w:r>
      <w:r w:rsidR="00300A37" w:rsidRPr="00300A37">
        <w:t>]),</w:t>
      </w:r>
      <w:r w:rsidRPr="00300A37">
        <w:t xml:space="preserve"> формы и системы оплаты труда, нормы труда, расценки, тарифные сетки, схемы должностных окладов, условия введения и размеры надбавок, доплат, премий, вознаграждений и других поощрительных, компенсационных и гарантийных выплат устанавливаются предприятиями в коллективном договоре</w:t>
      </w:r>
      <w:r w:rsidRPr="00300A37">
        <w:rPr>
          <w:lang w:val="uk-UA"/>
        </w:rPr>
        <w:t xml:space="preserve"> </w:t>
      </w:r>
      <w:r w:rsidRPr="00300A37">
        <w:t>с</w:t>
      </w:r>
      <w:r w:rsidR="00300A37" w:rsidRPr="00300A37">
        <w:t xml:space="preserve"> </w:t>
      </w:r>
      <w:r w:rsidRPr="00300A37">
        <w:t>соблюдением</w:t>
      </w:r>
      <w:r w:rsidR="00300A37" w:rsidRPr="00300A37">
        <w:t xml:space="preserve"> </w:t>
      </w:r>
      <w:r w:rsidRPr="00300A37">
        <w:t>норм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гарантий,</w:t>
      </w:r>
      <w:r w:rsidR="00300A37" w:rsidRPr="00300A37">
        <w:t xml:space="preserve"> </w:t>
      </w:r>
      <w:r w:rsidRPr="00300A37">
        <w:t>предусмотренных</w:t>
      </w:r>
      <w:r w:rsidR="00300A37" w:rsidRPr="00300A37">
        <w:t xml:space="preserve"> </w:t>
      </w:r>
      <w:r w:rsidRPr="00300A37">
        <w:t>законодательством,</w:t>
      </w:r>
      <w:r w:rsidR="007245A2" w:rsidRPr="00300A37">
        <w:t xml:space="preserve"> </w:t>
      </w:r>
      <w:r w:rsidRPr="00300A37">
        <w:t>генеральным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отраслевыми</w:t>
      </w:r>
      <w:r w:rsidR="00300A37">
        <w:t xml:space="preserve"> (</w:t>
      </w:r>
      <w:r w:rsidRPr="00300A37">
        <w:t>региональными</w:t>
      </w:r>
      <w:r w:rsidR="00300A37" w:rsidRPr="00300A37">
        <w:t xml:space="preserve">) </w:t>
      </w:r>
      <w:r w:rsidRPr="00300A37">
        <w:t>соглашениями</w:t>
      </w:r>
      <w:r w:rsidR="00300A37" w:rsidRPr="00300A37">
        <w:t xml:space="preserve">. </w:t>
      </w:r>
      <w:r w:rsidRPr="00300A37">
        <w:t>Подобные</w:t>
      </w:r>
      <w:r w:rsidR="007245A2" w:rsidRPr="00300A37">
        <w:t xml:space="preserve"> </w:t>
      </w:r>
      <w:r w:rsidRPr="00300A37">
        <w:t>требования содержаться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в Законе Украины</w:t>
      </w:r>
      <w:r w:rsidR="00300A37">
        <w:t xml:space="preserve"> "</w:t>
      </w:r>
      <w:r w:rsidRPr="00300A37">
        <w:t>Об отпусках</w:t>
      </w:r>
      <w:r w:rsidR="00300A37">
        <w:t xml:space="preserve">" </w:t>
      </w:r>
      <w:r w:rsidRPr="00300A37">
        <w:t>и</w:t>
      </w:r>
      <w:r w:rsidR="00300A37" w:rsidRPr="00300A37">
        <w:t xml:space="preserve"> </w:t>
      </w:r>
      <w:r w:rsidRPr="00300A37">
        <w:t>в других</w:t>
      </w:r>
      <w:r w:rsidR="00300A37" w:rsidRPr="00300A37">
        <w:t xml:space="preserve"> </w:t>
      </w:r>
      <w:r w:rsidRPr="00300A37">
        <w:t>действующих законодательных актах</w:t>
      </w:r>
      <w:r w:rsidR="00300A37" w:rsidRPr="00300A37">
        <w:t xml:space="preserve">. </w:t>
      </w:r>
      <w:r w:rsidRPr="00300A37">
        <w:t>Шт</w:t>
      </w:r>
      <w:r w:rsidR="00214DD1" w:rsidRPr="00300A37">
        <w:t>атное расписание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Перечень должностей и должностных окладов на предприятии устанавливается</w:t>
      </w:r>
      <w:r w:rsidR="007245A2" w:rsidRPr="00300A37">
        <w:t xml:space="preserve"> </w:t>
      </w:r>
      <w:r w:rsidRPr="00300A37">
        <w:t>штатным расписанием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На</w:t>
      </w:r>
      <w:r w:rsidR="00300A37" w:rsidRPr="00300A37">
        <w:t xml:space="preserve"> </w:t>
      </w:r>
      <w:r w:rsidRPr="00300A37">
        <w:t>сегодня</w:t>
      </w:r>
      <w:r w:rsidR="00300A37" w:rsidRPr="00300A37">
        <w:t xml:space="preserve"> </w:t>
      </w:r>
      <w:r w:rsidRPr="00300A37">
        <w:t>единой</w:t>
      </w:r>
      <w:r w:rsidR="00300A37" w:rsidRPr="00300A37">
        <w:t xml:space="preserve"> </w:t>
      </w:r>
      <w:r w:rsidRPr="00300A37">
        <w:t>типовой</w:t>
      </w:r>
      <w:r w:rsidR="00300A37" w:rsidRPr="00300A37">
        <w:t xml:space="preserve"> </w:t>
      </w:r>
      <w:r w:rsidRPr="00300A37">
        <w:t>формы</w:t>
      </w:r>
      <w:r w:rsidR="00300A37" w:rsidRPr="00300A37">
        <w:t xml:space="preserve"> </w:t>
      </w:r>
      <w:r w:rsidRPr="00300A37">
        <w:t>штатного расписания</w:t>
      </w:r>
      <w:r w:rsidR="00300A37" w:rsidRPr="00300A37">
        <w:t xml:space="preserve"> </w:t>
      </w:r>
      <w:r w:rsidRPr="00300A37">
        <w:t>не существует</w:t>
      </w:r>
      <w:r w:rsidR="00300A37" w:rsidRPr="00300A37">
        <w:t xml:space="preserve">. </w:t>
      </w:r>
      <w:r w:rsidRPr="00300A37">
        <w:t>Единственным документом, которым утверждена форма штатного расписания,</w:t>
      </w:r>
      <w:r w:rsidR="007245A2" w:rsidRPr="00300A37">
        <w:t xml:space="preserve"> </w:t>
      </w:r>
      <w:r w:rsidRPr="00300A37">
        <w:t>является</w:t>
      </w:r>
      <w:r w:rsidR="00300A37" w:rsidRPr="00300A37">
        <w:t xml:space="preserve"> </w:t>
      </w:r>
      <w:r w:rsidRPr="00300A37">
        <w:t>приказ</w:t>
      </w:r>
      <w:r w:rsidR="00300A37" w:rsidRPr="00300A37">
        <w:t xml:space="preserve"> </w:t>
      </w:r>
      <w:r w:rsidRPr="00300A37">
        <w:t>Министерства</w:t>
      </w:r>
      <w:r w:rsidR="00300A37" w:rsidRPr="00300A37">
        <w:t xml:space="preserve"> </w:t>
      </w:r>
      <w:r w:rsidRPr="00300A37">
        <w:t>финансов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Об</w:t>
      </w:r>
      <w:r w:rsidR="00300A37" w:rsidRPr="00300A37">
        <w:t xml:space="preserve"> </w:t>
      </w:r>
      <w:r w:rsidRPr="00300A37">
        <w:t>утверждении</w:t>
      </w:r>
      <w:r w:rsidR="007245A2" w:rsidRPr="00300A37">
        <w:t xml:space="preserve"> </w:t>
      </w:r>
      <w:r w:rsidRPr="00300A37">
        <w:t>документов, применяемых в процессе исполнения бюджета</w:t>
      </w:r>
      <w:r w:rsidR="00300A37">
        <w:t xml:space="preserve">" </w:t>
      </w:r>
      <w:r w:rsidRPr="00300A37">
        <w:t>от 28</w:t>
      </w:r>
      <w:r w:rsidR="00300A37">
        <w:t>.01.20</w:t>
      </w:r>
      <w:r w:rsidRPr="00300A37">
        <w:t>02 г</w:t>
      </w:r>
      <w:r w:rsidR="00300A37" w:rsidRPr="00300A37">
        <w:t xml:space="preserve">. </w:t>
      </w:r>
      <w:r w:rsidRPr="00300A37">
        <w:t>№</w:t>
      </w:r>
      <w:r w:rsidR="007245A2" w:rsidRPr="00300A37">
        <w:t xml:space="preserve"> </w:t>
      </w:r>
      <w:r w:rsidRPr="00300A37">
        <w:t>57</w:t>
      </w:r>
      <w:r w:rsidR="00300A37" w:rsidRPr="00300A37">
        <w:t xml:space="preserve"> [</w:t>
      </w:r>
      <w:r w:rsidRPr="00300A37">
        <w:t>20</w:t>
      </w:r>
      <w:r w:rsidR="00300A37" w:rsidRPr="00300A37">
        <w:t xml:space="preserve">]. </w:t>
      </w:r>
      <w:r w:rsidRPr="00300A37">
        <w:t>Штатное</w:t>
      </w:r>
      <w:r w:rsidR="00300A37" w:rsidRPr="00300A37">
        <w:t xml:space="preserve"> </w:t>
      </w:r>
      <w:r w:rsidRPr="00300A37">
        <w:t>расписание</w:t>
      </w:r>
      <w:r w:rsidR="00300A37" w:rsidRPr="00300A37">
        <w:t xml:space="preserve"> </w:t>
      </w:r>
      <w:r w:rsidRPr="00300A37">
        <w:t>такой</w:t>
      </w:r>
      <w:r w:rsidR="00300A37" w:rsidRPr="00300A37">
        <w:t xml:space="preserve"> </w:t>
      </w:r>
      <w:r w:rsidRPr="00300A37">
        <w:t>формы</w:t>
      </w:r>
      <w:r w:rsidR="00300A37" w:rsidRPr="00300A37">
        <w:t xml:space="preserve"> </w:t>
      </w:r>
      <w:r w:rsidRPr="00300A37">
        <w:t>составляют</w:t>
      </w:r>
      <w:r w:rsidR="00300A37" w:rsidRPr="00300A37">
        <w:t xml:space="preserve"> </w:t>
      </w:r>
      <w:r w:rsidRPr="00300A37">
        <w:t>бюджетные</w:t>
      </w:r>
      <w:r w:rsidR="007245A2" w:rsidRPr="00300A37">
        <w:t xml:space="preserve"> </w:t>
      </w:r>
      <w:r w:rsidRPr="00300A37">
        <w:t>организации</w:t>
      </w:r>
      <w:r w:rsidR="00300A37" w:rsidRPr="00300A37">
        <w:t xml:space="preserve">. </w:t>
      </w:r>
      <w:r w:rsidRPr="00300A37">
        <w:t>Предприятия и организации других форм собственности могут</w:t>
      </w:r>
      <w:r w:rsidR="007245A2" w:rsidRPr="00300A37">
        <w:t xml:space="preserve"> </w:t>
      </w:r>
      <w:r w:rsidRPr="00300A37">
        <w:t>составлять штатное расписание в произвольной форме, взяв за основу форму,</w:t>
      </w:r>
      <w:r w:rsidR="007245A2" w:rsidRPr="00300A37">
        <w:t xml:space="preserve"> </w:t>
      </w:r>
      <w:r w:rsidRPr="00300A37">
        <w:t>утвержденную для бюджетников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разработке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утверждении</w:t>
      </w:r>
      <w:r w:rsidR="00300A37" w:rsidRPr="00300A37">
        <w:t xml:space="preserve"> </w:t>
      </w:r>
      <w:r w:rsidRPr="00300A37">
        <w:t>штатного</w:t>
      </w:r>
      <w:r w:rsidR="00300A37" w:rsidRPr="00300A37">
        <w:t xml:space="preserve"> </w:t>
      </w:r>
      <w:r w:rsidRPr="00300A37">
        <w:t>расписания</w:t>
      </w:r>
      <w:r w:rsidR="00300A37" w:rsidRPr="00300A37">
        <w:t xml:space="preserve"> </w:t>
      </w:r>
      <w:r w:rsidRPr="00300A37">
        <w:t>собственник</w:t>
      </w:r>
      <w:r w:rsidR="00300A37" w:rsidRPr="00300A37">
        <w:t xml:space="preserve"> </w:t>
      </w:r>
      <w:r w:rsidRPr="00300A37">
        <w:t>или</w:t>
      </w:r>
      <w:r w:rsidR="007245A2" w:rsidRPr="00300A37">
        <w:t xml:space="preserve"> уполномоченный им </w:t>
      </w:r>
      <w:r w:rsidR="007245A2" w:rsidRPr="00300A37">
        <w:rPr>
          <w:lang w:val="en-US"/>
        </w:rPr>
        <w:t>o</w:t>
      </w:r>
      <w:r w:rsidR="007245A2" w:rsidRPr="00300A37">
        <w:t xml:space="preserve">рган должен </w:t>
      </w:r>
      <w:r w:rsidR="007245A2" w:rsidRPr="00300A37">
        <w:rPr>
          <w:lang w:val="uk-UA"/>
        </w:rPr>
        <w:t>п</w:t>
      </w:r>
      <w:r w:rsidRPr="00300A37">
        <w:t>рисваивать штатным единицам только</w:t>
      </w:r>
      <w:r w:rsidR="007245A2" w:rsidRPr="00300A37">
        <w:rPr>
          <w:lang w:val="uk-UA"/>
        </w:rPr>
        <w:t xml:space="preserve"> </w:t>
      </w:r>
      <w:r w:rsidRPr="00300A37">
        <w:t>такие</w:t>
      </w:r>
      <w:r w:rsidR="00300A37" w:rsidRPr="00300A37">
        <w:t xml:space="preserve"> </w:t>
      </w:r>
      <w:r w:rsidRPr="00300A37">
        <w:t>наименования</w:t>
      </w:r>
      <w:r w:rsidR="00300A37" w:rsidRPr="00300A37">
        <w:t xml:space="preserve"> </w:t>
      </w:r>
      <w:r w:rsidRPr="00300A37">
        <w:t>должностей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профессий,</w:t>
      </w:r>
      <w:r w:rsidR="00300A37" w:rsidRPr="00300A37">
        <w:t xml:space="preserve"> </w:t>
      </w:r>
      <w:r w:rsidRPr="00300A37">
        <w:t>которые</w:t>
      </w:r>
      <w:r w:rsidR="00300A37" w:rsidRPr="00300A37">
        <w:t xml:space="preserve"> </w:t>
      </w:r>
      <w:r w:rsidRPr="00300A37">
        <w:t>соответствуют</w:t>
      </w:r>
      <w:r w:rsidR="007245A2" w:rsidRPr="00300A37">
        <w:rPr>
          <w:lang w:val="uk-UA"/>
        </w:rPr>
        <w:t xml:space="preserve"> </w:t>
      </w:r>
      <w:r w:rsidRPr="00300A37">
        <w:t>Государственному</w:t>
      </w:r>
      <w:r w:rsidR="00300A37" w:rsidRPr="00300A37">
        <w:t xml:space="preserve"> </w:t>
      </w:r>
      <w:r w:rsidRPr="00300A37">
        <w:t>классификатору</w:t>
      </w:r>
      <w:r w:rsidR="00300A37" w:rsidRPr="00300A37">
        <w:t xml:space="preserve"> </w:t>
      </w:r>
      <w:r w:rsidRPr="00300A37">
        <w:t>Украины</w:t>
      </w:r>
      <w:r w:rsidR="00300A37" w:rsidRPr="00300A37">
        <w:t xml:space="preserve"> </w:t>
      </w:r>
      <w:r w:rsidRPr="00300A37">
        <w:t>ГК</w:t>
      </w:r>
      <w:r w:rsidR="00300A37" w:rsidRPr="00300A37">
        <w:t xml:space="preserve"> </w:t>
      </w:r>
      <w:r w:rsidRPr="00300A37">
        <w:t>003-95</w:t>
      </w:r>
      <w:r w:rsidR="00300A37">
        <w:t xml:space="preserve"> "</w:t>
      </w:r>
      <w:r w:rsidRPr="00300A37">
        <w:t>Классификатор</w:t>
      </w:r>
      <w:r w:rsidR="00300A37" w:rsidRPr="00300A37">
        <w:rPr>
          <w:lang w:val="uk-UA"/>
        </w:rPr>
        <w:t xml:space="preserve"> </w:t>
      </w:r>
      <w:r w:rsidRPr="00300A37">
        <w:t>профессий</w:t>
      </w:r>
      <w:r w:rsidR="00300A37">
        <w:t xml:space="preserve">", </w:t>
      </w:r>
      <w:r w:rsidRPr="00300A37">
        <w:t>утвержденному приказом Госстандарта от 27</w:t>
      </w:r>
      <w:r w:rsidR="00300A37">
        <w:t>.0</w:t>
      </w:r>
      <w:r w:rsidRPr="00300A37">
        <w:t>7</w:t>
      </w:r>
      <w:r w:rsidR="00300A37">
        <w:t>.9</w:t>
      </w:r>
      <w:r w:rsidRPr="00300A37">
        <w:t>5 г</w:t>
      </w:r>
      <w:r w:rsidR="00300A37" w:rsidRPr="00300A37">
        <w:t xml:space="preserve">. </w:t>
      </w:r>
      <w:r w:rsidRPr="00300A37">
        <w:t>№ 257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Для учета использованного времени, контроля за соблюдением работающими</w:t>
      </w:r>
      <w:r w:rsidR="007245A2" w:rsidRPr="00300A37">
        <w:rPr>
          <w:lang w:val="uk-UA"/>
        </w:rPr>
        <w:t xml:space="preserve"> </w:t>
      </w:r>
      <w:r w:rsidRPr="00300A37">
        <w:t>установленного</w:t>
      </w:r>
      <w:r w:rsidR="00300A37" w:rsidRPr="00300A37">
        <w:t xml:space="preserve"> </w:t>
      </w:r>
      <w:r w:rsidRPr="00300A37">
        <w:t>режима</w:t>
      </w:r>
      <w:r w:rsidR="00300A37" w:rsidRPr="00300A37">
        <w:t xml:space="preserve"> </w:t>
      </w:r>
      <w:r w:rsidRPr="00300A37">
        <w:t>рабочего</w:t>
      </w:r>
      <w:r w:rsidR="00300A37" w:rsidRPr="00300A37">
        <w:t xml:space="preserve"> </w:t>
      </w:r>
      <w:r w:rsidRPr="00300A37">
        <w:t>времени,</w:t>
      </w:r>
      <w:r w:rsidR="00300A37" w:rsidRPr="00300A37">
        <w:t xml:space="preserve"> </w:t>
      </w:r>
      <w:r w:rsidRPr="00300A37">
        <w:t>расчета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7245A2" w:rsidRPr="00300A37">
        <w:rPr>
          <w:lang w:val="uk-UA"/>
        </w:rPr>
        <w:t xml:space="preserve"> </w:t>
      </w:r>
      <w:r w:rsidRPr="00300A37">
        <w:t>используется табель учета использования рабочего времени</w:t>
      </w:r>
      <w:r w:rsidR="00300A37" w:rsidRPr="00300A37">
        <w:t>.</w:t>
      </w:r>
    </w:p>
    <w:p w:rsidR="00300A37" w:rsidRDefault="00D30646" w:rsidP="00300A37">
      <w:pPr>
        <w:ind w:firstLine="709"/>
      </w:pPr>
      <w:r w:rsidRPr="00300A37">
        <w:t>В настоящее время применяются три вида табелей, утвержденные приказом</w:t>
      </w:r>
      <w:r w:rsidR="007245A2" w:rsidRPr="00300A37">
        <w:rPr>
          <w:lang w:val="uk-UA"/>
        </w:rPr>
        <w:t xml:space="preserve"> </w:t>
      </w:r>
      <w:r w:rsidRPr="00300A37">
        <w:t>Министерства статистики Украины от 09</w:t>
      </w:r>
      <w:r w:rsidR="00300A37">
        <w:t>.1</w:t>
      </w:r>
      <w:r w:rsidRPr="00300A37">
        <w:t>0</w:t>
      </w:r>
      <w:r w:rsidR="00300A37">
        <w:t>.9</w:t>
      </w:r>
      <w:r w:rsidRPr="00300A37">
        <w:t>5 г</w:t>
      </w:r>
      <w:r w:rsidR="00300A37" w:rsidRPr="00300A37">
        <w:t xml:space="preserve">. </w:t>
      </w:r>
      <w:r w:rsidRPr="00300A37">
        <w:t>№ 253</w:t>
      </w:r>
      <w:r w:rsidR="00300A37" w:rsidRPr="00300A37">
        <w:t xml:space="preserve"> [</w:t>
      </w:r>
      <w:r w:rsidRPr="00300A37">
        <w:t>18</w:t>
      </w:r>
      <w:r w:rsidR="00300A37">
        <w:t>]:</w:t>
      </w:r>
    </w:p>
    <w:p w:rsidR="00300A37" w:rsidRDefault="00D30646" w:rsidP="00300A37">
      <w:pPr>
        <w:ind w:firstLine="709"/>
      </w:pPr>
      <w:r w:rsidRPr="00300A37">
        <w:t>Табель учета использования рабочего времени и расчета заработной платы</w:t>
      </w:r>
      <w:r w:rsidR="00300A37">
        <w:t xml:space="preserve"> (</w:t>
      </w:r>
      <w:r w:rsidRPr="00300A37">
        <w:t>типовая форма № П-12</w:t>
      </w:r>
      <w:r w:rsidR="00300A37" w:rsidRPr="00300A37">
        <w:t>);</w:t>
      </w:r>
    </w:p>
    <w:p w:rsidR="00300A37" w:rsidRDefault="00D30646" w:rsidP="00300A37">
      <w:pPr>
        <w:ind w:firstLine="709"/>
      </w:pPr>
      <w:r w:rsidRPr="00300A37">
        <w:t>Табель учета использования рабочего времени</w:t>
      </w:r>
      <w:r w:rsidR="00300A37">
        <w:t xml:space="preserve"> (</w:t>
      </w:r>
      <w:r w:rsidRPr="00300A37">
        <w:t>типовая форма № П-13</w:t>
      </w:r>
      <w:r w:rsidR="00300A37" w:rsidRPr="00300A37">
        <w:t>);</w:t>
      </w:r>
    </w:p>
    <w:p w:rsidR="00300A37" w:rsidRDefault="00D30646" w:rsidP="00300A37">
      <w:pPr>
        <w:ind w:firstLine="709"/>
      </w:pPr>
      <w:r w:rsidRPr="00300A37">
        <w:t>Табель учета использования рабочего времени</w:t>
      </w:r>
      <w:r w:rsidR="00300A37">
        <w:t xml:space="preserve"> (</w:t>
      </w:r>
      <w:r w:rsidRPr="00300A37">
        <w:t>типовая форма № П-14</w:t>
      </w:r>
      <w:r w:rsidR="00300A37" w:rsidRPr="00300A37">
        <w:t xml:space="preserve">). </w:t>
      </w:r>
      <w:r w:rsidR="00D71D3C" w:rsidRPr="00300A37">
        <w:t>Для ведения учета использования рабочего времени каждому работающему</w:t>
      </w:r>
      <w:r w:rsidR="00214DD1" w:rsidRPr="00300A37">
        <w:t xml:space="preserve"> </w:t>
      </w:r>
      <w:r w:rsidR="00D71D3C" w:rsidRPr="00300A37">
        <w:t>присваивается табельный номер</w:t>
      </w:r>
      <w:r w:rsidR="00300A37" w:rsidRPr="00300A37">
        <w:t xml:space="preserve">. </w:t>
      </w:r>
      <w:r w:rsidR="00D71D3C" w:rsidRPr="00300A37">
        <w:t>Он приводится во всех документах по учету</w:t>
      </w:r>
      <w:r w:rsidR="00214DD1" w:rsidRPr="00300A37">
        <w:t xml:space="preserve"> </w:t>
      </w:r>
      <w:r w:rsidR="00D71D3C" w:rsidRPr="00300A37">
        <w:t>труда и его оплаты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При увольнении работника</w:t>
      </w:r>
      <w:r w:rsidR="00300A37">
        <w:t xml:space="preserve"> (</w:t>
      </w:r>
      <w:r w:rsidRPr="00300A37">
        <w:t>переводе в другой цех/отдел</w:t>
      </w:r>
      <w:r w:rsidR="00300A37" w:rsidRPr="00300A37">
        <w:t xml:space="preserve">) </w:t>
      </w:r>
      <w:r w:rsidRPr="00300A37">
        <w:t>его табельный номер</w:t>
      </w:r>
      <w:r w:rsidR="00214DD1" w:rsidRPr="00300A37">
        <w:t xml:space="preserve"> </w:t>
      </w:r>
      <w:r w:rsidRPr="00300A37">
        <w:t>не должен присваиваться другому лицу в течении не менее трех лет</w:t>
      </w:r>
      <w:r w:rsidR="00300A37" w:rsidRPr="00300A37">
        <w:t xml:space="preserve">. </w:t>
      </w:r>
      <w:r w:rsidRPr="00300A37">
        <w:t>Табель открывается ежемесячно на работающих цеха</w:t>
      </w:r>
      <w:r w:rsidR="00300A37">
        <w:t xml:space="preserve"> (</w:t>
      </w:r>
      <w:r w:rsidRPr="00300A37">
        <w:t>отдела</w:t>
      </w:r>
      <w:r w:rsidR="00300A37" w:rsidRPr="00300A37">
        <w:t>),</w:t>
      </w:r>
      <w:r w:rsidRPr="00300A37">
        <w:t xml:space="preserve"> участка и </w:t>
      </w:r>
      <w:r w:rsidR="00300A37">
        <w:t>т.п.</w:t>
      </w:r>
      <w:r w:rsidR="00300A37" w:rsidRPr="00300A37">
        <w:t xml:space="preserve"> </w:t>
      </w:r>
      <w:r w:rsidRPr="00300A37">
        <w:t>Он</w:t>
      </w:r>
      <w:r w:rsidR="00214DD1" w:rsidRPr="00300A37">
        <w:t xml:space="preserve"> </w:t>
      </w:r>
      <w:r w:rsidRPr="00300A37">
        <w:t>представляет</w:t>
      </w:r>
      <w:r w:rsidR="00300A37" w:rsidRPr="00300A37">
        <w:t xml:space="preserve"> </w:t>
      </w:r>
      <w:r w:rsidRPr="00300A37">
        <w:t>собой</w:t>
      </w:r>
      <w:r w:rsidR="00300A37" w:rsidRPr="00300A37">
        <w:t xml:space="preserve"> </w:t>
      </w:r>
      <w:r w:rsidRPr="00300A37">
        <w:t>именной</w:t>
      </w:r>
      <w:r w:rsidR="00300A37" w:rsidRPr="00300A37">
        <w:t xml:space="preserve"> </w:t>
      </w:r>
      <w:r w:rsidRPr="00300A37">
        <w:t>список</w:t>
      </w:r>
      <w:r w:rsidR="00300A37" w:rsidRPr="00300A37"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цеха</w:t>
      </w:r>
      <w:r w:rsidR="00300A37">
        <w:t xml:space="preserve"> (</w:t>
      </w:r>
      <w:r w:rsidRPr="00300A37">
        <w:t>отдела</w:t>
      </w:r>
      <w:r w:rsidR="00300A37" w:rsidRPr="00300A37">
        <w:t xml:space="preserve">), </w:t>
      </w:r>
      <w:r w:rsidRPr="00300A37">
        <w:t>участка</w:t>
      </w:r>
      <w:r w:rsidR="00300A37" w:rsidRPr="00300A37">
        <w:t xml:space="preserve">. </w:t>
      </w:r>
      <w:r w:rsidRPr="00300A37">
        <w:t>Порядок</w:t>
      </w:r>
      <w:r w:rsidR="00300A37" w:rsidRPr="00300A37">
        <w:t xml:space="preserve"> </w:t>
      </w:r>
      <w:r w:rsidRPr="00300A37">
        <w:t>записей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нем</w:t>
      </w:r>
      <w:r w:rsidR="00300A37" w:rsidRPr="00300A37">
        <w:t xml:space="preserve"> </w:t>
      </w:r>
      <w:r w:rsidRPr="00300A37">
        <w:t>может</w:t>
      </w:r>
      <w:r w:rsidR="00300A37" w:rsidRPr="00300A37">
        <w:t xml:space="preserve"> </w:t>
      </w:r>
      <w:r w:rsidRPr="00300A37">
        <w:t>быть</w:t>
      </w:r>
      <w:r w:rsidR="00300A37" w:rsidRPr="00300A37">
        <w:t xml:space="preserve"> </w:t>
      </w:r>
      <w:r w:rsidRPr="00300A37">
        <w:t>следующий</w:t>
      </w:r>
      <w:r w:rsidR="00300A37" w:rsidRPr="00300A37">
        <w:t xml:space="preserve">: </w:t>
      </w:r>
      <w:r w:rsidRPr="00300A37">
        <w:t>по</w:t>
      </w:r>
      <w:r w:rsidR="00300A37" w:rsidRPr="00300A37">
        <w:t xml:space="preserve"> </w:t>
      </w:r>
      <w:r w:rsidRPr="00300A37">
        <w:t>каждой</w:t>
      </w:r>
      <w:r w:rsidR="00300A37" w:rsidRPr="00300A37">
        <w:t xml:space="preserve"> </w:t>
      </w:r>
      <w:r w:rsidRPr="00300A37">
        <w:t>категории</w:t>
      </w:r>
      <w:r w:rsidR="00300A37" w:rsidRPr="00300A37">
        <w:t xml:space="preserve"> </w:t>
      </w:r>
      <w:r w:rsidRPr="00300A37">
        <w:t>работающих, а в пределах категорий</w:t>
      </w:r>
      <w:r w:rsidR="00300A37" w:rsidRPr="00300A37">
        <w:t xml:space="preserve"> - </w:t>
      </w:r>
      <w:r w:rsidRPr="00300A37">
        <w:t>в порядке табельных номеров или в</w:t>
      </w:r>
      <w:r w:rsidR="00214DD1" w:rsidRPr="00300A37">
        <w:t xml:space="preserve"> </w:t>
      </w:r>
      <w:r w:rsidRPr="00300A37">
        <w:t>алфавитном порядке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Табель составляется</w:t>
      </w:r>
      <w:r w:rsidR="00300A37">
        <w:t xml:space="preserve"> (</w:t>
      </w:r>
      <w:r w:rsidRPr="00300A37">
        <w:t>готовится</w:t>
      </w:r>
      <w:r w:rsidR="00300A37" w:rsidRPr="00300A37">
        <w:t xml:space="preserve">) </w:t>
      </w:r>
      <w:r w:rsidRPr="00300A37">
        <w:t>за два</w:t>
      </w:r>
      <w:r w:rsidR="00300A37" w:rsidRPr="00300A37">
        <w:t xml:space="preserve"> - </w:t>
      </w:r>
      <w:r w:rsidRPr="00300A37">
        <w:t>три дня до начала расчетного периода</w:t>
      </w:r>
      <w:r w:rsidR="00300A37" w:rsidRPr="00300A37">
        <w:t xml:space="preserve"> </w:t>
      </w:r>
      <w:r w:rsidRPr="00300A37">
        <w:t>на основании табеля за прошлый месяц</w:t>
      </w:r>
      <w:r w:rsidR="00300A37" w:rsidRPr="00300A37">
        <w:t xml:space="preserve">. </w:t>
      </w:r>
      <w:r w:rsidRPr="00300A37">
        <w:t>Кроме того, в нем учитываются данные о</w:t>
      </w:r>
      <w:r w:rsidR="00300A37" w:rsidRPr="00300A37">
        <w:t xml:space="preserve"> </w:t>
      </w:r>
      <w:r w:rsidRPr="00300A37">
        <w:t>движении</w:t>
      </w:r>
      <w:r w:rsidR="00300A37" w:rsidRPr="00300A37">
        <w:t xml:space="preserve"> </w:t>
      </w:r>
      <w:r w:rsidRPr="00300A37">
        <w:t>работников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основании</w:t>
      </w:r>
      <w:r w:rsidR="00300A37" w:rsidRPr="00300A37">
        <w:t xml:space="preserve"> </w:t>
      </w:r>
      <w:r w:rsidRPr="00300A37">
        <w:t>должным</w:t>
      </w:r>
      <w:r w:rsidR="00300A37" w:rsidRPr="00300A37">
        <w:t xml:space="preserve"> </w:t>
      </w:r>
      <w:r w:rsidRPr="00300A37">
        <w:t>образом</w:t>
      </w:r>
      <w:r w:rsidR="00300A37" w:rsidRPr="00300A37">
        <w:t xml:space="preserve"> </w:t>
      </w:r>
      <w:r w:rsidRPr="00300A37">
        <w:t>оформленных</w:t>
      </w:r>
      <w:r w:rsidR="00300A37" w:rsidRPr="00300A37">
        <w:t xml:space="preserve"> </w:t>
      </w:r>
      <w:r w:rsidRPr="00300A37">
        <w:t>документов по учету личного состава</w:t>
      </w:r>
      <w:r w:rsidR="00300A37">
        <w:t xml:space="preserve"> (</w:t>
      </w:r>
      <w:r w:rsidRPr="00300A37">
        <w:t>приказов/записок о приеме, переводе,</w:t>
      </w:r>
      <w:r w:rsidR="00214DD1" w:rsidRPr="00300A37">
        <w:t xml:space="preserve"> </w:t>
      </w:r>
      <w:r w:rsidRPr="00300A37">
        <w:t>освобождении</w:t>
      </w:r>
      <w:r w:rsidR="00300A37" w:rsidRPr="00300A37">
        <w:t>).</w:t>
      </w:r>
    </w:p>
    <w:p w:rsidR="00300A37" w:rsidRDefault="00D71D3C" w:rsidP="00300A37">
      <w:pPr>
        <w:ind w:firstLine="709"/>
      </w:pPr>
      <w:r w:rsidRPr="00300A37">
        <w:t>Табель составляется в одном экземпляре ответственным лицом предприятия</w:t>
      </w:r>
      <w:r w:rsidR="00300A37" w:rsidRPr="00300A37">
        <w:t xml:space="preserve">. </w:t>
      </w:r>
      <w:r w:rsidRPr="00300A37">
        <w:t>После соответствующего оформления он передается в бухгалтерию</w:t>
      </w:r>
      <w:r w:rsidR="00300A37" w:rsidRPr="00300A37">
        <w:t xml:space="preserve">. </w:t>
      </w:r>
      <w:r w:rsidRPr="00300A37">
        <w:t>Табеля</w:t>
      </w:r>
      <w:r w:rsidR="00300A37" w:rsidRPr="00300A37">
        <w:t xml:space="preserve"> </w:t>
      </w:r>
      <w:r w:rsidRPr="00300A37">
        <w:t>формы № И-12 и №</w:t>
      </w:r>
      <w:r w:rsidR="00300A37" w:rsidRPr="00300A37">
        <w:t xml:space="preserve"> </w:t>
      </w:r>
      <w:r w:rsidRPr="00300A37">
        <w:t>П-13</w:t>
      </w:r>
      <w:r w:rsidR="00300A37" w:rsidRPr="00300A37">
        <w:t xml:space="preserve"> </w:t>
      </w:r>
      <w:r w:rsidRPr="00300A37">
        <w:t>применяются для учета</w:t>
      </w:r>
      <w:r w:rsidR="00300A37" w:rsidRPr="00300A37">
        <w:t xml:space="preserve"> </w:t>
      </w:r>
      <w:r w:rsidRPr="00300A37">
        <w:t>использования</w:t>
      </w:r>
      <w:r w:rsidR="00300A37" w:rsidRPr="00300A37">
        <w:t xml:space="preserve"> </w:t>
      </w:r>
      <w:r w:rsidRPr="00300A37">
        <w:t>рабочего времени всех категорий работающих, для контроля за соблюдением</w:t>
      </w:r>
      <w:r w:rsidR="00214DD1" w:rsidRPr="00300A37">
        <w:t xml:space="preserve"> </w:t>
      </w:r>
      <w:r w:rsidRPr="00300A37">
        <w:t>работающими</w:t>
      </w:r>
      <w:r w:rsidR="00300A37" w:rsidRPr="00300A37">
        <w:t xml:space="preserve"> </w:t>
      </w:r>
      <w:r w:rsidRPr="00300A37">
        <w:t>установленного</w:t>
      </w:r>
      <w:r w:rsidR="00300A37" w:rsidRPr="00300A37">
        <w:t xml:space="preserve"> </w:t>
      </w:r>
      <w:r w:rsidRPr="00300A37">
        <w:t>режима</w:t>
      </w:r>
      <w:r w:rsidR="00300A37" w:rsidRPr="00300A37">
        <w:t xml:space="preserve"> </w:t>
      </w:r>
      <w:r w:rsidRPr="00300A37">
        <w:t>рабочего</w:t>
      </w:r>
      <w:r w:rsidR="00300A37" w:rsidRPr="00300A37">
        <w:t xml:space="preserve"> </w:t>
      </w:r>
      <w:r w:rsidRPr="00300A37">
        <w:t>времени,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получения</w:t>
      </w:r>
      <w:r w:rsidR="00300A37" w:rsidRPr="00300A37">
        <w:t xml:space="preserve"> </w:t>
      </w:r>
      <w:r w:rsidRPr="00300A37">
        <w:t>данных об отработанном времени, для расчета заработной платы, а также для</w:t>
      </w:r>
      <w:r w:rsidR="00300A37" w:rsidRPr="00300A37">
        <w:t xml:space="preserve"> </w:t>
      </w:r>
      <w:r w:rsidRPr="00300A37">
        <w:t>составления статистической отчетности по труду</w:t>
      </w:r>
      <w:r w:rsidR="00300A37" w:rsidRPr="00300A37">
        <w:t xml:space="preserve">. </w:t>
      </w:r>
      <w:r w:rsidRPr="00300A37">
        <w:t>Табель типовой формы № П</w:t>
      </w:r>
      <w:r w:rsidR="00300A37" w:rsidRPr="00300A37">
        <w:t xml:space="preserve"> - </w:t>
      </w:r>
      <w:r w:rsidRPr="00300A37">
        <w:t>13</w:t>
      </w:r>
      <w:r w:rsidR="00300A37" w:rsidRPr="00300A37">
        <w:t xml:space="preserve"> </w:t>
      </w:r>
      <w:r w:rsidRPr="00300A37">
        <w:t>применяется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условиях</w:t>
      </w:r>
      <w:r w:rsidR="00300A37" w:rsidRPr="00300A37">
        <w:t xml:space="preserve"> </w:t>
      </w:r>
      <w:r w:rsidRPr="00300A37">
        <w:t>автоматизированной</w:t>
      </w:r>
      <w:r w:rsidR="00300A37" w:rsidRPr="00300A37">
        <w:t xml:space="preserve"> </w:t>
      </w:r>
      <w:r w:rsidRPr="00300A37">
        <w:t>системы</w:t>
      </w:r>
      <w:r w:rsidR="00300A37" w:rsidRPr="00300A37">
        <w:t xml:space="preserve"> </w:t>
      </w:r>
      <w:r w:rsidRPr="00300A37">
        <w:t>управления</w:t>
      </w:r>
      <w:r w:rsidR="00300A37" w:rsidRPr="00300A37">
        <w:t xml:space="preserve">; </w:t>
      </w:r>
      <w:r w:rsidRPr="00300A37">
        <w:t>предприятием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Для отражения использованного рабочего времени за каждый день в табеле</w:t>
      </w:r>
      <w:r w:rsidR="00300A37">
        <w:t xml:space="preserve"> (</w:t>
      </w:r>
      <w:r w:rsidRPr="00300A37">
        <w:t>в</w:t>
      </w:r>
      <w:r w:rsidR="00214DD1" w:rsidRPr="00300A37">
        <w:t xml:space="preserve"> </w:t>
      </w:r>
      <w:r w:rsidRPr="00300A37">
        <w:t>форме № 11-12</w:t>
      </w:r>
      <w:r w:rsidR="00300A37" w:rsidRPr="00300A37">
        <w:t xml:space="preserve"> - </w:t>
      </w:r>
      <w:r w:rsidRPr="00300A37">
        <w:t>графы 3, 5, в форме № П-13</w:t>
      </w:r>
      <w:r w:rsidR="00300A37" w:rsidRPr="00300A37">
        <w:t xml:space="preserve"> - </w:t>
      </w:r>
      <w:r w:rsidRPr="00300A37">
        <w:t>графа 3</w:t>
      </w:r>
      <w:r w:rsidR="00300A37" w:rsidRPr="00300A37">
        <w:t xml:space="preserve">) </w:t>
      </w:r>
      <w:r w:rsidRPr="00300A37">
        <w:t>отведены две строки</w:t>
      </w:r>
      <w:r w:rsidR="00300A37" w:rsidRPr="00300A37">
        <w:t xml:space="preserve">: </w:t>
      </w:r>
      <w:r w:rsidRPr="00300A37">
        <w:t>Одна</w:t>
      </w:r>
      <w:r w:rsidR="00300A37" w:rsidRPr="00300A37">
        <w:t xml:space="preserve"> - </w:t>
      </w:r>
      <w:r w:rsidRPr="00300A37">
        <w:t>для отметок условных обозначений видов затрат рабочего времени</w:t>
      </w:r>
      <w:r w:rsidR="00300A37" w:rsidRPr="00300A37">
        <w:t xml:space="preserve">; </w:t>
      </w:r>
      <w:r w:rsidRPr="00300A37">
        <w:t>Вторая</w:t>
      </w:r>
      <w:r w:rsidR="00300A37" w:rsidRPr="00300A37">
        <w:t xml:space="preserve"> - </w:t>
      </w:r>
      <w:r w:rsidRPr="00300A37">
        <w:t>для записи количества часов по ним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Форма</w:t>
      </w:r>
      <w:r w:rsidR="00300A37" w:rsidRPr="00300A37">
        <w:t xml:space="preserve"> </w:t>
      </w:r>
      <w:r w:rsidRPr="00300A37">
        <w:t>№</w:t>
      </w:r>
      <w:r w:rsidR="00300A37" w:rsidRPr="00300A37">
        <w:t xml:space="preserve"> </w:t>
      </w:r>
      <w:r w:rsidRPr="00300A37">
        <w:t>11-14</w:t>
      </w:r>
      <w:r w:rsidR="00300A37" w:rsidRPr="00300A37">
        <w:t xml:space="preserve"> </w:t>
      </w:r>
      <w:r w:rsidRPr="00300A37">
        <w:t>предназначена</w:t>
      </w:r>
      <w:r w:rsidR="00300A37" w:rsidRPr="00300A37">
        <w:t xml:space="preserve"> </w:t>
      </w:r>
      <w:r w:rsidRPr="00300A37">
        <w:t>только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использования</w:t>
      </w:r>
      <w:r w:rsidR="00300A37" w:rsidRPr="00300A37">
        <w:t xml:space="preserve"> </w:t>
      </w:r>
      <w:r w:rsidRPr="00300A37">
        <w:t>рабочего</w:t>
      </w:r>
      <w:r w:rsidR="00214DD1" w:rsidRPr="00300A37">
        <w:t xml:space="preserve"> </w:t>
      </w:r>
      <w:r w:rsidRPr="00300A37">
        <w:t>времени работников с твердым месячным окладом или ставкой</w:t>
      </w:r>
      <w:r w:rsidR="00300A37" w:rsidRPr="00300A37">
        <w:t xml:space="preserve">. </w:t>
      </w:r>
      <w:r w:rsidRPr="00300A37">
        <w:t>Помимо табелей, для учета сверхурочно отработанного работниками времени и</w:t>
      </w:r>
      <w:r w:rsidR="00214DD1" w:rsidRPr="00300A37">
        <w:t xml:space="preserve"> </w:t>
      </w:r>
      <w:r w:rsidRPr="00300A37">
        <w:t>оплаты такой работы применяется список лиц, которые работали сверхурочно</w:t>
      </w:r>
      <w:r w:rsidR="00300A37">
        <w:t xml:space="preserve"> (</w:t>
      </w:r>
      <w:r w:rsidRPr="00300A37">
        <w:t>типовая форма № П-16</w:t>
      </w:r>
      <w:r w:rsidR="00300A37" w:rsidRPr="00300A37">
        <w:t>).</w:t>
      </w:r>
    </w:p>
    <w:p w:rsidR="00300A37" w:rsidRDefault="00D71D3C" w:rsidP="00300A37">
      <w:pPr>
        <w:ind w:firstLine="709"/>
      </w:pPr>
      <w:r w:rsidRPr="00300A37">
        <w:t>Данные</w:t>
      </w:r>
      <w:r w:rsidR="00300A37" w:rsidRPr="00300A37">
        <w:t xml:space="preserve"> </w:t>
      </w:r>
      <w:r w:rsidRPr="00300A37">
        <w:t>этих</w:t>
      </w:r>
      <w:r w:rsidR="00300A37" w:rsidRPr="00300A37">
        <w:t xml:space="preserve"> </w:t>
      </w:r>
      <w:r w:rsidRPr="00300A37">
        <w:t>форм</w:t>
      </w:r>
      <w:r w:rsidR="00300A37" w:rsidRPr="00300A37">
        <w:t xml:space="preserve"> </w:t>
      </w:r>
      <w:r w:rsidRPr="00300A37">
        <w:t>отражаются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табелях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использования</w:t>
      </w:r>
      <w:r w:rsidR="00300A37" w:rsidRPr="00300A37">
        <w:t xml:space="preserve"> </w:t>
      </w:r>
      <w:r w:rsidRPr="00300A37">
        <w:t>рабочего</w:t>
      </w:r>
      <w:r w:rsidR="00214DD1" w:rsidRPr="00300A37">
        <w:t xml:space="preserve"> </w:t>
      </w:r>
      <w:r w:rsidRPr="00300A37">
        <w:t>времени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Сверхурочные работы, как правило, не допускаются, за исключением случаев,</w:t>
      </w:r>
      <w:r w:rsidR="00214DD1" w:rsidRPr="00300A37">
        <w:t xml:space="preserve"> </w:t>
      </w:r>
      <w:r w:rsidR="000366DC" w:rsidRPr="00300A37">
        <w:t>приведенных в ст</w:t>
      </w:r>
      <w:r w:rsidR="000366DC" w:rsidRPr="00300A37">
        <w:rPr>
          <w:lang w:val="uk-UA"/>
        </w:rPr>
        <w:t>атье</w:t>
      </w:r>
      <w:r w:rsidRPr="00300A37">
        <w:t xml:space="preserve"> 62 КЗоТ</w:t>
      </w:r>
      <w:r w:rsidR="00300A37" w:rsidRPr="00300A37">
        <w:t xml:space="preserve"> [</w:t>
      </w:r>
      <w:r w:rsidRPr="00300A37">
        <w:t>2</w:t>
      </w:r>
      <w:r w:rsidR="00300A37" w:rsidRPr="00300A37">
        <w:t xml:space="preserve">]. </w:t>
      </w:r>
      <w:r w:rsidRPr="00300A37">
        <w:t>Но в исключительных случаях привлекать к</w:t>
      </w:r>
      <w:r w:rsidR="00214DD1" w:rsidRPr="00300A37">
        <w:t xml:space="preserve"> </w:t>
      </w:r>
      <w:r w:rsidRPr="00300A37">
        <w:t>таким работам нельзя</w:t>
      </w:r>
      <w:r w:rsidR="00300A37" w:rsidRPr="00300A37">
        <w:t>:</w:t>
      </w:r>
    </w:p>
    <w:p w:rsidR="00300A37" w:rsidRDefault="00D71D3C" w:rsidP="00300A37">
      <w:pPr>
        <w:ind w:firstLine="709"/>
      </w:pPr>
      <w:r w:rsidRPr="00300A37">
        <w:t>беременных женщин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женщин, имеющих детей в возрасте до трех лет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лиц моложе восемнадцати лет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работников, учащихся в общеобразовательных школах и профессионально-технических училищах без отрыва от производства, в дни занятий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Для начисления основной заработной платы работникам-сдельщикам используются документы, форма которых зависит от принятой на предприятии системы учета выработки и организации выполнения самих работ</w:t>
      </w:r>
      <w:r w:rsidR="00300A37" w:rsidRPr="00300A37">
        <w:t xml:space="preserve">. </w:t>
      </w:r>
      <w:r w:rsidRPr="00300A37">
        <w:t>Такими документами могут быть</w:t>
      </w:r>
      <w:r w:rsidR="00300A37" w:rsidRPr="00300A37">
        <w:t>:</w:t>
      </w:r>
    </w:p>
    <w:p w:rsidR="00300A37" w:rsidRDefault="00D71D3C" w:rsidP="00300A37">
      <w:pPr>
        <w:ind w:firstLine="709"/>
      </w:pPr>
      <w:r w:rsidRPr="00300A37">
        <w:t>рапорт о выработке и приемке работ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маршрутный лист</w:t>
      </w:r>
      <w:r w:rsidR="00300A37">
        <w:t xml:space="preserve"> (</w:t>
      </w:r>
      <w:r w:rsidRPr="00300A37">
        <w:t>маршрутная карта</w:t>
      </w:r>
      <w:r w:rsidR="00300A37" w:rsidRPr="00300A37">
        <w:t>);</w:t>
      </w:r>
    </w:p>
    <w:p w:rsidR="00300A37" w:rsidRDefault="00D71D3C" w:rsidP="00300A37">
      <w:pPr>
        <w:ind w:firstLine="709"/>
      </w:pPr>
      <w:r w:rsidRPr="00300A37">
        <w:t>ведомость о выработке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наряды и другие документы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Рапорт о выработке применяется в условиях поточно-массового производства</w:t>
      </w:r>
      <w:r w:rsidR="00214DD1" w:rsidRPr="00300A37">
        <w:t xml:space="preserve"> </w:t>
      </w:r>
      <w:r w:rsidRPr="00300A37">
        <w:t>на конвейерных линиях с регламентированным ритмом работы и на поточных</w:t>
      </w:r>
      <w:r w:rsidR="00214DD1" w:rsidRPr="00300A37">
        <w:t xml:space="preserve"> </w:t>
      </w:r>
      <w:r w:rsidRPr="00300A37">
        <w:t>линиях со свободным ритмом, при условии закрепления операций за каждым</w:t>
      </w:r>
      <w:r w:rsidR="00214DD1" w:rsidRPr="00300A37">
        <w:t xml:space="preserve"> </w:t>
      </w:r>
      <w:r w:rsidRPr="00300A37">
        <w:t>рабочим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Согласно</w:t>
      </w:r>
      <w:r w:rsidR="00300A37" w:rsidRPr="00300A37">
        <w:t xml:space="preserve"> </w:t>
      </w:r>
      <w:r w:rsidRPr="00300A37">
        <w:t>рапорту</w:t>
      </w:r>
      <w:r w:rsidR="00300A37" w:rsidRPr="00300A37"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ежедневный</w:t>
      </w:r>
      <w:r w:rsidR="00300A37" w:rsidRPr="00300A37">
        <w:t xml:space="preserve"> </w:t>
      </w:r>
      <w:r w:rsidRPr="00300A37">
        <w:t>прием</w:t>
      </w:r>
      <w:r w:rsidR="00300A37" w:rsidRPr="00300A37">
        <w:t xml:space="preserve"> </w:t>
      </w:r>
      <w:r w:rsidRPr="00300A37">
        <w:t>выработки</w:t>
      </w:r>
      <w:r w:rsidR="00300A37" w:rsidRPr="00300A37">
        <w:t xml:space="preserve"> </w:t>
      </w:r>
      <w:r w:rsidRPr="00300A37">
        <w:t>бригады</w:t>
      </w:r>
      <w:r w:rsidR="00300A37">
        <w:t xml:space="preserve"> (</w:t>
      </w:r>
      <w:r w:rsidRPr="00300A37">
        <w:t>конвейера</w:t>
      </w:r>
      <w:r w:rsidR="00300A37" w:rsidRPr="00300A37">
        <w:t xml:space="preserve">) </w:t>
      </w:r>
      <w:r w:rsidRPr="00300A37">
        <w:t>в течение отчетного месяца</w:t>
      </w:r>
      <w:r w:rsidR="00300A37" w:rsidRPr="00300A37">
        <w:t xml:space="preserve">. </w:t>
      </w:r>
      <w:r w:rsidRPr="00300A37">
        <w:t>Расчет заработной платы рабочего</w:t>
      </w:r>
      <w:r w:rsidR="00300A37">
        <w:t xml:space="preserve"> (</w:t>
      </w:r>
      <w:r w:rsidRPr="00300A37">
        <w:t>члена бригады</w:t>
      </w:r>
      <w:r w:rsidR="00300A37" w:rsidRPr="00300A37">
        <w:t xml:space="preserve">) </w:t>
      </w:r>
      <w:r w:rsidRPr="00300A37">
        <w:t>выполняется на оборотной стороне рапорта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Выработка</w:t>
      </w:r>
      <w:r w:rsidR="00300A37" w:rsidRPr="00300A37">
        <w:t xml:space="preserve"> </w:t>
      </w:r>
      <w:r w:rsidRPr="00300A37">
        <w:t>рабочих</w:t>
      </w:r>
      <w:r w:rsidR="00300A37">
        <w:t xml:space="preserve"> (</w:t>
      </w:r>
      <w:r w:rsidRPr="00300A37">
        <w:t>бригады</w:t>
      </w:r>
      <w:r w:rsidR="00300A37" w:rsidRPr="00300A37">
        <w:t xml:space="preserve">) </w:t>
      </w:r>
      <w:r w:rsidRPr="00300A37">
        <w:t>учитывается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оплачивается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пригодные</w:t>
      </w:r>
      <w:r w:rsidR="00214DD1" w:rsidRPr="00300A37">
        <w:t xml:space="preserve"> </w:t>
      </w:r>
      <w:r w:rsidRPr="00300A37">
        <w:t>изделия, принятые на конечной операции по полной суммарной расценке всех</w:t>
      </w:r>
      <w:r w:rsidR="00214DD1" w:rsidRPr="00300A37">
        <w:t xml:space="preserve"> </w:t>
      </w:r>
      <w:r w:rsidRPr="00300A37">
        <w:t>фактически выполненных операций, закрепленных за рабочим</w:t>
      </w:r>
      <w:r w:rsidR="00300A37">
        <w:t xml:space="preserve"> (</w:t>
      </w:r>
      <w:r w:rsidRPr="00300A37">
        <w:t>бригадой</w:t>
      </w:r>
      <w:r w:rsidR="00300A37" w:rsidRPr="00300A37">
        <w:t xml:space="preserve">). </w:t>
      </w:r>
      <w:r w:rsidRPr="00300A37">
        <w:t>Маршрутная</w:t>
      </w:r>
      <w:r w:rsidR="00300A37" w:rsidRPr="00300A37">
        <w:t xml:space="preserve"> </w:t>
      </w:r>
      <w:r w:rsidRPr="00300A37">
        <w:t>система</w:t>
      </w:r>
      <w:r w:rsidR="00300A37" w:rsidRPr="00300A37">
        <w:t xml:space="preserve"> </w:t>
      </w:r>
      <w:r w:rsidRPr="00300A37">
        <w:t>учета</w:t>
      </w:r>
      <w:r w:rsidR="00300A37">
        <w:t xml:space="preserve"> (</w:t>
      </w:r>
      <w:r w:rsidRPr="00300A37">
        <w:t>маршрутные</w:t>
      </w:r>
      <w:r w:rsidR="00300A37" w:rsidRPr="00300A37">
        <w:t xml:space="preserve"> </w:t>
      </w:r>
      <w:r w:rsidRPr="00300A37">
        <w:t>листы,</w:t>
      </w:r>
      <w:r w:rsidR="00300A37" w:rsidRPr="00300A37">
        <w:t xml:space="preserve"> </w:t>
      </w:r>
      <w:r w:rsidRPr="00300A37">
        <w:t>карты</w:t>
      </w:r>
      <w:r w:rsidR="00300A37" w:rsidRPr="00300A37">
        <w:t xml:space="preserve">) </w:t>
      </w:r>
      <w:r w:rsidRPr="00300A37">
        <w:t>применяются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продукции серийного производства, в котором движение деталей в процессе</w:t>
      </w:r>
      <w:r w:rsidR="00214DD1" w:rsidRPr="00300A37">
        <w:t xml:space="preserve"> </w:t>
      </w:r>
      <w:r w:rsidRPr="00300A37">
        <w:t>обработки</w:t>
      </w:r>
      <w:r w:rsidR="00300A37" w:rsidRPr="00300A37"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заранее</w:t>
      </w:r>
      <w:r w:rsidR="00300A37" w:rsidRPr="00300A37">
        <w:t xml:space="preserve"> </w:t>
      </w:r>
      <w:r w:rsidRPr="00300A37">
        <w:t>сформированными</w:t>
      </w:r>
      <w:r w:rsidR="00300A37" w:rsidRPr="00300A37">
        <w:t xml:space="preserve"> </w:t>
      </w:r>
      <w:r w:rsidRPr="00300A37">
        <w:t>партиями</w:t>
      </w:r>
      <w:r w:rsidR="00300A37" w:rsidRPr="00300A37">
        <w:t xml:space="preserve">. </w:t>
      </w:r>
      <w:r w:rsidRPr="00300A37">
        <w:t>В</w:t>
      </w:r>
      <w:r w:rsidR="00300A37" w:rsidRPr="00300A37">
        <w:t xml:space="preserve"> </w:t>
      </w:r>
      <w:r w:rsidRPr="00300A37">
        <w:t>нем</w:t>
      </w:r>
      <w:r w:rsidR="00214DD1" w:rsidRPr="00300A37">
        <w:t xml:space="preserve"> </w:t>
      </w:r>
      <w:r w:rsidRPr="00300A37">
        <w:t>указывают</w:t>
      </w:r>
      <w:r w:rsidR="00300A37" w:rsidRPr="00300A37">
        <w:t xml:space="preserve"> </w:t>
      </w:r>
      <w:r w:rsidRPr="00300A37">
        <w:t>количество</w:t>
      </w:r>
      <w:r w:rsidR="00300A37" w:rsidRPr="00300A37">
        <w:t xml:space="preserve"> </w:t>
      </w:r>
      <w:r w:rsidRPr="00300A37">
        <w:t>выданных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работы</w:t>
      </w:r>
      <w:r w:rsidR="00300A37" w:rsidRPr="00300A37">
        <w:t xml:space="preserve"> </w:t>
      </w:r>
      <w:r w:rsidRPr="00300A37">
        <w:t>материалов,</w:t>
      </w:r>
      <w:r w:rsidR="00300A37" w:rsidRPr="00300A37">
        <w:t xml:space="preserve"> </w:t>
      </w:r>
      <w:r w:rsidRPr="00300A37">
        <w:t>деталей,</w:t>
      </w:r>
      <w:r w:rsidR="00214DD1" w:rsidRPr="00300A37">
        <w:t xml:space="preserve"> </w:t>
      </w:r>
      <w:r w:rsidRPr="00300A37">
        <w:t>полуфабрикатов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Маршрутный лист</w:t>
      </w:r>
      <w:r w:rsidR="00300A37">
        <w:t xml:space="preserve"> (</w:t>
      </w:r>
      <w:r w:rsidRPr="00300A37">
        <w:t>маршрутная карта</w:t>
      </w:r>
      <w:r w:rsidR="00300A37" w:rsidRPr="00300A37">
        <w:t xml:space="preserve">) </w:t>
      </w:r>
      <w:r w:rsidRPr="00300A37">
        <w:t>является документом, сопровождающим</w:t>
      </w:r>
      <w:r w:rsidR="00214DD1" w:rsidRPr="00300A37">
        <w:t xml:space="preserve"> </w:t>
      </w:r>
      <w:r w:rsidRPr="00300A37">
        <w:t>партию деталей в процессе производства по операциям их обработки в цеха</w:t>
      </w:r>
      <w:r w:rsidR="00300A37" w:rsidRPr="00300A37">
        <w:t xml:space="preserve">. </w:t>
      </w:r>
      <w:r w:rsidRPr="00300A37">
        <w:t>В</w:t>
      </w:r>
      <w:r w:rsidR="00214DD1" w:rsidRPr="00300A37">
        <w:t xml:space="preserve"> </w:t>
      </w:r>
      <w:r w:rsidRPr="00300A37">
        <w:t>зависимости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условий</w:t>
      </w:r>
      <w:r w:rsidR="00300A37" w:rsidRPr="00300A37">
        <w:t xml:space="preserve"> </w:t>
      </w:r>
      <w:r w:rsidRPr="00300A37">
        <w:t>работы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маршрутные</w:t>
      </w:r>
      <w:r w:rsidR="00300A37" w:rsidRPr="00300A37">
        <w:t xml:space="preserve"> </w:t>
      </w:r>
      <w:r w:rsidRPr="00300A37">
        <w:t>листы</w:t>
      </w:r>
      <w:r w:rsidR="00300A37" w:rsidRPr="00300A37">
        <w:t xml:space="preserve"> </w:t>
      </w:r>
      <w:r w:rsidRPr="00300A37">
        <w:t>могут</w:t>
      </w:r>
      <w:r w:rsidR="00214DD1" w:rsidRPr="00300A37">
        <w:t xml:space="preserve"> </w:t>
      </w:r>
      <w:r w:rsidRPr="00300A37">
        <w:t>применятся в сочетании с рапортами о выработке продукции за смену</w:t>
      </w:r>
      <w:r w:rsidR="00300A37" w:rsidRPr="00300A37">
        <w:t xml:space="preserve">. </w:t>
      </w:r>
      <w:r w:rsidRPr="00300A37">
        <w:t>В этом</w:t>
      </w:r>
      <w:r w:rsidR="00214DD1" w:rsidRPr="00300A37">
        <w:t xml:space="preserve"> </w:t>
      </w:r>
      <w:r w:rsidRPr="00300A37">
        <w:t>случае сменный рапорт выполняет роль расчетного документа, в котором из</w:t>
      </w:r>
      <w:r w:rsidR="00214DD1" w:rsidRPr="00300A37">
        <w:t xml:space="preserve"> </w:t>
      </w:r>
      <w:r w:rsidRPr="00300A37">
        <w:t>маршрутных листов записываются результаты технической приемки продукции</w:t>
      </w:r>
      <w:r w:rsidR="00214DD1" w:rsidRPr="00300A37">
        <w:t xml:space="preserve"> </w:t>
      </w:r>
      <w:r w:rsidRPr="00300A37">
        <w:t>по каждой операции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Применение сменных рапортов дает возможность осуществлять оперативный</w:t>
      </w:r>
      <w:r w:rsidR="00214DD1" w:rsidRPr="00300A37">
        <w:t xml:space="preserve"> </w:t>
      </w:r>
      <w:r w:rsidRPr="00300A37">
        <w:t>анализ работы каждого рабочего и всего участка в целом в соответствии со</w:t>
      </w:r>
      <w:r w:rsidR="00300A37" w:rsidRPr="00300A37">
        <w:t>,</w:t>
      </w:r>
      <w:r w:rsidR="00214DD1" w:rsidRPr="00300A37">
        <w:t xml:space="preserve"> </w:t>
      </w:r>
      <w:r w:rsidRPr="00300A37">
        <w:t>сменным производственным заданием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Учет</w:t>
      </w:r>
      <w:r w:rsidR="00300A37" w:rsidRPr="00300A37">
        <w:t xml:space="preserve"> </w:t>
      </w:r>
      <w:r w:rsidRPr="00300A37">
        <w:t>выработки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начисления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рабочим</w:t>
      </w:r>
      <w:r w:rsidR="00300A37" w:rsidRPr="00300A37">
        <w:t xml:space="preserve"> </w:t>
      </w:r>
      <w:r w:rsidRPr="00300A37">
        <w:t>нарядам</w:t>
      </w:r>
      <w:r w:rsidR="00300A37" w:rsidRPr="00300A37">
        <w:t xml:space="preserve"> </w:t>
      </w:r>
      <w:r w:rsidRPr="00300A37">
        <w:t>на</w:t>
      </w:r>
      <w:r w:rsidR="00214DD1" w:rsidRPr="00300A37">
        <w:t xml:space="preserve"> </w:t>
      </w:r>
      <w:r w:rsidRPr="00300A37">
        <w:t>сдельную работу целесообразно применять на предприятиях с индивидуальным</w:t>
      </w:r>
      <w:r w:rsidR="00214DD1" w:rsidRPr="00300A37">
        <w:t xml:space="preserve"> </w:t>
      </w:r>
      <w:r w:rsidRPr="00300A37">
        <w:t>и малосерийным типами производства и для учета выполненных ремонтных</w:t>
      </w:r>
      <w:r w:rsidR="000C65F1" w:rsidRPr="00300A37">
        <w:t xml:space="preserve"> </w:t>
      </w:r>
      <w:r w:rsidRPr="00300A37">
        <w:t>работ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Существуют следующие виды нарядов на сдельную работу</w:t>
      </w:r>
      <w:r w:rsidR="00300A37" w:rsidRPr="00300A37">
        <w:t>:</w:t>
      </w:r>
    </w:p>
    <w:p w:rsidR="00300A37" w:rsidRDefault="00D71D3C" w:rsidP="00300A37">
      <w:pPr>
        <w:ind w:firstLine="709"/>
      </w:pPr>
      <w:r w:rsidRPr="00300A37">
        <w:t>1</w:t>
      </w:r>
      <w:r w:rsidR="00300A37" w:rsidRPr="00300A37">
        <w:t xml:space="preserve">) </w:t>
      </w:r>
      <w:r w:rsidRPr="00300A37">
        <w:t xml:space="preserve">индивидуальные, </w:t>
      </w:r>
      <w:r w:rsidR="00300A37">
        <w:t>т.е.</w:t>
      </w:r>
      <w:r w:rsidR="00300A37" w:rsidRPr="00300A37">
        <w:t xml:space="preserve"> </w:t>
      </w:r>
      <w:r w:rsidRPr="00300A37">
        <w:t>выдаваемые на одного работника</w:t>
      </w:r>
      <w:r w:rsidR="00300A37" w:rsidRPr="00300A37">
        <w:t xml:space="preserve">. </w:t>
      </w:r>
      <w:r w:rsidRPr="00300A37">
        <w:t>Подсчет суммы заработка, причитающегося рабочему, осуществляется путем умножения количества</w:t>
      </w:r>
      <w:r w:rsidR="00300A37" w:rsidRPr="00300A37">
        <w:t xml:space="preserve"> </w:t>
      </w:r>
      <w:r w:rsidRPr="00300A37">
        <w:t>изготовленной</w:t>
      </w:r>
      <w:r w:rsidR="00300A37" w:rsidRPr="00300A37">
        <w:t xml:space="preserve"> </w:t>
      </w:r>
      <w:r w:rsidRPr="00300A37">
        <w:t>продукции</w:t>
      </w:r>
      <w:r w:rsidR="00300A37">
        <w:t xml:space="preserve"> (</w:t>
      </w:r>
      <w:r w:rsidRPr="00300A37">
        <w:t>деталей,</w:t>
      </w:r>
      <w:r w:rsidR="00300A37" w:rsidRPr="00300A37">
        <w:t xml:space="preserve"> </w:t>
      </w:r>
      <w:r w:rsidRPr="00300A37">
        <w:t>изделий</w:t>
      </w:r>
      <w:r w:rsidR="00300A37" w:rsidRPr="00300A37">
        <w:t xml:space="preserve">) </w:t>
      </w:r>
      <w:r w:rsidRPr="00300A37">
        <w:t>на установленную расценку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2</w:t>
      </w:r>
      <w:r w:rsidR="00300A37" w:rsidRPr="00300A37">
        <w:t xml:space="preserve">) </w:t>
      </w:r>
      <w:r w:rsidRPr="00300A37">
        <w:t xml:space="preserve">коллективные, </w:t>
      </w:r>
      <w:r w:rsidR="00300A37">
        <w:t>т.е.</w:t>
      </w:r>
      <w:r w:rsidR="00300A37" w:rsidRPr="00300A37">
        <w:t xml:space="preserve"> </w:t>
      </w:r>
      <w:r w:rsidRPr="00300A37">
        <w:t>выдаваемые на группу</w:t>
      </w:r>
      <w:r w:rsidR="00300A37">
        <w:t xml:space="preserve"> (</w:t>
      </w:r>
      <w:r w:rsidRPr="00300A37">
        <w:t>бригаду</w:t>
      </w:r>
      <w:r w:rsidR="00300A37" w:rsidRPr="00300A37">
        <w:t xml:space="preserve">) </w:t>
      </w:r>
      <w:r w:rsidRPr="00300A37">
        <w:t>рабочих</w:t>
      </w:r>
      <w:r w:rsidR="00300A37" w:rsidRPr="00300A37">
        <w:t xml:space="preserve">. </w:t>
      </w:r>
      <w:r w:rsidRPr="00300A37">
        <w:t>На лицевой</w:t>
      </w:r>
      <w:r w:rsidR="000C65F1" w:rsidRPr="00300A37">
        <w:t xml:space="preserve"> </w:t>
      </w:r>
      <w:r w:rsidRPr="00300A37">
        <w:t>стороне указывается фамилия бригадира</w:t>
      </w:r>
      <w:r w:rsidR="00300A37">
        <w:t xml:space="preserve"> (</w:t>
      </w:r>
      <w:r w:rsidRPr="00300A37">
        <w:t>н</w:t>
      </w:r>
      <w:r w:rsidR="000C65F1" w:rsidRPr="00300A37">
        <w:t>омер бригады</w:t>
      </w:r>
      <w:r w:rsidR="00300A37" w:rsidRPr="00300A37">
        <w:t>),</w:t>
      </w:r>
      <w:r w:rsidR="000C65F1" w:rsidRPr="00300A37">
        <w:t xml:space="preserve"> а на оборотной</w:t>
      </w:r>
      <w:r w:rsidR="00300A37" w:rsidRPr="00300A37">
        <w:t xml:space="preserve"> - </w:t>
      </w:r>
      <w:r w:rsidRPr="00300A37">
        <w:t>фамилии и табельные номера рабочих, которые входят в состав</w:t>
      </w:r>
      <w:r w:rsidR="00300A37" w:rsidRPr="00300A37">
        <w:t xml:space="preserve"> </w:t>
      </w:r>
      <w:r w:rsidRPr="00300A37">
        <w:t>бригады, их разряды и фактически отработанное время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С целью сокращения документации и повышения контрольных функций учета возможно применение накопительных нарядов, которые действуют в течение длительного времени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С целью разграничения учета расходов на о</w:t>
      </w:r>
      <w:r w:rsidR="000C65F1" w:rsidRPr="00300A37">
        <w:t xml:space="preserve">плату труда по нормам и учета </w:t>
      </w:r>
      <w:r w:rsidRPr="00300A37">
        <w:t>отклонений от норм возможно применение следующих документов</w:t>
      </w:r>
      <w:r w:rsidR="00300A37" w:rsidRPr="00300A37">
        <w:t>:</w:t>
      </w:r>
    </w:p>
    <w:p w:rsidR="00300A37" w:rsidRDefault="00D71D3C" w:rsidP="00300A37">
      <w:pPr>
        <w:ind w:firstLine="709"/>
      </w:pPr>
      <w:r w:rsidRPr="00300A37">
        <w:t>листа на доплату</w:t>
      </w:r>
      <w:r w:rsidR="00300A37" w:rsidRPr="00300A37">
        <w:t xml:space="preserve"> - </w:t>
      </w:r>
      <w:r w:rsidRPr="00300A37">
        <w:t>в случае осуществления предусмотренных на предприятии доплат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наряда на сдельную работу с отличительным знаком</w:t>
      </w:r>
      <w:r w:rsidR="00300A37">
        <w:t xml:space="preserve"> (</w:t>
      </w:r>
      <w:r w:rsidRPr="00300A37">
        <w:t>например</w:t>
      </w:r>
      <w:r w:rsidR="006F28E4">
        <w:t>,</w:t>
      </w:r>
      <w:r w:rsidRPr="00300A37">
        <w:t xml:space="preserve"> с красной полосой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диагонали</w:t>
      </w:r>
      <w:r w:rsidR="00300A37" w:rsidRPr="00300A37">
        <w:t xml:space="preserve"> </w:t>
      </w:r>
      <w:r w:rsidRPr="00300A37">
        <w:t>бланка</w:t>
      </w:r>
      <w:r w:rsidR="00300A37" w:rsidRPr="00300A37">
        <w:t xml:space="preserve"> </w:t>
      </w:r>
      <w:r w:rsidRPr="00300A37">
        <w:t>наряда</w:t>
      </w:r>
      <w:r w:rsidR="00300A37" w:rsidRPr="00300A37">
        <w:t xml:space="preserve">) - </w:t>
      </w:r>
      <w:r w:rsidRPr="00300A37">
        <w:t>при</w:t>
      </w:r>
      <w:r w:rsidR="00300A37" w:rsidRPr="00300A37">
        <w:t xml:space="preserve"> </w:t>
      </w:r>
      <w:r w:rsidRPr="00300A37">
        <w:t>осуществлении</w:t>
      </w:r>
      <w:r w:rsidR="00300A37" w:rsidRPr="00300A37">
        <w:t xml:space="preserve"> </w:t>
      </w:r>
      <w:r w:rsidRPr="00300A37">
        <w:t>оплаты дополнительных</w:t>
      </w:r>
      <w:r w:rsidR="00300A37" w:rsidRPr="00300A37">
        <w:t xml:space="preserve"> </w:t>
      </w:r>
      <w:r w:rsidRPr="00300A37">
        <w:t>операций,</w:t>
      </w:r>
      <w:r w:rsidR="00300A37" w:rsidRPr="00300A37">
        <w:t xml:space="preserve"> </w:t>
      </w:r>
      <w:r w:rsidRPr="00300A37">
        <w:t>не</w:t>
      </w:r>
      <w:r w:rsidR="00300A37" w:rsidRPr="00300A37">
        <w:t xml:space="preserve"> </w:t>
      </w:r>
      <w:r w:rsidRPr="00300A37">
        <w:t>предусмотренных</w:t>
      </w:r>
      <w:r w:rsidR="00300A37" w:rsidRPr="00300A37">
        <w:t xml:space="preserve"> </w:t>
      </w:r>
      <w:r w:rsidRPr="00300A37">
        <w:t>установленным технологическим процессом</w:t>
      </w:r>
      <w:r w:rsidR="00300A37" w:rsidRPr="00300A37">
        <w:t xml:space="preserve">. </w:t>
      </w:r>
      <w:r w:rsidRPr="00300A37">
        <w:t>В таком случае в наряде указываются причины доплат и дополнительных работ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Для</w:t>
      </w:r>
      <w:r w:rsidR="00300A37" w:rsidRPr="00300A37">
        <w:t xml:space="preserve"> </w:t>
      </w:r>
      <w:r w:rsidRPr="00300A37">
        <w:t>начисления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водителям</w:t>
      </w:r>
      <w:r w:rsidR="00300A37" w:rsidRPr="00300A37">
        <w:t xml:space="preserve"> </w:t>
      </w:r>
      <w:r w:rsidRPr="00300A37">
        <w:t>грузовых</w:t>
      </w:r>
      <w:r w:rsidR="00300A37" w:rsidRPr="00300A37">
        <w:t xml:space="preserve"> </w:t>
      </w:r>
      <w:r w:rsidRPr="00300A37">
        <w:t>автомобилей используются путевые листы грузового автомобиля</w:t>
      </w:r>
      <w:r w:rsidR="00300A37">
        <w:t xml:space="preserve"> (</w:t>
      </w:r>
      <w:r w:rsidRPr="00300A37">
        <w:t xml:space="preserve">типовая форма № </w:t>
      </w:r>
      <w:r w:rsidR="00300A37">
        <w:t>1,2)</w:t>
      </w:r>
      <w:r w:rsidR="00300A37" w:rsidRPr="00300A37">
        <w:t xml:space="preserve">. </w:t>
      </w:r>
      <w:r w:rsidRPr="00300A37">
        <w:t>Для</w:t>
      </w:r>
      <w:r w:rsidR="00300A37" w:rsidRPr="00300A37">
        <w:t xml:space="preserve"> </w:t>
      </w:r>
      <w:r w:rsidRPr="00300A37">
        <w:t>начисления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водителям</w:t>
      </w:r>
      <w:r w:rsidR="00300A37" w:rsidRPr="00300A37">
        <w:t xml:space="preserve"> </w:t>
      </w:r>
      <w:r w:rsidRPr="00300A37">
        <w:t>легковых</w:t>
      </w:r>
      <w:r w:rsidR="00300A37" w:rsidRPr="00300A37">
        <w:t xml:space="preserve"> </w:t>
      </w:r>
      <w:r w:rsidRPr="00300A37">
        <w:t>автомобилей применяется путевой лист служебного легкового автомобиля</w:t>
      </w:r>
      <w:r w:rsidR="00300A37">
        <w:t xml:space="preserve"> (</w:t>
      </w:r>
      <w:r w:rsidRPr="00300A37">
        <w:t>типовая форма №</w:t>
      </w:r>
      <w:r w:rsidR="000C65F1" w:rsidRPr="00300A37">
        <w:t xml:space="preserve"> </w:t>
      </w:r>
      <w:r w:rsidRPr="00300A37">
        <w:t>3</w:t>
      </w:r>
      <w:r w:rsidR="00300A37" w:rsidRPr="00300A37">
        <w:t>).</w:t>
      </w:r>
    </w:p>
    <w:p w:rsidR="00300A37" w:rsidRDefault="00D71D3C" w:rsidP="00300A37">
      <w:pPr>
        <w:ind w:firstLine="709"/>
      </w:pPr>
      <w:r w:rsidRPr="00300A37">
        <w:t>Начисление</w:t>
      </w:r>
      <w:r w:rsidR="00300A37" w:rsidRPr="00300A37">
        <w:t xml:space="preserve"> </w:t>
      </w:r>
      <w:r w:rsidRPr="00300A37">
        <w:t>дополнительной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также</w:t>
      </w:r>
      <w:r w:rsidR="00300A37" w:rsidRPr="00300A37"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на</w:t>
      </w:r>
      <w:r w:rsidR="000C65F1" w:rsidRPr="00300A37">
        <w:t xml:space="preserve"> </w:t>
      </w:r>
      <w:r w:rsidRPr="00300A37">
        <w:t>основании</w:t>
      </w:r>
      <w:r w:rsidR="00300A37" w:rsidRPr="00300A37">
        <w:t xml:space="preserve"> </w:t>
      </w:r>
      <w:r w:rsidRPr="00300A37">
        <w:t>первичных</w:t>
      </w:r>
      <w:r w:rsidR="00300A37" w:rsidRPr="00300A37">
        <w:t xml:space="preserve"> </w:t>
      </w:r>
      <w:r w:rsidRPr="00300A37">
        <w:t>документов</w:t>
      </w:r>
      <w:r w:rsidR="00300A37" w:rsidRPr="00300A37">
        <w:t xml:space="preserve">. </w:t>
      </w:r>
      <w:r w:rsidRPr="00300A37">
        <w:t>К</w:t>
      </w:r>
      <w:r w:rsidR="00300A37" w:rsidRPr="00300A37">
        <w:t xml:space="preserve"> </w:t>
      </w:r>
      <w:r w:rsidRPr="00300A37">
        <w:t>ним</w:t>
      </w:r>
      <w:r w:rsidR="00300A37" w:rsidRPr="00300A37">
        <w:t xml:space="preserve"> </w:t>
      </w:r>
      <w:r w:rsidRPr="00300A37">
        <w:t>можно</w:t>
      </w:r>
      <w:r w:rsidR="00300A37" w:rsidRPr="00300A37">
        <w:t xml:space="preserve"> </w:t>
      </w:r>
      <w:r w:rsidRPr="00300A37">
        <w:t>отнести</w:t>
      </w:r>
      <w:r w:rsidR="00300A37" w:rsidRPr="00300A37">
        <w:t xml:space="preserve"> </w:t>
      </w:r>
      <w:r w:rsidRPr="00300A37">
        <w:t>приказ</w:t>
      </w:r>
      <w:r w:rsidR="00300A37">
        <w:t xml:space="preserve"> (</w:t>
      </w:r>
      <w:r w:rsidRPr="00300A37">
        <w:t>распоряжение</w:t>
      </w:r>
      <w:r w:rsidR="00300A37" w:rsidRPr="00300A37">
        <w:t xml:space="preserve">) </w:t>
      </w:r>
      <w:r w:rsidRPr="00300A37">
        <w:t>о предоставлении отп</w:t>
      </w:r>
      <w:r w:rsidR="000C65F1" w:rsidRPr="00300A37">
        <w:t xml:space="preserve">уска </w:t>
      </w:r>
      <w:r w:rsidRPr="00300A37">
        <w:t>и соответствующий расчет, приказ</w:t>
      </w:r>
      <w:r w:rsidR="00300A37">
        <w:t xml:space="preserve"> (</w:t>
      </w:r>
      <w:r w:rsidRPr="00300A37">
        <w:t>распоряжение</w:t>
      </w:r>
      <w:r w:rsidR="00300A37" w:rsidRPr="00300A37">
        <w:t xml:space="preserve">) </w:t>
      </w:r>
      <w:r w:rsidRPr="00300A37">
        <w:t xml:space="preserve">о предоставлении материальной помощи и </w:t>
      </w:r>
      <w:r w:rsidR="00300A37">
        <w:t>т.п.</w:t>
      </w:r>
    </w:p>
    <w:p w:rsidR="00300A37" w:rsidRDefault="00D71D3C" w:rsidP="00300A37">
      <w:pPr>
        <w:ind w:firstLine="709"/>
      </w:pPr>
      <w:r w:rsidRPr="00300A37">
        <w:t>Начисление оплаты труда по среднему заработку также должно оформляться</w:t>
      </w:r>
      <w:r w:rsidR="000C65F1" w:rsidRPr="00300A37">
        <w:t xml:space="preserve"> </w:t>
      </w:r>
      <w:r w:rsidRPr="00300A37">
        <w:t>документально</w:t>
      </w:r>
      <w:r w:rsidR="00300A37" w:rsidRPr="00300A37">
        <w:t xml:space="preserve">. </w:t>
      </w:r>
      <w:r w:rsidRPr="00300A37">
        <w:t>Для</w:t>
      </w:r>
      <w:r w:rsidR="00300A37" w:rsidRPr="00300A37">
        <w:t xml:space="preserve"> </w:t>
      </w:r>
      <w:r w:rsidRPr="00300A37">
        <w:t>этого</w:t>
      </w:r>
      <w:r w:rsidR="00300A37" w:rsidRPr="00300A37">
        <w:t xml:space="preserve"> </w:t>
      </w:r>
      <w:r w:rsidRPr="00300A37">
        <w:t>составляются</w:t>
      </w:r>
      <w:r w:rsidR="00300A37" w:rsidRPr="00300A37">
        <w:t xml:space="preserve"> </w:t>
      </w:r>
      <w:r w:rsidRPr="00300A37">
        <w:t>соответствующие</w:t>
      </w:r>
      <w:r w:rsidR="00300A37" w:rsidRPr="00300A37">
        <w:t xml:space="preserve"> </w:t>
      </w:r>
      <w:r w:rsidRPr="00300A37">
        <w:t>расчеты</w:t>
      </w:r>
      <w:r w:rsidR="00300A37" w:rsidRPr="00300A37">
        <w:t xml:space="preserve">. </w:t>
      </w:r>
      <w:r w:rsidRPr="00300A37">
        <w:t>Чтобы</w:t>
      </w:r>
      <w:r w:rsidR="000C65F1" w:rsidRPr="00300A37">
        <w:t xml:space="preserve"> </w:t>
      </w:r>
      <w:r w:rsidRPr="00300A37">
        <w:t>такому расчету придать статус первичного документа, необходимо наличие</w:t>
      </w:r>
      <w:r w:rsidR="000C65F1" w:rsidRPr="00300A37">
        <w:t xml:space="preserve"> </w:t>
      </w:r>
      <w:r w:rsidRPr="00300A37">
        <w:t>обязательны</w:t>
      </w:r>
      <w:r w:rsidR="000366DC" w:rsidRPr="00300A37">
        <w:t>х реквизитов, предусмотренных п</w:t>
      </w:r>
      <w:r w:rsidR="000366DC" w:rsidRPr="00300A37">
        <w:rPr>
          <w:lang w:val="uk-UA"/>
        </w:rPr>
        <w:t>ункте</w:t>
      </w:r>
      <w:r w:rsidR="000366DC" w:rsidRPr="00300A37">
        <w:t xml:space="preserve"> 2 ст</w:t>
      </w:r>
      <w:r w:rsidR="000366DC" w:rsidRPr="00300A37">
        <w:rPr>
          <w:lang w:val="uk-UA"/>
        </w:rPr>
        <w:t>атьи</w:t>
      </w:r>
      <w:r w:rsidRPr="00300A37">
        <w:t xml:space="preserve"> 9 Закона Украины</w:t>
      </w:r>
      <w:r w:rsidR="00300A37">
        <w:t xml:space="preserve"> "</w:t>
      </w:r>
      <w:r w:rsidRPr="00300A37">
        <w:t>О</w:t>
      </w:r>
      <w:r w:rsidR="000C65F1" w:rsidRPr="00300A37">
        <w:t xml:space="preserve"> </w:t>
      </w:r>
      <w:r w:rsidRPr="00300A37">
        <w:t>бухгалтерском учете и финансовой отчетности в Украине</w:t>
      </w:r>
      <w:r w:rsidR="00300A37">
        <w:t xml:space="preserve">" </w:t>
      </w:r>
      <w:r w:rsidRPr="00300A37">
        <w:t>от 16</w:t>
      </w:r>
      <w:r w:rsidR="00300A37">
        <w:t>.0</w:t>
      </w:r>
      <w:r w:rsidRPr="00300A37">
        <w:t>7</w:t>
      </w:r>
      <w:r w:rsidR="00300A37">
        <w:t>.9</w:t>
      </w:r>
      <w:r w:rsidRPr="00300A37">
        <w:t>9 г</w:t>
      </w:r>
      <w:r w:rsidR="00300A37" w:rsidRPr="00300A37">
        <w:t xml:space="preserve">. </w:t>
      </w:r>
      <w:r w:rsidRPr="00300A37">
        <w:t>№ 996</w:t>
      </w:r>
      <w:r w:rsidR="00300A37" w:rsidRPr="00300A37">
        <w:t xml:space="preserve"> - </w:t>
      </w:r>
      <w:r w:rsidRPr="00300A37">
        <w:t>14, с изменениями и дополнениями</w:t>
      </w:r>
      <w:r w:rsidR="00300A37" w:rsidRPr="00300A37">
        <w:t xml:space="preserve"> [</w:t>
      </w:r>
      <w:r w:rsidRPr="00300A37">
        <w:t>5</w:t>
      </w:r>
      <w:r w:rsidR="00300A37">
        <w:t>]:</w:t>
      </w:r>
    </w:p>
    <w:p w:rsidR="00300A37" w:rsidRDefault="00D71D3C" w:rsidP="00300A37">
      <w:pPr>
        <w:ind w:firstLine="709"/>
      </w:pPr>
      <w:r w:rsidRPr="00300A37">
        <w:t>название документа</w:t>
      </w:r>
      <w:r w:rsidR="00300A37">
        <w:t xml:space="preserve"> (</w:t>
      </w:r>
      <w:r w:rsidRPr="00300A37">
        <w:t>формы</w:t>
      </w:r>
      <w:r w:rsidR="00300A37" w:rsidRPr="00300A37">
        <w:t>);</w:t>
      </w:r>
    </w:p>
    <w:p w:rsidR="00300A37" w:rsidRDefault="00D71D3C" w:rsidP="00300A37">
      <w:pPr>
        <w:ind w:firstLine="709"/>
      </w:pPr>
      <w:r w:rsidRPr="00300A37">
        <w:t>дата и место составления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название предприятия, от имени которого составляется документ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содержание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объем</w:t>
      </w:r>
      <w:r w:rsidR="00300A37" w:rsidRPr="00300A37">
        <w:t xml:space="preserve"> </w:t>
      </w:r>
      <w:r w:rsidRPr="00300A37">
        <w:t>хозяйственной</w:t>
      </w:r>
      <w:r w:rsidR="00300A37" w:rsidRPr="00300A37">
        <w:t xml:space="preserve"> </w:t>
      </w:r>
      <w:r w:rsidRPr="00300A37">
        <w:t>операции,</w:t>
      </w:r>
      <w:r w:rsidR="00300A37" w:rsidRPr="00300A37">
        <w:t xml:space="preserve"> </w:t>
      </w:r>
      <w:r w:rsidRPr="00300A37">
        <w:t>единицу</w:t>
      </w:r>
      <w:r w:rsidR="00300A37" w:rsidRPr="00300A37">
        <w:t xml:space="preserve"> </w:t>
      </w:r>
      <w:r w:rsidRPr="00300A37">
        <w:t>измерения хозяйственной операции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 xml:space="preserve">должности лиц, ответственных за осуществление </w:t>
      </w:r>
      <w:r w:rsidR="000C65F1" w:rsidRPr="00300A37">
        <w:t>хозяйственной</w:t>
      </w:r>
      <w:r w:rsidRPr="00300A37">
        <w:t xml:space="preserve"> операции и правильность ее оформления</w:t>
      </w:r>
      <w:r w:rsidR="00300A37" w:rsidRPr="00300A37">
        <w:t xml:space="preserve">. </w:t>
      </w:r>
      <w:r w:rsidRPr="00300A37">
        <w:t>Документы по начислению и выплате заработной платы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Основанием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начисления</w:t>
      </w:r>
      <w:r w:rsidR="00300A37" w:rsidRPr="00300A37">
        <w:t xml:space="preserve"> </w:t>
      </w:r>
      <w:r w:rsidRPr="00300A37">
        <w:t>основной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работающим</w:t>
      </w:r>
      <w:r w:rsidR="00300A37" w:rsidRPr="00300A37">
        <w:t xml:space="preserve"> </w:t>
      </w:r>
      <w:r w:rsidRPr="00300A37">
        <w:t>с</w:t>
      </w:r>
      <w:r w:rsidR="000C65F1" w:rsidRPr="00300A37">
        <w:t xml:space="preserve"> </w:t>
      </w:r>
      <w:r w:rsidRPr="00300A37">
        <w:t>почасовой</w:t>
      </w:r>
      <w:r w:rsidR="00300A37" w:rsidRPr="00300A37">
        <w:t xml:space="preserve"> </w:t>
      </w:r>
      <w:r w:rsidRPr="00300A37">
        <w:t>оплатой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является</w:t>
      </w:r>
      <w:r w:rsidR="00300A37" w:rsidRPr="00300A37">
        <w:t xml:space="preserve"> </w:t>
      </w:r>
      <w:r w:rsidRPr="00300A37">
        <w:t>табель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использования</w:t>
      </w:r>
      <w:r w:rsidR="00300A37" w:rsidRPr="00300A37">
        <w:t xml:space="preserve"> </w:t>
      </w:r>
      <w:r w:rsidRPr="00300A37">
        <w:t>рабочего</w:t>
      </w:r>
      <w:r w:rsidR="000C65F1" w:rsidRPr="00300A37">
        <w:t xml:space="preserve"> </w:t>
      </w:r>
      <w:r w:rsidRPr="00300A37">
        <w:t>времени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Для</w:t>
      </w:r>
      <w:r w:rsidR="00300A37" w:rsidRPr="00300A37">
        <w:t xml:space="preserve"> </w:t>
      </w:r>
      <w:r w:rsidRPr="00300A37">
        <w:t>работников-сдельщиков</w:t>
      </w:r>
      <w:r w:rsidR="00300A37" w:rsidRPr="00300A37">
        <w:t xml:space="preserve"> </w:t>
      </w:r>
      <w:r w:rsidRPr="00300A37">
        <w:t>начисление</w:t>
      </w:r>
      <w:r w:rsidR="00300A37" w:rsidRPr="00300A37">
        <w:t xml:space="preserve"> </w:t>
      </w:r>
      <w:r w:rsidRPr="00300A37">
        <w:t>основной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0C65F1" w:rsidRPr="00300A37">
        <w:t xml:space="preserve"> </w:t>
      </w:r>
      <w:r w:rsidRPr="00300A37">
        <w:t>осуществляется на основании документов по учету выработки</w:t>
      </w:r>
      <w:r w:rsidR="00300A37" w:rsidRPr="00300A37">
        <w:t xml:space="preserve">. </w:t>
      </w:r>
      <w:r w:rsidRPr="00300A37">
        <w:t>Для оплаты</w:t>
      </w:r>
      <w:r w:rsidR="000C65F1" w:rsidRPr="00300A37">
        <w:t xml:space="preserve"> </w:t>
      </w:r>
      <w:r w:rsidRPr="00300A37">
        <w:t>труда работнику по среднему заработку также используются данные табелей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Документами, подтверждающими сумму расходов на оплату труда работников,</w:t>
      </w:r>
      <w:r w:rsidR="000C65F1" w:rsidRPr="00300A37">
        <w:t xml:space="preserve"> </w:t>
      </w:r>
      <w:r w:rsidRPr="00300A37">
        <w:t>состоящих в трудовых отношениях с предприятием, являются расчетные и</w:t>
      </w:r>
      <w:r w:rsidR="000C65F1" w:rsidRPr="00300A37">
        <w:t xml:space="preserve"> </w:t>
      </w:r>
      <w:r w:rsidRPr="00300A37">
        <w:t>расчетно-платежные</w:t>
      </w:r>
      <w:r w:rsidR="00300A37" w:rsidRPr="00300A37">
        <w:t xml:space="preserve"> </w:t>
      </w:r>
      <w:r w:rsidRPr="00300A37">
        <w:t>ведомости</w:t>
      </w:r>
      <w:r w:rsidR="00300A37" w:rsidRPr="00300A37">
        <w:t xml:space="preserve">. </w:t>
      </w:r>
      <w:r w:rsidRPr="00300A37">
        <w:t>В</w:t>
      </w:r>
      <w:r w:rsidR="00300A37" w:rsidRPr="00300A37">
        <w:t xml:space="preserve"> </w:t>
      </w:r>
      <w:r w:rsidRPr="00300A37">
        <w:t>них</w:t>
      </w:r>
      <w:r w:rsidR="00300A37" w:rsidRPr="00300A37">
        <w:t xml:space="preserve"> </w:t>
      </w:r>
      <w:r w:rsidRPr="00300A37">
        <w:t>непосредственно</w:t>
      </w:r>
      <w:r w:rsidR="00300A37" w:rsidRPr="00300A37">
        <w:t xml:space="preserve"> </w:t>
      </w:r>
      <w:r w:rsidRPr="00300A37">
        <w:t>рассчитываются</w:t>
      </w:r>
      <w:r w:rsidR="00300A37" w:rsidRPr="00300A37">
        <w:t xml:space="preserve"> </w:t>
      </w:r>
      <w:r w:rsidRPr="00300A37">
        <w:t>суммы, подлежащие начислению и выплате работникам за отчетный период</w:t>
      </w:r>
      <w:r w:rsidR="00300A37">
        <w:t xml:space="preserve"> (</w:t>
      </w:r>
      <w:r w:rsidRPr="00300A37">
        <w:t>месяц</w:t>
      </w:r>
      <w:r w:rsidR="00300A37" w:rsidRPr="00300A37">
        <w:t>).</w:t>
      </w:r>
    </w:p>
    <w:p w:rsidR="00300A37" w:rsidRDefault="00D71D3C" w:rsidP="00300A37">
      <w:pPr>
        <w:ind w:firstLine="709"/>
      </w:pPr>
      <w:r w:rsidRPr="00300A37">
        <w:t>Типовые формы таких ведомостей утверждены приказом Минстата Украины</w:t>
      </w:r>
    </w:p>
    <w:p w:rsidR="00D71D3C" w:rsidRPr="00300A37" w:rsidRDefault="00300A37" w:rsidP="00300A37">
      <w:pPr>
        <w:ind w:firstLine="709"/>
      </w:pPr>
      <w:r>
        <w:t>"</w:t>
      </w:r>
      <w:r w:rsidR="00D71D3C" w:rsidRPr="00300A37">
        <w:t>Об утверждении типовых форм первичного учета по расчетам с рабочими и</w:t>
      </w:r>
    </w:p>
    <w:p w:rsidR="00300A37" w:rsidRDefault="00D71D3C" w:rsidP="00300A37">
      <w:pPr>
        <w:ind w:firstLine="709"/>
      </w:pPr>
      <w:r w:rsidRPr="00300A37">
        <w:t>служащими по заработной плате</w:t>
      </w:r>
      <w:r w:rsidR="00300A37">
        <w:t xml:space="preserve">" </w:t>
      </w:r>
      <w:r w:rsidRPr="00300A37">
        <w:t>от 22</w:t>
      </w:r>
      <w:r w:rsidR="00300A37">
        <w:t>.0</w:t>
      </w:r>
      <w:r w:rsidRPr="00300A37">
        <w:t>5</w:t>
      </w:r>
      <w:r w:rsidR="00300A37">
        <w:t>.9</w:t>
      </w:r>
      <w:r w:rsidRPr="00300A37">
        <w:t>6 г</w:t>
      </w:r>
      <w:r w:rsidR="00300A37" w:rsidRPr="00300A37">
        <w:t xml:space="preserve">. </w:t>
      </w:r>
      <w:r w:rsidRPr="00300A37">
        <w:t>№ 144</w:t>
      </w:r>
      <w:r w:rsidR="00300A37" w:rsidRPr="00300A37">
        <w:t xml:space="preserve"> [</w:t>
      </w:r>
      <w:r w:rsidRPr="00300A37">
        <w:t>19</w:t>
      </w:r>
      <w:r w:rsidR="00300A37" w:rsidRPr="00300A37">
        <w:t>].</w:t>
      </w:r>
    </w:p>
    <w:p w:rsidR="00D71D3C" w:rsidRPr="00300A37" w:rsidRDefault="00D71D3C" w:rsidP="00300A37">
      <w:pPr>
        <w:ind w:firstLine="709"/>
      </w:pPr>
      <w:r w:rsidRPr="00300A37">
        <w:t>Этим документом также предусмотрен и порядок учета расчетов с работниками</w:t>
      </w:r>
    </w:p>
    <w:p w:rsidR="00300A37" w:rsidRDefault="00D71D3C" w:rsidP="00300A37">
      <w:pPr>
        <w:ind w:firstLine="709"/>
      </w:pPr>
      <w:r w:rsidRPr="00300A37">
        <w:t>по оплате труда по следующей схеме</w:t>
      </w:r>
      <w:r w:rsidR="00300A37" w:rsidRPr="00300A37">
        <w:t>:</w:t>
      </w:r>
    </w:p>
    <w:p w:rsidR="00300A37" w:rsidRDefault="000C65F1" w:rsidP="00300A37">
      <w:pPr>
        <w:ind w:firstLine="709"/>
      </w:pPr>
      <w:r w:rsidRPr="00300A37">
        <w:t>1</w:t>
      </w:r>
      <w:r w:rsidR="00300A37" w:rsidRPr="00300A37">
        <w:t xml:space="preserve">) </w:t>
      </w:r>
      <w:r w:rsidR="00D71D3C" w:rsidRPr="00300A37">
        <w:t>расчеты</w:t>
      </w:r>
      <w:r w:rsidR="00300A37" w:rsidRPr="00300A37">
        <w:t xml:space="preserve"> </w:t>
      </w:r>
      <w:r w:rsidR="00D71D3C" w:rsidRPr="00300A37">
        <w:t>с</w:t>
      </w:r>
      <w:r w:rsidR="00300A37" w:rsidRPr="00300A37">
        <w:t xml:space="preserve"> </w:t>
      </w:r>
      <w:r w:rsidR="00D71D3C" w:rsidRPr="00300A37">
        <w:t>работниками</w:t>
      </w:r>
      <w:r w:rsidR="00300A37" w:rsidRPr="00300A37">
        <w:t xml:space="preserve"> </w:t>
      </w:r>
      <w:r w:rsidR="00D71D3C" w:rsidRPr="00300A37">
        <w:t>по</w:t>
      </w:r>
      <w:r w:rsidR="00300A37" w:rsidRPr="00300A37">
        <w:t xml:space="preserve"> </w:t>
      </w:r>
      <w:r w:rsidR="00D71D3C" w:rsidRPr="00300A37">
        <w:t>оплате</w:t>
      </w:r>
      <w:r w:rsidR="00300A37" w:rsidRPr="00300A37">
        <w:t xml:space="preserve"> </w:t>
      </w:r>
      <w:r w:rsidR="00D71D3C" w:rsidRPr="00300A37">
        <w:t>труда</w:t>
      </w:r>
      <w:r w:rsidR="00300A37" w:rsidRPr="00300A37">
        <w:t xml:space="preserve"> </w:t>
      </w:r>
      <w:r w:rsidR="00D71D3C" w:rsidRPr="00300A37">
        <w:t>рекомендуется</w:t>
      </w:r>
      <w:r w:rsidR="00300A37" w:rsidRPr="00300A37">
        <w:t xml:space="preserve"> </w:t>
      </w:r>
      <w:r w:rsidR="00D71D3C" w:rsidRPr="00300A37">
        <w:t>вести</w:t>
      </w:r>
      <w:r w:rsidR="00300A37" w:rsidRPr="00300A37">
        <w:t xml:space="preserve"> </w:t>
      </w:r>
      <w:r w:rsidR="00D71D3C" w:rsidRPr="00300A37">
        <w:t>централизовано</w:t>
      </w:r>
      <w:r w:rsidR="00300A37" w:rsidRPr="00300A37">
        <w:t xml:space="preserve">. </w:t>
      </w:r>
      <w:r w:rsidR="00D71D3C" w:rsidRPr="00300A37">
        <w:t>Первичные</w:t>
      </w:r>
      <w:r w:rsidR="00300A37" w:rsidRPr="00300A37">
        <w:t xml:space="preserve"> </w:t>
      </w:r>
      <w:r w:rsidR="00D71D3C" w:rsidRPr="00300A37">
        <w:t>документы</w:t>
      </w:r>
      <w:r w:rsidR="00300A37" w:rsidRPr="00300A37">
        <w:t xml:space="preserve"> </w:t>
      </w:r>
      <w:r w:rsidR="00D71D3C" w:rsidRPr="00300A37">
        <w:t>по</w:t>
      </w:r>
      <w:r w:rsidR="00300A37" w:rsidRPr="00300A37">
        <w:t xml:space="preserve"> </w:t>
      </w:r>
      <w:r w:rsidR="00D71D3C" w:rsidRPr="00300A37">
        <w:t>учету</w:t>
      </w:r>
      <w:r w:rsidR="00300A37" w:rsidRPr="00300A37">
        <w:t xml:space="preserve"> </w:t>
      </w:r>
      <w:r w:rsidR="00D71D3C" w:rsidRPr="00300A37">
        <w:t>выработки</w:t>
      </w:r>
      <w:r w:rsidR="00300A37" w:rsidRPr="00300A37">
        <w:t xml:space="preserve"> </w:t>
      </w:r>
      <w:r w:rsidR="00D71D3C" w:rsidRPr="00300A37">
        <w:t>и</w:t>
      </w:r>
      <w:r w:rsidRPr="00300A37">
        <w:t xml:space="preserve"> </w:t>
      </w:r>
      <w:r w:rsidR="00D71D3C" w:rsidRPr="00300A37">
        <w:t>заработной платы сдаются для проверки и последующих расчетов по</w:t>
      </w:r>
      <w:r w:rsidR="00300A37" w:rsidRPr="00300A37">
        <w:t xml:space="preserve"> </w:t>
      </w:r>
      <w:r w:rsidR="00D71D3C" w:rsidRPr="00300A37">
        <w:t>установленному графику в расчетный отдел бухгалтерии</w:t>
      </w:r>
      <w:r w:rsidR="00300A37" w:rsidRPr="00300A37">
        <w:t>;</w:t>
      </w:r>
    </w:p>
    <w:p w:rsidR="00300A37" w:rsidRDefault="000C65F1" w:rsidP="00300A37">
      <w:pPr>
        <w:ind w:firstLine="709"/>
      </w:pPr>
      <w:r w:rsidRPr="00300A37">
        <w:t>2</w:t>
      </w:r>
      <w:r w:rsidR="00300A37" w:rsidRPr="00300A37">
        <w:t xml:space="preserve">) </w:t>
      </w:r>
      <w:r w:rsidR="00D71D3C" w:rsidRPr="00300A37">
        <w:t>за работу в первой половине месяца работникам, как правило, выдается аванс, а конечный результат расчета заработной платы производится</w:t>
      </w:r>
      <w:r w:rsidR="00300A37" w:rsidRPr="00300A37">
        <w:t xml:space="preserve"> </w:t>
      </w:r>
      <w:r w:rsidR="00D71D3C" w:rsidRPr="00300A37">
        <w:t>при ее выплате за вторую половину месяца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Расчет заработной платы рабочих со сдельной оп</w:t>
      </w:r>
      <w:r w:rsidR="000C65F1" w:rsidRPr="00300A37">
        <w:t xml:space="preserve">латой труда за весь расчетный </w:t>
      </w:r>
      <w:r w:rsidRPr="00300A37">
        <w:t>период производится на основании первичных документов по учету выработки, доплаты за сверхурочные часы работы, начисления премий и др</w:t>
      </w:r>
      <w:r w:rsidR="00300A37">
        <w:t>.,</w:t>
      </w:r>
      <w:r w:rsidRPr="00300A37">
        <w:t xml:space="preserve"> а также путем</w:t>
      </w:r>
      <w:r w:rsidR="00300A37" w:rsidRPr="00300A37">
        <w:t xml:space="preserve"> </w:t>
      </w:r>
      <w:r w:rsidRPr="00300A37">
        <w:t>подсчета различного рода удержаний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определения</w:t>
      </w:r>
      <w:r w:rsidR="00300A37" w:rsidRPr="00300A37">
        <w:t xml:space="preserve"> </w:t>
      </w:r>
      <w:r w:rsidRPr="00300A37">
        <w:t>суммы</w:t>
      </w:r>
      <w:r w:rsidR="00300A37" w:rsidRPr="00300A37">
        <w:t xml:space="preserve">, </w:t>
      </w:r>
      <w:r w:rsidRPr="00300A37">
        <w:t>подлежащей</w:t>
      </w:r>
      <w:r w:rsidR="00300A37" w:rsidRPr="00300A37">
        <w:t xml:space="preserve"> </w:t>
      </w:r>
      <w:r w:rsidRPr="00300A37">
        <w:t>выдаче на руки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Расчет заработной платы рабочих с повременной оплатой труда производится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основании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фактически</w:t>
      </w:r>
      <w:r w:rsidR="00300A37" w:rsidRPr="00300A37">
        <w:t xml:space="preserve"> </w:t>
      </w:r>
      <w:r w:rsidRPr="00300A37">
        <w:t>отработанного</w:t>
      </w:r>
      <w:r w:rsidR="00300A37" w:rsidRPr="00300A37">
        <w:t xml:space="preserve"> </w:t>
      </w:r>
      <w:r w:rsidRPr="00300A37">
        <w:t>времени,</w:t>
      </w:r>
      <w:r w:rsidR="00300A37" w:rsidRPr="00300A37">
        <w:t xml:space="preserve"> </w:t>
      </w:r>
      <w:r w:rsidRPr="00300A37">
        <w:t>доплат</w:t>
      </w:r>
      <w:r w:rsidR="00300A37" w:rsidRPr="00300A37">
        <w:t xml:space="preserve"> </w:t>
      </w:r>
      <w:r w:rsidRPr="00300A37">
        <w:t>за</w:t>
      </w:r>
      <w:r w:rsidRPr="00300A37">
        <w:rPr>
          <w:lang w:val="uk-UA"/>
        </w:rPr>
        <w:t xml:space="preserve"> </w:t>
      </w:r>
      <w:r w:rsidRPr="00300A37">
        <w:t>сверхурочное врем</w:t>
      </w:r>
      <w:r w:rsidR="000C65F1" w:rsidRPr="00300A37">
        <w:t>я работы, начисления премий</w:t>
      </w:r>
      <w:r w:rsidRPr="00300A37">
        <w:t>, а также путем подсчета другого рода удержаний и определения суммы, подлежащей выдаче на руки</w:t>
      </w:r>
      <w:r w:rsidR="00300A37" w:rsidRPr="00300A37">
        <w:t>;</w:t>
      </w:r>
    </w:p>
    <w:p w:rsidR="00300A37" w:rsidRDefault="00D71D3C" w:rsidP="00300A37">
      <w:pPr>
        <w:ind w:firstLine="709"/>
      </w:pPr>
      <w:r w:rsidRPr="00300A37">
        <w:t>3</w:t>
      </w:r>
      <w:r w:rsidR="00300A37" w:rsidRPr="00300A37">
        <w:t xml:space="preserve">) </w:t>
      </w:r>
      <w:r w:rsidRPr="00300A37">
        <w:t>расчеты по заработной плате с работниками могут производиться по одному из следующих вариантов</w:t>
      </w:r>
      <w:r w:rsidR="00300A37" w:rsidRPr="00300A37">
        <w:t>:</w:t>
      </w:r>
    </w:p>
    <w:p w:rsidR="00300A37" w:rsidRDefault="00D71D3C" w:rsidP="00300A37">
      <w:pPr>
        <w:ind w:firstLine="709"/>
      </w:pPr>
      <w:r w:rsidRPr="00300A37">
        <w:t>1</w:t>
      </w:r>
      <w:r w:rsidR="00300A37" w:rsidRPr="00300A37">
        <w:t xml:space="preserve"> </w:t>
      </w:r>
      <w:r w:rsidRPr="00300A37">
        <w:t>вариант</w:t>
      </w:r>
      <w:r w:rsidR="00300A37" w:rsidRPr="00300A37">
        <w:t xml:space="preserve"> - </w:t>
      </w:r>
      <w:r w:rsidRPr="00300A37">
        <w:t>по расчетно-платежной ведомости</w:t>
      </w:r>
      <w:r w:rsidR="00300A37">
        <w:t xml:space="preserve"> (</w:t>
      </w:r>
      <w:r w:rsidRPr="00300A37">
        <w:t>типовая форма № П-49</w:t>
      </w:r>
      <w:r w:rsidR="00300A37" w:rsidRPr="00300A37">
        <w:t xml:space="preserve">). </w:t>
      </w:r>
      <w:r w:rsidRPr="00300A37">
        <w:t>Она одновременно используется для расчета и выдачи по ней заработной платы, причитающейся</w:t>
      </w:r>
      <w:r w:rsidR="00300A37" w:rsidRPr="00300A37">
        <w:t xml:space="preserve"> </w:t>
      </w:r>
      <w:r w:rsidRPr="00300A37">
        <w:t>работнику</w:t>
      </w:r>
      <w:r w:rsidR="00300A37" w:rsidRPr="00300A37">
        <w:t xml:space="preserve">. </w:t>
      </w:r>
      <w:r w:rsidRPr="00300A37">
        <w:t>Па</w:t>
      </w:r>
      <w:r w:rsidR="00300A37" w:rsidRPr="00300A37">
        <w:t xml:space="preserve"> </w:t>
      </w:r>
      <w:r w:rsidRPr="00300A37">
        <w:t>небольших</w:t>
      </w:r>
      <w:r w:rsidR="00300A37" w:rsidRPr="00300A37">
        <w:t xml:space="preserve"> </w:t>
      </w:r>
      <w:r w:rsidRPr="00300A37">
        <w:t>предприятиях,</w:t>
      </w:r>
      <w:r w:rsidR="00300A37" w:rsidRPr="00300A37">
        <w:t xml:space="preserve"> </w:t>
      </w:r>
      <w:r w:rsidRPr="00300A37">
        <w:t>когда</w:t>
      </w:r>
      <w:r w:rsidR="00300A37" w:rsidRPr="00300A37">
        <w:t xml:space="preserve"> </w:t>
      </w:r>
      <w:r w:rsidRPr="00300A37">
        <w:t>система распределения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производственным</w:t>
      </w:r>
      <w:r w:rsidR="00300A37" w:rsidRPr="00300A37">
        <w:t xml:space="preserve"> </w:t>
      </w:r>
      <w:r w:rsidRPr="00300A37">
        <w:t>расчетам</w:t>
      </w:r>
      <w:r w:rsidR="00300A37" w:rsidRPr="00300A37">
        <w:t xml:space="preserve"> </w:t>
      </w:r>
      <w:r w:rsidRPr="00300A37">
        <w:t>не усложняется</w:t>
      </w:r>
      <w:r w:rsidR="00300A37" w:rsidRPr="00300A37">
        <w:t xml:space="preserve">, </w:t>
      </w:r>
      <w:r w:rsidRPr="00300A37">
        <w:t>расчетно-платежная</w:t>
      </w:r>
      <w:r w:rsidR="00300A37" w:rsidRPr="00300A37">
        <w:t xml:space="preserve"> </w:t>
      </w:r>
      <w:r w:rsidRPr="00300A37">
        <w:t>ведомость может выписываться</w:t>
      </w:r>
      <w:r w:rsidR="00300A37" w:rsidRPr="00300A37">
        <w:t xml:space="preserve"> </w:t>
      </w:r>
      <w:r w:rsidRPr="00300A37">
        <w:t>в одном экземпляре</w:t>
      </w:r>
      <w:r w:rsidR="00300A37" w:rsidRPr="00300A37">
        <w:t xml:space="preserve">. </w:t>
      </w:r>
      <w:r w:rsidRPr="00300A37">
        <w:t>В других случаях ведомость выписывается в двух экземплярах</w:t>
      </w:r>
      <w:r w:rsidR="00300A37">
        <w:t xml:space="preserve"> (</w:t>
      </w:r>
      <w:r w:rsidRPr="00300A37">
        <w:t>под копирку</w:t>
      </w:r>
      <w:r w:rsidR="00300A37" w:rsidRPr="00300A37">
        <w:t>),</w:t>
      </w:r>
      <w:r w:rsidRPr="00300A37">
        <w:t xml:space="preserve"> причем платежным документом является первый экземпляр</w:t>
      </w:r>
      <w:r w:rsidR="00300A37" w:rsidRPr="00300A37">
        <w:t xml:space="preserve">. </w:t>
      </w:r>
      <w:r w:rsidRPr="00300A37">
        <w:t>Данные о выплачиваемом авансе и о суммах удержания налогов</w:t>
      </w:r>
      <w:r w:rsidR="00300A37">
        <w:t xml:space="preserve"> (</w:t>
      </w:r>
      <w:r w:rsidRPr="00300A37">
        <w:t>взносов</w:t>
      </w:r>
      <w:r w:rsidR="00300A37" w:rsidRPr="00300A37">
        <w:t>),</w:t>
      </w:r>
      <w:r w:rsidRPr="00300A37">
        <w:t xml:space="preserve"> исчисленных по заработной плате в прошлом месяце, содержатся в лицевом счете</w:t>
      </w:r>
      <w:r w:rsidR="00300A37">
        <w:t xml:space="preserve"> (</w:t>
      </w:r>
      <w:r w:rsidRPr="00300A37">
        <w:t>форма № 11-54</w:t>
      </w:r>
      <w:r w:rsidR="00300A37" w:rsidRPr="00300A37">
        <w:t xml:space="preserve">) </w:t>
      </w:r>
      <w:r w:rsidRPr="00300A37">
        <w:t>и другие удержания записываются в течение месяца в открытую на текущий месяц расчетно-платежную ведомость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При наличии большого количества первичных документов по учету выработки рабочих подсчет сдельного заработка осуществляется при помощи накопительной карточки учета выработки и заработной платы</w:t>
      </w:r>
      <w:r w:rsidR="00300A37">
        <w:t xml:space="preserve"> (</w:t>
      </w:r>
      <w:r w:rsidRPr="00300A37">
        <w:t>типовая форма № П-55</w:t>
      </w:r>
      <w:r w:rsidR="00300A37" w:rsidRPr="00300A37">
        <w:t xml:space="preserve">) </w:t>
      </w:r>
      <w:r w:rsidRPr="00300A37">
        <w:t>или накопительной карточки учета заработной платы</w:t>
      </w:r>
      <w:r w:rsidR="00300A37">
        <w:t xml:space="preserve"> (</w:t>
      </w:r>
      <w:r w:rsidRPr="00300A37">
        <w:t>типовая форма № П-56</w:t>
      </w:r>
      <w:r w:rsidR="00300A37" w:rsidRPr="00300A37">
        <w:t>).</w:t>
      </w:r>
    </w:p>
    <w:p w:rsidR="00300A37" w:rsidRDefault="00D71D3C" w:rsidP="00300A37">
      <w:pPr>
        <w:ind w:firstLine="709"/>
      </w:pPr>
      <w:r w:rsidRPr="00300A37">
        <w:t>2</w:t>
      </w:r>
      <w:r w:rsidR="00300A37" w:rsidRPr="00300A37">
        <w:t xml:space="preserve"> </w:t>
      </w:r>
      <w:r w:rsidRPr="00300A37">
        <w:t>вариант</w:t>
      </w:r>
      <w:r w:rsidR="00300A37" w:rsidRPr="00300A37">
        <w:t xml:space="preserve"> - </w:t>
      </w:r>
      <w:r w:rsidRPr="00300A37">
        <w:t>по расчетной ведомости</w:t>
      </w:r>
      <w:r w:rsidR="00300A37">
        <w:t xml:space="preserve"> (</w:t>
      </w:r>
      <w:r w:rsidRPr="00300A37">
        <w:t>типовая форма № П-50</w:t>
      </w:r>
      <w:r w:rsidR="00300A37" w:rsidRPr="00300A37">
        <w:t xml:space="preserve">) </w:t>
      </w:r>
      <w:r w:rsidRPr="00300A37">
        <w:t>и отдельной платежной</w:t>
      </w:r>
      <w:r w:rsidR="00300A37" w:rsidRPr="00300A37">
        <w:t xml:space="preserve"> </w:t>
      </w:r>
      <w:r w:rsidRPr="00300A37">
        <w:t>ведомости</w:t>
      </w:r>
      <w:r w:rsidR="00300A37">
        <w:t xml:space="preserve"> (</w:t>
      </w:r>
      <w:r w:rsidRPr="00300A37">
        <w:t>типовая</w:t>
      </w:r>
      <w:r w:rsidR="00300A37" w:rsidRPr="00300A37">
        <w:t xml:space="preserve"> </w:t>
      </w:r>
      <w:r w:rsidRPr="00300A37">
        <w:t>форма №</w:t>
      </w:r>
      <w:r w:rsidR="00300A37" w:rsidRPr="00300A37">
        <w:t xml:space="preserve"> </w:t>
      </w:r>
      <w:r w:rsidRPr="00300A37">
        <w:t>П-53</w:t>
      </w:r>
      <w:r w:rsidR="00300A37" w:rsidRPr="00300A37">
        <w:t xml:space="preserve">), </w:t>
      </w:r>
      <w:r w:rsidRPr="00300A37">
        <w:t>по</w:t>
      </w:r>
      <w:r w:rsidR="00300A37" w:rsidRPr="00300A37">
        <w:t xml:space="preserve"> </w:t>
      </w:r>
      <w:r w:rsidRPr="00300A37">
        <w:t>которой</w:t>
      </w:r>
      <w:r w:rsidR="00300A37" w:rsidRPr="00300A37">
        <w:t xml:space="preserve"> </w:t>
      </w:r>
      <w:r w:rsidRPr="00300A37">
        <w:t>производится выплата заработной платы</w:t>
      </w:r>
      <w:r w:rsidR="00300A37" w:rsidRPr="00300A37">
        <w:t>.</w:t>
      </w:r>
    </w:p>
    <w:p w:rsidR="00300A37" w:rsidRDefault="00D71D3C" w:rsidP="00300A37">
      <w:pPr>
        <w:ind w:firstLine="709"/>
      </w:pPr>
      <w:r w:rsidRPr="00300A37">
        <w:t>При наличии большого количества первичных документов по учету выработки подсчет заработка так же, как и в первом варианте, производится в накопительной карточке</w:t>
      </w:r>
      <w:r w:rsidR="00300A37">
        <w:t xml:space="preserve"> (</w:t>
      </w:r>
      <w:r w:rsidRPr="00300A37">
        <w:t>типовая форма № П-55 или № П-56</w:t>
      </w:r>
      <w:r w:rsidR="00300A37" w:rsidRPr="00300A37">
        <w:t>).</w:t>
      </w:r>
    </w:p>
    <w:p w:rsidR="00300A37" w:rsidRDefault="00D71D3C" w:rsidP="00300A37">
      <w:pPr>
        <w:ind w:firstLine="709"/>
      </w:pPr>
      <w:r w:rsidRPr="00300A37">
        <w:t>3</w:t>
      </w:r>
      <w:r w:rsidR="00300A37" w:rsidRPr="00300A37">
        <w:t xml:space="preserve"> </w:t>
      </w:r>
      <w:r w:rsidRPr="00300A37">
        <w:t>вариант</w:t>
      </w:r>
      <w:r w:rsidR="00300A37" w:rsidRPr="00300A37">
        <w:t xml:space="preserve"> - </w:t>
      </w:r>
      <w:r w:rsidRPr="00300A37">
        <w:t>по специальным листам расчета заработной платы</w:t>
      </w:r>
      <w:r w:rsidR="00300A37">
        <w:t xml:space="preserve"> (</w:t>
      </w:r>
      <w:r w:rsidRPr="00300A37">
        <w:t>типовая форма № П-52</w:t>
      </w:r>
      <w:r w:rsidR="00300A37" w:rsidRPr="00300A37">
        <w:t xml:space="preserve">). </w:t>
      </w:r>
      <w:r w:rsidRPr="00300A37">
        <w:t>Они выписываются для каждого работника на расчетный период</w:t>
      </w:r>
      <w:r w:rsidR="00300A37" w:rsidRPr="00300A37">
        <w:t xml:space="preserve">. </w:t>
      </w:r>
      <w:r w:rsidRPr="00300A37">
        <w:t>Записи</w:t>
      </w:r>
      <w:r w:rsidR="00300A37" w:rsidRPr="00300A37">
        <w:t xml:space="preserve"> </w:t>
      </w:r>
      <w:r w:rsidRPr="00300A37">
        <w:t>расчетов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плате</w:t>
      </w:r>
      <w:r w:rsidR="00300A37" w:rsidRPr="00300A37">
        <w:t xml:space="preserve"> </w:t>
      </w:r>
      <w:r w:rsidRPr="00300A37">
        <w:t>выполняются</w:t>
      </w:r>
      <w:r w:rsidR="00300A37" w:rsidRPr="00300A37">
        <w:t xml:space="preserve"> </w:t>
      </w:r>
      <w:r w:rsidRPr="00300A37">
        <w:t>под</w:t>
      </w:r>
      <w:r w:rsidR="00300A37" w:rsidRPr="00300A37">
        <w:t xml:space="preserve"> </w:t>
      </w:r>
      <w:r w:rsidRPr="00300A37">
        <w:t>копирку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двух экземплярах</w:t>
      </w:r>
      <w:r w:rsidR="00300A37" w:rsidRPr="00300A37">
        <w:t xml:space="preserve">. </w:t>
      </w:r>
      <w:r w:rsidRPr="00300A37">
        <w:t>Оборотная</w:t>
      </w:r>
      <w:r w:rsidR="00300A37" w:rsidRPr="00300A37">
        <w:t xml:space="preserve"> </w:t>
      </w:r>
      <w:r w:rsidRPr="00300A37">
        <w:t>сторона</w:t>
      </w:r>
      <w:r w:rsidR="00300A37" w:rsidRPr="00300A37">
        <w:t xml:space="preserve"> </w:t>
      </w:r>
      <w:r w:rsidRPr="00300A37">
        <w:t>второго</w:t>
      </w:r>
      <w:r w:rsidR="00300A37" w:rsidRPr="00300A37">
        <w:t xml:space="preserve"> </w:t>
      </w:r>
      <w:r w:rsidRPr="00300A37">
        <w:t>экземпляра</w:t>
      </w:r>
      <w:r w:rsidR="00300A37" w:rsidRPr="00300A37">
        <w:t xml:space="preserve"> </w:t>
      </w:r>
      <w:r w:rsidRPr="00300A37">
        <w:t>формы</w:t>
      </w:r>
      <w:r w:rsidR="00300A37" w:rsidRPr="00300A37">
        <w:t xml:space="preserve"> </w:t>
      </w:r>
      <w:r w:rsidRPr="00300A37">
        <w:t>расчета</w:t>
      </w:r>
      <w:r w:rsidR="00300A37" w:rsidRPr="00300A37">
        <w:t xml:space="preserve"> </w:t>
      </w:r>
      <w:r w:rsidRPr="00300A37">
        <w:t>по заработной плате может быть использована для расчета отпускных сумм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Суммы к выдаче переносятся из формы расчета по заработной плате в платежную ведомость</w:t>
      </w:r>
      <w:r w:rsidR="00300A37">
        <w:t xml:space="preserve"> (</w:t>
      </w:r>
      <w:r w:rsidRPr="00300A37">
        <w:t>типовая форма № П-53</w:t>
      </w:r>
      <w:r w:rsidR="00300A37" w:rsidRPr="00300A37">
        <w:t>);</w:t>
      </w:r>
    </w:p>
    <w:p w:rsidR="00300A37" w:rsidRDefault="00A93312" w:rsidP="00300A37">
      <w:pPr>
        <w:ind w:firstLine="709"/>
      </w:pPr>
      <w:r w:rsidRPr="00300A37">
        <w:t>4</w:t>
      </w:r>
      <w:r w:rsidR="00300A37" w:rsidRPr="00300A37">
        <w:t xml:space="preserve">) </w:t>
      </w:r>
      <w:r w:rsidRPr="00300A37">
        <w:t>выдача аванса за работу в первой половине месяца при всех вариантах производится по платежной ведомости</w:t>
      </w:r>
      <w:r w:rsidR="00300A37">
        <w:t xml:space="preserve"> (</w:t>
      </w:r>
      <w:r w:rsidRPr="00300A37">
        <w:t>типовая форма № П-53</w:t>
      </w:r>
      <w:r w:rsidR="00300A37" w:rsidRPr="00300A37">
        <w:t>).</w:t>
      </w:r>
    </w:p>
    <w:p w:rsidR="00300A37" w:rsidRDefault="00A93312" w:rsidP="00300A37">
      <w:pPr>
        <w:ind w:firstLine="709"/>
      </w:pPr>
      <w:r w:rsidRPr="00300A37">
        <w:t>5</w:t>
      </w:r>
      <w:r w:rsidR="00300A37" w:rsidRPr="00300A37">
        <w:t xml:space="preserve">) </w:t>
      </w:r>
      <w:r w:rsidRPr="00300A37">
        <w:t>для</w:t>
      </w:r>
      <w:r w:rsidR="00300A37" w:rsidRPr="00300A37">
        <w:t xml:space="preserve"> </w:t>
      </w:r>
      <w:r w:rsidRPr="00300A37">
        <w:t>получения</w:t>
      </w:r>
      <w:r w:rsidR="00300A37" w:rsidRPr="00300A37">
        <w:t xml:space="preserve"> </w:t>
      </w:r>
      <w:r w:rsidRPr="00300A37">
        <w:t>информации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заработке</w:t>
      </w:r>
      <w:r w:rsidR="00300A37" w:rsidRPr="00300A37">
        <w:t xml:space="preserve"> </w:t>
      </w:r>
      <w:r w:rsidRPr="00300A37">
        <w:t>работающего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прошлые периоды рекомендуется вести лицевой счет</w:t>
      </w:r>
      <w:r w:rsidR="00300A37">
        <w:t xml:space="preserve"> (</w:t>
      </w:r>
      <w:r w:rsidRPr="00300A37">
        <w:t>типовая форма № П-54</w:t>
      </w:r>
      <w:r w:rsidR="00300A37" w:rsidRPr="00300A37">
        <w:t>),</w:t>
      </w:r>
      <w:r w:rsidRPr="00300A37">
        <w:t xml:space="preserve"> в котором, кроме общих сведений о работнике, ежемесячно отражают суммы начисленной заработной платы по ее видам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Выплаты, связанные с оплатой труда, стипендий, осуществляются кассиром предприятия по платежным</w:t>
      </w:r>
      <w:r w:rsidR="00300A37">
        <w:t xml:space="preserve"> (</w:t>
      </w:r>
      <w:r w:rsidRPr="00300A37">
        <w:t>расчетно-платежным</w:t>
      </w:r>
      <w:r w:rsidR="00300A37" w:rsidRPr="00300A37">
        <w:t xml:space="preserve">) </w:t>
      </w:r>
      <w:r w:rsidRPr="00300A37">
        <w:t>ведомостям или</w:t>
      </w:r>
      <w:r w:rsidR="000D4D2E" w:rsidRPr="00300A37">
        <w:t xml:space="preserve"> по расходным кассовым ордерам </w:t>
      </w:r>
      <w:r w:rsidRPr="00300A37">
        <w:t>типовая форма № КО-2</w:t>
      </w:r>
      <w:r w:rsidR="00300A37" w:rsidRPr="00300A37">
        <w:t>).</w:t>
      </w:r>
    </w:p>
    <w:p w:rsidR="00300A37" w:rsidRDefault="00A93312" w:rsidP="00300A37">
      <w:pPr>
        <w:ind w:firstLine="709"/>
      </w:pPr>
      <w:r w:rsidRPr="00300A37">
        <w:t>На</w:t>
      </w:r>
      <w:r w:rsidR="00300A37" w:rsidRPr="00300A37">
        <w:t xml:space="preserve"> </w:t>
      </w:r>
      <w:r w:rsidRPr="00300A37">
        <w:t>титульном</w:t>
      </w:r>
      <w:r w:rsidR="00300A37" w:rsidRPr="00300A37">
        <w:t xml:space="preserve"> </w:t>
      </w:r>
      <w:r w:rsidRPr="00300A37">
        <w:t>листе</w:t>
      </w:r>
      <w:r w:rsidR="00300A37" w:rsidRPr="00300A37">
        <w:t xml:space="preserve"> </w:t>
      </w:r>
      <w:r w:rsidRPr="00300A37">
        <w:t>платежной</w:t>
      </w:r>
      <w:r w:rsidR="00300A37">
        <w:t xml:space="preserve"> (</w:t>
      </w:r>
      <w:r w:rsidRPr="00300A37">
        <w:t>расчетно-платежной</w:t>
      </w:r>
      <w:r w:rsidR="00300A37" w:rsidRPr="00300A37">
        <w:t xml:space="preserve">) </w:t>
      </w:r>
      <w:r w:rsidRPr="00300A37">
        <w:t>ведомости</w:t>
      </w:r>
      <w:r w:rsidR="00300A37" w:rsidRPr="00300A37">
        <w:t xml:space="preserve"> </w:t>
      </w:r>
      <w:r w:rsidRPr="00300A37">
        <w:t>делается разрешительная надпись о выдаче наличных за подписями руководителя и главного бухгалтера или ли, уполномоченных руководителем</w:t>
      </w:r>
      <w:r w:rsidR="00300A37" w:rsidRPr="00300A37">
        <w:t xml:space="preserve">, </w:t>
      </w:r>
      <w:r w:rsidRPr="00300A37">
        <w:t>с указанием сроков выдачи наличных и суммы</w:t>
      </w:r>
      <w:r w:rsidR="00300A37">
        <w:t xml:space="preserve"> (</w:t>
      </w:r>
      <w:r w:rsidR="000D4D2E" w:rsidRPr="00300A37">
        <w:t>гривен</w:t>
      </w:r>
      <w:r w:rsidR="00300A37" w:rsidRPr="00300A37">
        <w:t xml:space="preserve"> - </w:t>
      </w:r>
      <w:r w:rsidRPr="00300A37">
        <w:t>словами, копеек</w:t>
      </w:r>
      <w:r w:rsidR="00300A37" w:rsidRPr="00300A37">
        <w:t xml:space="preserve"> - </w:t>
      </w:r>
      <w:r w:rsidRPr="00300A37">
        <w:t>цифрами</w:t>
      </w:r>
      <w:r w:rsidR="00300A37" w:rsidRPr="00300A37">
        <w:t xml:space="preserve">). </w:t>
      </w:r>
      <w:r w:rsidRPr="00300A37">
        <w:t>Аналогично может оформляться одноразовая выдача наличных на оплачу труда</w:t>
      </w:r>
      <w:r w:rsidR="00300A37">
        <w:t xml:space="preserve"> (</w:t>
      </w:r>
      <w:r w:rsidRPr="00300A37">
        <w:t xml:space="preserve">в случае отпуска, болезни и </w:t>
      </w:r>
      <w:r w:rsidR="00300A37">
        <w:t>т.п.)</w:t>
      </w:r>
      <w:r w:rsidR="00300A37" w:rsidRPr="00300A37">
        <w:t>,</w:t>
      </w:r>
      <w:r w:rsidRPr="00300A37">
        <w:t xml:space="preserve"> а также выдача депонированных сумм</w:t>
      </w:r>
      <w:r w:rsidR="00300A37" w:rsidRPr="00300A37">
        <w:t xml:space="preserve">. </w:t>
      </w:r>
      <w:r w:rsidRPr="00300A37">
        <w:t>Одноразовые</w:t>
      </w:r>
      <w:r w:rsidR="00300A37" w:rsidRPr="00300A37">
        <w:t xml:space="preserve"> </w:t>
      </w:r>
      <w:r w:rsidRPr="00300A37">
        <w:t>выдачи</w:t>
      </w:r>
      <w:r w:rsidR="00300A37" w:rsidRPr="00300A37">
        <w:t xml:space="preserve"> </w:t>
      </w:r>
      <w:r w:rsidRPr="00300A37">
        <w:t>наличных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оплату</w:t>
      </w:r>
      <w:r w:rsidR="00300A37" w:rsidRPr="00300A37">
        <w:t xml:space="preserve"> </w:t>
      </w:r>
      <w:r w:rsidR="000D4D2E" w:rsidRPr="00300A37">
        <w:t>труда</w:t>
      </w:r>
      <w:r w:rsidR="00300A37" w:rsidRPr="00300A37">
        <w:t xml:space="preserve"> </w:t>
      </w:r>
      <w:r w:rsidR="000D4D2E" w:rsidRPr="00300A37">
        <w:t>отдельным</w:t>
      </w:r>
      <w:r w:rsidR="00300A37" w:rsidRPr="00300A37">
        <w:t xml:space="preserve"> </w:t>
      </w:r>
      <w:r w:rsidR="000D4D2E" w:rsidRPr="00300A37">
        <w:t>лицам</w:t>
      </w:r>
      <w:r w:rsidR="00300A37" w:rsidRPr="00300A37">
        <w:t xml:space="preserve"> </w:t>
      </w:r>
      <w:r w:rsidRPr="00300A37">
        <w:t>осуществляются, как правило, по расходным кассовым ордером</w:t>
      </w:r>
      <w:r w:rsidR="00300A37" w:rsidRPr="00300A37">
        <w:t xml:space="preserve">. </w:t>
      </w:r>
      <w:r w:rsidRPr="00300A37">
        <w:t>После выплат, связанных с оплатой труда, выплатой стипендий, по платежным ведомостям кассир должен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в платежной ведомости напротив фамилий лиц, которым не осуществлена</w:t>
      </w:r>
      <w:r w:rsidR="00300A37" w:rsidRPr="00300A37">
        <w:t xml:space="preserve"> </w:t>
      </w:r>
      <w:r w:rsidRPr="00300A37">
        <w:t>выплата, поставить штамп или сделать запись</w:t>
      </w:r>
      <w:r w:rsidR="00300A37" w:rsidRPr="00300A37">
        <w:t>:</w:t>
      </w:r>
      <w:r w:rsidR="00300A37">
        <w:t xml:space="preserve"> "</w:t>
      </w:r>
      <w:r w:rsidRPr="00300A37">
        <w:t>Депонировано</w:t>
      </w:r>
      <w:r w:rsidR="00300A37">
        <w:t>"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составить реестр депонированных сумм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в конце ведомости указать фактически выплаченную сумму и невыплаченную</w:t>
      </w:r>
      <w:r w:rsidR="00300A37" w:rsidRPr="00300A37">
        <w:t xml:space="preserve"> </w:t>
      </w:r>
      <w:r w:rsidRPr="00300A37">
        <w:t>сумму, подлежащую депонированию, сверить эти суммы с обидим итогом по</w:t>
      </w:r>
      <w:r w:rsidR="00300A37" w:rsidRPr="00300A37">
        <w:t xml:space="preserve"> </w:t>
      </w:r>
      <w:r w:rsidRPr="00300A37">
        <w:t>платежной ведомости и заверить надпись своей подписью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сделать соответствующую запись в кассовой книге согласно выписанному бухгалтерией расходному кассовому ордеру на фактически выданную сумму по ведомости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Бухгалтерия проверяет отметки, сделанные кассирами в платежных ведомостях, и осуществляет подсчет выданных и депонированных по ним сумм</w:t>
      </w:r>
      <w:r w:rsidR="00300A37" w:rsidRPr="00300A37">
        <w:t xml:space="preserve">. </w:t>
      </w:r>
      <w:r w:rsidRPr="00300A37">
        <w:t>Депонированные суммы, подлежащие сдаче в банк, оформляются путем составления одного общего расходного кассового ордера</w:t>
      </w:r>
      <w:r w:rsidR="00300A37" w:rsidRPr="00300A37">
        <w:t>.</w:t>
      </w:r>
    </w:p>
    <w:p w:rsidR="00F9484B" w:rsidRDefault="00F9484B" w:rsidP="00300A37">
      <w:pPr>
        <w:ind w:firstLine="709"/>
      </w:pPr>
    </w:p>
    <w:p w:rsidR="00300A37" w:rsidRPr="00300A37" w:rsidRDefault="00300A37" w:rsidP="00F9484B">
      <w:pPr>
        <w:pStyle w:val="2"/>
      </w:pPr>
      <w:bookmarkStart w:id="17" w:name="_Toc260493800"/>
      <w:r>
        <w:t xml:space="preserve">2.3 </w:t>
      </w:r>
      <w:r w:rsidR="00A93312" w:rsidRPr="00300A37">
        <w:t>Синтетический учет фонда оплаты труда на предприятии</w:t>
      </w:r>
      <w:bookmarkEnd w:id="17"/>
    </w:p>
    <w:p w:rsidR="00F9484B" w:rsidRDefault="00F9484B" w:rsidP="00300A37">
      <w:pPr>
        <w:ind w:firstLine="709"/>
      </w:pPr>
    </w:p>
    <w:p w:rsidR="00300A37" w:rsidRDefault="00A93312" w:rsidP="00300A37">
      <w:pPr>
        <w:ind w:firstLine="709"/>
      </w:pPr>
      <w:r w:rsidRPr="00300A37">
        <w:t>Обобщение информации о расчетах с персоналом предприятия по оплате труда</w:t>
      </w:r>
      <w:r w:rsidR="00300A37">
        <w:t xml:space="preserve"> (</w:t>
      </w:r>
      <w:r w:rsidRPr="00300A37">
        <w:t>по всем видам заработной платы</w:t>
      </w:r>
      <w:r w:rsidR="00300A37" w:rsidRPr="00300A37">
        <w:t xml:space="preserve">, </w:t>
      </w:r>
      <w:r w:rsidRPr="00300A37">
        <w:t xml:space="preserve">премиям, пособиям и </w:t>
      </w:r>
      <w:r w:rsidR="00300A37">
        <w:t>т.п.)</w:t>
      </w:r>
      <w:r w:rsidR="00300A37" w:rsidRPr="00300A37">
        <w:t>,</w:t>
      </w:r>
      <w:r w:rsidRPr="00300A37">
        <w:t xml:space="preserve"> а также о расчетах по не полученной персоналом в уст</w:t>
      </w:r>
      <w:r w:rsidR="00EB5275" w:rsidRPr="00300A37">
        <w:t>ановленные сроки суммах оплаты</w:t>
      </w:r>
      <w:r w:rsidR="00300A37" w:rsidRPr="00300A37">
        <w:t xml:space="preserve"> </w:t>
      </w:r>
      <w:r w:rsidRPr="00300A37">
        <w:t>труда</w:t>
      </w:r>
      <w:r w:rsidR="00300A37">
        <w:t xml:space="preserve"> (</w:t>
      </w:r>
      <w:r w:rsidRPr="00300A37">
        <w:t>расчеты с депонентами</w:t>
      </w:r>
      <w:r w:rsidR="00300A37" w:rsidRPr="00300A37">
        <w:t xml:space="preserve">) </w:t>
      </w:r>
      <w:r w:rsidRPr="00300A37">
        <w:t>в соответствии с Инструкцией о применении Плана</w:t>
      </w:r>
      <w:r w:rsidR="00300A37" w:rsidRPr="00300A37">
        <w:t xml:space="preserve"> </w:t>
      </w:r>
      <w:r w:rsidRPr="00300A37">
        <w:t>счетов</w:t>
      </w:r>
      <w:r w:rsidR="00300A37" w:rsidRPr="00300A37">
        <w:t xml:space="preserve"> </w:t>
      </w:r>
      <w:r w:rsidRPr="00300A37">
        <w:t>бухгалтерского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активов,</w:t>
      </w:r>
      <w:r w:rsidR="00300A37" w:rsidRPr="00300A37">
        <w:t xml:space="preserve"> </w:t>
      </w:r>
      <w:r w:rsidRPr="00300A37">
        <w:t>капитала,</w:t>
      </w:r>
      <w:r w:rsidR="00300A37" w:rsidRPr="00300A37">
        <w:t xml:space="preserve"> </w:t>
      </w:r>
      <w:r w:rsidRPr="00300A37">
        <w:t>обязательств</w:t>
      </w:r>
      <w:r w:rsidR="00300A37" w:rsidRPr="00300A37">
        <w:t xml:space="preserve"> </w:t>
      </w:r>
      <w:r w:rsidRPr="00300A37">
        <w:t>и</w:t>
      </w:r>
      <w:r w:rsidR="00EB5275" w:rsidRPr="00300A37">
        <w:t xml:space="preserve"> </w:t>
      </w:r>
      <w:r w:rsidRPr="00300A37">
        <w:t>хозяйственных операций предприятий и организаций, утвержде</w:t>
      </w:r>
      <w:r w:rsidR="00EB5275" w:rsidRPr="00300A37">
        <w:t>нный приказом</w:t>
      </w:r>
      <w:r w:rsidR="00300A37" w:rsidRPr="00300A37">
        <w:t xml:space="preserve"> </w:t>
      </w:r>
      <w:r w:rsidRPr="00300A37">
        <w:t>Ми</w:t>
      </w:r>
      <w:r w:rsidR="00EB5275" w:rsidRPr="00300A37">
        <w:t xml:space="preserve">нистерства финансов Украины от </w:t>
      </w:r>
      <w:r w:rsidRPr="00300A37">
        <w:t>0</w:t>
      </w:r>
      <w:r w:rsidR="00300A37">
        <w:t>.11.9</w:t>
      </w:r>
      <w:r w:rsidRPr="00300A37">
        <w:t>9 г</w:t>
      </w:r>
      <w:r w:rsidR="00300A37" w:rsidRPr="00300A37">
        <w:t xml:space="preserve">. </w:t>
      </w:r>
      <w:r w:rsidRPr="00300A37">
        <w:t>№ 291</w:t>
      </w:r>
      <w:r w:rsidR="00300A37" w:rsidRPr="00300A37">
        <w:t xml:space="preserve"> [</w:t>
      </w:r>
      <w:r w:rsidRPr="00300A37">
        <w:t>30</w:t>
      </w:r>
      <w:r w:rsidR="00300A37" w:rsidRPr="00300A37">
        <w:t xml:space="preserve">] </w:t>
      </w:r>
      <w:r w:rsidRPr="00300A37">
        <w:t xml:space="preserve">с изменениями </w:t>
      </w:r>
      <w:r w:rsidR="00EB5275" w:rsidRPr="00300A37">
        <w:t xml:space="preserve">и </w:t>
      </w:r>
      <w:r w:rsidRPr="00300A37">
        <w:t>дополнениями, осуществляется на счете 66</w:t>
      </w:r>
      <w:r w:rsidR="00300A37">
        <w:t xml:space="preserve"> "</w:t>
      </w:r>
      <w:r w:rsidRPr="00300A37">
        <w:t>Расчеты по оплате труда</w:t>
      </w:r>
      <w:r w:rsidR="00300A37">
        <w:t xml:space="preserve">". </w:t>
      </w:r>
      <w:r w:rsidRPr="00300A37">
        <w:t>Учет на данном счете ведется в разрезе следующих субсчетов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661</w:t>
      </w:r>
      <w:r w:rsidR="00300A37">
        <w:t xml:space="preserve"> "</w:t>
      </w:r>
      <w:r w:rsidRPr="00300A37">
        <w:t>Расчеты по заработной плате</w:t>
      </w:r>
      <w:r w:rsidR="00300A37">
        <w:t>"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662</w:t>
      </w:r>
      <w:r w:rsidR="00300A37">
        <w:t xml:space="preserve"> "</w:t>
      </w:r>
      <w:r w:rsidRPr="00300A37">
        <w:t>Расчеты с депонентами</w:t>
      </w:r>
      <w:r w:rsidR="00300A37">
        <w:t>".</w:t>
      </w:r>
    </w:p>
    <w:p w:rsidR="00300A37" w:rsidRDefault="00A93312" w:rsidP="00300A37">
      <w:pPr>
        <w:ind w:firstLine="709"/>
      </w:pPr>
      <w:r w:rsidRPr="00300A37">
        <w:t>663</w:t>
      </w:r>
      <w:r w:rsidR="00300A37">
        <w:t xml:space="preserve"> "</w:t>
      </w:r>
      <w:r w:rsidRPr="00300A37">
        <w:t>Прочие расчеты</w:t>
      </w:r>
      <w:r w:rsidR="00300A37">
        <w:t>"</w:t>
      </w:r>
    </w:p>
    <w:p w:rsidR="00300A37" w:rsidRDefault="00A93312" w:rsidP="00300A37">
      <w:pPr>
        <w:ind w:firstLine="709"/>
      </w:pPr>
      <w:r w:rsidRPr="00300A37">
        <w:t>Субсчет 662 используется только для отражения расчетов по не полученной персоналом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установленный</w:t>
      </w:r>
      <w:r w:rsidR="00300A37" w:rsidRPr="00300A37">
        <w:t xml:space="preserve"> </w:t>
      </w:r>
      <w:r w:rsidRPr="00300A37">
        <w:t>срок</w:t>
      </w:r>
      <w:r w:rsidR="00300A37" w:rsidRPr="00300A37">
        <w:t xml:space="preserve"> </w:t>
      </w:r>
      <w:r w:rsidRPr="00300A37">
        <w:t>сумме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. </w:t>
      </w:r>
      <w:r w:rsidRPr="00300A37">
        <w:t>В</w:t>
      </w:r>
      <w:r w:rsidR="00300A37" w:rsidRPr="00300A37">
        <w:t xml:space="preserve"> </w:t>
      </w:r>
      <w:r w:rsidRPr="00300A37">
        <w:t>таком</w:t>
      </w:r>
      <w:r w:rsidR="00300A37" w:rsidRPr="00300A37">
        <w:t xml:space="preserve"> </w:t>
      </w:r>
      <w:r w:rsidRPr="00300A37">
        <w:t>случае осуществляется запись по дебету субсчета 661</w:t>
      </w:r>
      <w:r w:rsidR="00300A37">
        <w:t xml:space="preserve"> "</w:t>
      </w:r>
      <w:r w:rsidRPr="00300A37">
        <w:t>Расчеты по заработной плате</w:t>
      </w:r>
      <w:r w:rsidR="00300A37">
        <w:t xml:space="preserve">" </w:t>
      </w:r>
      <w:r w:rsidRPr="00300A37">
        <w:t>и кредиту субсчета 662</w:t>
      </w:r>
      <w:r w:rsidR="00300A37">
        <w:t xml:space="preserve"> "</w:t>
      </w:r>
      <w:r w:rsidRPr="00300A37">
        <w:t>Расчеты с депонентами</w:t>
      </w:r>
      <w:r w:rsidR="00300A37">
        <w:t xml:space="preserve">". </w:t>
      </w:r>
      <w:r w:rsidRPr="00300A37">
        <w:t>При последующей выплате депонированной заработной платы дебетуют субсчет 662 и кредитуют счет учета активов, посредством которых погашается задолженность по заработной плате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По кредиту субсчета 661 отражаются следующие виды оплаты труда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начисленная работникам предприятия основная заработная плата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начислена работникам предприятия дополнительная заработная плата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премии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пособие по временной потере трудоспособности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другие начисления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По дебету субсчета 661 отражаются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выплата заработной платы, премий, помощи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 xml:space="preserve">стоимость полученных материалов, продукции и товаров </w:t>
      </w:r>
      <w:r w:rsidRPr="00300A37">
        <w:rPr>
          <w:i/>
          <w:iCs/>
        </w:rPr>
        <w:t xml:space="preserve">в </w:t>
      </w:r>
      <w:r w:rsidR="00EB5275" w:rsidRPr="00300A37">
        <w:t>счет заработной платы</w:t>
      </w:r>
      <w:r w:rsidR="00300A37" w:rsidRPr="00300A37">
        <w:t xml:space="preserve"> </w:t>
      </w:r>
      <w:r w:rsidR="00EB5275" w:rsidRPr="00300A37">
        <w:t xml:space="preserve">и тому </w:t>
      </w:r>
      <w:r w:rsidRPr="00300A37">
        <w:t>п</w:t>
      </w:r>
      <w:r w:rsidR="00EB5275" w:rsidRPr="00300A37">
        <w:t>одобное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суммы удержанных налогов, взносов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суммы удержанных платежей по исполнительным документам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другие удержания из сумм оплаты труда персонала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Расходы на оплату труда</w:t>
      </w:r>
      <w:r w:rsidR="00300A37" w:rsidRPr="00300A37">
        <w:t xml:space="preserve"> - </w:t>
      </w:r>
      <w:r w:rsidRPr="00300A37">
        <w:t>это один из основных элементов расходов операционной деятельности предприятия</w:t>
      </w:r>
      <w:r w:rsidR="00300A37" w:rsidRPr="00300A37">
        <w:t xml:space="preserve">. </w:t>
      </w:r>
      <w:r w:rsidRPr="00300A37">
        <w:t>Для их отражения в бухгалтерском учете следует руководствоваться действующими П</w:t>
      </w:r>
      <w:r w:rsidR="00300A37">
        <w:t xml:space="preserve"> (</w:t>
      </w:r>
      <w:r w:rsidRPr="00300A37">
        <w:t>С</w:t>
      </w:r>
      <w:r w:rsidR="00300A37" w:rsidRPr="00300A37">
        <w:t xml:space="preserve">) </w:t>
      </w:r>
      <w:r w:rsidRPr="00300A37">
        <w:t>БУ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Согласно Инструкции о применении Плана счетов бухгалтерского учета активов, капитала, обязательств и хозяйственных операций от 2</w:t>
      </w:r>
      <w:r w:rsidR="00300A37">
        <w:t>1.12.9</w:t>
      </w:r>
      <w:r w:rsidRPr="00300A37">
        <w:t>9 г</w:t>
      </w:r>
      <w:r w:rsidR="00300A37" w:rsidRPr="00300A37">
        <w:t xml:space="preserve">. </w:t>
      </w:r>
      <w:r w:rsidRPr="00300A37">
        <w:t>№ 291</w:t>
      </w:r>
      <w:r w:rsidR="00300A37" w:rsidRPr="00300A37">
        <w:t xml:space="preserve"> [</w:t>
      </w:r>
      <w:r w:rsidRPr="00300A37">
        <w:t>30</w:t>
      </w:r>
      <w:r w:rsidR="00300A37">
        <w:t>],</w:t>
      </w:r>
      <w:r w:rsidRPr="00300A37">
        <w:t xml:space="preserve"> с изменениями и дополнениями, </w:t>
      </w:r>
      <w:r w:rsidR="00EB5275" w:rsidRPr="00300A37">
        <w:t>пр</w:t>
      </w:r>
      <w:r w:rsidRPr="00300A37">
        <w:t>едприятия могут использовать один из трех вариантов учета затрат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1</w:t>
      </w:r>
      <w:r w:rsidR="00300A37" w:rsidRPr="00300A37">
        <w:t xml:space="preserve">) </w:t>
      </w:r>
      <w:r w:rsidRPr="00300A37">
        <w:t>только счета класса 8</w:t>
      </w:r>
      <w:r w:rsidR="00300A37">
        <w:t xml:space="preserve"> "</w:t>
      </w:r>
      <w:r w:rsidRPr="00300A37">
        <w:t>Расходы по элементам</w:t>
      </w:r>
      <w:r w:rsidR="00300A37">
        <w:t>"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2</w:t>
      </w:r>
      <w:r w:rsidR="00300A37" w:rsidRPr="00300A37">
        <w:t xml:space="preserve">) </w:t>
      </w:r>
      <w:r w:rsidRPr="00300A37">
        <w:t>одновременно</w:t>
      </w:r>
      <w:r w:rsidR="00300A37" w:rsidRPr="00300A37">
        <w:t xml:space="preserve"> </w:t>
      </w:r>
      <w:r w:rsidRPr="00300A37">
        <w:t>счета</w:t>
      </w:r>
      <w:r w:rsidR="00300A37" w:rsidRPr="00300A37">
        <w:t xml:space="preserve"> </w:t>
      </w:r>
      <w:r w:rsidRPr="00300A37">
        <w:t>классов</w:t>
      </w:r>
      <w:r w:rsidR="00300A37" w:rsidRPr="00300A37">
        <w:t xml:space="preserve"> </w:t>
      </w:r>
      <w:r w:rsidRPr="00300A37">
        <w:t>8</w:t>
      </w:r>
      <w:r w:rsidR="00300A37">
        <w:t xml:space="preserve"> "</w:t>
      </w:r>
      <w:r w:rsidRPr="00300A37">
        <w:t>Расходы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элементам</w:t>
      </w:r>
      <w:r w:rsidR="00300A37">
        <w:t xml:space="preserve">" </w:t>
      </w:r>
      <w:r w:rsidRPr="00300A37">
        <w:t>и</w:t>
      </w:r>
      <w:r w:rsidR="00300A37" w:rsidRPr="00300A37">
        <w:t xml:space="preserve"> </w:t>
      </w:r>
      <w:r w:rsidRPr="00300A37">
        <w:t>9</w:t>
      </w:r>
      <w:r w:rsidR="00300A37">
        <w:t xml:space="preserve"> "</w:t>
      </w:r>
      <w:r w:rsidRPr="00300A37">
        <w:t>Расходы деятельности</w:t>
      </w:r>
      <w:r w:rsidR="00300A37">
        <w:t>"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3</w:t>
      </w:r>
      <w:r w:rsidR="00300A37" w:rsidRPr="00300A37">
        <w:t xml:space="preserve">) </w:t>
      </w:r>
      <w:r w:rsidRPr="00300A37">
        <w:t>только счета класса 9</w:t>
      </w:r>
      <w:r w:rsidR="00300A37">
        <w:t xml:space="preserve"> "</w:t>
      </w:r>
      <w:r w:rsidRPr="00300A37">
        <w:t>Расходы деятельности</w:t>
      </w:r>
      <w:r w:rsidR="00300A37">
        <w:t>".</w:t>
      </w:r>
    </w:p>
    <w:p w:rsidR="00300A37" w:rsidRDefault="00A93312" w:rsidP="00300A37">
      <w:pPr>
        <w:ind w:firstLine="709"/>
      </w:pPr>
      <w:r w:rsidRPr="00300A37">
        <w:t>В структуре класса 8 отдельно выделен счет 81</w:t>
      </w:r>
      <w:r w:rsidR="00300A37">
        <w:t xml:space="preserve"> "</w:t>
      </w:r>
      <w:r w:rsidRPr="00300A37">
        <w:t>Расходы на оплату труда</w:t>
      </w:r>
      <w:r w:rsidR="00300A37">
        <w:t xml:space="preserve">", </w:t>
      </w:r>
      <w:r w:rsidRPr="00300A37">
        <w:t>который предназначен для обобщения информации о расходах на оплату труда за отчетный период</w:t>
      </w:r>
      <w:r w:rsidR="00300A37" w:rsidRPr="00300A37">
        <w:t xml:space="preserve">. </w:t>
      </w:r>
      <w:r w:rsidRPr="00300A37">
        <w:t>Расходы на оплату труда, отражаемые по кредиту субсчета 661</w:t>
      </w:r>
      <w:r w:rsidR="00300A37">
        <w:t xml:space="preserve"> "</w:t>
      </w:r>
      <w:r w:rsidRPr="00300A37">
        <w:t>Расчеты по заработной плате</w:t>
      </w:r>
      <w:r w:rsidR="00300A37">
        <w:t xml:space="preserve">", </w:t>
      </w:r>
      <w:r w:rsidRPr="00300A37">
        <w:t>списываются в дебет счета 81</w:t>
      </w:r>
      <w:r w:rsidR="00300A37">
        <w:t xml:space="preserve"> "</w:t>
      </w:r>
      <w:r w:rsidRPr="00300A37">
        <w:t>Расходы на оплату труда</w:t>
      </w:r>
      <w:r w:rsidR="00300A37">
        <w:t xml:space="preserve">" </w:t>
      </w:r>
      <w:r w:rsidRPr="00300A37">
        <w:t>в разрезе следующих субсчетов</w:t>
      </w:r>
      <w:r w:rsidR="00300A37" w:rsidRPr="00300A37">
        <w:t>:</w:t>
      </w:r>
    </w:p>
    <w:p w:rsidR="00F9484B" w:rsidRDefault="00F9484B" w:rsidP="00300A37">
      <w:pPr>
        <w:ind w:firstLine="709"/>
      </w:pPr>
    </w:p>
    <w:p w:rsidR="007A3C01" w:rsidRPr="00300A37" w:rsidRDefault="007A3C01" w:rsidP="00300A37">
      <w:pPr>
        <w:ind w:firstLine="709"/>
        <w:rPr>
          <w:lang w:val="uk-UA"/>
        </w:rPr>
      </w:pPr>
      <w:r w:rsidRPr="00300A37">
        <w:t xml:space="preserve">Таблица </w:t>
      </w:r>
      <w:r w:rsidR="00300A37">
        <w:t xml:space="preserve">2.3.1 </w:t>
      </w:r>
      <w:r w:rsidR="00A93312" w:rsidRPr="00300A37">
        <w:t>Перечень субсчетов счета 81</w:t>
      </w:r>
      <w:r w:rsidR="00300A37">
        <w:t xml:space="preserve"> "</w:t>
      </w:r>
      <w:r w:rsidR="00A93312" w:rsidRPr="00300A37">
        <w:t>Расходы на оплату труда</w:t>
      </w:r>
      <w:r w:rsidR="00300A37">
        <w:t xml:space="preserve">".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755"/>
        <w:gridCol w:w="5079"/>
      </w:tblGrid>
      <w:tr w:rsidR="007A3C01" w:rsidRPr="00300A37" w:rsidTr="00AB4E0D">
        <w:trPr>
          <w:trHeight w:val="906"/>
          <w:jc w:val="center"/>
        </w:trPr>
        <w:tc>
          <w:tcPr>
            <w:tcW w:w="1384" w:type="dxa"/>
            <w:shd w:val="clear" w:color="auto" w:fill="auto"/>
          </w:tcPr>
          <w:p w:rsidR="007A3C01" w:rsidRPr="00AB4E0D" w:rsidRDefault="007A3C01" w:rsidP="00CC2983">
            <w:pPr>
              <w:pStyle w:val="afb"/>
              <w:rPr>
                <w:lang w:val="uk-UA"/>
              </w:rPr>
            </w:pPr>
            <w:r w:rsidRPr="00300A37">
              <w:t>Код</w:t>
            </w:r>
            <w:r w:rsidRPr="00AB4E0D">
              <w:rPr>
                <w:lang w:val="uk-UA"/>
              </w:rPr>
              <w:t xml:space="preserve"> </w:t>
            </w:r>
            <w:r w:rsidRPr="00300A37">
              <w:t>субсчета</w:t>
            </w:r>
          </w:p>
        </w:tc>
        <w:tc>
          <w:tcPr>
            <w:tcW w:w="2835" w:type="dxa"/>
            <w:shd w:val="clear" w:color="auto" w:fill="auto"/>
          </w:tcPr>
          <w:p w:rsidR="007A3C01" w:rsidRPr="00AB4E0D" w:rsidRDefault="007A3C01" w:rsidP="00CC2983">
            <w:pPr>
              <w:pStyle w:val="afb"/>
              <w:rPr>
                <w:lang w:val="uk-UA"/>
              </w:rPr>
            </w:pPr>
            <w:r w:rsidRPr="00300A37">
              <w:t>Название субсчета</w:t>
            </w:r>
          </w:p>
        </w:tc>
        <w:tc>
          <w:tcPr>
            <w:tcW w:w="5351" w:type="dxa"/>
            <w:shd w:val="clear" w:color="auto" w:fill="auto"/>
          </w:tcPr>
          <w:p w:rsidR="007A3C01" w:rsidRPr="00300A37" w:rsidRDefault="007A3C01" w:rsidP="00F9484B">
            <w:pPr>
              <w:pStyle w:val="afb"/>
            </w:pPr>
            <w:r w:rsidRPr="00300A37">
              <w:t>Виды расходов, связанных с оплатой труда и отражаемых на субсчете</w:t>
            </w:r>
          </w:p>
        </w:tc>
      </w:tr>
      <w:tr w:rsidR="007A3C01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7A3C01" w:rsidRPr="00AB4E0D" w:rsidRDefault="007A3C01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A3C01" w:rsidRPr="00AB4E0D" w:rsidRDefault="007A3C01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2</w:t>
            </w:r>
          </w:p>
        </w:tc>
        <w:tc>
          <w:tcPr>
            <w:tcW w:w="5351" w:type="dxa"/>
            <w:shd w:val="clear" w:color="auto" w:fill="auto"/>
          </w:tcPr>
          <w:p w:rsidR="007A3C01" w:rsidRPr="00AB4E0D" w:rsidRDefault="007A3C01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3</w:t>
            </w:r>
          </w:p>
        </w:tc>
      </w:tr>
      <w:tr w:rsidR="007A3C01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7A3C01" w:rsidRPr="00AB4E0D" w:rsidRDefault="007A3C01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811</w:t>
            </w:r>
          </w:p>
        </w:tc>
        <w:tc>
          <w:tcPr>
            <w:tcW w:w="2835" w:type="dxa"/>
            <w:shd w:val="clear" w:color="auto" w:fill="auto"/>
          </w:tcPr>
          <w:p w:rsidR="007A3C01" w:rsidRPr="00AB4E0D" w:rsidRDefault="007A3C01" w:rsidP="00CC2983">
            <w:pPr>
              <w:pStyle w:val="afb"/>
              <w:rPr>
                <w:lang w:val="uk-UA"/>
              </w:rPr>
            </w:pPr>
            <w:r w:rsidRPr="00300A37">
              <w:t>Выплаты по окладам и тарифам</w:t>
            </w:r>
          </w:p>
        </w:tc>
        <w:tc>
          <w:tcPr>
            <w:tcW w:w="5351" w:type="dxa"/>
            <w:shd w:val="clear" w:color="auto" w:fill="auto"/>
          </w:tcPr>
          <w:p w:rsidR="007A3C01" w:rsidRPr="00300A37" w:rsidRDefault="007A3C01" w:rsidP="00F9484B">
            <w:pPr>
              <w:pStyle w:val="afb"/>
            </w:pPr>
            <w:r w:rsidRPr="00300A37">
              <w:t>Расходы на выплату основной заработной платы персоналу в соответствии с системой оплаты труда на предприятии</w:t>
            </w:r>
          </w:p>
        </w:tc>
      </w:tr>
      <w:tr w:rsidR="007A3C01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7A3C01" w:rsidRPr="00AB4E0D" w:rsidRDefault="007A3C01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812</w:t>
            </w:r>
          </w:p>
        </w:tc>
        <w:tc>
          <w:tcPr>
            <w:tcW w:w="2835" w:type="dxa"/>
            <w:shd w:val="clear" w:color="auto" w:fill="auto"/>
          </w:tcPr>
          <w:p w:rsidR="007A3C01" w:rsidRPr="00AB4E0D" w:rsidRDefault="007A3C01" w:rsidP="00CC2983">
            <w:pPr>
              <w:pStyle w:val="afb"/>
              <w:rPr>
                <w:lang w:val="uk-UA"/>
              </w:rPr>
            </w:pPr>
            <w:r w:rsidRPr="00300A37">
              <w:t>Премии и поощрения</w:t>
            </w:r>
          </w:p>
        </w:tc>
        <w:tc>
          <w:tcPr>
            <w:tcW w:w="5351" w:type="dxa"/>
            <w:shd w:val="clear" w:color="auto" w:fill="auto"/>
          </w:tcPr>
          <w:p w:rsidR="007A3C01" w:rsidRPr="00300A37" w:rsidRDefault="008D7C52" w:rsidP="00F9484B">
            <w:pPr>
              <w:pStyle w:val="afb"/>
            </w:pPr>
            <w:r w:rsidRPr="00300A37">
              <w:t>Расходы на выплату дополнительной заработной платы</w:t>
            </w:r>
            <w:r w:rsidR="00300A37">
              <w:t xml:space="preserve"> (</w:t>
            </w:r>
            <w:r w:rsidRPr="00300A37">
              <w:t xml:space="preserve">премии, поощрения и </w:t>
            </w:r>
            <w:r w:rsidR="00300A37">
              <w:t>т.п.)</w:t>
            </w:r>
            <w:r w:rsidR="00300A37" w:rsidRPr="00300A37">
              <w:t xml:space="preserve"> </w:t>
            </w:r>
            <w:r w:rsidRPr="00300A37">
              <w:t>персоналу в соответствии с системой оплаты труда, принятой на предприятии</w:t>
            </w:r>
          </w:p>
        </w:tc>
      </w:tr>
      <w:tr w:rsidR="008D7C52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8D7C52" w:rsidRPr="00AB4E0D" w:rsidRDefault="00300A37" w:rsidP="00CC2983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 xml:space="preserve"> </w:t>
            </w:r>
            <w:r w:rsidR="008D7C52" w:rsidRPr="00300A37">
              <w:t>813</w:t>
            </w:r>
          </w:p>
        </w:tc>
        <w:tc>
          <w:tcPr>
            <w:tcW w:w="2835" w:type="dxa"/>
            <w:shd w:val="clear" w:color="auto" w:fill="auto"/>
          </w:tcPr>
          <w:p w:rsidR="008D7C52" w:rsidRPr="00300A37" w:rsidRDefault="008D7C52" w:rsidP="00CC2983">
            <w:pPr>
              <w:pStyle w:val="afb"/>
            </w:pPr>
            <w:r w:rsidRPr="00300A37">
              <w:t>Компенсационные выплаты</w:t>
            </w:r>
          </w:p>
        </w:tc>
        <w:tc>
          <w:tcPr>
            <w:tcW w:w="5351" w:type="dxa"/>
            <w:shd w:val="clear" w:color="auto" w:fill="auto"/>
          </w:tcPr>
          <w:p w:rsidR="008D7C52" w:rsidRPr="00300A37" w:rsidRDefault="008D7C52" w:rsidP="00F9484B">
            <w:pPr>
              <w:pStyle w:val="afb"/>
            </w:pPr>
            <w:r w:rsidRPr="00300A37">
              <w:t>Расходы</w:t>
            </w:r>
            <w:r w:rsidR="00300A37" w:rsidRPr="00300A37">
              <w:t xml:space="preserve"> </w:t>
            </w:r>
            <w:r w:rsidRPr="00300A37">
              <w:t>на</w:t>
            </w:r>
            <w:r w:rsidR="00300A37" w:rsidRPr="00300A37">
              <w:t xml:space="preserve"> </w:t>
            </w:r>
            <w:r w:rsidRPr="00300A37">
              <w:t>гарантийные и</w:t>
            </w:r>
            <w:r w:rsidRPr="00AB4E0D">
              <w:rPr>
                <w:lang w:val="uk-UA"/>
              </w:rPr>
              <w:t xml:space="preserve"> </w:t>
            </w:r>
            <w:r w:rsidRPr="00300A37">
              <w:t>компенсационные</w:t>
            </w:r>
            <w:r w:rsidR="00300A37" w:rsidRPr="00300A37">
              <w:t xml:space="preserve"> </w:t>
            </w:r>
            <w:r w:rsidRPr="00300A37">
              <w:t>выплаты</w:t>
            </w:r>
            <w:r w:rsidR="00300A37" w:rsidRPr="00300A37">
              <w:t xml:space="preserve"> </w:t>
            </w:r>
            <w:r w:rsidRPr="00300A37">
              <w:t>персоналу,</w:t>
            </w:r>
            <w:r w:rsidRPr="00AB4E0D">
              <w:rPr>
                <w:lang w:val="uk-UA"/>
              </w:rPr>
              <w:t xml:space="preserve"> </w:t>
            </w:r>
            <w:r w:rsidRPr="00300A37">
              <w:t>связанные</w:t>
            </w:r>
            <w:r w:rsidR="00300A37" w:rsidRPr="00300A37">
              <w:t xml:space="preserve"> </w:t>
            </w:r>
            <w:r w:rsidRPr="00300A37">
              <w:t>с</w:t>
            </w:r>
            <w:r w:rsidR="00300A37" w:rsidRPr="00300A37">
              <w:t xml:space="preserve"> </w:t>
            </w:r>
            <w:r w:rsidRPr="00300A37">
              <w:t>индексацией</w:t>
            </w:r>
            <w:r w:rsidR="00300A37" w:rsidRPr="00300A37">
              <w:t xml:space="preserve"> </w:t>
            </w:r>
            <w:r w:rsidRPr="00300A37">
              <w:t>заработной</w:t>
            </w:r>
          </w:p>
          <w:p w:rsidR="008D7C52" w:rsidRPr="00300A37" w:rsidRDefault="008D7C52" w:rsidP="00F9484B">
            <w:pPr>
              <w:pStyle w:val="afb"/>
            </w:pPr>
            <w:r w:rsidRPr="00300A37">
              <w:t>платы, с задержкой</w:t>
            </w:r>
            <w:r w:rsidR="00300A37" w:rsidRPr="00300A37">
              <w:t xml:space="preserve"> </w:t>
            </w:r>
            <w:r w:rsidRPr="00300A37">
              <w:t>выплаты заработной 1 платы</w:t>
            </w:r>
            <w:r w:rsidR="00300A37" w:rsidRPr="00300A37">
              <w:t xml:space="preserve"> </w:t>
            </w:r>
            <w:r w:rsidRPr="00300A37">
              <w:t>и</w:t>
            </w:r>
            <w:r w:rsidR="00300A37" w:rsidRPr="00300A37">
              <w:t xml:space="preserve"> </w:t>
            </w:r>
            <w:r w:rsidR="00300A37">
              <w:t>т.д.,</w:t>
            </w:r>
            <w:r w:rsidR="00300A37" w:rsidRPr="00300A37">
              <w:t xml:space="preserve"> </w:t>
            </w:r>
            <w:r w:rsidRPr="00300A37">
              <w:t>в порядке и размерах, предусмотренных законодательством</w:t>
            </w:r>
          </w:p>
        </w:tc>
      </w:tr>
      <w:tr w:rsidR="008D7C52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8D7C52" w:rsidRPr="00AB4E0D" w:rsidRDefault="00300A37" w:rsidP="00CC2983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 xml:space="preserve"> </w:t>
            </w:r>
            <w:r w:rsidR="008D7C52" w:rsidRPr="00300A37">
              <w:t>814</w:t>
            </w:r>
          </w:p>
        </w:tc>
        <w:tc>
          <w:tcPr>
            <w:tcW w:w="2835" w:type="dxa"/>
            <w:shd w:val="clear" w:color="auto" w:fill="auto"/>
          </w:tcPr>
          <w:p w:rsidR="008D7C52" w:rsidRPr="00300A37" w:rsidRDefault="008D7C52" w:rsidP="00CC2983">
            <w:pPr>
              <w:pStyle w:val="afb"/>
            </w:pPr>
            <w:r w:rsidRPr="00300A37">
              <w:t>Оплата отпусков</w:t>
            </w:r>
          </w:p>
        </w:tc>
        <w:tc>
          <w:tcPr>
            <w:tcW w:w="5351" w:type="dxa"/>
            <w:shd w:val="clear" w:color="auto" w:fill="auto"/>
          </w:tcPr>
          <w:p w:rsidR="008D7C52" w:rsidRPr="00300A37" w:rsidRDefault="008D7C52" w:rsidP="00F9484B">
            <w:pPr>
              <w:pStyle w:val="afb"/>
            </w:pPr>
            <w:r w:rsidRPr="00300A37">
              <w:t>Расходы на оплату ежегодных отпусков персоналу предприятия или ежемесячных отчислений на создание обеспечения предстоящих оплат отпусков</w:t>
            </w:r>
          </w:p>
        </w:tc>
      </w:tr>
      <w:tr w:rsidR="008D7C52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8D7C52" w:rsidRPr="00AB4E0D" w:rsidRDefault="008D7C52" w:rsidP="00CC2983">
            <w:pPr>
              <w:pStyle w:val="afb"/>
              <w:rPr>
                <w:lang w:val="uk-UA"/>
              </w:rPr>
            </w:pPr>
            <w:r w:rsidRPr="00300A37">
              <w:t>815</w:t>
            </w:r>
          </w:p>
        </w:tc>
        <w:tc>
          <w:tcPr>
            <w:tcW w:w="2835" w:type="dxa"/>
            <w:shd w:val="clear" w:color="auto" w:fill="auto"/>
          </w:tcPr>
          <w:p w:rsidR="008D7C52" w:rsidRPr="00AB4E0D" w:rsidRDefault="008D7C52" w:rsidP="00F9484B">
            <w:pPr>
              <w:pStyle w:val="afb"/>
              <w:rPr>
                <w:lang w:val="uk-UA"/>
              </w:rPr>
            </w:pPr>
            <w:r w:rsidRPr="00300A37">
              <w:t>Оплата</w:t>
            </w:r>
          </w:p>
          <w:p w:rsidR="008D7C52" w:rsidRPr="00300A37" w:rsidRDefault="008D7C52" w:rsidP="00F9484B">
            <w:pPr>
              <w:pStyle w:val="afb"/>
            </w:pPr>
            <w:r w:rsidRPr="00300A37">
              <w:t>прочего</w:t>
            </w:r>
            <w:r w:rsidRPr="00AB4E0D">
              <w:rPr>
                <w:lang w:val="uk-UA"/>
              </w:rPr>
              <w:t xml:space="preserve"> </w:t>
            </w:r>
            <w:r w:rsidRPr="00300A37">
              <w:t>неотработанного</w:t>
            </w:r>
          </w:p>
          <w:p w:rsidR="008D7C52" w:rsidRPr="00300A37" w:rsidRDefault="008D7C52" w:rsidP="00F9484B">
            <w:pPr>
              <w:pStyle w:val="afb"/>
            </w:pPr>
            <w:r w:rsidRPr="00300A37">
              <w:t>времени</w:t>
            </w:r>
          </w:p>
        </w:tc>
        <w:tc>
          <w:tcPr>
            <w:tcW w:w="5351" w:type="dxa"/>
            <w:shd w:val="clear" w:color="auto" w:fill="auto"/>
          </w:tcPr>
          <w:p w:rsidR="008D7C52" w:rsidRPr="00300A37" w:rsidRDefault="008D7C52" w:rsidP="00F9484B">
            <w:pPr>
              <w:pStyle w:val="afb"/>
            </w:pPr>
            <w:r w:rsidRPr="00300A37">
              <w:t>Расходы на выплату персоналу предприятия за неотработанное</w:t>
            </w:r>
            <w:r w:rsidRPr="00AB4E0D">
              <w:rPr>
                <w:lang w:val="uk-UA"/>
              </w:rPr>
              <w:t xml:space="preserve"> </w:t>
            </w:r>
            <w:r w:rsidRPr="00300A37">
              <w:t>время</w:t>
            </w:r>
            <w:r w:rsidR="00300A37">
              <w:t>, п</w:t>
            </w:r>
            <w:r w:rsidRPr="00300A37">
              <w:t>редусмотренные законодательством</w:t>
            </w:r>
          </w:p>
        </w:tc>
      </w:tr>
      <w:tr w:rsidR="008D7C52" w:rsidRPr="00300A37" w:rsidTr="00AB4E0D">
        <w:trPr>
          <w:jc w:val="center"/>
        </w:trPr>
        <w:tc>
          <w:tcPr>
            <w:tcW w:w="1384" w:type="dxa"/>
            <w:shd w:val="clear" w:color="auto" w:fill="auto"/>
          </w:tcPr>
          <w:p w:rsidR="008D7C52" w:rsidRPr="00AB4E0D" w:rsidRDefault="008D7C52" w:rsidP="00CC2983">
            <w:pPr>
              <w:pStyle w:val="afb"/>
              <w:rPr>
                <w:lang w:val="uk-UA"/>
              </w:rPr>
            </w:pPr>
            <w:r w:rsidRPr="00300A37">
              <w:t>816</w:t>
            </w:r>
          </w:p>
        </w:tc>
        <w:tc>
          <w:tcPr>
            <w:tcW w:w="2835" w:type="dxa"/>
            <w:shd w:val="clear" w:color="auto" w:fill="auto"/>
          </w:tcPr>
          <w:p w:rsidR="008D7C52" w:rsidRPr="00300A37" w:rsidRDefault="008D7C52" w:rsidP="00F9484B">
            <w:pPr>
              <w:pStyle w:val="afb"/>
            </w:pPr>
            <w:r w:rsidRPr="00300A37">
              <w:t>Прочие</w:t>
            </w:r>
            <w:r w:rsidR="00300A37" w:rsidRPr="00300A37">
              <w:t xml:space="preserve"> </w:t>
            </w:r>
            <w:r w:rsidRPr="00300A37">
              <w:t>расходы</w:t>
            </w:r>
            <w:r w:rsidR="00300A37" w:rsidRPr="00300A37">
              <w:t xml:space="preserve"> </w:t>
            </w:r>
            <w:r w:rsidRPr="00300A37">
              <w:t>на оплату труда</w:t>
            </w:r>
          </w:p>
        </w:tc>
        <w:tc>
          <w:tcPr>
            <w:tcW w:w="5351" w:type="dxa"/>
            <w:shd w:val="clear" w:color="auto" w:fill="auto"/>
          </w:tcPr>
          <w:p w:rsidR="008D7C52" w:rsidRPr="00300A37" w:rsidRDefault="008D7C52" w:rsidP="00F9484B">
            <w:pPr>
              <w:pStyle w:val="afb"/>
            </w:pPr>
            <w:r w:rsidRPr="00300A37">
              <w:t>Другие расходы на оплату труда, признаваемые элементами расходов на оплату труда</w:t>
            </w:r>
          </w:p>
        </w:tc>
      </w:tr>
    </w:tbl>
    <w:p w:rsidR="007A3C01" w:rsidRPr="00300A37" w:rsidRDefault="007A3C01" w:rsidP="00300A37">
      <w:pPr>
        <w:ind w:firstLine="709"/>
        <w:rPr>
          <w:lang w:val="uk-UA"/>
        </w:rPr>
      </w:pPr>
    </w:p>
    <w:p w:rsidR="00300A37" w:rsidRDefault="00A93312" w:rsidP="00300A37">
      <w:pPr>
        <w:ind w:firstLine="709"/>
      </w:pPr>
      <w:r w:rsidRPr="00300A37">
        <w:t>То есть по дебету счета 81</w:t>
      </w:r>
      <w:r w:rsidR="00300A37">
        <w:t xml:space="preserve"> "</w:t>
      </w:r>
      <w:r w:rsidRPr="00300A37">
        <w:t>Расходы на оплату труда</w:t>
      </w:r>
      <w:r w:rsidR="00300A37">
        <w:t xml:space="preserve">" </w:t>
      </w:r>
      <w:r w:rsidRPr="00300A37">
        <w:t>отражается сумма</w:t>
      </w:r>
      <w:r w:rsidR="00EB5275" w:rsidRPr="00300A37">
        <w:t xml:space="preserve"> </w:t>
      </w:r>
      <w:r w:rsidRPr="00300A37">
        <w:t>признанных</w:t>
      </w:r>
      <w:r w:rsidR="00300A37" w:rsidRPr="00300A37">
        <w:t xml:space="preserve"> </w:t>
      </w:r>
      <w:r w:rsidRPr="00300A37">
        <w:t>расходов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оплату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персонала</w:t>
      </w:r>
      <w:r w:rsidR="00300A37" w:rsidRPr="00300A37">
        <w:t xml:space="preserve"> </w:t>
      </w:r>
      <w:r w:rsidRPr="00300A37">
        <w:t>предприятия</w:t>
      </w:r>
      <w:r w:rsidR="00300A37">
        <w:t xml:space="preserve"> (</w:t>
      </w:r>
      <w:r w:rsidRPr="00300A37">
        <w:t>кроме</w:t>
      </w:r>
      <w:r w:rsidR="00EB5275" w:rsidRPr="00300A37">
        <w:t xml:space="preserve"> </w:t>
      </w:r>
      <w:r w:rsidRPr="00300A37">
        <w:t>подлежащих амортизации</w:t>
      </w:r>
      <w:r w:rsidR="00300A37" w:rsidRPr="00300A37">
        <w:t xml:space="preserve">). </w:t>
      </w:r>
      <w:r w:rsidRPr="00300A37">
        <w:t>В составе элемента</w:t>
      </w:r>
      <w:r w:rsidR="00300A37">
        <w:t xml:space="preserve"> "</w:t>
      </w:r>
      <w:r w:rsidRPr="00300A37">
        <w:t>Расходы на оплату труда</w:t>
      </w:r>
      <w:r w:rsidR="00300A37">
        <w:t xml:space="preserve">" </w:t>
      </w:r>
      <w:r w:rsidRPr="00300A37">
        <w:t>не</w:t>
      </w:r>
      <w:r w:rsidR="00EB5275" w:rsidRPr="00300A37">
        <w:t xml:space="preserve"> </w:t>
      </w:r>
      <w:r w:rsidRPr="00300A37">
        <w:t>отражается</w:t>
      </w:r>
      <w:r w:rsidR="00300A37" w:rsidRPr="00300A37">
        <w:t xml:space="preserve"> </w:t>
      </w:r>
      <w:r w:rsidRPr="00300A37">
        <w:t>начисленная</w:t>
      </w:r>
      <w:r w:rsidR="00300A37" w:rsidRPr="00300A37">
        <w:t xml:space="preserve"> </w:t>
      </w:r>
      <w:r w:rsidRPr="00300A37">
        <w:t>заработная</w:t>
      </w:r>
      <w:r w:rsidR="00300A37" w:rsidRPr="00300A37">
        <w:t xml:space="preserve"> </w:t>
      </w:r>
      <w:r w:rsidRPr="00300A37">
        <w:t>плата,</w:t>
      </w:r>
      <w:r w:rsidR="00300A37" w:rsidRPr="00300A37">
        <w:t xml:space="preserve"> </w:t>
      </w:r>
      <w:r w:rsidRPr="00300A37">
        <w:t>которая</w:t>
      </w:r>
      <w:r w:rsidR="00300A37" w:rsidRPr="00300A37">
        <w:t xml:space="preserve"> </w:t>
      </w:r>
      <w:r w:rsidRPr="00300A37">
        <w:t>включается</w:t>
      </w:r>
      <w:r w:rsidR="00300A37" w:rsidRPr="00300A37">
        <w:t xml:space="preserve"> </w:t>
      </w:r>
      <w:r w:rsidRPr="00300A37">
        <w:t>в</w:t>
      </w:r>
      <w:r w:rsidR="00EB5275" w:rsidRPr="00300A37">
        <w:t xml:space="preserve"> </w:t>
      </w:r>
      <w:r w:rsidRPr="00300A37">
        <w:t>первоначальную стоимость необоротных активов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Порядок списания расходов на оплату труда с кредита счета 81 зависит от</w:t>
      </w:r>
      <w:r w:rsidR="00EB5275" w:rsidRPr="00300A37">
        <w:t xml:space="preserve"> </w:t>
      </w:r>
      <w:r w:rsidRPr="00300A37">
        <w:t>выбранного варианта учета затрат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Вариант 1</w:t>
      </w:r>
      <w:r w:rsidR="00300A37" w:rsidRPr="00300A37">
        <w:t xml:space="preserve"> - </w:t>
      </w:r>
      <w:r w:rsidRPr="00300A37">
        <w:t>применяются только счета класса 8</w:t>
      </w:r>
      <w:r w:rsidR="00300A37" w:rsidRPr="00300A37">
        <w:t xml:space="preserve">. </w:t>
      </w:r>
      <w:r w:rsidRPr="00300A37">
        <w:t>В этом случае с кредита счета</w:t>
      </w:r>
      <w:r w:rsidR="00EB5275" w:rsidRPr="00300A37">
        <w:t xml:space="preserve"> </w:t>
      </w:r>
      <w:r w:rsidRPr="00300A37">
        <w:t>81 расходы на оплату труда следует списать в дебет следующих счетов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23</w:t>
      </w:r>
      <w:r w:rsidR="00300A37">
        <w:t xml:space="preserve"> "</w:t>
      </w:r>
      <w:r w:rsidRPr="00300A37">
        <w:t>Производство</w:t>
      </w:r>
      <w:r w:rsidR="00300A37">
        <w:t xml:space="preserve">" </w:t>
      </w:r>
      <w:r w:rsidR="00300A37" w:rsidRPr="00300A37">
        <w:t xml:space="preserve">- </w:t>
      </w:r>
      <w:r w:rsidRPr="00300A37">
        <w:t>в части расходов на оплату труда производственного и общепроизводственного персонала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791</w:t>
      </w:r>
      <w:r w:rsidR="00300A37">
        <w:t xml:space="preserve"> "</w:t>
      </w:r>
      <w:r w:rsidRPr="00300A37">
        <w:t>Результат операционной деятельности</w:t>
      </w:r>
      <w:r w:rsidR="00300A37">
        <w:t xml:space="preserve">" </w:t>
      </w:r>
      <w:r w:rsidR="00300A37" w:rsidRPr="00300A37">
        <w:t xml:space="preserve">- </w:t>
      </w:r>
      <w:r w:rsidRPr="00300A37">
        <w:t>в части расходов на оплату труда прочего персонала предприятия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Вариант 2</w:t>
      </w:r>
      <w:r w:rsidR="00300A37" w:rsidRPr="00300A37">
        <w:t xml:space="preserve"> - </w:t>
      </w:r>
      <w:r w:rsidRPr="00300A37">
        <w:t>применяются одновременно счета классов 8</w:t>
      </w:r>
      <w:r w:rsidR="00300A37">
        <w:t xml:space="preserve"> "</w:t>
      </w:r>
      <w:r w:rsidRPr="00300A37">
        <w:t>Расходы по элементам</w:t>
      </w:r>
      <w:r w:rsidR="00300A37">
        <w:t xml:space="preserve">" </w:t>
      </w:r>
      <w:r w:rsidRPr="00300A37">
        <w:t>и 9</w:t>
      </w:r>
      <w:r w:rsidR="00300A37">
        <w:t xml:space="preserve"> "</w:t>
      </w:r>
      <w:r w:rsidRPr="00300A37">
        <w:t>Расходы деятельности</w:t>
      </w:r>
      <w:r w:rsidR="00300A37">
        <w:t xml:space="preserve">". </w:t>
      </w:r>
      <w:r w:rsidRPr="00300A37">
        <w:t>В этом случае с кредита счета 81 расходы на оплату труда следует списывать в дебет следующих счетов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23</w:t>
      </w:r>
      <w:r w:rsidR="00300A37">
        <w:t xml:space="preserve"> "</w:t>
      </w:r>
      <w:r w:rsidRPr="00300A37">
        <w:t>Производство</w:t>
      </w:r>
      <w:r w:rsidR="00300A37">
        <w:t xml:space="preserve">" </w:t>
      </w:r>
      <w:r w:rsidR="00300A37" w:rsidRPr="00300A37">
        <w:t xml:space="preserve">- </w:t>
      </w:r>
      <w:r w:rsidRPr="00300A37">
        <w:t>в части расходов на оплату труда производственного персонала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91</w:t>
      </w:r>
      <w:r w:rsidR="00300A37">
        <w:t xml:space="preserve"> "</w:t>
      </w:r>
      <w:r w:rsidRPr="00300A37">
        <w:t>Общепроизводственные расходы</w:t>
      </w:r>
      <w:r w:rsidR="00300A37">
        <w:t xml:space="preserve">" </w:t>
      </w:r>
      <w:r w:rsidR="00300A37" w:rsidRPr="00300A37">
        <w:t xml:space="preserve">- </w:t>
      </w:r>
      <w:r w:rsidRPr="00300A37">
        <w:t>в части расходов на оплату труда общепроизводственного персонала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92</w:t>
      </w:r>
      <w:r w:rsidR="00300A37">
        <w:t xml:space="preserve"> "</w:t>
      </w:r>
      <w:r w:rsidRPr="00300A37">
        <w:t>Административные</w:t>
      </w:r>
      <w:r w:rsidR="00300A37" w:rsidRPr="00300A37">
        <w:t xml:space="preserve"> </w:t>
      </w:r>
      <w:r w:rsidRPr="00300A37">
        <w:t>расходы</w:t>
      </w:r>
      <w:r w:rsidR="00300A37">
        <w:t xml:space="preserve">" </w:t>
      </w:r>
      <w:r w:rsidR="00300A37" w:rsidRPr="00300A37">
        <w:t xml:space="preserve">- </w:t>
      </w:r>
      <w:r w:rsidRPr="00300A37">
        <w:t>в</w:t>
      </w:r>
      <w:r w:rsidR="00300A37" w:rsidRPr="00300A37">
        <w:t xml:space="preserve"> </w:t>
      </w:r>
      <w:r w:rsidRPr="00300A37">
        <w:t>части</w:t>
      </w:r>
      <w:r w:rsidR="00300A37" w:rsidRPr="00300A37">
        <w:t xml:space="preserve"> </w:t>
      </w:r>
      <w:r w:rsidRPr="00300A37">
        <w:t>расходов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оплату</w:t>
      </w:r>
      <w:r w:rsidR="00300A37" w:rsidRPr="00300A37">
        <w:t xml:space="preserve"> </w:t>
      </w:r>
      <w:r w:rsidRPr="00300A37">
        <w:t>труда административного персонала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93</w:t>
      </w:r>
      <w:r w:rsidR="00300A37">
        <w:t xml:space="preserve"> "</w:t>
      </w:r>
      <w:r w:rsidRPr="00300A37">
        <w:t>Расходы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сбыт</w:t>
      </w:r>
      <w:r w:rsidR="00300A37">
        <w:t xml:space="preserve">" </w:t>
      </w:r>
      <w:r w:rsidR="00300A37" w:rsidRPr="00300A37">
        <w:t xml:space="preserve">- </w:t>
      </w:r>
      <w:r w:rsidRPr="00300A37">
        <w:t>в</w:t>
      </w:r>
      <w:r w:rsidR="00300A37" w:rsidRPr="00300A37">
        <w:t xml:space="preserve"> </w:t>
      </w:r>
      <w:r w:rsidRPr="00300A37">
        <w:t>части</w:t>
      </w:r>
      <w:r w:rsidR="00300A37" w:rsidRPr="00300A37">
        <w:t xml:space="preserve"> </w:t>
      </w:r>
      <w:r w:rsidRPr="00300A37">
        <w:t>расходов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оплату труда</w:t>
      </w:r>
      <w:r w:rsidR="00300A37" w:rsidRPr="00300A37">
        <w:t xml:space="preserve"> </w:t>
      </w:r>
      <w:r w:rsidRPr="00300A37">
        <w:t>персонала, занимающегося сбытом продукции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94</w:t>
      </w:r>
      <w:r w:rsidR="00300A37">
        <w:t xml:space="preserve"> "</w:t>
      </w:r>
      <w:r w:rsidRPr="00300A37">
        <w:t>Прочие расходы операционной деятельности</w:t>
      </w:r>
      <w:r w:rsidR="00300A37">
        <w:t xml:space="preserve">" </w:t>
      </w:r>
      <w:r w:rsidR="00300A37" w:rsidRPr="00300A37">
        <w:t xml:space="preserve">- </w:t>
      </w:r>
      <w:r w:rsidRPr="00300A37">
        <w:t>в части расходов на оплату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персонала,</w:t>
      </w:r>
      <w:r w:rsidR="00300A37" w:rsidRPr="00300A37">
        <w:t xml:space="preserve"> </w:t>
      </w:r>
      <w:r w:rsidRPr="00300A37">
        <w:t>занятого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прочей</w:t>
      </w:r>
      <w:r w:rsidR="00300A37" w:rsidRPr="00300A37">
        <w:t xml:space="preserve"> </w:t>
      </w:r>
      <w:r w:rsidRPr="00300A37">
        <w:t>операционной</w:t>
      </w:r>
      <w:r w:rsidR="00300A37" w:rsidRPr="00300A37">
        <w:t xml:space="preserve"> </w:t>
      </w:r>
      <w:r w:rsidRPr="00300A37">
        <w:t>деятельности предприятия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Вариант</w:t>
      </w:r>
      <w:r w:rsidR="00300A37" w:rsidRPr="00300A37">
        <w:t xml:space="preserve"> </w:t>
      </w:r>
      <w:r w:rsidRPr="00300A37">
        <w:t>3</w:t>
      </w:r>
      <w:r w:rsidR="00300A37" w:rsidRPr="00300A37">
        <w:t xml:space="preserve"> - </w:t>
      </w:r>
      <w:r w:rsidRPr="00300A37">
        <w:t>применяются</w:t>
      </w:r>
      <w:r w:rsidR="00300A37" w:rsidRPr="00300A37">
        <w:t xml:space="preserve"> </w:t>
      </w:r>
      <w:r w:rsidRPr="00300A37">
        <w:t>только</w:t>
      </w:r>
      <w:r w:rsidR="00300A37" w:rsidRPr="00300A37">
        <w:t xml:space="preserve"> </w:t>
      </w:r>
      <w:r w:rsidRPr="00300A37">
        <w:t>счета</w:t>
      </w:r>
      <w:r w:rsidR="00300A37" w:rsidRPr="00300A37">
        <w:t xml:space="preserve"> </w:t>
      </w:r>
      <w:r w:rsidRPr="00300A37">
        <w:t>класса</w:t>
      </w:r>
      <w:r w:rsidR="00300A37" w:rsidRPr="00300A37">
        <w:t xml:space="preserve"> </w:t>
      </w:r>
      <w:r w:rsidRPr="00300A37">
        <w:t>9</w:t>
      </w:r>
      <w:r w:rsidR="00300A37" w:rsidRPr="00300A37">
        <w:t xml:space="preserve">. </w:t>
      </w:r>
      <w:r w:rsidRPr="00300A37">
        <w:t>В</w:t>
      </w:r>
      <w:r w:rsidR="00300A37" w:rsidRPr="00300A37">
        <w:t xml:space="preserve"> </w:t>
      </w:r>
      <w:r w:rsidRPr="00300A37">
        <w:t>этом</w:t>
      </w:r>
      <w:r w:rsidR="00300A37" w:rsidRPr="00300A37">
        <w:t xml:space="preserve"> </w:t>
      </w:r>
      <w:r w:rsidRPr="00300A37">
        <w:t>случае</w:t>
      </w:r>
      <w:r w:rsidR="00300A37" w:rsidRPr="00300A37">
        <w:t xml:space="preserve"> </w:t>
      </w:r>
      <w:r w:rsidRPr="00300A37">
        <w:t>нет необходимости в</w:t>
      </w:r>
      <w:r w:rsidR="00300A37">
        <w:t xml:space="preserve"> "</w:t>
      </w:r>
      <w:r w:rsidRPr="00300A37">
        <w:t>транзите</w:t>
      </w:r>
      <w:r w:rsidR="00300A37">
        <w:t xml:space="preserve">" </w:t>
      </w:r>
      <w:r w:rsidRPr="00300A37">
        <w:t>сумм расходов на оплату труда на счета класса 8</w:t>
      </w:r>
      <w:r w:rsidR="00300A37" w:rsidRPr="00300A37">
        <w:t>.</w:t>
      </w:r>
    </w:p>
    <w:p w:rsidR="00CC2983" w:rsidRDefault="00CC2983" w:rsidP="00F9484B">
      <w:pPr>
        <w:pStyle w:val="2"/>
      </w:pPr>
    </w:p>
    <w:p w:rsidR="00A93312" w:rsidRPr="00300A37" w:rsidRDefault="00300A37" w:rsidP="00F9484B">
      <w:pPr>
        <w:pStyle w:val="2"/>
      </w:pPr>
      <w:bookmarkStart w:id="18" w:name="_Toc260493801"/>
      <w:r>
        <w:t xml:space="preserve">2.4 </w:t>
      </w:r>
      <w:r w:rsidR="00A93312" w:rsidRPr="00300A37">
        <w:t>Налоговый учет фонда оплаты труда на предприятии</w:t>
      </w:r>
      <w:bookmarkEnd w:id="18"/>
    </w:p>
    <w:p w:rsidR="00F9484B" w:rsidRDefault="00F9484B" w:rsidP="00300A37">
      <w:pPr>
        <w:ind w:firstLine="709"/>
      </w:pPr>
    </w:p>
    <w:p w:rsidR="00300A37" w:rsidRDefault="00A93312" w:rsidP="00300A37">
      <w:pPr>
        <w:ind w:firstLine="709"/>
      </w:pPr>
      <w:r w:rsidRPr="00300A37">
        <w:t>С процессом начисления и выплаты заработной платы связана необходимость</w:t>
      </w:r>
      <w:r w:rsidR="005846CF" w:rsidRPr="00300A37">
        <w:t xml:space="preserve"> </w:t>
      </w:r>
      <w:r w:rsidRPr="00300A37">
        <w:t>предприятия начислять и перечислять так называемые начисления и удержания в бюджет и фонды социального страхования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Под</w:t>
      </w:r>
      <w:r w:rsidR="00300A37" w:rsidRPr="00300A37">
        <w:t xml:space="preserve"> </w:t>
      </w:r>
      <w:r w:rsidRPr="00300A37">
        <w:t>начислениями</w:t>
      </w:r>
      <w:r w:rsidR="00300A37" w:rsidRPr="00300A37">
        <w:t xml:space="preserve"> </w:t>
      </w:r>
      <w:r w:rsidRPr="00300A37">
        <w:t>будем</w:t>
      </w:r>
      <w:r w:rsidR="00300A37" w:rsidRPr="00300A37">
        <w:t xml:space="preserve"> </w:t>
      </w:r>
      <w:r w:rsidRPr="00300A37">
        <w:t>понимать</w:t>
      </w:r>
      <w:r w:rsidR="00300A37" w:rsidRPr="00300A37">
        <w:t xml:space="preserve"> </w:t>
      </w:r>
      <w:r w:rsidRPr="00300A37">
        <w:t>соответствующие</w:t>
      </w:r>
      <w:r w:rsidR="00300A37" w:rsidRPr="00300A37">
        <w:t xml:space="preserve"> </w:t>
      </w:r>
      <w:r w:rsidRPr="00300A37">
        <w:t>суммы</w:t>
      </w:r>
      <w:r w:rsidR="00300A37" w:rsidRPr="00300A37">
        <w:t xml:space="preserve"> </w:t>
      </w:r>
      <w:r w:rsidRPr="00300A37">
        <w:t>денежных</w:t>
      </w:r>
      <w:r w:rsidR="005846CF" w:rsidRPr="00300A37">
        <w:t xml:space="preserve"> </w:t>
      </w:r>
      <w:r w:rsidRPr="00300A37">
        <w:t>средств, которые предприятие начисляет на общий размер выплат каждому</w:t>
      </w:r>
      <w:r w:rsidR="00300A37" w:rsidRPr="00300A37">
        <w:t xml:space="preserve"> </w:t>
      </w:r>
      <w:r w:rsidRPr="00300A37">
        <w:t>работнику и самостоятельно перечисляет в бюджет в виде налогов и взносов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Под удержаниями будем понимать соответствующие суммы денежных средств,</w:t>
      </w:r>
      <w:r w:rsidR="00300A37" w:rsidRPr="00300A37">
        <w:t xml:space="preserve"> </w:t>
      </w:r>
      <w:r w:rsidRPr="00300A37">
        <w:t>которые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удерживают</w:t>
      </w:r>
      <w:r w:rsidR="00300A37" w:rsidRPr="00300A37">
        <w:t xml:space="preserve"> </w:t>
      </w:r>
      <w:r w:rsidRPr="00300A37">
        <w:t>из</w:t>
      </w:r>
      <w:r w:rsidR="00300A37" w:rsidRPr="00300A37">
        <w:t xml:space="preserve"> </w:t>
      </w:r>
      <w:r w:rsidRPr="00300A37">
        <w:t>доходов</w:t>
      </w:r>
      <w:r w:rsidR="00F6000A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каждого</w:t>
      </w:r>
      <w:r w:rsidR="005846CF" w:rsidRPr="00300A37">
        <w:t xml:space="preserve"> </w:t>
      </w:r>
      <w:r w:rsidRPr="00300A37">
        <w:t>работника и перечисляются в бюджет в виде налогов и взносов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Согласно Основам законодательства окраины о страховании от 07</w:t>
      </w:r>
      <w:r w:rsidR="00300A37">
        <w:t>.03.9</w:t>
      </w:r>
      <w:r w:rsidRPr="00300A37">
        <w:t>6 г</w:t>
      </w:r>
      <w:r w:rsidR="00300A37" w:rsidRPr="00300A37">
        <w:t xml:space="preserve">. </w:t>
      </w:r>
      <w:r w:rsidRPr="00300A37">
        <w:t>№85/96-ВР</w:t>
      </w:r>
      <w:r w:rsidR="00300A37" w:rsidRPr="00300A37">
        <w:t xml:space="preserve"> [</w:t>
      </w:r>
      <w:r w:rsidRPr="00300A37">
        <w:t>11</w:t>
      </w:r>
      <w:r w:rsidR="00300A37" w:rsidRPr="00300A37">
        <w:t xml:space="preserve">] </w:t>
      </w:r>
      <w:r w:rsidRPr="00300A37">
        <w:t>в зависимости от вида страхового случая определены следующие виды общеобязательного государственного социального страхования</w:t>
      </w:r>
      <w:r w:rsidR="00300A37">
        <w:t xml:space="preserve"> (</w:t>
      </w:r>
      <w:r w:rsidRPr="00300A37">
        <w:t xml:space="preserve">далее </w:t>
      </w:r>
      <w:r w:rsidR="00300A37">
        <w:t>-</w:t>
      </w:r>
      <w:r w:rsidRPr="00300A37">
        <w:t xml:space="preserve"> соц</w:t>
      </w:r>
      <w:r w:rsidR="005846CF" w:rsidRPr="00300A37">
        <w:t xml:space="preserve">иальные </w:t>
      </w:r>
      <w:r w:rsidRPr="00300A37">
        <w:t>взносы</w:t>
      </w:r>
      <w:r w:rsidR="00300A37" w:rsidRPr="00300A37">
        <w:t>):</w:t>
      </w:r>
    </w:p>
    <w:p w:rsidR="00300A37" w:rsidRDefault="00A93312" w:rsidP="00300A37">
      <w:pPr>
        <w:ind w:firstLine="709"/>
      </w:pPr>
      <w:r w:rsidRPr="00300A37">
        <w:t>страхование</w:t>
      </w:r>
      <w:r w:rsidR="00300A37" w:rsidRPr="00300A37">
        <w:t xml:space="preserve"> </w:t>
      </w:r>
      <w:r w:rsidRPr="00300A37">
        <w:t>в связи с временной потерей трудоспособности и расходами, обусловленными рождением и погребением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страхование от несчастных случаев на производстве и профессионального заболевания, повлекших за собой потерю трудоспособности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страхование на случай безработицы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пенсионное страхование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медицинское страхование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другие виды страхования, предусмотренные законами Украины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Состав</w:t>
      </w:r>
      <w:r w:rsidR="00300A37" w:rsidRPr="00300A37">
        <w:t xml:space="preserve"> </w:t>
      </w:r>
      <w:r w:rsidRPr="00300A37">
        <w:t>плательщиков,</w:t>
      </w:r>
      <w:r w:rsidR="00300A37" w:rsidRPr="00300A37">
        <w:t xml:space="preserve"> </w:t>
      </w:r>
      <w:r w:rsidRPr="00300A37">
        <w:t>база</w:t>
      </w:r>
      <w:r w:rsidR="00300A37" w:rsidRPr="00300A37">
        <w:t xml:space="preserve"> </w:t>
      </w:r>
      <w:r w:rsidRPr="00300A37">
        <w:t>обложения,</w:t>
      </w:r>
      <w:r w:rsidR="00300A37" w:rsidRPr="00300A37">
        <w:t xml:space="preserve"> </w:t>
      </w:r>
      <w:r w:rsidRPr="00300A37">
        <w:t>ставка,</w:t>
      </w:r>
      <w:r w:rsidR="00300A37" w:rsidRPr="00300A37">
        <w:t xml:space="preserve"> </w:t>
      </w:r>
      <w:r w:rsidRPr="00300A37">
        <w:t>порядок</w:t>
      </w:r>
      <w:r w:rsidR="00300A37" w:rsidRPr="00300A37">
        <w:t xml:space="preserve"> </w:t>
      </w:r>
      <w:r w:rsidRPr="00300A37">
        <w:t>взимания</w:t>
      </w:r>
      <w:r w:rsidR="00300A37" w:rsidRPr="00300A37">
        <w:t xml:space="preserve"> </w:t>
      </w:r>
      <w:r w:rsidRPr="00300A37">
        <w:t>и перечисления, а также штрафные санкции определены по каждому налогу и обязательному платежу соответствующими за</w:t>
      </w:r>
      <w:r w:rsidR="005846CF" w:rsidRPr="00300A37">
        <w:t xml:space="preserve">конодательными и нормативными </w:t>
      </w:r>
      <w:r w:rsidRPr="00300A37">
        <w:t>документы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Приведем перечень документов, в соответствии с которым далее рассмотрим конкретные особенности их применения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Об общеобязательном</w:t>
      </w:r>
      <w:r w:rsidR="00300A37" w:rsidRPr="00300A37">
        <w:t xml:space="preserve"> </w:t>
      </w:r>
      <w:r w:rsidRPr="00300A37">
        <w:t>государственном пенсионном страховании</w:t>
      </w:r>
      <w:r w:rsidR="00300A37">
        <w:t xml:space="preserve">" </w:t>
      </w:r>
      <w:r w:rsidRPr="00300A37">
        <w:t>от 09</w:t>
      </w:r>
      <w:r w:rsidR="00300A37">
        <w:t>.07.20</w:t>
      </w:r>
      <w:r w:rsidRPr="00300A37">
        <w:t>03 г</w:t>
      </w:r>
      <w:r w:rsidR="00300A37" w:rsidRPr="00300A37">
        <w:t xml:space="preserve">. </w:t>
      </w:r>
      <w:r w:rsidRPr="00300A37">
        <w:t xml:space="preserve">№ </w:t>
      </w:r>
      <w:r w:rsidRPr="00300A37">
        <w:rPr>
          <w:i/>
          <w:iCs/>
        </w:rPr>
        <w:t>1</w:t>
      </w:r>
      <w:r w:rsidRPr="00300A37">
        <w:t>058-4</w:t>
      </w:r>
      <w:r w:rsidR="00300A37">
        <w:t xml:space="preserve"> (</w:t>
      </w:r>
      <w:r w:rsidRPr="00300A37">
        <w:t>далее</w:t>
      </w:r>
      <w:r w:rsidR="00300A37" w:rsidRPr="00300A37">
        <w:t xml:space="preserve"> - </w:t>
      </w:r>
      <w:r w:rsidRPr="00300A37">
        <w:t>Закон № 1058</w:t>
      </w:r>
      <w:r w:rsidR="00300A37" w:rsidRPr="00300A37">
        <w:t xml:space="preserve"> [</w:t>
      </w:r>
      <w:r w:rsidRPr="00300A37">
        <w:t>12</w:t>
      </w:r>
      <w:r w:rsidR="00300A37" w:rsidRPr="00300A37">
        <w:t>]).</w:t>
      </w:r>
    </w:p>
    <w:p w:rsidR="00300A37" w:rsidRDefault="00A93312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Инструкция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порядке</w:t>
      </w:r>
      <w:r w:rsidR="00300A37" w:rsidRPr="00300A37">
        <w:t xml:space="preserve"> </w:t>
      </w:r>
      <w:r w:rsidRPr="00300A37">
        <w:t>исчисления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уплаты</w:t>
      </w:r>
      <w:r w:rsidR="00300A37" w:rsidRPr="00300A37">
        <w:t xml:space="preserve"> </w:t>
      </w:r>
      <w:r w:rsidRPr="00300A37">
        <w:t>страхователями</w:t>
      </w:r>
      <w:r w:rsidR="00300A37" w:rsidRPr="00300A37">
        <w:t xml:space="preserve"> </w:t>
      </w:r>
      <w:r w:rsidRPr="00300A37">
        <w:t>и застрахованными лицами взносов на общеобязательное государственное пенсионное страхование, других платежей, а также учета их поступления в Пенсионный фонд Украины, утвержденная постановлением правления</w:t>
      </w:r>
      <w:r w:rsidR="005846CF" w:rsidRPr="00300A37">
        <w:t xml:space="preserve"> </w:t>
      </w:r>
      <w:r w:rsidRPr="00300A37">
        <w:t>Пенсионного</w:t>
      </w:r>
      <w:r w:rsidR="00300A37" w:rsidRPr="00300A37">
        <w:t xml:space="preserve"> </w:t>
      </w:r>
      <w:r w:rsidRPr="00300A37">
        <w:t>фонда</w:t>
      </w:r>
      <w:r w:rsidR="00300A37" w:rsidRPr="00300A37">
        <w:t xml:space="preserve"> </w:t>
      </w:r>
      <w:r w:rsidRPr="00300A37">
        <w:t>Украины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19</w:t>
      </w:r>
      <w:r w:rsidR="00300A37">
        <w:t>.12.20</w:t>
      </w:r>
      <w:r w:rsidRPr="00300A37">
        <w:t>03</w:t>
      </w:r>
      <w:r w:rsidR="00300A37" w:rsidRPr="00300A37">
        <w:t xml:space="preserve"> </w:t>
      </w:r>
      <w:r w:rsidRPr="00300A37">
        <w:t>г</w:t>
      </w:r>
      <w:r w:rsidR="00300A37" w:rsidRPr="00300A37">
        <w:t xml:space="preserve">. </w:t>
      </w:r>
      <w:r w:rsidRPr="00300A37">
        <w:t>№</w:t>
      </w:r>
      <w:r w:rsidR="00300A37" w:rsidRPr="00300A37">
        <w:t xml:space="preserve"> </w:t>
      </w:r>
      <w:r w:rsidRPr="00300A37">
        <w:t>21-1</w:t>
      </w:r>
      <w:r w:rsidR="00300A37">
        <w:t xml:space="preserve"> (</w:t>
      </w:r>
      <w:r w:rsidRPr="00300A37">
        <w:t>далее</w:t>
      </w:r>
      <w:r w:rsidR="00300A37" w:rsidRPr="00300A37">
        <w:t xml:space="preserve"> - </w:t>
      </w:r>
      <w:r w:rsidRPr="00300A37">
        <w:t>Инструкция № 21-1</w:t>
      </w:r>
      <w:r w:rsidR="00300A37" w:rsidRPr="00300A37">
        <w:t xml:space="preserve"> [</w:t>
      </w:r>
      <w:r w:rsidRPr="00300A37">
        <w:t>22</w:t>
      </w:r>
      <w:r w:rsidR="00300A37" w:rsidRPr="00300A37">
        <w:t>]).</w:t>
      </w:r>
    </w:p>
    <w:p w:rsidR="00300A37" w:rsidRDefault="00A93312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Об общеобязательном государственном социальном страховании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связи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временной</w:t>
      </w:r>
      <w:r w:rsidR="00300A37" w:rsidRPr="00300A37">
        <w:t xml:space="preserve"> </w:t>
      </w:r>
      <w:r w:rsidRPr="00300A37">
        <w:t>потерей</w:t>
      </w:r>
      <w:r w:rsidR="00300A37" w:rsidRPr="00300A37">
        <w:t xml:space="preserve"> </w:t>
      </w:r>
      <w:r w:rsidRPr="00300A37">
        <w:t>трудоспособности</w:t>
      </w:r>
      <w:r w:rsidR="00300A37" w:rsidRPr="00300A37">
        <w:t xml:space="preserve"> </w:t>
      </w:r>
      <w:r w:rsidRPr="00300A37">
        <w:t>и расходами, обусловленными рождением и погребением</w:t>
      </w:r>
      <w:r w:rsidR="00300A37">
        <w:t xml:space="preserve">" </w:t>
      </w:r>
      <w:r w:rsidRPr="00300A37">
        <w:t>от 18</w:t>
      </w:r>
      <w:r w:rsidR="00300A37">
        <w:t>.01.20</w:t>
      </w:r>
      <w:r w:rsidRPr="00300A37">
        <w:t>01 г</w:t>
      </w:r>
      <w:r w:rsidR="00300A37" w:rsidRPr="00300A37">
        <w:t xml:space="preserve">. </w:t>
      </w:r>
      <w:r w:rsidRPr="00300A37">
        <w:t>№2240-3</w:t>
      </w:r>
      <w:r w:rsidR="00300A37" w:rsidRPr="00300A37">
        <w:t xml:space="preserve"> [</w:t>
      </w:r>
      <w:r w:rsidRPr="00300A37">
        <w:t>13</w:t>
      </w:r>
      <w:r w:rsidR="00300A37" w:rsidRPr="00300A37">
        <w:t>].</w:t>
      </w:r>
    </w:p>
    <w:p w:rsidR="00300A37" w:rsidRDefault="00A93312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Инструкция о порядке поступления, учета и расходования средств Фонда социального</w:t>
      </w:r>
      <w:r w:rsidR="00300A37" w:rsidRPr="00300A37">
        <w:t xml:space="preserve"> </w:t>
      </w:r>
      <w:r w:rsidRPr="00300A37">
        <w:t>страхования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временной</w:t>
      </w:r>
      <w:r w:rsidR="00300A37" w:rsidRPr="00300A37">
        <w:t xml:space="preserve"> </w:t>
      </w:r>
      <w:r w:rsidRPr="00300A37">
        <w:t>потере</w:t>
      </w:r>
      <w:r w:rsidR="00300A37" w:rsidRPr="00300A37">
        <w:t xml:space="preserve"> </w:t>
      </w:r>
      <w:r w:rsidRPr="00300A37">
        <w:t>трудоспособности, утвержденная</w:t>
      </w:r>
      <w:r w:rsidR="00300A37" w:rsidRPr="00300A37">
        <w:t xml:space="preserve"> </w:t>
      </w:r>
      <w:r w:rsidRPr="00300A37">
        <w:t>постановлением</w:t>
      </w:r>
      <w:r w:rsidR="00300A37" w:rsidRPr="00300A37">
        <w:t xml:space="preserve"> </w:t>
      </w:r>
      <w:r w:rsidRPr="00300A37">
        <w:t>правления</w:t>
      </w:r>
      <w:r w:rsidR="00300A37" w:rsidRPr="00300A37">
        <w:t xml:space="preserve"> </w:t>
      </w:r>
      <w:r w:rsidRPr="00300A37">
        <w:t>Фонда</w:t>
      </w:r>
      <w:r w:rsidR="00300A37" w:rsidRPr="00300A37">
        <w:t xml:space="preserve"> </w:t>
      </w:r>
      <w:r w:rsidRPr="00300A37">
        <w:t>социального страхования по временной потере трудо</w:t>
      </w:r>
      <w:r w:rsidR="005846CF" w:rsidRPr="00300A37">
        <w:t>способностиот26</w:t>
      </w:r>
      <w:r w:rsidR="00300A37">
        <w:t>.06.20</w:t>
      </w:r>
      <w:r w:rsidR="005846CF" w:rsidRPr="00300A37">
        <w:t>01г</w:t>
      </w:r>
      <w:r w:rsidR="00300A37" w:rsidRPr="00300A37">
        <w:t xml:space="preserve">. </w:t>
      </w:r>
      <w:r w:rsidR="005846CF" w:rsidRPr="00300A37">
        <w:t>№16</w:t>
      </w:r>
      <w:r w:rsidR="00300A37" w:rsidRPr="00300A37">
        <w:t xml:space="preserve"> [</w:t>
      </w:r>
      <w:r w:rsidRPr="00300A37">
        <w:t>23</w:t>
      </w:r>
      <w:r w:rsidR="00300A37" w:rsidRPr="00300A37">
        <w:t>].</w:t>
      </w:r>
    </w:p>
    <w:p w:rsidR="00300A37" w:rsidRDefault="00A93312" w:rsidP="00300A37">
      <w:pPr>
        <w:ind w:firstLine="709"/>
      </w:pPr>
      <w:r w:rsidRPr="00300A37">
        <w:t>5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Об общеобязательном государственном социальном страховании на случай безработицы</w:t>
      </w:r>
      <w:r w:rsidR="00300A37">
        <w:t xml:space="preserve">" </w:t>
      </w:r>
      <w:r w:rsidRPr="00300A37">
        <w:t>от 02</w:t>
      </w:r>
      <w:r w:rsidR="00300A37">
        <w:t>.03.20</w:t>
      </w:r>
      <w:r w:rsidRPr="00300A37">
        <w:t>00 г</w:t>
      </w:r>
      <w:r w:rsidR="00300A37" w:rsidRPr="00300A37">
        <w:t xml:space="preserve">. </w:t>
      </w:r>
      <w:r w:rsidRPr="00300A37">
        <w:t>№ 1533-3</w:t>
      </w:r>
      <w:r w:rsidR="00300A37" w:rsidRPr="00300A37">
        <w:t xml:space="preserve"> [</w:t>
      </w:r>
      <w:r w:rsidRPr="00300A37">
        <w:t>14</w:t>
      </w:r>
      <w:r w:rsidR="00300A37" w:rsidRPr="00300A37">
        <w:t>].</w:t>
      </w:r>
    </w:p>
    <w:p w:rsidR="00300A37" w:rsidRDefault="00A93312" w:rsidP="00300A37">
      <w:pPr>
        <w:ind w:firstLine="709"/>
      </w:pPr>
      <w:r w:rsidRPr="00300A37">
        <w:t>6</w:t>
      </w:r>
      <w:r w:rsidR="00300A37" w:rsidRPr="00300A37">
        <w:t xml:space="preserve">. </w:t>
      </w:r>
      <w:r w:rsidRPr="00300A37">
        <w:t>Инструкция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порядке</w:t>
      </w:r>
      <w:r w:rsidR="00300A37" w:rsidRPr="00300A37">
        <w:t xml:space="preserve"> </w:t>
      </w:r>
      <w:r w:rsidRPr="00300A37">
        <w:t>исчисления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уплаты</w:t>
      </w:r>
      <w:r w:rsidR="00300A37" w:rsidRPr="00300A37">
        <w:t xml:space="preserve"> </w:t>
      </w:r>
      <w:r w:rsidRPr="00300A37">
        <w:t>взносов</w:t>
      </w:r>
      <w:r w:rsidR="00300A37" w:rsidRPr="00300A37">
        <w:t xml:space="preserve"> </w:t>
      </w:r>
      <w:r w:rsidRPr="00300A37">
        <w:t>на общеобязательное государственное социальное страхование на случай</w:t>
      </w:r>
      <w:r w:rsidR="00300A37">
        <w:t xml:space="preserve"> (</w:t>
      </w:r>
      <w:r w:rsidRPr="00300A37">
        <w:t>безработицы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их</w:t>
      </w:r>
      <w:r w:rsidR="00300A37" w:rsidRPr="00300A37">
        <w:t xml:space="preserve"> </w:t>
      </w:r>
      <w:r w:rsidRPr="00300A37">
        <w:t>поступления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Фонд</w:t>
      </w:r>
      <w:r w:rsidR="00300A37" w:rsidRPr="00300A37">
        <w:t xml:space="preserve"> </w:t>
      </w:r>
      <w:r w:rsidRPr="00300A37">
        <w:t>общеобязательного государственного</w:t>
      </w:r>
      <w:r w:rsidR="00300A37" w:rsidRPr="00300A37">
        <w:t xml:space="preserve"> </w:t>
      </w:r>
      <w:r w:rsidRPr="00300A37">
        <w:t>социального</w:t>
      </w:r>
      <w:r w:rsidR="00300A37" w:rsidRPr="00300A37">
        <w:t xml:space="preserve"> </w:t>
      </w:r>
      <w:r w:rsidRPr="00300A37">
        <w:t>страхования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случай</w:t>
      </w:r>
      <w:r w:rsidR="00300A37" w:rsidRPr="00300A37">
        <w:t xml:space="preserve"> </w:t>
      </w:r>
      <w:r w:rsidRPr="00300A37">
        <w:t>безработицы, утвержденная приказом Министерства труда и социальной политики Украины от 18</w:t>
      </w:r>
      <w:r w:rsidR="00300A37">
        <w:t>.12.20</w:t>
      </w:r>
      <w:r w:rsidRPr="00300A37">
        <w:t>00 г</w:t>
      </w:r>
      <w:r w:rsidR="00300A37" w:rsidRPr="00300A37">
        <w:t xml:space="preserve">. </w:t>
      </w:r>
      <w:r w:rsidRPr="00300A37">
        <w:t>№ 339</w:t>
      </w:r>
      <w:r w:rsidR="00300A37" w:rsidRPr="00300A37">
        <w:t xml:space="preserve"> [</w:t>
      </w:r>
      <w:r w:rsidRPr="00300A37">
        <w:t>24</w:t>
      </w:r>
      <w:r w:rsidR="00300A37" w:rsidRPr="00300A37">
        <w:t>].</w:t>
      </w:r>
    </w:p>
    <w:p w:rsidR="00300A37" w:rsidRDefault="00A93312" w:rsidP="00300A37">
      <w:pPr>
        <w:ind w:firstLine="709"/>
      </w:pPr>
      <w:r w:rsidRPr="00300A37">
        <w:t>7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Об общеобязательном государственном страховании от несчастного случая на производстве и профессионального заболевания, которые привели к потере трудоспособности</w:t>
      </w:r>
      <w:r w:rsidR="00300A37">
        <w:t xml:space="preserve">" </w:t>
      </w:r>
      <w:r w:rsidRPr="00300A37">
        <w:t>от 23</w:t>
      </w:r>
      <w:r w:rsidR="00300A37">
        <w:t>.0</w:t>
      </w:r>
      <w:r w:rsidRPr="00300A37">
        <w:t>9</w:t>
      </w:r>
      <w:r w:rsidR="00300A37">
        <w:t>.9</w:t>
      </w:r>
      <w:r w:rsidRPr="00300A37">
        <w:t>9 г</w:t>
      </w:r>
      <w:r w:rsidR="00300A37" w:rsidRPr="00300A37">
        <w:t xml:space="preserve">. </w:t>
      </w:r>
      <w:r w:rsidRPr="00300A37">
        <w:t>№ 1105-14</w:t>
      </w:r>
      <w:r w:rsidR="00300A37" w:rsidRPr="00300A37">
        <w:t xml:space="preserve"> [</w:t>
      </w:r>
      <w:r w:rsidRPr="00300A37">
        <w:t>15</w:t>
      </w:r>
      <w:r w:rsidR="00300A37" w:rsidRPr="00300A37">
        <w:t>].</w:t>
      </w:r>
    </w:p>
    <w:p w:rsidR="00300A37" w:rsidRDefault="00A93312" w:rsidP="00300A37">
      <w:pPr>
        <w:ind w:firstLine="709"/>
      </w:pPr>
      <w:r w:rsidRPr="00300A37">
        <w:t>Для отражения в бухгалтерском учете сумм начислений и удержаний, связанных с выплатой зарплаты персоналу предприятия, используются счета и субсчета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субсчет 641</w:t>
      </w:r>
      <w:r w:rsidR="00300A37">
        <w:t xml:space="preserve"> "</w:t>
      </w:r>
      <w:r w:rsidRPr="00300A37">
        <w:t>Расчеты по налогам</w:t>
      </w:r>
      <w:r w:rsidR="00300A37">
        <w:t>"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счет 65</w:t>
      </w:r>
      <w:r w:rsidR="00300A37">
        <w:t xml:space="preserve"> "</w:t>
      </w:r>
      <w:r w:rsidRPr="00300A37">
        <w:t>Расчеты по страхованию</w:t>
      </w:r>
      <w:r w:rsidR="00300A37">
        <w:t>".</w:t>
      </w:r>
    </w:p>
    <w:p w:rsidR="00300A37" w:rsidRDefault="00A93312" w:rsidP="00300A37">
      <w:pPr>
        <w:ind w:firstLine="709"/>
      </w:pPr>
      <w:r w:rsidRPr="00300A37">
        <w:t>Субсчет 641 предназначен для обобщения информации о расчетах предприятия с бюджетом по всем видам налогов</w:t>
      </w:r>
      <w:r w:rsidR="00300A37" w:rsidRPr="00300A37">
        <w:t xml:space="preserve">. </w:t>
      </w:r>
      <w:r w:rsidRPr="00300A37">
        <w:t>Для учета налога с доходов физических лиц применяют субсчет 6</w:t>
      </w:r>
      <w:r w:rsidR="005846CF" w:rsidRPr="00300A37">
        <w:t>41</w:t>
      </w:r>
      <w:r w:rsidR="00300A37">
        <w:t xml:space="preserve"> (</w:t>
      </w:r>
      <w:r w:rsidR="005846CF" w:rsidRPr="00300A37">
        <w:t>для удобства с пометкой НДФЛ</w:t>
      </w:r>
      <w:r w:rsidR="00300A37" w:rsidRPr="00300A37">
        <w:t xml:space="preserve">). </w:t>
      </w:r>
      <w:r w:rsidRPr="00300A37">
        <w:t>По кредиту</w:t>
      </w:r>
      <w:r w:rsidR="005846CF" w:rsidRPr="00300A37">
        <w:t xml:space="preserve"> </w:t>
      </w:r>
      <w:r w:rsidRPr="00300A37">
        <w:t>данного субсчета отражается удержание сумм налога с доходов физических лиц</w:t>
      </w:r>
      <w:r w:rsidR="00300A37" w:rsidRPr="00300A37">
        <w:t xml:space="preserve"> </w:t>
      </w:r>
      <w:r w:rsidRPr="00300A37">
        <w:t>из суммы начисленного налогооблагаемого дохода, по дебету</w:t>
      </w:r>
      <w:r w:rsidR="00300A37" w:rsidRPr="00300A37">
        <w:t xml:space="preserve"> - </w:t>
      </w:r>
      <w:r w:rsidRPr="00300A37">
        <w:t>его уплата</w:t>
      </w:r>
      <w:r w:rsidR="00300A37" w:rsidRPr="00300A37">
        <w:t>;</w:t>
      </w:r>
      <w:r w:rsidR="00300A37">
        <w:t xml:space="preserve"> (</w:t>
      </w:r>
      <w:r w:rsidRPr="00300A37">
        <w:t>перечисление</w:t>
      </w:r>
      <w:r w:rsidR="00300A37" w:rsidRPr="00300A37">
        <w:t xml:space="preserve">) </w:t>
      </w:r>
      <w:r w:rsidRPr="00300A37">
        <w:t>в бюджет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Счет</w:t>
      </w:r>
      <w:r w:rsidR="00300A37" w:rsidRPr="00300A37">
        <w:t xml:space="preserve"> </w:t>
      </w:r>
      <w:r w:rsidRPr="00300A37">
        <w:t>65</w:t>
      </w:r>
      <w:r w:rsidR="00300A37" w:rsidRPr="00300A37">
        <w:t xml:space="preserve"> </w:t>
      </w:r>
      <w:r w:rsidRPr="00300A37">
        <w:t>используется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расчетов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="005846CF" w:rsidRPr="00300A37">
        <w:t>взносам</w:t>
      </w:r>
      <w:r w:rsidR="00300A37" w:rsidRPr="00300A37">
        <w:t xml:space="preserve"> </w:t>
      </w:r>
      <w:r w:rsidR="005846CF" w:rsidRPr="00300A37">
        <w:t>на</w:t>
      </w:r>
      <w:r w:rsidR="00300A37" w:rsidRPr="00300A37">
        <w:t xml:space="preserve"> </w:t>
      </w:r>
      <w:r w:rsidR="005846CF" w:rsidRPr="00300A37">
        <w:t xml:space="preserve">обязательное </w:t>
      </w:r>
      <w:r w:rsidRPr="00300A37">
        <w:t>государственное социальное страхование</w:t>
      </w:r>
      <w:r w:rsidR="00300A37" w:rsidRPr="00300A37">
        <w:t xml:space="preserve">. </w:t>
      </w:r>
      <w:r w:rsidRPr="00300A37">
        <w:t>По кредиту счета 65 отражаются начисленные взносы и средства, полученные от органов страхования, а по</w:t>
      </w:r>
      <w:r w:rsidR="005846CF" w:rsidRPr="00300A37">
        <w:t xml:space="preserve"> </w:t>
      </w:r>
      <w:r w:rsidRPr="00300A37">
        <w:t>дебету</w:t>
      </w:r>
      <w:r w:rsidR="00300A37" w:rsidRPr="00300A37">
        <w:t xml:space="preserve"> - </w:t>
      </w:r>
      <w:r w:rsidRPr="00300A37">
        <w:t>уплата</w:t>
      </w:r>
      <w:r w:rsidR="00300A37">
        <w:t xml:space="preserve"> (</w:t>
      </w:r>
      <w:r w:rsidRPr="00300A37">
        <w:t>перечисление</w:t>
      </w:r>
      <w:r w:rsidR="00300A37" w:rsidRPr="00300A37">
        <w:t xml:space="preserve">) </w:t>
      </w:r>
      <w:r w:rsidRPr="00300A37">
        <w:t>взносов и ра</w:t>
      </w:r>
      <w:r w:rsidR="005846CF" w:rsidRPr="00300A37">
        <w:t>сходование средств страхования</w:t>
      </w:r>
      <w:r w:rsidR="00300A37" w:rsidRPr="00300A37">
        <w:t xml:space="preserve">. </w:t>
      </w:r>
      <w:r w:rsidRPr="00300A37">
        <w:t>Счет 65 ведется в разрезе следующих субсчетов</w:t>
      </w:r>
      <w:r w:rsidR="00300A37" w:rsidRPr="00300A37">
        <w:t>:</w:t>
      </w:r>
    </w:p>
    <w:p w:rsidR="00300A37" w:rsidRDefault="00A93312" w:rsidP="00300A37">
      <w:pPr>
        <w:ind w:firstLine="709"/>
      </w:pPr>
      <w:r w:rsidRPr="00300A37">
        <w:t>651</w:t>
      </w:r>
      <w:r w:rsidR="00300A37">
        <w:t xml:space="preserve"> "</w:t>
      </w:r>
      <w:r w:rsidRPr="00300A37">
        <w:t>По пенсионному обеспечению</w:t>
      </w:r>
      <w:r w:rsidR="00300A37">
        <w:t xml:space="preserve">" </w:t>
      </w:r>
      <w:r w:rsidR="00300A37" w:rsidRPr="00300A37">
        <w:t xml:space="preserve">- </w:t>
      </w:r>
      <w:r w:rsidRPr="00300A37">
        <w:t>для учета расчетов с Пенсионным</w:t>
      </w:r>
      <w:r w:rsidR="00300A37" w:rsidRPr="00300A37">
        <w:t xml:space="preserve">; </w:t>
      </w:r>
      <w:r w:rsidRPr="00300A37">
        <w:t>фондом</w:t>
      </w:r>
      <w:r w:rsidR="00300A37" w:rsidRPr="00300A37">
        <w:t xml:space="preserve"> </w:t>
      </w:r>
      <w:r w:rsidRPr="00300A37">
        <w:t>Украины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взносу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обязательно</w:t>
      </w:r>
      <w:r w:rsidR="005846CF" w:rsidRPr="00300A37">
        <w:t>е</w:t>
      </w:r>
      <w:r w:rsidR="00300A37" w:rsidRPr="00300A37">
        <w:t xml:space="preserve"> </w:t>
      </w:r>
      <w:r w:rsidR="005846CF" w:rsidRPr="00300A37">
        <w:t>государственное</w:t>
      </w:r>
      <w:r w:rsidR="00300A37" w:rsidRPr="00300A37">
        <w:t xml:space="preserve"> </w:t>
      </w:r>
      <w:r w:rsidR="005846CF" w:rsidRPr="00300A37">
        <w:t xml:space="preserve">пенсионное </w:t>
      </w:r>
      <w:r w:rsidRPr="00300A37">
        <w:t>страхование</w:t>
      </w:r>
      <w:r w:rsidR="00300A37" w:rsidRPr="00300A37">
        <w:t>;</w:t>
      </w:r>
    </w:p>
    <w:p w:rsidR="00300A37" w:rsidRDefault="00A93312" w:rsidP="00300A37">
      <w:pPr>
        <w:ind w:firstLine="709"/>
      </w:pPr>
      <w:r w:rsidRPr="00300A37">
        <w:t>652</w:t>
      </w:r>
      <w:r w:rsidR="00300A37">
        <w:t xml:space="preserve"> "</w:t>
      </w:r>
      <w:r w:rsidRPr="00300A37">
        <w:t>По</w:t>
      </w:r>
      <w:r w:rsidR="00300A37" w:rsidRPr="00300A37">
        <w:t xml:space="preserve"> </w:t>
      </w:r>
      <w:r w:rsidRPr="00300A37">
        <w:t>социальному</w:t>
      </w:r>
      <w:r w:rsidR="00300A37" w:rsidRPr="00300A37">
        <w:t xml:space="preserve"> </w:t>
      </w:r>
      <w:r w:rsidRPr="00300A37">
        <w:t>страхованию</w:t>
      </w:r>
      <w:r w:rsidR="00300A37">
        <w:t xml:space="preserve">" </w:t>
      </w:r>
      <w:r w:rsidR="00300A37" w:rsidRPr="00300A37">
        <w:t xml:space="preserve">- </w:t>
      </w:r>
      <w:r w:rsidRPr="00300A37">
        <w:t>для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расчетов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Фондом социального страхования Украины по взносам на обязательное социальное</w:t>
      </w:r>
      <w:r w:rsidR="00300A37" w:rsidRPr="00300A37">
        <w:t xml:space="preserve"> </w:t>
      </w:r>
      <w:r w:rsidRPr="00300A37">
        <w:t>страхование от несчастных случаев на производстве и в связи с временной потерей трудоспособности</w:t>
      </w:r>
      <w:r w:rsidR="00300A37" w:rsidRPr="00300A37">
        <w:t xml:space="preserve">. </w:t>
      </w:r>
      <w:r w:rsidRPr="00300A37">
        <w:t>При этом не запрещено взнос на обязательное социальное</w:t>
      </w:r>
      <w:r w:rsidR="00300A37" w:rsidRPr="00300A37">
        <w:t xml:space="preserve"> </w:t>
      </w:r>
      <w:r w:rsidRPr="00300A37">
        <w:t>страхование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несчастных</w:t>
      </w:r>
      <w:r w:rsidR="00300A37" w:rsidRPr="00300A37">
        <w:t xml:space="preserve"> </w:t>
      </w:r>
      <w:r w:rsidRPr="00300A37">
        <w:t>случаев</w:t>
      </w:r>
      <w:r w:rsidR="00300A37" w:rsidRPr="00300A37">
        <w:t xml:space="preserve"> </w:t>
      </w:r>
      <w:r w:rsidRPr="00300A37">
        <w:t>учитывать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отдельно открытом субсчете к счету 65, например 656</w:t>
      </w:r>
      <w:r w:rsidR="00300A37">
        <w:t xml:space="preserve"> "</w:t>
      </w:r>
      <w:r w:rsidRPr="00300A37">
        <w:t>По страхованию от несчастных случаев</w:t>
      </w:r>
      <w:r w:rsidR="00300A37">
        <w:t xml:space="preserve">". </w:t>
      </w:r>
      <w:r w:rsidRPr="00300A37">
        <w:t>Такое право предусмотрено Инструкцией № 291</w:t>
      </w:r>
      <w:r w:rsidR="00300A37" w:rsidRPr="00300A37">
        <w:t xml:space="preserve"> [</w:t>
      </w:r>
      <w:r w:rsidRPr="00300A37">
        <w:t>30</w:t>
      </w:r>
      <w:r w:rsidR="00300A37">
        <w:t>],</w:t>
      </w:r>
      <w:r w:rsidRPr="00300A37">
        <w:t xml:space="preserve"> в которой указано, что предприятия исходя из нужд управления, контроля, анализа и отчетности могут дополнительно вводить новые субсчета</w:t>
      </w:r>
      <w:r w:rsidR="00300A37">
        <w:t xml:space="preserve"> (</w:t>
      </w:r>
      <w:r w:rsidRPr="00300A37">
        <w:t>счета второго и третьего порядка</w:t>
      </w:r>
      <w:r w:rsidR="00300A37" w:rsidRPr="00300A37">
        <w:t xml:space="preserve">) </w:t>
      </w:r>
      <w:r w:rsidRPr="00300A37">
        <w:t>с сохранением кодов</w:t>
      </w:r>
      <w:r w:rsidR="00300A37">
        <w:t xml:space="preserve"> (</w:t>
      </w:r>
      <w:r w:rsidRPr="00300A37">
        <w:t>номеров</w:t>
      </w:r>
      <w:r w:rsidR="00300A37" w:rsidRPr="00300A37">
        <w:t xml:space="preserve">) </w:t>
      </w:r>
      <w:r w:rsidRPr="00300A37">
        <w:t>субсчетов общего Плана счетов</w:t>
      </w:r>
      <w:r w:rsidR="00300A37" w:rsidRPr="00300A37">
        <w:t>.</w:t>
      </w:r>
    </w:p>
    <w:p w:rsidR="00A93312" w:rsidRPr="00300A37" w:rsidRDefault="00A93312" w:rsidP="00300A37">
      <w:pPr>
        <w:ind w:firstLine="709"/>
      </w:pPr>
      <w:r w:rsidRPr="00300A37">
        <w:t>653</w:t>
      </w:r>
      <w:r w:rsidR="00300A37">
        <w:t xml:space="preserve"> "</w:t>
      </w:r>
      <w:r w:rsidRPr="00300A37">
        <w:t>Но страхованию на случай безработицы</w:t>
      </w:r>
      <w:r w:rsidR="00300A37">
        <w:t xml:space="preserve">" </w:t>
      </w:r>
      <w:r w:rsidR="00300A37" w:rsidRPr="00300A37">
        <w:t xml:space="preserve">- </w:t>
      </w:r>
      <w:r w:rsidRPr="00300A37">
        <w:t>для учета расчетов по взносу</w:t>
      </w:r>
    </w:p>
    <w:p w:rsidR="00300A37" w:rsidRDefault="00A93312" w:rsidP="00300A37">
      <w:pPr>
        <w:ind w:firstLine="709"/>
      </w:pPr>
      <w:r w:rsidRPr="00300A37">
        <w:t>на обязательное социальное страхование на случай безработицы</w:t>
      </w:r>
      <w:r w:rsidR="00300A37" w:rsidRPr="00300A37">
        <w:t>.</w:t>
      </w:r>
    </w:p>
    <w:p w:rsidR="00300A37" w:rsidRDefault="00A93312" w:rsidP="00300A37">
      <w:pPr>
        <w:ind w:firstLine="709"/>
      </w:pPr>
      <w:r w:rsidRPr="00300A37">
        <w:t>Учет расчетов на социальные</w:t>
      </w:r>
      <w:r w:rsidR="00300A37" w:rsidRPr="00300A37">
        <w:t xml:space="preserve"> </w:t>
      </w:r>
      <w:r w:rsidRPr="00300A37">
        <w:t>мероприятия</w:t>
      </w:r>
      <w:r w:rsidR="00300A37" w:rsidRPr="00300A37">
        <w:t xml:space="preserve"> </w:t>
      </w:r>
      <w:r w:rsidRPr="00300A37">
        <w:t>аналогичен учету</w:t>
      </w:r>
      <w:r w:rsidR="00300A37" w:rsidRPr="00300A37">
        <w:t xml:space="preserve"> </w:t>
      </w:r>
      <w:r w:rsidRPr="00300A37">
        <w:t>расходов на</w:t>
      </w:r>
      <w:r w:rsidR="00FA3860" w:rsidRPr="00300A37">
        <w:t xml:space="preserve"> </w:t>
      </w:r>
      <w:r w:rsidRPr="00300A37">
        <w:t>оплату труда и зависит от варианта учета затрат на предприятии</w:t>
      </w:r>
      <w:r w:rsidR="00300A37" w:rsidRPr="00300A37">
        <w:t xml:space="preserve">. </w:t>
      </w:r>
      <w:r w:rsidRPr="00300A37">
        <w:t>При использовании предприятием счетов класса 8</w:t>
      </w:r>
      <w:r w:rsidR="00300A37">
        <w:t xml:space="preserve"> "</w:t>
      </w:r>
      <w:r w:rsidRPr="00300A37">
        <w:t>Расходы по элементам</w:t>
      </w:r>
      <w:r w:rsidR="00300A37">
        <w:t xml:space="preserve">" </w:t>
      </w:r>
      <w:r w:rsidRPr="00300A37">
        <w:t>необходимо сумму начисленных соц</w:t>
      </w:r>
      <w:r w:rsidR="005846CF" w:rsidRPr="00300A37">
        <w:t xml:space="preserve">иальных </w:t>
      </w:r>
      <w:r w:rsidRPr="00300A37">
        <w:t>взносов группировать в составе элемента</w:t>
      </w:r>
      <w:r w:rsidR="00300A37">
        <w:t xml:space="preserve"> "</w:t>
      </w:r>
      <w:r w:rsidRPr="00300A37">
        <w:t>Отчисления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социальные</w:t>
      </w:r>
      <w:r w:rsidR="00300A37" w:rsidRPr="00300A37">
        <w:t xml:space="preserve"> </w:t>
      </w:r>
      <w:r w:rsidRPr="00300A37">
        <w:t>мероприятия</w:t>
      </w:r>
      <w:r w:rsidR="00300A37">
        <w:t xml:space="preserve">" </w:t>
      </w:r>
      <w:r w:rsidRPr="00300A37">
        <w:t>на</w:t>
      </w:r>
      <w:r w:rsidR="00300A37" w:rsidRPr="00300A37">
        <w:t xml:space="preserve"> </w:t>
      </w:r>
      <w:r w:rsidRPr="00300A37">
        <w:t>одноименном</w:t>
      </w:r>
      <w:r w:rsidR="00300A37" w:rsidRPr="00300A37">
        <w:t xml:space="preserve"> </w:t>
      </w:r>
      <w:r w:rsidRPr="00300A37">
        <w:t>счете</w:t>
      </w:r>
      <w:r w:rsidR="00300A37" w:rsidRPr="00300A37">
        <w:t xml:space="preserve"> </w:t>
      </w:r>
      <w:r w:rsidRPr="00300A37">
        <w:t>82</w:t>
      </w:r>
      <w:r w:rsidR="00300A37">
        <w:t xml:space="preserve"> "</w:t>
      </w:r>
      <w:r w:rsidRPr="00300A37">
        <w:t>Отчисления на социальные мероприятия</w:t>
      </w:r>
      <w:r w:rsidR="00300A37">
        <w:t>".</w:t>
      </w:r>
    </w:p>
    <w:p w:rsidR="00F9484B" w:rsidRDefault="00F9484B" w:rsidP="00300A37">
      <w:pPr>
        <w:ind w:firstLine="709"/>
      </w:pPr>
    </w:p>
    <w:p w:rsidR="00A93312" w:rsidRPr="00300A37" w:rsidRDefault="00A93312" w:rsidP="00F9484B">
      <w:pPr>
        <w:ind w:left="708" w:firstLine="1"/>
      </w:pPr>
      <w:r w:rsidRPr="00300A37">
        <w:t xml:space="preserve">Таблица </w:t>
      </w:r>
      <w:r w:rsidR="00300A37">
        <w:t xml:space="preserve">2.4.1 </w:t>
      </w:r>
      <w:r w:rsidRPr="00300A37">
        <w:t>Корреспонденция счетов 65 и 82 по субсчетам при отражении в</w:t>
      </w:r>
      <w:r w:rsidR="00F9484B">
        <w:t xml:space="preserve"> </w:t>
      </w:r>
      <w:r w:rsidRPr="00300A37">
        <w:t>бухгалтерском учете начислений на социальные мероприятия</w:t>
      </w:r>
      <w:r w:rsidR="00300A37" w:rsidRPr="00300A37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050"/>
        <w:gridCol w:w="3088"/>
      </w:tblGrid>
      <w:tr w:rsidR="00FB3E1F" w:rsidRPr="00300A37" w:rsidTr="00AB4E0D">
        <w:trPr>
          <w:jc w:val="center"/>
        </w:trPr>
        <w:tc>
          <w:tcPr>
            <w:tcW w:w="3190" w:type="dxa"/>
            <w:shd w:val="clear" w:color="auto" w:fill="auto"/>
          </w:tcPr>
          <w:p w:rsidR="00FB3E1F" w:rsidRPr="00AB4E0D" w:rsidRDefault="00FB3E1F" w:rsidP="00CC2983">
            <w:pPr>
              <w:pStyle w:val="afb"/>
              <w:rPr>
                <w:lang w:val="uk-UA"/>
              </w:rPr>
            </w:pPr>
            <w:r w:rsidRPr="00300A37">
              <w:t>Субсчет счета 82</w:t>
            </w:r>
            <w:r w:rsidR="00300A37">
              <w:t xml:space="preserve"> (</w:t>
            </w:r>
            <w:r w:rsidRPr="00300A37">
              <w:t>Дт</w:t>
            </w:r>
            <w:r w:rsidR="00300A37" w:rsidRPr="00300A37">
              <w:t>)</w:t>
            </w:r>
          </w:p>
        </w:tc>
        <w:tc>
          <w:tcPr>
            <w:tcW w:w="3190" w:type="dxa"/>
            <w:shd w:val="clear" w:color="auto" w:fill="auto"/>
          </w:tcPr>
          <w:p w:rsidR="00FB3E1F" w:rsidRPr="00AB4E0D" w:rsidRDefault="00FB3E1F" w:rsidP="00CC2983">
            <w:pPr>
              <w:pStyle w:val="afb"/>
              <w:rPr>
                <w:lang w:val="uk-UA"/>
              </w:rPr>
            </w:pPr>
            <w:r w:rsidRPr="00300A37">
              <w:t>Субсчет счета 65</w:t>
            </w:r>
            <w:r w:rsidR="00300A37">
              <w:t xml:space="preserve"> (</w:t>
            </w:r>
            <w:r w:rsidRPr="00300A37">
              <w:t>Кт</w:t>
            </w:r>
            <w:r w:rsidR="00300A37" w:rsidRPr="00300A37">
              <w:t>)</w:t>
            </w:r>
          </w:p>
        </w:tc>
        <w:tc>
          <w:tcPr>
            <w:tcW w:w="3190" w:type="dxa"/>
            <w:shd w:val="clear" w:color="auto" w:fill="auto"/>
          </w:tcPr>
          <w:p w:rsidR="00FB3E1F" w:rsidRPr="00AB4E0D" w:rsidRDefault="00FB3E1F" w:rsidP="00CC2983">
            <w:pPr>
              <w:pStyle w:val="afb"/>
              <w:rPr>
                <w:lang w:val="uk-UA"/>
              </w:rPr>
            </w:pPr>
            <w:r w:rsidRPr="00300A37">
              <w:t>Объект отражения</w:t>
            </w:r>
          </w:p>
        </w:tc>
      </w:tr>
      <w:tr w:rsidR="00FB3E1F" w:rsidRPr="00300A37" w:rsidTr="00AB4E0D">
        <w:trPr>
          <w:jc w:val="center"/>
        </w:trPr>
        <w:tc>
          <w:tcPr>
            <w:tcW w:w="3190" w:type="dxa"/>
            <w:shd w:val="clear" w:color="auto" w:fill="auto"/>
          </w:tcPr>
          <w:p w:rsidR="00FB3E1F" w:rsidRPr="00AB4E0D" w:rsidRDefault="00FB3E1F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B3E1F" w:rsidRPr="00AB4E0D" w:rsidRDefault="00FB3E1F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B3E1F" w:rsidRPr="00AB4E0D" w:rsidRDefault="00FB3E1F" w:rsidP="00F9484B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3</w:t>
            </w:r>
          </w:p>
        </w:tc>
      </w:tr>
      <w:tr w:rsidR="00FB3E1F" w:rsidRPr="00300A37" w:rsidTr="00AB4E0D">
        <w:trPr>
          <w:jc w:val="center"/>
        </w:trPr>
        <w:tc>
          <w:tcPr>
            <w:tcW w:w="3190" w:type="dxa"/>
            <w:shd w:val="clear" w:color="auto" w:fill="auto"/>
          </w:tcPr>
          <w:p w:rsidR="00FB3E1F" w:rsidRPr="00AB4E0D" w:rsidRDefault="00FB3E1F" w:rsidP="00F9484B">
            <w:pPr>
              <w:pStyle w:val="afb"/>
              <w:rPr>
                <w:lang w:val="uk-UA"/>
              </w:rPr>
            </w:pPr>
            <w:r w:rsidRPr="00300A37">
              <w:t>822</w:t>
            </w:r>
            <w:r w:rsidR="00300A37">
              <w:t xml:space="preserve"> "</w:t>
            </w:r>
            <w:r w:rsidRPr="00300A37">
              <w:t>Отчисления</w:t>
            </w:r>
            <w:r w:rsidRPr="00AB4E0D">
              <w:rPr>
                <w:lang w:val="uk-UA"/>
              </w:rPr>
              <w:t xml:space="preserve"> </w:t>
            </w:r>
            <w:r w:rsidRPr="00300A37">
              <w:t>на</w:t>
            </w:r>
            <w:r w:rsidRPr="00AB4E0D">
              <w:rPr>
                <w:lang w:val="uk-UA"/>
              </w:rPr>
              <w:t xml:space="preserve"> пенсионное</w:t>
            </w:r>
          </w:p>
          <w:p w:rsidR="00FB3E1F" w:rsidRPr="00AB4E0D" w:rsidRDefault="00FB3E1F" w:rsidP="00CC2983">
            <w:pPr>
              <w:pStyle w:val="afb"/>
              <w:rPr>
                <w:lang w:val="uk-UA"/>
              </w:rPr>
            </w:pPr>
            <w:r w:rsidRPr="00AB4E0D">
              <w:rPr>
                <w:lang w:val="uk-UA"/>
              </w:rPr>
              <w:t>обеспечение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FB3E1F" w:rsidRPr="00AB4E0D" w:rsidRDefault="00FB3E1F" w:rsidP="00CC2983">
            <w:pPr>
              <w:pStyle w:val="afb"/>
              <w:rPr>
                <w:lang w:val="uk-UA"/>
              </w:rPr>
            </w:pPr>
            <w:r w:rsidRPr="00300A37">
              <w:t>651</w:t>
            </w:r>
            <w:r w:rsidR="00300A37">
              <w:t>"</w:t>
            </w:r>
            <w:r w:rsidRPr="00300A37">
              <w:t>По</w:t>
            </w:r>
            <w:r w:rsidRPr="00AB4E0D">
              <w:rPr>
                <w:lang w:val="uk-UA"/>
              </w:rPr>
              <w:t xml:space="preserve"> </w:t>
            </w:r>
            <w:r w:rsidRPr="00300A37">
              <w:t>пенсионному обеспечению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300A37" w:rsidRPr="00300A37" w:rsidRDefault="00FB3E1F" w:rsidP="00F9484B">
            <w:pPr>
              <w:pStyle w:val="afb"/>
            </w:pPr>
            <w:r w:rsidRPr="00300A37">
              <w:t>Отчисления</w:t>
            </w:r>
            <w:r w:rsidR="00300A37" w:rsidRPr="00300A37">
              <w:t xml:space="preserve"> </w:t>
            </w:r>
            <w:r w:rsidRPr="00300A37">
              <w:t>на</w:t>
            </w:r>
            <w:r w:rsidR="00300A37" w:rsidRPr="00300A37">
              <w:t xml:space="preserve"> </w:t>
            </w:r>
            <w:r w:rsidRPr="00300A37">
              <w:t>обязательное государственное</w:t>
            </w:r>
            <w:r w:rsidR="00300A37" w:rsidRPr="00300A37">
              <w:t xml:space="preserve"> </w:t>
            </w:r>
            <w:r w:rsidRPr="00300A37">
              <w:t>пенсионное</w:t>
            </w:r>
          </w:p>
          <w:p w:rsidR="00FB3E1F" w:rsidRPr="00300A37" w:rsidRDefault="00FB3E1F" w:rsidP="00F9484B">
            <w:pPr>
              <w:pStyle w:val="afb"/>
            </w:pPr>
            <w:r w:rsidRPr="00300A37">
              <w:t>страхование</w:t>
            </w:r>
            <w:r w:rsidR="00300A37">
              <w:t xml:space="preserve"> (</w:t>
            </w:r>
            <w:r w:rsidRPr="00300A37">
              <w:t>33,2</w:t>
            </w:r>
            <w:r w:rsidR="00300A37" w:rsidRPr="00300A37">
              <w:t>%)</w:t>
            </w:r>
          </w:p>
        </w:tc>
      </w:tr>
      <w:tr w:rsidR="00FB3E1F" w:rsidRPr="00300A37" w:rsidTr="00AB4E0D">
        <w:trPr>
          <w:jc w:val="center"/>
        </w:trPr>
        <w:tc>
          <w:tcPr>
            <w:tcW w:w="3190" w:type="dxa"/>
            <w:shd w:val="clear" w:color="auto" w:fill="auto"/>
          </w:tcPr>
          <w:p w:rsidR="00FB3E1F" w:rsidRPr="00300A37" w:rsidRDefault="00FB3E1F" w:rsidP="00F9484B">
            <w:pPr>
              <w:pStyle w:val="afb"/>
            </w:pPr>
            <w:r w:rsidRPr="00300A37">
              <w:t>822</w:t>
            </w:r>
            <w:r w:rsidR="00300A37">
              <w:t xml:space="preserve"> "</w:t>
            </w:r>
            <w:r w:rsidRPr="00300A37">
              <w:t>Отчисления</w:t>
            </w:r>
            <w:r w:rsidRPr="00AB4E0D">
              <w:rPr>
                <w:lang w:val="uk-UA"/>
              </w:rPr>
              <w:t xml:space="preserve"> </w:t>
            </w:r>
            <w:r w:rsidRPr="00300A37">
              <w:t>на</w:t>
            </w:r>
            <w:r w:rsidRPr="00AB4E0D">
              <w:rPr>
                <w:lang w:val="uk-UA"/>
              </w:rPr>
              <w:t xml:space="preserve"> </w:t>
            </w:r>
            <w:r w:rsidRPr="00300A37">
              <w:t>социальное</w:t>
            </w:r>
          </w:p>
          <w:p w:rsidR="00FB3E1F" w:rsidRPr="00300A37" w:rsidRDefault="00FB3E1F" w:rsidP="00F9484B">
            <w:pPr>
              <w:pStyle w:val="afb"/>
            </w:pPr>
            <w:r w:rsidRPr="00300A37">
              <w:t>страхование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FB3E1F" w:rsidRPr="00300A37" w:rsidRDefault="00FB3E1F" w:rsidP="00F9484B">
            <w:pPr>
              <w:pStyle w:val="afb"/>
            </w:pPr>
            <w:r w:rsidRPr="00300A37">
              <w:t>652</w:t>
            </w:r>
            <w:r w:rsidR="00300A37">
              <w:t xml:space="preserve"> "</w:t>
            </w:r>
            <w:r w:rsidRPr="00300A37">
              <w:t>По социальному страхованию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FB3E1F" w:rsidRPr="00300A37" w:rsidRDefault="00FB3E1F" w:rsidP="00F9484B">
            <w:pPr>
              <w:pStyle w:val="afb"/>
            </w:pPr>
            <w:r w:rsidRPr="00300A37">
              <w:t>Отчисления</w:t>
            </w:r>
            <w:r w:rsidR="00300A37" w:rsidRPr="00300A37">
              <w:t xml:space="preserve"> </w:t>
            </w:r>
            <w:r w:rsidRPr="00300A37">
              <w:t>на</w:t>
            </w:r>
            <w:r w:rsidR="00300A37" w:rsidRPr="00300A37">
              <w:t xml:space="preserve"> </w:t>
            </w:r>
            <w:r w:rsidRPr="00300A37">
              <w:t>обязательное социальное страхование</w:t>
            </w:r>
            <w:r w:rsidR="00300A37">
              <w:t xml:space="preserve"> (</w:t>
            </w:r>
            <w:r w:rsidRPr="00300A37">
              <w:t>1,5</w:t>
            </w:r>
            <w:r w:rsidR="00300A37" w:rsidRPr="00300A37">
              <w:t>%)</w:t>
            </w:r>
          </w:p>
        </w:tc>
      </w:tr>
      <w:tr w:rsidR="00FB3E1F" w:rsidRPr="00300A37" w:rsidTr="00AB4E0D">
        <w:trPr>
          <w:jc w:val="center"/>
        </w:trPr>
        <w:tc>
          <w:tcPr>
            <w:tcW w:w="3190" w:type="dxa"/>
            <w:shd w:val="clear" w:color="auto" w:fill="auto"/>
          </w:tcPr>
          <w:p w:rsidR="00300A37" w:rsidRPr="00300A37" w:rsidRDefault="00FB3E1F" w:rsidP="00F9484B">
            <w:pPr>
              <w:pStyle w:val="afb"/>
            </w:pPr>
            <w:r w:rsidRPr="00300A37">
              <w:t>823</w:t>
            </w:r>
            <w:r w:rsidR="00300A37">
              <w:t xml:space="preserve"> "</w:t>
            </w:r>
            <w:r w:rsidRPr="00300A37">
              <w:t>Страхование на случаи</w:t>
            </w:r>
          </w:p>
          <w:p w:rsidR="00FB3E1F" w:rsidRPr="00AB4E0D" w:rsidRDefault="00FB3E1F" w:rsidP="00CC2983">
            <w:pPr>
              <w:pStyle w:val="afb"/>
              <w:rPr>
                <w:lang w:val="uk-UA"/>
              </w:rPr>
            </w:pPr>
            <w:r w:rsidRPr="00300A37">
              <w:t>безработицы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300A37" w:rsidRPr="00300A37" w:rsidRDefault="00FB3E1F" w:rsidP="00F9484B">
            <w:pPr>
              <w:pStyle w:val="afb"/>
            </w:pPr>
            <w:r w:rsidRPr="00300A37">
              <w:t>653</w:t>
            </w:r>
            <w:r w:rsidR="00300A37">
              <w:t xml:space="preserve"> "</w:t>
            </w:r>
            <w:r w:rsidRPr="00300A37">
              <w:t>По страхованию на случаи</w:t>
            </w:r>
          </w:p>
          <w:p w:rsidR="00FB3E1F" w:rsidRPr="00300A37" w:rsidRDefault="00FB3E1F" w:rsidP="00CC2983">
            <w:pPr>
              <w:pStyle w:val="afb"/>
            </w:pPr>
            <w:r w:rsidRPr="00300A37">
              <w:t>безработицы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FB3E1F" w:rsidRPr="00300A37" w:rsidRDefault="00FB3E1F" w:rsidP="00F9484B">
            <w:pPr>
              <w:pStyle w:val="afb"/>
            </w:pPr>
            <w:r w:rsidRPr="00300A37">
              <w:t>Отчисления на обязательное социальное страхование на случай безработицы</w:t>
            </w:r>
            <w:r w:rsidR="00300A37">
              <w:t xml:space="preserve"> (</w:t>
            </w:r>
            <w:r w:rsidRPr="00300A37">
              <w:t>1,3%</w:t>
            </w:r>
            <w:r w:rsidR="00300A37" w:rsidRPr="00300A37">
              <w:t>)</w:t>
            </w:r>
          </w:p>
        </w:tc>
      </w:tr>
      <w:tr w:rsidR="00FB3E1F" w:rsidRPr="00300A37" w:rsidTr="00AB4E0D">
        <w:trPr>
          <w:jc w:val="center"/>
        </w:trPr>
        <w:tc>
          <w:tcPr>
            <w:tcW w:w="3190" w:type="dxa"/>
            <w:shd w:val="clear" w:color="auto" w:fill="auto"/>
          </w:tcPr>
          <w:p w:rsidR="00300A37" w:rsidRPr="00300A37" w:rsidRDefault="00FB3E1F" w:rsidP="00F9484B">
            <w:pPr>
              <w:pStyle w:val="afb"/>
            </w:pPr>
            <w:r w:rsidRPr="00300A37">
              <w:t>825</w:t>
            </w:r>
            <w:r w:rsidR="00300A37">
              <w:t xml:space="preserve"> "</w:t>
            </w:r>
            <w:r w:rsidRPr="00300A37">
              <w:t>Страхование от несчастных</w:t>
            </w:r>
          </w:p>
          <w:p w:rsidR="00FB3E1F" w:rsidRPr="00300A37" w:rsidRDefault="00FB3E1F" w:rsidP="00CC2983">
            <w:pPr>
              <w:pStyle w:val="afb"/>
            </w:pPr>
            <w:r w:rsidRPr="00300A37">
              <w:t>случаев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FB3E1F" w:rsidRPr="00300A37" w:rsidRDefault="00FB3E1F" w:rsidP="00CC2983">
            <w:pPr>
              <w:pStyle w:val="afb"/>
            </w:pPr>
            <w:r w:rsidRPr="00300A37">
              <w:t>656</w:t>
            </w:r>
            <w:r w:rsidR="00300A37">
              <w:t xml:space="preserve"> "</w:t>
            </w:r>
            <w:r w:rsidRPr="00300A37">
              <w:t>По страхованию от несчастных случаев</w:t>
            </w:r>
            <w:r w:rsidR="00300A37">
              <w:t>"</w:t>
            </w:r>
          </w:p>
        </w:tc>
        <w:tc>
          <w:tcPr>
            <w:tcW w:w="3190" w:type="dxa"/>
            <w:shd w:val="clear" w:color="auto" w:fill="auto"/>
          </w:tcPr>
          <w:p w:rsidR="00FB3E1F" w:rsidRPr="00300A37" w:rsidRDefault="00FB3E1F" w:rsidP="00F9484B">
            <w:pPr>
              <w:pStyle w:val="afb"/>
            </w:pPr>
            <w:r w:rsidRPr="00300A37">
              <w:t>Отчисления социальное на</w:t>
            </w:r>
            <w:r w:rsidR="00300A37" w:rsidRPr="00300A37">
              <w:t xml:space="preserve"> </w:t>
            </w:r>
            <w:r w:rsidRPr="00300A37">
              <w:t>обязательное страхование</w:t>
            </w:r>
            <w:r w:rsidR="00300A37" w:rsidRPr="00300A37">
              <w:t xml:space="preserve"> </w:t>
            </w:r>
            <w:r w:rsidRPr="00300A37">
              <w:t>от</w:t>
            </w:r>
          </w:p>
          <w:p w:rsidR="00FB3E1F" w:rsidRPr="00300A37" w:rsidRDefault="00FB3E1F" w:rsidP="00F9484B">
            <w:pPr>
              <w:pStyle w:val="afb"/>
            </w:pPr>
            <w:r w:rsidRPr="00300A37">
              <w:t>несчастных</w:t>
            </w:r>
            <w:r w:rsidR="00300A37" w:rsidRPr="00300A37">
              <w:t xml:space="preserve"> </w:t>
            </w:r>
            <w:r w:rsidRPr="00300A37">
              <w:t>случаев</w:t>
            </w:r>
            <w:r w:rsidR="00300A37">
              <w:t xml:space="preserve"> (</w:t>
            </w:r>
            <w:r w:rsidRPr="00300A37">
              <w:t>тариф</w:t>
            </w:r>
            <w:r w:rsidR="00300A37" w:rsidRPr="00300A37">
              <w:t xml:space="preserve"> </w:t>
            </w:r>
            <w:r w:rsidRPr="00300A37">
              <w:t>в зависимости</w:t>
            </w:r>
            <w:r w:rsidR="00300A37" w:rsidRPr="00300A37">
              <w:t xml:space="preserve"> </w:t>
            </w:r>
            <w:r w:rsidRPr="00300A37">
              <w:t>от</w:t>
            </w:r>
            <w:r w:rsidR="00300A37" w:rsidRPr="00300A37">
              <w:t xml:space="preserve"> </w:t>
            </w:r>
            <w:r w:rsidRPr="00300A37">
              <w:t>класса</w:t>
            </w:r>
          </w:p>
          <w:p w:rsidR="00FB3E1F" w:rsidRPr="00F9484B" w:rsidRDefault="00FB3E1F" w:rsidP="00F9484B">
            <w:pPr>
              <w:pStyle w:val="afb"/>
            </w:pPr>
            <w:r w:rsidRPr="00300A37">
              <w:t>профессионального риска производства</w:t>
            </w:r>
            <w:r w:rsidR="00300A37" w:rsidRPr="00300A37">
              <w:t>)</w:t>
            </w:r>
          </w:p>
        </w:tc>
      </w:tr>
    </w:tbl>
    <w:p w:rsidR="00FB3E1F" w:rsidRPr="00300A37" w:rsidRDefault="00FB3E1F" w:rsidP="00300A37">
      <w:pPr>
        <w:ind w:firstLine="709"/>
      </w:pPr>
    </w:p>
    <w:p w:rsidR="00300A37" w:rsidRDefault="00A93312" w:rsidP="00300A37">
      <w:pPr>
        <w:ind w:firstLine="709"/>
      </w:pPr>
      <w:r w:rsidRPr="00300A37">
        <w:t>Но дебету счета 82 отражаются признанные расходы на социальные мероприятия, а по кредиту счета 82</w:t>
      </w:r>
      <w:r w:rsidR="00300A37" w:rsidRPr="00300A37">
        <w:t xml:space="preserve"> - </w:t>
      </w:r>
      <w:r w:rsidRPr="00300A37">
        <w:t>их списание на соответствующие счета учета расходов в зависимости от выбранного варианта учета затрат на предприятии</w:t>
      </w:r>
      <w:r w:rsidR="00300A37" w:rsidRPr="00300A37">
        <w:t>.</w:t>
      </w:r>
    </w:p>
    <w:p w:rsidR="00CC2983" w:rsidRDefault="00CC2983" w:rsidP="00300A37">
      <w:pPr>
        <w:ind w:firstLine="709"/>
      </w:pPr>
    </w:p>
    <w:p w:rsidR="00300A37" w:rsidRDefault="009A0C83" w:rsidP="00300A37">
      <w:pPr>
        <w:ind w:firstLine="709"/>
      </w:pPr>
      <w:r w:rsidRPr="00300A37">
        <w:t xml:space="preserve">Таблица </w:t>
      </w:r>
      <w:r w:rsidR="00300A37">
        <w:t xml:space="preserve">2.4 </w:t>
      </w:r>
      <w:r w:rsidRPr="00300A37">
        <w:t>2</w:t>
      </w:r>
      <w:r w:rsidR="005C7D14" w:rsidRPr="00300A37">
        <w:t xml:space="preserve"> Общие ставки взносов на социальное страхование</w:t>
      </w:r>
      <w:r w:rsidR="00300A37" w:rsidRPr="00300A37">
        <w:t>.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675"/>
        <w:gridCol w:w="1521"/>
        <w:gridCol w:w="1748"/>
        <w:gridCol w:w="1521"/>
        <w:gridCol w:w="1361"/>
      </w:tblGrid>
      <w:tr w:rsidR="008E39E3" w:rsidRPr="00300A37" w:rsidTr="00AB4E0D">
        <w:trPr>
          <w:trHeight w:val="271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8E39E3" w:rsidRPr="00300A37" w:rsidRDefault="008E39E3" w:rsidP="00CC2983">
            <w:pPr>
              <w:pStyle w:val="afb"/>
            </w:pPr>
            <w:r w:rsidRPr="00300A37">
              <w:t>Взносы в</w:t>
            </w:r>
            <w:r w:rsidR="00300A37" w:rsidRPr="00300A37">
              <w:t>:</w:t>
            </w:r>
          </w:p>
        </w:tc>
      </w:tr>
      <w:tr w:rsidR="008E39E3" w:rsidRPr="00300A37" w:rsidTr="00AB4E0D">
        <w:trPr>
          <w:jc w:val="center"/>
        </w:trPr>
        <w:tc>
          <w:tcPr>
            <w:tcW w:w="1688" w:type="pct"/>
            <w:gridSpan w:val="2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Пенсионный фонд</w:t>
            </w:r>
          </w:p>
        </w:tc>
        <w:tc>
          <w:tcPr>
            <w:tcW w:w="1760" w:type="pct"/>
            <w:gridSpan w:val="2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ФСС</w:t>
            </w:r>
            <w:r w:rsidR="00300A37" w:rsidRPr="00300A37">
              <w:t xml:space="preserve"> </w:t>
            </w:r>
            <w:r w:rsidRPr="00300A37">
              <w:t>от нетрудоспособности</w:t>
            </w:r>
          </w:p>
        </w:tc>
        <w:tc>
          <w:tcPr>
            <w:tcW w:w="1552" w:type="pct"/>
            <w:gridSpan w:val="2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ФСС от безработицы</w:t>
            </w:r>
          </w:p>
        </w:tc>
      </w:tr>
      <w:tr w:rsidR="009A0C83" w:rsidRPr="00300A37" w:rsidTr="00AB4E0D">
        <w:trPr>
          <w:jc w:val="center"/>
        </w:trPr>
        <w:tc>
          <w:tcPr>
            <w:tcW w:w="786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начисл</w:t>
            </w:r>
            <w:r w:rsidR="009A0C83" w:rsidRPr="00300A37">
              <w:t>е</w:t>
            </w:r>
            <w:r w:rsidRPr="00300A37">
              <w:t>ния</w:t>
            </w:r>
          </w:p>
        </w:tc>
        <w:tc>
          <w:tcPr>
            <w:tcW w:w="902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удержания</w:t>
            </w:r>
          </w:p>
        </w:tc>
        <w:tc>
          <w:tcPr>
            <w:tcW w:w="819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начисл</w:t>
            </w:r>
            <w:r w:rsidR="009A0C83" w:rsidRPr="00300A37">
              <w:t>е</w:t>
            </w:r>
            <w:r w:rsidRPr="00300A37">
              <w:t>ния</w:t>
            </w:r>
          </w:p>
        </w:tc>
        <w:tc>
          <w:tcPr>
            <w:tcW w:w="941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удержания</w:t>
            </w:r>
          </w:p>
        </w:tc>
        <w:tc>
          <w:tcPr>
            <w:tcW w:w="819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начисл</w:t>
            </w:r>
            <w:r w:rsidR="009A0C83" w:rsidRPr="00300A37">
              <w:t>е</w:t>
            </w:r>
            <w:r w:rsidRPr="00300A37">
              <w:t>ния</w:t>
            </w:r>
          </w:p>
        </w:tc>
        <w:tc>
          <w:tcPr>
            <w:tcW w:w="733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удержания</w:t>
            </w:r>
          </w:p>
        </w:tc>
      </w:tr>
      <w:tr w:rsidR="009A0C83" w:rsidRPr="00300A37" w:rsidTr="00AB4E0D">
        <w:trPr>
          <w:jc w:val="center"/>
        </w:trPr>
        <w:tc>
          <w:tcPr>
            <w:tcW w:w="786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33,2%</w:t>
            </w:r>
            <w:r w:rsidR="00300A37" w:rsidRPr="00300A37">
              <w:t xml:space="preserve"> - </w:t>
            </w:r>
            <w:r w:rsidRPr="00300A37">
              <w:t>для всех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наемных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работников,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4</w:t>
            </w:r>
            <w:r w:rsidR="00300A37">
              <w:t>% -</w:t>
            </w:r>
            <w:r w:rsidRPr="00300A37">
              <w:t>для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работников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инвалидов</w:t>
            </w:r>
          </w:p>
        </w:tc>
        <w:tc>
          <w:tcPr>
            <w:tcW w:w="902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0,5</w:t>
            </w:r>
            <w:r w:rsidR="00300A37">
              <w:t>% -</w:t>
            </w:r>
            <w:r w:rsidRPr="00300A37">
              <w:t>из дохода</w:t>
            </w:r>
            <w:r w:rsidR="00300A37">
              <w:t xml:space="preserve"> (</w:t>
            </w:r>
            <w:r w:rsidRPr="00300A37">
              <w:t>его части</w:t>
            </w:r>
            <w:r w:rsidR="00300A37" w:rsidRPr="00300A37">
              <w:t xml:space="preserve">), </w:t>
            </w:r>
            <w:r w:rsidRPr="00300A37">
              <w:t>не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превышающий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прожиточный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минимум,2</w:t>
            </w:r>
            <w:r w:rsidR="00300A37">
              <w:t>% -</w:t>
            </w:r>
            <w:r w:rsidRPr="00300A37">
              <w:t>из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дохода,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превышающий</w:t>
            </w:r>
          </w:p>
          <w:p w:rsidR="00300A37" w:rsidRPr="00300A37" w:rsidRDefault="008E39E3" w:rsidP="00F9484B">
            <w:pPr>
              <w:pStyle w:val="afb"/>
            </w:pPr>
            <w:r w:rsidRPr="00300A37">
              <w:t>прожиточный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минимум</w:t>
            </w:r>
          </w:p>
        </w:tc>
        <w:tc>
          <w:tcPr>
            <w:tcW w:w="819" w:type="pct"/>
            <w:shd w:val="clear" w:color="auto" w:fill="auto"/>
          </w:tcPr>
          <w:p w:rsidR="00300A37" w:rsidRPr="00300A37" w:rsidRDefault="008E39E3" w:rsidP="00F9484B">
            <w:pPr>
              <w:pStyle w:val="afb"/>
            </w:pPr>
            <w:r w:rsidRPr="00300A37">
              <w:t>1,5</w:t>
            </w:r>
            <w:r w:rsidR="00300A37">
              <w:t>% -</w:t>
            </w:r>
            <w:r w:rsidRPr="00300A37">
              <w:t>для всех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наемных работников,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0,5</w:t>
            </w:r>
            <w:r w:rsidR="00300A37">
              <w:t>% -</w:t>
            </w:r>
            <w:r w:rsidRPr="00300A37">
              <w:t>для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предприятий</w:t>
            </w:r>
            <w:r w:rsidR="00300A37" w:rsidRPr="00300A37">
              <w:t xml:space="preserve"> </w:t>
            </w:r>
            <w:r w:rsidRPr="00300A37">
              <w:t>и организаций</w:t>
            </w:r>
            <w:r w:rsidR="00300A37" w:rsidRPr="00300A37">
              <w:t xml:space="preserve"> </w:t>
            </w:r>
            <w:r w:rsidRPr="00300A37">
              <w:t>УТОГ</w:t>
            </w:r>
            <w:r w:rsidR="00300A37" w:rsidRPr="00300A37">
              <w:t xml:space="preserve"> </w:t>
            </w:r>
            <w:r w:rsidRPr="00300A37">
              <w:t>и УТОС</w:t>
            </w:r>
          </w:p>
        </w:tc>
        <w:tc>
          <w:tcPr>
            <w:tcW w:w="941" w:type="pct"/>
            <w:shd w:val="clear" w:color="auto" w:fill="auto"/>
          </w:tcPr>
          <w:p w:rsidR="008E39E3" w:rsidRPr="00300A37" w:rsidRDefault="008E39E3" w:rsidP="00F9484B">
            <w:pPr>
              <w:pStyle w:val="afb"/>
            </w:pPr>
            <w:r w:rsidRPr="00300A37">
              <w:t>10,5</w:t>
            </w:r>
            <w:r w:rsidR="00300A37">
              <w:t>% -</w:t>
            </w:r>
            <w:r w:rsidRPr="00300A37">
              <w:t>из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зарплаты</w:t>
            </w:r>
            <w:r w:rsidR="00300A37">
              <w:t>, н</w:t>
            </w:r>
            <w:r w:rsidRPr="00300A37">
              <w:t>е превышающей прожиточный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минимум,1</w:t>
            </w:r>
            <w:r w:rsidR="00300A37">
              <w:t>% -</w:t>
            </w:r>
            <w:r w:rsidRPr="00300A37">
              <w:t>из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зарплаты,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превышающей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прожиточный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минимум,0,25</w:t>
            </w:r>
            <w:r w:rsidR="00300A37">
              <w:t>% -</w:t>
            </w:r>
            <w:r w:rsidRPr="00300A37">
              <w:t>ддя</w:t>
            </w:r>
            <w:r w:rsidR="009A0C83" w:rsidRPr="00300A37">
              <w:t xml:space="preserve"> </w:t>
            </w:r>
            <w:r w:rsidRPr="00300A37">
              <w:t>работников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инвалидов,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работающие</w:t>
            </w:r>
          </w:p>
          <w:p w:rsidR="008E39E3" w:rsidRPr="00300A37" w:rsidRDefault="008E39E3" w:rsidP="00F9484B">
            <w:pPr>
              <w:pStyle w:val="afb"/>
            </w:pPr>
            <w:r w:rsidRPr="00300A37">
              <w:t>на</w:t>
            </w:r>
            <w:r w:rsidR="009A0C83" w:rsidRPr="00300A37">
              <w:t xml:space="preserve"> </w:t>
            </w:r>
            <w:r w:rsidRPr="00300A37">
              <w:t>предприятиях УТОГ и</w:t>
            </w:r>
            <w:r w:rsidR="009A0C83" w:rsidRPr="00300A37">
              <w:t xml:space="preserve"> </w:t>
            </w:r>
            <w:r w:rsidRPr="00300A37">
              <w:t>УТОС</w:t>
            </w:r>
          </w:p>
        </w:tc>
        <w:tc>
          <w:tcPr>
            <w:tcW w:w="819" w:type="pct"/>
            <w:shd w:val="clear" w:color="auto" w:fill="auto"/>
          </w:tcPr>
          <w:p w:rsidR="009A0C83" w:rsidRPr="00300A37" w:rsidRDefault="00BA2D5C" w:rsidP="00F9484B">
            <w:pPr>
              <w:pStyle w:val="afb"/>
            </w:pPr>
            <w:r w:rsidRPr="00300A37">
              <w:t>1,6</w:t>
            </w:r>
            <w:r w:rsidR="00300A37">
              <w:t>% -</w:t>
            </w:r>
            <w:r w:rsidR="009A0C83" w:rsidRPr="00300A37">
              <w:t>для всех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наемных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работников,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0</w:t>
            </w:r>
            <w:r w:rsidR="00300A37">
              <w:t>% -</w:t>
            </w:r>
            <w:r w:rsidRPr="00300A37">
              <w:t>для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предприятий</w:t>
            </w:r>
            <w:r w:rsidR="00300A37" w:rsidRPr="00300A37">
              <w:t xml:space="preserve"> </w:t>
            </w:r>
            <w:r w:rsidRPr="00300A37">
              <w:t>и общественных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организаций инвалидов и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предприятий</w:t>
            </w:r>
            <w:r w:rsidR="00300A37" w:rsidRPr="00300A37">
              <w:t xml:space="preserve"> </w:t>
            </w:r>
            <w:r w:rsidRPr="00300A37">
              <w:t>УТОГ</w:t>
            </w:r>
            <w:r w:rsidR="00300A37" w:rsidRPr="00300A37">
              <w:t xml:space="preserve"> </w:t>
            </w:r>
            <w:r w:rsidRPr="00300A37">
              <w:t>и УТОС</w:t>
            </w:r>
          </w:p>
          <w:p w:rsidR="008E39E3" w:rsidRPr="00300A37" w:rsidRDefault="008E39E3" w:rsidP="00F9484B">
            <w:pPr>
              <w:pStyle w:val="afb"/>
            </w:pPr>
          </w:p>
        </w:tc>
        <w:tc>
          <w:tcPr>
            <w:tcW w:w="733" w:type="pct"/>
            <w:shd w:val="clear" w:color="auto" w:fill="auto"/>
          </w:tcPr>
          <w:p w:rsidR="009A0C83" w:rsidRPr="00300A37" w:rsidRDefault="00BA2D5C" w:rsidP="00F9484B">
            <w:pPr>
              <w:pStyle w:val="afb"/>
            </w:pPr>
            <w:r w:rsidRPr="00300A37">
              <w:t>0,6</w:t>
            </w:r>
            <w:r w:rsidR="00300A37">
              <w:t>% -</w:t>
            </w:r>
            <w:r w:rsidR="009A0C83" w:rsidRPr="00300A37">
              <w:t>из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зарплаты</w:t>
            </w:r>
          </w:p>
          <w:p w:rsidR="008E39E3" w:rsidRPr="00300A37" w:rsidRDefault="009A0C83" w:rsidP="00F9484B">
            <w:pPr>
              <w:pStyle w:val="afb"/>
            </w:pPr>
            <w:r w:rsidRPr="00300A37">
              <w:t>наемных</w:t>
            </w:r>
          </w:p>
          <w:p w:rsidR="009A0C83" w:rsidRPr="00300A37" w:rsidRDefault="009A0C83" w:rsidP="00F9484B">
            <w:pPr>
              <w:pStyle w:val="afb"/>
            </w:pPr>
            <w:r w:rsidRPr="00300A37">
              <w:t>работников</w:t>
            </w:r>
            <w:r w:rsidR="00300A37" w:rsidRPr="00300A37">
              <w:t xml:space="preserve">. </w:t>
            </w:r>
          </w:p>
        </w:tc>
      </w:tr>
    </w:tbl>
    <w:p w:rsidR="00F9484B" w:rsidRDefault="00F9484B" w:rsidP="00300A37">
      <w:pPr>
        <w:ind w:firstLine="709"/>
      </w:pPr>
    </w:p>
    <w:p w:rsidR="005C7D14" w:rsidRPr="00300A37" w:rsidRDefault="005C7D14" w:rsidP="00300A37">
      <w:pPr>
        <w:ind w:firstLine="709"/>
      </w:pPr>
      <w:r w:rsidRPr="00300A37">
        <w:t>Пример</w:t>
      </w:r>
      <w:r w:rsidR="006F28E4">
        <w:t>.</w:t>
      </w:r>
    </w:p>
    <w:p w:rsidR="006F28E4" w:rsidRDefault="006F28E4" w:rsidP="00F9484B">
      <w:pPr>
        <w:ind w:left="708" w:firstLine="1"/>
      </w:pPr>
    </w:p>
    <w:p w:rsidR="005C7D14" w:rsidRPr="00300A37" w:rsidRDefault="009A0C83" w:rsidP="00F9484B">
      <w:pPr>
        <w:ind w:left="708" w:firstLine="1"/>
      </w:pPr>
      <w:r w:rsidRPr="00300A37">
        <w:t xml:space="preserve">Таблица </w:t>
      </w:r>
      <w:r w:rsidR="00300A37">
        <w:t xml:space="preserve">2.4.3 </w:t>
      </w:r>
      <w:r w:rsidR="005C7D14" w:rsidRPr="00300A37">
        <w:t>Налогооблагаемый доход</w:t>
      </w:r>
      <w:r w:rsidR="00300A37">
        <w:t xml:space="preserve"> (</w:t>
      </w:r>
      <w:r w:rsidR="005C7D14" w:rsidRPr="00300A37">
        <w:t>зарплата</w:t>
      </w:r>
      <w:r w:rsidR="00300A37" w:rsidRPr="00300A37">
        <w:t xml:space="preserve">) </w:t>
      </w:r>
      <w:r w:rsidR="005C7D14" w:rsidRPr="00300A37">
        <w:t>работников предприятия А</w:t>
      </w:r>
      <w:r w:rsidR="00F9484B">
        <w:t xml:space="preserve"> </w:t>
      </w:r>
      <w:r w:rsidR="00BA2D5C" w:rsidRPr="00300A37">
        <w:t>за февраль 2009</w:t>
      </w:r>
      <w:r w:rsidR="005C7D14" w:rsidRPr="00300A37">
        <w:t xml:space="preserve"> года согласно штатному расписанию</w:t>
      </w:r>
      <w:r w:rsidR="00300A37" w:rsidRPr="00300A37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931"/>
        <w:gridCol w:w="2710"/>
        <w:gridCol w:w="1813"/>
        <w:gridCol w:w="2067"/>
      </w:tblGrid>
      <w:tr w:rsidR="00BA2D5C" w:rsidRPr="00300A37" w:rsidTr="00AB4E0D">
        <w:trPr>
          <w:jc w:val="center"/>
        </w:trPr>
        <w:tc>
          <w:tcPr>
            <w:tcW w:w="664" w:type="dxa"/>
            <w:shd w:val="clear" w:color="auto" w:fill="auto"/>
          </w:tcPr>
          <w:p w:rsidR="00BA2D5C" w:rsidRPr="00300A37" w:rsidRDefault="00BA2D5C" w:rsidP="00F9484B">
            <w:pPr>
              <w:pStyle w:val="afb"/>
            </w:pPr>
            <w:r w:rsidRPr="00300A37">
              <w:t>№</w:t>
            </w:r>
          </w:p>
        </w:tc>
        <w:tc>
          <w:tcPr>
            <w:tcW w:w="1931" w:type="dxa"/>
            <w:shd w:val="clear" w:color="auto" w:fill="auto"/>
          </w:tcPr>
          <w:p w:rsidR="00BA2D5C" w:rsidRPr="00300A37" w:rsidRDefault="00BA2D5C" w:rsidP="00F9484B">
            <w:pPr>
              <w:pStyle w:val="afb"/>
            </w:pPr>
            <w:r w:rsidRPr="00300A37">
              <w:t>Фамилия И</w:t>
            </w:r>
            <w:r w:rsidR="00300A37">
              <w:t xml:space="preserve">.О. </w:t>
            </w:r>
          </w:p>
        </w:tc>
        <w:tc>
          <w:tcPr>
            <w:tcW w:w="2710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Заработная плата согласно штатному расписанию, грн</w:t>
            </w:r>
          </w:p>
        </w:tc>
        <w:tc>
          <w:tcPr>
            <w:tcW w:w="1813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Предельный размер дохода</w:t>
            </w:r>
            <w:r w:rsidR="00300A37" w:rsidRPr="00300A37">
              <w:t xml:space="preserve"> </w:t>
            </w:r>
            <w:r w:rsidRPr="00300A37">
              <w:t>для соцвзносов, грн</w:t>
            </w:r>
          </w:p>
        </w:tc>
        <w:tc>
          <w:tcPr>
            <w:tcW w:w="2067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Примечания</w:t>
            </w:r>
          </w:p>
        </w:tc>
      </w:tr>
      <w:tr w:rsidR="00BA2D5C" w:rsidRPr="00300A37" w:rsidTr="00AB4E0D">
        <w:trPr>
          <w:jc w:val="center"/>
        </w:trPr>
        <w:tc>
          <w:tcPr>
            <w:tcW w:w="664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1</w:t>
            </w:r>
          </w:p>
        </w:tc>
        <w:tc>
          <w:tcPr>
            <w:tcW w:w="1931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Макеев А</w:t>
            </w:r>
            <w:r w:rsidR="00300A37">
              <w:t xml:space="preserve">.С. </w:t>
            </w:r>
          </w:p>
        </w:tc>
        <w:tc>
          <w:tcPr>
            <w:tcW w:w="2710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5000,00</w:t>
            </w:r>
          </w:p>
        </w:tc>
        <w:tc>
          <w:tcPr>
            <w:tcW w:w="1813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4830,00</w:t>
            </w:r>
          </w:p>
        </w:tc>
        <w:tc>
          <w:tcPr>
            <w:tcW w:w="2067" w:type="dxa"/>
            <w:shd w:val="clear" w:color="auto" w:fill="auto"/>
          </w:tcPr>
          <w:p w:rsidR="00BA2D5C" w:rsidRPr="00300A37" w:rsidRDefault="00BA2D5C" w:rsidP="00F9484B">
            <w:pPr>
              <w:pStyle w:val="afb"/>
            </w:pPr>
          </w:p>
        </w:tc>
      </w:tr>
      <w:tr w:rsidR="00BA2D5C" w:rsidRPr="00300A37" w:rsidTr="00AB4E0D">
        <w:trPr>
          <w:jc w:val="center"/>
        </w:trPr>
        <w:tc>
          <w:tcPr>
            <w:tcW w:w="664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2</w:t>
            </w:r>
          </w:p>
        </w:tc>
        <w:tc>
          <w:tcPr>
            <w:tcW w:w="1931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Красов В</w:t>
            </w:r>
            <w:r w:rsidR="00300A37">
              <w:t xml:space="preserve">.Г. </w:t>
            </w:r>
          </w:p>
        </w:tc>
        <w:tc>
          <w:tcPr>
            <w:tcW w:w="2710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4830,00</w:t>
            </w:r>
          </w:p>
        </w:tc>
        <w:tc>
          <w:tcPr>
            <w:tcW w:w="1813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4830,00</w:t>
            </w:r>
          </w:p>
        </w:tc>
        <w:tc>
          <w:tcPr>
            <w:tcW w:w="2067" w:type="dxa"/>
            <w:shd w:val="clear" w:color="auto" w:fill="auto"/>
          </w:tcPr>
          <w:p w:rsidR="00BA2D5C" w:rsidRPr="00300A37" w:rsidRDefault="00BA2D5C" w:rsidP="00F9484B">
            <w:pPr>
              <w:pStyle w:val="afb"/>
            </w:pPr>
          </w:p>
        </w:tc>
      </w:tr>
      <w:tr w:rsidR="00BA2D5C" w:rsidRPr="00300A37" w:rsidTr="00AB4E0D">
        <w:trPr>
          <w:jc w:val="center"/>
        </w:trPr>
        <w:tc>
          <w:tcPr>
            <w:tcW w:w="664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3</w:t>
            </w:r>
          </w:p>
        </w:tc>
        <w:tc>
          <w:tcPr>
            <w:tcW w:w="1931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Миров А</w:t>
            </w:r>
            <w:r w:rsidR="00300A37" w:rsidRPr="00300A37">
              <w:t xml:space="preserve">. </w:t>
            </w:r>
            <w:r w:rsidRPr="00300A37">
              <w:t>А</w:t>
            </w:r>
          </w:p>
        </w:tc>
        <w:tc>
          <w:tcPr>
            <w:tcW w:w="2710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1020,00</w:t>
            </w:r>
          </w:p>
        </w:tc>
        <w:tc>
          <w:tcPr>
            <w:tcW w:w="1813" w:type="dxa"/>
            <w:shd w:val="clear" w:color="auto" w:fill="auto"/>
          </w:tcPr>
          <w:p w:rsidR="00BA2D5C" w:rsidRPr="00300A37" w:rsidRDefault="001E4556" w:rsidP="00F9484B">
            <w:pPr>
              <w:pStyle w:val="afb"/>
            </w:pPr>
            <w:r w:rsidRPr="00300A37">
              <w:t>1020,00</w:t>
            </w:r>
          </w:p>
        </w:tc>
        <w:tc>
          <w:tcPr>
            <w:tcW w:w="2067" w:type="dxa"/>
            <w:shd w:val="clear" w:color="auto" w:fill="auto"/>
          </w:tcPr>
          <w:p w:rsidR="00BA2D5C" w:rsidRPr="00300A37" w:rsidRDefault="00BA2D5C" w:rsidP="00F9484B">
            <w:pPr>
              <w:pStyle w:val="afb"/>
            </w:pPr>
          </w:p>
        </w:tc>
      </w:tr>
      <w:tr w:rsidR="001E4556" w:rsidRPr="00300A37" w:rsidTr="00AB4E0D">
        <w:trPr>
          <w:jc w:val="center"/>
        </w:trPr>
        <w:tc>
          <w:tcPr>
            <w:tcW w:w="664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4</w:t>
            </w:r>
          </w:p>
        </w:tc>
        <w:tc>
          <w:tcPr>
            <w:tcW w:w="1931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Кукин П</w:t>
            </w:r>
            <w:r w:rsidR="00300A37">
              <w:t xml:space="preserve">.Р. </w:t>
            </w:r>
          </w:p>
        </w:tc>
        <w:tc>
          <w:tcPr>
            <w:tcW w:w="2710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350,00</w:t>
            </w:r>
          </w:p>
        </w:tc>
        <w:tc>
          <w:tcPr>
            <w:tcW w:w="1813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350,00</w:t>
            </w:r>
          </w:p>
        </w:tc>
        <w:tc>
          <w:tcPr>
            <w:tcW w:w="2067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Пользуется</w:t>
            </w:r>
            <w:r w:rsidR="006F28E4">
              <w:t xml:space="preserve"> </w:t>
            </w:r>
            <w:r w:rsidRPr="00300A37">
              <w:t>налоговой социальной льготой 175, 00 грн</w:t>
            </w:r>
            <w:r w:rsidR="00300A37" w:rsidRPr="00300A37">
              <w:t xml:space="preserve">. </w:t>
            </w:r>
          </w:p>
        </w:tc>
      </w:tr>
      <w:tr w:rsidR="001E4556" w:rsidRPr="00300A37" w:rsidTr="00AB4E0D">
        <w:trPr>
          <w:jc w:val="center"/>
        </w:trPr>
        <w:tc>
          <w:tcPr>
            <w:tcW w:w="664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5</w:t>
            </w:r>
          </w:p>
        </w:tc>
        <w:tc>
          <w:tcPr>
            <w:tcW w:w="1931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Ситро в Ф</w:t>
            </w:r>
            <w:r w:rsidR="00300A37">
              <w:t xml:space="preserve">.А. </w:t>
            </w:r>
          </w:p>
        </w:tc>
        <w:tc>
          <w:tcPr>
            <w:tcW w:w="2710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900,00</w:t>
            </w:r>
          </w:p>
        </w:tc>
        <w:tc>
          <w:tcPr>
            <w:tcW w:w="1813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900,00</w:t>
            </w:r>
          </w:p>
        </w:tc>
        <w:tc>
          <w:tcPr>
            <w:tcW w:w="2067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Пенсионер</w:t>
            </w:r>
          </w:p>
        </w:tc>
      </w:tr>
      <w:tr w:rsidR="001E4556" w:rsidRPr="00300A37" w:rsidTr="00AB4E0D">
        <w:trPr>
          <w:jc w:val="center"/>
        </w:trPr>
        <w:tc>
          <w:tcPr>
            <w:tcW w:w="2595" w:type="dxa"/>
            <w:gridSpan w:val="2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Всего</w:t>
            </w:r>
          </w:p>
        </w:tc>
        <w:tc>
          <w:tcPr>
            <w:tcW w:w="2710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12100,00</w:t>
            </w:r>
          </w:p>
        </w:tc>
        <w:tc>
          <w:tcPr>
            <w:tcW w:w="1813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11930,00</w:t>
            </w:r>
          </w:p>
        </w:tc>
        <w:tc>
          <w:tcPr>
            <w:tcW w:w="2067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</w:p>
        </w:tc>
      </w:tr>
    </w:tbl>
    <w:p w:rsidR="00F9484B" w:rsidRDefault="00F9484B" w:rsidP="00300A37">
      <w:pPr>
        <w:ind w:firstLine="709"/>
      </w:pPr>
    </w:p>
    <w:p w:rsidR="00F9484B" w:rsidRDefault="005C7D14" w:rsidP="00300A37">
      <w:pPr>
        <w:ind w:firstLine="709"/>
      </w:pPr>
      <w:r w:rsidRPr="00300A37">
        <w:t>Определить размер соц</w:t>
      </w:r>
      <w:r w:rsidR="005C614A" w:rsidRPr="00300A37">
        <w:t xml:space="preserve">иальных </w:t>
      </w:r>
      <w:r w:rsidRPr="00300A37">
        <w:t>взносов</w:t>
      </w:r>
      <w:r w:rsidR="00300A37">
        <w:t xml:space="preserve"> (</w:t>
      </w:r>
      <w:r w:rsidRPr="00300A37">
        <w:t>начислений и удержаний</w:t>
      </w:r>
      <w:r w:rsidR="00300A37" w:rsidRPr="00300A37">
        <w:t xml:space="preserve">) </w:t>
      </w:r>
      <w:r w:rsidRPr="00300A37">
        <w:t>и налога с доходов работник</w:t>
      </w:r>
      <w:r w:rsidR="001E4556" w:rsidRPr="00300A37">
        <w:t>ов предприятия А за февраль 2009</w:t>
      </w:r>
      <w:r w:rsidRPr="00300A37">
        <w:t xml:space="preserve"> года</w:t>
      </w:r>
      <w:r w:rsidR="00300A37" w:rsidRPr="00300A37">
        <w:t>.</w:t>
      </w:r>
    </w:p>
    <w:p w:rsidR="006F28E4" w:rsidRDefault="006F28E4" w:rsidP="00300A37">
      <w:pPr>
        <w:ind w:firstLine="709"/>
      </w:pPr>
    </w:p>
    <w:p w:rsidR="005C7D14" w:rsidRPr="00300A37" w:rsidRDefault="001E4556" w:rsidP="00F9484B">
      <w:pPr>
        <w:ind w:left="708" w:firstLine="1"/>
      </w:pPr>
      <w:r w:rsidRPr="00300A37">
        <w:t xml:space="preserve">Таблица </w:t>
      </w:r>
      <w:r w:rsidR="00300A37">
        <w:t xml:space="preserve">2.4.4 </w:t>
      </w:r>
      <w:r w:rsidR="005C7D14" w:rsidRPr="00300A37">
        <w:t>Порядок расчета начислений в фонды социального страхования</w:t>
      </w:r>
      <w:r w:rsidRPr="00300A37">
        <w:t xml:space="preserve"> предприятия А за февраль 2009</w:t>
      </w:r>
      <w:r w:rsidR="005C7D14" w:rsidRPr="00300A37">
        <w:t xml:space="preserve"> года</w:t>
      </w:r>
      <w:r w:rsidR="00300A37" w:rsidRPr="00300A37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3062"/>
        <w:gridCol w:w="1710"/>
      </w:tblGrid>
      <w:tr w:rsidR="005C7D14" w:rsidRPr="00300A37" w:rsidTr="00AB4E0D">
        <w:trPr>
          <w:trHeight w:val="499"/>
          <w:jc w:val="center"/>
        </w:trPr>
        <w:tc>
          <w:tcPr>
            <w:tcW w:w="4147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Вид взноса</w:t>
            </w:r>
          </w:p>
        </w:tc>
        <w:tc>
          <w:tcPr>
            <w:tcW w:w="3062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Порядок расчета</w:t>
            </w:r>
          </w:p>
        </w:tc>
        <w:tc>
          <w:tcPr>
            <w:tcW w:w="1710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Результат расчета</w:t>
            </w:r>
          </w:p>
        </w:tc>
      </w:tr>
      <w:tr w:rsidR="005C7D14" w:rsidRPr="00300A37" w:rsidTr="00AB4E0D">
        <w:trPr>
          <w:trHeight w:val="298"/>
          <w:jc w:val="center"/>
        </w:trPr>
        <w:tc>
          <w:tcPr>
            <w:tcW w:w="4147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</w:t>
            </w:r>
          </w:p>
        </w:tc>
        <w:tc>
          <w:tcPr>
            <w:tcW w:w="3062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2</w:t>
            </w:r>
          </w:p>
        </w:tc>
        <w:tc>
          <w:tcPr>
            <w:tcW w:w="1710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3</w:t>
            </w:r>
          </w:p>
        </w:tc>
      </w:tr>
      <w:tr w:rsidR="005C7D14" w:rsidRPr="00300A37" w:rsidTr="00AB4E0D">
        <w:trPr>
          <w:trHeight w:val="245"/>
          <w:jc w:val="center"/>
        </w:trPr>
        <w:tc>
          <w:tcPr>
            <w:tcW w:w="4147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Взнос в Пенсионный фонд</w:t>
            </w:r>
          </w:p>
        </w:tc>
        <w:tc>
          <w:tcPr>
            <w:tcW w:w="3062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 1930 * 33,2%</w:t>
            </w:r>
          </w:p>
        </w:tc>
        <w:tc>
          <w:tcPr>
            <w:tcW w:w="1710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3960,76</w:t>
            </w:r>
          </w:p>
        </w:tc>
      </w:tr>
      <w:tr w:rsidR="005C7D14" w:rsidRPr="00300A37" w:rsidTr="00AB4E0D">
        <w:trPr>
          <w:trHeight w:val="670"/>
          <w:jc w:val="center"/>
        </w:trPr>
        <w:tc>
          <w:tcPr>
            <w:tcW w:w="4147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Взнос в Фонд временной потери трудоспособности</w:t>
            </w:r>
          </w:p>
        </w:tc>
        <w:tc>
          <w:tcPr>
            <w:tcW w:w="3062" w:type="dxa"/>
            <w:shd w:val="clear" w:color="auto" w:fill="auto"/>
          </w:tcPr>
          <w:p w:rsidR="005C7D14" w:rsidRPr="00300A37" w:rsidRDefault="001E4556" w:rsidP="00F9484B">
            <w:pPr>
              <w:pStyle w:val="afb"/>
            </w:pPr>
            <w:r w:rsidRPr="00300A37">
              <w:t>11930* 1,6</w:t>
            </w:r>
            <w:r w:rsidR="005C7D14" w:rsidRPr="00300A37">
              <w:t>%</w:t>
            </w:r>
          </w:p>
        </w:tc>
        <w:tc>
          <w:tcPr>
            <w:tcW w:w="1710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178,95</w:t>
            </w:r>
          </w:p>
          <w:p w:rsidR="005C7D14" w:rsidRPr="00300A37" w:rsidRDefault="005C7D14" w:rsidP="00F9484B">
            <w:pPr>
              <w:pStyle w:val="afb"/>
            </w:pPr>
            <w:r w:rsidRPr="00300A37">
              <w:t>1</w:t>
            </w:r>
          </w:p>
        </w:tc>
      </w:tr>
      <w:tr w:rsidR="005C7D14" w:rsidRPr="00300A37" w:rsidTr="00AB4E0D">
        <w:trPr>
          <w:trHeight w:val="255"/>
          <w:jc w:val="center"/>
        </w:trPr>
        <w:tc>
          <w:tcPr>
            <w:tcW w:w="4147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Взнос в фонд безработицы</w:t>
            </w:r>
          </w:p>
        </w:tc>
        <w:tc>
          <w:tcPr>
            <w:tcW w:w="3062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11930* 1,3%</w:t>
            </w:r>
          </w:p>
        </w:tc>
        <w:tc>
          <w:tcPr>
            <w:tcW w:w="1710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155,09</w:t>
            </w:r>
          </w:p>
        </w:tc>
      </w:tr>
      <w:tr w:rsidR="005C7D14" w:rsidRPr="00300A37" w:rsidTr="00AB4E0D">
        <w:trPr>
          <w:trHeight w:val="316"/>
          <w:jc w:val="center"/>
        </w:trPr>
        <w:tc>
          <w:tcPr>
            <w:tcW w:w="4147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Взнос в Фонд несчастного случая</w:t>
            </w:r>
          </w:p>
        </w:tc>
        <w:tc>
          <w:tcPr>
            <w:tcW w:w="3062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11930*0,9%</w:t>
            </w:r>
          </w:p>
        </w:tc>
        <w:tc>
          <w:tcPr>
            <w:tcW w:w="1710" w:type="dxa"/>
            <w:shd w:val="clear" w:color="auto" w:fill="auto"/>
          </w:tcPr>
          <w:p w:rsidR="005C7D14" w:rsidRPr="00300A37" w:rsidRDefault="005C7D14" w:rsidP="00F9484B">
            <w:pPr>
              <w:pStyle w:val="afb"/>
            </w:pPr>
            <w:r w:rsidRPr="00300A37">
              <w:t>107,37</w:t>
            </w:r>
          </w:p>
        </w:tc>
      </w:tr>
    </w:tbl>
    <w:p w:rsidR="00300A37" w:rsidRPr="00300A37" w:rsidRDefault="00300A37" w:rsidP="00300A37">
      <w:pPr>
        <w:ind w:firstLine="709"/>
      </w:pPr>
    </w:p>
    <w:p w:rsidR="005C7D14" w:rsidRPr="00300A37" w:rsidRDefault="001E4556" w:rsidP="00F9484B">
      <w:pPr>
        <w:ind w:left="708" w:firstLine="1"/>
      </w:pPr>
      <w:r w:rsidRPr="00300A37">
        <w:t xml:space="preserve">Таблица </w:t>
      </w:r>
      <w:r w:rsidR="00300A37">
        <w:t xml:space="preserve">2.4.5 </w:t>
      </w:r>
      <w:r w:rsidR="005C7D14" w:rsidRPr="00300A37">
        <w:t xml:space="preserve">Порядок расчета удержаний в фонды </w:t>
      </w:r>
      <w:r w:rsidRPr="00300A37">
        <w:t>социального страхования</w:t>
      </w:r>
      <w:r w:rsidR="00300A37" w:rsidRPr="00300A37">
        <w:t xml:space="preserve"> </w:t>
      </w:r>
      <w:r w:rsidR="005C7D14" w:rsidRPr="00300A37">
        <w:t>работник</w:t>
      </w:r>
      <w:r w:rsidRPr="00300A37">
        <w:t>ов предприятия А за февраль 2009</w:t>
      </w:r>
      <w:r w:rsidR="005C7D14" w:rsidRPr="00300A37">
        <w:t xml:space="preserve"> года</w:t>
      </w:r>
      <w:r w:rsidR="00300A37" w:rsidRPr="00300A37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996"/>
        <w:gridCol w:w="1289"/>
        <w:gridCol w:w="1439"/>
        <w:gridCol w:w="1188"/>
        <w:gridCol w:w="1823"/>
        <w:gridCol w:w="1242"/>
        <w:gridCol w:w="766"/>
      </w:tblGrid>
      <w:tr w:rsidR="0037743E" w:rsidRPr="00300A37" w:rsidTr="00AB4E0D">
        <w:trPr>
          <w:cantSplit/>
          <w:trHeight w:val="2284"/>
          <w:jc w:val="center"/>
        </w:trPr>
        <w:tc>
          <w:tcPr>
            <w:tcW w:w="449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№</w:t>
            </w:r>
          </w:p>
        </w:tc>
        <w:tc>
          <w:tcPr>
            <w:tcW w:w="996" w:type="dxa"/>
            <w:shd w:val="clear" w:color="auto" w:fill="auto"/>
          </w:tcPr>
          <w:p w:rsidR="0037743E" w:rsidRPr="00300A37" w:rsidRDefault="001E4556" w:rsidP="00F9484B">
            <w:pPr>
              <w:pStyle w:val="afb"/>
            </w:pPr>
            <w:r w:rsidRPr="00300A37">
              <w:t>Фамилия</w:t>
            </w:r>
          </w:p>
          <w:p w:rsidR="001E4556" w:rsidRPr="00300A37" w:rsidRDefault="001E4556" w:rsidP="00F9484B">
            <w:pPr>
              <w:pStyle w:val="afb"/>
            </w:pPr>
          </w:p>
        </w:tc>
        <w:tc>
          <w:tcPr>
            <w:tcW w:w="1357" w:type="dxa"/>
            <w:shd w:val="clear" w:color="auto" w:fill="auto"/>
            <w:textDirection w:val="btLr"/>
          </w:tcPr>
          <w:p w:rsidR="001E4556" w:rsidRPr="00300A37" w:rsidRDefault="0037743E" w:rsidP="00AB4E0D">
            <w:pPr>
              <w:pStyle w:val="afb"/>
              <w:ind w:left="113" w:right="113"/>
            </w:pPr>
            <w:r w:rsidRPr="00300A37">
              <w:t>Начисленная</w:t>
            </w:r>
            <w:r w:rsidR="00300A37" w:rsidRPr="00300A37">
              <w:t xml:space="preserve"> </w:t>
            </w:r>
            <w:r w:rsidRPr="00300A37">
              <w:t>заработная плата</w:t>
            </w:r>
            <w:r w:rsidR="00300A37" w:rsidRPr="00300A37">
              <w:t xml:space="preserve">, </w:t>
            </w:r>
            <w:r w:rsidRPr="00300A37">
              <w:t>грн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1E4556" w:rsidRPr="00300A37" w:rsidRDefault="0037743E" w:rsidP="00AB4E0D">
            <w:pPr>
              <w:pStyle w:val="afb"/>
              <w:ind w:left="113" w:right="113"/>
            </w:pPr>
            <w:r w:rsidRPr="00300A37">
              <w:t>Размер</w:t>
            </w:r>
            <w:r w:rsidR="00300A37" w:rsidRPr="00300A37">
              <w:t xml:space="preserve"> </w:t>
            </w:r>
            <w:r w:rsidRPr="00300A37">
              <w:t>заработка</w:t>
            </w:r>
            <w:r w:rsidR="00300A37">
              <w:t>, и</w:t>
            </w:r>
            <w:r w:rsidRPr="00300A37">
              <w:t>з</w:t>
            </w:r>
            <w:r w:rsidR="00300A37" w:rsidRPr="00300A37">
              <w:t xml:space="preserve"> </w:t>
            </w:r>
            <w:r w:rsidRPr="00300A37">
              <w:t>которого</w:t>
            </w:r>
            <w:r w:rsidR="00300A37" w:rsidRPr="00300A37">
              <w:t xml:space="preserve"> </w:t>
            </w:r>
            <w:r w:rsidRPr="00300A37">
              <w:t>удерживаются</w:t>
            </w:r>
            <w:r w:rsidR="00300A37" w:rsidRPr="00300A37">
              <w:t xml:space="preserve"> </w:t>
            </w:r>
            <w:r w:rsidRPr="00300A37">
              <w:t>соцвзносы</w:t>
            </w:r>
            <w:r w:rsidR="00300A37" w:rsidRPr="00300A37">
              <w:t xml:space="preserve">, </w:t>
            </w:r>
            <w:r w:rsidRPr="00300A37">
              <w:t>грн</w:t>
            </w:r>
            <w:r w:rsidR="00300A37" w:rsidRPr="00300A37">
              <w:t xml:space="preserve">.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E4556" w:rsidRPr="00300A37" w:rsidRDefault="0037743E" w:rsidP="00AB4E0D">
            <w:pPr>
              <w:pStyle w:val="afb"/>
              <w:ind w:left="113" w:right="113"/>
            </w:pPr>
            <w:r w:rsidRPr="00300A37">
              <w:t>Взнос</w:t>
            </w:r>
            <w:r w:rsidR="00F9484B">
              <w:t xml:space="preserve"> </w:t>
            </w:r>
            <w:r w:rsidRPr="00300A37">
              <w:t>в</w:t>
            </w:r>
            <w:r w:rsidR="00300A37" w:rsidRPr="00300A37">
              <w:t xml:space="preserve"> </w:t>
            </w:r>
            <w:r w:rsidRPr="00300A37">
              <w:t>пенсионный</w:t>
            </w:r>
            <w:r w:rsidR="00300A37" w:rsidRPr="00300A37">
              <w:t xml:space="preserve"> </w:t>
            </w:r>
            <w:r w:rsidRPr="00300A37">
              <w:t>фонд,</w:t>
            </w:r>
            <w:r w:rsidR="00F9484B">
              <w:t xml:space="preserve"> </w:t>
            </w:r>
            <w:r w:rsidRPr="00300A37">
              <w:t>грн</w:t>
            </w:r>
          </w:p>
        </w:tc>
        <w:tc>
          <w:tcPr>
            <w:tcW w:w="2044" w:type="dxa"/>
            <w:shd w:val="clear" w:color="auto" w:fill="auto"/>
            <w:textDirection w:val="btLr"/>
          </w:tcPr>
          <w:p w:rsidR="001E4556" w:rsidRPr="00300A37" w:rsidRDefault="0037743E" w:rsidP="00AB4E0D">
            <w:pPr>
              <w:pStyle w:val="afb"/>
              <w:ind w:left="113" w:right="113"/>
            </w:pPr>
            <w:r w:rsidRPr="00300A37">
              <w:t>Взнос в</w:t>
            </w:r>
            <w:r w:rsidR="00300A37" w:rsidRPr="00300A37">
              <w:t xml:space="preserve"> </w:t>
            </w:r>
            <w:r w:rsidRPr="00300A37">
              <w:t>фонд</w:t>
            </w:r>
            <w:r w:rsidR="00300A37" w:rsidRPr="00300A37">
              <w:t xml:space="preserve"> </w:t>
            </w:r>
            <w:r w:rsidRPr="00300A37">
              <w:t>временной</w:t>
            </w:r>
            <w:r w:rsidR="00300A37" w:rsidRPr="00300A37">
              <w:t xml:space="preserve"> </w:t>
            </w:r>
            <w:r w:rsidRPr="00300A37">
              <w:t>потери</w:t>
            </w:r>
            <w:r w:rsidR="00300A37" w:rsidRPr="00300A37">
              <w:t xml:space="preserve"> </w:t>
            </w:r>
            <w:r w:rsidRPr="00300A37">
              <w:t>трудоспособности, грн</w:t>
            </w:r>
          </w:p>
        </w:tc>
        <w:tc>
          <w:tcPr>
            <w:tcW w:w="1362" w:type="dxa"/>
            <w:shd w:val="clear" w:color="auto" w:fill="auto"/>
            <w:textDirection w:val="btLr"/>
          </w:tcPr>
          <w:p w:rsidR="001E4556" w:rsidRPr="00300A37" w:rsidRDefault="0037743E" w:rsidP="00AB4E0D">
            <w:pPr>
              <w:pStyle w:val="afb"/>
              <w:ind w:left="113" w:right="113"/>
            </w:pPr>
            <w:r w:rsidRPr="00300A37">
              <w:t>Взнос</w:t>
            </w:r>
            <w:r w:rsidR="00300A37" w:rsidRPr="00300A37">
              <w:t xml:space="preserve"> </w:t>
            </w:r>
            <w:r w:rsidRPr="00300A37">
              <w:t>в</w:t>
            </w:r>
            <w:r w:rsidR="00300A37" w:rsidRPr="00300A37">
              <w:t xml:space="preserve"> </w:t>
            </w:r>
            <w:r w:rsidRPr="00300A37">
              <w:t>фонд</w:t>
            </w:r>
            <w:r w:rsidR="00300A37" w:rsidRPr="00300A37">
              <w:t xml:space="preserve"> </w:t>
            </w:r>
            <w:r w:rsidRPr="00300A37">
              <w:t>безработицы, грн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1E4556" w:rsidRPr="00300A37" w:rsidRDefault="0037743E" w:rsidP="00AB4E0D">
            <w:pPr>
              <w:pStyle w:val="afb"/>
              <w:ind w:left="113" w:right="113"/>
            </w:pPr>
            <w:r w:rsidRPr="00300A37">
              <w:t>Итого</w:t>
            </w:r>
            <w:r w:rsidR="00300A37" w:rsidRPr="00300A37">
              <w:t xml:space="preserve"> </w:t>
            </w:r>
            <w:r w:rsidRPr="00300A37">
              <w:t>удержаний в</w:t>
            </w:r>
            <w:r w:rsidR="00300A37" w:rsidRPr="00300A37">
              <w:t xml:space="preserve"> </w:t>
            </w:r>
            <w:r w:rsidRPr="00300A37">
              <w:t>фонды</w:t>
            </w:r>
            <w:r w:rsidR="00300A37" w:rsidRPr="00300A37">
              <w:t xml:space="preserve"> </w:t>
            </w:r>
            <w:r w:rsidRPr="00300A37">
              <w:t>соцстраха</w:t>
            </w:r>
            <w:r w:rsidR="00300A37" w:rsidRPr="00300A37">
              <w:t xml:space="preserve">, </w:t>
            </w:r>
            <w:r w:rsidRPr="00300A37">
              <w:t>грн</w:t>
            </w:r>
          </w:p>
        </w:tc>
      </w:tr>
      <w:tr w:rsidR="0037743E" w:rsidRPr="00300A37" w:rsidTr="00AB4E0D">
        <w:trPr>
          <w:jc w:val="center"/>
        </w:trPr>
        <w:tc>
          <w:tcPr>
            <w:tcW w:w="449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1</w:t>
            </w:r>
          </w:p>
        </w:tc>
        <w:tc>
          <w:tcPr>
            <w:tcW w:w="99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Макеев</w:t>
            </w:r>
          </w:p>
        </w:tc>
        <w:tc>
          <w:tcPr>
            <w:tcW w:w="1357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5000,00</w:t>
            </w:r>
          </w:p>
        </w:tc>
        <w:tc>
          <w:tcPr>
            <w:tcW w:w="1559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4830,00</w:t>
            </w:r>
          </w:p>
        </w:tc>
        <w:tc>
          <w:tcPr>
            <w:tcW w:w="127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96,60</w:t>
            </w:r>
          </w:p>
        </w:tc>
        <w:tc>
          <w:tcPr>
            <w:tcW w:w="204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48,30</w:t>
            </w:r>
          </w:p>
        </w:tc>
        <w:tc>
          <w:tcPr>
            <w:tcW w:w="1362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24,15</w:t>
            </w:r>
          </w:p>
        </w:tc>
        <w:tc>
          <w:tcPr>
            <w:tcW w:w="70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169,05</w:t>
            </w:r>
          </w:p>
        </w:tc>
      </w:tr>
      <w:tr w:rsidR="0037743E" w:rsidRPr="00300A37" w:rsidTr="00AB4E0D">
        <w:trPr>
          <w:jc w:val="center"/>
        </w:trPr>
        <w:tc>
          <w:tcPr>
            <w:tcW w:w="449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2</w:t>
            </w:r>
          </w:p>
        </w:tc>
        <w:tc>
          <w:tcPr>
            <w:tcW w:w="99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Красов</w:t>
            </w:r>
          </w:p>
        </w:tc>
        <w:tc>
          <w:tcPr>
            <w:tcW w:w="1357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4830,00</w:t>
            </w:r>
          </w:p>
        </w:tc>
        <w:tc>
          <w:tcPr>
            <w:tcW w:w="1559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4830,00</w:t>
            </w:r>
          </w:p>
        </w:tc>
        <w:tc>
          <w:tcPr>
            <w:tcW w:w="127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96,60</w:t>
            </w:r>
          </w:p>
        </w:tc>
        <w:tc>
          <w:tcPr>
            <w:tcW w:w="204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48,30</w:t>
            </w:r>
          </w:p>
        </w:tc>
        <w:tc>
          <w:tcPr>
            <w:tcW w:w="1362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24,15</w:t>
            </w:r>
          </w:p>
        </w:tc>
        <w:tc>
          <w:tcPr>
            <w:tcW w:w="70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169,05</w:t>
            </w:r>
          </w:p>
        </w:tc>
      </w:tr>
      <w:tr w:rsidR="0037743E" w:rsidRPr="00300A37" w:rsidTr="00AB4E0D">
        <w:trPr>
          <w:jc w:val="center"/>
        </w:trPr>
        <w:tc>
          <w:tcPr>
            <w:tcW w:w="449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3</w:t>
            </w:r>
          </w:p>
        </w:tc>
        <w:tc>
          <w:tcPr>
            <w:tcW w:w="99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Миров</w:t>
            </w:r>
          </w:p>
        </w:tc>
        <w:tc>
          <w:tcPr>
            <w:tcW w:w="1357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1020,00</w:t>
            </w:r>
          </w:p>
        </w:tc>
        <w:tc>
          <w:tcPr>
            <w:tcW w:w="1559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1020,00</w:t>
            </w:r>
          </w:p>
        </w:tc>
        <w:tc>
          <w:tcPr>
            <w:tcW w:w="127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20,40</w:t>
            </w:r>
          </w:p>
        </w:tc>
        <w:tc>
          <w:tcPr>
            <w:tcW w:w="204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10</w:t>
            </w:r>
            <w:r w:rsidR="00300A37">
              <w:t>, 20</w:t>
            </w:r>
          </w:p>
        </w:tc>
        <w:tc>
          <w:tcPr>
            <w:tcW w:w="1362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5,10</w:t>
            </w:r>
          </w:p>
        </w:tc>
        <w:tc>
          <w:tcPr>
            <w:tcW w:w="70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35,70</w:t>
            </w:r>
          </w:p>
        </w:tc>
      </w:tr>
      <w:tr w:rsidR="0037743E" w:rsidRPr="00300A37" w:rsidTr="00AB4E0D">
        <w:trPr>
          <w:jc w:val="center"/>
        </w:trPr>
        <w:tc>
          <w:tcPr>
            <w:tcW w:w="449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4</w:t>
            </w:r>
          </w:p>
        </w:tc>
        <w:tc>
          <w:tcPr>
            <w:tcW w:w="99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Кукин</w:t>
            </w:r>
          </w:p>
        </w:tc>
        <w:tc>
          <w:tcPr>
            <w:tcW w:w="1357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350,00</w:t>
            </w:r>
          </w:p>
        </w:tc>
        <w:tc>
          <w:tcPr>
            <w:tcW w:w="1559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350,00</w:t>
            </w:r>
          </w:p>
        </w:tc>
        <w:tc>
          <w:tcPr>
            <w:tcW w:w="127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7,00</w:t>
            </w:r>
          </w:p>
        </w:tc>
        <w:tc>
          <w:tcPr>
            <w:tcW w:w="204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1,75</w:t>
            </w:r>
          </w:p>
        </w:tc>
        <w:tc>
          <w:tcPr>
            <w:tcW w:w="1362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1,75</w:t>
            </w:r>
          </w:p>
        </w:tc>
        <w:tc>
          <w:tcPr>
            <w:tcW w:w="70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10,50</w:t>
            </w:r>
          </w:p>
        </w:tc>
      </w:tr>
      <w:tr w:rsidR="0037743E" w:rsidRPr="00300A37" w:rsidTr="00AB4E0D">
        <w:trPr>
          <w:jc w:val="center"/>
        </w:trPr>
        <w:tc>
          <w:tcPr>
            <w:tcW w:w="449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5</w:t>
            </w:r>
          </w:p>
        </w:tc>
        <w:tc>
          <w:tcPr>
            <w:tcW w:w="99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Ситров</w:t>
            </w:r>
          </w:p>
        </w:tc>
        <w:tc>
          <w:tcPr>
            <w:tcW w:w="1357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900,00</w:t>
            </w:r>
          </w:p>
        </w:tc>
        <w:tc>
          <w:tcPr>
            <w:tcW w:w="1559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900,00</w:t>
            </w:r>
          </w:p>
        </w:tc>
        <w:tc>
          <w:tcPr>
            <w:tcW w:w="127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18,00</w:t>
            </w:r>
          </w:p>
        </w:tc>
        <w:tc>
          <w:tcPr>
            <w:tcW w:w="204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9,00</w:t>
            </w:r>
          </w:p>
        </w:tc>
        <w:tc>
          <w:tcPr>
            <w:tcW w:w="1362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-</w:t>
            </w:r>
          </w:p>
        </w:tc>
        <w:tc>
          <w:tcPr>
            <w:tcW w:w="70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27,00</w:t>
            </w:r>
          </w:p>
        </w:tc>
      </w:tr>
      <w:tr w:rsidR="0037743E" w:rsidRPr="00300A37" w:rsidTr="00AB4E0D">
        <w:trPr>
          <w:jc w:val="center"/>
        </w:trPr>
        <w:tc>
          <w:tcPr>
            <w:tcW w:w="1445" w:type="dxa"/>
            <w:gridSpan w:val="2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Всего</w:t>
            </w:r>
          </w:p>
        </w:tc>
        <w:tc>
          <w:tcPr>
            <w:tcW w:w="1357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12100,00</w:t>
            </w:r>
          </w:p>
        </w:tc>
        <w:tc>
          <w:tcPr>
            <w:tcW w:w="1559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11930</w:t>
            </w:r>
          </w:p>
        </w:tc>
        <w:tc>
          <w:tcPr>
            <w:tcW w:w="1276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238,60</w:t>
            </w:r>
          </w:p>
        </w:tc>
        <w:tc>
          <w:tcPr>
            <w:tcW w:w="204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117,55</w:t>
            </w:r>
          </w:p>
        </w:tc>
        <w:tc>
          <w:tcPr>
            <w:tcW w:w="1362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55,15</w:t>
            </w:r>
          </w:p>
        </w:tc>
        <w:tc>
          <w:tcPr>
            <w:tcW w:w="704" w:type="dxa"/>
            <w:shd w:val="clear" w:color="auto" w:fill="auto"/>
          </w:tcPr>
          <w:p w:rsidR="001E4556" w:rsidRPr="00300A37" w:rsidRDefault="0037743E" w:rsidP="00F9484B">
            <w:pPr>
              <w:pStyle w:val="afb"/>
            </w:pPr>
            <w:r w:rsidRPr="00300A37">
              <w:t>-</w:t>
            </w:r>
          </w:p>
        </w:tc>
      </w:tr>
    </w:tbl>
    <w:p w:rsidR="0037743E" w:rsidRPr="00300A37" w:rsidRDefault="0037743E" w:rsidP="00300A37">
      <w:pPr>
        <w:ind w:firstLine="709"/>
      </w:pPr>
    </w:p>
    <w:p w:rsidR="001E4556" w:rsidRPr="00300A37" w:rsidRDefault="0037743E" w:rsidP="00F9484B">
      <w:pPr>
        <w:ind w:left="708" w:firstLine="1"/>
      </w:pPr>
      <w:r w:rsidRPr="00300A37">
        <w:t xml:space="preserve">Таблица </w:t>
      </w:r>
      <w:r w:rsidR="00300A37">
        <w:t xml:space="preserve">2.4.6 </w:t>
      </w:r>
      <w:r w:rsidR="001E4556" w:rsidRPr="00300A37">
        <w:t>Порядок расчета налога с доходов работник</w:t>
      </w:r>
      <w:r w:rsidRPr="00300A37">
        <w:t>ов предприятия А за февраль 2009</w:t>
      </w:r>
      <w:r w:rsidR="001E4556" w:rsidRPr="00300A37">
        <w:t xml:space="preserve"> года</w:t>
      </w:r>
      <w:r w:rsidR="00300A37" w:rsidRPr="00300A37">
        <w:t xml:space="preserve">. 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54"/>
        <w:gridCol w:w="1445"/>
        <w:gridCol w:w="1463"/>
        <w:gridCol w:w="1498"/>
        <w:gridCol w:w="1888"/>
        <w:gridCol w:w="1155"/>
      </w:tblGrid>
      <w:tr w:rsidR="001E4556" w:rsidRPr="00300A37" w:rsidTr="00AB4E0D">
        <w:trPr>
          <w:trHeight w:val="451"/>
          <w:jc w:val="center"/>
        </w:trPr>
        <w:tc>
          <w:tcPr>
            <w:tcW w:w="766" w:type="dxa"/>
            <w:shd w:val="clear" w:color="auto" w:fill="auto"/>
          </w:tcPr>
          <w:p w:rsidR="001E4556" w:rsidRPr="00300A37" w:rsidRDefault="00A854B5" w:rsidP="00F9484B">
            <w:pPr>
              <w:pStyle w:val="afb"/>
            </w:pPr>
            <w:r w:rsidRPr="00300A37">
              <w:t>№</w:t>
            </w:r>
          </w:p>
        </w:tc>
        <w:tc>
          <w:tcPr>
            <w:tcW w:w="1054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Фамилия</w:t>
            </w:r>
          </w:p>
        </w:tc>
        <w:tc>
          <w:tcPr>
            <w:tcW w:w="1445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Начислен</w:t>
            </w:r>
            <w:r w:rsidR="0017040D" w:rsidRPr="00300A37">
              <w:t>ная</w:t>
            </w:r>
            <w:r w:rsidR="00A854B5" w:rsidRPr="00300A37">
              <w:t xml:space="preserve"> заработная плата, грн</w:t>
            </w:r>
          </w:p>
        </w:tc>
        <w:tc>
          <w:tcPr>
            <w:tcW w:w="1463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Итого</w:t>
            </w:r>
            <w:r w:rsidR="00A854B5" w:rsidRPr="00300A37">
              <w:t xml:space="preserve"> удержаний</w:t>
            </w:r>
          </w:p>
          <w:p w:rsidR="00A854B5" w:rsidRPr="00300A37" w:rsidRDefault="00A854B5" w:rsidP="00F9484B">
            <w:pPr>
              <w:pStyle w:val="afb"/>
            </w:pPr>
            <w:r w:rsidRPr="00300A37">
              <w:t>в</w:t>
            </w:r>
            <w:r w:rsidR="00300A37" w:rsidRPr="00300A37">
              <w:t xml:space="preserve"> </w:t>
            </w:r>
            <w:r w:rsidRPr="00300A37">
              <w:t>Фонды соцстраха, грн</w:t>
            </w:r>
          </w:p>
        </w:tc>
        <w:tc>
          <w:tcPr>
            <w:tcW w:w="1498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Налоговая</w:t>
            </w:r>
            <w:r w:rsidR="00A854B5" w:rsidRPr="00300A37">
              <w:t xml:space="preserve"> социальная льгота, грн</w:t>
            </w:r>
          </w:p>
        </w:tc>
        <w:tc>
          <w:tcPr>
            <w:tcW w:w="1888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Порядок</w:t>
            </w:r>
            <w:r w:rsidR="00A854B5" w:rsidRPr="00300A37">
              <w:t xml:space="preserve"> расчета налога с доходов</w:t>
            </w:r>
          </w:p>
        </w:tc>
        <w:tc>
          <w:tcPr>
            <w:tcW w:w="1155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Сумма</w:t>
            </w:r>
            <w:r w:rsidR="00A854B5" w:rsidRPr="00300A37">
              <w:t xml:space="preserve"> налога с дохода, грн</w:t>
            </w:r>
          </w:p>
        </w:tc>
      </w:tr>
      <w:tr w:rsidR="001E4556" w:rsidRPr="00300A37" w:rsidTr="00AB4E0D">
        <w:trPr>
          <w:trHeight w:val="317"/>
          <w:jc w:val="center"/>
        </w:trPr>
        <w:tc>
          <w:tcPr>
            <w:tcW w:w="766" w:type="dxa"/>
            <w:shd w:val="clear" w:color="auto" w:fill="auto"/>
          </w:tcPr>
          <w:p w:rsidR="001E4556" w:rsidRPr="00300A37" w:rsidRDefault="00A854B5" w:rsidP="00F9484B">
            <w:pPr>
              <w:pStyle w:val="afb"/>
            </w:pPr>
            <w:r w:rsidRPr="00300A37">
              <w:t>1</w:t>
            </w:r>
          </w:p>
        </w:tc>
        <w:tc>
          <w:tcPr>
            <w:tcW w:w="1054" w:type="dxa"/>
            <w:shd w:val="clear" w:color="auto" w:fill="auto"/>
          </w:tcPr>
          <w:p w:rsidR="001E4556" w:rsidRPr="00300A37" w:rsidRDefault="00A854B5" w:rsidP="00F9484B">
            <w:pPr>
              <w:pStyle w:val="afb"/>
            </w:pPr>
            <w:r w:rsidRPr="00300A37">
              <w:t>2</w:t>
            </w:r>
          </w:p>
        </w:tc>
        <w:tc>
          <w:tcPr>
            <w:tcW w:w="1445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3</w:t>
            </w:r>
          </w:p>
        </w:tc>
        <w:tc>
          <w:tcPr>
            <w:tcW w:w="1463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4</w:t>
            </w:r>
          </w:p>
        </w:tc>
        <w:tc>
          <w:tcPr>
            <w:tcW w:w="1498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5</w:t>
            </w:r>
          </w:p>
        </w:tc>
        <w:tc>
          <w:tcPr>
            <w:tcW w:w="1888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6</w:t>
            </w:r>
          </w:p>
        </w:tc>
        <w:tc>
          <w:tcPr>
            <w:tcW w:w="1155" w:type="dxa"/>
            <w:shd w:val="clear" w:color="auto" w:fill="auto"/>
          </w:tcPr>
          <w:p w:rsidR="001E4556" w:rsidRPr="00300A37" w:rsidRDefault="001E4556" w:rsidP="00F9484B">
            <w:pPr>
              <w:pStyle w:val="afb"/>
            </w:pPr>
            <w:r w:rsidRPr="00300A37">
              <w:t>7</w:t>
            </w:r>
          </w:p>
        </w:tc>
      </w:tr>
      <w:tr w:rsidR="0037743E" w:rsidRPr="00300A37" w:rsidTr="00AB4E0D">
        <w:trPr>
          <w:trHeight w:val="432"/>
          <w:jc w:val="center"/>
        </w:trPr>
        <w:tc>
          <w:tcPr>
            <w:tcW w:w="766" w:type="dxa"/>
            <w:shd w:val="clear" w:color="auto" w:fill="auto"/>
          </w:tcPr>
          <w:p w:rsidR="0037743E" w:rsidRPr="00300A37" w:rsidRDefault="00A854B5" w:rsidP="00F9484B">
            <w:pPr>
              <w:pStyle w:val="afb"/>
            </w:pPr>
            <w:r w:rsidRPr="00300A37">
              <w:t>1</w:t>
            </w:r>
          </w:p>
        </w:tc>
        <w:tc>
          <w:tcPr>
            <w:tcW w:w="1054" w:type="dxa"/>
            <w:shd w:val="clear" w:color="auto" w:fill="auto"/>
          </w:tcPr>
          <w:p w:rsidR="0037743E" w:rsidRPr="00300A37" w:rsidRDefault="0037743E" w:rsidP="00F9484B">
            <w:pPr>
              <w:pStyle w:val="afb"/>
            </w:pPr>
            <w:r w:rsidRPr="00300A37">
              <w:t>Макеев</w:t>
            </w:r>
          </w:p>
        </w:tc>
        <w:tc>
          <w:tcPr>
            <w:tcW w:w="1445" w:type="dxa"/>
            <w:shd w:val="clear" w:color="auto" w:fill="auto"/>
          </w:tcPr>
          <w:p w:rsidR="0037743E" w:rsidRPr="00300A37" w:rsidRDefault="0037743E" w:rsidP="00F9484B">
            <w:pPr>
              <w:pStyle w:val="afb"/>
            </w:pPr>
            <w:r w:rsidRPr="00300A37">
              <w:t>5000</w:t>
            </w:r>
          </w:p>
        </w:tc>
        <w:tc>
          <w:tcPr>
            <w:tcW w:w="1463" w:type="dxa"/>
            <w:shd w:val="clear" w:color="auto" w:fill="auto"/>
          </w:tcPr>
          <w:p w:rsidR="0037743E" w:rsidRPr="00300A37" w:rsidRDefault="0037743E" w:rsidP="00F9484B">
            <w:pPr>
              <w:pStyle w:val="afb"/>
            </w:pPr>
            <w:r w:rsidRPr="00300A37">
              <w:t>169,05</w:t>
            </w:r>
          </w:p>
        </w:tc>
        <w:tc>
          <w:tcPr>
            <w:tcW w:w="1498" w:type="dxa"/>
            <w:shd w:val="clear" w:color="auto" w:fill="auto"/>
          </w:tcPr>
          <w:p w:rsidR="0037743E" w:rsidRPr="00300A37" w:rsidRDefault="0037743E" w:rsidP="00F9484B">
            <w:pPr>
              <w:pStyle w:val="afb"/>
            </w:pPr>
          </w:p>
        </w:tc>
        <w:tc>
          <w:tcPr>
            <w:tcW w:w="1888" w:type="dxa"/>
            <w:shd w:val="clear" w:color="auto" w:fill="auto"/>
          </w:tcPr>
          <w:p w:rsidR="0037743E" w:rsidRPr="00300A37" w:rsidRDefault="00300A37" w:rsidP="00F9484B">
            <w:pPr>
              <w:pStyle w:val="afb"/>
            </w:pPr>
            <w:r>
              <w:t xml:space="preserve"> (</w:t>
            </w:r>
            <w:r w:rsidR="0037743E" w:rsidRPr="00300A37">
              <w:t>5000-</w:t>
            </w:r>
            <w:r w:rsidR="00A854B5" w:rsidRPr="00300A37">
              <w:t>169,05</w:t>
            </w:r>
            <w:r w:rsidRPr="00300A37">
              <w:t xml:space="preserve">) </w:t>
            </w:r>
            <w:r w:rsidR="00A854B5" w:rsidRPr="00300A37">
              <w:t>* 15/100</w:t>
            </w:r>
          </w:p>
        </w:tc>
        <w:tc>
          <w:tcPr>
            <w:tcW w:w="1155" w:type="dxa"/>
            <w:shd w:val="clear" w:color="auto" w:fill="auto"/>
          </w:tcPr>
          <w:p w:rsidR="0037743E" w:rsidRPr="00300A37" w:rsidRDefault="0037743E" w:rsidP="00F9484B">
            <w:pPr>
              <w:pStyle w:val="afb"/>
            </w:pPr>
            <w:r w:rsidRPr="00300A37">
              <w:t>724,57</w:t>
            </w:r>
          </w:p>
        </w:tc>
      </w:tr>
      <w:tr w:rsidR="00A854B5" w:rsidRPr="00300A37" w:rsidTr="00AB4E0D">
        <w:trPr>
          <w:trHeight w:val="247"/>
          <w:jc w:val="center"/>
        </w:trPr>
        <w:tc>
          <w:tcPr>
            <w:tcW w:w="766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  <w:tc>
          <w:tcPr>
            <w:tcW w:w="1054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  <w:tc>
          <w:tcPr>
            <w:tcW w:w="1445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  <w:tc>
          <w:tcPr>
            <w:tcW w:w="1463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  <w:tc>
          <w:tcPr>
            <w:tcW w:w="1498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  <w:tc>
          <w:tcPr>
            <w:tcW w:w="1888" w:type="dxa"/>
            <w:shd w:val="clear" w:color="auto" w:fill="auto"/>
          </w:tcPr>
          <w:p w:rsidR="00A854B5" w:rsidRPr="00300A37" w:rsidRDefault="00300A37" w:rsidP="00F9484B">
            <w:pPr>
              <w:pStyle w:val="afb"/>
            </w:pPr>
            <w:r>
              <w:t xml:space="preserve"> (</w:t>
            </w:r>
            <w:r w:rsidR="00A854B5" w:rsidRPr="00300A37">
              <w:t>4830-</w:t>
            </w:r>
          </w:p>
        </w:tc>
        <w:tc>
          <w:tcPr>
            <w:tcW w:w="1155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</w:tr>
      <w:tr w:rsidR="00A854B5" w:rsidRPr="00300A37" w:rsidTr="00AB4E0D">
        <w:trPr>
          <w:trHeight w:val="168"/>
          <w:jc w:val="center"/>
        </w:trPr>
        <w:tc>
          <w:tcPr>
            <w:tcW w:w="766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  <w:r w:rsidRPr="00300A37">
              <w:t>2</w:t>
            </w:r>
          </w:p>
        </w:tc>
        <w:tc>
          <w:tcPr>
            <w:tcW w:w="1054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  <w:r w:rsidRPr="00300A37">
              <w:t>Красов</w:t>
            </w:r>
          </w:p>
        </w:tc>
        <w:tc>
          <w:tcPr>
            <w:tcW w:w="1445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  <w:r w:rsidRPr="00300A37">
              <w:t>4830</w:t>
            </w:r>
          </w:p>
        </w:tc>
        <w:tc>
          <w:tcPr>
            <w:tcW w:w="1463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  <w:r w:rsidRPr="00300A37">
              <w:t>169,05</w:t>
            </w:r>
          </w:p>
        </w:tc>
        <w:tc>
          <w:tcPr>
            <w:tcW w:w="1498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</w:p>
        </w:tc>
        <w:tc>
          <w:tcPr>
            <w:tcW w:w="1888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  <w:r w:rsidRPr="00300A37">
              <w:t>169,05</w:t>
            </w:r>
            <w:r w:rsidR="00300A37" w:rsidRPr="00300A37">
              <w:t xml:space="preserve">) </w:t>
            </w:r>
            <w:r w:rsidRPr="00300A37">
              <w:t>* 15/1 00</w:t>
            </w:r>
          </w:p>
        </w:tc>
        <w:tc>
          <w:tcPr>
            <w:tcW w:w="1155" w:type="dxa"/>
            <w:shd w:val="clear" w:color="auto" w:fill="auto"/>
          </w:tcPr>
          <w:p w:rsidR="00A854B5" w:rsidRPr="00300A37" w:rsidRDefault="00A854B5" w:rsidP="00F9484B">
            <w:pPr>
              <w:pStyle w:val="afb"/>
            </w:pPr>
            <w:r w:rsidRPr="00300A37">
              <w:t>699,14</w:t>
            </w:r>
          </w:p>
        </w:tc>
      </w:tr>
      <w:tr w:rsidR="00141750" w:rsidRPr="00300A37" w:rsidTr="00AB4E0D">
        <w:trPr>
          <w:trHeight w:val="547"/>
          <w:jc w:val="center"/>
        </w:trPr>
        <w:tc>
          <w:tcPr>
            <w:tcW w:w="766" w:type="dxa"/>
            <w:shd w:val="clear" w:color="auto" w:fill="auto"/>
          </w:tcPr>
          <w:p w:rsidR="00141750" w:rsidRPr="00300A37" w:rsidRDefault="00141750" w:rsidP="00F9484B">
            <w:pPr>
              <w:pStyle w:val="afb"/>
            </w:pPr>
            <w:r w:rsidRPr="00300A37">
              <w:t>3</w:t>
            </w:r>
          </w:p>
        </w:tc>
        <w:tc>
          <w:tcPr>
            <w:tcW w:w="1054" w:type="dxa"/>
            <w:shd w:val="clear" w:color="auto" w:fill="auto"/>
          </w:tcPr>
          <w:p w:rsidR="00141750" w:rsidRPr="00300A37" w:rsidRDefault="00141750" w:rsidP="00F9484B">
            <w:pPr>
              <w:pStyle w:val="afb"/>
            </w:pPr>
            <w:r w:rsidRPr="00300A37">
              <w:t>Миров</w:t>
            </w:r>
          </w:p>
        </w:tc>
        <w:tc>
          <w:tcPr>
            <w:tcW w:w="1445" w:type="dxa"/>
            <w:shd w:val="clear" w:color="auto" w:fill="auto"/>
          </w:tcPr>
          <w:p w:rsidR="00141750" w:rsidRPr="00300A37" w:rsidRDefault="00141750" w:rsidP="00F9484B">
            <w:pPr>
              <w:pStyle w:val="afb"/>
            </w:pPr>
            <w:r w:rsidRPr="00300A37">
              <w:t>1020</w:t>
            </w:r>
          </w:p>
        </w:tc>
        <w:tc>
          <w:tcPr>
            <w:tcW w:w="1463" w:type="dxa"/>
            <w:shd w:val="clear" w:color="auto" w:fill="auto"/>
          </w:tcPr>
          <w:p w:rsidR="00141750" w:rsidRPr="00300A37" w:rsidRDefault="00141750" w:rsidP="00F9484B">
            <w:pPr>
              <w:pStyle w:val="afb"/>
            </w:pPr>
            <w:r w:rsidRPr="00300A37">
              <w:t>35,70</w:t>
            </w:r>
          </w:p>
        </w:tc>
        <w:tc>
          <w:tcPr>
            <w:tcW w:w="1498" w:type="dxa"/>
            <w:shd w:val="clear" w:color="auto" w:fill="auto"/>
          </w:tcPr>
          <w:p w:rsidR="00141750" w:rsidRPr="00300A37" w:rsidRDefault="00141750" w:rsidP="00F9484B">
            <w:pPr>
              <w:pStyle w:val="afb"/>
            </w:pPr>
          </w:p>
        </w:tc>
        <w:tc>
          <w:tcPr>
            <w:tcW w:w="1888" w:type="dxa"/>
            <w:shd w:val="clear" w:color="auto" w:fill="auto"/>
          </w:tcPr>
          <w:p w:rsidR="00141750" w:rsidRPr="00300A37" w:rsidRDefault="00300A37" w:rsidP="00F9484B">
            <w:pPr>
              <w:pStyle w:val="afb"/>
            </w:pPr>
            <w:r>
              <w:t xml:space="preserve"> (</w:t>
            </w:r>
            <w:r w:rsidR="00141750" w:rsidRPr="00300A37">
              <w:t>1020-35,70</w:t>
            </w:r>
            <w:r w:rsidRPr="00300A37">
              <w:t xml:space="preserve">) </w:t>
            </w:r>
            <w:r w:rsidR="00141750" w:rsidRPr="00300A37">
              <w:t>* 15/100</w:t>
            </w:r>
          </w:p>
        </w:tc>
        <w:tc>
          <w:tcPr>
            <w:tcW w:w="1155" w:type="dxa"/>
            <w:shd w:val="clear" w:color="auto" w:fill="auto"/>
          </w:tcPr>
          <w:p w:rsidR="00141750" w:rsidRPr="00300A37" w:rsidRDefault="00141750" w:rsidP="00F9484B">
            <w:pPr>
              <w:pStyle w:val="afb"/>
            </w:pPr>
            <w:r w:rsidRPr="00300A37">
              <w:t>147,65</w:t>
            </w:r>
          </w:p>
        </w:tc>
      </w:tr>
      <w:tr w:rsidR="005C614A" w:rsidRPr="00300A37" w:rsidTr="00AB4E0D">
        <w:trPr>
          <w:trHeight w:val="547"/>
          <w:jc w:val="center"/>
        </w:trPr>
        <w:tc>
          <w:tcPr>
            <w:tcW w:w="766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4</w:t>
            </w:r>
          </w:p>
        </w:tc>
        <w:tc>
          <w:tcPr>
            <w:tcW w:w="1054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Кукин</w:t>
            </w:r>
          </w:p>
        </w:tc>
        <w:tc>
          <w:tcPr>
            <w:tcW w:w="1445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350</w:t>
            </w:r>
          </w:p>
        </w:tc>
        <w:tc>
          <w:tcPr>
            <w:tcW w:w="1463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10,50</w:t>
            </w:r>
          </w:p>
        </w:tc>
        <w:tc>
          <w:tcPr>
            <w:tcW w:w="1498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175</w:t>
            </w:r>
          </w:p>
        </w:tc>
        <w:tc>
          <w:tcPr>
            <w:tcW w:w="1888" w:type="dxa"/>
            <w:shd w:val="clear" w:color="auto" w:fill="auto"/>
          </w:tcPr>
          <w:p w:rsidR="005C614A" w:rsidRPr="00300A37" w:rsidRDefault="00300A37" w:rsidP="00F9484B">
            <w:pPr>
              <w:pStyle w:val="afb"/>
            </w:pPr>
            <w:r>
              <w:t xml:space="preserve"> (</w:t>
            </w:r>
            <w:r w:rsidR="005C614A" w:rsidRPr="00300A37">
              <w:t>350-10,50-175</w:t>
            </w:r>
            <w:r w:rsidRPr="00300A37">
              <w:t xml:space="preserve">) </w:t>
            </w:r>
            <w:r w:rsidR="005C614A" w:rsidRPr="00300A37">
              <w:t>*15/100</w:t>
            </w:r>
          </w:p>
        </w:tc>
        <w:tc>
          <w:tcPr>
            <w:tcW w:w="1155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24,68</w:t>
            </w:r>
          </w:p>
        </w:tc>
      </w:tr>
      <w:tr w:rsidR="005C614A" w:rsidRPr="00300A37" w:rsidTr="00AB4E0D">
        <w:trPr>
          <w:trHeight w:val="547"/>
          <w:jc w:val="center"/>
        </w:trPr>
        <w:tc>
          <w:tcPr>
            <w:tcW w:w="766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5</w:t>
            </w:r>
          </w:p>
        </w:tc>
        <w:tc>
          <w:tcPr>
            <w:tcW w:w="1054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Ситров</w:t>
            </w:r>
          </w:p>
        </w:tc>
        <w:tc>
          <w:tcPr>
            <w:tcW w:w="1445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900</w:t>
            </w:r>
          </w:p>
        </w:tc>
        <w:tc>
          <w:tcPr>
            <w:tcW w:w="1463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27,00</w:t>
            </w:r>
          </w:p>
        </w:tc>
        <w:tc>
          <w:tcPr>
            <w:tcW w:w="1498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</w:p>
        </w:tc>
        <w:tc>
          <w:tcPr>
            <w:tcW w:w="1888" w:type="dxa"/>
            <w:shd w:val="clear" w:color="auto" w:fill="auto"/>
          </w:tcPr>
          <w:p w:rsidR="005C614A" w:rsidRPr="00300A37" w:rsidRDefault="00300A37" w:rsidP="00F9484B">
            <w:pPr>
              <w:pStyle w:val="afb"/>
            </w:pPr>
            <w:r>
              <w:t xml:space="preserve"> (</w:t>
            </w:r>
            <w:r w:rsidR="005C614A" w:rsidRPr="00300A37">
              <w:t>900-27,00</w:t>
            </w:r>
            <w:r w:rsidRPr="00300A37">
              <w:t xml:space="preserve">) </w:t>
            </w:r>
            <w:r w:rsidR="005C614A" w:rsidRPr="00300A37">
              <w:t>* 15/1 00</w:t>
            </w:r>
          </w:p>
        </w:tc>
        <w:tc>
          <w:tcPr>
            <w:tcW w:w="1155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130,95</w:t>
            </w:r>
          </w:p>
        </w:tc>
      </w:tr>
      <w:tr w:rsidR="005C614A" w:rsidRPr="00300A37" w:rsidTr="00AB4E0D">
        <w:trPr>
          <w:trHeight w:val="287"/>
          <w:jc w:val="center"/>
        </w:trPr>
        <w:tc>
          <w:tcPr>
            <w:tcW w:w="766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Всего</w:t>
            </w:r>
          </w:p>
        </w:tc>
        <w:tc>
          <w:tcPr>
            <w:tcW w:w="1054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</w:p>
        </w:tc>
        <w:tc>
          <w:tcPr>
            <w:tcW w:w="1445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12100</w:t>
            </w:r>
          </w:p>
        </w:tc>
        <w:tc>
          <w:tcPr>
            <w:tcW w:w="1463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  <w:r w:rsidRPr="00300A37">
              <w:t>411,30</w:t>
            </w:r>
          </w:p>
        </w:tc>
        <w:tc>
          <w:tcPr>
            <w:tcW w:w="1498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</w:p>
        </w:tc>
        <w:tc>
          <w:tcPr>
            <w:tcW w:w="1888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</w:p>
        </w:tc>
        <w:tc>
          <w:tcPr>
            <w:tcW w:w="1155" w:type="dxa"/>
            <w:shd w:val="clear" w:color="auto" w:fill="auto"/>
          </w:tcPr>
          <w:p w:rsidR="005C614A" w:rsidRPr="00300A37" w:rsidRDefault="005C614A" w:rsidP="00F9484B">
            <w:pPr>
              <w:pStyle w:val="afb"/>
            </w:pPr>
          </w:p>
        </w:tc>
      </w:tr>
    </w:tbl>
    <w:p w:rsidR="00300A37" w:rsidRDefault="00300A37" w:rsidP="00F9484B">
      <w:pPr>
        <w:pStyle w:val="2"/>
      </w:pPr>
      <w:bookmarkStart w:id="19" w:name="_Toc260493802"/>
      <w:r>
        <w:t xml:space="preserve">2.5 </w:t>
      </w:r>
      <w:r w:rsidR="005C7D14" w:rsidRPr="00300A37">
        <w:t>Контроль и ревизия фонда оплаты труда</w:t>
      </w:r>
      <w:r w:rsidR="00D062E0">
        <w:t>.</w:t>
      </w:r>
      <w:r w:rsidR="005C7D14" w:rsidRPr="00300A37">
        <w:t xml:space="preserve"> Основные задачи ревизии</w:t>
      </w:r>
      <w:bookmarkEnd w:id="19"/>
    </w:p>
    <w:p w:rsidR="00F9484B" w:rsidRDefault="00F9484B" w:rsidP="00300A37">
      <w:pPr>
        <w:ind w:firstLine="709"/>
      </w:pPr>
    </w:p>
    <w:p w:rsidR="00300A37" w:rsidRDefault="005C7D14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Проверка соблюдения штатного расписания на предприятии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Изучение организации и нормирования работы, использования рабочего времени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Оценка системы оплаты труда, ее соответствие с условиями работы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Проверка целевого использования фонда оплаты труда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5</w:t>
      </w:r>
      <w:r w:rsidR="00300A37" w:rsidRPr="00300A37">
        <w:t xml:space="preserve">. </w:t>
      </w:r>
      <w:r w:rsidRPr="00300A37">
        <w:t>Проверка правильности и своевременности расчетов с работниками</w:t>
      </w:r>
      <w:r w:rsidR="00300A37" w:rsidRPr="00300A37">
        <w:t xml:space="preserve">. </w:t>
      </w:r>
      <w:r w:rsidRPr="00300A37">
        <w:t>Источники информации</w:t>
      </w:r>
      <w:r w:rsidR="00300A37" w:rsidRPr="00300A37">
        <w:t>:</w:t>
      </w:r>
    </w:p>
    <w:p w:rsidR="00300A37" w:rsidRDefault="005C7D14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Приказ об учетной политике предприятия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Приказ по предприятию о принятии на</w:t>
      </w:r>
      <w:r w:rsidR="00FA3860" w:rsidRPr="00300A37">
        <w:t xml:space="preserve"> работу или увольнении, листки</w:t>
      </w:r>
      <w:r w:rsidR="00300A37" w:rsidRPr="00300A37">
        <w:t xml:space="preserve"> </w:t>
      </w:r>
      <w:r w:rsidRPr="00300A37">
        <w:t>учета кадров, личные карты р</w:t>
      </w:r>
      <w:r w:rsidR="00FA3860" w:rsidRPr="00300A37">
        <w:t>або</w:t>
      </w:r>
      <w:r w:rsidRPr="00300A37">
        <w:t>тников, табель учета использования</w:t>
      </w:r>
      <w:r w:rsidR="00FA3860" w:rsidRPr="00300A37">
        <w:t xml:space="preserve"> </w:t>
      </w:r>
      <w:r w:rsidRPr="00300A37">
        <w:t>рабочего времени, наряда на сдельную работу, рапорт о выработке</w:t>
      </w:r>
      <w:r w:rsidR="00300A37" w:rsidRPr="00300A37">
        <w:t xml:space="preserve">, </w:t>
      </w:r>
      <w:r w:rsidRPr="00300A37">
        <w:t>складская документация по оприходованию продукции, акты принятия</w:t>
      </w:r>
      <w:r w:rsidR="00FA3860" w:rsidRPr="00300A37">
        <w:t xml:space="preserve"> </w:t>
      </w:r>
      <w:r w:rsidRPr="00300A37">
        <w:t>выполненных</w:t>
      </w:r>
      <w:r w:rsidR="00300A37" w:rsidRPr="00300A37">
        <w:t xml:space="preserve"> </w:t>
      </w:r>
      <w:r w:rsidRPr="00300A37">
        <w:t>работ,</w:t>
      </w:r>
      <w:r w:rsidR="00300A37" w:rsidRPr="00300A37">
        <w:t xml:space="preserve"> </w:t>
      </w:r>
      <w:r w:rsidRPr="00300A37">
        <w:t>расчетные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платежные</w:t>
      </w:r>
      <w:r w:rsidR="00300A37" w:rsidRPr="00300A37">
        <w:t xml:space="preserve"> </w:t>
      </w:r>
      <w:r w:rsidRPr="00300A37">
        <w:t>ведомости,</w:t>
      </w:r>
      <w:r w:rsidR="00300A37" w:rsidRPr="00300A37">
        <w:t xml:space="preserve"> </w:t>
      </w:r>
      <w:r w:rsidRPr="00300A37">
        <w:t>кассовые документы,</w:t>
      </w:r>
      <w:r w:rsidR="00300A37" w:rsidRPr="00300A37">
        <w:t xml:space="preserve"> </w:t>
      </w:r>
      <w:r w:rsidRPr="00300A37">
        <w:t>ведомости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депонированной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платы, регистры учета, главная книга, баланс</w:t>
      </w:r>
      <w:r w:rsidR="00300A37" w:rsidRPr="00300A37">
        <w:t xml:space="preserve">. </w:t>
      </w:r>
      <w:r w:rsidRPr="00300A37">
        <w:t>Нормативные документы</w:t>
      </w:r>
      <w:r w:rsidR="00300A37" w:rsidRPr="00300A37">
        <w:t>:</w:t>
      </w:r>
    </w:p>
    <w:p w:rsidR="00300A37" w:rsidRDefault="005C7D14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 коллективных договорах и соглашениях</w:t>
      </w:r>
      <w:r w:rsidR="00300A37">
        <w:t xml:space="preserve">" </w:t>
      </w:r>
      <w:r w:rsidR="00300A37" w:rsidRPr="00300A37">
        <w:t>[</w:t>
      </w:r>
      <w:r w:rsidRPr="00300A37">
        <w:t>6</w:t>
      </w:r>
      <w:r w:rsidR="00300A37" w:rsidRPr="00300A37">
        <w:t>].</w:t>
      </w:r>
    </w:p>
    <w:p w:rsidR="00300A37" w:rsidRDefault="005C7D14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Постановление КМУ</w:t>
      </w:r>
      <w:r w:rsidR="00300A37">
        <w:t>"</w:t>
      </w:r>
      <w:r w:rsidRPr="00300A37">
        <w:t>Об утвержденных типовых правилах внутреннего трудового распорядка</w:t>
      </w:r>
      <w:r w:rsidR="00300A37">
        <w:t xml:space="preserve">" </w:t>
      </w:r>
      <w:r w:rsidR="00300A37" w:rsidRPr="00300A37">
        <w:t>[</w:t>
      </w:r>
      <w:r w:rsidRPr="00300A37">
        <w:t>17</w:t>
      </w:r>
      <w:r w:rsidR="00300A37" w:rsidRPr="00300A37">
        <w:t>].</w:t>
      </w:r>
    </w:p>
    <w:p w:rsidR="00300A37" w:rsidRDefault="005C7D14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Об оплате труда</w:t>
      </w:r>
      <w:r w:rsidR="00300A37">
        <w:t xml:space="preserve">" </w:t>
      </w:r>
      <w:r w:rsidR="00300A37" w:rsidRPr="00300A37">
        <w:t>[</w:t>
      </w:r>
      <w:r w:rsidRPr="00300A37">
        <w:t>4</w:t>
      </w:r>
      <w:r w:rsidR="00300A37" w:rsidRPr="00300A37">
        <w:t>].</w:t>
      </w:r>
    </w:p>
    <w:p w:rsidR="00300A37" w:rsidRDefault="005C7D14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Закон Украины</w:t>
      </w:r>
      <w:r w:rsidR="00300A37">
        <w:t xml:space="preserve"> "</w:t>
      </w:r>
      <w:r w:rsidRPr="00300A37">
        <w:t>Об отпусках</w:t>
      </w:r>
      <w:r w:rsidR="00300A37">
        <w:t xml:space="preserve">" </w:t>
      </w:r>
      <w:r w:rsidR="00300A37" w:rsidRPr="00300A37">
        <w:t>[</w:t>
      </w:r>
      <w:r w:rsidRPr="00300A37">
        <w:t>7</w:t>
      </w:r>
      <w:r w:rsidR="00300A37" w:rsidRPr="00300A37">
        <w:t xml:space="preserve">]. </w:t>
      </w:r>
      <w:r w:rsidRPr="00300A37">
        <w:t>Направления контроля</w:t>
      </w:r>
      <w:r w:rsidR="00300A37" w:rsidRPr="00300A37">
        <w:t>:</w:t>
      </w:r>
    </w:p>
    <w:p w:rsidR="00300A37" w:rsidRDefault="005C7D14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Проверка соблюдения соответствия положений законодательству о труде, состояние внутреннего учета и контроль по трудовым отношениям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Проверка использования фонда заработной платы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Проверка организации табельного учета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Проверка правильности применения действующих норм и расценок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5</w:t>
      </w:r>
      <w:r w:rsidR="00300A37" w:rsidRPr="00300A37">
        <w:t xml:space="preserve">. </w:t>
      </w:r>
      <w:r w:rsidRPr="00300A37">
        <w:t>Проверка оформления</w:t>
      </w:r>
      <w:r w:rsidR="00300A37" w:rsidRPr="00300A37">
        <w:t xml:space="preserve"> </w:t>
      </w:r>
      <w:r w:rsidRPr="00300A37">
        <w:t>первоначальной документации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</w:t>
      </w:r>
      <w:r w:rsidR="00FA3860" w:rsidRPr="00300A37">
        <w:t>равильности начисления зарабо</w:t>
      </w:r>
      <w:r w:rsidRPr="00300A37">
        <w:t>тной платы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6</w:t>
      </w:r>
      <w:r w:rsidR="00300A37" w:rsidRPr="00300A37">
        <w:t xml:space="preserve">. </w:t>
      </w:r>
      <w:r w:rsidRPr="00300A37">
        <w:t>Проверка расчетно-платежных ведомостей и лицевых счетов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7</w:t>
      </w:r>
      <w:r w:rsidR="00300A37" w:rsidRPr="00300A37">
        <w:t xml:space="preserve">. </w:t>
      </w:r>
      <w:r w:rsidRPr="00300A37">
        <w:t>Проверка</w:t>
      </w:r>
      <w:r w:rsidR="00300A37" w:rsidRPr="00300A37">
        <w:t xml:space="preserve"> </w:t>
      </w:r>
      <w:r w:rsidRPr="00300A37">
        <w:t>организации</w:t>
      </w:r>
      <w:r w:rsidR="00300A37" w:rsidRPr="00300A37">
        <w:t xml:space="preserve"> </w:t>
      </w:r>
      <w:r w:rsidRPr="00300A37">
        <w:t>учета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контроля</w:t>
      </w:r>
      <w:r w:rsidR="00300A37" w:rsidRPr="00300A37">
        <w:t xml:space="preserve"> </w:t>
      </w:r>
      <w:r w:rsidRPr="00300A37">
        <w:t>выработки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начисления заработной платы работникам-сдельщикам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8</w:t>
      </w:r>
      <w:r w:rsidR="00300A37" w:rsidRPr="00300A37">
        <w:t xml:space="preserve">. </w:t>
      </w:r>
      <w:r w:rsidRPr="00300A37">
        <w:t>Проверка</w:t>
      </w:r>
      <w:r w:rsidR="00300A37" w:rsidRPr="00300A37">
        <w:t xml:space="preserve"> </w:t>
      </w:r>
      <w:r w:rsidRPr="00300A37">
        <w:t>правильности</w:t>
      </w:r>
      <w:r w:rsidR="00300A37" w:rsidRPr="00300A37">
        <w:t xml:space="preserve"> </w:t>
      </w:r>
      <w:r w:rsidRPr="00300A37">
        <w:t>выплаты</w:t>
      </w:r>
      <w:r w:rsidR="00300A37" w:rsidRPr="00300A37">
        <w:t xml:space="preserve"> </w:t>
      </w:r>
      <w:r w:rsidRPr="00300A37">
        <w:t>денежных</w:t>
      </w:r>
      <w:r w:rsidR="00300A37" w:rsidRPr="00300A37">
        <w:t xml:space="preserve"> </w:t>
      </w:r>
      <w:r w:rsidRPr="00300A37">
        <w:t>средств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трудовым соглашениям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9</w:t>
      </w:r>
      <w:r w:rsidR="00300A37" w:rsidRPr="00300A37">
        <w:t xml:space="preserve">. </w:t>
      </w:r>
      <w:r w:rsidRPr="00300A37">
        <w:t>Проверка состояния аналитического учета расчетов по оплате труда</w:t>
      </w:r>
      <w:r w:rsidR="00300A37" w:rsidRPr="00300A37">
        <w:t xml:space="preserve">. </w:t>
      </w:r>
      <w:r w:rsidRPr="00300A37">
        <w:t>Проверка</w:t>
      </w:r>
      <w:r w:rsidR="00300A37" w:rsidRPr="00300A37">
        <w:t xml:space="preserve"> </w:t>
      </w:r>
      <w:r w:rsidRPr="00300A37">
        <w:t>документов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организации</w:t>
      </w:r>
      <w:r w:rsidR="00300A37" w:rsidRPr="00300A37">
        <w:t xml:space="preserve"> </w:t>
      </w:r>
      <w:r w:rsidRPr="00300A37">
        <w:t>труда,</w:t>
      </w:r>
      <w:r w:rsidR="00300A37" w:rsidRPr="00300A37">
        <w:t xml:space="preserve"> </w:t>
      </w:r>
      <w:r w:rsidRPr="00300A37">
        <w:t>положение</w:t>
      </w:r>
      <w:r w:rsidR="00300A37" w:rsidRPr="00300A37">
        <w:t xml:space="preserve"> </w:t>
      </w:r>
      <w:r w:rsidRPr="00300A37">
        <w:t>об</w:t>
      </w:r>
      <w:r w:rsidR="00300A37" w:rsidRPr="00300A37">
        <w:t xml:space="preserve"> </w:t>
      </w:r>
      <w:r w:rsidRPr="00300A37">
        <w:t>оплате</w:t>
      </w:r>
      <w:r w:rsidR="00300A37" w:rsidRPr="00300A37">
        <w:t xml:space="preserve"> </w:t>
      </w:r>
      <w:r w:rsidRPr="00300A37">
        <w:t>труда работников предприятия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Порядок документального оформления учета расчетов с работниками по оплате труда регламентируется типовыми формами первичного учета по расчетам с рабочими и служащими по заработной плате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При ревизии но проверке организации учета и контроля расчетов по оплате труда, на предприятии необходимо проверить соответствие трудовой дисциплины и трудового законодательства</w:t>
      </w:r>
      <w:r w:rsidR="00300A37" w:rsidRPr="00300A37">
        <w:t xml:space="preserve">; </w:t>
      </w:r>
      <w:r w:rsidRPr="00300A37">
        <w:t>установить соответствие фактической структуры и штата предприятия</w:t>
      </w:r>
      <w:r w:rsidR="00300A37" w:rsidRPr="00300A37">
        <w:t xml:space="preserve">; </w:t>
      </w:r>
      <w:r w:rsidRPr="00300A37">
        <w:t>организацию и состояние учета ОТ и расчетов с персоналом, правильность установленных тарифных ставок, месячных окладов, сдельных расценок и норм выработки, своевременность и правильность расчетов с персоналом по ОТ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При проверке расчетов с персоналом по ОТ ревизор должен установить, какие формы и системы оплаты труда используются на предприятии, имеется ли внутреннее положение по ОТ персоналу и коллективный трудовой договор, проверить списочный и среднесписочный состав работников, принятых на работу со дня зачисления</w:t>
      </w:r>
      <w:r w:rsidR="00300A37" w:rsidRPr="00300A37">
        <w:t xml:space="preserve">. </w:t>
      </w:r>
      <w:r w:rsidRPr="00300A37">
        <w:t>Кроме того, необходимо установить, кто ведет учет расчетов с персоналом по</w:t>
      </w:r>
      <w:r w:rsidR="00FA3860" w:rsidRPr="00300A37">
        <w:t xml:space="preserve"> </w:t>
      </w:r>
      <w:r w:rsidRPr="00300A37">
        <w:t>ОТ,</w:t>
      </w:r>
      <w:r w:rsidR="00300A37" w:rsidRPr="00300A37">
        <w:t xml:space="preserve"> </w:t>
      </w:r>
      <w:r w:rsidRPr="00300A37">
        <w:t>должность,</w:t>
      </w:r>
      <w:r w:rsidR="00300A37" w:rsidRPr="00300A37">
        <w:t xml:space="preserve"> </w:t>
      </w:r>
      <w:r w:rsidRPr="00300A37">
        <w:t>образование,</w:t>
      </w:r>
      <w:r w:rsidR="00300A37" w:rsidRPr="00300A37">
        <w:t xml:space="preserve"> </w:t>
      </w:r>
      <w:r w:rsidRPr="00300A37">
        <w:t>бухгалтерский</w:t>
      </w:r>
      <w:r w:rsidR="00300A37" w:rsidRPr="00300A37">
        <w:t xml:space="preserve"> </w:t>
      </w:r>
      <w:r w:rsidRPr="00300A37">
        <w:t>стаж</w:t>
      </w:r>
      <w:r w:rsidR="00300A37" w:rsidRPr="00300A37">
        <w:t xml:space="preserve"> </w:t>
      </w:r>
      <w:r w:rsidRPr="00300A37">
        <w:t>этой</w:t>
      </w:r>
      <w:r w:rsidR="00300A37" w:rsidRPr="00300A37">
        <w:t xml:space="preserve"> </w:t>
      </w:r>
      <w:r w:rsidRPr="00300A37">
        <w:t>особы,</w:t>
      </w:r>
      <w:r w:rsidR="00300A37" w:rsidRPr="00300A37">
        <w:t xml:space="preserve"> </w:t>
      </w:r>
      <w:r w:rsidRPr="00300A37">
        <w:t>какими</w:t>
      </w:r>
      <w:r w:rsidR="00300A37" w:rsidRPr="00300A37">
        <w:t xml:space="preserve"> </w:t>
      </w:r>
      <w:r w:rsidRPr="00300A37">
        <w:t>нормативными</w:t>
      </w:r>
      <w:r w:rsidR="00300A37" w:rsidRPr="00300A37">
        <w:t xml:space="preserve"> </w:t>
      </w:r>
      <w:r w:rsidRPr="00300A37">
        <w:t>документами</w:t>
      </w:r>
      <w:r w:rsidR="00300A37" w:rsidRPr="00300A37">
        <w:t xml:space="preserve"> </w:t>
      </w:r>
      <w:r w:rsidRPr="00300A37">
        <w:t>пользуется</w:t>
      </w:r>
      <w:r w:rsidR="00300A37" w:rsidRPr="00300A37">
        <w:t xml:space="preserve"> </w:t>
      </w:r>
      <w:r w:rsidRPr="00300A37">
        <w:t>бухгалтер</w:t>
      </w:r>
      <w:r w:rsidR="00300A37" w:rsidRPr="00300A37">
        <w:t xml:space="preserve"> </w:t>
      </w:r>
      <w:r w:rsidRPr="00300A37">
        <w:t>данного</w:t>
      </w:r>
      <w:r w:rsidR="00300A37" w:rsidRPr="00300A37">
        <w:t xml:space="preserve"> </w:t>
      </w:r>
      <w:r w:rsidRPr="00300A37">
        <w:t>отдела,</w:t>
      </w:r>
      <w:r w:rsidR="00300A37" w:rsidRPr="00300A37">
        <w:t xml:space="preserve"> </w:t>
      </w:r>
      <w:r w:rsidRPr="00300A37">
        <w:t>кто</w:t>
      </w:r>
      <w:r w:rsidR="00300A37" w:rsidRPr="00300A37">
        <w:t xml:space="preserve"> </w:t>
      </w:r>
      <w:r w:rsidRPr="00300A37">
        <w:t>контролирует его работу</w:t>
      </w:r>
      <w:r w:rsidR="00300A37" w:rsidRPr="00300A37">
        <w:t>.</w:t>
      </w:r>
    </w:p>
    <w:p w:rsidR="00300A37" w:rsidRDefault="005C7D14" w:rsidP="00300A37">
      <w:pPr>
        <w:ind w:firstLine="709"/>
      </w:pPr>
      <w:r w:rsidRPr="00300A37">
        <w:t>В учредительных документах проверяется система организации труда</w:t>
      </w:r>
      <w:r w:rsidR="00300A37" w:rsidRPr="00300A37">
        <w:t xml:space="preserve">. </w:t>
      </w:r>
      <w:r w:rsidRPr="00300A37">
        <w:t>Формы, системы и размер оплаты труда работников предприятия определяются при заключении трудовых договоров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Оценка труда штатных служащих осуществляется ежегодно путем изучения потенциала служащих и их индивидуального вклада в конечный результат на основе</w:t>
      </w:r>
      <w:r w:rsidR="00300A37" w:rsidRPr="00300A37">
        <w:t>:</w:t>
      </w:r>
    </w:p>
    <w:p w:rsidR="00300A37" w:rsidRDefault="005008E7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экономических результатов предприятия</w:t>
      </w:r>
      <w:r w:rsidR="00300A37" w:rsidRPr="00300A37">
        <w:t>;</w:t>
      </w:r>
    </w:p>
    <w:p w:rsidR="00300A37" w:rsidRDefault="005008E7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результатов выполнения планов за месяц и квартал</w:t>
      </w:r>
      <w:r w:rsidR="00300A37" w:rsidRPr="00300A37">
        <w:t>;</w:t>
      </w:r>
    </w:p>
    <w:p w:rsidR="00300A37" w:rsidRDefault="005008E7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анкетирования служащих</w:t>
      </w:r>
      <w:r w:rsidR="00300A37" w:rsidRPr="00300A37">
        <w:t>;</w:t>
      </w:r>
    </w:p>
    <w:p w:rsidR="00300A37" w:rsidRDefault="005008E7" w:rsidP="00300A37">
      <w:pPr>
        <w:ind w:firstLine="709"/>
      </w:pPr>
      <w:r w:rsidRPr="00300A37">
        <w:t>5</w:t>
      </w:r>
      <w:r w:rsidR="00300A37" w:rsidRPr="00300A37">
        <w:t xml:space="preserve">. </w:t>
      </w:r>
      <w:r w:rsidRPr="00300A37">
        <w:t>оценки профессиональных знаний и умений</w:t>
      </w:r>
      <w:r w:rsidR="00300A37" w:rsidRPr="00300A37">
        <w:t>;</w:t>
      </w:r>
    </w:p>
    <w:p w:rsidR="00300A37" w:rsidRDefault="005008E7" w:rsidP="00300A37">
      <w:pPr>
        <w:ind w:firstLine="709"/>
      </w:pPr>
      <w:r w:rsidRPr="00300A37">
        <w:t>6</w:t>
      </w:r>
      <w:r w:rsidR="00300A37" w:rsidRPr="00300A37">
        <w:t xml:space="preserve">. </w:t>
      </w:r>
      <w:r w:rsidRPr="00300A37">
        <w:t>анализа</w:t>
      </w:r>
      <w:r w:rsidR="00300A37" w:rsidRPr="00300A37">
        <w:t xml:space="preserve"> </w:t>
      </w:r>
      <w:r w:rsidRPr="00300A37">
        <w:t>равномерности</w:t>
      </w:r>
      <w:r w:rsidR="00300A37" w:rsidRPr="00300A37">
        <w:t xml:space="preserve"> </w:t>
      </w:r>
      <w:r w:rsidRPr="00300A37">
        <w:t>загрузки</w:t>
      </w:r>
      <w:r w:rsidR="00300A37" w:rsidRPr="00300A37">
        <w:t xml:space="preserve"> </w:t>
      </w:r>
      <w:r w:rsidRPr="00300A37">
        <w:t>служащих</w:t>
      </w:r>
      <w:r w:rsidR="00300A37" w:rsidRPr="00300A37">
        <w:t xml:space="preserve">. </w:t>
      </w:r>
      <w:r w:rsidRPr="00300A37">
        <w:t>Оценка</w:t>
      </w:r>
      <w:r w:rsidR="00300A37" w:rsidRPr="00300A37">
        <w:t xml:space="preserve"> </w:t>
      </w:r>
      <w:r w:rsidRPr="00300A37">
        <w:t>производится кадровой комиссией и хранится в личном деле служащего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4</w:t>
      </w:r>
      <w:r w:rsidR="00300A37" w:rsidRPr="00300A37">
        <w:t xml:space="preserve">. </w:t>
      </w:r>
      <w:r w:rsidRPr="00300A37">
        <w:t>Оплата производственной деятельности рабочих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Оплата труда при этом производится по повременно-премиальной системе оплаты труда на основе утвержденных тарифных ставок, фактически отработанного времени за месяц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Проверка использования фонда ОТ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Фактическое использование ФОТ анализируется по данным ведомости учета фонда ОТ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Проверка организации табельного учета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Основное внимание следует уделить проверки организации контроля за выходом на работу административно-управленческого и обслуживающего персонала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Ревизия расчетов с рабочими и служащими</w:t>
      </w:r>
      <w:r w:rsidR="00300A37" w:rsidRPr="00300A37">
        <w:t xml:space="preserve">: </w:t>
      </w:r>
      <w:r w:rsidRPr="00300A37">
        <w:t>реальность задолженности, достоверность депонированных сумм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При проведении данной ревизии ревизор руководствуется законом Украины</w:t>
      </w:r>
      <w:r w:rsidR="00300A37">
        <w:t xml:space="preserve"> "</w:t>
      </w:r>
      <w:r w:rsidRPr="00300A37">
        <w:t>Об оплате труда</w:t>
      </w:r>
      <w:r w:rsidR="00300A37">
        <w:t xml:space="preserve">". </w:t>
      </w:r>
      <w:r w:rsidRPr="00300A37">
        <w:t>Перед началом ревизии ревизору необходимо ознакомиться с установленными порядками для разных видов оплаты</w:t>
      </w:r>
      <w:r w:rsidR="00300A37" w:rsidRPr="00300A37">
        <w:t>.</w:t>
      </w:r>
    </w:p>
    <w:p w:rsidR="00300A37" w:rsidRDefault="005008E7" w:rsidP="00300A37">
      <w:pPr>
        <w:ind w:firstLine="709"/>
      </w:pPr>
      <w:r w:rsidRPr="00300A37">
        <w:t>Для начислений основной заработной платы работникам с повременной оплатой труда необходимо иметь сведения о должностных окладах</w:t>
      </w:r>
      <w:r w:rsidR="00300A37">
        <w:t xml:space="preserve"> (</w:t>
      </w:r>
      <w:r w:rsidRPr="00300A37">
        <w:t>по штатному расписанию</w:t>
      </w:r>
      <w:r w:rsidR="00300A37" w:rsidRPr="00300A37">
        <w:t>),</w:t>
      </w:r>
      <w:r w:rsidRPr="00300A37">
        <w:t xml:space="preserve"> присвоенные разряды</w:t>
      </w:r>
      <w:r w:rsidR="00300A37">
        <w:t xml:space="preserve"> (</w:t>
      </w:r>
      <w:r w:rsidRPr="00300A37">
        <w:t>приказ по предприятию</w:t>
      </w:r>
      <w:r w:rsidR="00300A37" w:rsidRPr="00300A37">
        <w:t>),</w:t>
      </w:r>
      <w:r w:rsidRPr="00300A37">
        <w:t xml:space="preserve"> а также данные табельного учета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Работникам,</w:t>
      </w:r>
      <w:r w:rsidR="00300A37" w:rsidRPr="00300A37">
        <w:t xml:space="preserve"> </w:t>
      </w:r>
      <w:r w:rsidRPr="00300A37">
        <w:t>которым</w:t>
      </w:r>
      <w:r w:rsidR="00300A37" w:rsidRPr="00300A37">
        <w:t xml:space="preserve"> </w:t>
      </w:r>
      <w:r w:rsidRPr="00300A37">
        <w:t>начисление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осуществляется</w:t>
      </w:r>
      <w:r w:rsidR="00300A37" w:rsidRPr="00300A37">
        <w:t xml:space="preserve"> </w:t>
      </w:r>
      <w:r w:rsidRPr="00300A37">
        <w:t>по</w:t>
      </w:r>
      <w:r w:rsidR="007076AE" w:rsidRPr="00300A37">
        <w:t xml:space="preserve"> </w:t>
      </w:r>
      <w:r w:rsidRPr="00300A37">
        <w:t>сдельной системе оплаты труда, необходимо также иметь сведения о выработке</w:t>
      </w:r>
      <w:r w:rsidR="007076AE" w:rsidRPr="00300A37">
        <w:t xml:space="preserve"> </w:t>
      </w:r>
      <w:r w:rsidRPr="00300A37">
        <w:t>и расценке за выполненные работы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Ревизору следует обратить внимание</w:t>
      </w:r>
      <w:r w:rsidR="00300A37" w:rsidRPr="00300A37">
        <w:t xml:space="preserve"> - </w:t>
      </w:r>
      <w:r w:rsidRPr="00300A37">
        <w:t>нет ли фиктивных нарядов</w:t>
      </w:r>
      <w:r w:rsidR="00300A37" w:rsidRPr="00300A37">
        <w:t xml:space="preserve">. </w:t>
      </w:r>
      <w:r w:rsidRPr="00300A37">
        <w:t>Для этого</w:t>
      </w:r>
      <w:r w:rsidR="007076AE" w:rsidRPr="00300A37">
        <w:t xml:space="preserve"> </w:t>
      </w:r>
      <w:r w:rsidRPr="00300A37">
        <w:t>необходимо проверять наряды последовательно по датам их заполнения</w:t>
      </w:r>
      <w:r w:rsidR="00300A37" w:rsidRPr="00300A37">
        <w:t xml:space="preserve"> </w:t>
      </w:r>
      <w:r w:rsidRPr="00300A37">
        <w:t>и</w:t>
      </w:r>
      <w:r w:rsidR="007076AE" w:rsidRPr="00300A37">
        <w:t xml:space="preserve"> </w:t>
      </w:r>
      <w:r w:rsidRPr="00300A37">
        <w:t>сопоставить занесенные в них фамилии работников с другими документами,</w:t>
      </w:r>
      <w:r w:rsidR="007076AE" w:rsidRPr="00300A37">
        <w:t xml:space="preserve"> </w:t>
      </w:r>
      <w:r w:rsidRPr="00300A37">
        <w:t>где</w:t>
      </w:r>
      <w:r w:rsidR="00300A37" w:rsidRPr="00300A37">
        <w:t xml:space="preserve"> </w:t>
      </w:r>
      <w:r w:rsidRPr="00300A37">
        <w:t>эти</w:t>
      </w:r>
      <w:r w:rsidR="00300A37" w:rsidRPr="00300A37">
        <w:t xml:space="preserve"> </w:t>
      </w:r>
      <w:r w:rsidRPr="00300A37">
        <w:t>работники</w:t>
      </w:r>
      <w:r w:rsidR="00300A37" w:rsidRPr="00300A37">
        <w:t xml:space="preserve"> </w:t>
      </w:r>
      <w:r w:rsidRPr="00300A37">
        <w:t>могут</w:t>
      </w:r>
      <w:r w:rsidR="00300A37" w:rsidRPr="00300A37">
        <w:t xml:space="preserve"> </w:t>
      </w:r>
      <w:r w:rsidRPr="00300A37">
        <w:t>быть</w:t>
      </w:r>
      <w:r w:rsidR="00300A37" w:rsidRPr="00300A37">
        <w:t xml:space="preserve"> </w:t>
      </w:r>
      <w:r w:rsidRPr="00300A37">
        <w:t>заняты</w:t>
      </w:r>
      <w:r w:rsidR="00300A37">
        <w:t xml:space="preserve"> (</w:t>
      </w:r>
      <w:r w:rsidRPr="00300A37">
        <w:t>наряды,</w:t>
      </w:r>
      <w:r w:rsidR="00300A37" w:rsidRPr="00300A37">
        <w:t xml:space="preserve"> </w:t>
      </w:r>
      <w:r w:rsidRPr="00300A37">
        <w:t>командировочные</w:t>
      </w:r>
      <w:r w:rsidR="007076AE" w:rsidRPr="00300A37">
        <w:t xml:space="preserve"> </w:t>
      </w:r>
      <w:r w:rsidRPr="00300A37">
        <w:t>удостоверения</w:t>
      </w:r>
      <w:r w:rsidR="00300A37" w:rsidRPr="00300A37">
        <w:t>).</w:t>
      </w:r>
    </w:p>
    <w:p w:rsidR="00300A37" w:rsidRDefault="00F41413" w:rsidP="00300A37">
      <w:pPr>
        <w:ind w:firstLine="709"/>
      </w:pPr>
      <w:r w:rsidRPr="00300A37">
        <w:t>Также необходимо проверить наряды по датам выдачи, сопоставить фамилии</w:t>
      </w:r>
      <w:r w:rsidR="007076AE" w:rsidRPr="00300A37">
        <w:t xml:space="preserve"> </w:t>
      </w:r>
      <w:r w:rsidRPr="00300A37">
        <w:t>работающих в нарядах и табелях-расчетах с данными учета личного состава в</w:t>
      </w:r>
      <w:r w:rsidR="007076AE" w:rsidRPr="00300A37">
        <w:t xml:space="preserve"> отделе кадров, </w:t>
      </w:r>
      <w:r w:rsidRPr="00300A37">
        <w:t>обратить внимание на начисление денег по оплате труда на</w:t>
      </w:r>
      <w:r w:rsidR="007076AE" w:rsidRPr="00300A37">
        <w:t xml:space="preserve"> </w:t>
      </w:r>
      <w:r w:rsidRPr="00300A37">
        <w:t>подставных</w:t>
      </w:r>
      <w:r w:rsidR="00300A37" w:rsidRPr="00300A37">
        <w:t xml:space="preserve"> </w:t>
      </w:r>
      <w:r w:rsidRPr="00300A37">
        <w:t>лиц</w:t>
      </w:r>
      <w:r w:rsidR="00300A37" w:rsidRPr="00300A37">
        <w:t xml:space="preserve"> - </w:t>
      </w:r>
      <w:r w:rsidRPr="00300A37">
        <w:t>сопоставить</w:t>
      </w:r>
      <w:r w:rsidR="00300A37" w:rsidRPr="00300A37">
        <w:t xml:space="preserve"> </w:t>
      </w:r>
      <w:r w:rsidRPr="00300A37">
        <w:t>фамилии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инициалы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данными</w:t>
      </w:r>
      <w:r w:rsidR="00300A37" w:rsidRPr="00300A37">
        <w:t xml:space="preserve"> </w:t>
      </w:r>
      <w:r w:rsidRPr="00300A37">
        <w:t>учета</w:t>
      </w:r>
      <w:r w:rsidR="007076AE" w:rsidRPr="00300A37">
        <w:t xml:space="preserve"> </w:t>
      </w:r>
      <w:r w:rsidRPr="00300A37">
        <w:t>списочного состава</w:t>
      </w:r>
      <w:r w:rsidR="00300A37" w:rsidRPr="00300A37">
        <w:t xml:space="preserve">; </w:t>
      </w:r>
      <w:r w:rsidRPr="00300A37">
        <w:t>необходимо установить, нет ли повторного начисления</w:t>
      </w:r>
      <w:r w:rsidR="007076AE" w:rsidRPr="00300A37">
        <w:t xml:space="preserve"> </w:t>
      </w:r>
      <w:r w:rsidRPr="00300A37">
        <w:t>сумм по ранее выплаченным документам</w:t>
      </w:r>
      <w:r w:rsidR="00300A37">
        <w:t xml:space="preserve"> (</w:t>
      </w:r>
      <w:r w:rsidRPr="00300A37">
        <w:t>табелям, нарядам</w:t>
      </w:r>
      <w:r w:rsidR="00300A37" w:rsidRPr="00300A37">
        <w:t>).</w:t>
      </w:r>
    </w:p>
    <w:p w:rsidR="00300A37" w:rsidRDefault="00F41413" w:rsidP="00300A37">
      <w:pPr>
        <w:ind w:firstLine="709"/>
      </w:pPr>
      <w:r w:rsidRPr="00300A37">
        <w:t>Проверяется обоснованность начисления премий, надбавок, доплат, выплат по</w:t>
      </w:r>
      <w:r w:rsidR="007076AE" w:rsidRPr="00300A37">
        <w:t xml:space="preserve"> </w:t>
      </w:r>
      <w:r w:rsidRPr="00300A37">
        <w:t>социальному страхованию, отпусков и др</w:t>
      </w:r>
      <w:r w:rsidR="00300A37" w:rsidRPr="00300A37">
        <w:t xml:space="preserve">. </w:t>
      </w:r>
      <w:r w:rsidRPr="00300A37">
        <w:t>выплат</w:t>
      </w:r>
      <w:r w:rsidR="00300A37" w:rsidRPr="00300A37">
        <w:t xml:space="preserve">; </w:t>
      </w:r>
      <w:r w:rsidRPr="00300A37">
        <w:t>проверить правильность</w:t>
      </w:r>
      <w:r w:rsidR="007076AE" w:rsidRPr="00300A37">
        <w:t xml:space="preserve"> </w:t>
      </w:r>
      <w:r w:rsidRPr="00300A37">
        <w:t>удержаний из заработной платы</w:t>
      </w:r>
      <w:r w:rsidR="00300A37" w:rsidRPr="00300A37">
        <w:t xml:space="preserve">; </w:t>
      </w:r>
      <w:r w:rsidRPr="00300A37">
        <w:t>обоснованность расчетов с депонентами</w:t>
      </w:r>
      <w:r w:rsidR="00300A37" w:rsidRPr="00300A37">
        <w:t xml:space="preserve"> - </w:t>
      </w:r>
      <w:r w:rsidRPr="00300A37">
        <w:t>путем</w:t>
      </w:r>
      <w:r w:rsidR="00300A37" w:rsidRPr="00300A37">
        <w:t xml:space="preserve"> </w:t>
      </w:r>
      <w:r w:rsidRPr="00300A37">
        <w:t>проверки</w:t>
      </w:r>
      <w:r w:rsidR="00300A37" w:rsidRPr="00300A37">
        <w:t xml:space="preserve"> </w:t>
      </w:r>
      <w:r w:rsidRPr="00300A37">
        <w:t>платежных</w:t>
      </w:r>
      <w:r w:rsidR="00300A37" w:rsidRPr="00300A37">
        <w:t xml:space="preserve"> </w:t>
      </w:r>
      <w:r w:rsidRPr="00300A37">
        <w:t>ведомостей,</w:t>
      </w:r>
      <w:r w:rsidR="00300A37" w:rsidRPr="00300A37">
        <w:t xml:space="preserve"> </w:t>
      </w:r>
      <w:r w:rsidRPr="00300A37">
        <w:t>даты</w:t>
      </w:r>
      <w:r w:rsidR="00300A37" w:rsidRPr="00300A37">
        <w:t xml:space="preserve"> </w:t>
      </w:r>
      <w:r w:rsidRPr="00300A37">
        <w:t>возникновения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суммы</w:t>
      </w:r>
      <w:r w:rsidR="007076AE" w:rsidRPr="00300A37">
        <w:t xml:space="preserve"> </w:t>
      </w:r>
      <w:r w:rsidRPr="00300A37">
        <w:t>депонированной</w:t>
      </w:r>
      <w:r w:rsidR="00300A37" w:rsidRPr="00300A37">
        <w:t xml:space="preserve"> </w:t>
      </w:r>
      <w:r w:rsidRPr="00300A37">
        <w:t>задолженности,</w:t>
      </w:r>
      <w:r w:rsidR="00300A37" w:rsidRPr="00300A37">
        <w:t xml:space="preserve"> </w:t>
      </w:r>
      <w:r w:rsidRPr="00300A37">
        <w:t>количество</w:t>
      </w:r>
      <w:r w:rsidR="00300A37" w:rsidRPr="00300A37">
        <w:t xml:space="preserve"> </w:t>
      </w:r>
      <w:r w:rsidRPr="00300A37">
        <w:t>депонентов,</w:t>
      </w:r>
      <w:r w:rsidR="00300A37" w:rsidRPr="00300A37">
        <w:t xml:space="preserve"> </w:t>
      </w:r>
      <w:r w:rsidRPr="00300A37">
        <w:t>сверки</w:t>
      </w:r>
      <w:r w:rsidR="00300A37" w:rsidRPr="00300A37">
        <w:t xml:space="preserve"> </w:t>
      </w:r>
      <w:r w:rsidRPr="00300A37">
        <w:t>сумм</w:t>
      </w:r>
      <w:r w:rsidR="00300A37" w:rsidRPr="00300A37">
        <w:t xml:space="preserve"> </w:t>
      </w:r>
      <w:r w:rsidRPr="00300A37">
        <w:t>но</w:t>
      </w:r>
      <w:r w:rsidR="007076AE" w:rsidRPr="00300A37">
        <w:t xml:space="preserve"> </w:t>
      </w:r>
      <w:r w:rsidRPr="00300A37">
        <w:t>расчетам с депонентами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При</w:t>
      </w:r>
      <w:r w:rsidR="00300A37" w:rsidRPr="00300A37">
        <w:t xml:space="preserve"> </w:t>
      </w:r>
      <w:r w:rsidRPr="00300A37">
        <w:t>изучении</w:t>
      </w:r>
      <w:r w:rsidR="00300A37" w:rsidRPr="00300A37">
        <w:t xml:space="preserve"> </w:t>
      </w:r>
      <w:r w:rsidRPr="00300A37">
        <w:t>расчетов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отпускам</w:t>
      </w:r>
      <w:r w:rsidR="00300A37" w:rsidRPr="00300A37">
        <w:t xml:space="preserve"> </w:t>
      </w:r>
      <w:r w:rsidRPr="00300A37">
        <w:t>следует</w:t>
      </w:r>
      <w:r w:rsidR="00300A37" w:rsidRPr="00300A37">
        <w:t xml:space="preserve"> </w:t>
      </w:r>
      <w:r w:rsidRPr="00300A37">
        <w:t>проверить,</w:t>
      </w:r>
      <w:r w:rsidR="00300A37" w:rsidRPr="00300A37">
        <w:t xml:space="preserve"> </w:t>
      </w:r>
      <w:r w:rsidRPr="00300A37">
        <w:t>правильно</w:t>
      </w:r>
      <w:r w:rsidR="00300A37" w:rsidRPr="00300A37">
        <w:t xml:space="preserve"> </w:t>
      </w:r>
      <w:r w:rsidRPr="00300A37">
        <w:t>ли</w:t>
      </w:r>
      <w:r w:rsidR="007076AE" w:rsidRPr="00300A37">
        <w:t xml:space="preserve"> </w:t>
      </w:r>
      <w:r w:rsidRPr="00300A37">
        <w:t>включены выплаты при подсчете среднего заработка суммы отпускных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Проверка расчетно-платежной ведомости</w:t>
      </w:r>
      <w:r w:rsidR="00300A37" w:rsidRPr="00300A37">
        <w:t>:</w:t>
      </w:r>
    </w:p>
    <w:p w:rsidR="00300A37" w:rsidRDefault="00F41413" w:rsidP="00300A37">
      <w:pPr>
        <w:ind w:firstLine="709"/>
      </w:pPr>
      <w:r w:rsidRPr="00300A37">
        <w:t>1</w:t>
      </w:r>
      <w:r w:rsidR="00300A37" w:rsidRPr="00300A37">
        <w:t xml:space="preserve">. </w:t>
      </w:r>
      <w:r w:rsidRPr="00300A37">
        <w:t>Проверяется правильность итогов</w:t>
      </w:r>
      <w:r w:rsidR="00300A37">
        <w:t xml:space="preserve"> (</w:t>
      </w:r>
      <w:r w:rsidRPr="00300A37">
        <w:t>путем пересчета</w:t>
      </w:r>
      <w:r w:rsidR="00300A37" w:rsidRPr="00300A37">
        <w:t xml:space="preserve">) </w:t>
      </w:r>
      <w:r w:rsidRPr="00300A37">
        <w:t>и наличие итогов прописью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2</w:t>
      </w:r>
      <w:r w:rsidR="00300A37" w:rsidRPr="00300A37">
        <w:t xml:space="preserve">. </w:t>
      </w:r>
      <w:r w:rsidRPr="00300A37">
        <w:t>Проверяется наличие подписей получателей денег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3</w:t>
      </w:r>
      <w:r w:rsidR="00300A37" w:rsidRPr="00300A37">
        <w:t xml:space="preserve">. </w:t>
      </w:r>
      <w:r w:rsidRPr="00300A37">
        <w:t>Проверяется соответствие порядка депонированных сумм</w:t>
      </w:r>
      <w:r w:rsidR="00300A37" w:rsidRPr="00300A37">
        <w:t>.</w:t>
      </w:r>
    </w:p>
    <w:p w:rsidR="00300A37" w:rsidRDefault="00BA5E21" w:rsidP="00300A37">
      <w:pPr>
        <w:ind w:firstLine="709"/>
      </w:pPr>
      <w:r w:rsidRPr="00300A37">
        <w:t>4</w:t>
      </w:r>
      <w:r w:rsidR="00300A37" w:rsidRPr="00300A37">
        <w:t xml:space="preserve">. </w:t>
      </w:r>
      <w:r w:rsidR="007076AE" w:rsidRPr="00300A37">
        <w:t>Ес</w:t>
      </w:r>
      <w:r w:rsidR="00F41413" w:rsidRPr="00300A37">
        <w:t>ли</w:t>
      </w:r>
      <w:r w:rsidR="00300A37" w:rsidRPr="00300A37">
        <w:t xml:space="preserve"> </w:t>
      </w:r>
      <w:r w:rsidR="00F41413" w:rsidRPr="00300A37">
        <w:t>выдача</w:t>
      </w:r>
      <w:r w:rsidR="00300A37" w:rsidRPr="00300A37">
        <w:t xml:space="preserve"> </w:t>
      </w:r>
      <w:r w:rsidR="00F41413" w:rsidRPr="00300A37">
        <w:t>денег</w:t>
      </w:r>
      <w:r w:rsidR="00300A37" w:rsidRPr="00300A37">
        <w:t xml:space="preserve"> </w:t>
      </w:r>
      <w:r w:rsidR="00F41413" w:rsidRPr="00300A37">
        <w:t>ведется</w:t>
      </w:r>
      <w:r w:rsidR="00300A37" w:rsidRPr="00300A37">
        <w:t xml:space="preserve"> </w:t>
      </w:r>
      <w:r w:rsidR="00F41413" w:rsidRPr="00300A37">
        <w:t>по</w:t>
      </w:r>
      <w:r w:rsidR="00300A37" w:rsidRPr="00300A37">
        <w:t xml:space="preserve"> </w:t>
      </w:r>
      <w:r w:rsidR="00F41413" w:rsidRPr="00300A37">
        <w:t>платежной</w:t>
      </w:r>
      <w:r w:rsidR="00300A37" w:rsidRPr="00300A37">
        <w:t xml:space="preserve"> </w:t>
      </w:r>
      <w:r w:rsidR="00F41413" w:rsidRPr="00300A37">
        <w:t>ведомости</w:t>
      </w:r>
      <w:r w:rsidR="00300A37" w:rsidRPr="00300A37">
        <w:t xml:space="preserve"> - </w:t>
      </w:r>
      <w:r w:rsidR="00F41413" w:rsidRPr="00300A37">
        <w:t>проверить соответствие платежной и расчетной ведомости</w:t>
      </w:r>
      <w:r w:rsidR="00300A37" w:rsidRPr="00300A37">
        <w:t>.</w:t>
      </w:r>
    </w:p>
    <w:p w:rsidR="00F41413" w:rsidRPr="00300A37" w:rsidRDefault="00CC2983" w:rsidP="00F9484B">
      <w:pPr>
        <w:pStyle w:val="2"/>
      </w:pPr>
      <w:bookmarkStart w:id="20" w:name="_Toc260493803"/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r w:rsidR="00300A37">
        <w:t xml:space="preserve">2.6 </w:t>
      </w:r>
      <w:r w:rsidR="00F41413" w:rsidRPr="00300A37">
        <w:t>Автоматизация постановки бухгалтерского учета фонда оплаты труда на</w:t>
      </w:r>
      <w:r w:rsidR="00F9484B">
        <w:t xml:space="preserve"> </w:t>
      </w:r>
      <w:r w:rsidR="00F41413" w:rsidRPr="00300A37">
        <w:t>предприятии</w:t>
      </w:r>
      <w:bookmarkEnd w:id="20"/>
    </w:p>
    <w:p w:rsidR="00F9484B" w:rsidRDefault="00F9484B" w:rsidP="00300A37">
      <w:pPr>
        <w:ind w:firstLine="709"/>
      </w:pPr>
    </w:p>
    <w:p w:rsidR="00300A37" w:rsidRDefault="00F41413" w:rsidP="00300A37">
      <w:pPr>
        <w:ind w:firstLine="709"/>
      </w:pPr>
      <w:r w:rsidRPr="00300A37">
        <w:t>Расчеты по оплате труда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Для</w:t>
      </w:r>
      <w:r w:rsidR="00300A37" w:rsidRPr="00300A37">
        <w:t xml:space="preserve"> </w:t>
      </w:r>
      <w:r w:rsidRPr="00300A37">
        <w:t>автоматизации</w:t>
      </w:r>
      <w:r w:rsidR="00300A37" w:rsidRPr="00300A37">
        <w:t xml:space="preserve"> </w:t>
      </w:r>
      <w:r w:rsidRPr="00300A37">
        <w:t>расчетов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оплате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конфигурации</w:t>
      </w:r>
      <w:r w:rsidR="00300A37" w:rsidRPr="00300A37">
        <w:t xml:space="preserve"> </w:t>
      </w:r>
      <w:r w:rsidRPr="00300A37">
        <w:t>есть</w:t>
      </w:r>
      <w:r w:rsidR="00300A37" w:rsidRPr="00300A37">
        <w:t xml:space="preserve"> </w:t>
      </w:r>
      <w:r w:rsidRPr="00300A37">
        <w:t>два</w:t>
      </w:r>
      <w:r w:rsidR="00C9250A" w:rsidRPr="00300A37">
        <w:t xml:space="preserve"> </w:t>
      </w:r>
      <w:r w:rsidRPr="00300A37">
        <w:t>многофункциональных документа</w:t>
      </w:r>
      <w:r w:rsidR="00300A37" w:rsidRPr="00300A37">
        <w:t xml:space="preserve"> -</w:t>
      </w:r>
      <w:r w:rsidR="00300A37">
        <w:t xml:space="preserve"> "</w:t>
      </w:r>
      <w:r w:rsidRPr="00300A37">
        <w:t>Начисление ЗП</w:t>
      </w:r>
      <w:r w:rsidR="00300A37">
        <w:t xml:space="preserve">" </w:t>
      </w:r>
      <w:r w:rsidRPr="00300A37">
        <w:t>и</w:t>
      </w:r>
      <w:r w:rsidR="00300A37">
        <w:t xml:space="preserve"> "</w:t>
      </w:r>
      <w:r w:rsidRPr="00300A37">
        <w:t>Выплата ЗП</w:t>
      </w:r>
      <w:r w:rsidR="00300A37">
        <w:t xml:space="preserve">". </w:t>
      </w:r>
      <w:r w:rsidRPr="00300A37">
        <w:t>Доступ</w:t>
      </w:r>
      <w:r w:rsidR="00C9250A" w:rsidRPr="00300A37">
        <w:t xml:space="preserve"> </w:t>
      </w:r>
      <w:r w:rsidRPr="00300A37">
        <w:t>к ним обеспечивает журнал</w:t>
      </w:r>
      <w:r w:rsidR="00300A37">
        <w:t xml:space="preserve"> "</w:t>
      </w:r>
      <w:r w:rsidRPr="00300A37">
        <w:t>Зарплата</w:t>
      </w:r>
      <w:r w:rsidR="00300A37">
        <w:t>".</w:t>
      </w:r>
    </w:p>
    <w:p w:rsidR="00300A37" w:rsidRDefault="00F41413" w:rsidP="00300A37">
      <w:pPr>
        <w:ind w:firstLine="709"/>
      </w:pPr>
      <w:r w:rsidRPr="00300A37">
        <w:t>Ставки налогов и отчислений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При расчете удержаний из заработной платы,</w:t>
      </w:r>
      <w:r w:rsidR="00300A37">
        <w:t xml:space="preserve"> "</w:t>
      </w:r>
      <w:r w:rsidRPr="00300A37">
        <w:t>1С</w:t>
      </w:r>
      <w:r w:rsidR="00300A37" w:rsidRPr="00300A37">
        <w:t xml:space="preserve">: </w:t>
      </w:r>
      <w:r w:rsidRPr="00300A37">
        <w:t>бухгалтерия</w:t>
      </w:r>
      <w:r w:rsidR="00300A37">
        <w:t xml:space="preserve">" </w:t>
      </w:r>
      <w:r w:rsidRPr="00300A37">
        <w:t>пользуется</w:t>
      </w:r>
      <w:r w:rsidR="00C9250A" w:rsidRPr="00300A37">
        <w:t xml:space="preserve"> </w:t>
      </w:r>
      <w:r w:rsidRPr="00300A37">
        <w:t>значениями</w:t>
      </w:r>
      <w:r w:rsidR="00300A37" w:rsidRPr="00300A37">
        <w:t xml:space="preserve"> </w:t>
      </w:r>
      <w:r w:rsidRPr="00300A37">
        <w:t>ставок</w:t>
      </w:r>
      <w:r w:rsidR="00300A37" w:rsidRPr="00300A37">
        <w:t xml:space="preserve"> </w:t>
      </w:r>
      <w:r w:rsidRPr="00300A37">
        <w:t>налогов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сборов,</w:t>
      </w:r>
      <w:r w:rsidR="00300A37" w:rsidRPr="00300A37">
        <w:t xml:space="preserve"> </w:t>
      </w:r>
      <w:r w:rsidRPr="00300A37">
        <w:t>которые</w:t>
      </w:r>
      <w:r w:rsidR="00300A37" w:rsidRPr="00300A37">
        <w:t xml:space="preserve"> </w:t>
      </w:r>
      <w:r w:rsidRPr="00300A37">
        <w:t>хранятся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реквизитах</w:t>
      </w:r>
      <w:r w:rsidR="00C9250A" w:rsidRPr="00300A37">
        <w:t xml:space="preserve"> </w:t>
      </w:r>
      <w:r w:rsidRPr="00300A37">
        <w:t>справочника</w:t>
      </w:r>
      <w:r w:rsidR="00300A37">
        <w:t xml:space="preserve"> "</w:t>
      </w:r>
      <w:r w:rsidRPr="00300A37">
        <w:t>Налоги и отчисления</w:t>
      </w:r>
      <w:r w:rsidR="00300A37">
        <w:t xml:space="preserve">". </w:t>
      </w:r>
      <w:r w:rsidRPr="00300A37">
        <w:t>История в этом справочнике ведется для</w:t>
      </w:r>
      <w:r w:rsidR="00C9250A" w:rsidRPr="00300A37">
        <w:t xml:space="preserve"> </w:t>
      </w:r>
      <w:r w:rsidRPr="00300A37">
        <w:t>реквизитов</w:t>
      </w:r>
      <w:r w:rsidR="00300A37" w:rsidRPr="00300A37">
        <w:t>:</w:t>
      </w:r>
    </w:p>
    <w:p w:rsidR="00300A37" w:rsidRDefault="00300A37" w:rsidP="00300A37">
      <w:pPr>
        <w:ind w:firstLine="709"/>
      </w:pPr>
      <w:r>
        <w:t>"</w:t>
      </w:r>
      <w:r w:rsidR="00F41413" w:rsidRPr="00300A37">
        <w:t>Ставка налога</w:t>
      </w:r>
      <w:r>
        <w:t>", т.е.</w:t>
      </w:r>
      <w:r w:rsidRPr="00300A37">
        <w:t xml:space="preserve"> </w:t>
      </w:r>
      <w:r w:rsidR="00F41413" w:rsidRPr="00300A37">
        <w:t>та ставка в долях единицы, по которой рассчитывается сумма налога</w:t>
      </w:r>
      <w:r>
        <w:t xml:space="preserve"> (</w:t>
      </w:r>
      <w:r w:rsidR="00F41413" w:rsidRPr="00300A37">
        <w:t>сбора</w:t>
      </w:r>
      <w:r w:rsidRPr="00300A37">
        <w:t>);</w:t>
      </w:r>
    </w:p>
    <w:p w:rsidR="00300A37" w:rsidRDefault="00300A37" w:rsidP="00300A37">
      <w:pPr>
        <w:ind w:firstLine="709"/>
      </w:pPr>
      <w:r>
        <w:t>"</w:t>
      </w:r>
      <w:r w:rsidR="00F41413" w:rsidRPr="00300A37">
        <w:t>Предел</w:t>
      </w:r>
      <w:r>
        <w:t xml:space="preserve">", </w:t>
      </w:r>
      <w:r w:rsidR="00F41413" w:rsidRPr="00300A37">
        <w:t>до которого применяется указанная ставка</w:t>
      </w:r>
      <w:r w:rsidRPr="00300A37">
        <w:t>;</w:t>
      </w:r>
    </w:p>
    <w:p w:rsidR="00300A37" w:rsidRDefault="00300A37" w:rsidP="00300A37">
      <w:pPr>
        <w:ind w:firstLine="709"/>
      </w:pPr>
      <w:r>
        <w:t>"</w:t>
      </w:r>
      <w:r w:rsidR="00F41413" w:rsidRPr="00300A37">
        <w:t>Дополнительная информация</w:t>
      </w:r>
      <w:r>
        <w:t xml:space="preserve">", </w:t>
      </w:r>
      <w:r w:rsidR="00F41413" w:rsidRPr="00300A37">
        <w:t>которая может влиять на алгоритм расчета сбора</w:t>
      </w:r>
      <w:r w:rsidRPr="00300A37">
        <w:t>.</w:t>
      </w:r>
    </w:p>
    <w:p w:rsidR="00300A37" w:rsidRDefault="00F41413" w:rsidP="00300A37">
      <w:pPr>
        <w:ind w:firstLine="709"/>
      </w:pPr>
      <w:r w:rsidRPr="00300A37">
        <w:t>Ставки меняются довольно часто</w:t>
      </w:r>
      <w:r w:rsidR="00300A37" w:rsidRPr="00300A37">
        <w:t xml:space="preserve">. </w:t>
      </w:r>
      <w:r w:rsidRPr="00300A37">
        <w:t>Покажем, как перепроверить и при необходимости изменить их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Ставка налогов с доходов физических лиц установлена Законом № 889 на уровне 15</w:t>
      </w:r>
      <w:r w:rsidR="00300A37" w:rsidRPr="00300A37">
        <w:t>%</w:t>
      </w:r>
      <w:r w:rsidRPr="00300A37">
        <w:t xml:space="preserve"> с 1 январ</w:t>
      </w:r>
      <w:r w:rsidR="00DD5DE5" w:rsidRPr="00300A37">
        <w:t>я 2007 г</w:t>
      </w:r>
      <w:r w:rsidR="00300A37" w:rsidRPr="00300A37">
        <w:t xml:space="preserve">. </w:t>
      </w:r>
      <w:r w:rsidR="00DD5DE5" w:rsidRPr="00300A37">
        <w:t>Раскроем справочник</w:t>
      </w:r>
      <w:r w:rsidR="00300A37">
        <w:t xml:space="preserve"> "</w:t>
      </w:r>
      <w:r w:rsidRPr="00300A37">
        <w:t>Налоги и отчисления</w:t>
      </w:r>
      <w:r w:rsidR="00300A37">
        <w:t xml:space="preserve">" </w:t>
      </w:r>
      <w:r w:rsidRPr="00300A37">
        <w:t>и найдем в нем груп</w:t>
      </w:r>
      <w:r w:rsidR="00DD5DE5" w:rsidRPr="00300A37">
        <w:t>пу</w:t>
      </w:r>
      <w:r w:rsidR="00300A37">
        <w:t xml:space="preserve"> "</w:t>
      </w:r>
      <w:r w:rsidR="00DD5DE5" w:rsidRPr="00300A37">
        <w:t>Налог с доходов физических</w:t>
      </w:r>
      <w:r w:rsidR="00300A37" w:rsidRPr="00300A37">
        <w:t xml:space="preserve"> </w:t>
      </w:r>
      <w:r w:rsidRPr="00300A37">
        <w:t>лиц</w:t>
      </w:r>
      <w:r w:rsidR="00300A37">
        <w:t xml:space="preserve">". </w:t>
      </w:r>
      <w:r w:rsidRPr="00300A37">
        <w:t>Установив кур</w:t>
      </w:r>
      <w:r w:rsidR="00DD5DE5" w:rsidRPr="00300A37">
        <w:t>сор на элементе с кодом</w:t>
      </w:r>
      <w:r w:rsidR="00300A37">
        <w:t xml:space="preserve"> "</w:t>
      </w:r>
      <w:r w:rsidR="00DD5DE5" w:rsidRPr="00300A37">
        <w:t>НДФЛ</w:t>
      </w:r>
      <w:r w:rsidR="00300A37">
        <w:t xml:space="preserve">", </w:t>
      </w:r>
      <w:r w:rsidRPr="00300A37">
        <w:t>щелкнем мышью на</w:t>
      </w:r>
      <w:r w:rsidR="00300A37" w:rsidRPr="00300A37">
        <w:t xml:space="preserve"> </w:t>
      </w:r>
      <w:r w:rsidRPr="00300A37">
        <w:t>кнопке</w:t>
      </w:r>
      <w:r w:rsidR="00300A37">
        <w:t xml:space="preserve"> "</w:t>
      </w:r>
      <w:r w:rsidRPr="00300A37">
        <w:t>История</w:t>
      </w:r>
      <w:r w:rsidR="00300A37">
        <w:t xml:space="preserve">" </w:t>
      </w:r>
      <w:r w:rsidRPr="00300A37">
        <w:t>в нижней части окна справочника</w:t>
      </w:r>
      <w:r w:rsidR="00300A37" w:rsidRPr="00300A37">
        <w:t xml:space="preserve">. </w:t>
      </w:r>
      <w:r w:rsidRPr="00300A37">
        <w:t>Откроется окно с историей периодических реквизитов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Ставки этого налога в</w:t>
      </w:r>
      <w:r w:rsidR="00300A37">
        <w:t xml:space="preserve"> "</w:t>
      </w:r>
      <w:r w:rsidRPr="00300A37">
        <w:t>1С</w:t>
      </w:r>
      <w:r w:rsidR="00300A37" w:rsidRPr="00300A37">
        <w:t xml:space="preserve">: </w:t>
      </w:r>
      <w:r w:rsidRPr="00300A37">
        <w:t>Бухгалтерии</w:t>
      </w:r>
      <w:r w:rsidR="00300A37">
        <w:t xml:space="preserve">" </w:t>
      </w:r>
      <w:r w:rsidRPr="00300A37">
        <w:t>заполнены на 3 года вперед</w:t>
      </w:r>
      <w:r w:rsidR="00300A37" w:rsidRPr="00300A37">
        <w:t xml:space="preserve">. </w:t>
      </w:r>
      <w:r w:rsidRPr="00300A37">
        <w:t>Реквизиты</w:t>
      </w:r>
      <w:r w:rsidR="00300A37">
        <w:t xml:space="preserve"> "</w:t>
      </w:r>
      <w:r w:rsidRPr="00300A37">
        <w:t>Предел</w:t>
      </w:r>
      <w:r w:rsidR="00300A37">
        <w:t xml:space="preserve">" </w:t>
      </w:r>
      <w:r w:rsidRPr="00300A37">
        <w:t>и</w:t>
      </w:r>
      <w:r w:rsidR="00300A37">
        <w:t xml:space="preserve"> "</w:t>
      </w:r>
      <w:r w:rsidRPr="00300A37">
        <w:t>Дополнительная информация</w:t>
      </w:r>
      <w:r w:rsidR="00300A37">
        <w:t xml:space="preserve">" </w:t>
      </w:r>
      <w:r w:rsidRPr="00300A37">
        <w:t>при расчете налога не применяются, поэтому их значения не установлены</w:t>
      </w:r>
      <w:r w:rsidR="00300A37" w:rsidRPr="00300A37">
        <w:t>.</w:t>
      </w:r>
    </w:p>
    <w:p w:rsidR="00300A37" w:rsidRDefault="00F41413" w:rsidP="00300A37">
      <w:pPr>
        <w:ind w:firstLine="709"/>
      </w:pPr>
      <w:r w:rsidRPr="00300A37">
        <w:t>Ставки отчислений по заработной плате содержатся в двух группах</w:t>
      </w:r>
      <w:r w:rsidR="00300A37" w:rsidRPr="00300A37">
        <w:t>:</w:t>
      </w:r>
      <w:r w:rsidR="00300A37">
        <w:t xml:space="preserve"> "</w:t>
      </w:r>
      <w:r w:rsidRPr="00300A37">
        <w:t>Налоги и отчисления по з/п с сотрудников</w:t>
      </w:r>
      <w:r w:rsidR="00300A37">
        <w:t xml:space="preserve">" </w:t>
      </w:r>
      <w:r w:rsidRPr="00300A37">
        <w:t>и</w:t>
      </w:r>
      <w:r w:rsidR="00300A37">
        <w:t xml:space="preserve"> "</w:t>
      </w:r>
      <w:r w:rsidRPr="00300A37">
        <w:t>Налоги и отчисления с фонда з/п</w:t>
      </w:r>
      <w:r w:rsidR="00300A37">
        <w:t xml:space="preserve">", </w:t>
      </w:r>
      <w:r w:rsidRPr="00300A37">
        <w:t>ставка коммунального налога</w:t>
      </w:r>
      <w:r w:rsidR="00300A37" w:rsidRPr="00300A37">
        <w:t xml:space="preserve"> - </w:t>
      </w:r>
      <w:r w:rsidRPr="00300A37">
        <w:t>в группе</w:t>
      </w:r>
      <w:r w:rsidR="00300A37">
        <w:t xml:space="preserve"> "</w:t>
      </w:r>
      <w:r w:rsidRPr="00300A37">
        <w:t>Местные</w:t>
      </w:r>
      <w:r w:rsidR="00300A37">
        <w:t xml:space="preserve">". </w:t>
      </w:r>
      <w:r w:rsidRPr="00300A37">
        <w:t>Проиллюстрируем применение реквизита</w:t>
      </w:r>
      <w:r w:rsidR="00300A37">
        <w:t xml:space="preserve"> "</w:t>
      </w:r>
      <w:r w:rsidRPr="00300A37">
        <w:t>Предел</w:t>
      </w:r>
      <w:r w:rsidR="00300A37">
        <w:t xml:space="preserve">" </w:t>
      </w:r>
      <w:r w:rsidRPr="00300A37">
        <w:t>па примере ставки удержаний в пенсионный фонд из</w:t>
      </w:r>
      <w:r w:rsidR="00DD5DE5" w:rsidRPr="00300A37">
        <w:t xml:space="preserve"> </w:t>
      </w:r>
      <w:r w:rsidR="00D53503" w:rsidRPr="00300A37">
        <w:t>заработной платы сотрудников</w:t>
      </w:r>
      <w:r w:rsidR="00300A37" w:rsidRPr="00300A37">
        <w:t xml:space="preserve">. </w:t>
      </w:r>
      <w:r w:rsidR="00D53503" w:rsidRPr="00300A37">
        <w:t>Раскроем группу</w:t>
      </w:r>
      <w:r w:rsidR="00300A37">
        <w:t xml:space="preserve"> "</w:t>
      </w:r>
      <w:r w:rsidR="00D53503" w:rsidRPr="00300A37">
        <w:t>Налоги и отчисления с з/п сотрудников</w:t>
      </w:r>
      <w:r w:rsidR="00300A37">
        <w:t xml:space="preserve">", </w:t>
      </w:r>
      <w:r w:rsidR="00D53503" w:rsidRPr="00300A37">
        <w:t>в ней</w:t>
      </w:r>
      <w:r w:rsidR="00300A37" w:rsidRPr="00300A37">
        <w:t xml:space="preserve"> - </w:t>
      </w:r>
      <w:r w:rsidR="00D53503" w:rsidRPr="00300A37">
        <w:t>группу</w:t>
      </w:r>
      <w:r w:rsidR="00300A37">
        <w:t xml:space="preserve"> "</w:t>
      </w:r>
      <w:r w:rsidR="00D53503" w:rsidRPr="00300A37">
        <w:t xml:space="preserve">Пенсионный с </w:t>
      </w:r>
      <w:r w:rsidR="000366DC" w:rsidRPr="00300A37">
        <w:t>сотрудника</w:t>
      </w:r>
      <w:r w:rsidR="00300A37">
        <w:t xml:space="preserve">". </w:t>
      </w:r>
      <w:r w:rsidR="000366DC" w:rsidRPr="00300A37">
        <w:t>Согласно п</w:t>
      </w:r>
      <w:r w:rsidR="000366DC" w:rsidRPr="00300A37">
        <w:rPr>
          <w:lang w:val="uk-UA"/>
        </w:rPr>
        <w:t>ункту</w:t>
      </w:r>
      <w:r w:rsidR="000366DC" w:rsidRPr="00300A37">
        <w:t xml:space="preserve"> 4 ст</w:t>
      </w:r>
      <w:r w:rsidR="000366DC" w:rsidRPr="00300A37">
        <w:rPr>
          <w:lang w:val="uk-UA"/>
        </w:rPr>
        <w:t>атьи</w:t>
      </w:r>
      <w:r w:rsidR="00300A37" w:rsidRPr="00300A37">
        <w:t xml:space="preserve"> </w:t>
      </w:r>
      <w:r w:rsidR="00D53503" w:rsidRPr="00300A37">
        <w:t>Закона</w:t>
      </w:r>
      <w:r w:rsidR="00300A37" w:rsidRPr="00300A37">
        <w:t xml:space="preserve"> </w:t>
      </w:r>
      <w:r w:rsidR="00D53503" w:rsidRPr="00300A37">
        <w:t>Украины</w:t>
      </w:r>
      <w:r w:rsidR="00300A37">
        <w:t xml:space="preserve"> "</w:t>
      </w:r>
      <w:r w:rsidR="00D53503" w:rsidRPr="00300A37">
        <w:t>Об</w:t>
      </w:r>
      <w:r w:rsidR="00300A37" w:rsidRPr="00300A37">
        <w:t xml:space="preserve"> </w:t>
      </w:r>
      <w:r w:rsidR="00D53503" w:rsidRPr="00300A37">
        <w:t>общеобязательном</w:t>
      </w:r>
      <w:r w:rsidR="00300A37" w:rsidRPr="00300A37">
        <w:t xml:space="preserve"> </w:t>
      </w:r>
      <w:r w:rsidR="00DD5DE5" w:rsidRPr="00300A37">
        <w:t>государственном</w:t>
      </w:r>
      <w:r w:rsidR="00300A37" w:rsidRPr="00300A37">
        <w:t xml:space="preserve"> </w:t>
      </w:r>
      <w:r w:rsidR="00DD5DE5" w:rsidRPr="00300A37">
        <w:t>пенсионном</w:t>
      </w:r>
      <w:r w:rsidR="00300A37" w:rsidRPr="00300A37">
        <w:t xml:space="preserve"> </w:t>
      </w:r>
      <w:r w:rsidR="00D53503" w:rsidRPr="00300A37">
        <w:t>страховании</w:t>
      </w:r>
      <w:r w:rsidR="00300A37">
        <w:t xml:space="preserve">" </w:t>
      </w:r>
      <w:r w:rsidR="00D53503" w:rsidRPr="00300A37">
        <w:t>от 09</w:t>
      </w:r>
      <w:r w:rsidR="00300A37">
        <w:t>.07.20</w:t>
      </w:r>
      <w:r w:rsidR="00D53503" w:rsidRPr="00300A37">
        <w:t>03 г</w:t>
      </w:r>
      <w:r w:rsidR="00300A37" w:rsidRPr="00300A37">
        <w:t xml:space="preserve">. </w:t>
      </w:r>
      <w:r w:rsidR="00D53503" w:rsidRPr="00300A37">
        <w:t>№1058-ГУ</w:t>
      </w:r>
      <w:r w:rsidR="00300A37" w:rsidRPr="00300A37">
        <w:t xml:space="preserve"> [</w:t>
      </w:r>
      <w:r w:rsidR="00D53503" w:rsidRPr="00300A37">
        <w:t>12</w:t>
      </w:r>
      <w:r w:rsidR="00300A37">
        <w:t>],</w:t>
      </w:r>
      <w:r w:rsidR="00D53503" w:rsidRPr="00300A37">
        <w:t xml:space="preserve"> с изменениями и дополнениями, при доходе свыше 150 грн</w:t>
      </w:r>
      <w:r w:rsidR="00300A37" w:rsidRPr="00300A37">
        <w:t xml:space="preserve">. </w:t>
      </w:r>
      <w:r w:rsidR="00D53503" w:rsidRPr="00300A37">
        <w:t>с работника удерживается взнос по ставке 2</w:t>
      </w:r>
      <w:r w:rsidR="00300A37" w:rsidRPr="00300A37">
        <w:t xml:space="preserve">%. </w:t>
      </w:r>
      <w:r w:rsidR="00D53503" w:rsidRPr="00300A37">
        <w:t>Поэтому в группе</w:t>
      </w:r>
      <w:r w:rsidR="00300A37">
        <w:t xml:space="preserve"> "</w:t>
      </w:r>
      <w:r w:rsidR="00D53503" w:rsidRPr="00300A37">
        <w:t>пенсионный с сотрудника</w:t>
      </w:r>
      <w:r w:rsidR="00300A37">
        <w:t xml:space="preserve">" </w:t>
      </w:r>
      <w:r w:rsidR="00D53503" w:rsidRPr="00300A37">
        <w:t>два элемента</w:t>
      </w:r>
      <w:r w:rsidR="00300A37" w:rsidRPr="00300A37">
        <w:t>:</w:t>
      </w:r>
      <w:r w:rsidR="00300A37">
        <w:t xml:space="preserve"> "</w:t>
      </w:r>
      <w:r w:rsidR="00D53503" w:rsidRPr="00300A37">
        <w:t>Пенс</w:t>
      </w:r>
      <w:r w:rsidR="00DD5DE5" w:rsidRPr="00300A37">
        <w:t>1</w:t>
      </w:r>
      <w:r w:rsidR="00D53503" w:rsidRPr="00300A37">
        <w:t>пред</w:t>
      </w:r>
      <w:r w:rsidR="00300A37">
        <w:t xml:space="preserve">" </w:t>
      </w:r>
      <w:r w:rsidR="00D53503" w:rsidRPr="00300A37">
        <w:t>и</w:t>
      </w:r>
      <w:r w:rsidR="00300A37">
        <w:t xml:space="preserve"> "</w:t>
      </w:r>
      <w:r w:rsidR="00D53503" w:rsidRPr="00300A37">
        <w:t>Пенс2пред</w:t>
      </w:r>
      <w:r w:rsidR="00300A37">
        <w:t xml:space="preserve">". </w:t>
      </w:r>
      <w:r w:rsidR="00D53503" w:rsidRPr="00300A37">
        <w:t>Один элемент используется для расчета сбора по ставке 1</w:t>
      </w:r>
      <w:r w:rsidR="00300A37" w:rsidRPr="00300A37">
        <w:t>%</w:t>
      </w:r>
      <w:r w:rsidR="00D53503" w:rsidRPr="00300A37">
        <w:t>, другой</w:t>
      </w:r>
      <w:r w:rsidR="00300A37" w:rsidRPr="00300A37">
        <w:t xml:space="preserve"> - </w:t>
      </w:r>
      <w:r w:rsidR="00D53503" w:rsidRPr="00300A37">
        <w:t>2%</w:t>
      </w:r>
      <w:r w:rsidR="00300A37" w:rsidRPr="00300A37">
        <w:t>.</w:t>
      </w:r>
    </w:p>
    <w:p w:rsidR="00300A37" w:rsidRDefault="00D53503" w:rsidP="00300A37">
      <w:pPr>
        <w:ind w:firstLine="709"/>
      </w:pPr>
      <w:r w:rsidRPr="00300A37">
        <w:t>Но до 1 мая 2002 года действовала предельная величина дохода, до которой взимался этот сбор по ставке 2</w:t>
      </w:r>
      <w:r w:rsidR="00300A37" w:rsidRPr="00300A37">
        <w:t xml:space="preserve">%. </w:t>
      </w:r>
      <w:r w:rsidRPr="00300A37">
        <w:t>С</w:t>
      </w:r>
      <w:r w:rsidR="00300A37" w:rsidRPr="00300A37">
        <w:t xml:space="preserve"> </w:t>
      </w:r>
      <w:r w:rsidRPr="00300A37">
        <w:t>01</w:t>
      </w:r>
      <w:r w:rsidR="00300A37">
        <w:t>.05.20</w:t>
      </w:r>
      <w:r w:rsidRPr="00300A37">
        <w:t>02</w:t>
      </w:r>
      <w:r w:rsidR="00300A37" w:rsidRPr="00300A37">
        <w:t xml:space="preserve"> </w:t>
      </w:r>
      <w:r w:rsidRPr="00300A37">
        <w:t>г</w:t>
      </w:r>
      <w:r w:rsidR="00300A37" w:rsidRPr="00300A37">
        <w:t xml:space="preserve">. </w:t>
      </w:r>
      <w:r w:rsidRPr="00300A37">
        <w:t>предельная</w:t>
      </w:r>
      <w:r w:rsidR="00300A37" w:rsidRPr="00300A37">
        <w:t xml:space="preserve"> </w:t>
      </w:r>
      <w:r w:rsidRPr="00300A37">
        <w:t>величина упразднена, поэтому в программе установлен огромный предел применения ставки</w:t>
      </w:r>
      <w:r w:rsidR="00300A37" w:rsidRPr="00300A37">
        <w:t xml:space="preserve"> - </w:t>
      </w:r>
      <w:r w:rsidR="00DD5DE5" w:rsidRPr="00300A37">
        <w:t>без</w:t>
      </w:r>
      <w:r w:rsidR="00300A37" w:rsidRPr="00300A37">
        <w:t xml:space="preserve"> </w:t>
      </w:r>
      <w:r w:rsidR="00DD5DE5" w:rsidRPr="00300A37">
        <w:t>одной</w:t>
      </w:r>
      <w:r w:rsidR="00300A37" w:rsidRPr="00300A37">
        <w:t xml:space="preserve"> </w:t>
      </w:r>
      <w:r w:rsidR="00DD5DE5" w:rsidRPr="00300A37">
        <w:t>копейки</w:t>
      </w:r>
      <w:r w:rsidR="00300A37" w:rsidRPr="00300A37">
        <w:t xml:space="preserve"> </w:t>
      </w:r>
      <w:r w:rsidR="00DD5DE5" w:rsidRPr="00300A37">
        <w:t>милл</w:t>
      </w:r>
      <w:r w:rsidRPr="00300A37">
        <w:t>иард</w:t>
      </w:r>
      <w:r w:rsidR="00300A37" w:rsidRPr="00300A37">
        <w:t xml:space="preserve"> </w:t>
      </w:r>
      <w:r w:rsidRPr="00300A37">
        <w:t>гривень</w:t>
      </w:r>
      <w:r w:rsidR="00300A37" w:rsidRPr="00300A37">
        <w:t xml:space="preserve">. </w:t>
      </w:r>
      <w:r w:rsidRPr="00300A37">
        <w:t>Реквизит</w:t>
      </w:r>
      <w:r w:rsidR="00300A37">
        <w:t xml:space="preserve"> "</w:t>
      </w:r>
      <w:r w:rsidRPr="00300A37">
        <w:t>Предел</w:t>
      </w:r>
      <w:r w:rsidR="00300A37">
        <w:t xml:space="preserve">" </w:t>
      </w:r>
      <w:r w:rsidRPr="00300A37">
        <w:t>характеризует не ставку сбора, а ту</w:t>
      </w:r>
      <w:r w:rsidR="00300A37" w:rsidRPr="00300A37">
        <w:t xml:space="preserve"> </w:t>
      </w:r>
      <w:r w:rsidRPr="00300A37">
        <w:t>величину базы</w:t>
      </w:r>
      <w:r w:rsidR="00300A37" w:rsidRPr="00300A37">
        <w:t xml:space="preserve"> </w:t>
      </w:r>
      <w:r w:rsidRPr="00300A37">
        <w:t>налогообложения, до которой ставка применяется</w:t>
      </w:r>
      <w:r w:rsidR="00300A37" w:rsidRPr="00300A37">
        <w:t>.</w:t>
      </w:r>
    </w:p>
    <w:p w:rsidR="00300A37" w:rsidRDefault="00D53503" w:rsidP="00300A37">
      <w:pPr>
        <w:ind w:firstLine="709"/>
      </w:pPr>
      <w:r w:rsidRPr="00300A37">
        <w:t>Фонд социального страхования от несчастного случая на производстве</w:t>
      </w:r>
      <w:r w:rsidR="00300A37" w:rsidRPr="00300A37">
        <w:t xml:space="preserve">. </w:t>
      </w:r>
      <w:r w:rsidRPr="00300A37">
        <w:t>Ставки этого сбора устанавливаются в зависимости от класса профессионального риска производства и доводятся плательщикам региональными отделениями Фонда</w:t>
      </w:r>
      <w:r w:rsidR="00300A37" w:rsidRPr="00300A37">
        <w:t>.</w:t>
      </w:r>
    </w:p>
    <w:p w:rsidR="00300A37" w:rsidRDefault="00D53503" w:rsidP="00300A37">
      <w:pPr>
        <w:ind w:firstLine="709"/>
      </w:pPr>
      <w:r w:rsidRPr="00300A37">
        <w:t>Раскроем группу</w:t>
      </w:r>
      <w:r w:rsidR="00300A37">
        <w:t xml:space="preserve"> "</w:t>
      </w:r>
      <w:r w:rsidRPr="00300A37">
        <w:t>Налоги и отчисления с фонда з/п</w:t>
      </w:r>
      <w:r w:rsidR="00300A37">
        <w:t xml:space="preserve">" </w:t>
      </w:r>
      <w:r w:rsidRPr="00300A37">
        <w:t>и отыщем в ней элемент с</w:t>
      </w:r>
      <w:r w:rsidR="00300A37" w:rsidRPr="00300A37">
        <w:t xml:space="preserve"> </w:t>
      </w:r>
      <w:r w:rsidRPr="00300A37">
        <w:t>кодом</w:t>
      </w:r>
      <w:r w:rsidR="00300A37">
        <w:t xml:space="preserve"> "</w:t>
      </w:r>
      <w:r w:rsidRPr="00300A37">
        <w:t>ФЗПСоцСтрах Нес</w:t>
      </w:r>
      <w:r w:rsidR="00300A37">
        <w:t xml:space="preserve">". </w:t>
      </w:r>
      <w:r w:rsidRPr="00300A37">
        <w:t>Щелкнув мышью на кнопке</w:t>
      </w:r>
      <w:r w:rsidR="00300A37">
        <w:t xml:space="preserve"> "</w:t>
      </w:r>
      <w:r w:rsidRPr="00300A37">
        <w:t>История</w:t>
      </w:r>
      <w:r w:rsidR="00300A37">
        <w:t xml:space="preserve">", </w:t>
      </w:r>
      <w:r w:rsidRPr="00300A37">
        <w:t>раскроем</w:t>
      </w:r>
      <w:r w:rsidR="00DD5DE5" w:rsidRPr="00300A37">
        <w:t xml:space="preserve"> </w:t>
      </w:r>
      <w:r w:rsidRPr="00300A37">
        <w:t>окно этого реквизита</w:t>
      </w:r>
      <w:r w:rsidR="00300A37" w:rsidRPr="00300A37">
        <w:t>.</w:t>
      </w:r>
    </w:p>
    <w:p w:rsidR="00300A37" w:rsidRDefault="00D53503" w:rsidP="00300A37">
      <w:pPr>
        <w:ind w:firstLine="709"/>
      </w:pPr>
      <w:r w:rsidRPr="00300A37">
        <w:t>В окне истории щелкнем на кнопке</w:t>
      </w:r>
      <w:r w:rsidR="00300A37">
        <w:t xml:space="preserve"> "</w:t>
      </w:r>
      <w:r w:rsidRPr="00300A37">
        <w:t>Добавить</w:t>
      </w:r>
      <w:r w:rsidR="00300A37">
        <w:t xml:space="preserve">". </w:t>
      </w:r>
      <w:r w:rsidRPr="00300A37">
        <w:t>На экране появится диалоговое окно, в котором введем дату и значение ставки налога</w:t>
      </w:r>
      <w:r w:rsidR="00300A37" w:rsidRPr="00300A37">
        <w:t xml:space="preserve">. </w:t>
      </w:r>
      <w:r w:rsidRPr="00300A37">
        <w:t>Будьте внимательны при</w:t>
      </w:r>
      <w:r w:rsidR="00F9484B">
        <w:t xml:space="preserve"> </w:t>
      </w:r>
      <w:r w:rsidRPr="00300A37">
        <w:t>вводе даты</w:t>
      </w:r>
      <w:r w:rsidR="00300A37" w:rsidRPr="00300A37">
        <w:t xml:space="preserve">: </w:t>
      </w:r>
      <w:r w:rsidRPr="00300A37">
        <w:t>по умолчанию предлагается сегодняшнее число, а значение 1 реквизита обычно вводится более ранн</w:t>
      </w:r>
      <w:r w:rsidR="00DD5DE5" w:rsidRPr="00300A37">
        <w:t>им числом</w:t>
      </w:r>
      <w:r w:rsidR="00300A37" w:rsidRPr="00300A37">
        <w:t xml:space="preserve"> - </w:t>
      </w:r>
      <w:r w:rsidR="00DD5DE5" w:rsidRPr="00300A37">
        <w:t>датой его изменения</w:t>
      </w:r>
      <w:r w:rsidR="00300A37" w:rsidRPr="00300A37">
        <w:t xml:space="preserve">; </w:t>
      </w:r>
      <w:r w:rsidRPr="00300A37">
        <w:t>согласно законодательству либо датой начала работы с программой</w:t>
      </w:r>
      <w:r w:rsidR="00300A37" w:rsidRPr="00300A37">
        <w:t>.</w:t>
      </w:r>
    </w:p>
    <w:p w:rsidR="00300A37" w:rsidRDefault="00D53503" w:rsidP="00300A37">
      <w:pPr>
        <w:ind w:firstLine="709"/>
      </w:pPr>
      <w:r w:rsidRPr="00300A37">
        <w:t>Справочная информация</w:t>
      </w:r>
      <w:r w:rsidR="00300A37" w:rsidRPr="00300A37">
        <w:t>.</w:t>
      </w:r>
    </w:p>
    <w:p w:rsidR="00300A37" w:rsidRDefault="00D53503" w:rsidP="00300A37">
      <w:pPr>
        <w:ind w:firstLine="709"/>
      </w:pPr>
      <w:r w:rsidRPr="00300A37">
        <w:t>В справочнике</w:t>
      </w:r>
      <w:r w:rsidR="00300A37">
        <w:t xml:space="preserve"> "</w:t>
      </w:r>
      <w:r w:rsidRPr="00300A37">
        <w:t>Налоги и отчисления</w:t>
      </w:r>
      <w:r w:rsidR="00300A37">
        <w:t xml:space="preserve">" </w:t>
      </w:r>
      <w:r w:rsidRPr="00300A37">
        <w:t>хранятся н</w:t>
      </w:r>
      <w:r w:rsidR="00DD5DE5" w:rsidRPr="00300A37">
        <w:t xml:space="preserve">е только ставки налогов, но и </w:t>
      </w:r>
      <w:r w:rsidRPr="00300A37">
        <w:t>справочная информация, необходимая для начисления заработной платы</w:t>
      </w:r>
      <w:r w:rsidR="00300A37" w:rsidRPr="00300A37">
        <w:t xml:space="preserve">: - </w:t>
      </w:r>
      <w:r w:rsidRPr="00300A37">
        <w:t>элемент</w:t>
      </w:r>
      <w:r w:rsidR="00300A37">
        <w:t xml:space="preserve"> "</w:t>
      </w:r>
      <w:r w:rsidRPr="00300A37">
        <w:t>Прожиточный</w:t>
      </w:r>
      <w:r w:rsidR="00300A37" w:rsidRPr="00300A37">
        <w:t xml:space="preserve"> </w:t>
      </w:r>
      <w:r w:rsidRPr="00300A37">
        <w:t>минимум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трудоспособных</w:t>
      </w:r>
      <w:r w:rsidR="00300A37" w:rsidRPr="00300A37">
        <w:t xml:space="preserve"> </w:t>
      </w:r>
      <w:r w:rsidRPr="00300A37">
        <w:t>лиц</w:t>
      </w:r>
      <w:r w:rsidR="00300A37">
        <w:t xml:space="preserve">" </w:t>
      </w:r>
      <w:r w:rsidRPr="00300A37">
        <w:t>из</w:t>
      </w:r>
      <w:r w:rsidR="00300A37" w:rsidRPr="00300A37">
        <w:t xml:space="preserve"> </w:t>
      </w:r>
      <w:r w:rsidRPr="00300A37">
        <w:t>группы</w:t>
      </w:r>
      <w:r w:rsidR="00300A37">
        <w:t xml:space="preserve"> "</w:t>
      </w:r>
      <w:r w:rsidRPr="00300A37">
        <w:t>Прожиточные минимумы</w:t>
      </w:r>
      <w:r w:rsidR="00300A37">
        <w:t>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элемент</w:t>
      </w:r>
      <w:r w:rsidR="00300A37">
        <w:t xml:space="preserve"> "</w:t>
      </w:r>
      <w:r w:rsidRPr="00300A37">
        <w:t>Базовая льгота по налогу на доходы физ</w:t>
      </w:r>
      <w:r w:rsidR="00300A37" w:rsidRPr="00300A37">
        <w:t xml:space="preserve">. </w:t>
      </w:r>
      <w:r w:rsidRPr="00300A37">
        <w:t>лиц</w:t>
      </w:r>
      <w:r w:rsidR="00300A37">
        <w:t xml:space="preserve">" </w:t>
      </w:r>
      <w:r w:rsidRPr="00300A37">
        <w:t>из группы</w:t>
      </w:r>
      <w:r w:rsidR="00300A37">
        <w:t xml:space="preserve"> "</w:t>
      </w:r>
      <w:r w:rsidRPr="00300A37">
        <w:t>Список льгот налога на доходы физических лиц</w:t>
      </w:r>
      <w:r w:rsidR="00300A37">
        <w:t>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элемент</w:t>
      </w:r>
      <w:r w:rsidR="00300A37">
        <w:t xml:space="preserve"> "</w:t>
      </w:r>
      <w:r w:rsidRPr="00300A37">
        <w:t>Минимальная зарплата</w:t>
      </w:r>
      <w:r w:rsidR="00300A37">
        <w:t>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элемент</w:t>
      </w:r>
      <w:r w:rsidR="00300A37">
        <w:t xml:space="preserve"> "</w:t>
      </w:r>
      <w:r w:rsidRPr="00300A37">
        <w:t>Индекс инфляции</w:t>
      </w:r>
      <w:r w:rsidR="00300A37">
        <w:t xml:space="preserve"> (</w:t>
      </w:r>
      <w:r w:rsidRPr="00300A37">
        <w:t>потребительских цен за месяц</w:t>
      </w:r>
      <w:r w:rsidR="00300A37">
        <w:t xml:space="preserve">)". </w:t>
      </w:r>
      <w:r w:rsidRPr="00300A37">
        <w:t>Начисление аванса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КЗОТ Украины предписывает выплачивать заработную плату не реже двух раз</w:t>
      </w:r>
      <w:r w:rsidR="00DD5DE5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месяц</w:t>
      </w:r>
      <w:r w:rsidR="00300A37" w:rsidRPr="00300A37">
        <w:t xml:space="preserve">. </w:t>
      </w:r>
      <w:r w:rsidRPr="00300A37">
        <w:t>Обычно</w:t>
      </w:r>
      <w:r w:rsidR="00300A37" w:rsidRPr="00300A37">
        <w:t xml:space="preserve"> </w:t>
      </w:r>
      <w:r w:rsidRPr="00300A37">
        <w:t>эту</w:t>
      </w:r>
      <w:r w:rsidR="00300A37" w:rsidRPr="00300A37">
        <w:t xml:space="preserve"> </w:t>
      </w:r>
      <w:r w:rsidRPr="00300A37">
        <w:t>норму</w:t>
      </w:r>
      <w:r w:rsidR="00300A37" w:rsidRPr="00300A37">
        <w:t xml:space="preserve"> </w:t>
      </w:r>
      <w:r w:rsidRPr="00300A37">
        <w:t>закона</w:t>
      </w:r>
      <w:r w:rsidR="00300A37" w:rsidRPr="00300A37">
        <w:t xml:space="preserve"> </w:t>
      </w:r>
      <w:r w:rsidRPr="00300A37">
        <w:t>исполняют,</w:t>
      </w:r>
      <w:r w:rsidR="00300A37" w:rsidRPr="00300A37">
        <w:t xml:space="preserve"> </w:t>
      </w:r>
      <w:r w:rsidRPr="00300A37">
        <w:t>начисляя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выплачивая</w:t>
      </w:r>
      <w:r w:rsidR="00DD5DE5" w:rsidRPr="00300A37">
        <w:t xml:space="preserve"> </w:t>
      </w:r>
      <w:r w:rsidRPr="00300A37">
        <w:t>сотрудникам авансы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Для начисления аванса в</w:t>
      </w:r>
      <w:r w:rsidR="00300A37">
        <w:t xml:space="preserve"> "</w:t>
      </w:r>
      <w:r w:rsidRPr="00300A37">
        <w:t>1С</w:t>
      </w:r>
      <w:r w:rsidR="00300A37" w:rsidRPr="00300A37">
        <w:t xml:space="preserve">: </w:t>
      </w:r>
      <w:r w:rsidRPr="00300A37">
        <w:t>Бухгалтерии</w:t>
      </w:r>
      <w:r w:rsidR="00300A37">
        <w:t xml:space="preserve">" </w:t>
      </w:r>
      <w:r w:rsidRPr="00300A37">
        <w:t>используют документ</w:t>
      </w:r>
      <w:r w:rsidR="00300A37">
        <w:t xml:space="preserve"> "</w:t>
      </w:r>
      <w:r w:rsidRPr="00300A37">
        <w:t>Начисление</w:t>
      </w:r>
      <w:r w:rsidR="00300A37">
        <w:t xml:space="preserve"> ", </w:t>
      </w:r>
      <w:r w:rsidRPr="00300A37">
        <w:t>поле</w:t>
      </w:r>
      <w:r w:rsidR="00300A37">
        <w:t xml:space="preserve"> "</w:t>
      </w:r>
      <w:r w:rsidRPr="00300A37">
        <w:t>Вид выплаты</w:t>
      </w:r>
      <w:r w:rsidR="00300A37">
        <w:t xml:space="preserve">" </w:t>
      </w:r>
      <w:r w:rsidRPr="00300A37">
        <w:t>которого устанавливают в значение</w:t>
      </w:r>
      <w:r w:rsidR="00300A37">
        <w:t xml:space="preserve"> "</w:t>
      </w:r>
      <w:r w:rsidRPr="00300A37">
        <w:t>Аванс</w:t>
      </w:r>
      <w:r w:rsidR="00300A37">
        <w:t xml:space="preserve">". </w:t>
      </w:r>
      <w:r w:rsidRPr="00300A37">
        <w:t>Затем</w:t>
      </w:r>
      <w:r w:rsidR="00DD5DE5" w:rsidRPr="00300A37">
        <w:t xml:space="preserve"> </w:t>
      </w:r>
      <w:r w:rsidRPr="00300A37">
        <w:t>щелчком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кнопке</w:t>
      </w:r>
      <w:r w:rsidR="00300A37">
        <w:t xml:space="preserve"> "</w:t>
      </w:r>
      <w:r w:rsidRPr="00300A37">
        <w:t>Заполнить</w:t>
      </w:r>
      <w:r w:rsidR="00300A37">
        <w:t xml:space="preserve">" </w:t>
      </w:r>
      <w:r w:rsidRPr="00300A37">
        <w:t>переносят в табличную часть документа</w:t>
      </w:r>
      <w:r w:rsidR="00DD5DE5" w:rsidRPr="00300A37">
        <w:t xml:space="preserve"> </w:t>
      </w:r>
      <w:r w:rsidRPr="00300A37">
        <w:t>список сотрудников</w:t>
      </w:r>
      <w:r w:rsidR="00300A37" w:rsidRPr="00300A37">
        <w:t xml:space="preserve">. </w:t>
      </w:r>
      <w:r w:rsidRPr="00300A37">
        <w:t>Графа</w:t>
      </w:r>
      <w:r w:rsidR="00300A37">
        <w:t xml:space="preserve"> "</w:t>
      </w:r>
      <w:r w:rsidRPr="00300A37">
        <w:t>К выплате</w:t>
      </w:r>
      <w:r w:rsidR="00300A37">
        <w:t xml:space="preserve">" </w:t>
      </w:r>
      <w:r w:rsidRPr="00300A37">
        <w:t>заполняется значениями из реквизита</w:t>
      </w:r>
      <w:r w:rsidR="00300A37">
        <w:t xml:space="preserve"> "</w:t>
      </w:r>
      <w:r w:rsidRPr="00300A37">
        <w:t>Аванс</w:t>
      </w:r>
      <w:r w:rsidR="00300A37">
        <w:t xml:space="preserve">" </w:t>
      </w:r>
      <w:r w:rsidRPr="00300A37">
        <w:t>справочника</w:t>
      </w:r>
      <w:r w:rsidR="00300A37">
        <w:t xml:space="preserve"> "</w:t>
      </w:r>
      <w:r w:rsidRPr="00300A37">
        <w:t>Сотрудники</w:t>
      </w:r>
      <w:r w:rsidR="00300A37">
        <w:t>".</w:t>
      </w:r>
    </w:p>
    <w:p w:rsidR="00300A37" w:rsidRDefault="00502CD7" w:rsidP="00300A37">
      <w:pPr>
        <w:ind w:firstLine="709"/>
      </w:pPr>
      <w:r w:rsidRPr="00300A37">
        <w:t>В этом режиме документ не формирует бухгалтерских проводок, так как выдача</w:t>
      </w:r>
      <w:r w:rsidR="00DD5DE5" w:rsidRPr="00300A37">
        <w:t xml:space="preserve"> </w:t>
      </w:r>
      <w:r w:rsidRPr="00300A37">
        <w:t>суммы</w:t>
      </w:r>
      <w:r w:rsidR="00300A37" w:rsidRPr="00300A37">
        <w:t xml:space="preserve"> </w:t>
      </w:r>
      <w:r w:rsidRPr="00300A37">
        <w:t>аванса</w:t>
      </w:r>
      <w:r w:rsidR="00300A37" w:rsidRPr="00300A37">
        <w:t xml:space="preserve"> </w:t>
      </w:r>
      <w:r w:rsidRPr="00300A37">
        <w:t>из</w:t>
      </w:r>
      <w:r w:rsidR="00300A37" w:rsidRPr="00300A37">
        <w:t xml:space="preserve"> </w:t>
      </w:r>
      <w:r w:rsidRPr="00300A37">
        <w:t>кассы</w:t>
      </w:r>
      <w:r w:rsidR="00300A37" w:rsidRPr="00300A37">
        <w:t xml:space="preserve"> </w:t>
      </w:r>
      <w:r w:rsidRPr="00300A37">
        <w:t>предприятия</w:t>
      </w:r>
      <w:r w:rsidR="00300A37" w:rsidRPr="00300A37">
        <w:t xml:space="preserve"> </w:t>
      </w:r>
      <w:r w:rsidRPr="00300A37">
        <w:t>регистрируется</w:t>
      </w:r>
      <w:r w:rsidR="00300A37" w:rsidRPr="00300A37">
        <w:t xml:space="preserve"> </w:t>
      </w:r>
      <w:r w:rsidRPr="00300A37">
        <w:t>расходным</w:t>
      </w:r>
      <w:r w:rsidR="00300A37" w:rsidRPr="00300A37">
        <w:t xml:space="preserve"> </w:t>
      </w:r>
      <w:r w:rsidRPr="00300A37">
        <w:t>кассовым</w:t>
      </w:r>
      <w:r w:rsidR="00DD5DE5" w:rsidRPr="00300A37">
        <w:t xml:space="preserve"> </w:t>
      </w:r>
      <w:r w:rsidRPr="00300A37">
        <w:t>ордером</w:t>
      </w:r>
      <w:r w:rsidR="00300A37" w:rsidRPr="00300A37">
        <w:t xml:space="preserve"> </w:t>
      </w:r>
      <w:r w:rsidRPr="00300A37">
        <w:t>или</w:t>
      </w:r>
      <w:r w:rsidR="00300A37" w:rsidRPr="00300A37">
        <w:t xml:space="preserve"> </w:t>
      </w:r>
      <w:r w:rsidRPr="00300A37">
        <w:t>платежной</w:t>
      </w:r>
      <w:r w:rsidR="00300A37" w:rsidRPr="00300A37">
        <w:t xml:space="preserve"> </w:t>
      </w:r>
      <w:r w:rsidRPr="00300A37">
        <w:t>ведомостью</w:t>
      </w:r>
      <w:r w:rsidR="00300A37" w:rsidRPr="00300A37">
        <w:t xml:space="preserve">. </w:t>
      </w:r>
      <w:r w:rsidRPr="00300A37">
        <w:t>Режим</w:t>
      </w:r>
      <w:r w:rsidR="00300A37">
        <w:t xml:space="preserve"> "</w:t>
      </w:r>
      <w:r w:rsidRPr="00300A37">
        <w:t>Аванс</w:t>
      </w:r>
      <w:r w:rsidR="00300A37">
        <w:t xml:space="preserve">" </w:t>
      </w:r>
      <w:r w:rsidRPr="00300A37">
        <w:t>используется</w:t>
      </w:r>
      <w:r w:rsidR="00300A37" w:rsidRPr="00300A37">
        <w:t xml:space="preserve"> </w:t>
      </w:r>
      <w:r w:rsidRPr="00300A37">
        <w:t>для</w:t>
      </w:r>
      <w:r w:rsidR="00DD5DE5" w:rsidRPr="00300A37">
        <w:t xml:space="preserve"> </w:t>
      </w:r>
      <w:r w:rsidRPr="00300A37">
        <w:t>получения</w:t>
      </w:r>
      <w:r w:rsidR="00300A37" w:rsidRPr="00300A37">
        <w:t xml:space="preserve"> </w:t>
      </w:r>
      <w:r w:rsidRPr="00300A37">
        <w:t>печатной</w:t>
      </w:r>
      <w:r w:rsidR="00300A37" w:rsidRPr="00300A37">
        <w:t xml:space="preserve"> </w:t>
      </w:r>
      <w:r w:rsidRPr="00300A37">
        <w:t>формы</w:t>
      </w:r>
      <w:r w:rsidR="00300A37" w:rsidRPr="00300A37">
        <w:t xml:space="preserve"> </w:t>
      </w:r>
      <w:r w:rsidRPr="00300A37">
        <w:t>платежной</w:t>
      </w:r>
      <w:r w:rsidR="00300A37" w:rsidRPr="00300A37">
        <w:t xml:space="preserve"> </w:t>
      </w:r>
      <w:r w:rsidRPr="00300A37">
        <w:t>ведомости</w:t>
      </w:r>
      <w:r w:rsidR="00300A37" w:rsidRPr="00300A37">
        <w:t xml:space="preserve">. </w:t>
      </w:r>
      <w:r w:rsidRPr="00300A37">
        <w:t>Кроме</w:t>
      </w:r>
      <w:r w:rsidR="00300A37" w:rsidRPr="00300A37">
        <w:t xml:space="preserve"> </w:t>
      </w:r>
      <w:r w:rsidRPr="00300A37">
        <w:t>того</w:t>
      </w:r>
      <w:r w:rsidR="00300A37" w:rsidRPr="00300A37">
        <w:t xml:space="preserve">, </w:t>
      </w:r>
      <w:r w:rsidRPr="00300A37">
        <w:t>если</w:t>
      </w:r>
      <w:r w:rsidR="00300A37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последующем</w:t>
      </w:r>
      <w:r w:rsidR="00300A37" w:rsidRPr="00300A37">
        <w:t xml:space="preserve"> </w:t>
      </w:r>
      <w:r w:rsidRPr="00300A37">
        <w:t>начислении</w:t>
      </w:r>
      <w:r w:rsidR="00300A37" w:rsidRPr="00300A37">
        <w:t xml:space="preserve"> </w:t>
      </w:r>
      <w:r w:rsidRPr="00300A37">
        <w:t>основной</w:t>
      </w:r>
      <w:r w:rsidR="00300A37" w:rsidRPr="00300A37">
        <w:t xml:space="preserve"> </w:t>
      </w:r>
      <w:r w:rsidRPr="00300A37">
        <w:t>зарплаты</w:t>
      </w:r>
      <w:r w:rsidR="00300A37" w:rsidRPr="00300A37">
        <w:t xml:space="preserve"> </w:t>
      </w:r>
      <w:r w:rsidRPr="00300A37">
        <w:t>сформировать</w:t>
      </w:r>
      <w:r w:rsidR="00300A37" w:rsidRPr="00300A37">
        <w:t xml:space="preserve"> </w:t>
      </w:r>
      <w:r w:rsidRPr="00300A37">
        <w:t>расчетно</w:t>
      </w:r>
      <w:r w:rsidR="00300A37" w:rsidRPr="00300A37">
        <w:t xml:space="preserve"> - </w:t>
      </w:r>
      <w:r w:rsidRPr="00300A37">
        <w:t>платежную ведомость, в ней будет автоматически учтена сумма выплаченного</w:t>
      </w:r>
      <w:r w:rsidR="00DD5DE5" w:rsidRPr="00300A37">
        <w:t xml:space="preserve"> </w:t>
      </w:r>
      <w:r w:rsidRPr="00300A37">
        <w:t>ранее аванса</w:t>
      </w:r>
      <w:r w:rsidR="00300A37" w:rsidRPr="00300A37">
        <w:t>.</w:t>
      </w:r>
    </w:p>
    <w:p w:rsidR="00502CD7" w:rsidRPr="00300A37" w:rsidRDefault="00502CD7" w:rsidP="00300A37">
      <w:pPr>
        <w:ind w:firstLine="709"/>
      </w:pPr>
      <w:r w:rsidRPr="00300A37">
        <w:t>Начисление зарплаты</w:t>
      </w:r>
    </w:p>
    <w:p w:rsidR="00300A37" w:rsidRDefault="00502CD7" w:rsidP="00300A37">
      <w:pPr>
        <w:ind w:firstLine="709"/>
      </w:pPr>
      <w:r w:rsidRPr="00300A37">
        <w:t>Начисление заработной платы, ее индексирование, а также расчет удержаний с</w:t>
      </w:r>
      <w:r w:rsidR="00C53697" w:rsidRPr="00300A37">
        <w:t xml:space="preserve"> </w:t>
      </w:r>
      <w:r w:rsidRPr="00300A37">
        <w:t>сотрудников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суммы</w:t>
      </w:r>
      <w:r w:rsidR="00300A37" w:rsidRPr="00300A37">
        <w:t xml:space="preserve"> </w:t>
      </w:r>
      <w:r w:rsidRPr="00300A37">
        <w:t>сборов,</w:t>
      </w:r>
      <w:r w:rsidR="00300A37" w:rsidRPr="00300A37">
        <w:t xml:space="preserve"> </w:t>
      </w:r>
      <w:r w:rsidRPr="00300A37">
        <w:t>исчисляемых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фонда</w:t>
      </w:r>
      <w:r w:rsidR="00300A37" w:rsidRPr="00300A37">
        <w:t xml:space="preserve"> </w:t>
      </w:r>
      <w:r w:rsidRPr="00300A37">
        <w:t>оплаты</w:t>
      </w:r>
      <w:r w:rsidR="00300A37" w:rsidRPr="00300A37">
        <w:t xml:space="preserve"> </w:t>
      </w:r>
      <w:r w:rsidRPr="00300A37">
        <w:t>труда,</w:t>
      </w:r>
      <w:r w:rsidR="00C53697" w:rsidRPr="00300A37">
        <w:t xml:space="preserve"> </w:t>
      </w:r>
      <w:r w:rsidRPr="00300A37">
        <w:t>производятся документом</w:t>
      </w:r>
      <w:r w:rsidR="00300A37">
        <w:t xml:space="preserve"> "</w:t>
      </w:r>
      <w:r w:rsidRPr="00300A37">
        <w:t>Начисление ЗП</w:t>
      </w:r>
      <w:r w:rsidR="00300A37">
        <w:t xml:space="preserve">", </w:t>
      </w:r>
      <w:r w:rsidRPr="00300A37">
        <w:t>реквизит</w:t>
      </w:r>
      <w:r w:rsidR="00300A37">
        <w:t xml:space="preserve"> "</w:t>
      </w:r>
      <w:r w:rsidRPr="00300A37">
        <w:t>Вид оплаты</w:t>
      </w:r>
      <w:r w:rsidR="00300A37">
        <w:t xml:space="preserve">" </w:t>
      </w:r>
      <w:r w:rsidRPr="00300A37">
        <w:t>которого</w:t>
      </w:r>
      <w:r w:rsidR="00C53697" w:rsidRPr="00300A37">
        <w:t xml:space="preserve"> </w:t>
      </w:r>
      <w:r w:rsidRPr="00300A37">
        <w:t>установлен в значении</w:t>
      </w:r>
      <w:r w:rsidR="00300A37">
        <w:t xml:space="preserve"> "</w:t>
      </w:r>
      <w:r w:rsidRPr="00300A37">
        <w:t>Основная з/п</w:t>
      </w:r>
      <w:r w:rsidR="00300A37">
        <w:t xml:space="preserve">". </w:t>
      </w:r>
      <w:r w:rsidRPr="00300A37">
        <w:t>Заполнение этого документа высоко</w:t>
      </w:r>
      <w:r w:rsidR="00C53697" w:rsidRPr="00300A37">
        <w:t xml:space="preserve"> </w:t>
      </w:r>
      <w:r w:rsidRPr="00300A37">
        <w:t>автоматизировано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Начинают его заполнение, как обычно, с реквизитов, расположенных в шапке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Установив реквизит</w:t>
      </w:r>
      <w:r w:rsidR="00300A37">
        <w:t xml:space="preserve"> "</w:t>
      </w:r>
      <w:r w:rsidRPr="00300A37">
        <w:t>Вид оплаты</w:t>
      </w:r>
      <w:r w:rsidR="00300A37">
        <w:t xml:space="preserve">" </w:t>
      </w:r>
      <w:r w:rsidRPr="00300A37">
        <w:t>в значение</w:t>
      </w:r>
      <w:r w:rsidR="00300A37">
        <w:t xml:space="preserve"> "</w:t>
      </w:r>
      <w:r w:rsidRPr="00300A37">
        <w:t>основная з/п</w:t>
      </w:r>
      <w:r w:rsidR="00300A37">
        <w:t xml:space="preserve">", </w:t>
      </w:r>
      <w:r w:rsidRPr="00300A37">
        <w:t>перейдите к</w:t>
      </w:r>
      <w:r w:rsidR="00C53697" w:rsidRPr="00300A37">
        <w:t xml:space="preserve"> </w:t>
      </w:r>
      <w:r w:rsidRPr="00300A37">
        <w:t>нолю</w:t>
      </w:r>
      <w:r w:rsidR="00300A37">
        <w:t xml:space="preserve"> "</w:t>
      </w:r>
      <w:r w:rsidRPr="00300A37">
        <w:t>Количество рабочих дней</w:t>
      </w:r>
      <w:r w:rsidR="00300A37">
        <w:t xml:space="preserve">". </w:t>
      </w:r>
      <w:r w:rsidRPr="00300A37">
        <w:t>По умолчанию в это поле вводится 22 дня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Откорректируйте поле, введя количество рабочих дней по календарю</w:t>
      </w:r>
      <w:r w:rsidR="00300A37" w:rsidRPr="00300A37">
        <w:t xml:space="preserve">. </w:t>
      </w:r>
      <w:r w:rsidR="00C53697" w:rsidRPr="00300A37">
        <w:t>З</w:t>
      </w:r>
      <w:r w:rsidRPr="00300A37">
        <w:t>начение</w:t>
      </w:r>
      <w:r w:rsidR="00C53697" w:rsidRPr="00300A37">
        <w:t xml:space="preserve"> </w:t>
      </w:r>
      <w:r w:rsidRPr="00300A37">
        <w:t>этого реквизита используется при расчете среднесписочной численности работников предприятия и начисленной сотруднику заработной платы</w:t>
      </w:r>
      <w:r w:rsidR="00300A37" w:rsidRPr="00300A37">
        <w:t xml:space="preserve">. </w:t>
      </w:r>
      <w:r w:rsidRPr="00300A37">
        <w:t>Перейдем к заполнению табличной части</w:t>
      </w:r>
      <w:r w:rsidR="00300A37" w:rsidRPr="00300A37">
        <w:t xml:space="preserve">. </w:t>
      </w:r>
      <w:r w:rsidRPr="00300A37">
        <w:t>Ее можно заполнять ст</w:t>
      </w:r>
      <w:r w:rsidR="00946068" w:rsidRPr="00300A37">
        <w:t>року за строкой</w:t>
      </w:r>
      <w:r w:rsidR="00300A37">
        <w:t xml:space="preserve"> (</w:t>
      </w:r>
      <w:r w:rsidR="00946068" w:rsidRPr="00300A37">
        <w:t xml:space="preserve">клавишей </w:t>
      </w:r>
      <w:r w:rsidR="00946068" w:rsidRPr="00300A37">
        <w:rPr>
          <w:lang w:val="en-US"/>
        </w:rPr>
        <w:t>Insert</w:t>
      </w:r>
      <w:r w:rsidR="00300A37" w:rsidRPr="00300A37">
        <w:t>),</w:t>
      </w:r>
      <w:r w:rsidRPr="00300A37">
        <w:t xml:space="preserve"> но лучше воспользоваться кнопкой</w:t>
      </w:r>
      <w:r w:rsidR="00300A37">
        <w:t xml:space="preserve"> "</w:t>
      </w:r>
      <w:r w:rsidRPr="00300A37">
        <w:t>Заполнить</w:t>
      </w:r>
      <w:r w:rsidR="00300A37">
        <w:t xml:space="preserve">". </w:t>
      </w:r>
      <w:r w:rsidRPr="00300A37">
        <w:t>В табличную часть будет перенесе</w:t>
      </w:r>
      <w:r w:rsidR="00946068" w:rsidRPr="00300A37">
        <w:t>н список сотрудников</w:t>
      </w:r>
      <w:r w:rsidR="00300A37" w:rsidRPr="00300A37">
        <w:t xml:space="preserve">. </w:t>
      </w:r>
      <w:r w:rsidR="00946068" w:rsidRPr="00300A37">
        <w:t>Графа</w:t>
      </w:r>
      <w:r w:rsidR="00300A37">
        <w:t xml:space="preserve"> "</w:t>
      </w:r>
      <w:r w:rsidR="00946068" w:rsidRPr="00300A37">
        <w:t>Дн</w:t>
      </w:r>
      <w:r w:rsidR="00946068" w:rsidRPr="00300A37">
        <w:rPr>
          <w:lang w:val="uk-UA"/>
        </w:rPr>
        <w:t>и</w:t>
      </w:r>
      <w:r w:rsidR="00300A37">
        <w:t xml:space="preserve">" </w:t>
      </w:r>
      <w:r w:rsidRPr="00300A37">
        <w:t>таблицы заполняется значением реквизита</w:t>
      </w:r>
      <w:r w:rsidR="00300A37">
        <w:t xml:space="preserve"> "</w:t>
      </w:r>
      <w:r w:rsidRPr="00300A37">
        <w:t>Количество рабочих дней</w:t>
      </w:r>
      <w:r w:rsidR="00300A37">
        <w:t xml:space="preserve">" </w:t>
      </w:r>
      <w:r w:rsidRPr="00300A37">
        <w:t>из шапки документа, а графа</w:t>
      </w:r>
      <w:r w:rsidR="00300A37">
        <w:t xml:space="preserve"> "</w:t>
      </w:r>
      <w:r w:rsidRPr="00300A37">
        <w:t>По окладу</w:t>
      </w:r>
      <w:r w:rsidR="00300A37">
        <w:t xml:space="preserve">" </w:t>
      </w:r>
      <w:r w:rsidR="00300A37" w:rsidRPr="00300A37">
        <w:t xml:space="preserve">- </w:t>
      </w:r>
      <w:r w:rsidRPr="00300A37">
        <w:t>значениями реквизита</w:t>
      </w:r>
      <w:r w:rsidR="00300A37">
        <w:t xml:space="preserve"> "</w:t>
      </w:r>
      <w:r w:rsidRPr="00300A37">
        <w:t>Оклад</w:t>
      </w:r>
      <w:r w:rsidR="00300A37">
        <w:t xml:space="preserve">" </w:t>
      </w:r>
      <w:r w:rsidRPr="00300A37">
        <w:t>из справочника</w:t>
      </w:r>
      <w:r w:rsidR="00300A37">
        <w:t xml:space="preserve"> "</w:t>
      </w:r>
      <w:r w:rsidRPr="00300A37">
        <w:t>Сотруд</w:t>
      </w:r>
      <w:r w:rsidR="00946068" w:rsidRPr="00300A37">
        <w:t>ники</w:t>
      </w:r>
      <w:r w:rsidR="00300A37">
        <w:t xml:space="preserve">". </w:t>
      </w:r>
      <w:r w:rsidR="00946068" w:rsidRPr="00300A37">
        <w:t>Если теперь в ячейку</w:t>
      </w:r>
      <w:r w:rsidR="00300A37">
        <w:t xml:space="preserve"> "</w:t>
      </w:r>
      <w:r w:rsidR="00946068" w:rsidRPr="00300A37">
        <w:t>Дн</w:t>
      </w:r>
      <w:r w:rsidR="00946068" w:rsidRPr="00300A37">
        <w:rPr>
          <w:lang w:val="uk-UA"/>
        </w:rPr>
        <w:t>и</w:t>
      </w:r>
      <w:r w:rsidR="00300A37">
        <w:t xml:space="preserve">" </w:t>
      </w:r>
      <w:r w:rsidRPr="00300A37">
        <w:t>ввести количество реально отработанных дней, начисленная сотруднику зарплата будет пересчитана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В</w:t>
      </w:r>
      <w:r w:rsidR="00300A37">
        <w:t xml:space="preserve"> "</w:t>
      </w:r>
      <w:r w:rsidRPr="00300A37">
        <w:t>1С</w:t>
      </w:r>
      <w:r w:rsidR="00300A37" w:rsidRPr="00300A37">
        <w:t xml:space="preserve">: </w:t>
      </w:r>
      <w:r w:rsidRPr="00300A37">
        <w:t>Бухгалтерии</w:t>
      </w:r>
      <w:r w:rsidR="00300A37">
        <w:t xml:space="preserve">" </w:t>
      </w:r>
      <w:r w:rsidRPr="00300A37">
        <w:t>автоматизирован самый простой вид начисления заработной платы</w:t>
      </w:r>
      <w:r w:rsidR="00300A37" w:rsidRPr="00300A37">
        <w:t xml:space="preserve"> - </w:t>
      </w:r>
      <w:r w:rsidRPr="00300A37">
        <w:t>по окладу, исходя из отработанного времени</w:t>
      </w:r>
      <w:r w:rsidR="00300A37" w:rsidRPr="00300A37">
        <w:t xml:space="preserve">. </w:t>
      </w:r>
      <w:r w:rsidRPr="00300A37">
        <w:t>Если применяются более сложные, например сдельная или аккордно-премиальная</w:t>
      </w:r>
      <w:r w:rsidR="00F9484B">
        <w:t xml:space="preserve"> </w:t>
      </w:r>
      <w:r w:rsidRPr="00300A37">
        <w:t>схемы оплаты труда, заработную плату можно начислить отдельно и внести</w:t>
      </w:r>
      <w:r w:rsidR="00946068" w:rsidRPr="00300A37">
        <w:rPr>
          <w:lang w:val="uk-UA"/>
        </w:rPr>
        <w:t xml:space="preserve"> </w:t>
      </w:r>
      <w:r w:rsidRPr="00300A37">
        <w:t>сумму начислений в графу</w:t>
      </w:r>
      <w:r w:rsidR="00300A37">
        <w:t xml:space="preserve"> "</w:t>
      </w:r>
      <w:r w:rsidRPr="00300A37">
        <w:t>По окладу</w:t>
      </w:r>
      <w:r w:rsidR="00300A37">
        <w:t xml:space="preserve">". </w:t>
      </w:r>
      <w:r w:rsidRPr="00300A37">
        <w:t>Индексацию и удержания программа</w:t>
      </w:r>
      <w:r w:rsidR="00300A37" w:rsidRPr="00300A37">
        <w:t xml:space="preserve"> </w:t>
      </w:r>
      <w:r w:rsidRPr="00300A37">
        <w:t>рассчитает сама</w:t>
      </w:r>
      <w:r w:rsidR="00300A37" w:rsidRPr="00300A37">
        <w:t>.</w:t>
      </w:r>
    </w:p>
    <w:p w:rsidR="00300A37" w:rsidRDefault="00502CD7" w:rsidP="00300A37">
      <w:pPr>
        <w:ind w:firstLine="709"/>
      </w:pPr>
      <w:r w:rsidRPr="00300A37">
        <w:t>В следующих пяти полях таблицы можно указать</w:t>
      </w:r>
      <w:r w:rsidR="00300A37" w:rsidRPr="00300A37">
        <w:t>:</w:t>
      </w:r>
    </w:p>
    <w:p w:rsidR="00300A37" w:rsidRDefault="00502CD7" w:rsidP="00300A37">
      <w:pPr>
        <w:ind w:firstLine="709"/>
      </w:pPr>
      <w:r w:rsidRPr="00300A37">
        <w:t>больничный, начисленный за счет фонда специального страхования, в поле</w:t>
      </w:r>
      <w:r w:rsidR="00300A37">
        <w:t xml:space="preserve"> "</w:t>
      </w:r>
      <w:r w:rsidRPr="00300A37">
        <w:t>Больн</w:t>
      </w:r>
      <w:r w:rsidR="00300A37" w:rsidRPr="00300A37">
        <w:t xml:space="preserve">. </w:t>
      </w:r>
      <w:r w:rsidRPr="00300A37">
        <w:t>с/с</w:t>
      </w:r>
      <w:r w:rsidR="00300A37">
        <w:t>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больничный,</w:t>
      </w:r>
      <w:r w:rsidR="00300A37" w:rsidRPr="00300A37">
        <w:t xml:space="preserve"> </w:t>
      </w:r>
      <w:r w:rsidRPr="00300A37">
        <w:t>начисленный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счет</w:t>
      </w:r>
      <w:r w:rsidR="00300A37" w:rsidRPr="00300A37">
        <w:t xml:space="preserve"> </w:t>
      </w:r>
      <w:r w:rsidRPr="00300A37">
        <w:t>предприятия</w:t>
      </w:r>
      <w:r w:rsidR="00300A37">
        <w:t xml:space="preserve"> (</w:t>
      </w:r>
      <w:r w:rsidRPr="00300A37">
        <w:t>первые</w:t>
      </w:r>
      <w:r w:rsidR="00300A37" w:rsidRPr="00300A37">
        <w:t xml:space="preserve"> </w:t>
      </w:r>
      <w:r w:rsidRPr="00300A37">
        <w:t>пять</w:t>
      </w:r>
      <w:r w:rsidR="00300A37" w:rsidRPr="00300A37">
        <w:t xml:space="preserve"> </w:t>
      </w:r>
      <w:r w:rsidRPr="00300A37">
        <w:t>дней</w:t>
      </w:r>
      <w:r w:rsidR="00300A37" w:rsidRPr="00300A37">
        <w:t xml:space="preserve"> </w:t>
      </w:r>
      <w:r w:rsidRPr="00300A37">
        <w:t>не</w:t>
      </w:r>
      <w:r w:rsidR="00946068" w:rsidRPr="00300A37">
        <w:t>трудоспособности</w:t>
      </w:r>
      <w:r w:rsidR="00300A37" w:rsidRPr="00300A37">
        <w:t>),</w:t>
      </w:r>
      <w:r w:rsidR="00946068" w:rsidRPr="00300A37">
        <w:t xml:space="preserve"> в поле</w:t>
      </w:r>
      <w:r w:rsidR="00300A37">
        <w:t xml:space="preserve"> "</w:t>
      </w:r>
      <w:r w:rsidR="00946068" w:rsidRPr="00300A37">
        <w:t>Больные</w:t>
      </w:r>
      <w:r w:rsidR="00300A37" w:rsidRPr="00300A37">
        <w:t xml:space="preserve">. </w:t>
      </w:r>
      <w:r w:rsidR="00946068" w:rsidRPr="00300A37">
        <w:t>Предприятия</w:t>
      </w:r>
      <w:r w:rsidR="00300A37" w:rsidRPr="00300A37">
        <w:t>.</w:t>
      </w:r>
      <w:r w:rsidR="00300A37">
        <w:t xml:space="preserve"> 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сумму начисл</w:t>
      </w:r>
      <w:r w:rsidR="00946068" w:rsidRPr="00300A37">
        <w:t>енных отпускных в поле</w:t>
      </w:r>
      <w:r w:rsidR="00300A37">
        <w:t xml:space="preserve"> "</w:t>
      </w:r>
      <w:r w:rsidR="00946068" w:rsidRPr="00300A37">
        <w:t>Отпускные</w:t>
      </w:r>
      <w:r w:rsidR="00300A37">
        <w:t>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сумму материальной помощи, облагаемую налогом, в поле</w:t>
      </w:r>
      <w:r w:rsidR="00300A37">
        <w:t xml:space="preserve"> "</w:t>
      </w:r>
      <w:r w:rsidRPr="00300A37">
        <w:t>Обл</w:t>
      </w:r>
      <w:r w:rsidR="00300A37" w:rsidRPr="00300A37">
        <w:t xml:space="preserve">. </w:t>
      </w:r>
      <w:r w:rsidRPr="00300A37">
        <w:t>МП</w:t>
      </w:r>
      <w:r w:rsidR="00300A37">
        <w:t>"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необлагаемую сумму мате</w:t>
      </w:r>
      <w:r w:rsidR="00946068" w:rsidRPr="00300A37">
        <w:t>риальной помощи в поле</w:t>
      </w:r>
      <w:r w:rsidR="00300A37">
        <w:t xml:space="preserve"> "</w:t>
      </w:r>
      <w:r w:rsidR="00946068" w:rsidRPr="00300A37">
        <w:t>Благотворительные</w:t>
      </w:r>
      <w:r w:rsidRPr="00300A37">
        <w:t xml:space="preserve"> МП</w:t>
      </w:r>
      <w:r w:rsidR="00300A37">
        <w:t>".</w:t>
      </w:r>
    </w:p>
    <w:p w:rsidR="00300A37" w:rsidRDefault="00502CD7" w:rsidP="00300A37">
      <w:pPr>
        <w:ind w:firstLine="709"/>
      </w:pPr>
      <w:r w:rsidRPr="00300A37">
        <w:t>Все</w:t>
      </w:r>
      <w:r w:rsidR="00300A37" w:rsidRPr="00300A37">
        <w:t xml:space="preserve"> </w:t>
      </w:r>
      <w:r w:rsidRPr="00300A37">
        <w:t>введенные</w:t>
      </w:r>
      <w:r w:rsidR="00300A37" w:rsidRPr="00300A37">
        <w:t xml:space="preserve"> </w:t>
      </w:r>
      <w:r w:rsidRPr="00300A37">
        <w:t>значения,</w:t>
      </w:r>
      <w:r w:rsidR="00300A37" w:rsidRPr="00300A37">
        <w:t xml:space="preserve"> </w:t>
      </w:r>
      <w:r w:rsidRPr="00300A37">
        <w:t>а</w:t>
      </w:r>
      <w:r w:rsidR="00300A37" w:rsidRPr="00300A37">
        <w:t xml:space="preserve"> </w:t>
      </w:r>
      <w:r w:rsidRPr="00300A37">
        <w:t>также</w:t>
      </w:r>
      <w:r w:rsidR="00300A37" w:rsidRPr="00300A37">
        <w:t xml:space="preserve"> </w:t>
      </w:r>
      <w:r w:rsidRPr="00300A37">
        <w:t>значение</w:t>
      </w:r>
      <w:r w:rsidR="00300A37" w:rsidRPr="00300A37">
        <w:t xml:space="preserve"> </w:t>
      </w:r>
      <w:r w:rsidRPr="00300A37">
        <w:t>из</w:t>
      </w:r>
      <w:r w:rsidR="00300A37" w:rsidRPr="00300A37">
        <w:t xml:space="preserve"> </w:t>
      </w:r>
      <w:r w:rsidRPr="00300A37">
        <w:t>колонки</w:t>
      </w:r>
      <w:r w:rsidR="00300A37">
        <w:t xml:space="preserve"> "</w:t>
      </w:r>
      <w:r w:rsidRPr="00300A37">
        <w:t>Индексация</w:t>
      </w:r>
      <w:r w:rsidR="00300A37">
        <w:t xml:space="preserve">" </w:t>
      </w:r>
      <w:r w:rsidRPr="00300A37">
        <w:t>суммируются в графе</w:t>
      </w:r>
      <w:r w:rsidR="00300A37">
        <w:t xml:space="preserve"> "</w:t>
      </w:r>
      <w:r w:rsidRPr="00300A37">
        <w:t>Начислено</w:t>
      </w:r>
      <w:r w:rsidR="00300A37">
        <w:t xml:space="preserve">". </w:t>
      </w:r>
      <w:r w:rsidRPr="00300A37">
        <w:t>Во втор</w:t>
      </w:r>
      <w:r w:rsidR="00946068" w:rsidRPr="00300A37">
        <w:t xml:space="preserve">ой, служебной колонке таблицы </w:t>
      </w:r>
      <w:r w:rsidRPr="00300A37">
        <w:t>выводится статус строки</w:t>
      </w:r>
      <w:r w:rsidR="00300A37" w:rsidRPr="00300A37">
        <w:t>:</w:t>
      </w:r>
    </w:p>
    <w:p w:rsidR="00300A37" w:rsidRDefault="00502CD7" w:rsidP="00300A37">
      <w:pPr>
        <w:ind w:firstLine="709"/>
      </w:pPr>
      <w:r w:rsidRPr="00300A37">
        <w:t>красная галочка означает, что удержания по строке еще не рассчитаны</w:t>
      </w:r>
      <w:r w:rsidR="00300A37" w:rsidRPr="00300A37">
        <w:t>;</w:t>
      </w:r>
    </w:p>
    <w:p w:rsidR="00300A37" w:rsidRDefault="00502CD7" w:rsidP="00300A37">
      <w:pPr>
        <w:ind w:firstLine="709"/>
      </w:pPr>
      <w:r w:rsidRPr="00300A37">
        <w:t>синий знак</w:t>
      </w:r>
      <w:r w:rsidR="00300A37">
        <w:t xml:space="preserve"> "</w:t>
      </w:r>
      <w:r w:rsidRPr="00300A37">
        <w:t>+</w:t>
      </w:r>
      <w:r w:rsidR="00300A37">
        <w:t xml:space="preserve">" </w:t>
      </w:r>
      <w:r w:rsidRPr="00300A37">
        <w:t>означает, что сотрудник в строке относится к основному, списочному составу и его заработная плата еще не индексирована</w:t>
      </w:r>
      <w:r w:rsidR="00300A37" w:rsidRPr="00300A37">
        <w:t>.</w:t>
      </w:r>
    </w:p>
    <w:p w:rsidR="00300A37" w:rsidRDefault="00701565" w:rsidP="00300A37">
      <w:pPr>
        <w:ind w:firstLine="709"/>
      </w:pPr>
      <w:r w:rsidRPr="00300A37">
        <w:t>Индексация доходов сотрудников в программе производится автоматически,</w:t>
      </w:r>
      <w:r w:rsidR="00946068" w:rsidRPr="00300A37">
        <w:t xml:space="preserve"> </w:t>
      </w:r>
      <w:r w:rsidRPr="00300A37">
        <w:t>одноименное поле в таблице заполнять не нужно</w:t>
      </w:r>
      <w:r w:rsidR="00300A37" w:rsidRPr="00300A37">
        <w:t>.</w:t>
      </w:r>
    </w:p>
    <w:p w:rsidR="00300A37" w:rsidRDefault="00701565" w:rsidP="00300A37">
      <w:pPr>
        <w:ind w:firstLine="709"/>
      </w:pPr>
      <w:r w:rsidRPr="00300A37">
        <w:t>Пункт</w:t>
      </w:r>
      <w:r w:rsidR="00300A37" w:rsidRPr="00300A37">
        <w:t xml:space="preserve"> </w:t>
      </w:r>
      <w:r w:rsidRPr="00300A37">
        <w:t>5</w:t>
      </w:r>
      <w:r w:rsidR="00300A37" w:rsidRPr="00300A37">
        <w:t xml:space="preserve"> </w:t>
      </w:r>
      <w:r w:rsidRPr="00300A37">
        <w:t>Порядка</w:t>
      </w:r>
      <w:r w:rsidR="00300A37" w:rsidRPr="00300A37">
        <w:t xml:space="preserve"> </w:t>
      </w:r>
      <w:r w:rsidRPr="00300A37">
        <w:t>проведения</w:t>
      </w:r>
      <w:r w:rsidR="00300A37" w:rsidRPr="00300A37">
        <w:t xml:space="preserve"> </w:t>
      </w:r>
      <w:r w:rsidRPr="00300A37">
        <w:t>индексации</w:t>
      </w:r>
      <w:r w:rsidR="00300A37" w:rsidRPr="00300A37">
        <w:t xml:space="preserve"> </w:t>
      </w:r>
      <w:r w:rsidRPr="00300A37">
        <w:t>денежных</w:t>
      </w:r>
      <w:r w:rsidR="00300A37" w:rsidRPr="00300A37">
        <w:t xml:space="preserve"> </w:t>
      </w:r>
      <w:r w:rsidRPr="00300A37">
        <w:t>доходов</w:t>
      </w:r>
      <w:r w:rsidR="00300A37" w:rsidRPr="00300A37">
        <w:t xml:space="preserve"> </w:t>
      </w:r>
      <w:r w:rsidRPr="00300A37">
        <w:t>населения,</w:t>
      </w:r>
      <w:r w:rsidR="00946068" w:rsidRPr="00300A37">
        <w:t xml:space="preserve"> </w:t>
      </w:r>
      <w:r w:rsidRPr="00300A37">
        <w:t>утвержденного</w:t>
      </w:r>
      <w:r w:rsidR="00300A37" w:rsidRPr="00300A37">
        <w:t xml:space="preserve"> </w:t>
      </w:r>
      <w:r w:rsidRPr="00300A37">
        <w:t>постановлением</w:t>
      </w:r>
      <w:r w:rsidR="00300A37" w:rsidRPr="00300A37">
        <w:t xml:space="preserve"> </w:t>
      </w:r>
      <w:r w:rsidRPr="00300A37">
        <w:t>КМ</w:t>
      </w:r>
      <w:r w:rsidR="00300A37" w:rsidRPr="00300A37">
        <w:t xml:space="preserve"> </w:t>
      </w:r>
      <w:r w:rsidRPr="00300A37">
        <w:t>Украины</w:t>
      </w:r>
      <w:r w:rsidR="00300A37" w:rsidRPr="00300A37">
        <w:t xml:space="preserve"> </w:t>
      </w:r>
      <w:r w:rsidRPr="00300A37">
        <w:t>от</w:t>
      </w:r>
      <w:r w:rsidR="00300A37" w:rsidRPr="00300A37">
        <w:t xml:space="preserve"> </w:t>
      </w:r>
      <w:r w:rsidRPr="00300A37">
        <w:t>17</w:t>
      </w:r>
      <w:r w:rsidR="00300A37" w:rsidRPr="00300A37">
        <w:t xml:space="preserve"> </w:t>
      </w:r>
      <w:r w:rsidRPr="00300A37">
        <w:t>июля</w:t>
      </w:r>
      <w:r w:rsidR="00300A37" w:rsidRPr="00300A37">
        <w:t xml:space="preserve"> </w:t>
      </w:r>
      <w:r w:rsidRPr="00300A37">
        <w:t>2003</w:t>
      </w:r>
      <w:r w:rsidR="00300A37" w:rsidRPr="00300A37">
        <w:t xml:space="preserve"> </w:t>
      </w:r>
      <w:r w:rsidRPr="00300A37">
        <w:t>года</w:t>
      </w:r>
      <w:r w:rsidR="00300A37" w:rsidRPr="00300A37">
        <w:t xml:space="preserve"> </w:t>
      </w:r>
      <w:r w:rsidRPr="00300A37">
        <w:t>№</w:t>
      </w:r>
      <w:r w:rsidR="00946068" w:rsidRPr="00300A37">
        <w:t xml:space="preserve"> </w:t>
      </w:r>
      <w:r w:rsidRPr="00300A37">
        <w:t>1078</w:t>
      </w:r>
      <w:r w:rsidR="00300A37">
        <w:t>, о</w:t>
      </w:r>
      <w:r w:rsidRPr="00300A37">
        <w:t>пределяет,</w:t>
      </w:r>
      <w:r w:rsidR="00300A37" w:rsidRPr="00300A37">
        <w:t xml:space="preserve"> </w:t>
      </w:r>
      <w:r w:rsidRPr="00300A37">
        <w:t>что</w:t>
      </w:r>
      <w:r w:rsidR="00300A37" w:rsidRPr="00300A37">
        <w:t xml:space="preserve"> </w:t>
      </w:r>
      <w:r w:rsidRPr="00300A37">
        <w:t>базовым</w:t>
      </w:r>
      <w:r w:rsidR="00300A37" w:rsidRPr="00300A37">
        <w:t xml:space="preserve"> </w:t>
      </w:r>
      <w:r w:rsidRPr="00300A37">
        <w:t>месяцем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расчета</w:t>
      </w:r>
      <w:r w:rsidR="00300A37" w:rsidRPr="00300A37">
        <w:t xml:space="preserve"> </w:t>
      </w:r>
      <w:r w:rsidRPr="00300A37">
        <w:t>индексации</w:t>
      </w:r>
      <w:r w:rsidR="00300A37" w:rsidRPr="00300A37">
        <w:t xml:space="preserve"> </w:t>
      </w:r>
      <w:r w:rsidRPr="00300A37">
        <w:t>считается</w:t>
      </w:r>
      <w:r w:rsidR="00946068" w:rsidRPr="00300A37">
        <w:t xml:space="preserve"> </w:t>
      </w:r>
      <w:r w:rsidRPr="00300A37">
        <w:t>месяц, в котором произошло повышение размеров минимальной заработной</w:t>
      </w:r>
      <w:r w:rsidR="00946068" w:rsidRPr="00300A37">
        <w:t xml:space="preserve"> </w:t>
      </w:r>
      <w:r w:rsidRPr="00300A37">
        <w:t>платы,</w:t>
      </w:r>
      <w:r w:rsidR="00300A37" w:rsidRPr="00300A37">
        <w:t xml:space="preserve"> </w:t>
      </w:r>
      <w:r w:rsidRPr="00300A37">
        <w:t>минимальной</w:t>
      </w:r>
      <w:r w:rsidR="00300A37" w:rsidRPr="00300A37">
        <w:t xml:space="preserve"> </w:t>
      </w:r>
      <w:r w:rsidRPr="00300A37">
        <w:t>пенсии,</w:t>
      </w:r>
      <w:r w:rsidR="00300A37" w:rsidRPr="00300A37">
        <w:t xml:space="preserve"> </w:t>
      </w:r>
      <w:r w:rsidRPr="00300A37">
        <w:t>выплат,</w:t>
      </w:r>
      <w:r w:rsidR="00300A37" w:rsidRPr="00300A37">
        <w:t xml:space="preserve"> </w:t>
      </w:r>
      <w:r w:rsidRPr="00300A37">
        <w:t>осуществляемых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соответствии</w:t>
      </w:r>
      <w:r w:rsidR="00300A37" w:rsidRPr="00300A37">
        <w:t xml:space="preserve"> </w:t>
      </w:r>
      <w:r w:rsidRPr="00300A37">
        <w:t>с</w:t>
      </w:r>
      <w:r w:rsidR="00946068" w:rsidRPr="00300A37">
        <w:t xml:space="preserve"> </w:t>
      </w:r>
      <w:r w:rsidRPr="00300A37">
        <w:t>законодательством</w:t>
      </w:r>
      <w:r w:rsidR="00300A37" w:rsidRPr="00300A37">
        <w:t xml:space="preserve"> </w:t>
      </w:r>
      <w:r w:rsidRPr="00300A37">
        <w:t>об</w:t>
      </w:r>
      <w:r w:rsidR="00300A37" w:rsidRPr="00300A37">
        <w:t xml:space="preserve"> </w:t>
      </w:r>
      <w:r w:rsidRPr="00300A37">
        <w:t>общеобязательном</w:t>
      </w:r>
      <w:r w:rsidR="00300A37" w:rsidRPr="00300A37">
        <w:t xml:space="preserve"> </w:t>
      </w:r>
      <w:r w:rsidRPr="00300A37">
        <w:t>государственном</w:t>
      </w:r>
      <w:r w:rsidR="00300A37" w:rsidRPr="00300A37">
        <w:t xml:space="preserve"> </w:t>
      </w:r>
      <w:r w:rsidRPr="00300A37">
        <w:t>социальном</w:t>
      </w:r>
      <w:r w:rsidR="00946068" w:rsidRPr="00300A37">
        <w:t xml:space="preserve"> </w:t>
      </w:r>
      <w:r w:rsidRPr="00300A37">
        <w:t>страховании, государственной помощи семьям с детьми, стипендий, а также</w:t>
      </w:r>
      <w:r w:rsidR="00946068" w:rsidRPr="00300A37">
        <w:t xml:space="preserve"> </w:t>
      </w:r>
      <w:r w:rsidRPr="00300A37">
        <w:t>месяц, в котором произошло повышение денежных доходов без пересмотра их</w:t>
      </w:r>
      <w:r w:rsidR="00946068" w:rsidRPr="00300A37">
        <w:t xml:space="preserve"> </w:t>
      </w:r>
      <w:r w:rsidRPr="00300A37">
        <w:t>минимальных</w:t>
      </w:r>
      <w:r w:rsidR="00300A37" w:rsidRPr="00300A37">
        <w:t xml:space="preserve"> </w:t>
      </w:r>
      <w:r w:rsidRPr="00300A37">
        <w:t>размеров</w:t>
      </w:r>
      <w:r w:rsidR="00300A37" w:rsidRPr="00300A37">
        <w:t xml:space="preserve">. </w:t>
      </w:r>
      <w:r w:rsidRPr="00300A37">
        <w:t>Индексация</w:t>
      </w:r>
      <w:r w:rsidR="00300A37" w:rsidRPr="00300A37">
        <w:t xml:space="preserve"> </w:t>
      </w:r>
      <w:r w:rsidRPr="00300A37">
        <w:t>денежных</w:t>
      </w:r>
      <w:r w:rsidR="00300A37" w:rsidRPr="00300A37">
        <w:t xml:space="preserve"> </w:t>
      </w:r>
      <w:r w:rsidRPr="00300A37">
        <w:t>доходов,</w:t>
      </w:r>
      <w:r w:rsidR="00300A37" w:rsidRPr="00300A37">
        <w:t xml:space="preserve"> </w:t>
      </w:r>
      <w:r w:rsidRPr="00300A37">
        <w:t>полученных</w:t>
      </w:r>
      <w:r w:rsidR="00300A37" w:rsidRPr="00300A37">
        <w:t xml:space="preserve"> </w:t>
      </w:r>
      <w:r w:rsidRPr="00300A37">
        <w:t>за</w:t>
      </w:r>
      <w:r w:rsidR="00946068" w:rsidRPr="00300A37">
        <w:t xml:space="preserve"> </w:t>
      </w:r>
      <w:r w:rsidRPr="00300A37">
        <w:t>базовый месяц, не производится</w:t>
      </w:r>
      <w:r w:rsidR="00300A37" w:rsidRPr="00300A37">
        <w:t>.</w:t>
      </w:r>
    </w:p>
    <w:p w:rsidR="00300A37" w:rsidRDefault="00701565" w:rsidP="00300A37">
      <w:pPr>
        <w:ind w:firstLine="709"/>
      </w:pPr>
      <w:r w:rsidRPr="00300A37">
        <w:t>В справочнике</w:t>
      </w:r>
      <w:r w:rsidR="00300A37">
        <w:t xml:space="preserve"> "</w:t>
      </w:r>
      <w:r w:rsidRPr="00300A37">
        <w:t>Фирмы</w:t>
      </w:r>
      <w:r w:rsidR="00300A37">
        <w:t xml:space="preserve">" </w:t>
      </w:r>
      <w:r w:rsidRPr="00300A37">
        <w:t>хранятся реквизиты организации</w:t>
      </w:r>
      <w:r w:rsidR="00300A37">
        <w:t xml:space="preserve"> (</w:t>
      </w:r>
      <w:r w:rsidRPr="00300A37">
        <w:t>или нескольких</w:t>
      </w:r>
      <w:r w:rsidR="00946068" w:rsidRPr="00300A37">
        <w:t xml:space="preserve"> </w:t>
      </w:r>
      <w:r w:rsidRPr="00300A37">
        <w:t>организаций</w:t>
      </w:r>
      <w:r w:rsidR="00300A37" w:rsidRPr="00300A37">
        <w:t>),</w:t>
      </w:r>
      <w:r w:rsidRPr="00300A37">
        <w:t xml:space="preserve"> от имени которых в</w:t>
      </w:r>
      <w:r w:rsidR="00300A37">
        <w:t xml:space="preserve"> "</w:t>
      </w:r>
      <w:r w:rsidRPr="00300A37">
        <w:t>1С</w:t>
      </w:r>
      <w:r w:rsidR="00300A37" w:rsidRPr="00300A37">
        <w:t xml:space="preserve">: </w:t>
      </w:r>
      <w:r w:rsidRPr="00300A37">
        <w:t>Бухгалтерии</w:t>
      </w:r>
      <w:r w:rsidR="00300A37">
        <w:t xml:space="preserve">" </w:t>
      </w:r>
      <w:r w:rsidRPr="00300A37">
        <w:t>ведется учет</w:t>
      </w:r>
      <w:r w:rsidR="00300A37" w:rsidRPr="00300A37">
        <w:t xml:space="preserve">. </w:t>
      </w:r>
      <w:r w:rsidRPr="00300A37">
        <w:t>На закладке</w:t>
      </w:r>
      <w:r w:rsidR="00300A37">
        <w:t xml:space="preserve"> "</w:t>
      </w:r>
      <w:r w:rsidRPr="00300A37">
        <w:t>Дополнительно</w:t>
      </w:r>
      <w:r w:rsidR="00300A37">
        <w:t xml:space="preserve">" </w:t>
      </w:r>
      <w:r w:rsidRPr="00300A37">
        <w:t>элемента справочника есть реквизит</w:t>
      </w:r>
      <w:r w:rsidR="00300A37">
        <w:t xml:space="preserve"> "</w:t>
      </w:r>
      <w:r w:rsidRPr="00300A37">
        <w:t>Признак изменения</w:t>
      </w:r>
      <w:r w:rsidR="00946068" w:rsidRPr="00300A37">
        <w:t xml:space="preserve"> </w:t>
      </w:r>
      <w:r w:rsidRPr="00300A37">
        <w:t>дохода для индексации</w:t>
      </w:r>
      <w:r w:rsidR="00300A37">
        <w:t>".</w:t>
      </w:r>
    </w:p>
    <w:p w:rsidR="00300A37" w:rsidRDefault="00701565" w:rsidP="00300A37">
      <w:pPr>
        <w:ind w:firstLine="709"/>
      </w:pPr>
      <w:r w:rsidRPr="00300A37">
        <w:t>Описанный</w:t>
      </w:r>
      <w:r w:rsidR="00300A37" w:rsidRPr="00300A37">
        <w:t xml:space="preserve"> </w:t>
      </w:r>
      <w:r w:rsidRPr="00300A37">
        <w:t>реквизит</w:t>
      </w:r>
      <w:r w:rsidR="00300A37" w:rsidRPr="00300A37">
        <w:t xml:space="preserve"> </w:t>
      </w:r>
      <w:r w:rsidRPr="00300A37">
        <w:t>имеет</w:t>
      </w:r>
      <w:r w:rsidR="00300A37" w:rsidRPr="00300A37">
        <w:t xml:space="preserve"> </w:t>
      </w:r>
      <w:r w:rsidRPr="00300A37">
        <w:t>глобальный</w:t>
      </w:r>
      <w:r w:rsidR="00300A37" w:rsidRPr="00300A37">
        <w:t xml:space="preserve"> </w:t>
      </w:r>
      <w:r w:rsidRPr="00300A37">
        <w:t>характер,</w:t>
      </w:r>
      <w:r w:rsidR="00300A37" w:rsidRPr="00300A37">
        <w:t xml:space="preserve"> </w:t>
      </w:r>
      <w:r w:rsidRPr="00300A37">
        <w:t>его</w:t>
      </w:r>
      <w:r w:rsidR="00300A37" w:rsidRPr="00300A37">
        <w:t xml:space="preserve"> </w:t>
      </w:r>
      <w:r w:rsidRPr="00300A37">
        <w:t>действие</w:t>
      </w:r>
      <w:r w:rsidR="00946068" w:rsidRPr="00300A37">
        <w:t xml:space="preserve"> </w:t>
      </w:r>
      <w:r w:rsidRPr="00300A37">
        <w:t>распространяется на всех сотрудников предприятия</w:t>
      </w:r>
      <w:r w:rsidR="00300A37" w:rsidRPr="00300A37">
        <w:t xml:space="preserve">. </w:t>
      </w:r>
      <w:r w:rsidRPr="00300A37">
        <w:t>Как правило, его изменяют</w:t>
      </w:r>
      <w:r w:rsidR="00946068" w:rsidRPr="00300A37">
        <w:t xml:space="preserve"> </w:t>
      </w:r>
      <w:r w:rsidRPr="00300A37">
        <w:t>при</w:t>
      </w:r>
      <w:r w:rsidR="00300A37" w:rsidRPr="00300A37">
        <w:t xml:space="preserve"> </w:t>
      </w:r>
      <w:r w:rsidRPr="00300A37">
        <w:t>пересмотре</w:t>
      </w:r>
      <w:r w:rsidR="00300A37" w:rsidRPr="00300A37">
        <w:t xml:space="preserve"> </w:t>
      </w:r>
      <w:r w:rsidRPr="00300A37">
        <w:t>штатного</w:t>
      </w:r>
      <w:r w:rsidR="00300A37" w:rsidRPr="00300A37">
        <w:t xml:space="preserve"> </w:t>
      </w:r>
      <w:r w:rsidRPr="00300A37">
        <w:t>расписания</w:t>
      </w:r>
      <w:r w:rsidR="00300A37" w:rsidRPr="00300A37">
        <w:t xml:space="preserve">. </w:t>
      </w:r>
      <w:r w:rsidRPr="00300A37">
        <w:t>В</w:t>
      </w:r>
      <w:r w:rsidR="00300A37" w:rsidRPr="00300A37">
        <w:t xml:space="preserve"> </w:t>
      </w:r>
      <w:r w:rsidRPr="00300A37">
        <w:t>справочнике</w:t>
      </w:r>
      <w:r w:rsidR="00300A37">
        <w:t xml:space="preserve"> "</w:t>
      </w:r>
      <w:r w:rsidRPr="00300A37">
        <w:t>Сотрудники</w:t>
      </w:r>
      <w:r w:rsidR="00300A37">
        <w:t xml:space="preserve">" </w:t>
      </w:r>
      <w:r w:rsidRPr="00300A37">
        <w:t>на</w:t>
      </w:r>
      <w:r w:rsidR="00946068" w:rsidRPr="00300A37">
        <w:t xml:space="preserve"> </w:t>
      </w:r>
      <w:r w:rsidRPr="00300A37">
        <w:t>закладке</w:t>
      </w:r>
      <w:r w:rsidR="00300A37">
        <w:t xml:space="preserve"> "</w:t>
      </w:r>
      <w:r w:rsidRPr="00300A37">
        <w:t>Данные по з/п</w:t>
      </w:r>
      <w:r w:rsidR="00300A37">
        <w:t xml:space="preserve">" </w:t>
      </w:r>
      <w:r w:rsidRPr="00300A37">
        <w:t>есть реквизит</w:t>
      </w:r>
      <w:r w:rsidR="00300A37">
        <w:t xml:space="preserve"> "</w:t>
      </w:r>
      <w:r w:rsidRPr="00300A37">
        <w:t>Дата увеличения з/п</w:t>
      </w:r>
      <w:r w:rsidR="00300A37">
        <w:t xml:space="preserve">". </w:t>
      </w:r>
      <w:r w:rsidRPr="00300A37">
        <w:t>Этот реквизит</w:t>
      </w:r>
      <w:r w:rsidR="00946068" w:rsidRPr="00300A37">
        <w:t xml:space="preserve"> </w:t>
      </w:r>
      <w:r w:rsidRPr="00300A37">
        <w:t>также используется для расчета индексации, но его действие распространяется</w:t>
      </w:r>
      <w:r w:rsidR="00946068" w:rsidRPr="00300A37">
        <w:t xml:space="preserve"> </w:t>
      </w:r>
      <w:r w:rsidRPr="00300A37">
        <w:t>только на пересчет доходов конкретного сотрудника</w:t>
      </w:r>
      <w:r w:rsidR="00300A37" w:rsidRPr="00300A37">
        <w:t xml:space="preserve">. </w:t>
      </w:r>
      <w:r w:rsidRPr="00300A37">
        <w:t>Убедившись, что в программу введены значения индексов инфляции и что</w:t>
      </w:r>
      <w:r w:rsidR="00946068" w:rsidRPr="00300A37">
        <w:t xml:space="preserve"> </w:t>
      </w:r>
      <w:r w:rsidRPr="00300A37">
        <w:t>установлены признаки пересчета, щелкнем мышью на кнопке</w:t>
      </w:r>
      <w:r w:rsidR="00300A37">
        <w:t xml:space="preserve"> "</w:t>
      </w:r>
      <w:r w:rsidRPr="00300A37">
        <w:t>Рассчитать</w:t>
      </w:r>
      <w:r w:rsidR="00300A37">
        <w:t xml:space="preserve">" </w:t>
      </w:r>
      <w:r w:rsidRPr="00300A37">
        <w:t>документа</w:t>
      </w:r>
      <w:r w:rsidR="00300A37" w:rsidRPr="00300A37">
        <w:t xml:space="preserve">. </w:t>
      </w:r>
      <w:r w:rsidRPr="00300A37">
        <w:t>Откроется выпадающий список, из</w:t>
      </w:r>
      <w:r w:rsidR="00946068" w:rsidRPr="00300A37">
        <w:t xml:space="preserve"> которого выберем пункт</w:t>
      </w:r>
      <w:r w:rsidR="00300A37">
        <w:t xml:space="preserve"> "</w:t>
      </w:r>
      <w:r w:rsidR="00946068" w:rsidRPr="00300A37">
        <w:t>Сумма</w:t>
      </w:r>
      <w:r w:rsidR="00300A37" w:rsidRPr="00300A37">
        <w:t xml:space="preserve"> </w:t>
      </w:r>
      <w:r w:rsidRPr="00300A37">
        <w:t>индексации всех сотрудников</w:t>
      </w:r>
      <w:r w:rsidR="00300A37">
        <w:t>".</w:t>
      </w:r>
    </w:p>
    <w:p w:rsidR="00300A37" w:rsidRDefault="00701565" w:rsidP="00300A37">
      <w:pPr>
        <w:ind w:firstLine="709"/>
      </w:pPr>
      <w:r w:rsidRPr="00300A37">
        <w:t>Документ рассчитает и заполнит графу</w:t>
      </w:r>
      <w:r w:rsidR="00300A37">
        <w:t xml:space="preserve"> "</w:t>
      </w:r>
      <w:r w:rsidRPr="00300A37">
        <w:t>Индексация</w:t>
      </w:r>
      <w:r w:rsidR="00300A37">
        <w:t xml:space="preserve">" </w:t>
      </w:r>
      <w:r w:rsidRPr="00300A37">
        <w:t>табличной части</w:t>
      </w:r>
      <w:r w:rsidR="00300A37" w:rsidRPr="00300A37">
        <w:t xml:space="preserve">. </w:t>
      </w:r>
      <w:r w:rsidRPr="00300A37">
        <w:t>Сумма</w:t>
      </w:r>
      <w:r w:rsidR="00300A37" w:rsidRPr="00300A37">
        <w:t xml:space="preserve"> </w:t>
      </w:r>
      <w:r w:rsidRPr="00300A37">
        <w:t>индексации</w:t>
      </w:r>
      <w:r w:rsidR="00300A37" w:rsidRPr="00300A37">
        <w:t xml:space="preserve"> </w:t>
      </w:r>
      <w:r w:rsidRPr="00300A37">
        <w:t>будет</w:t>
      </w:r>
      <w:r w:rsidR="00300A37" w:rsidRPr="00300A37">
        <w:t xml:space="preserve"> </w:t>
      </w:r>
      <w:r w:rsidRPr="00300A37">
        <w:t>учтена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общей</w:t>
      </w:r>
      <w:r w:rsidR="00300A37" w:rsidRPr="00300A37">
        <w:t xml:space="preserve"> </w:t>
      </w:r>
      <w:r w:rsidRPr="00300A37">
        <w:t>сумме,</w:t>
      </w:r>
      <w:r w:rsidR="00300A37" w:rsidRPr="00300A37">
        <w:t xml:space="preserve"> </w:t>
      </w:r>
      <w:r w:rsidRPr="00300A37">
        <w:t>к</w:t>
      </w:r>
      <w:r w:rsidR="00946068" w:rsidRPr="00300A37">
        <w:t>оторая</w:t>
      </w:r>
      <w:r w:rsidR="00300A37" w:rsidRPr="00300A37">
        <w:t xml:space="preserve"> </w:t>
      </w:r>
      <w:r w:rsidR="00946068" w:rsidRPr="00300A37">
        <w:t>выводится</w:t>
      </w:r>
      <w:r w:rsidR="00300A37" w:rsidRPr="00300A37">
        <w:t xml:space="preserve"> </w:t>
      </w:r>
      <w:r w:rsidR="00946068" w:rsidRPr="00300A37">
        <w:t>в</w:t>
      </w:r>
      <w:r w:rsidR="00300A37" w:rsidRPr="00300A37">
        <w:t xml:space="preserve"> </w:t>
      </w:r>
      <w:r w:rsidR="00946068" w:rsidRPr="00300A37">
        <w:t>графе</w:t>
      </w:r>
      <w:r w:rsidR="00300A37">
        <w:t xml:space="preserve"> "</w:t>
      </w:r>
      <w:r w:rsidRPr="00300A37">
        <w:t>Начислено</w:t>
      </w:r>
      <w:r w:rsidR="00300A37">
        <w:t xml:space="preserve">". </w:t>
      </w:r>
      <w:r w:rsidRPr="00300A37">
        <w:t>После чего щелкнем на кнопке</w:t>
      </w:r>
      <w:r w:rsidR="00300A37">
        <w:t xml:space="preserve"> "</w:t>
      </w:r>
      <w:r w:rsidRPr="00300A37">
        <w:t>Рассчитать</w:t>
      </w:r>
      <w:r w:rsidR="00300A37">
        <w:t xml:space="preserve">" </w:t>
      </w:r>
      <w:r w:rsidRPr="00300A37">
        <w:t>еще раз и выберем пункт</w:t>
      </w:r>
      <w:r w:rsidR="00300A37">
        <w:t xml:space="preserve"> "</w:t>
      </w:r>
      <w:r w:rsidRPr="00300A37">
        <w:t>Удержания</w:t>
      </w:r>
      <w:r w:rsidR="00300A37" w:rsidRPr="00300A37">
        <w:t xml:space="preserve"> </w:t>
      </w:r>
      <w:r w:rsidRPr="00300A37">
        <w:t>всех</w:t>
      </w:r>
      <w:r w:rsidR="00300A37" w:rsidRPr="00300A37">
        <w:t xml:space="preserve"> </w:t>
      </w:r>
      <w:r w:rsidRPr="00300A37">
        <w:t>сотрудников</w:t>
      </w:r>
      <w:r w:rsidR="00300A37">
        <w:t xml:space="preserve">". </w:t>
      </w:r>
      <w:r w:rsidRPr="00300A37">
        <w:t>Документ</w:t>
      </w:r>
      <w:r w:rsidR="00300A37" w:rsidRPr="00300A37">
        <w:t xml:space="preserve"> </w:t>
      </w:r>
      <w:r w:rsidRPr="00300A37">
        <w:t>рассчитает</w:t>
      </w:r>
      <w:r w:rsidR="00300A37" w:rsidRPr="00300A37">
        <w:t xml:space="preserve"> </w:t>
      </w:r>
      <w:r w:rsidRPr="00300A37">
        <w:t>НДФЛ</w:t>
      </w:r>
      <w:r w:rsidR="00300A37" w:rsidRPr="00300A37">
        <w:t xml:space="preserve"> </w:t>
      </w:r>
      <w:r w:rsidRPr="00300A37">
        <w:t>и удержания всех сотрудников, заполнит соответствующие графы и графу</w:t>
      </w:r>
      <w:r w:rsidR="00300A37">
        <w:t xml:space="preserve"> "</w:t>
      </w:r>
      <w:r w:rsidRPr="00300A37">
        <w:t>К</w:t>
      </w:r>
      <w:r w:rsidR="00946068" w:rsidRPr="00300A37">
        <w:t xml:space="preserve"> </w:t>
      </w:r>
      <w:r w:rsidRPr="00300A37">
        <w:t>выплате</w:t>
      </w:r>
      <w:r w:rsidR="00300A37">
        <w:t>"</w:t>
      </w:r>
    </w:p>
    <w:p w:rsidR="00300A37" w:rsidRDefault="00701565" w:rsidP="00300A37">
      <w:pPr>
        <w:ind w:firstLine="709"/>
      </w:pPr>
      <w:r w:rsidRPr="00300A37">
        <w:t>Если</w:t>
      </w:r>
      <w:r w:rsidR="00300A37" w:rsidRPr="00300A37">
        <w:t xml:space="preserve"> </w:t>
      </w:r>
      <w:r w:rsidRPr="00300A37">
        <w:t>вы</w:t>
      </w:r>
      <w:r w:rsidR="00300A37" w:rsidRPr="00300A37">
        <w:t xml:space="preserve"> </w:t>
      </w:r>
      <w:r w:rsidRPr="00300A37">
        <w:t>измените сумму</w:t>
      </w:r>
      <w:r w:rsidR="00300A37" w:rsidRPr="00300A37">
        <w:t xml:space="preserve"> </w:t>
      </w:r>
      <w:r w:rsidRPr="00300A37">
        <w:t>начисленной зарплаты, отпускных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прочего по</w:t>
      </w:r>
      <w:r w:rsidR="00946068" w:rsidRPr="00300A37">
        <w:t xml:space="preserve"> </w:t>
      </w:r>
      <w:r w:rsidRPr="00300A37">
        <w:t>конкретному</w:t>
      </w:r>
      <w:r w:rsidR="00300A37" w:rsidRPr="00300A37">
        <w:t xml:space="preserve"> </w:t>
      </w:r>
      <w:r w:rsidRPr="00300A37">
        <w:t>сотруднику,</w:t>
      </w:r>
      <w:r w:rsidR="00300A37" w:rsidRPr="00300A37">
        <w:t xml:space="preserve"> </w:t>
      </w:r>
      <w:r w:rsidRPr="00300A37">
        <w:t>можно</w:t>
      </w:r>
      <w:r w:rsidR="00300A37" w:rsidRPr="00300A37">
        <w:t xml:space="preserve"> </w:t>
      </w:r>
      <w:r w:rsidRPr="00300A37">
        <w:t>не</w:t>
      </w:r>
      <w:r w:rsidR="00300A37" w:rsidRPr="00300A37">
        <w:t xml:space="preserve"> </w:t>
      </w:r>
      <w:r w:rsidRPr="00300A37">
        <w:t>пересчитывать</w:t>
      </w:r>
      <w:r w:rsidR="00300A37" w:rsidRPr="00300A37">
        <w:t xml:space="preserve"> </w:t>
      </w:r>
      <w:r w:rsidRPr="00300A37">
        <w:t>весь</w:t>
      </w:r>
      <w:r w:rsidR="00300A37" w:rsidRPr="00300A37">
        <w:t xml:space="preserve"> </w:t>
      </w:r>
      <w:r w:rsidRPr="00300A37">
        <w:t>документ,</w:t>
      </w:r>
      <w:r w:rsidR="00300A37" w:rsidRPr="00300A37">
        <w:t xml:space="preserve"> </w:t>
      </w:r>
      <w:r w:rsidRPr="00300A37">
        <w:t>а</w:t>
      </w:r>
      <w:r w:rsidR="00946068" w:rsidRPr="00300A37">
        <w:t xml:space="preserve"> </w:t>
      </w:r>
      <w:r w:rsidRPr="00300A37">
        <w:t>последовательно воспользоваться пунктами</w:t>
      </w:r>
      <w:r w:rsidR="00300A37">
        <w:t xml:space="preserve"> "</w:t>
      </w:r>
      <w:r w:rsidRPr="00300A37">
        <w:t>Сумма индексации для текущего</w:t>
      </w:r>
      <w:r w:rsidR="00946068" w:rsidRPr="00300A37">
        <w:t xml:space="preserve"> </w:t>
      </w:r>
      <w:r w:rsidRPr="00300A37">
        <w:t>сотрудника</w:t>
      </w:r>
      <w:r w:rsidR="00300A37">
        <w:t xml:space="preserve">" </w:t>
      </w:r>
      <w:r w:rsidRPr="00300A37">
        <w:t>и</w:t>
      </w:r>
      <w:r w:rsidR="00300A37">
        <w:t xml:space="preserve"> "</w:t>
      </w:r>
      <w:r w:rsidRPr="00300A37">
        <w:t>Удержания текущего сотрудника</w:t>
      </w:r>
      <w:r w:rsidR="00300A37">
        <w:t>".</w:t>
      </w:r>
    </w:p>
    <w:p w:rsidR="00300A37" w:rsidRDefault="00701565" w:rsidP="00300A37">
      <w:pPr>
        <w:ind w:firstLine="709"/>
      </w:pPr>
      <w:r w:rsidRPr="00300A37">
        <w:t>После расчета индексации и удержаний в служебной колонке таблицы будут</w:t>
      </w:r>
      <w:r w:rsidR="009A5984" w:rsidRPr="00300A37">
        <w:t xml:space="preserve"> </w:t>
      </w:r>
      <w:r w:rsidRPr="00300A37">
        <w:t>сняты все отметки</w:t>
      </w:r>
      <w:r w:rsidR="00300A37" w:rsidRPr="00300A37">
        <w:t xml:space="preserve">. </w:t>
      </w:r>
      <w:r w:rsidRPr="00300A37">
        <w:t>Станет активной кнопка</w:t>
      </w:r>
      <w:r w:rsidR="00300A37">
        <w:t xml:space="preserve"> "</w:t>
      </w:r>
      <w:r w:rsidRPr="00300A37">
        <w:t>Провести</w:t>
      </w:r>
      <w:r w:rsidR="00300A37">
        <w:t xml:space="preserve">", </w:t>
      </w:r>
      <w:r w:rsidRPr="00300A37">
        <w:t>с помощью которой</w:t>
      </w:r>
      <w:r w:rsidR="009A5984" w:rsidRPr="00300A37">
        <w:t xml:space="preserve"> </w:t>
      </w:r>
      <w:r w:rsidRPr="00300A37">
        <w:t>можно зарегистрировать в ИБ проводки</w:t>
      </w:r>
      <w:r w:rsidR="00300A37" w:rsidRPr="00300A37">
        <w:t xml:space="preserve">. </w:t>
      </w:r>
      <w:r w:rsidRPr="00300A37">
        <w:t>После этого станет активной кнопка</w:t>
      </w:r>
      <w:r w:rsidR="00300A37">
        <w:t xml:space="preserve"> "</w:t>
      </w:r>
      <w:r w:rsidRPr="00300A37">
        <w:t>Печать</w:t>
      </w:r>
      <w:r w:rsidR="00300A37">
        <w:t xml:space="preserve">". </w:t>
      </w:r>
      <w:r w:rsidRPr="00300A37">
        <w:t>Щелкнув на ней, вы увидите выпадающее меню</w:t>
      </w:r>
      <w:r w:rsidR="00300A37" w:rsidRPr="00300A37">
        <w:t>.</w:t>
      </w:r>
    </w:p>
    <w:p w:rsidR="00300A37" w:rsidRDefault="00701565" w:rsidP="00300A37">
      <w:pPr>
        <w:ind w:firstLine="709"/>
      </w:pPr>
      <w:r w:rsidRPr="00300A37">
        <w:t>Выбрав в меню соответствующий пункт, можно получить и распечатать</w:t>
      </w:r>
      <w:r w:rsidR="00300A37" w:rsidRPr="00300A37">
        <w:t>:</w:t>
      </w:r>
    </w:p>
    <w:p w:rsidR="00300A37" w:rsidRDefault="00701565" w:rsidP="00300A37">
      <w:pPr>
        <w:ind w:firstLine="709"/>
      </w:pPr>
      <w:r w:rsidRPr="00300A37">
        <w:t>расчетно-платежную ведомость</w:t>
      </w:r>
      <w:r w:rsidR="00300A37" w:rsidRPr="00300A37">
        <w:t>;</w:t>
      </w:r>
    </w:p>
    <w:p w:rsidR="00300A37" w:rsidRDefault="00701565" w:rsidP="00300A37">
      <w:pPr>
        <w:ind w:firstLine="709"/>
      </w:pPr>
      <w:r w:rsidRPr="00300A37">
        <w:t>платежную ведомость типовой ф</w:t>
      </w:r>
      <w:r w:rsidR="00300A37" w:rsidRPr="00300A37">
        <w:t xml:space="preserve">. </w:t>
      </w:r>
      <w:r w:rsidRPr="00300A37">
        <w:t>П-53</w:t>
      </w:r>
    </w:p>
    <w:p w:rsidR="00300A37" w:rsidRDefault="00701565" w:rsidP="00300A37">
      <w:pPr>
        <w:ind w:firstLine="709"/>
      </w:pPr>
      <w:r w:rsidRPr="00300A37">
        <w:t>расчетные листки</w:t>
      </w:r>
      <w:r w:rsidR="00300A37" w:rsidRPr="00300A37">
        <w:t>;</w:t>
      </w:r>
    </w:p>
    <w:p w:rsidR="00300A37" w:rsidRDefault="00701565" w:rsidP="00300A37">
      <w:pPr>
        <w:ind w:firstLine="709"/>
      </w:pPr>
      <w:r w:rsidRPr="00300A37">
        <w:t>свод отчислений в фонды</w:t>
      </w:r>
      <w:r w:rsidR="00300A37" w:rsidRPr="00300A37">
        <w:t xml:space="preserve">. </w:t>
      </w:r>
      <w:r w:rsidRPr="00300A37">
        <w:t>Выплата зарплаты</w:t>
      </w:r>
      <w:r w:rsidR="00300A37" w:rsidRPr="00300A37">
        <w:t>.</w:t>
      </w:r>
    </w:p>
    <w:p w:rsidR="00300A37" w:rsidRDefault="00701565" w:rsidP="00300A37">
      <w:pPr>
        <w:ind w:firstLine="709"/>
      </w:pPr>
      <w:r w:rsidRPr="00300A37">
        <w:t>Эта операция регистрируется документом</w:t>
      </w:r>
      <w:r w:rsidR="00300A37">
        <w:t xml:space="preserve"> "</w:t>
      </w:r>
      <w:r w:rsidRPr="00300A37">
        <w:t>Выплата ЗП</w:t>
      </w:r>
      <w:r w:rsidR="00300A37">
        <w:t xml:space="preserve">", </w:t>
      </w:r>
      <w:r w:rsidRPr="00300A37">
        <w:t>реквизит</w:t>
      </w:r>
      <w:r w:rsidR="00300A37">
        <w:t xml:space="preserve"> "</w:t>
      </w:r>
      <w:r w:rsidRPr="00300A37">
        <w:t>Вид выплаты</w:t>
      </w:r>
      <w:r w:rsidR="00300A37">
        <w:t xml:space="preserve">" </w:t>
      </w:r>
      <w:r w:rsidRPr="00300A37">
        <w:t>которого установлен в значение</w:t>
      </w:r>
      <w:r w:rsidR="00300A37">
        <w:t xml:space="preserve"> "</w:t>
      </w:r>
      <w:r w:rsidRPr="00300A37">
        <w:t>Основная з/п</w:t>
      </w:r>
      <w:r w:rsidR="00300A37">
        <w:t xml:space="preserve">". </w:t>
      </w:r>
      <w:r w:rsidRPr="00300A37">
        <w:t>Табличную часть документа удобно формировать с помощью кнопки</w:t>
      </w:r>
      <w:r w:rsidR="00300A37">
        <w:t xml:space="preserve"> "</w:t>
      </w:r>
      <w:r w:rsidRPr="00300A37">
        <w:t>Заполнить</w:t>
      </w:r>
      <w:r w:rsidR="00300A37">
        <w:t xml:space="preserve">", </w:t>
      </w:r>
      <w:r w:rsidRPr="00300A37">
        <w:t>но алгоритм автозаполнения при этом отличается от алгоритма, примененного для режима выплаты аванса</w:t>
      </w:r>
      <w:r w:rsidR="00300A37" w:rsidRPr="00300A37">
        <w:t xml:space="preserve">. </w:t>
      </w:r>
      <w:r w:rsidRPr="00300A37">
        <w:t>Список неоплаченных документов</w:t>
      </w:r>
      <w:r w:rsidR="00300A37">
        <w:t xml:space="preserve"> "</w:t>
      </w:r>
      <w:r w:rsidRPr="00300A37">
        <w:t>Начисление ЗП</w:t>
      </w:r>
      <w:r w:rsidR="00300A37">
        <w:t xml:space="preserve">" </w:t>
      </w:r>
      <w:r w:rsidRPr="00300A37">
        <w:t>не появляется</w:t>
      </w:r>
      <w:r w:rsidR="00300A37" w:rsidRPr="00300A37">
        <w:t xml:space="preserve">. </w:t>
      </w:r>
      <w:r w:rsidRPr="00300A37">
        <w:t xml:space="preserve">Вместо этого документ будет автоматически заполнен списком тех сотрудников, у которых по данным бухгалтерского учета за выбранный месяц начисления зарплаты имеется кредитовое сальдо по субсчету 661, а также значениями этого сальдо, </w:t>
      </w:r>
      <w:r w:rsidR="00300A37">
        <w:t>т.е.</w:t>
      </w:r>
      <w:r w:rsidR="00300A37" w:rsidRPr="00300A37">
        <w:t xml:space="preserve"> </w:t>
      </w:r>
      <w:r w:rsidRPr="00300A37">
        <w:t>суммами задолженности</w:t>
      </w:r>
      <w:r w:rsidR="009A5984" w:rsidRPr="00300A37">
        <w:t xml:space="preserve"> </w:t>
      </w:r>
      <w:r w:rsidRPr="00300A37">
        <w:t>перед</w:t>
      </w:r>
      <w:r w:rsidR="00300A37" w:rsidRPr="00300A37">
        <w:t xml:space="preserve"> </w:t>
      </w:r>
      <w:r w:rsidRPr="00300A37">
        <w:t>сотрудниками</w:t>
      </w:r>
      <w:r w:rsidR="00300A37" w:rsidRPr="00300A37">
        <w:t xml:space="preserve">. </w:t>
      </w:r>
      <w:r w:rsidRPr="00300A37">
        <w:t>Обратите</w:t>
      </w:r>
      <w:r w:rsidR="00300A37" w:rsidRPr="00300A37">
        <w:t xml:space="preserve"> </w:t>
      </w:r>
      <w:r w:rsidRPr="00300A37">
        <w:t>внимание</w:t>
      </w:r>
      <w:r w:rsidR="00300A37" w:rsidRPr="00300A37">
        <w:t xml:space="preserve">: </w:t>
      </w:r>
      <w:r w:rsidRPr="00300A37">
        <w:t>контролируется</w:t>
      </w:r>
      <w:r w:rsidR="00300A37" w:rsidRPr="00300A37">
        <w:t xml:space="preserve"> </w:t>
      </w:r>
      <w:r w:rsidRPr="00300A37">
        <w:t>именно</w:t>
      </w:r>
      <w:r w:rsidR="009A5984" w:rsidRPr="00300A37">
        <w:t xml:space="preserve"> </w:t>
      </w:r>
      <w:r w:rsidRPr="00300A37">
        <w:t>бухгалтерское</w:t>
      </w:r>
      <w:r w:rsidR="00300A37" w:rsidRPr="00300A37">
        <w:t xml:space="preserve"> </w:t>
      </w:r>
      <w:r w:rsidRPr="00300A37">
        <w:t>сальдо,</w:t>
      </w:r>
      <w:r w:rsidR="00300A37" w:rsidRPr="00300A37">
        <w:t xml:space="preserve"> </w:t>
      </w:r>
      <w:r w:rsidRPr="00300A37">
        <w:t>определяемое</w:t>
      </w:r>
      <w:r w:rsidR="00300A37" w:rsidRPr="00300A37">
        <w:t xml:space="preserve"> </w:t>
      </w:r>
      <w:r w:rsidRPr="00300A37">
        <w:t>проводками,</w:t>
      </w:r>
      <w:r w:rsidR="00300A37" w:rsidRPr="00300A37">
        <w:t xml:space="preserve"> </w:t>
      </w:r>
      <w:r w:rsidRPr="00300A37">
        <w:t>корреспондирующими</w:t>
      </w:r>
      <w:r w:rsidR="00300A37" w:rsidRPr="00300A37">
        <w:t xml:space="preserve"> </w:t>
      </w:r>
      <w:r w:rsidRPr="00300A37">
        <w:t>с</w:t>
      </w:r>
      <w:r w:rsidR="00300A37" w:rsidRPr="00300A37">
        <w:t xml:space="preserve"> </w:t>
      </w:r>
      <w:r w:rsidRPr="00300A37">
        <w:t>субсчетом 661</w:t>
      </w:r>
      <w:r w:rsidR="00300A37" w:rsidRPr="00300A37">
        <w:t xml:space="preserve">. </w:t>
      </w:r>
      <w:r w:rsidRPr="00300A37">
        <w:t>Если, например, документом</w:t>
      </w:r>
      <w:r w:rsidR="00300A37">
        <w:t xml:space="preserve"> "</w:t>
      </w:r>
      <w:r w:rsidRPr="00300A37">
        <w:t>Начисление ЗП</w:t>
      </w:r>
      <w:r w:rsidR="00300A37">
        <w:t xml:space="preserve">" </w:t>
      </w:r>
      <w:r w:rsidRPr="00300A37">
        <w:t>был введен</w:t>
      </w:r>
      <w:r w:rsidR="009A5984" w:rsidRPr="00300A37">
        <w:t xml:space="preserve"> </w:t>
      </w:r>
      <w:r w:rsidRPr="00300A37">
        <w:t>аванс, но выплаты аванса из кассы зарегистр</w:t>
      </w:r>
      <w:r w:rsidR="009A5984" w:rsidRPr="00300A37">
        <w:t>ировано не было, в формируемый</w:t>
      </w:r>
      <w:r w:rsidR="00300A37" w:rsidRPr="00300A37">
        <w:t xml:space="preserve"> </w:t>
      </w:r>
      <w:r w:rsidRPr="00300A37">
        <w:t>документ будет перенесена вся сумма задолж</w:t>
      </w:r>
      <w:r w:rsidR="009A5984" w:rsidRPr="00300A37">
        <w:t>енности перед сотрудником, без</w:t>
      </w:r>
      <w:r w:rsidR="00300A37" w:rsidRPr="00300A37">
        <w:t xml:space="preserve"> </w:t>
      </w:r>
      <w:r w:rsidRPr="00300A37">
        <w:t>учета оформленного, но не выданного аванса</w:t>
      </w:r>
      <w:r w:rsidR="00300A37" w:rsidRPr="00300A37">
        <w:t xml:space="preserve">. </w:t>
      </w:r>
      <w:r w:rsidRPr="00300A37">
        <w:t>Если из зарплаты сотрудника</w:t>
      </w:r>
      <w:r w:rsidR="009A5984" w:rsidRPr="00300A37">
        <w:t xml:space="preserve"> </w:t>
      </w:r>
      <w:r w:rsidR="001860C0" w:rsidRPr="00300A37">
        <w:t>проводкой</w:t>
      </w:r>
      <w:r w:rsidR="00300A37" w:rsidRPr="00300A37">
        <w:t xml:space="preserve"> </w:t>
      </w:r>
      <w:r w:rsidR="001860C0" w:rsidRPr="00300A37">
        <w:t>Дт</w:t>
      </w:r>
      <w:r w:rsidR="00300A37" w:rsidRPr="00300A37">
        <w:t xml:space="preserve"> </w:t>
      </w:r>
      <w:r w:rsidR="001860C0" w:rsidRPr="00300A37">
        <w:t>3721</w:t>
      </w:r>
      <w:r w:rsidR="00300A37" w:rsidRPr="00300A37">
        <w:t xml:space="preserve"> - </w:t>
      </w:r>
      <w:r w:rsidR="001860C0" w:rsidRPr="00300A37">
        <w:t>Кт</w:t>
      </w:r>
      <w:r w:rsidR="00300A37" w:rsidRPr="00300A37">
        <w:t xml:space="preserve"> </w:t>
      </w:r>
      <w:r w:rsidR="001860C0" w:rsidRPr="00300A37">
        <w:t>661</w:t>
      </w:r>
      <w:r w:rsidR="00300A37" w:rsidRPr="00300A37">
        <w:t xml:space="preserve"> </w:t>
      </w:r>
      <w:r w:rsidR="001860C0" w:rsidRPr="00300A37">
        <w:t>будет</w:t>
      </w:r>
      <w:r w:rsidR="00300A37" w:rsidRPr="00300A37">
        <w:t xml:space="preserve"> </w:t>
      </w:r>
      <w:r w:rsidR="001860C0" w:rsidRPr="00300A37">
        <w:t>удержана</w:t>
      </w:r>
      <w:r w:rsidR="00300A37" w:rsidRPr="00300A37">
        <w:t xml:space="preserve"> </w:t>
      </w:r>
      <w:r w:rsidR="001860C0" w:rsidRPr="00300A37">
        <w:t>не</w:t>
      </w:r>
      <w:r w:rsidR="00300A37" w:rsidRPr="00300A37">
        <w:t xml:space="preserve"> </w:t>
      </w:r>
      <w:r w:rsidR="001860C0" w:rsidRPr="00300A37">
        <w:t>возвращенная</w:t>
      </w:r>
      <w:r w:rsidR="00300A37" w:rsidRPr="00300A37">
        <w:t xml:space="preserve"> </w:t>
      </w:r>
      <w:r w:rsidR="001860C0" w:rsidRPr="00300A37">
        <w:t>в</w:t>
      </w:r>
      <w:r w:rsidR="00300A37" w:rsidRPr="00300A37">
        <w:t xml:space="preserve"> </w:t>
      </w:r>
      <w:r w:rsidR="001860C0" w:rsidRPr="00300A37">
        <w:t>срок</w:t>
      </w:r>
      <w:r w:rsidR="009A5984" w:rsidRPr="00300A37">
        <w:t xml:space="preserve"> </w:t>
      </w:r>
      <w:r w:rsidR="001860C0" w:rsidRPr="00300A37">
        <w:t>подотчетная сумма, этот факт также найдет отражение в платежной ведомости</w:t>
      </w:r>
      <w:r w:rsidR="00300A37" w:rsidRPr="00300A37">
        <w:t>.</w:t>
      </w:r>
    </w:p>
    <w:p w:rsidR="00300A37" w:rsidRDefault="009A5984" w:rsidP="00300A37">
      <w:pPr>
        <w:ind w:firstLine="709"/>
      </w:pPr>
      <w:r w:rsidRPr="00300A37">
        <w:t>Е</w:t>
      </w:r>
      <w:r w:rsidR="001860C0" w:rsidRPr="00300A37">
        <w:t>стественно,</w:t>
      </w:r>
      <w:r w:rsidR="00300A37" w:rsidRPr="00300A37">
        <w:t xml:space="preserve"> </w:t>
      </w:r>
      <w:r w:rsidR="001860C0" w:rsidRPr="00300A37">
        <w:t>бухгалтерские</w:t>
      </w:r>
      <w:r w:rsidR="00300A37" w:rsidRPr="00300A37">
        <w:t xml:space="preserve"> </w:t>
      </w:r>
      <w:r w:rsidR="001860C0" w:rsidRPr="00300A37">
        <w:t>итоги</w:t>
      </w:r>
      <w:r w:rsidR="00300A37" w:rsidRPr="00300A37">
        <w:t xml:space="preserve"> </w:t>
      </w:r>
      <w:r w:rsidR="001860C0" w:rsidRPr="00300A37">
        <w:t>за</w:t>
      </w:r>
      <w:r w:rsidR="00300A37" w:rsidRPr="00300A37">
        <w:t xml:space="preserve"> </w:t>
      </w:r>
      <w:r w:rsidR="001860C0" w:rsidRPr="00300A37">
        <w:t>этот</w:t>
      </w:r>
      <w:r w:rsidR="00300A37" w:rsidRPr="00300A37">
        <w:t xml:space="preserve"> </w:t>
      </w:r>
      <w:r w:rsidR="001860C0" w:rsidRPr="00300A37">
        <w:t>период,</w:t>
      </w:r>
      <w:r w:rsidR="00300A37" w:rsidRPr="00300A37">
        <w:t xml:space="preserve"> </w:t>
      </w:r>
      <w:r w:rsidR="001860C0" w:rsidRPr="00300A37">
        <w:t>в</w:t>
      </w:r>
      <w:r w:rsidR="00300A37" w:rsidRPr="00300A37">
        <w:t xml:space="preserve"> </w:t>
      </w:r>
      <w:r w:rsidR="001860C0" w:rsidRPr="00300A37">
        <w:t>котором</w:t>
      </w:r>
      <w:r w:rsidR="00300A37" w:rsidRPr="00300A37">
        <w:t xml:space="preserve"> </w:t>
      </w:r>
      <w:r w:rsidR="001860C0" w:rsidRPr="00300A37">
        <w:t>вводится</w:t>
      </w:r>
      <w:r w:rsidRPr="00300A37">
        <w:t xml:space="preserve"> </w:t>
      </w:r>
      <w:r w:rsidR="001860C0" w:rsidRPr="00300A37">
        <w:t>документ, должны быть рассчитаны</w:t>
      </w:r>
      <w:r w:rsidR="00300A37" w:rsidRPr="00300A37">
        <w:t xml:space="preserve">. </w:t>
      </w:r>
      <w:r w:rsidR="001860C0" w:rsidRPr="00300A37">
        <w:t>Сумму полученного при автозаполнении</w:t>
      </w:r>
      <w:r w:rsidRPr="00300A37">
        <w:t xml:space="preserve"> </w:t>
      </w:r>
      <w:r w:rsidR="001860C0" w:rsidRPr="00300A37">
        <w:t>сальдо можно сверить с оборотно-сальдовой ведомостью по субсчету 661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Указав в поле</w:t>
      </w:r>
      <w:r w:rsidR="00300A37">
        <w:t xml:space="preserve"> "</w:t>
      </w:r>
      <w:r w:rsidRPr="00300A37">
        <w:t>Процент выплаты</w:t>
      </w:r>
      <w:r w:rsidR="00300A37">
        <w:t xml:space="preserve">" </w:t>
      </w:r>
      <w:r w:rsidRPr="00300A37">
        <w:t>соответствующее число</w:t>
      </w:r>
      <w:r w:rsidR="00300A37">
        <w:t xml:space="preserve"> (</w:t>
      </w:r>
      <w:r w:rsidRPr="00300A37">
        <w:t>но умолчанию</w:t>
      </w:r>
      <w:r w:rsidR="00300A37" w:rsidRPr="00300A37">
        <w:t xml:space="preserve"> - </w:t>
      </w:r>
      <w:r w:rsidRPr="00300A37">
        <w:t>100%</w:t>
      </w:r>
      <w:r w:rsidR="00300A37" w:rsidRPr="00300A37">
        <w:t xml:space="preserve">), </w:t>
      </w:r>
      <w:r w:rsidRPr="00300A37">
        <w:t>можно</w:t>
      </w:r>
      <w:r w:rsidR="00300A37" w:rsidRPr="00300A37">
        <w:t xml:space="preserve"> </w:t>
      </w:r>
      <w:r w:rsidRPr="00300A37">
        <w:t>зарегистрировать</w:t>
      </w:r>
      <w:r w:rsidR="00300A37" w:rsidRPr="00300A37">
        <w:t xml:space="preserve"> </w:t>
      </w:r>
      <w:r w:rsidRPr="00300A37">
        <w:t>частичную</w:t>
      </w:r>
      <w:r w:rsidR="00300A37" w:rsidRPr="00300A37">
        <w:t xml:space="preserve"> </w:t>
      </w:r>
      <w:r w:rsidRPr="00300A37">
        <w:t>выплату</w:t>
      </w:r>
      <w:r w:rsidR="00300A37" w:rsidRPr="00300A37">
        <w:t xml:space="preserve"> </w:t>
      </w:r>
      <w:r w:rsidRPr="00300A37">
        <w:t>согласно</w:t>
      </w:r>
      <w:r w:rsidR="00300A37" w:rsidRPr="00300A37">
        <w:t xml:space="preserve"> </w:t>
      </w:r>
      <w:r w:rsidRPr="00300A37">
        <w:t>заданному</w:t>
      </w:r>
      <w:r w:rsidR="009A5984" w:rsidRPr="00300A37">
        <w:t xml:space="preserve"> </w:t>
      </w:r>
      <w:r w:rsidRPr="00300A37">
        <w:t>проценту</w:t>
      </w:r>
      <w:r w:rsidR="00300A37" w:rsidRPr="00300A37">
        <w:t xml:space="preserve">. </w:t>
      </w:r>
      <w:r w:rsidRPr="00300A37">
        <w:t>Тут есть одна тонкость</w:t>
      </w:r>
      <w:r w:rsidR="00300A37" w:rsidRPr="00300A37">
        <w:t xml:space="preserve">: </w:t>
      </w:r>
      <w:r w:rsidRPr="00300A37">
        <w:t>если, например, вы сначала выплатили треть</w:t>
      </w:r>
      <w:r w:rsidR="009A5984" w:rsidRPr="00300A37">
        <w:t xml:space="preserve"> </w:t>
      </w:r>
      <w:r w:rsidRPr="00300A37">
        <w:t>зарплаты, указав в этом поле 33%, то при погашении остатка задолженности</w:t>
      </w:r>
      <w:r w:rsidR="009A5984" w:rsidRPr="00300A37">
        <w:t xml:space="preserve"> </w:t>
      </w:r>
      <w:r w:rsidRPr="00300A37">
        <w:t>следующим документом в поле</w:t>
      </w:r>
      <w:r w:rsidR="00300A37">
        <w:t xml:space="preserve"> "</w:t>
      </w:r>
      <w:r w:rsidRPr="00300A37">
        <w:t>Процент выплаты</w:t>
      </w:r>
      <w:r w:rsidR="00300A37">
        <w:t xml:space="preserve">" </w:t>
      </w:r>
      <w:r w:rsidRPr="00300A37">
        <w:t>нужно указать не 77%, а</w:t>
      </w:r>
      <w:r w:rsidR="009A5984" w:rsidRPr="00300A37">
        <w:t xml:space="preserve"> </w:t>
      </w:r>
      <w:r w:rsidRPr="00300A37">
        <w:t xml:space="preserve">100%, </w:t>
      </w:r>
      <w:r w:rsidR="00300A37">
        <w:t>т.е.</w:t>
      </w:r>
      <w:r w:rsidR="00300A37" w:rsidRPr="00300A37">
        <w:t xml:space="preserve"> </w:t>
      </w:r>
      <w:r w:rsidRPr="00300A37">
        <w:t>всю имеющуюся задолженность</w:t>
      </w:r>
      <w:r w:rsidR="00300A37" w:rsidRPr="00300A37">
        <w:t xml:space="preserve">. </w:t>
      </w:r>
      <w:r w:rsidRPr="00300A37">
        <w:t>Иначе документ автоматически</w:t>
      </w:r>
      <w:r w:rsidR="009A5984" w:rsidRPr="00300A37">
        <w:t xml:space="preserve"> </w:t>
      </w:r>
      <w:r w:rsidRPr="00300A37">
        <w:t>рассчитает 77% от ее остатка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Выдача зарплаты расходными кассовыми ордерами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Если выбран режим ввода проводок только кассовыми ордерами, документ</w:t>
      </w:r>
      <w:r w:rsidR="00300A37">
        <w:t xml:space="preserve"> "</w:t>
      </w:r>
      <w:r w:rsidRPr="00300A37">
        <w:t>Выплата ЗП</w:t>
      </w:r>
      <w:r w:rsidR="00300A37">
        <w:t xml:space="preserve">" </w:t>
      </w:r>
      <w:r w:rsidRPr="00300A37">
        <w:t>никаких проводок в ИБ записывать не будет</w:t>
      </w:r>
      <w:r w:rsidR="00300A37" w:rsidRPr="00300A37">
        <w:t xml:space="preserve">. </w:t>
      </w:r>
      <w:r w:rsidRPr="00300A37">
        <w:t>Регистрировать</w:t>
      </w:r>
      <w:r w:rsidR="009A5984" w:rsidRPr="00300A37">
        <w:t xml:space="preserve"> </w:t>
      </w:r>
      <w:r w:rsidRPr="00300A37">
        <w:t>выдачу аванса и зарплаты в этом случае придется расходными кассовыми</w:t>
      </w:r>
      <w:r w:rsidR="009A5984" w:rsidRPr="00300A37">
        <w:t xml:space="preserve"> </w:t>
      </w:r>
      <w:r w:rsidRPr="00300A37">
        <w:t>ордерами, причем поименными</w:t>
      </w:r>
      <w:r w:rsidR="00300A37" w:rsidRPr="00300A37">
        <w:t xml:space="preserve"> - </w:t>
      </w:r>
      <w:r w:rsidRPr="00300A37">
        <w:t>отдельно для каждого сотрудника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Операция выплаты сотруднику не облагается НДС и не относится к валовым</w:t>
      </w:r>
      <w:r w:rsidR="009A5984" w:rsidRPr="00300A37">
        <w:t xml:space="preserve"> </w:t>
      </w:r>
      <w:r w:rsidRPr="00300A37">
        <w:t>расходам предприятия</w:t>
      </w:r>
      <w:r w:rsidR="00300A37" w:rsidRPr="00300A37">
        <w:t xml:space="preserve">. </w:t>
      </w:r>
      <w:r w:rsidRPr="00300A37">
        <w:t>Установите на основной и дополнительной закладках</w:t>
      </w:r>
      <w:r w:rsidR="009A5984" w:rsidRPr="00300A37">
        <w:t xml:space="preserve"> </w:t>
      </w:r>
      <w:r w:rsidRPr="00300A37">
        <w:t>значения полей</w:t>
      </w:r>
      <w:r w:rsidR="00300A37">
        <w:t xml:space="preserve"> "</w:t>
      </w:r>
      <w:r w:rsidRPr="00300A37">
        <w:t>Без НДС</w:t>
      </w:r>
      <w:r w:rsidR="00300A37">
        <w:t xml:space="preserve">" </w:t>
      </w:r>
      <w:r w:rsidRPr="00300A37">
        <w:t>и</w:t>
      </w:r>
      <w:r w:rsidR="00300A37">
        <w:t xml:space="preserve"> "</w:t>
      </w:r>
      <w:r w:rsidRPr="00300A37">
        <w:t>Ни доход, ни расход</w:t>
      </w:r>
      <w:r w:rsidR="00300A37">
        <w:t>".</w:t>
      </w:r>
    </w:p>
    <w:p w:rsidR="00300A37" w:rsidRDefault="001860C0" w:rsidP="00300A37">
      <w:pPr>
        <w:ind w:firstLine="709"/>
      </w:pPr>
      <w:r w:rsidRPr="00300A37">
        <w:t>Аналитика по субсчету 661</w:t>
      </w:r>
      <w:r w:rsidR="00300A37" w:rsidRPr="00300A37">
        <w:t xml:space="preserve"> </w:t>
      </w:r>
      <w:r w:rsidRPr="00300A37">
        <w:t>ведется в двух разрезах</w:t>
      </w:r>
      <w:r w:rsidR="00300A37" w:rsidRPr="00300A37">
        <w:t xml:space="preserve"> - </w:t>
      </w:r>
      <w:r w:rsidRPr="00300A37">
        <w:t>по сотрудникам и по</w:t>
      </w:r>
      <w:r w:rsidR="009A5984" w:rsidRPr="00300A37">
        <w:t xml:space="preserve"> </w:t>
      </w:r>
      <w:r w:rsidRPr="00300A37">
        <w:t>месяцам начисления зарплаты</w:t>
      </w:r>
      <w:r w:rsidR="00300A37" w:rsidRPr="00300A37">
        <w:t xml:space="preserve">. </w:t>
      </w:r>
      <w:r w:rsidRPr="00300A37">
        <w:t>При оформлении расходного кассового ордера</w:t>
      </w:r>
      <w:r w:rsidR="009A5984" w:rsidRPr="00300A37">
        <w:t xml:space="preserve"> </w:t>
      </w:r>
      <w:r w:rsidRPr="00300A37">
        <w:t>сотрудника</w:t>
      </w:r>
      <w:r w:rsidR="00300A37" w:rsidRPr="00300A37">
        <w:t xml:space="preserve"> </w:t>
      </w:r>
      <w:r w:rsidRPr="00300A37">
        <w:t>следует</w:t>
      </w:r>
      <w:r w:rsidR="00300A37" w:rsidRPr="00300A37">
        <w:t xml:space="preserve"> </w:t>
      </w:r>
      <w:r w:rsidRPr="00300A37">
        <w:t>указывать</w:t>
      </w:r>
      <w:r w:rsidR="00300A37" w:rsidRPr="00300A37">
        <w:t xml:space="preserve"> </w:t>
      </w:r>
      <w:r w:rsidRPr="00300A37">
        <w:t>в</w:t>
      </w:r>
      <w:r w:rsidR="00300A37" w:rsidRPr="00300A37">
        <w:t xml:space="preserve"> </w:t>
      </w:r>
      <w:r w:rsidRPr="00300A37">
        <w:t>поле</w:t>
      </w:r>
      <w:r w:rsidR="00300A37">
        <w:t xml:space="preserve"> "</w:t>
      </w:r>
      <w:r w:rsidRPr="00300A37">
        <w:t>Субконто</w:t>
      </w:r>
      <w:r w:rsidR="00300A37">
        <w:t xml:space="preserve">", </w:t>
      </w:r>
      <w:r w:rsidRPr="00300A37">
        <w:t>а</w:t>
      </w:r>
      <w:r w:rsidR="00300A37" w:rsidRPr="00300A37">
        <w:t xml:space="preserve"> </w:t>
      </w:r>
      <w:r w:rsidRPr="00300A37">
        <w:t>месяц</w:t>
      </w:r>
      <w:r w:rsidR="00300A37" w:rsidRPr="00300A37">
        <w:t xml:space="preserve"> </w:t>
      </w:r>
      <w:r w:rsidRPr="00300A37">
        <w:t>начисления</w:t>
      </w:r>
      <w:r w:rsidR="009A5984" w:rsidRPr="00300A37">
        <w:t xml:space="preserve"> </w:t>
      </w:r>
      <w:r w:rsidRPr="00300A37">
        <w:t>зарплаты</w:t>
      </w:r>
      <w:r w:rsidR="00300A37" w:rsidRPr="00300A37">
        <w:t xml:space="preserve"> - </w:t>
      </w:r>
      <w:r w:rsidRPr="00300A37">
        <w:t>в поле</w:t>
      </w:r>
      <w:r w:rsidR="00300A37">
        <w:t xml:space="preserve"> "</w:t>
      </w:r>
      <w:r w:rsidRPr="00300A37">
        <w:t>Заказ</w:t>
      </w:r>
      <w:r w:rsidR="00300A37">
        <w:t>".</w:t>
      </w:r>
    </w:p>
    <w:p w:rsidR="00300A37" w:rsidRDefault="001860C0" w:rsidP="00300A37">
      <w:pPr>
        <w:ind w:firstLine="709"/>
      </w:pPr>
      <w:r w:rsidRPr="00300A37">
        <w:t>Зарегистрировать выдачу зарплаты за несколько месяцев одним документом</w:t>
      </w:r>
      <w:r w:rsidR="009A5984" w:rsidRPr="00300A37">
        <w:t xml:space="preserve"> </w:t>
      </w:r>
      <w:r w:rsidRPr="00300A37">
        <w:t>невозможно, для каждого месяца следует оформить отдельный документ</w:t>
      </w:r>
      <w:r w:rsidR="00300A37" w:rsidRPr="00300A37">
        <w:t>.</w:t>
      </w:r>
    </w:p>
    <w:p w:rsidR="00300A37" w:rsidRDefault="00F9484B" w:rsidP="00F9484B">
      <w:pPr>
        <w:pStyle w:val="2"/>
      </w:pPr>
      <w:r>
        <w:br w:type="page"/>
      </w:r>
      <w:bookmarkStart w:id="21" w:name="_Toc260493804"/>
      <w:r w:rsidR="001860C0" w:rsidRPr="00300A37">
        <w:t>Заключение</w:t>
      </w:r>
      <w:bookmarkEnd w:id="21"/>
    </w:p>
    <w:p w:rsidR="00F9484B" w:rsidRPr="00F9484B" w:rsidRDefault="00F9484B" w:rsidP="00F9484B">
      <w:pPr>
        <w:ind w:firstLine="709"/>
      </w:pPr>
    </w:p>
    <w:p w:rsidR="00300A37" w:rsidRDefault="001860C0" w:rsidP="00300A37">
      <w:pPr>
        <w:ind w:firstLine="709"/>
      </w:pPr>
      <w:r w:rsidRPr="00300A37">
        <w:t>В условиях перехода к рыночной экономике, внедрения рыночных механизмов</w:t>
      </w:r>
      <w:r w:rsidR="00BE25C9" w:rsidRPr="00300A37">
        <w:t xml:space="preserve"> </w:t>
      </w:r>
      <w:r w:rsidRPr="00300A37">
        <w:t>растущего разнообразия форм собственности, охвата приватизацией различных</w:t>
      </w:r>
      <w:r w:rsidR="00BE25C9" w:rsidRPr="00300A37">
        <w:t xml:space="preserve"> </w:t>
      </w:r>
      <w:r w:rsidRPr="00300A37">
        <w:t>сфер</w:t>
      </w:r>
      <w:r w:rsidR="00300A37" w:rsidRPr="00300A37">
        <w:t xml:space="preserve"> </w:t>
      </w:r>
      <w:r w:rsidRPr="00300A37">
        <w:t>экономики</w:t>
      </w:r>
      <w:r w:rsidR="00300A37" w:rsidRPr="00300A37">
        <w:t xml:space="preserve"> </w:t>
      </w:r>
      <w:r w:rsidRPr="00300A37">
        <w:t>Украины,</w:t>
      </w:r>
      <w:r w:rsidR="00300A37" w:rsidRPr="00300A37">
        <w:t xml:space="preserve"> </w:t>
      </w:r>
      <w:r w:rsidRPr="00300A37">
        <w:t>реформирования</w:t>
      </w:r>
      <w:r w:rsidR="00300A37" w:rsidRPr="00300A37">
        <w:t xml:space="preserve"> </w:t>
      </w:r>
      <w:r w:rsidRPr="00300A37">
        <w:t>экономических</w:t>
      </w:r>
      <w:r w:rsidR="00300A37" w:rsidRPr="00300A37">
        <w:t xml:space="preserve"> </w:t>
      </w:r>
      <w:r w:rsidRPr="00300A37">
        <w:t>отношений</w:t>
      </w:r>
      <w:r w:rsidR="00BE25C9" w:rsidRPr="00300A37">
        <w:t xml:space="preserve"> </w:t>
      </w:r>
      <w:r w:rsidRPr="00300A37">
        <w:t>необходимы радикальные изменения в системе бухгалтерского учета с целью</w:t>
      </w:r>
      <w:r w:rsidR="00BE25C9" w:rsidRPr="00300A37">
        <w:t xml:space="preserve"> </w:t>
      </w:r>
      <w:r w:rsidRPr="00300A37">
        <w:t>получения</w:t>
      </w:r>
      <w:r w:rsidR="00300A37" w:rsidRPr="00300A37">
        <w:t xml:space="preserve"> </w:t>
      </w:r>
      <w:r w:rsidRPr="00300A37">
        <w:t>достоверной</w:t>
      </w:r>
      <w:r w:rsidR="00300A37" w:rsidRPr="00300A37">
        <w:t xml:space="preserve"> </w:t>
      </w:r>
      <w:r w:rsidRPr="00300A37">
        <w:t>информации</w:t>
      </w:r>
      <w:r w:rsidR="00300A37" w:rsidRPr="00300A37">
        <w:t xml:space="preserve"> </w:t>
      </w:r>
      <w:r w:rsidRPr="00300A37">
        <w:t>для</w:t>
      </w:r>
      <w:r w:rsidR="00300A37" w:rsidRPr="00300A37">
        <w:t xml:space="preserve"> </w:t>
      </w:r>
      <w:r w:rsidRPr="00300A37">
        <w:t>принятия</w:t>
      </w:r>
      <w:r w:rsidR="00300A37" w:rsidRPr="00300A37">
        <w:t xml:space="preserve"> </w:t>
      </w:r>
      <w:r w:rsidRPr="00300A37">
        <w:t>экономически</w:t>
      </w:r>
      <w:r w:rsidR="00BE25C9" w:rsidRPr="00300A37">
        <w:t xml:space="preserve"> </w:t>
      </w:r>
      <w:r w:rsidRPr="00300A37">
        <w:t>обоснованных решений и предупреждения риска в финансовой деятельности</w:t>
      </w:r>
      <w:r w:rsidR="00BE25C9" w:rsidRPr="00300A37">
        <w:t xml:space="preserve"> </w:t>
      </w:r>
      <w:r w:rsidRPr="00300A37">
        <w:t>предприятий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В первом разделе рассматриваются проблемы, задачи учета заработной платы и</w:t>
      </w:r>
      <w:r w:rsidR="00BE25C9" w:rsidRPr="00300A37">
        <w:t xml:space="preserve"> </w:t>
      </w:r>
      <w:r w:rsidRPr="00300A37">
        <w:t>контроля производительности труда и рабочего времени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На первом месте по важности среди факторов, влияющих на эффективность</w:t>
      </w:r>
      <w:r w:rsidR="00BE25C9" w:rsidRPr="00300A37">
        <w:t xml:space="preserve"> </w:t>
      </w:r>
      <w:r w:rsidRPr="00300A37">
        <w:t>использования рабочей силы, стоит система оплаты труда</w:t>
      </w:r>
      <w:r w:rsidR="00300A37" w:rsidRPr="00300A37">
        <w:t xml:space="preserve">. </w:t>
      </w:r>
      <w:r w:rsidRPr="00300A37">
        <w:t>Именно заработная</w:t>
      </w:r>
      <w:r w:rsidR="00BE25C9" w:rsidRPr="00300A37">
        <w:t xml:space="preserve"> </w:t>
      </w:r>
      <w:r w:rsidRPr="00300A37">
        <w:t>плата</w:t>
      </w:r>
      <w:r w:rsidR="00300A37" w:rsidRPr="00300A37">
        <w:t xml:space="preserve">, </w:t>
      </w:r>
      <w:r w:rsidRPr="00300A37">
        <w:t>а зачастую только она является той причиной, которая приводит</w:t>
      </w:r>
      <w:r w:rsidR="00BE25C9" w:rsidRPr="00300A37">
        <w:t xml:space="preserve"> </w:t>
      </w:r>
      <w:r w:rsidRPr="00300A37">
        <w:t>рабочего на его рабочее место</w:t>
      </w:r>
      <w:r w:rsidR="00300A37" w:rsidRPr="00300A37">
        <w:t xml:space="preserve">. </w:t>
      </w:r>
      <w:r w:rsidRPr="00300A37">
        <w:t>Поэтому значение данной проблемы трудно</w:t>
      </w:r>
      <w:r w:rsidR="00BE25C9" w:rsidRPr="00300A37">
        <w:t xml:space="preserve"> </w:t>
      </w:r>
      <w:r w:rsidRPr="00300A37">
        <w:t>переоценить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Во втором разделе курсовой работы</w:t>
      </w:r>
      <w:r w:rsidR="00300A37" w:rsidRPr="00300A37">
        <w:t xml:space="preserve"> -</w:t>
      </w:r>
      <w:r w:rsidR="00300A37">
        <w:t xml:space="preserve"> "</w:t>
      </w:r>
      <w:r w:rsidRPr="00300A37">
        <w:t>Расчетный раздел</w:t>
      </w:r>
      <w:r w:rsidR="00300A37">
        <w:t xml:space="preserve">", </w:t>
      </w:r>
      <w:r w:rsidRPr="00300A37">
        <w:t>была описана</w:t>
      </w:r>
      <w:r w:rsidR="00BE25C9" w:rsidRPr="00300A37">
        <w:t xml:space="preserve"> </w:t>
      </w:r>
      <w:r w:rsidRPr="00300A37">
        <w:t>методика ведения бухгалтерского учета операций по начислению заработной</w:t>
      </w:r>
      <w:r w:rsidR="00BE25C9" w:rsidRPr="00300A37">
        <w:t xml:space="preserve"> </w:t>
      </w:r>
      <w:r w:rsidRPr="00300A37">
        <w:t>платы</w:t>
      </w:r>
      <w:r w:rsidR="00300A37" w:rsidRPr="00300A37">
        <w:t xml:space="preserve">. </w:t>
      </w:r>
      <w:r w:rsidRPr="00300A37">
        <w:t>Были приведены счета, с помощью которых ведется учет, а так же была</w:t>
      </w:r>
      <w:r w:rsidR="00300A37" w:rsidRPr="00300A37">
        <w:t xml:space="preserve"> </w:t>
      </w:r>
      <w:r w:rsidRPr="00300A37">
        <w:t>перечислена документация, используемая при учете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Цели данной курсовой работы были достигнуты</w:t>
      </w:r>
      <w:r w:rsidR="00300A37" w:rsidRPr="00300A37">
        <w:t xml:space="preserve">: </w:t>
      </w:r>
      <w:r w:rsidRPr="00300A37">
        <w:t>изучение распределения</w:t>
      </w:r>
      <w:r w:rsidR="00BE25C9" w:rsidRPr="00300A37">
        <w:t xml:space="preserve"> </w:t>
      </w:r>
      <w:r w:rsidRPr="00300A37">
        <w:t>фонда заработной платы по отдельным категориям работающих, изучение</w:t>
      </w:r>
      <w:r w:rsidR="00BE25C9" w:rsidRPr="00300A37">
        <w:t xml:space="preserve"> </w:t>
      </w:r>
      <w:r w:rsidRPr="00300A37">
        <w:t>объема и состава фонда заработной платы рабочих, определение абсолютной и</w:t>
      </w:r>
      <w:r w:rsidR="00BE25C9" w:rsidRPr="00300A37">
        <w:t xml:space="preserve"> </w:t>
      </w:r>
      <w:r w:rsidRPr="00300A37">
        <w:t>относительной экономии</w:t>
      </w:r>
      <w:r w:rsidR="00300A37">
        <w:t xml:space="preserve"> (</w:t>
      </w:r>
      <w:r w:rsidRPr="00300A37">
        <w:t>перерасхода</w:t>
      </w:r>
      <w:r w:rsidR="00300A37" w:rsidRPr="00300A37">
        <w:t xml:space="preserve">) </w:t>
      </w:r>
      <w:r w:rsidRPr="00300A37">
        <w:t>планируемого фонда заработной платы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Также изучение уровней и динамики оплаты труда работников, изучение</w:t>
      </w:r>
      <w:r w:rsidR="00BE25C9" w:rsidRPr="00300A37">
        <w:t xml:space="preserve"> </w:t>
      </w:r>
      <w:r w:rsidRPr="00300A37">
        <w:t>образования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использования</w:t>
      </w:r>
      <w:r w:rsidR="00300A37" w:rsidRPr="00300A37">
        <w:t xml:space="preserve"> </w:t>
      </w:r>
      <w:r w:rsidRPr="00300A37">
        <w:t>фонда</w:t>
      </w:r>
      <w:r w:rsidR="00300A37" w:rsidRPr="00300A37">
        <w:t xml:space="preserve"> </w:t>
      </w:r>
      <w:r w:rsidRPr="00300A37">
        <w:t>материального</w:t>
      </w:r>
      <w:r w:rsidR="00300A37" w:rsidRPr="00300A37">
        <w:t xml:space="preserve"> </w:t>
      </w:r>
      <w:r w:rsidRPr="00300A37">
        <w:t>поощрения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других</w:t>
      </w:r>
      <w:r w:rsidR="00F9484B">
        <w:t xml:space="preserve"> </w:t>
      </w:r>
      <w:r w:rsidRPr="00300A37">
        <w:t>специальных</w:t>
      </w:r>
      <w:r w:rsidR="00300A37" w:rsidRPr="00300A37">
        <w:t xml:space="preserve"> </w:t>
      </w:r>
      <w:r w:rsidRPr="00300A37">
        <w:t>фондов</w:t>
      </w:r>
      <w:r w:rsidR="00300A37" w:rsidRPr="00300A37">
        <w:t xml:space="preserve"> </w:t>
      </w:r>
      <w:r w:rsidRPr="00300A37">
        <w:t>премирования, изучение</w:t>
      </w:r>
      <w:r w:rsidR="00300A37" w:rsidRPr="00300A37">
        <w:t xml:space="preserve"> </w:t>
      </w:r>
      <w:r w:rsidRPr="00300A37">
        <w:t>соотношений</w:t>
      </w:r>
      <w:r w:rsidR="00300A37" w:rsidRPr="00300A37">
        <w:t xml:space="preserve"> </w:t>
      </w:r>
      <w:r w:rsidRPr="00300A37">
        <w:t>темпов роста</w:t>
      </w:r>
      <w:r w:rsidR="00BE25C9" w:rsidRPr="00300A37">
        <w:t xml:space="preserve"> </w:t>
      </w:r>
      <w:r w:rsidRPr="00300A37">
        <w:t>производительности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средней</w:t>
      </w:r>
      <w:r w:rsidR="00300A37" w:rsidRPr="00300A37">
        <w:t xml:space="preserve"> </w:t>
      </w:r>
      <w:r w:rsidRPr="00300A37">
        <w:t>заработной</w:t>
      </w:r>
      <w:r w:rsidR="00300A37" w:rsidRPr="00300A37">
        <w:t xml:space="preserve"> </w:t>
      </w:r>
      <w:r w:rsidRPr="00300A37">
        <w:t>платы</w:t>
      </w:r>
      <w:r w:rsidR="00300A37" w:rsidRPr="00300A37">
        <w:t xml:space="preserve"> </w:t>
      </w:r>
      <w:r w:rsidRPr="00300A37">
        <w:t>работающих, определить сущность категории заработной платы, рассмотреть</w:t>
      </w:r>
      <w:r w:rsidR="00BE25C9" w:rsidRPr="00300A37">
        <w:t xml:space="preserve"> </w:t>
      </w:r>
      <w:r w:rsidRPr="00300A37">
        <w:t>существующие формы и системы оплаты труда, порядок начисления некоторых</w:t>
      </w:r>
      <w:r w:rsidR="00BE25C9" w:rsidRPr="00300A37">
        <w:t xml:space="preserve"> </w:t>
      </w:r>
      <w:r w:rsidRPr="00300A37">
        <w:t>видов заработной платы и то, как эти формы и системы применяются на</w:t>
      </w:r>
      <w:r w:rsidR="00BE25C9" w:rsidRPr="00300A37">
        <w:t xml:space="preserve"> </w:t>
      </w:r>
      <w:r w:rsidRPr="00300A37">
        <w:t>предприятии, рассмотреть действующую систему премирования, необходимо провести</w:t>
      </w:r>
      <w:r w:rsidR="00300A37" w:rsidRPr="00300A37">
        <w:t xml:space="preserve"> </w:t>
      </w:r>
      <w:r w:rsidRPr="00300A37">
        <w:t>анализ</w:t>
      </w:r>
      <w:r w:rsidR="00300A37" w:rsidRPr="00300A37">
        <w:t xml:space="preserve"> </w:t>
      </w:r>
      <w:r w:rsidRPr="00300A37">
        <w:t>затрат,</w:t>
      </w:r>
      <w:r w:rsidR="00300A37" w:rsidRPr="00300A37">
        <w:t xml:space="preserve"> </w:t>
      </w:r>
      <w:r w:rsidRPr="00300A37">
        <w:t>определить</w:t>
      </w:r>
      <w:r w:rsidR="00300A37" w:rsidRPr="00300A37">
        <w:t xml:space="preserve"> </w:t>
      </w:r>
      <w:r w:rsidRPr="00300A37">
        <w:t>фонды,</w:t>
      </w:r>
      <w:r w:rsidR="00300A37" w:rsidRPr="00300A37">
        <w:t xml:space="preserve"> </w:t>
      </w:r>
      <w:r w:rsidRPr="00300A37">
        <w:t>которые</w:t>
      </w:r>
      <w:r w:rsidR="00300A37" w:rsidRPr="00300A37">
        <w:t xml:space="preserve"> </w:t>
      </w:r>
      <w:r w:rsidRPr="00300A37">
        <w:t>существуют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предприятиях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из</w:t>
      </w:r>
      <w:r w:rsidR="00300A37" w:rsidRPr="00300A37">
        <w:t xml:space="preserve"> </w:t>
      </w:r>
      <w:r w:rsidRPr="00300A37">
        <w:t>которых</w:t>
      </w:r>
      <w:r w:rsidR="00300A37" w:rsidRPr="00300A37">
        <w:t xml:space="preserve"> </w:t>
      </w:r>
      <w:r w:rsidRPr="00300A37">
        <w:t>выплачиваются</w:t>
      </w:r>
      <w:r w:rsidR="00300A37" w:rsidRPr="00300A37">
        <w:t xml:space="preserve"> </w:t>
      </w:r>
      <w:r w:rsidRPr="00300A37">
        <w:t>вознаграждения</w:t>
      </w:r>
      <w:r w:rsidR="00300A37" w:rsidRPr="00300A37">
        <w:t xml:space="preserve"> </w:t>
      </w:r>
      <w:r w:rsidRPr="00300A37">
        <w:t>за</w:t>
      </w:r>
      <w:r w:rsidR="00300A37" w:rsidRPr="00300A37">
        <w:t xml:space="preserve"> </w:t>
      </w:r>
      <w:r w:rsidRPr="00300A37">
        <w:t>труд работников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Действенность мер по совершенствованию организации заработной платы и усилению ее стимулирующей роли непосредственно предопределяется результатами труда, показателями эффективности и качества, экономией живого и общественного труда, рациональном использовании труда и материальных ресурсов на всех уровнях</w:t>
      </w:r>
      <w:r w:rsidR="00300A37" w:rsidRPr="00300A37">
        <w:t xml:space="preserve">. </w:t>
      </w:r>
      <w:r w:rsidRPr="00300A37">
        <w:t>В курсовой работе предложены некоторые рекомендации по совершенствованию учета расчетов по оплате труда, контроля производительности труда и рабочего времени</w:t>
      </w:r>
      <w:r w:rsidR="00300A37" w:rsidRPr="00300A37">
        <w:t xml:space="preserve">: </w:t>
      </w:r>
      <w:r w:rsidRPr="00300A37">
        <w:t>обеспечивать усиление зависимости оплаты труда от конечных результатов работы коллектива и каждого работника, повышение ее стимулирующей роли в подъеме производительности труда, в улучшении качества продукции и экономии всех видов ресурсов</w:t>
      </w:r>
      <w:r w:rsidR="00300A37" w:rsidRPr="00300A37">
        <w:t xml:space="preserve">. </w:t>
      </w:r>
      <w:r w:rsidRPr="00300A37">
        <w:t>А также имеется ввиду последовательно улучшать тарифную систему и нормирование труда</w:t>
      </w:r>
      <w:r w:rsidR="00300A37" w:rsidRPr="00300A37">
        <w:t xml:space="preserve">. </w:t>
      </w:r>
      <w:r w:rsidRPr="00300A37">
        <w:t>Обеспечивать более тесную взаимосвязь премий от трудового вклада отдельных работников и коллективов, развивать прогрессивные формы организации и стимулирования труда</w:t>
      </w:r>
      <w:r w:rsidR="00300A37" w:rsidRPr="00300A37">
        <w:t xml:space="preserve">. </w:t>
      </w:r>
      <w:r w:rsidRPr="00300A37">
        <w:t>Разносторонние меры по повышению и совершенствованию заработной платы должны всемерно способствовать последовательному выполнению ее экономической роли в области стимулирования, расширения и повышения эффективности производства</w:t>
      </w:r>
      <w:r w:rsidR="00300A37" w:rsidRPr="00300A37">
        <w:t>.</w:t>
      </w:r>
    </w:p>
    <w:p w:rsidR="00300A37" w:rsidRDefault="001860C0" w:rsidP="00300A37">
      <w:pPr>
        <w:ind w:firstLine="709"/>
      </w:pPr>
      <w:r w:rsidRPr="00300A37">
        <w:t>Грамотная политика в области оплаты труда</w:t>
      </w:r>
      <w:r w:rsidR="00300A37" w:rsidRPr="00300A37">
        <w:t xml:space="preserve"> - </w:t>
      </w:r>
      <w:r w:rsidRPr="00300A37">
        <w:t>в контексте государственного регулирования экономики</w:t>
      </w:r>
      <w:r w:rsidR="00300A37" w:rsidRPr="00300A37">
        <w:t xml:space="preserve"> - </w:t>
      </w:r>
      <w:r w:rsidRPr="00300A37">
        <w:t>может сыграть важнейшую роль в стабилизации социально-трудовых отношений, что позволит оздоровить макроэкономическую ситуацию в стране</w:t>
      </w:r>
      <w:r w:rsidR="00300A37" w:rsidRPr="00300A37">
        <w:t>.</w:t>
      </w:r>
    </w:p>
    <w:p w:rsidR="000F0AC8" w:rsidRPr="00300A37" w:rsidRDefault="00F9484B" w:rsidP="00F9484B">
      <w:pPr>
        <w:pStyle w:val="2"/>
      </w:pPr>
      <w:r>
        <w:br w:type="page"/>
      </w:r>
      <w:bookmarkStart w:id="22" w:name="_Toc260493805"/>
      <w:r w:rsidR="000F0AC8" w:rsidRPr="00300A37">
        <w:t>Литература</w:t>
      </w:r>
      <w:bookmarkEnd w:id="22"/>
    </w:p>
    <w:p w:rsidR="00F9484B" w:rsidRDefault="00F9484B" w:rsidP="00300A37">
      <w:pPr>
        <w:ind w:firstLine="709"/>
      </w:pPr>
    </w:p>
    <w:p w:rsidR="00300A37" w:rsidRDefault="000F0AC8" w:rsidP="00F9484B">
      <w:pPr>
        <w:pStyle w:val="a0"/>
      </w:pPr>
      <w:r w:rsidRPr="00300A37">
        <w:t>Инструкция по статистике заработной платы, утвержденная Министерством</w:t>
      </w:r>
      <w:r w:rsidR="00300A37">
        <w:t xml:space="preserve"> </w:t>
      </w:r>
      <w:r w:rsidRPr="00300A37">
        <w:t>статистики Украины №-65/1001 от 1</w:t>
      </w:r>
      <w:r w:rsidR="00300A37">
        <w:t>1.12.9</w:t>
      </w:r>
      <w:r w:rsidRPr="00300A37">
        <w:t>5 г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Кодекс Законов о труде от 10</w:t>
      </w:r>
      <w:r w:rsidR="00300A37">
        <w:t>.12.7</w:t>
      </w:r>
      <w:r w:rsidRPr="00300A37">
        <w:t>1 г</w:t>
      </w:r>
      <w:r w:rsidR="00300A37" w:rsidRPr="00300A37">
        <w:t>.</w:t>
      </w:r>
      <w:r w:rsidR="00300A37">
        <w:t xml:space="preserve"> (</w:t>
      </w:r>
      <w:r w:rsidRPr="00300A37">
        <w:t>КЗОТ</w:t>
      </w:r>
      <w:r w:rsidR="00300A37" w:rsidRPr="00300A37">
        <w:t>)</w:t>
      </w:r>
    </w:p>
    <w:p w:rsidR="00300A37" w:rsidRDefault="000F0AC8" w:rsidP="00F9484B">
      <w:pPr>
        <w:pStyle w:val="a0"/>
      </w:pPr>
      <w:r w:rsidRPr="00300A37">
        <w:t>Хозяйственный кодекс Украины от 16</w:t>
      </w:r>
      <w:r w:rsidR="00300A37">
        <w:t>.01.20</w:t>
      </w:r>
      <w:r w:rsidRPr="00300A37">
        <w:t>03 г</w:t>
      </w:r>
      <w:r w:rsidR="00300A37" w:rsidRPr="00300A37">
        <w:t xml:space="preserve">. </w:t>
      </w:r>
      <w:r w:rsidRPr="00300A37">
        <w:t>№ 436-1У</w:t>
      </w:r>
      <w:r w:rsidR="00300A37" w:rsidRPr="00300A37">
        <w:t xml:space="preserve"> - </w:t>
      </w:r>
      <w:r w:rsidRPr="00300A37">
        <w:t>ХКУ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 Украины</w:t>
      </w:r>
      <w:r w:rsidR="00300A37">
        <w:t xml:space="preserve"> "</w:t>
      </w:r>
      <w:r w:rsidRPr="00300A37">
        <w:t>Об оплате труда</w:t>
      </w:r>
      <w:r w:rsidR="00300A37">
        <w:t xml:space="preserve">" </w:t>
      </w:r>
      <w:r w:rsidRPr="00300A37">
        <w:t>от 24</w:t>
      </w:r>
      <w:r w:rsidR="00300A37">
        <w:t>.03.9</w:t>
      </w:r>
      <w:r w:rsidRPr="00300A37">
        <w:t>5 г</w:t>
      </w:r>
      <w:r w:rsidR="00300A37" w:rsidRPr="00300A37">
        <w:t xml:space="preserve">. </w:t>
      </w:r>
      <w:r w:rsidRPr="00300A37">
        <w:t>№ 108/95-ВР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</w:t>
      </w:r>
      <w:r w:rsidR="00300A37" w:rsidRPr="00300A37">
        <w:t xml:space="preserve"> </w:t>
      </w:r>
      <w:r w:rsidRPr="00300A37">
        <w:t>бухгалтерском</w:t>
      </w:r>
      <w:r w:rsidR="00300A37" w:rsidRPr="00300A37">
        <w:t xml:space="preserve"> </w:t>
      </w:r>
      <w:r w:rsidRPr="00300A37">
        <w:t>учете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финансовой</w:t>
      </w:r>
      <w:r w:rsidR="00300A37" w:rsidRPr="00300A37">
        <w:t xml:space="preserve"> </w:t>
      </w:r>
      <w:r w:rsidRPr="00300A37">
        <w:t>отчетности</w:t>
      </w:r>
      <w:r w:rsidR="00300A37" w:rsidRPr="00300A37">
        <w:t xml:space="preserve"> </w:t>
      </w:r>
      <w:r w:rsidRPr="00300A37">
        <w:t>в</w:t>
      </w:r>
      <w:r w:rsidR="00300A37">
        <w:t xml:space="preserve"> </w:t>
      </w:r>
      <w:r w:rsidRPr="00300A37">
        <w:t>Украине</w:t>
      </w:r>
      <w:r w:rsidR="00300A37">
        <w:t xml:space="preserve">" </w:t>
      </w:r>
      <w:r w:rsidRPr="00300A37">
        <w:t>от 16</w:t>
      </w:r>
      <w:r w:rsidR="00300A37">
        <w:t>.0</w:t>
      </w:r>
      <w:r w:rsidRPr="00300A37">
        <w:t>7</w:t>
      </w:r>
      <w:r w:rsidR="00300A37">
        <w:t>.9</w:t>
      </w:r>
      <w:r w:rsidRPr="00300A37">
        <w:t>9 г</w:t>
      </w:r>
      <w:r w:rsidR="00300A37" w:rsidRPr="00300A37">
        <w:t xml:space="preserve">. </w:t>
      </w:r>
      <w:r w:rsidRPr="00300A37">
        <w:t>№ 996-Х</w:t>
      </w:r>
      <w:r w:rsidRPr="00300A37">
        <w:rPr>
          <w:lang w:val="en-US"/>
        </w:rPr>
        <w:t>IV</w:t>
      </w:r>
      <w:r w:rsidRPr="00300A37">
        <w:t>, с изменениями и дополнениями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 Украины</w:t>
      </w:r>
      <w:r w:rsidR="00300A37">
        <w:t xml:space="preserve"> "</w:t>
      </w:r>
      <w:r w:rsidRPr="00300A37">
        <w:t>О коллективных договорах и соглашениях</w:t>
      </w:r>
      <w:r w:rsidR="00300A37">
        <w:t xml:space="preserve">" </w:t>
      </w:r>
      <w:r w:rsidRPr="00300A37">
        <w:t>от 01</w:t>
      </w:r>
      <w:r w:rsidR="00300A37">
        <w:t>.0</w:t>
      </w:r>
      <w:r w:rsidRPr="00300A37">
        <w:t>7</w:t>
      </w:r>
      <w:r w:rsidR="00300A37">
        <w:t>.9</w:t>
      </w:r>
      <w:r w:rsidRPr="00300A37">
        <w:t>3 г</w:t>
      </w:r>
      <w:r w:rsidR="00300A37" w:rsidRPr="00300A37">
        <w:t xml:space="preserve">. </w:t>
      </w:r>
      <w:r w:rsidRPr="00300A37">
        <w:t>№</w:t>
      </w:r>
      <w:r w:rsidR="00300A37">
        <w:t xml:space="preserve"> </w:t>
      </w:r>
      <w:r w:rsidRPr="00300A37">
        <w:t>3356-Х</w:t>
      </w:r>
      <w:r w:rsidRPr="00300A37">
        <w:rPr>
          <w:lang w:val="en-US"/>
        </w:rPr>
        <w:t>II</w:t>
      </w:r>
      <w:r w:rsidR="00300A37" w:rsidRPr="00300A37">
        <w:t xml:space="preserve"> - </w:t>
      </w:r>
      <w:r w:rsidRPr="00300A37">
        <w:t>Закон о коллективных договорах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 Украины</w:t>
      </w:r>
      <w:r w:rsidR="00300A37">
        <w:t xml:space="preserve"> "</w:t>
      </w:r>
      <w:r w:rsidRPr="00300A37">
        <w:t>Об отпусках</w:t>
      </w:r>
      <w:r w:rsidR="00300A37">
        <w:t xml:space="preserve">" </w:t>
      </w:r>
      <w:r w:rsidRPr="00300A37">
        <w:t>от 1</w:t>
      </w:r>
      <w:r w:rsidR="00300A37">
        <w:t>5.11.9</w:t>
      </w:r>
      <w:r w:rsidRPr="00300A37">
        <w:t>6 г</w:t>
      </w:r>
      <w:r w:rsidR="00300A37" w:rsidRPr="00300A37">
        <w:t xml:space="preserve">. </w:t>
      </w:r>
      <w:r w:rsidRPr="00300A37">
        <w:t>№ 504/96-ВР, с изменениями и</w:t>
      </w:r>
      <w:r w:rsidR="00300A37">
        <w:t xml:space="preserve"> </w:t>
      </w:r>
      <w:r w:rsidRPr="00300A37">
        <w:t>дополнениями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 Украины</w:t>
      </w:r>
      <w:r w:rsidR="00300A37">
        <w:t xml:space="preserve"> "</w:t>
      </w:r>
      <w:r w:rsidRPr="00300A37">
        <w:t>О внесении изменений в некоторые законодательные акты</w:t>
      </w:r>
      <w:r w:rsidR="00300A37">
        <w:t xml:space="preserve"> </w:t>
      </w:r>
      <w:r w:rsidRPr="00300A37">
        <w:t>Украины</w:t>
      </w:r>
      <w:r w:rsidR="00300A37">
        <w:t xml:space="preserve">" </w:t>
      </w:r>
      <w:r w:rsidRPr="00300A37">
        <w:t>от 18</w:t>
      </w:r>
      <w:r w:rsidR="00300A37">
        <w:t>.11.20</w:t>
      </w:r>
      <w:r w:rsidRPr="00300A37">
        <w:t>04 г</w:t>
      </w:r>
      <w:r w:rsidR="00300A37" w:rsidRPr="00300A37">
        <w:t xml:space="preserve">. </w:t>
      </w:r>
      <w:r w:rsidRPr="00300A37">
        <w:t>№ 2190-</w:t>
      </w:r>
      <w:r w:rsidRPr="00300A37">
        <w:rPr>
          <w:lang w:val="en-US"/>
        </w:rPr>
        <w:t>IV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Конвенция</w:t>
      </w:r>
      <w:r w:rsidR="00300A37" w:rsidRPr="00300A37">
        <w:t xml:space="preserve"> </w:t>
      </w:r>
      <w:r w:rsidRPr="00300A37">
        <w:t>Международной</w:t>
      </w:r>
      <w:r w:rsidR="00300A37" w:rsidRPr="00300A37">
        <w:t xml:space="preserve"> </w:t>
      </w:r>
      <w:r w:rsidRPr="00300A37">
        <w:t>организации</w:t>
      </w:r>
      <w:r w:rsidR="00300A37" w:rsidRPr="00300A37">
        <w:t xml:space="preserve"> </w:t>
      </w:r>
      <w:r w:rsidRPr="00300A37">
        <w:t>труда</w:t>
      </w:r>
      <w:r w:rsidR="00300A37" w:rsidRPr="00300A37">
        <w:t xml:space="preserve"> </w:t>
      </w:r>
      <w:r w:rsidRPr="00300A37">
        <w:t>№98</w:t>
      </w:r>
      <w:r w:rsidR="00300A37">
        <w:t xml:space="preserve"> "</w:t>
      </w:r>
      <w:r w:rsidRPr="00300A37">
        <w:t>О</w:t>
      </w:r>
      <w:r w:rsidR="00300A37" w:rsidRPr="00300A37">
        <w:t xml:space="preserve"> </w:t>
      </w:r>
      <w:r w:rsidRPr="00300A37">
        <w:t>применении</w:t>
      </w:r>
      <w:r w:rsidR="00300A37">
        <w:t xml:space="preserve"> </w:t>
      </w:r>
      <w:r w:rsidRPr="00300A37">
        <w:t>принципов права на организацию и на ведение коллективных переговоров</w:t>
      </w:r>
      <w:r w:rsidR="00300A37">
        <w:t>" (</w:t>
      </w:r>
      <w:r w:rsidRPr="00300A37">
        <w:t>статья 4</w:t>
      </w:r>
      <w:r w:rsidR="00300A37" w:rsidRPr="00300A37">
        <w:t>),</w:t>
      </w:r>
      <w:r w:rsidRPr="00300A37">
        <w:t xml:space="preserve"> ратифицированная Украиной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Кодекс об административных правонарушениях от 07</w:t>
      </w:r>
      <w:r w:rsidR="00300A37">
        <w:t>.12.8</w:t>
      </w:r>
      <w:r w:rsidRPr="00300A37">
        <w:t>4 г</w:t>
      </w:r>
      <w:r w:rsidR="00300A37" w:rsidRPr="00300A37">
        <w:t xml:space="preserve">. </w:t>
      </w:r>
      <w:r w:rsidRPr="00300A37">
        <w:t>№ 8073-Х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 Украины</w:t>
      </w:r>
      <w:r w:rsidR="00300A37">
        <w:t xml:space="preserve"> "</w:t>
      </w:r>
      <w:r w:rsidRPr="00300A37">
        <w:t>О страховании</w:t>
      </w:r>
      <w:r w:rsidR="00300A37">
        <w:t xml:space="preserve">" </w:t>
      </w:r>
      <w:r w:rsidRPr="00300A37">
        <w:t>от 07</w:t>
      </w:r>
      <w:r w:rsidR="00300A37">
        <w:t>.03.9</w:t>
      </w:r>
      <w:r w:rsidRPr="00300A37">
        <w:t>6 г</w:t>
      </w:r>
      <w:r w:rsidR="00300A37" w:rsidRPr="00300A37">
        <w:t xml:space="preserve">. </w:t>
      </w:r>
      <w:r w:rsidRPr="00300A37">
        <w:t>№ 85/96-ВР, с изменениями</w:t>
      </w:r>
      <w:r w:rsidR="00300A37">
        <w:t xml:space="preserve"> </w:t>
      </w:r>
      <w:r w:rsidRPr="00300A37">
        <w:t>и дополнениями</w:t>
      </w:r>
      <w:r w:rsidR="00300A37" w:rsidRPr="00300A37">
        <w:t>.</w:t>
      </w:r>
    </w:p>
    <w:p w:rsidR="00300A37" w:rsidRDefault="000F0AC8" w:rsidP="00F9484B">
      <w:pPr>
        <w:pStyle w:val="a0"/>
        <w:rPr>
          <w:smallCaps/>
        </w:rPr>
      </w:pPr>
      <w:r w:rsidRPr="00300A37">
        <w:t>Закон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Об</w:t>
      </w:r>
      <w:r w:rsidR="00300A37" w:rsidRPr="00300A37">
        <w:t xml:space="preserve"> </w:t>
      </w:r>
      <w:r w:rsidRPr="00300A37">
        <w:t>общеобязательном</w:t>
      </w:r>
      <w:r w:rsidR="00300A37" w:rsidRPr="00300A37">
        <w:t xml:space="preserve"> </w:t>
      </w:r>
      <w:r w:rsidRPr="00300A37">
        <w:t>государственном</w:t>
      </w:r>
      <w:r w:rsidR="00300A37" w:rsidRPr="00300A37">
        <w:t xml:space="preserve"> </w:t>
      </w:r>
      <w:r w:rsidRPr="00300A37">
        <w:t>пенсионном</w:t>
      </w:r>
      <w:r w:rsidR="00F9484B">
        <w:t xml:space="preserve"> </w:t>
      </w:r>
      <w:r w:rsidRPr="00300A37">
        <w:t>страховании</w:t>
      </w:r>
      <w:r w:rsidR="00300A37">
        <w:t xml:space="preserve">" </w:t>
      </w:r>
      <w:r w:rsidRPr="00300A37">
        <w:t>от 09</w:t>
      </w:r>
      <w:r w:rsidR="00300A37">
        <w:t>.07.20</w:t>
      </w:r>
      <w:r w:rsidRPr="00300A37">
        <w:t>03 г</w:t>
      </w:r>
      <w:r w:rsidR="00300A37" w:rsidRPr="00300A37">
        <w:t xml:space="preserve">. </w:t>
      </w:r>
      <w:r w:rsidRPr="00300A37">
        <w:t xml:space="preserve">№ 1058-1 </w:t>
      </w:r>
      <w:r w:rsidRPr="00300A37">
        <w:rPr>
          <w:smallCaps/>
          <w:lang w:val="en-US"/>
        </w:rPr>
        <w:t>v</w:t>
      </w:r>
      <w:r w:rsidR="00300A37" w:rsidRPr="00300A37">
        <w:rPr>
          <w:smallCaps/>
        </w:rPr>
        <w:t>.</w:t>
      </w:r>
    </w:p>
    <w:p w:rsidR="00300A37" w:rsidRDefault="000F0AC8" w:rsidP="00F9484B">
      <w:pPr>
        <w:pStyle w:val="a0"/>
      </w:pPr>
      <w:r w:rsidRPr="00300A37">
        <w:t>Закон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Об</w:t>
      </w:r>
      <w:r w:rsidR="00300A37" w:rsidRPr="00300A37">
        <w:t xml:space="preserve"> </w:t>
      </w:r>
      <w:r w:rsidRPr="00300A37">
        <w:t>общеобязательном</w:t>
      </w:r>
      <w:r w:rsidR="00300A37" w:rsidRPr="00300A37">
        <w:t xml:space="preserve"> </w:t>
      </w:r>
      <w:r w:rsidRPr="00300A37">
        <w:t>государственном</w:t>
      </w:r>
      <w:r w:rsidR="00300A37" w:rsidRPr="00300A37">
        <w:t xml:space="preserve"> </w:t>
      </w:r>
      <w:r w:rsidRPr="00300A37">
        <w:t>социальном</w:t>
      </w:r>
      <w:r w:rsidR="00F9484B">
        <w:t xml:space="preserve"> </w:t>
      </w:r>
      <w:r w:rsidRPr="00300A37">
        <w:t>страховании в связи с временной потерей трудоспособности и расходами</w:t>
      </w:r>
      <w:r w:rsidR="00300A37">
        <w:t xml:space="preserve">, </w:t>
      </w:r>
      <w:r w:rsidRPr="00300A37">
        <w:t>обусловленными рождением и погребением</w:t>
      </w:r>
      <w:r w:rsidR="00300A37">
        <w:t xml:space="preserve">" </w:t>
      </w:r>
      <w:r w:rsidRPr="00300A37">
        <w:t>от 18</w:t>
      </w:r>
      <w:r w:rsidR="00300A37">
        <w:t>.01.20</w:t>
      </w:r>
      <w:r w:rsidRPr="00300A37">
        <w:t>01 г</w:t>
      </w:r>
      <w:r w:rsidR="00300A37" w:rsidRPr="00300A37">
        <w:t xml:space="preserve">. </w:t>
      </w:r>
      <w:r w:rsidRPr="00300A37">
        <w:t>№ 2240-</w:t>
      </w:r>
      <w:r w:rsidRPr="00300A37">
        <w:rPr>
          <w:lang w:val="en-US"/>
        </w:rPr>
        <w:t>III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Об</w:t>
      </w:r>
      <w:r w:rsidR="00300A37" w:rsidRPr="00300A37">
        <w:t xml:space="preserve"> </w:t>
      </w:r>
      <w:r w:rsidRPr="00300A37">
        <w:t>общеобязательном</w:t>
      </w:r>
      <w:r w:rsidR="00300A37" w:rsidRPr="00300A37">
        <w:t xml:space="preserve"> </w:t>
      </w:r>
      <w:r w:rsidRPr="00300A37">
        <w:t>государственном</w:t>
      </w:r>
      <w:r w:rsidR="00300A37" w:rsidRPr="00300A37">
        <w:t xml:space="preserve"> </w:t>
      </w:r>
      <w:r w:rsidRPr="00300A37">
        <w:t>социальном страховании на случай безработицы</w:t>
      </w:r>
      <w:r w:rsidR="00300A37">
        <w:t xml:space="preserve">" </w:t>
      </w:r>
      <w:r w:rsidRPr="00300A37">
        <w:t>от 02</w:t>
      </w:r>
      <w:r w:rsidR="00300A37">
        <w:t>.03.20</w:t>
      </w:r>
      <w:r w:rsidRPr="00300A37">
        <w:t>00 г</w:t>
      </w:r>
      <w:r w:rsidR="00300A37" w:rsidRPr="00300A37">
        <w:t xml:space="preserve">. </w:t>
      </w:r>
      <w:r w:rsidRPr="00300A37">
        <w:t>№ 1533-</w:t>
      </w:r>
      <w:r w:rsidRPr="00300A37">
        <w:rPr>
          <w:lang w:val="en-US"/>
        </w:rPr>
        <w:t>III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Закон</w:t>
      </w:r>
      <w:r w:rsidR="00300A37" w:rsidRPr="00300A37">
        <w:t xml:space="preserve"> </w:t>
      </w:r>
      <w:r w:rsidRPr="00300A37">
        <w:t>Украины</w:t>
      </w:r>
      <w:r w:rsidR="00300A37">
        <w:t xml:space="preserve"> "</w:t>
      </w:r>
      <w:r w:rsidRPr="00300A37">
        <w:t>Об</w:t>
      </w:r>
      <w:r w:rsidR="00300A37" w:rsidRPr="00300A37">
        <w:t xml:space="preserve"> </w:t>
      </w:r>
      <w:r w:rsidRPr="00300A37">
        <w:t>общеобязательном</w:t>
      </w:r>
      <w:r w:rsidR="00300A37" w:rsidRPr="00300A37">
        <w:t xml:space="preserve"> </w:t>
      </w:r>
      <w:r w:rsidRPr="00300A37">
        <w:t>государственном</w:t>
      </w:r>
      <w:r w:rsidR="00300A37" w:rsidRPr="00300A37">
        <w:t xml:space="preserve"> </w:t>
      </w:r>
      <w:r w:rsidRPr="00300A37">
        <w:t>социальном</w:t>
      </w:r>
      <w:r w:rsidR="00300A37">
        <w:t xml:space="preserve"> </w:t>
      </w:r>
      <w:r w:rsidRPr="00300A37">
        <w:t>страховании от несчастного случая на производстве и профессионального</w:t>
      </w:r>
      <w:r w:rsidR="00300A37">
        <w:t xml:space="preserve"> </w:t>
      </w:r>
      <w:r w:rsidRPr="00300A37">
        <w:t>заболевания, которые привели к потере трудоспособности</w:t>
      </w:r>
      <w:r w:rsidR="00300A37">
        <w:t xml:space="preserve">" </w:t>
      </w:r>
      <w:r w:rsidRPr="00300A37">
        <w:t>от 23</w:t>
      </w:r>
      <w:r w:rsidR="00300A37">
        <w:t>.0</w:t>
      </w:r>
      <w:r w:rsidRPr="00300A37">
        <w:t>9</w:t>
      </w:r>
      <w:r w:rsidR="00300A37">
        <w:t>.9</w:t>
      </w:r>
      <w:r w:rsidRPr="00300A37">
        <w:t>9 г</w:t>
      </w:r>
      <w:r w:rsidR="00300A37" w:rsidRPr="00300A37">
        <w:t xml:space="preserve">. </w:t>
      </w:r>
      <w:r w:rsidRPr="00300A37">
        <w:t>№1105</w:t>
      </w:r>
      <w:r w:rsidR="00300A37" w:rsidRPr="00300A37">
        <w:t xml:space="preserve"> - </w:t>
      </w:r>
      <w:r w:rsidRPr="00300A37">
        <w:t>Х</w:t>
      </w:r>
      <w:r w:rsidRPr="00300A37">
        <w:rPr>
          <w:lang w:val="en-US"/>
        </w:rPr>
        <w:t>IV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Постановление КМУ</w:t>
      </w:r>
      <w:r w:rsidR="00300A37">
        <w:t xml:space="preserve"> "</w:t>
      </w:r>
      <w:r w:rsidRPr="00300A37">
        <w:t>О порядке уведомительной регистрации отраслевых и региональных, коллективных договоров</w:t>
      </w:r>
      <w:r w:rsidR="00300A37">
        <w:t xml:space="preserve">" </w:t>
      </w:r>
      <w:r w:rsidRPr="00300A37">
        <w:t>от 05</w:t>
      </w:r>
      <w:r w:rsidR="00300A37">
        <w:t>.04.9</w:t>
      </w:r>
      <w:r w:rsidRPr="00300A37">
        <w:t>4 г</w:t>
      </w:r>
      <w:r w:rsidR="00300A37" w:rsidRPr="00300A37">
        <w:t xml:space="preserve">. </w:t>
      </w:r>
      <w:r w:rsidRPr="00300A37">
        <w:t>№ 225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Постановление КМУ от 14</w:t>
      </w:r>
      <w:r w:rsidR="00300A37">
        <w:t>.04.20</w:t>
      </w:r>
      <w:r w:rsidRPr="00300A37">
        <w:t>0</w:t>
      </w:r>
      <w:r w:rsidR="00300A37">
        <w:t>4/</w:t>
      </w:r>
      <w:r w:rsidRPr="00300A37">
        <w:t>№ 462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Приказ Министерства статистики Украины</w:t>
      </w:r>
      <w:r w:rsidR="00300A37">
        <w:t xml:space="preserve"> "</w:t>
      </w:r>
      <w:r w:rsidRPr="00300A37">
        <w:t>Об утверждении типовых норм первичного учета</w:t>
      </w:r>
      <w:r w:rsidR="00300A37">
        <w:t xml:space="preserve">" </w:t>
      </w:r>
      <w:r w:rsidRPr="00300A37">
        <w:t>от 09</w:t>
      </w:r>
      <w:r w:rsidR="00300A37">
        <w:t>.1</w:t>
      </w:r>
      <w:r w:rsidRPr="00300A37">
        <w:t>0</w:t>
      </w:r>
      <w:r w:rsidR="00300A37">
        <w:t>.9</w:t>
      </w:r>
      <w:r w:rsidRPr="00300A37">
        <w:t>5 г</w:t>
      </w:r>
      <w:r w:rsidR="00300A37" w:rsidRPr="00300A37">
        <w:t xml:space="preserve">. </w:t>
      </w:r>
      <w:r w:rsidRPr="00300A37">
        <w:t>№ 253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Приказ Министерства статистики Украины</w:t>
      </w:r>
      <w:r w:rsidR="00300A37">
        <w:t xml:space="preserve"> "</w:t>
      </w:r>
      <w:r w:rsidRPr="00300A37">
        <w:t>Об утверждении типовых норм первичного учета по расчетам с рабочими и служащими по заработной плате</w:t>
      </w:r>
      <w:r w:rsidR="00300A37">
        <w:t xml:space="preserve">" </w:t>
      </w:r>
      <w:r w:rsidRPr="00300A37">
        <w:t>от 22</w:t>
      </w:r>
      <w:r w:rsidR="00300A37">
        <w:t>.0</w:t>
      </w:r>
      <w:r w:rsidRPr="00300A37">
        <w:t>5</w:t>
      </w:r>
      <w:r w:rsidR="00300A37">
        <w:t>.9</w:t>
      </w:r>
      <w:r w:rsidRPr="00300A37">
        <w:t>6 г</w:t>
      </w:r>
      <w:r w:rsidR="00300A37" w:rsidRPr="00300A37">
        <w:t xml:space="preserve">. </w:t>
      </w:r>
      <w:r w:rsidRPr="00300A37">
        <w:t>№144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Приказ Министерства финансов Украины</w:t>
      </w:r>
      <w:r w:rsidR="00300A37">
        <w:t xml:space="preserve"> "</w:t>
      </w:r>
      <w:r w:rsidRPr="00300A37">
        <w:t>Об утверждении документов, применяемых в процессе исполнения бюджета</w:t>
      </w:r>
      <w:r w:rsidR="00300A37">
        <w:t xml:space="preserve">" </w:t>
      </w:r>
      <w:r w:rsidRPr="00300A37">
        <w:t>от 28</w:t>
      </w:r>
      <w:r w:rsidR="00300A37">
        <w:t>.01.20</w:t>
      </w:r>
      <w:r w:rsidRPr="00300A37">
        <w:t>02 г</w:t>
      </w:r>
      <w:r w:rsidR="00300A37" w:rsidRPr="00300A37">
        <w:t xml:space="preserve">. </w:t>
      </w:r>
      <w:r w:rsidRPr="00300A37">
        <w:t>№ 57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Государственный</w:t>
      </w:r>
      <w:r w:rsidR="00300A37" w:rsidRPr="00300A37">
        <w:t xml:space="preserve"> </w:t>
      </w:r>
      <w:r w:rsidRPr="00300A37">
        <w:t>классификатор</w:t>
      </w:r>
      <w:r w:rsidR="00300A37" w:rsidRPr="00300A37">
        <w:t xml:space="preserve"> </w:t>
      </w:r>
      <w:r w:rsidRPr="00300A37">
        <w:t>Украины</w:t>
      </w:r>
      <w:r w:rsidR="00300A37" w:rsidRPr="00300A37">
        <w:t xml:space="preserve"> </w:t>
      </w:r>
      <w:r w:rsidRPr="00300A37">
        <w:t>ГК</w:t>
      </w:r>
      <w:r w:rsidR="00300A37" w:rsidRPr="00300A37">
        <w:t xml:space="preserve"> </w:t>
      </w:r>
      <w:r w:rsidRPr="00300A37">
        <w:t>009-96</w:t>
      </w:r>
      <w:r w:rsidR="00300A37">
        <w:t xml:space="preserve"> "</w:t>
      </w:r>
      <w:r w:rsidRPr="00300A37">
        <w:t>Классификация видов экономической деятельности</w:t>
      </w:r>
      <w:r w:rsidR="00300A37">
        <w:t xml:space="preserve">" </w:t>
      </w:r>
      <w:r w:rsidRPr="00300A37">
        <w:t>от 2</w:t>
      </w:r>
      <w:r w:rsidR="00300A37">
        <w:t xml:space="preserve">2.10 </w:t>
      </w:r>
      <w:r w:rsidRPr="00300A37">
        <w:t>96 г</w:t>
      </w:r>
      <w:r w:rsidR="00300A37" w:rsidRPr="00300A37">
        <w:t xml:space="preserve">. </w:t>
      </w:r>
      <w:r w:rsidRPr="00300A37">
        <w:t>№ 441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Инструкция</w:t>
      </w:r>
      <w:r w:rsidR="00300A37" w:rsidRPr="00300A37">
        <w:t xml:space="preserve"> </w:t>
      </w:r>
      <w:r w:rsidRPr="00300A37">
        <w:t>о</w:t>
      </w:r>
      <w:r w:rsidR="00300A37" w:rsidRPr="00300A37">
        <w:t xml:space="preserve"> </w:t>
      </w:r>
      <w:r w:rsidRPr="00300A37">
        <w:t>порядке</w:t>
      </w:r>
      <w:r w:rsidR="00300A37" w:rsidRPr="00300A37">
        <w:t xml:space="preserve"> </w:t>
      </w:r>
      <w:r w:rsidRPr="00300A37">
        <w:t>исчисления</w:t>
      </w:r>
      <w:r w:rsidR="00300A37" w:rsidRPr="00300A37">
        <w:t xml:space="preserve"> </w:t>
      </w:r>
      <w:r w:rsidRPr="00300A37">
        <w:t>и</w:t>
      </w:r>
      <w:r w:rsidR="00300A37" w:rsidRPr="00300A37">
        <w:t xml:space="preserve"> </w:t>
      </w:r>
      <w:r w:rsidRPr="00300A37">
        <w:t>уплаты</w:t>
      </w:r>
      <w:r w:rsidR="00300A37" w:rsidRPr="00300A37">
        <w:t xml:space="preserve"> </w:t>
      </w:r>
      <w:r w:rsidRPr="00300A37">
        <w:t>страхователями</w:t>
      </w:r>
      <w:r w:rsidR="00300A37" w:rsidRPr="00300A37">
        <w:t xml:space="preserve"> </w:t>
      </w:r>
      <w:r w:rsidRPr="00300A37">
        <w:t>и застрахованными</w:t>
      </w:r>
      <w:r w:rsidR="00300A37" w:rsidRPr="00300A37">
        <w:t xml:space="preserve"> </w:t>
      </w:r>
      <w:r w:rsidRPr="00300A37">
        <w:t>лицами</w:t>
      </w:r>
      <w:r w:rsidR="00300A37" w:rsidRPr="00300A37">
        <w:t xml:space="preserve"> </w:t>
      </w:r>
      <w:r w:rsidRPr="00300A37">
        <w:t>взносов</w:t>
      </w:r>
      <w:r w:rsidR="00300A37" w:rsidRPr="00300A37">
        <w:t xml:space="preserve"> </w:t>
      </w:r>
      <w:r w:rsidRPr="00300A37">
        <w:t>на</w:t>
      </w:r>
      <w:r w:rsidR="00300A37" w:rsidRPr="00300A37">
        <w:t xml:space="preserve"> </w:t>
      </w:r>
      <w:r w:rsidRPr="00300A37">
        <w:t>общеобязательное</w:t>
      </w:r>
      <w:r w:rsidR="00300A37" w:rsidRPr="00300A37">
        <w:t xml:space="preserve"> </w:t>
      </w:r>
      <w:r w:rsidRPr="00300A37">
        <w:t>государственное пенсионное</w:t>
      </w:r>
      <w:r w:rsidR="00300A37" w:rsidRPr="00300A37">
        <w:t xml:space="preserve"> </w:t>
      </w:r>
      <w:r w:rsidRPr="00300A37">
        <w:t>страхование</w:t>
      </w:r>
      <w:r w:rsidR="00300A37" w:rsidRPr="00300A37">
        <w:t xml:space="preserve">, </w:t>
      </w:r>
      <w:r w:rsidRPr="00300A37">
        <w:t>других</w:t>
      </w:r>
      <w:r w:rsidR="00300A37" w:rsidRPr="00300A37">
        <w:t xml:space="preserve"> </w:t>
      </w:r>
      <w:r w:rsidRPr="00300A37">
        <w:t>платежей</w:t>
      </w:r>
      <w:r w:rsidR="00300A37" w:rsidRPr="00300A37">
        <w:t xml:space="preserve">, </w:t>
      </w:r>
      <w:r w:rsidRPr="00300A37">
        <w:t>утвержденная</w:t>
      </w:r>
      <w:r w:rsidR="00300A37" w:rsidRPr="00300A37">
        <w:t xml:space="preserve"> </w:t>
      </w:r>
      <w:r w:rsidRPr="00300A37">
        <w:t>постановлением правления Пенсионного фонда Украины от 19</w:t>
      </w:r>
      <w:r w:rsidR="00300A37">
        <w:t>.12.20</w:t>
      </w:r>
      <w:r w:rsidRPr="00300A37">
        <w:t>03 г</w:t>
      </w:r>
      <w:r w:rsidR="00300A37" w:rsidRPr="00300A37">
        <w:t xml:space="preserve">. </w:t>
      </w:r>
      <w:r w:rsidRPr="00300A37">
        <w:t>№ 21-1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Инструкция о порядке поступления, учета и расходования средств Фонда социального</w:t>
      </w:r>
      <w:r w:rsidR="00300A37" w:rsidRPr="00300A37">
        <w:t xml:space="preserve"> </w:t>
      </w:r>
      <w:r w:rsidRPr="00300A37">
        <w:t>страхования</w:t>
      </w:r>
      <w:r w:rsidR="00300A37" w:rsidRPr="00300A37">
        <w:t xml:space="preserve"> </w:t>
      </w:r>
      <w:r w:rsidRPr="00300A37">
        <w:t>по</w:t>
      </w:r>
      <w:r w:rsidR="00300A37" w:rsidRPr="00300A37">
        <w:t xml:space="preserve"> </w:t>
      </w:r>
      <w:r w:rsidRPr="00300A37">
        <w:t>временной</w:t>
      </w:r>
      <w:r w:rsidR="00300A37" w:rsidRPr="00300A37">
        <w:t xml:space="preserve"> </w:t>
      </w:r>
      <w:r w:rsidRPr="00300A37">
        <w:t>потере</w:t>
      </w:r>
      <w:r w:rsidR="00300A37" w:rsidRPr="00300A37">
        <w:t xml:space="preserve"> </w:t>
      </w:r>
      <w:r w:rsidRPr="00300A37">
        <w:t>трудоспособности, утвержденная постановлением правления Фонда социального страхования по временной потере трудоспособности от 26</w:t>
      </w:r>
      <w:r w:rsidR="00300A37">
        <w:t>.06.20</w:t>
      </w:r>
      <w:r w:rsidRPr="00300A37">
        <w:t>01 г</w:t>
      </w:r>
      <w:r w:rsidR="00300A37" w:rsidRPr="00300A37">
        <w:t xml:space="preserve">. </w:t>
      </w:r>
      <w:r w:rsidRPr="00300A37">
        <w:t>№ 16</w:t>
      </w:r>
      <w:r w:rsidR="00300A37" w:rsidRPr="00300A37">
        <w:t>.</w:t>
      </w:r>
    </w:p>
    <w:p w:rsidR="00300A37" w:rsidRDefault="00300A37" w:rsidP="00F9484B">
      <w:pPr>
        <w:pStyle w:val="a0"/>
      </w:pPr>
      <w:r>
        <w:t>"</w:t>
      </w:r>
      <w:r w:rsidR="000F0AC8" w:rsidRPr="00300A37">
        <w:t>Оплата труда</w:t>
      </w:r>
      <w:r w:rsidRPr="00300A37">
        <w:t xml:space="preserve">: </w:t>
      </w:r>
      <w:r w:rsidR="000F0AC8" w:rsidRPr="00300A37">
        <w:t>налоговый и бухгалтерский учет</w:t>
      </w:r>
      <w:r>
        <w:t xml:space="preserve">" </w:t>
      </w:r>
      <w:r w:rsidR="000F0AC8" w:rsidRPr="00300A37">
        <w:t>Харьков, издательский дом</w:t>
      </w:r>
      <w:r>
        <w:t xml:space="preserve"> "</w:t>
      </w:r>
      <w:r w:rsidR="000F0AC8" w:rsidRPr="00300A37">
        <w:t>Фактор</w:t>
      </w:r>
      <w:r>
        <w:t xml:space="preserve">" </w:t>
      </w:r>
      <w:r w:rsidR="000F0AC8" w:rsidRPr="00300A37">
        <w:t>2006 г</w:t>
      </w:r>
      <w:r w:rsidRPr="00300A37">
        <w:t>.</w:t>
      </w:r>
    </w:p>
    <w:p w:rsidR="00300A37" w:rsidRDefault="000F0AC8" w:rsidP="00F9484B">
      <w:pPr>
        <w:pStyle w:val="a0"/>
      </w:pPr>
      <w:r w:rsidRPr="00300A37">
        <w:t>Баланс</w:t>
      </w:r>
      <w:r w:rsidR="00300A37" w:rsidRPr="00300A37">
        <w:t xml:space="preserve">. </w:t>
      </w:r>
      <w:r w:rsidRPr="00300A37">
        <w:t>Библиотека бухгалтера</w:t>
      </w:r>
      <w:r w:rsidR="00300A37" w:rsidRPr="00300A37">
        <w:t>:</w:t>
      </w:r>
      <w:r w:rsidR="00300A37">
        <w:t xml:space="preserve"> "</w:t>
      </w:r>
      <w:r w:rsidRPr="00300A37">
        <w:t>Оплата труда</w:t>
      </w:r>
      <w:r w:rsidR="00300A37">
        <w:t xml:space="preserve">" </w:t>
      </w:r>
      <w:r w:rsidRPr="00300A37">
        <w:t>№ 2 февраль 2006 г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Баланс клуб</w:t>
      </w:r>
      <w:r w:rsidR="00300A37" w:rsidRPr="00300A37">
        <w:t>:</w:t>
      </w:r>
      <w:r w:rsidR="00300A37">
        <w:t xml:space="preserve"> "</w:t>
      </w:r>
      <w:r w:rsidRPr="00300A37">
        <w:t>Оплата труда</w:t>
      </w:r>
      <w:r w:rsidR="00300A37">
        <w:t xml:space="preserve">" </w:t>
      </w:r>
      <w:r w:rsidRPr="00300A37">
        <w:t>№ 4 сентябрь 2003 г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Завгородний В</w:t>
      </w:r>
      <w:r w:rsidR="00300A37">
        <w:t>.П. "</w:t>
      </w:r>
      <w:r w:rsidRPr="00300A37">
        <w:t>Бухгалтерский учет в Украине</w:t>
      </w:r>
      <w:r w:rsidR="00300A37">
        <w:t xml:space="preserve">" </w:t>
      </w:r>
      <w:r w:rsidRPr="00300A37">
        <w:t>Киев А</w:t>
      </w:r>
      <w:r w:rsidR="00300A37" w:rsidRPr="00300A37">
        <w:t xml:space="preserve">. </w:t>
      </w:r>
      <w:r w:rsidRPr="00300A37">
        <w:t>С</w:t>
      </w:r>
      <w:r w:rsidR="00300A37">
        <w:t>.К. 20</w:t>
      </w:r>
      <w:r w:rsidRPr="00300A37">
        <w:t>03 г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Издательский дом</w:t>
      </w:r>
      <w:r w:rsidR="00300A37">
        <w:t xml:space="preserve"> "</w:t>
      </w:r>
      <w:r w:rsidRPr="00300A37">
        <w:t>Фактор</w:t>
      </w:r>
      <w:r w:rsidR="00300A37">
        <w:t>" "</w:t>
      </w:r>
      <w:r w:rsidRPr="00300A37">
        <w:t>Налоговый и бухгалтерский учет</w:t>
      </w:r>
      <w:r w:rsidR="00300A37">
        <w:t xml:space="preserve">" </w:t>
      </w:r>
      <w:r w:rsidRPr="00300A37">
        <w:t>28 ноября 2006 г</w:t>
      </w:r>
      <w:r w:rsidR="00300A37" w:rsidRPr="00300A37">
        <w:t>.</w:t>
      </w:r>
    </w:p>
    <w:p w:rsidR="00300A37" w:rsidRDefault="000F0AC8" w:rsidP="00F9484B">
      <w:pPr>
        <w:pStyle w:val="a0"/>
      </w:pPr>
      <w:r w:rsidRPr="00300A37">
        <w:t>Баланс клуб</w:t>
      </w:r>
      <w:r w:rsidR="00300A37" w:rsidRPr="00300A37">
        <w:t>:</w:t>
      </w:r>
      <w:r w:rsidR="00300A37">
        <w:t xml:space="preserve"> "</w:t>
      </w:r>
      <w:r w:rsidRPr="00300A37">
        <w:t>Оплата труда</w:t>
      </w:r>
      <w:r w:rsidR="00300A37">
        <w:t xml:space="preserve">" </w:t>
      </w:r>
      <w:r w:rsidRPr="00300A37">
        <w:t>№ 2 октябрь 2004 г</w:t>
      </w:r>
      <w:r w:rsidR="00300A37" w:rsidRPr="00300A37">
        <w:t>.</w:t>
      </w:r>
    </w:p>
    <w:p w:rsidR="00B251CE" w:rsidRPr="00300A37" w:rsidRDefault="000F0AC8" w:rsidP="00F9484B">
      <w:pPr>
        <w:pStyle w:val="a0"/>
      </w:pPr>
      <w:r w:rsidRPr="00300A37">
        <w:t>Инструкция о применении Плана счетов бухгалтерского учета активов, капитала, обязательств и хозяйственных операций предприятий от 1</w:t>
      </w:r>
      <w:r w:rsidR="00300A37">
        <w:t>3.11</w:t>
      </w:r>
      <w:r w:rsidR="006F28E4">
        <w:t>.</w:t>
      </w:r>
      <w:r w:rsidRPr="00300A37">
        <w:t>99 г</w:t>
      </w:r>
      <w:r w:rsidR="00300A37" w:rsidRPr="00300A37">
        <w:t xml:space="preserve">. </w:t>
      </w:r>
      <w:r w:rsidRPr="00300A37">
        <w:t>№ 291</w:t>
      </w:r>
      <w:r w:rsidR="00300A37" w:rsidRPr="00300A37">
        <w:t>.</w:t>
      </w:r>
      <w:bookmarkStart w:id="23" w:name="_GoBack"/>
      <w:bookmarkEnd w:id="23"/>
    </w:p>
    <w:sectPr w:rsidR="00B251CE" w:rsidRPr="00300A37" w:rsidSect="00300A3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0D" w:rsidRDefault="00AB4E0D" w:rsidP="007A612F">
      <w:pPr>
        <w:spacing w:line="240" w:lineRule="auto"/>
        <w:ind w:firstLine="709"/>
      </w:pPr>
      <w:r>
        <w:separator/>
      </w:r>
    </w:p>
  </w:endnote>
  <w:endnote w:type="continuationSeparator" w:id="0">
    <w:p w:rsidR="00AB4E0D" w:rsidRDefault="00AB4E0D" w:rsidP="007A612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0D" w:rsidRDefault="00AB4E0D" w:rsidP="007A612F">
      <w:pPr>
        <w:spacing w:line="240" w:lineRule="auto"/>
        <w:ind w:firstLine="709"/>
      </w:pPr>
      <w:r>
        <w:separator/>
      </w:r>
    </w:p>
  </w:footnote>
  <w:footnote w:type="continuationSeparator" w:id="0">
    <w:p w:rsidR="00AB4E0D" w:rsidRDefault="00AB4E0D" w:rsidP="007A612F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37" w:rsidRDefault="00FD2AFD" w:rsidP="007260B9">
    <w:pPr>
      <w:framePr w:wrap="auto" w:vAnchor="text" w:hAnchor="margin" w:xAlign="right" w:y="1"/>
      <w:spacing w:line="240" w:lineRule="auto"/>
      <w:ind w:firstLine="709"/>
    </w:pPr>
    <w:r>
      <w:rPr>
        <w:noProof/>
      </w:rPr>
      <w:t>2</w:t>
    </w:r>
  </w:p>
  <w:p w:rsidR="00300A37" w:rsidRDefault="00300A37" w:rsidP="007260B9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CC3D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120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FC1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60C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F62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DE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5E0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EF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56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50C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66316"/>
    <w:multiLevelType w:val="singleLevel"/>
    <w:tmpl w:val="1B584492"/>
    <w:lvl w:ilvl="0">
      <w:start w:val="14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2">
    <w:nsid w:val="18F105B5"/>
    <w:multiLevelType w:val="singleLevel"/>
    <w:tmpl w:val="1FAC4A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920E99"/>
    <w:multiLevelType w:val="singleLevel"/>
    <w:tmpl w:val="8EA007EA"/>
    <w:lvl w:ilvl="0">
      <w:start w:val="1"/>
      <w:numFmt w:val="decimal"/>
      <w:lvlText w:val="1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5">
    <w:nsid w:val="51091F12"/>
    <w:multiLevelType w:val="singleLevel"/>
    <w:tmpl w:val="8054B160"/>
    <w:lvl w:ilvl="0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63A57F8A"/>
    <w:multiLevelType w:val="singleLevel"/>
    <w:tmpl w:val="60FAD44E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7">
    <w:nsid w:val="7A3D514F"/>
    <w:multiLevelType w:val="singleLevel"/>
    <w:tmpl w:val="F33E2B20"/>
    <w:lvl w:ilvl="0">
      <w:start w:val="1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7C6A4D2F"/>
    <w:multiLevelType w:val="singleLevel"/>
    <w:tmpl w:val="864C7C64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2"/>
  </w:num>
  <w:num w:numId="5">
    <w:abstractNumId w:val="18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19"/>
  </w:num>
  <w:num w:numId="11">
    <w:abstractNumId w:val="13"/>
  </w:num>
  <w:num w:numId="12">
    <w:abstractNumId w:val="10"/>
  </w:num>
  <w:num w:numId="13">
    <w:abstractNumId w:val="19"/>
  </w:num>
  <w:num w:numId="14">
    <w:abstractNumId w:val="13"/>
  </w:num>
  <w:num w:numId="15">
    <w:abstractNumId w:val="10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AB8"/>
    <w:rsid w:val="00034818"/>
    <w:rsid w:val="000366DC"/>
    <w:rsid w:val="00091AAE"/>
    <w:rsid w:val="00097BFC"/>
    <w:rsid w:val="000C65F1"/>
    <w:rsid w:val="000D40A2"/>
    <w:rsid w:val="000D4D2E"/>
    <w:rsid w:val="000F0AC8"/>
    <w:rsid w:val="001144BD"/>
    <w:rsid w:val="00130A73"/>
    <w:rsid w:val="00141750"/>
    <w:rsid w:val="001531A0"/>
    <w:rsid w:val="00162619"/>
    <w:rsid w:val="00163325"/>
    <w:rsid w:val="0017040D"/>
    <w:rsid w:val="001860C0"/>
    <w:rsid w:val="001C56D5"/>
    <w:rsid w:val="001E4556"/>
    <w:rsid w:val="002004EC"/>
    <w:rsid w:val="00214DD1"/>
    <w:rsid w:val="00221FB0"/>
    <w:rsid w:val="002D45D7"/>
    <w:rsid w:val="00300A37"/>
    <w:rsid w:val="003412FA"/>
    <w:rsid w:val="0037743E"/>
    <w:rsid w:val="003B26BA"/>
    <w:rsid w:val="003C540B"/>
    <w:rsid w:val="003C5D1C"/>
    <w:rsid w:val="003F11F1"/>
    <w:rsid w:val="003F3C10"/>
    <w:rsid w:val="00441DA7"/>
    <w:rsid w:val="0044325A"/>
    <w:rsid w:val="004447CD"/>
    <w:rsid w:val="004819F6"/>
    <w:rsid w:val="004F70FE"/>
    <w:rsid w:val="005008E7"/>
    <w:rsid w:val="00502CD7"/>
    <w:rsid w:val="005846CF"/>
    <w:rsid w:val="005A1734"/>
    <w:rsid w:val="005C614A"/>
    <w:rsid w:val="005C7D14"/>
    <w:rsid w:val="005E0D5A"/>
    <w:rsid w:val="005E4498"/>
    <w:rsid w:val="00643367"/>
    <w:rsid w:val="00671DC2"/>
    <w:rsid w:val="006755C5"/>
    <w:rsid w:val="00684498"/>
    <w:rsid w:val="006C2AC8"/>
    <w:rsid w:val="006F28E4"/>
    <w:rsid w:val="006F6676"/>
    <w:rsid w:val="00701565"/>
    <w:rsid w:val="00703F0F"/>
    <w:rsid w:val="007076AE"/>
    <w:rsid w:val="007124E2"/>
    <w:rsid w:val="007245A2"/>
    <w:rsid w:val="007260B9"/>
    <w:rsid w:val="007911C7"/>
    <w:rsid w:val="007A3C01"/>
    <w:rsid w:val="007A612F"/>
    <w:rsid w:val="007D23EB"/>
    <w:rsid w:val="007E56E5"/>
    <w:rsid w:val="007E7425"/>
    <w:rsid w:val="00810E24"/>
    <w:rsid w:val="008653A0"/>
    <w:rsid w:val="0086629A"/>
    <w:rsid w:val="008C30B2"/>
    <w:rsid w:val="008D7C52"/>
    <w:rsid w:val="008E39E3"/>
    <w:rsid w:val="00946068"/>
    <w:rsid w:val="00971AA8"/>
    <w:rsid w:val="00972AB8"/>
    <w:rsid w:val="0097690B"/>
    <w:rsid w:val="009A0C83"/>
    <w:rsid w:val="009A5984"/>
    <w:rsid w:val="009D3D80"/>
    <w:rsid w:val="009E620E"/>
    <w:rsid w:val="00A204C0"/>
    <w:rsid w:val="00A23107"/>
    <w:rsid w:val="00A6593B"/>
    <w:rsid w:val="00A741B4"/>
    <w:rsid w:val="00A776A8"/>
    <w:rsid w:val="00A854B5"/>
    <w:rsid w:val="00A921C9"/>
    <w:rsid w:val="00A93312"/>
    <w:rsid w:val="00AB4E0D"/>
    <w:rsid w:val="00B06D43"/>
    <w:rsid w:val="00B251CE"/>
    <w:rsid w:val="00B37C95"/>
    <w:rsid w:val="00B449F3"/>
    <w:rsid w:val="00B52DD4"/>
    <w:rsid w:val="00B65770"/>
    <w:rsid w:val="00B8135E"/>
    <w:rsid w:val="00BA2D5C"/>
    <w:rsid w:val="00BA5E21"/>
    <w:rsid w:val="00BD6EAD"/>
    <w:rsid w:val="00BE079E"/>
    <w:rsid w:val="00BE25C9"/>
    <w:rsid w:val="00C3334B"/>
    <w:rsid w:val="00C354CF"/>
    <w:rsid w:val="00C449B7"/>
    <w:rsid w:val="00C53697"/>
    <w:rsid w:val="00C771BB"/>
    <w:rsid w:val="00C9250A"/>
    <w:rsid w:val="00CA061E"/>
    <w:rsid w:val="00CC2983"/>
    <w:rsid w:val="00D062E0"/>
    <w:rsid w:val="00D30646"/>
    <w:rsid w:val="00D371F0"/>
    <w:rsid w:val="00D53503"/>
    <w:rsid w:val="00D71D3C"/>
    <w:rsid w:val="00D75E28"/>
    <w:rsid w:val="00D865A9"/>
    <w:rsid w:val="00D87EC3"/>
    <w:rsid w:val="00D94F95"/>
    <w:rsid w:val="00DD4C70"/>
    <w:rsid w:val="00DD5DE5"/>
    <w:rsid w:val="00E05F7E"/>
    <w:rsid w:val="00E267C9"/>
    <w:rsid w:val="00E33C38"/>
    <w:rsid w:val="00E55D52"/>
    <w:rsid w:val="00E7334D"/>
    <w:rsid w:val="00EB5275"/>
    <w:rsid w:val="00F06526"/>
    <w:rsid w:val="00F370B6"/>
    <w:rsid w:val="00F37C1D"/>
    <w:rsid w:val="00F41413"/>
    <w:rsid w:val="00F467DB"/>
    <w:rsid w:val="00F6000A"/>
    <w:rsid w:val="00F9484B"/>
    <w:rsid w:val="00FA3860"/>
    <w:rsid w:val="00FB3E1F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8DA971-5645-4937-8D92-ECBFE70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60B9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60B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60B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260B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60B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60B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60B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60B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60B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260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260B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260B9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7260B9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7260B9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7260B9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260B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7260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260B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7260B9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7260B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7260B9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7260B9"/>
    <w:pPr>
      <w:numPr>
        <w:numId w:val="14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7260B9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7260B9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7260B9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7260B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260B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260B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260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60B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60B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60B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260B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260B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7260B9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7260B9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60B9"/>
    <w:pPr>
      <w:numPr>
        <w:numId w:val="15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60B9"/>
    <w:pPr>
      <w:numPr>
        <w:numId w:val="16"/>
      </w:numPr>
      <w:tabs>
        <w:tab w:val="num" w:pos="1077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60B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60B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260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60B9"/>
    <w:rPr>
      <w:i/>
      <w:iCs/>
    </w:rPr>
  </w:style>
  <w:style w:type="paragraph" w:customStyle="1" w:styleId="afb">
    <w:name w:val="ТАБЛИЦА"/>
    <w:next w:val="a2"/>
    <w:autoRedefine/>
    <w:uiPriority w:val="99"/>
    <w:rsid w:val="007260B9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260B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260B9"/>
  </w:style>
  <w:style w:type="table" w:customStyle="1" w:styleId="15">
    <w:name w:val="Стиль таблицы1"/>
    <w:uiPriority w:val="99"/>
    <w:rsid w:val="007260B9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260B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7260B9"/>
    <w:pPr>
      <w:jc w:val="center"/>
    </w:pPr>
    <w:rPr>
      <w:rFonts w:ascii="Times New Roman" w:hAnsi="Times New Roman" w:cs="Times New Roman"/>
    </w:rPr>
  </w:style>
  <w:style w:type="paragraph" w:styleId="afe">
    <w:name w:val="endnote text"/>
    <w:basedOn w:val="a2"/>
    <w:link w:val="aff"/>
    <w:uiPriority w:val="99"/>
    <w:semiHidden/>
    <w:rsid w:val="007260B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260B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260B9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260B9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19836</Words>
  <Characters>113068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Win</Company>
  <LinksUpToDate>false</LinksUpToDate>
  <CharactersWithSpaces>132639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Win</dc:creator>
  <cp:keywords/>
  <dc:description/>
  <cp:lastModifiedBy>admin</cp:lastModifiedBy>
  <cp:revision>2</cp:revision>
  <cp:lastPrinted>2010-04-14T14:00:00Z</cp:lastPrinted>
  <dcterms:created xsi:type="dcterms:W3CDTF">2014-03-04T03:45:00Z</dcterms:created>
  <dcterms:modified xsi:type="dcterms:W3CDTF">2014-03-04T03:45:00Z</dcterms:modified>
</cp:coreProperties>
</file>