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88" w:rsidRPr="007E3312" w:rsidRDefault="008D0F88" w:rsidP="002C028A">
      <w:pPr>
        <w:pStyle w:val="3"/>
        <w:spacing w:before="0" w:after="0" w:line="360" w:lineRule="auto"/>
        <w:jc w:val="center"/>
        <w:rPr>
          <w:rFonts w:ascii="Times New Roman" w:hAnsi="Times New Roman" w:cs="Times New Roman"/>
          <w:sz w:val="28"/>
          <w:szCs w:val="28"/>
        </w:rPr>
      </w:pPr>
      <w:r w:rsidRPr="007E3312">
        <w:rPr>
          <w:rFonts w:ascii="Times New Roman" w:hAnsi="Times New Roman" w:cs="Times New Roman"/>
          <w:sz w:val="28"/>
          <w:szCs w:val="28"/>
        </w:rPr>
        <w:t>ФЕДЕРАЛЬНОЕ АГЕНТСТВО ПО ОБРАЗОВАНИЮ РФ</w:t>
      </w:r>
    </w:p>
    <w:p w:rsidR="008D0F88" w:rsidRPr="007E3312" w:rsidRDefault="008D0F88" w:rsidP="002C028A">
      <w:pPr>
        <w:spacing w:line="360" w:lineRule="auto"/>
        <w:jc w:val="center"/>
        <w:rPr>
          <w:sz w:val="28"/>
          <w:szCs w:val="28"/>
        </w:rPr>
      </w:pPr>
      <w:r w:rsidRPr="007E3312">
        <w:rPr>
          <w:sz w:val="28"/>
          <w:szCs w:val="28"/>
        </w:rPr>
        <w:t>ГОСУДАРСТВЕННОЕ ОБРАЗОВАТЕЛЬНОЕ УЧРЕЖДЕНИЕ ВЫСШЕГО ПРОФЕССИОНАЛЬНОГО ОБРАЗОВАНИЯ</w:t>
      </w:r>
    </w:p>
    <w:p w:rsidR="008D0F88" w:rsidRPr="007E3312" w:rsidRDefault="008D0F88" w:rsidP="002C028A">
      <w:pPr>
        <w:spacing w:line="360" w:lineRule="auto"/>
        <w:jc w:val="center"/>
        <w:rPr>
          <w:sz w:val="28"/>
          <w:szCs w:val="28"/>
        </w:rPr>
      </w:pPr>
      <w:r w:rsidRPr="007E3312">
        <w:rPr>
          <w:sz w:val="28"/>
          <w:szCs w:val="28"/>
        </w:rPr>
        <w:t>«Самарский государственный архитектурно-строительный университет»</w:t>
      </w:r>
    </w:p>
    <w:p w:rsidR="008D0F88" w:rsidRPr="007E3312" w:rsidRDefault="008D0F88" w:rsidP="002C028A">
      <w:pPr>
        <w:pStyle w:val="4"/>
        <w:spacing w:line="360" w:lineRule="auto"/>
        <w:rPr>
          <w:caps w:val="0"/>
        </w:rPr>
      </w:pPr>
      <w:r w:rsidRPr="007E3312">
        <w:rPr>
          <w:caps w:val="0"/>
        </w:rPr>
        <w:t>Кафедра «Финансовый менеджмент в строительстве»</w:t>
      </w:r>
    </w:p>
    <w:p w:rsidR="008D0F88" w:rsidRPr="007E3312" w:rsidRDefault="008D0F88" w:rsidP="002C028A">
      <w:pPr>
        <w:spacing w:line="360" w:lineRule="auto"/>
        <w:jc w:val="center"/>
        <w:rPr>
          <w:sz w:val="28"/>
          <w:szCs w:val="28"/>
        </w:rPr>
      </w:pPr>
    </w:p>
    <w:p w:rsidR="008D0F88" w:rsidRPr="007E3312" w:rsidRDefault="008D0F88" w:rsidP="002C028A">
      <w:pPr>
        <w:spacing w:line="360" w:lineRule="auto"/>
        <w:jc w:val="center"/>
        <w:rPr>
          <w:sz w:val="28"/>
          <w:szCs w:val="28"/>
        </w:rPr>
      </w:pPr>
    </w:p>
    <w:p w:rsidR="008D0F88" w:rsidRPr="007E3312" w:rsidRDefault="008D0F88" w:rsidP="002C028A">
      <w:pPr>
        <w:spacing w:line="360" w:lineRule="auto"/>
        <w:jc w:val="center"/>
        <w:rPr>
          <w:sz w:val="28"/>
          <w:szCs w:val="28"/>
        </w:rPr>
      </w:pPr>
    </w:p>
    <w:p w:rsidR="008D0F88" w:rsidRPr="007E3312" w:rsidRDefault="008D0F88" w:rsidP="002C028A">
      <w:pPr>
        <w:spacing w:line="360" w:lineRule="auto"/>
        <w:jc w:val="center"/>
        <w:rPr>
          <w:sz w:val="28"/>
          <w:szCs w:val="28"/>
        </w:rPr>
      </w:pPr>
    </w:p>
    <w:p w:rsidR="008D0F88" w:rsidRPr="007E3312" w:rsidRDefault="008D0F88" w:rsidP="002C028A">
      <w:pPr>
        <w:spacing w:line="360" w:lineRule="auto"/>
        <w:jc w:val="center"/>
        <w:rPr>
          <w:sz w:val="28"/>
          <w:szCs w:val="28"/>
        </w:rPr>
      </w:pPr>
    </w:p>
    <w:p w:rsidR="008D0F88" w:rsidRPr="007E3312" w:rsidRDefault="008D0F88" w:rsidP="002C028A">
      <w:pPr>
        <w:spacing w:line="360" w:lineRule="auto"/>
        <w:jc w:val="center"/>
        <w:rPr>
          <w:sz w:val="28"/>
          <w:szCs w:val="28"/>
        </w:rPr>
      </w:pPr>
    </w:p>
    <w:p w:rsidR="008D0F88" w:rsidRPr="007E3312" w:rsidRDefault="008D0F88" w:rsidP="002C028A">
      <w:pPr>
        <w:spacing w:line="360" w:lineRule="auto"/>
        <w:jc w:val="center"/>
        <w:rPr>
          <w:sz w:val="28"/>
          <w:szCs w:val="28"/>
        </w:rPr>
      </w:pPr>
    </w:p>
    <w:p w:rsidR="008D0F88" w:rsidRPr="007E3312" w:rsidRDefault="008D0F88" w:rsidP="002C028A">
      <w:pPr>
        <w:spacing w:line="360" w:lineRule="auto"/>
        <w:jc w:val="center"/>
        <w:rPr>
          <w:sz w:val="28"/>
          <w:szCs w:val="28"/>
        </w:rPr>
      </w:pPr>
    </w:p>
    <w:p w:rsidR="008D0F88" w:rsidRPr="007E3312" w:rsidRDefault="008D0F88" w:rsidP="002C028A">
      <w:pPr>
        <w:pStyle w:val="4"/>
        <w:spacing w:line="360" w:lineRule="auto"/>
        <w:rPr>
          <w:b/>
          <w:bCs/>
          <w:caps w:val="0"/>
        </w:rPr>
      </w:pPr>
      <w:r w:rsidRPr="007E3312">
        <w:rPr>
          <w:b/>
          <w:bCs/>
          <w:caps w:val="0"/>
        </w:rPr>
        <w:t>КУРСОВАЯ РАБОТА</w:t>
      </w:r>
    </w:p>
    <w:p w:rsidR="008D0F88" w:rsidRPr="007E3312" w:rsidRDefault="008D0F88" w:rsidP="002C028A">
      <w:pPr>
        <w:spacing w:line="360" w:lineRule="auto"/>
        <w:jc w:val="center"/>
        <w:rPr>
          <w:sz w:val="28"/>
          <w:szCs w:val="28"/>
        </w:rPr>
      </w:pPr>
      <w:r w:rsidRPr="007E3312">
        <w:rPr>
          <w:sz w:val="28"/>
          <w:szCs w:val="28"/>
        </w:rPr>
        <w:t>по дисциплине «Бухгалтерский учет»</w:t>
      </w:r>
    </w:p>
    <w:p w:rsidR="008D0F88" w:rsidRPr="007E3312" w:rsidRDefault="008D0F88" w:rsidP="002C028A">
      <w:pPr>
        <w:spacing w:line="360" w:lineRule="auto"/>
        <w:jc w:val="center"/>
        <w:rPr>
          <w:sz w:val="28"/>
          <w:szCs w:val="28"/>
        </w:rPr>
      </w:pPr>
      <w:r w:rsidRPr="007E3312">
        <w:rPr>
          <w:sz w:val="28"/>
          <w:szCs w:val="28"/>
        </w:rPr>
        <w:t>Тема</w:t>
      </w:r>
      <w:r w:rsidR="002C028A" w:rsidRPr="007E3312">
        <w:rPr>
          <w:sz w:val="28"/>
          <w:szCs w:val="28"/>
        </w:rPr>
        <w:t>:</w:t>
      </w:r>
      <w:r w:rsidRPr="007E3312">
        <w:rPr>
          <w:sz w:val="28"/>
          <w:szCs w:val="28"/>
        </w:rPr>
        <w:t xml:space="preserve"> «</w:t>
      </w:r>
      <w:r w:rsidR="00C7000D" w:rsidRPr="007E3312">
        <w:rPr>
          <w:sz w:val="28"/>
          <w:szCs w:val="28"/>
        </w:rPr>
        <w:t>Учет материалов строительной организации</w:t>
      </w:r>
      <w:r w:rsidRPr="007E3312">
        <w:rPr>
          <w:sz w:val="28"/>
          <w:szCs w:val="28"/>
        </w:rPr>
        <w:t>»</w:t>
      </w:r>
    </w:p>
    <w:p w:rsidR="008D0F88" w:rsidRPr="007E3312" w:rsidRDefault="008D0F88" w:rsidP="002C028A">
      <w:pPr>
        <w:spacing w:line="360" w:lineRule="auto"/>
        <w:jc w:val="center"/>
        <w:rPr>
          <w:sz w:val="28"/>
          <w:szCs w:val="28"/>
        </w:rPr>
      </w:pPr>
    </w:p>
    <w:p w:rsidR="002C028A" w:rsidRPr="007E3312" w:rsidRDefault="002C028A" w:rsidP="002C028A">
      <w:pPr>
        <w:spacing w:line="360" w:lineRule="auto"/>
        <w:jc w:val="center"/>
        <w:rPr>
          <w:sz w:val="28"/>
          <w:szCs w:val="28"/>
        </w:rPr>
      </w:pPr>
    </w:p>
    <w:p w:rsidR="002C028A" w:rsidRPr="007E3312" w:rsidRDefault="002C028A" w:rsidP="002C028A">
      <w:pPr>
        <w:spacing w:line="360" w:lineRule="auto"/>
        <w:jc w:val="center"/>
        <w:rPr>
          <w:sz w:val="28"/>
          <w:szCs w:val="28"/>
        </w:rPr>
      </w:pPr>
    </w:p>
    <w:p w:rsidR="002C028A" w:rsidRPr="007E3312" w:rsidRDefault="002C028A" w:rsidP="002C028A">
      <w:pPr>
        <w:spacing w:line="360" w:lineRule="auto"/>
        <w:jc w:val="center"/>
        <w:rPr>
          <w:sz w:val="28"/>
          <w:szCs w:val="28"/>
        </w:rPr>
      </w:pPr>
    </w:p>
    <w:p w:rsidR="002C028A" w:rsidRPr="007E3312" w:rsidRDefault="002C028A" w:rsidP="002C028A">
      <w:pPr>
        <w:spacing w:line="360" w:lineRule="auto"/>
        <w:jc w:val="center"/>
        <w:rPr>
          <w:sz w:val="28"/>
          <w:szCs w:val="28"/>
        </w:rPr>
      </w:pPr>
    </w:p>
    <w:p w:rsidR="002C028A" w:rsidRPr="007E3312" w:rsidRDefault="002C028A" w:rsidP="002C028A">
      <w:pPr>
        <w:spacing w:line="360" w:lineRule="auto"/>
        <w:jc w:val="center"/>
        <w:rPr>
          <w:sz w:val="28"/>
          <w:szCs w:val="28"/>
        </w:rPr>
      </w:pPr>
    </w:p>
    <w:p w:rsidR="002C028A" w:rsidRPr="007E3312" w:rsidRDefault="002C028A" w:rsidP="002C028A">
      <w:pPr>
        <w:spacing w:line="360" w:lineRule="auto"/>
        <w:jc w:val="center"/>
        <w:rPr>
          <w:sz w:val="28"/>
          <w:szCs w:val="28"/>
        </w:rPr>
      </w:pPr>
    </w:p>
    <w:p w:rsidR="002C028A" w:rsidRPr="007E3312" w:rsidRDefault="002C028A" w:rsidP="002C028A">
      <w:pPr>
        <w:spacing w:line="360" w:lineRule="auto"/>
        <w:jc w:val="center"/>
        <w:rPr>
          <w:sz w:val="28"/>
          <w:szCs w:val="28"/>
        </w:rPr>
      </w:pPr>
    </w:p>
    <w:p w:rsidR="002C028A" w:rsidRPr="007E3312" w:rsidRDefault="002C028A" w:rsidP="002C028A">
      <w:pPr>
        <w:spacing w:line="360" w:lineRule="auto"/>
        <w:jc w:val="center"/>
        <w:rPr>
          <w:sz w:val="28"/>
          <w:szCs w:val="28"/>
        </w:rPr>
      </w:pPr>
    </w:p>
    <w:p w:rsidR="002C028A" w:rsidRPr="007E3312" w:rsidRDefault="002C028A" w:rsidP="002C028A">
      <w:pPr>
        <w:spacing w:line="360" w:lineRule="auto"/>
        <w:jc w:val="center"/>
        <w:rPr>
          <w:sz w:val="28"/>
          <w:szCs w:val="28"/>
        </w:rPr>
      </w:pPr>
    </w:p>
    <w:p w:rsidR="002C028A" w:rsidRPr="007E3312" w:rsidRDefault="002C028A" w:rsidP="002C028A">
      <w:pPr>
        <w:spacing w:line="360" w:lineRule="auto"/>
        <w:jc w:val="center"/>
        <w:rPr>
          <w:sz w:val="28"/>
          <w:szCs w:val="28"/>
        </w:rPr>
      </w:pPr>
    </w:p>
    <w:p w:rsidR="008D0F88" w:rsidRPr="007E3312" w:rsidRDefault="008D0F88" w:rsidP="002C028A">
      <w:pPr>
        <w:pStyle w:val="4"/>
        <w:spacing w:line="360" w:lineRule="auto"/>
        <w:rPr>
          <w:caps w:val="0"/>
        </w:rPr>
      </w:pPr>
    </w:p>
    <w:p w:rsidR="008D0F88" w:rsidRPr="007E3312" w:rsidRDefault="008D0F88" w:rsidP="002C028A">
      <w:pPr>
        <w:pStyle w:val="4"/>
        <w:spacing w:line="360" w:lineRule="auto"/>
        <w:rPr>
          <w:caps w:val="0"/>
        </w:rPr>
      </w:pPr>
      <w:r w:rsidRPr="007E3312">
        <w:rPr>
          <w:caps w:val="0"/>
        </w:rPr>
        <w:t>Самара 2009</w:t>
      </w:r>
    </w:p>
    <w:p w:rsidR="0042296D" w:rsidRPr="007E3312" w:rsidRDefault="002C028A" w:rsidP="000D41DD">
      <w:pPr>
        <w:spacing w:line="360" w:lineRule="auto"/>
        <w:ind w:firstLine="709"/>
        <w:jc w:val="both"/>
        <w:rPr>
          <w:b/>
          <w:bCs/>
          <w:caps/>
          <w:sz w:val="28"/>
          <w:szCs w:val="28"/>
        </w:rPr>
      </w:pPr>
      <w:r w:rsidRPr="007E3312">
        <w:rPr>
          <w:sz w:val="28"/>
          <w:szCs w:val="28"/>
        </w:rPr>
        <w:br w:type="page"/>
      </w:r>
      <w:r w:rsidR="0042296D" w:rsidRPr="007E3312">
        <w:rPr>
          <w:b/>
          <w:bCs/>
          <w:caps/>
          <w:sz w:val="28"/>
          <w:szCs w:val="28"/>
        </w:rPr>
        <w:t>Содержание</w:t>
      </w:r>
    </w:p>
    <w:p w:rsidR="002C028A" w:rsidRPr="007E3312" w:rsidRDefault="002C028A" w:rsidP="000D41DD">
      <w:pPr>
        <w:spacing w:line="360" w:lineRule="auto"/>
        <w:ind w:firstLine="709"/>
        <w:jc w:val="both"/>
        <w:rPr>
          <w:b/>
          <w:bCs/>
          <w:caps/>
          <w:sz w:val="28"/>
          <w:szCs w:val="28"/>
        </w:rPr>
      </w:pPr>
    </w:p>
    <w:p w:rsidR="002C028A" w:rsidRPr="007E3312" w:rsidRDefault="002C028A" w:rsidP="00090151">
      <w:pPr>
        <w:spacing w:line="360" w:lineRule="auto"/>
        <w:jc w:val="both"/>
        <w:rPr>
          <w:caps/>
          <w:sz w:val="28"/>
          <w:szCs w:val="28"/>
        </w:rPr>
      </w:pPr>
      <w:r w:rsidRPr="007E3312">
        <w:rPr>
          <w:caps/>
          <w:sz w:val="28"/>
          <w:szCs w:val="28"/>
        </w:rPr>
        <w:t>Введение</w:t>
      </w:r>
    </w:p>
    <w:p w:rsidR="00553FA7" w:rsidRPr="007E3312" w:rsidRDefault="002C028A" w:rsidP="00090151">
      <w:pPr>
        <w:spacing w:line="360" w:lineRule="auto"/>
        <w:jc w:val="both"/>
        <w:rPr>
          <w:caps/>
          <w:sz w:val="28"/>
          <w:szCs w:val="28"/>
        </w:rPr>
      </w:pPr>
      <w:r w:rsidRPr="007E3312">
        <w:rPr>
          <w:caps/>
          <w:sz w:val="28"/>
          <w:szCs w:val="28"/>
        </w:rPr>
        <w:t xml:space="preserve">1. </w:t>
      </w:r>
      <w:r w:rsidR="00553FA7" w:rsidRPr="007E3312">
        <w:rPr>
          <w:caps/>
          <w:sz w:val="28"/>
          <w:szCs w:val="28"/>
        </w:rPr>
        <w:t>ТЕОРЕТИЧЕСКАЯ ЧАСТЬ</w:t>
      </w:r>
    </w:p>
    <w:p w:rsidR="002C028A" w:rsidRPr="007E3312" w:rsidRDefault="002C028A" w:rsidP="00090151">
      <w:pPr>
        <w:spacing w:line="360" w:lineRule="auto"/>
        <w:jc w:val="both"/>
        <w:rPr>
          <w:sz w:val="28"/>
          <w:szCs w:val="28"/>
        </w:rPr>
      </w:pPr>
      <w:r w:rsidRPr="007E3312">
        <w:rPr>
          <w:sz w:val="28"/>
          <w:szCs w:val="28"/>
        </w:rPr>
        <w:t>1.1 Понятие, состав и классификация материалов</w:t>
      </w:r>
    </w:p>
    <w:p w:rsidR="002C028A" w:rsidRPr="007E3312" w:rsidRDefault="002C028A" w:rsidP="00090151">
      <w:pPr>
        <w:spacing w:line="360" w:lineRule="auto"/>
        <w:jc w:val="both"/>
        <w:rPr>
          <w:sz w:val="28"/>
          <w:szCs w:val="28"/>
        </w:rPr>
      </w:pPr>
      <w:r w:rsidRPr="007E3312">
        <w:rPr>
          <w:sz w:val="28"/>
          <w:szCs w:val="28"/>
        </w:rPr>
        <w:t>1.2 Документальное оформление операций по движению материалов</w:t>
      </w:r>
    </w:p>
    <w:p w:rsidR="002C028A" w:rsidRPr="007E3312" w:rsidRDefault="002C028A" w:rsidP="00090151">
      <w:pPr>
        <w:spacing w:line="360" w:lineRule="auto"/>
        <w:jc w:val="both"/>
        <w:rPr>
          <w:sz w:val="28"/>
          <w:szCs w:val="28"/>
        </w:rPr>
      </w:pPr>
      <w:r w:rsidRPr="007E3312">
        <w:rPr>
          <w:sz w:val="28"/>
          <w:szCs w:val="28"/>
        </w:rPr>
        <w:t>1.3 Методы оценки себестоимости материалов при поступлении и отпуске в производство. Определение отклонений на израсходованные материалы и оставшиеся на конец месяца</w:t>
      </w:r>
    </w:p>
    <w:p w:rsidR="002C028A" w:rsidRPr="007E3312" w:rsidRDefault="002C028A" w:rsidP="00090151">
      <w:pPr>
        <w:spacing w:line="360" w:lineRule="auto"/>
        <w:jc w:val="both"/>
        <w:rPr>
          <w:sz w:val="28"/>
          <w:szCs w:val="28"/>
        </w:rPr>
      </w:pPr>
      <w:r w:rsidRPr="007E3312">
        <w:rPr>
          <w:sz w:val="28"/>
          <w:szCs w:val="28"/>
        </w:rPr>
        <w:t>1.4 Синтетический и аналитический учет движения материалов</w:t>
      </w:r>
    </w:p>
    <w:p w:rsidR="002C028A" w:rsidRPr="007E3312" w:rsidRDefault="002C028A" w:rsidP="00090151">
      <w:pPr>
        <w:spacing w:line="360" w:lineRule="auto"/>
        <w:jc w:val="both"/>
        <w:rPr>
          <w:sz w:val="28"/>
          <w:szCs w:val="28"/>
        </w:rPr>
      </w:pPr>
      <w:r w:rsidRPr="007E3312">
        <w:rPr>
          <w:sz w:val="28"/>
          <w:szCs w:val="28"/>
        </w:rPr>
        <w:t>1.5 Способы отражения поступления материалов</w:t>
      </w:r>
      <w:r w:rsidR="00090151" w:rsidRPr="007E3312">
        <w:rPr>
          <w:sz w:val="28"/>
          <w:szCs w:val="28"/>
        </w:rPr>
        <w:t xml:space="preserve"> на счетах бухгалтерского учета</w:t>
      </w:r>
    </w:p>
    <w:p w:rsidR="002C028A" w:rsidRPr="007E3312" w:rsidRDefault="002C028A" w:rsidP="00090151">
      <w:pPr>
        <w:spacing w:line="360" w:lineRule="auto"/>
        <w:jc w:val="both"/>
        <w:rPr>
          <w:sz w:val="28"/>
          <w:szCs w:val="28"/>
        </w:rPr>
      </w:pPr>
      <w:r w:rsidRPr="007E3312">
        <w:rPr>
          <w:sz w:val="28"/>
          <w:szCs w:val="28"/>
        </w:rPr>
        <w:t>1.6 Бухгалтерские регистры по учету движения материалов и расче</w:t>
      </w:r>
      <w:r w:rsidR="006C1E91" w:rsidRPr="007E3312">
        <w:rPr>
          <w:sz w:val="28"/>
          <w:szCs w:val="28"/>
        </w:rPr>
        <w:t>тов с поставщиками</w:t>
      </w:r>
    </w:p>
    <w:p w:rsidR="002C028A" w:rsidRPr="007E3312" w:rsidRDefault="002C028A" w:rsidP="00090151">
      <w:pPr>
        <w:spacing w:line="360" w:lineRule="auto"/>
        <w:jc w:val="both"/>
        <w:rPr>
          <w:sz w:val="28"/>
          <w:szCs w:val="28"/>
        </w:rPr>
      </w:pPr>
      <w:r w:rsidRPr="007E3312">
        <w:rPr>
          <w:sz w:val="28"/>
          <w:szCs w:val="28"/>
        </w:rPr>
        <w:t>1.7 Научное обоснование данной</w:t>
      </w:r>
      <w:r w:rsidR="00090151" w:rsidRPr="007E3312">
        <w:rPr>
          <w:sz w:val="28"/>
          <w:szCs w:val="28"/>
        </w:rPr>
        <w:t xml:space="preserve"> темы и нормативное обеспечение</w:t>
      </w:r>
    </w:p>
    <w:p w:rsidR="00090151" w:rsidRPr="007E3312" w:rsidRDefault="00090151" w:rsidP="00090151">
      <w:pPr>
        <w:spacing w:line="360" w:lineRule="auto"/>
        <w:jc w:val="both"/>
        <w:rPr>
          <w:caps/>
          <w:sz w:val="28"/>
          <w:szCs w:val="28"/>
        </w:rPr>
      </w:pPr>
      <w:r w:rsidRPr="007E3312">
        <w:rPr>
          <w:caps/>
          <w:sz w:val="28"/>
          <w:szCs w:val="28"/>
        </w:rPr>
        <w:t xml:space="preserve">2. Практическая </w:t>
      </w:r>
      <w:r w:rsidR="006C1E91" w:rsidRPr="007E3312">
        <w:rPr>
          <w:caps/>
          <w:sz w:val="28"/>
          <w:szCs w:val="28"/>
        </w:rPr>
        <w:t>ЧАСТЬ</w:t>
      </w:r>
    </w:p>
    <w:p w:rsidR="002C028A" w:rsidRPr="007E3312" w:rsidRDefault="002C028A" w:rsidP="00090151">
      <w:pPr>
        <w:spacing w:line="360" w:lineRule="auto"/>
        <w:jc w:val="both"/>
        <w:rPr>
          <w:caps/>
          <w:sz w:val="28"/>
          <w:szCs w:val="28"/>
        </w:rPr>
      </w:pPr>
      <w:r w:rsidRPr="007E3312">
        <w:rPr>
          <w:caps/>
          <w:sz w:val="28"/>
          <w:szCs w:val="28"/>
        </w:rPr>
        <w:t>Заключение</w:t>
      </w:r>
    </w:p>
    <w:p w:rsidR="002C028A" w:rsidRPr="007E3312" w:rsidRDefault="002C028A" w:rsidP="00090151">
      <w:pPr>
        <w:spacing w:line="360" w:lineRule="auto"/>
        <w:jc w:val="both"/>
        <w:rPr>
          <w:caps/>
          <w:sz w:val="28"/>
          <w:szCs w:val="28"/>
        </w:rPr>
      </w:pPr>
      <w:r w:rsidRPr="007E3312">
        <w:rPr>
          <w:caps/>
          <w:sz w:val="28"/>
          <w:szCs w:val="28"/>
        </w:rPr>
        <w:t>Список и</w:t>
      </w:r>
      <w:r w:rsidR="00090151" w:rsidRPr="007E3312">
        <w:rPr>
          <w:caps/>
          <w:sz w:val="28"/>
          <w:szCs w:val="28"/>
        </w:rPr>
        <w:t>спользованной литературы</w:t>
      </w:r>
    </w:p>
    <w:p w:rsidR="0042296D" w:rsidRPr="007E3312" w:rsidRDefault="002C028A" w:rsidP="000D41DD">
      <w:pPr>
        <w:spacing w:line="360" w:lineRule="auto"/>
        <w:ind w:firstLine="709"/>
        <w:jc w:val="both"/>
        <w:rPr>
          <w:b/>
          <w:bCs/>
          <w:caps/>
          <w:sz w:val="28"/>
          <w:szCs w:val="28"/>
        </w:rPr>
      </w:pPr>
      <w:r w:rsidRPr="007E3312">
        <w:rPr>
          <w:sz w:val="28"/>
          <w:szCs w:val="28"/>
        </w:rPr>
        <w:br w:type="page"/>
      </w:r>
      <w:r w:rsidR="0042296D" w:rsidRPr="007E3312">
        <w:rPr>
          <w:b/>
          <w:bCs/>
          <w:caps/>
          <w:sz w:val="28"/>
          <w:szCs w:val="28"/>
        </w:rPr>
        <w:t>Введение</w:t>
      </w:r>
    </w:p>
    <w:p w:rsidR="002C028A" w:rsidRPr="007E3312" w:rsidRDefault="002C028A" w:rsidP="000D41DD">
      <w:pPr>
        <w:spacing w:line="360" w:lineRule="auto"/>
        <w:ind w:firstLine="709"/>
        <w:jc w:val="both"/>
        <w:rPr>
          <w:sz w:val="28"/>
          <w:szCs w:val="28"/>
        </w:rPr>
      </w:pPr>
    </w:p>
    <w:p w:rsidR="000D037D" w:rsidRPr="007E3312" w:rsidRDefault="000D037D" w:rsidP="000D41DD">
      <w:pPr>
        <w:spacing w:line="360" w:lineRule="auto"/>
        <w:ind w:firstLine="709"/>
        <w:jc w:val="both"/>
        <w:rPr>
          <w:sz w:val="28"/>
          <w:szCs w:val="28"/>
        </w:rPr>
      </w:pPr>
      <w:r w:rsidRPr="007E3312">
        <w:rPr>
          <w:sz w:val="28"/>
          <w:szCs w:val="28"/>
        </w:rPr>
        <w:t>Материалы представляют собой одну из составных частей имущества хозяйствующего субъекта, необходимую для нормального осуществления и расширения его деятельности.</w:t>
      </w:r>
    </w:p>
    <w:p w:rsidR="000D037D" w:rsidRPr="007E3312" w:rsidRDefault="000D037D" w:rsidP="000D41DD">
      <w:pPr>
        <w:spacing w:line="360" w:lineRule="auto"/>
        <w:ind w:firstLine="709"/>
        <w:jc w:val="both"/>
        <w:rPr>
          <w:sz w:val="28"/>
          <w:szCs w:val="28"/>
        </w:rPr>
      </w:pPr>
      <w:r w:rsidRPr="007E3312">
        <w:rPr>
          <w:sz w:val="28"/>
          <w:szCs w:val="28"/>
        </w:rPr>
        <w:t>Материалы обслуживают сферу производства и являются его материальной основой. Они необходимы для обеспечения процесса производства продукции, образования стоимости.</w:t>
      </w:r>
    </w:p>
    <w:p w:rsidR="000D037D" w:rsidRPr="007E3312" w:rsidRDefault="000D037D" w:rsidP="000D41DD">
      <w:pPr>
        <w:spacing w:line="360" w:lineRule="auto"/>
        <w:ind w:firstLine="709"/>
        <w:jc w:val="both"/>
        <w:rPr>
          <w:sz w:val="28"/>
          <w:szCs w:val="28"/>
        </w:rPr>
      </w:pPr>
      <w:r w:rsidRPr="007E3312">
        <w:rPr>
          <w:sz w:val="28"/>
          <w:szCs w:val="28"/>
        </w:rPr>
        <w:t>Эффективность деятельности предприятия во многом зависит от правильного определения потребности в материалах. Оптимальная обеспеченность материалами ведет к минимизации затрат, улучшению финансовых результатов, к ритмичности и слаженности работы предприятия. Завышение материалов ведет к замораживанию и омертвлению ресурсов. Кроме всего прочего, это дорого обходится предприятию, поскольку возникают дополнительные затраты на хранение и складирование, на уплату налога на имущество. Занижение материалов может привести к перебоям в производстве и реализации продукции, к несвоевременному выполнению предприятием своих обязательств. И в том и в другом случае следствием является неустойчивое финансовое состояние, нерациональное использованием ресурсов, ведущее к потере выгоды.</w:t>
      </w:r>
    </w:p>
    <w:p w:rsidR="000D037D" w:rsidRPr="007E3312" w:rsidRDefault="000D037D" w:rsidP="000D41DD">
      <w:pPr>
        <w:spacing w:line="360" w:lineRule="auto"/>
        <w:ind w:firstLine="709"/>
        <w:jc w:val="both"/>
        <w:rPr>
          <w:sz w:val="28"/>
          <w:szCs w:val="28"/>
        </w:rPr>
      </w:pPr>
      <w:r w:rsidRPr="007E3312">
        <w:rPr>
          <w:sz w:val="28"/>
          <w:szCs w:val="28"/>
        </w:rPr>
        <w:t>Материальные запасы являются наименее ликвидной статьей среди статей оборотных активов. Для обращения этой статьи в денежные средства требуется время не только для того, чтобы найти покупателя, но и для того, чтобы получить с него впоследствии оплату за продукцию.</w:t>
      </w:r>
    </w:p>
    <w:p w:rsidR="000D037D" w:rsidRPr="007E3312" w:rsidRDefault="000D037D" w:rsidP="000D41DD">
      <w:pPr>
        <w:spacing w:line="360" w:lineRule="auto"/>
        <w:ind w:firstLine="709"/>
        <w:jc w:val="both"/>
        <w:rPr>
          <w:sz w:val="28"/>
          <w:szCs w:val="28"/>
        </w:rPr>
      </w:pPr>
      <w:r w:rsidRPr="007E3312">
        <w:rPr>
          <w:sz w:val="28"/>
          <w:szCs w:val="28"/>
        </w:rPr>
        <w:t>Анализ этой статьи имеет большое значение для эффективного финансового управления. Материальные запасы могут составлять значительный удельный вес не только в составе оборотных активов, но и в целом в активах предприятия. Это может свидетельствовать о том, что предприятия испытывают затруднения со сбытом своей продукции, что в свою очередь может быть обусловлено низким качеством продукции, нарушением технологии производства и выбором неэффективных методов реализации, недостаточным изучением рыночного спроса и конъюнктуры.</w:t>
      </w:r>
    </w:p>
    <w:p w:rsidR="000D037D" w:rsidRPr="007E3312" w:rsidRDefault="000D037D" w:rsidP="000D41DD">
      <w:pPr>
        <w:spacing w:line="360" w:lineRule="auto"/>
        <w:ind w:firstLine="709"/>
        <w:jc w:val="both"/>
        <w:rPr>
          <w:sz w:val="28"/>
          <w:szCs w:val="28"/>
        </w:rPr>
      </w:pPr>
      <w:r w:rsidRPr="007E3312">
        <w:rPr>
          <w:sz w:val="28"/>
          <w:szCs w:val="28"/>
        </w:rPr>
        <w:t>Основными задачами учета материалов являются: контроль над сохранностью материальных ресурсов, соответствием складских запасов нормативам; контроль за выполнением планов снабжения материалами; выявление фактических затрат, связанных с заготовкой материалов; контроль за соблюдением норм производственного потребления; правильное распределение стоимости израсходованных в производстве материалов по объектам калькуляции; рациональная оценка материалов.</w:t>
      </w:r>
    </w:p>
    <w:p w:rsidR="00D76C74" w:rsidRPr="007E3312" w:rsidRDefault="0042296D" w:rsidP="00553FA7">
      <w:pPr>
        <w:spacing w:line="360" w:lineRule="auto"/>
        <w:ind w:firstLine="709"/>
        <w:jc w:val="both"/>
        <w:rPr>
          <w:b/>
          <w:bCs/>
          <w:sz w:val="28"/>
          <w:szCs w:val="28"/>
        </w:rPr>
      </w:pPr>
      <w:r w:rsidRPr="007E3312">
        <w:rPr>
          <w:sz w:val="28"/>
          <w:szCs w:val="28"/>
        </w:rPr>
        <w:br w:type="page"/>
      </w:r>
      <w:r w:rsidR="00553FA7" w:rsidRPr="007E3312">
        <w:rPr>
          <w:b/>
          <w:bCs/>
          <w:sz w:val="28"/>
          <w:szCs w:val="28"/>
        </w:rPr>
        <w:t xml:space="preserve">1. </w:t>
      </w:r>
      <w:r w:rsidR="008D0F88" w:rsidRPr="007E3312">
        <w:rPr>
          <w:b/>
          <w:bCs/>
          <w:sz w:val="28"/>
          <w:szCs w:val="28"/>
        </w:rPr>
        <w:t xml:space="preserve">ТЕОРЕТИЧЕСКАЯ ЧАСТЬ </w:t>
      </w:r>
    </w:p>
    <w:p w:rsidR="00D96480" w:rsidRPr="007E3312" w:rsidRDefault="00D96480" w:rsidP="000D41DD">
      <w:pPr>
        <w:spacing w:line="360" w:lineRule="auto"/>
        <w:ind w:firstLine="709"/>
        <w:jc w:val="both"/>
        <w:rPr>
          <w:b/>
          <w:bCs/>
          <w:sz w:val="28"/>
          <w:szCs w:val="28"/>
        </w:rPr>
      </w:pPr>
    </w:p>
    <w:p w:rsidR="00D96480" w:rsidRPr="007E3312" w:rsidRDefault="00DE1F23" w:rsidP="000D41DD">
      <w:pPr>
        <w:spacing w:line="360" w:lineRule="auto"/>
        <w:ind w:firstLine="709"/>
        <w:jc w:val="both"/>
        <w:rPr>
          <w:b/>
          <w:bCs/>
          <w:sz w:val="28"/>
          <w:szCs w:val="28"/>
        </w:rPr>
      </w:pPr>
      <w:r w:rsidRPr="007E3312">
        <w:rPr>
          <w:b/>
          <w:bCs/>
          <w:sz w:val="28"/>
          <w:szCs w:val="28"/>
        </w:rPr>
        <w:t xml:space="preserve">1.1 </w:t>
      </w:r>
      <w:r w:rsidR="00226293" w:rsidRPr="007E3312">
        <w:rPr>
          <w:b/>
          <w:bCs/>
          <w:sz w:val="28"/>
          <w:szCs w:val="28"/>
        </w:rPr>
        <w:t>Понятие, состав и классификация материалов</w:t>
      </w:r>
    </w:p>
    <w:p w:rsidR="00DE1F23" w:rsidRPr="007E3312" w:rsidRDefault="00DE1F23" w:rsidP="000D41DD">
      <w:pPr>
        <w:spacing w:line="360" w:lineRule="auto"/>
        <w:ind w:firstLine="709"/>
        <w:jc w:val="both"/>
        <w:rPr>
          <w:sz w:val="28"/>
          <w:szCs w:val="28"/>
        </w:rPr>
      </w:pPr>
    </w:p>
    <w:p w:rsidR="00226293" w:rsidRPr="007E3312" w:rsidRDefault="00226293" w:rsidP="000D41DD">
      <w:pPr>
        <w:spacing w:line="360" w:lineRule="auto"/>
        <w:ind w:firstLine="709"/>
        <w:jc w:val="both"/>
        <w:rPr>
          <w:sz w:val="28"/>
          <w:szCs w:val="28"/>
        </w:rPr>
      </w:pPr>
      <w:r w:rsidRPr="007E3312">
        <w:rPr>
          <w:sz w:val="28"/>
          <w:szCs w:val="28"/>
        </w:rPr>
        <w:t xml:space="preserve">Материалы - предметы, срок полезного использования которых менее 1 года, которые относятся к предметам труда и необходимы для производства продукции, работ, услуг, для хозяйственных нужд организации. </w:t>
      </w:r>
    </w:p>
    <w:p w:rsidR="00226293" w:rsidRPr="007E3312" w:rsidRDefault="00226293" w:rsidP="000D41DD">
      <w:pPr>
        <w:spacing w:line="360" w:lineRule="auto"/>
        <w:ind w:firstLine="709"/>
        <w:jc w:val="both"/>
        <w:rPr>
          <w:sz w:val="28"/>
          <w:szCs w:val="28"/>
        </w:rPr>
      </w:pPr>
      <w:r w:rsidRPr="007E3312">
        <w:rPr>
          <w:sz w:val="28"/>
          <w:szCs w:val="28"/>
        </w:rPr>
        <w:t xml:space="preserve">Материалы являются оборотными активами, потребляются в процессе производства, переносят свою стоимость на готовую продукцию. </w:t>
      </w:r>
    </w:p>
    <w:p w:rsidR="00226293" w:rsidRPr="007E3312" w:rsidRDefault="00226293" w:rsidP="000D41DD">
      <w:pPr>
        <w:spacing w:line="360" w:lineRule="auto"/>
        <w:ind w:firstLine="709"/>
        <w:jc w:val="both"/>
        <w:rPr>
          <w:sz w:val="28"/>
          <w:szCs w:val="28"/>
        </w:rPr>
      </w:pPr>
      <w:r w:rsidRPr="007E3312">
        <w:rPr>
          <w:sz w:val="28"/>
          <w:szCs w:val="28"/>
        </w:rPr>
        <w:t>Классификация материалов:</w:t>
      </w:r>
    </w:p>
    <w:p w:rsidR="00C068A9" w:rsidRPr="007E3312" w:rsidRDefault="00C068A9" w:rsidP="000D41DD">
      <w:pPr>
        <w:spacing w:line="360" w:lineRule="auto"/>
        <w:ind w:firstLine="709"/>
        <w:jc w:val="both"/>
        <w:rPr>
          <w:sz w:val="28"/>
          <w:szCs w:val="28"/>
        </w:rPr>
      </w:pPr>
    </w:p>
    <w:tbl>
      <w:tblPr>
        <w:tblStyle w:val="a5"/>
        <w:tblW w:w="0" w:type="auto"/>
        <w:tblInd w:w="175" w:type="dxa"/>
        <w:tblLook w:val="01E0" w:firstRow="1" w:lastRow="1" w:firstColumn="1" w:lastColumn="1" w:noHBand="0" w:noVBand="0"/>
      </w:tblPr>
      <w:tblGrid>
        <w:gridCol w:w="4282"/>
        <w:gridCol w:w="4557"/>
      </w:tblGrid>
      <w:tr w:rsidR="00226293" w:rsidRPr="007E3312">
        <w:trPr>
          <w:trHeight w:val="286"/>
        </w:trPr>
        <w:tc>
          <w:tcPr>
            <w:tcW w:w="4282" w:type="dxa"/>
          </w:tcPr>
          <w:p w:rsidR="00226293" w:rsidRPr="007E3312" w:rsidRDefault="00226293" w:rsidP="00C068A9">
            <w:pPr>
              <w:spacing w:line="360" w:lineRule="auto"/>
              <w:jc w:val="both"/>
              <w:rPr>
                <w:sz w:val="20"/>
                <w:szCs w:val="20"/>
              </w:rPr>
            </w:pPr>
            <w:r w:rsidRPr="007E3312">
              <w:rPr>
                <w:sz w:val="20"/>
                <w:szCs w:val="20"/>
              </w:rPr>
              <w:t>Группа</w:t>
            </w:r>
          </w:p>
        </w:tc>
        <w:tc>
          <w:tcPr>
            <w:tcW w:w="4557" w:type="dxa"/>
          </w:tcPr>
          <w:p w:rsidR="00226293" w:rsidRPr="007E3312" w:rsidRDefault="00226293" w:rsidP="00C068A9">
            <w:pPr>
              <w:spacing w:line="360" w:lineRule="auto"/>
              <w:jc w:val="both"/>
              <w:rPr>
                <w:sz w:val="20"/>
                <w:szCs w:val="20"/>
              </w:rPr>
            </w:pPr>
            <w:r w:rsidRPr="007E3312">
              <w:rPr>
                <w:sz w:val="20"/>
                <w:szCs w:val="20"/>
              </w:rPr>
              <w:t>Характеристика</w:t>
            </w:r>
          </w:p>
        </w:tc>
      </w:tr>
      <w:tr w:rsidR="00226293" w:rsidRPr="007E3312">
        <w:trPr>
          <w:trHeight w:val="1791"/>
        </w:trPr>
        <w:tc>
          <w:tcPr>
            <w:tcW w:w="4282" w:type="dxa"/>
          </w:tcPr>
          <w:p w:rsidR="00226293" w:rsidRPr="007E3312" w:rsidRDefault="00226293" w:rsidP="00C068A9">
            <w:pPr>
              <w:spacing w:line="360" w:lineRule="auto"/>
              <w:jc w:val="both"/>
              <w:rPr>
                <w:sz w:val="20"/>
                <w:szCs w:val="20"/>
              </w:rPr>
            </w:pPr>
            <w:r w:rsidRPr="007E3312">
              <w:rPr>
                <w:sz w:val="20"/>
                <w:szCs w:val="20"/>
              </w:rPr>
              <w:t>Сырье и основные материалы</w:t>
            </w:r>
          </w:p>
        </w:tc>
        <w:tc>
          <w:tcPr>
            <w:tcW w:w="4557" w:type="dxa"/>
          </w:tcPr>
          <w:p w:rsidR="00226293" w:rsidRPr="007E3312" w:rsidRDefault="00226293" w:rsidP="00C068A9">
            <w:pPr>
              <w:spacing w:line="360" w:lineRule="auto"/>
              <w:jc w:val="both"/>
              <w:rPr>
                <w:sz w:val="20"/>
                <w:szCs w:val="20"/>
              </w:rPr>
            </w:pPr>
            <w:r w:rsidRPr="007E3312">
              <w:rPr>
                <w:sz w:val="20"/>
                <w:szCs w:val="20"/>
              </w:rPr>
              <w:t>Образуют вещественную основу готовой продукции.</w:t>
            </w:r>
          </w:p>
          <w:p w:rsidR="00226293" w:rsidRPr="007E3312" w:rsidRDefault="00226293" w:rsidP="00C068A9">
            <w:pPr>
              <w:spacing w:line="360" w:lineRule="auto"/>
              <w:jc w:val="both"/>
              <w:rPr>
                <w:sz w:val="20"/>
                <w:szCs w:val="20"/>
              </w:rPr>
            </w:pPr>
            <w:r w:rsidRPr="007E3312">
              <w:rPr>
                <w:sz w:val="20"/>
                <w:szCs w:val="20"/>
              </w:rPr>
              <w:t>Сырье - ранее не обрабатываемый продукт добывающей промышленности и сельского хозяйства</w:t>
            </w:r>
          </w:p>
          <w:p w:rsidR="00226293" w:rsidRPr="007E3312" w:rsidRDefault="00226293" w:rsidP="00C068A9">
            <w:pPr>
              <w:spacing w:line="360" w:lineRule="auto"/>
              <w:jc w:val="both"/>
              <w:rPr>
                <w:sz w:val="20"/>
                <w:szCs w:val="20"/>
              </w:rPr>
            </w:pPr>
            <w:r w:rsidRPr="007E3312">
              <w:rPr>
                <w:sz w:val="20"/>
                <w:szCs w:val="20"/>
              </w:rPr>
              <w:t>Основные материалы - продукция обрабатывающей промышленности</w:t>
            </w:r>
          </w:p>
        </w:tc>
      </w:tr>
      <w:tr w:rsidR="00226293" w:rsidRPr="007E3312">
        <w:trPr>
          <w:trHeight w:val="597"/>
        </w:trPr>
        <w:tc>
          <w:tcPr>
            <w:tcW w:w="4282" w:type="dxa"/>
          </w:tcPr>
          <w:p w:rsidR="00226293" w:rsidRPr="007E3312" w:rsidRDefault="00226293" w:rsidP="00C068A9">
            <w:pPr>
              <w:spacing w:line="360" w:lineRule="auto"/>
              <w:jc w:val="both"/>
              <w:rPr>
                <w:sz w:val="20"/>
                <w:szCs w:val="20"/>
              </w:rPr>
            </w:pPr>
            <w:r w:rsidRPr="007E3312">
              <w:rPr>
                <w:sz w:val="20"/>
                <w:szCs w:val="20"/>
              </w:rPr>
              <w:t>Полуфабрикаты собственного производства</w:t>
            </w:r>
          </w:p>
        </w:tc>
        <w:tc>
          <w:tcPr>
            <w:tcW w:w="4557" w:type="dxa"/>
          </w:tcPr>
          <w:p w:rsidR="00226293" w:rsidRPr="007E3312" w:rsidRDefault="00226293" w:rsidP="00C068A9">
            <w:pPr>
              <w:spacing w:line="360" w:lineRule="auto"/>
              <w:jc w:val="both"/>
              <w:rPr>
                <w:sz w:val="20"/>
                <w:szCs w:val="20"/>
              </w:rPr>
            </w:pPr>
            <w:r w:rsidRPr="007E3312">
              <w:rPr>
                <w:sz w:val="20"/>
                <w:szCs w:val="20"/>
              </w:rPr>
              <w:t>Не являются материально-производственными запасами, относятся к незавершенному производству</w:t>
            </w:r>
          </w:p>
        </w:tc>
      </w:tr>
      <w:tr w:rsidR="00226293" w:rsidRPr="007E3312">
        <w:trPr>
          <w:trHeight w:val="584"/>
        </w:trPr>
        <w:tc>
          <w:tcPr>
            <w:tcW w:w="4282" w:type="dxa"/>
          </w:tcPr>
          <w:p w:rsidR="00226293" w:rsidRPr="007E3312" w:rsidRDefault="00226293" w:rsidP="00C068A9">
            <w:pPr>
              <w:spacing w:line="360" w:lineRule="auto"/>
              <w:jc w:val="both"/>
              <w:rPr>
                <w:sz w:val="20"/>
                <w:szCs w:val="20"/>
              </w:rPr>
            </w:pPr>
            <w:r w:rsidRPr="007E3312">
              <w:rPr>
                <w:sz w:val="20"/>
                <w:szCs w:val="20"/>
              </w:rPr>
              <w:t>Покупные полуфабрикаты</w:t>
            </w:r>
          </w:p>
        </w:tc>
        <w:tc>
          <w:tcPr>
            <w:tcW w:w="4557" w:type="dxa"/>
          </w:tcPr>
          <w:p w:rsidR="00226293" w:rsidRPr="007E3312" w:rsidRDefault="00226293" w:rsidP="00C068A9">
            <w:pPr>
              <w:spacing w:line="360" w:lineRule="auto"/>
              <w:jc w:val="both"/>
              <w:rPr>
                <w:sz w:val="20"/>
                <w:szCs w:val="20"/>
              </w:rPr>
            </w:pPr>
            <w:r w:rsidRPr="007E3312">
              <w:rPr>
                <w:sz w:val="20"/>
                <w:szCs w:val="20"/>
              </w:rPr>
              <w:t>Материалы, которые уже подвергались обработке на других предприятиях</w:t>
            </w:r>
          </w:p>
        </w:tc>
      </w:tr>
      <w:tr w:rsidR="00226293" w:rsidRPr="007E3312">
        <w:trPr>
          <w:trHeight w:val="299"/>
        </w:trPr>
        <w:tc>
          <w:tcPr>
            <w:tcW w:w="4282" w:type="dxa"/>
          </w:tcPr>
          <w:p w:rsidR="00226293" w:rsidRPr="007E3312" w:rsidRDefault="00226293" w:rsidP="00C068A9">
            <w:pPr>
              <w:spacing w:line="360" w:lineRule="auto"/>
              <w:jc w:val="both"/>
              <w:rPr>
                <w:sz w:val="20"/>
                <w:szCs w:val="20"/>
              </w:rPr>
            </w:pPr>
            <w:r w:rsidRPr="007E3312">
              <w:rPr>
                <w:sz w:val="20"/>
                <w:szCs w:val="20"/>
              </w:rPr>
              <w:t>Вспомогательные материалы</w:t>
            </w:r>
          </w:p>
        </w:tc>
        <w:tc>
          <w:tcPr>
            <w:tcW w:w="4557" w:type="dxa"/>
          </w:tcPr>
          <w:p w:rsidR="00226293" w:rsidRPr="007E3312" w:rsidRDefault="00226293" w:rsidP="00C068A9">
            <w:pPr>
              <w:spacing w:line="360" w:lineRule="auto"/>
              <w:jc w:val="both"/>
              <w:rPr>
                <w:sz w:val="20"/>
                <w:szCs w:val="20"/>
              </w:rPr>
            </w:pPr>
            <w:r w:rsidRPr="007E3312">
              <w:rPr>
                <w:sz w:val="20"/>
                <w:szCs w:val="20"/>
              </w:rPr>
              <w:t>Добавки, смазочные материалы, возвратные отходы</w:t>
            </w:r>
          </w:p>
        </w:tc>
      </w:tr>
      <w:tr w:rsidR="00226293" w:rsidRPr="007E3312">
        <w:trPr>
          <w:trHeight w:val="896"/>
        </w:trPr>
        <w:tc>
          <w:tcPr>
            <w:tcW w:w="4282" w:type="dxa"/>
          </w:tcPr>
          <w:p w:rsidR="00226293" w:rsidRPr="007E3312" w:rsidRDefault="00226293" w:rsidP="00C068A9">
            <w:pPr>
              <w:spacing w:line="360" w:lineRule="auto"/>
              <w:jc w:val="both"/>
              <w:rPr>
                <w:sz w:val="20"/>
                <w:szCs w:val="20"/>
              </w:rPr>
            </w:pPr>
            <w:r w:rsidRPr="007E3312">
              <w:rPr>
                <w:sz w:val="20"/>
                <w:szCs w:val="20"/>
              </w:rPr>
              <w:t>Тара</w:t>
            </w:r>
          </w:p>
        </w:tc>
        <w:tc>
          <w:tcPr>
            <w:tcW w:w="4557" w:type="dxa"/>
          </w:tcPr>
          <w:p w:rsidR="00226293" w:rsidRPr="007E3312" w:rsidRDefault="00226293" w:rsidP="00C068A9">
            <w:pPr>
              <w:spacing w:line="360" w:lineRule="auto"/>
              <w:jc w:val="both"/>
              <w:rPr>
                <w:sz w:val="20"/>
                <w:szCs w:val="20"/>
              </w:rPr>
            </w:pPr>
            <w:r w:rsidRPr="007E3312">
              <w:rPr>
                <w:sz w:val="20"/>
                <w:szCs w:val="20"/>
              </w:rPr>
              <w:t>Вспомогательный материал, предназначенный для транспортировки и хранения материалов и готовой продукции</w:t>
            </w:r>
          </w:p>
        </w:tc>
      </w:tr>
      <w:tr w:rsidR="00226293" w:rsidRPr="007E3312">
        <w:trPr>
          <w:trHeight w:val="1181"/>
        </w:trPr>
        <w:tc>
          <w:tcPr>
            <w:tcW w:w="4282" w:type="dxa"/>
          </w:tcPr>
          <w:p w:rsidR="00226293" w:rsidRPr="007E3312" w:rsidRDefault="00226293" w:rsidP="00C068A9">
            <w:pPr>
              <w:spacing w:line="360" w:lineRule="auto"/>
              <w:jc w:val="both"/>
              <w:rPr>
                <w:sz w:val="20"/>
                <w:szCs w:val="20"/>
              </w:rPr>
            </w:pPr>
            <w:r w:rsidRPr="007E3312">
              <w:rPr>
                <w:sz w:val="20"/>
                <w:szCs w:val="20"/>
              </w:rPr>
              <w:t>Топливо</w:t>
            </w:r>
          </w:p>
        </w:tc>
        <w:tc>
          <w:tcPr>
            <w:tcW w:w="4557" w:type="dxa"/>
          </w:tcPr>
          <w:p w:rsidR="00226293" w:rsidRPr="007E3312" w:rsidRDefault="00226293" w:rsidP="00C068A9">
            <w:pPr>
              <w:spacing w:line="360" w:lineRule="auto"/>
              <w:jc w:val="both"/>
              <w:rPr>
                <w:sz w:val="20"/>
                <w:szCs w:val="20"/>
              </w:rPr>
            </w:pPr>
            <w:r w:rsidRPr="007E3312">
              <w:rPr>
                <w:sz w:val="20"/>
                <w:szCs w:val="20"/>
              </w:rPr>
              <w:t>По агрегатному состоянию: твердое, жидкое, газообразное</w:t>
            </w:r>
          </w:p>
          <w:p w:rsidR="00226293" w:rsidRPr="007E3312" w:rsidRDefault="00226293" w:rsidP="00C068A9">
            <w:pPr>
              <w:spacing w:line="360" w:lineRule="auto"/>
              <w:jc w:val="both"/>
              <w:rPr>
                <w:sz w:val="20"/>
                <w:szCs w:val="20"/>
              </w:rPr>
            </w:pPr>
            <w:r w:rsidRPr="007E3312">
              <w:rPr>
                <w:sz w:val="20"/>
                <w:szCs w:val="20"/>
              </w:rPr>
              <w:t>По целям использования: энергетическое, технологическое, для хозяйственных нужд</w:t>
            </w:r>
          </w:p>
        </w:tc>
      </w:tr>
      <w:tr w:rsidR="00226293" w:rsidRPr="007E3312">
        <w:trPr>
          <w:trHeight w:val="597"/>
        </w:trPr>
        <w:tc>
          <w:tcPr>
            <w:tcW w:w="4282" w:type="dxa"/>
          </w:tcPr>
          <w:p w:rsidR="00226293" w:rsidRPr="007E3312" w:rsidRDefault="00226293" w:rsidP="00C068A9">
            <w:pPr>
              <w:spacing w:line="360" w:lineRule="auto"/>
              <w:jc w:val="both"/>
              <w:rPr>
                <w:sz w:val="20"/>
                <w:szCs w:val="20"/>
              </w:rPr>
            </w:pPr>
            <w:r w:rsidRPr="007E3312">
              <w:rPr>
                <w:sz w:val="20"/>
                <w:szCs w:val="20"/>
              </w:rPr>
              <w:t>Запасные части</w:t>
            </w:r>
          </w:p>
        </w:tc>
        <w:tc>
          <w:tcPr>
            <w:tcW w:w="4557" w:type="dxa"/>
          </w:tcPr>
          <w:p w:rsidR="00226293" w:rsidRPr="007E3312" w:rsidRDefault="00226293" w:rsidP="00C068A9">
            <w:pPr>
              <w:spacing w:line="360" w:lineRule="auto"/>
              <w:jc w:val="both"/>
              <w:rPr>
                <w:sz w:val="20"/>
                <w:szCs w:val="20"/>
              </w:rPr>
            </w:pPr>
            <w:r w:rsidRPr="007E3312">
              <w:rPr>
                <w:sz w:val="20"/>
                <w:szCs w:val="20"/>
              </w:rPr>
              <w:t>Целевое назначение - поддержание механизмов в рабочем состоянии, осуществление ремонтов</w:t>
            </w:r>
          </w:p>
        </w:tc>
      </w:tr>
      <w:tr w:rsidR="00226293" w:rsidRPr="007E3312">
        <w:trPr>
          <w:trHeight w:val="597"/>
        </w:trPr>
        <w:tc>
          <w:tcPr>
            <w:tcW w:w="4282" w:type="dxa"/>
          </w:tcPr>
          <w:p w:rsidR="00226293" w:rsidRPr="007E3312" w:rsidRDefault="00226293" w:rsidP="00C068A9">
            <w:pPr>
              <w:spacing w:line="360" w:lineRule="auto"/>
              <w:jc w:val="both"/>
              <w:rPr>
                <w:sz w:val="20"/>
                <w:szCs w:val="20"/>
              </w:rPr>
            </w:pPr>
            <w:r w:rsidRPr="007E3312">
              <w:rPr>
                <w:sz w:val="20"/>
                <w:szCs w:val="20"/>
              </w:rPr>
              <w:t>Строительные материалы</w:t>
            </w:r>
          </w:p>
        </w:tc>
        <w:tc>
          <w:tcPr>
            <w:tcW w:w="4557" w:type="dxa"/>
          </w:tcPr>
          <w:p w:rsidR="00226293" w:rsidRPr="007E3312" w:rsidRDefault="00226293" w:rsidP="00C068A9">
            <w:pPr>
              <w:spacing w:line="360" w:lineRule="auto"/>
              <w:jc w:val="both"/>
              <w:rPr>
                <w:sz w:val="20"/>
                <w:szCs w:val="20"/>
              </w:rPr>
            </w:pPr>
            <w:r w:rsidRPr="007E3312">
              <w:rPr>
                <w:sz w:val="20"/>
                <w:szCs w:val="20"/>
              </w:rPr>
              <w:t>Целевое назначение - строительство зданий и сооружений</w:t>
            </w:r>
          </w:p>
        </w:tc>
      </w:tr>
      <w:tr w:rsidR="00226293" w:rsidRPr="007E3312">
        <w:trPr>
          <w:trHeight w:val="896"/>
        </w:trPr>
        <w:tc>
          <w:tcPr>
            <w:tcW w:w="4282" w:type="dxa"/>
          </w:tcPr>
          <w:p w:rsidR="00226293" w:rsidRPr="007E3312" w:rsidRDefault="00226293" w:rsidP="00C068A9">
            <w:pPr>
              <w:spacing w:line="360" w:lineRule="auto"/>
              <w:jc w:val="both"/>
              <w:rPr>
                <w:sz w:val="20"/>
                <w:szCs w:val="20"/>
              </w:rPr>
            </w:pPr>
            <w:r w:rsidRPr="007E3312">
              <w:rPr>
                <w:sz w:val="20"/>
                <w:szCs w:val="20"/>
              </w:rPr>
              <w:t>Хозяйственный инвентарь и принадлежности</w:t>
            </w:r>
          </w:p>
        </w:tc>
        <w:tc>
          <w:tcPr>
            <w:tcW w:w="4557" w:type="dxa"/>
          </w:tcPr>
          <w:p w:rsidR="00226293" w:rsidRPr="007E3312" w:rsidRDefault="00226293" w:rsidP="00C068A9">
            <w:pPr>
              <w:spacing w:line="360" w:lineRule="auto"/>
              <w:jc w:val="both"/>
              <w:rPr>
                <w:sz w:val="20"/>
                <w:szCs w:val="20"/>
              </w:rPr>
            </w:pPr>
            <w:r w:rsidRPr="007E3312">
              <w:rPr>
                <w:sz w:val="20"/>
                <w:szCs w:val="20"/>
              </w:rPr>
              <w:t>Средства труда, которые не могут относиться к основным средствам: канцелярские принадлежности и расходные материалы и т.д.</w:t>
            </w:r>
          </w:p>
        </w:tc>
      </w:tr>
    </w:tbl>
    <w:p w:rsidR="00226293" w:rsidRPr="007E3312" w:rsidRDefault="00226293" w:rsidP="000D41DD">
      <w:pPr>
        <w:spacing w:line="360" w:lineRule="auto"/>
        <w:ind w:firstLine="709"/>
        <w:jc w:val="both"/>
        <w:rPr>
          <w:sz w:val="28"/>
          <w:szCs w:val="28"/>
        </w:rPr>
      </w:pPr>
    </w:p>
    <w:p w:rsidR="009620C1" w:rsidRPr="007E3312" w:rsidRDefault="00DE1F23" w:rsidP="000D41DD">
      <w:pPr>
        <w:spacing w:line="360" w:lineRule="auto"/>
        <w:ind w:firstLine="709"/>
        <w:jc w:val="both"/>
        <w:rPr>
          <w:b/>
          <w:bCs/>
          <w:sz w:val="28"/>
          <w:szCs w:val="28"/>
        </w:rPr>
      </w:pPr>
      <w:r w:rsidRPr="007E3312">
        <w:rPr>
          <w:b/>
          <w:bCs/>
          <w:sz w:val="28"/>
          <w:szCs w:val="28"/>
        </w:rPr>
        <w:t xml:space="preserve">1.2 </w:t>
      </w:r>
      <w:r w:rsidR="009620C1" w:rsidRPr="007E3312">
        <w:rPr>
          <w:b/>
          <w:bCs/>
          <w:sz w:val="28"/>
          <w:szCs w:val="28"/>
        </w:rPr>
        <w:t xml:space="preserve">Документальное оформление </w:t>
      </w:r>
      <w:r w:rsidR="00226293" w:rsidRPr="007E3312">
        <w:rPr>
          <w:b/>
          <w:bCs/>
          <w:sz w:val="28"/>
          <w:szCs w:val="28"/>
        </w:rPr>
        <w:t>операций по движению материалов</w:t>
      </w:r>
    </w:p>
    <w:p w:rsidR="00C068A9" w:rsidRPr="007E3312" w:rsidRDefault="00C068A9" w:rsidP="000D41DD">
      <w:pPr>
        <w:spacing w:line="360" w:lineRule="auto"/>
        <w:ind w:firstLine="709"/>
        <w:jc w:val="both"/>
        <w:rPr>
          <w:sz w:val="28"/>
          <w:szCs w:val="28"/>
          <w:u w:val="single"/>
        </w:rPr>
      </w:pPr>
    </w:p>
    <w:p w:rsidR="006F07BD" w:rsidRPr="007E3312" w:rsidRDefault="006F07BD" w:rsidP="000D41DD">
      <w:pPr>
        <w:spacing w:line="360" w:lineRule="auto"/>
        <w:ind w:firstLine="709"/>
        <w:jc w:val="both"/>
        <w:rPr>
          <w:sz w:val="28"/>
          <w:szCs w:val="28"/>
          <w:u w:val="single"/>
        </w:rPr>
      </w:pPr>
      <w:r w:rsidRPr="007E3312">
        <w:rPr>
          <w:sz w:val="28"/>
          <w:szCs w:val="28"/>
          <w:u w:val="single"/>
        </w:rPr>
        <w:t>Типовые формы по учету сырья и материалов.</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Журнал учета поступивших грузов (</w:t>
      </w:r>
      <w:r w:rsidRPr="007E3312">
        <w:rPr>
          <w:b/>
          <w:bCs/>
          <w:sz w:val="28"/>
          <w:szCs w:val="28"/>
        </w:rPr>
        <w:t>форма № М-1</w:t>
      </w:r>
      <w:r w:rsidRPr="007E3312">
        <w:rPr>
          <w:sz w:val="28"/>
          <w:szCs w:val="28"/>
        </w:rPr>
        <w:t>) применяется для учета и контроля за поступлением и оприходованием материальных ценностей.</w:t>
      </w:r>
    </w:p>
    <w:p w:rsidR="00D00F75" w:rsidRPr="007E3312" w:rsidRDefault="00D00F75" w:rsidP="000D41DD">
      <w:pPr>
        <w:numPr>
          <w:ilvl w:val="0"/>
          <w:numId w:val="9"/>
        </w:numPr>
        <w:spacing w:line="360" w:lineRule="auto"/>
        <w:ind w:left="0" w:firstLine="709"/>
        <w:jc w:val="both"/>
        <w:rPr>
          <w:sz w:val="28"/>
          <w:szCs w:val="28"/>
        </w:rPr>
      </w:pPr>
      <w:r w:rsidRPr="007E3312">
        <w:rPr>
          <w:sz w:val="28"/>
          <w:szCs w:val="28"/>
        </w:rPr>
        <w:t xml:space="preserve">Доверенность по </w:t>
      </w:r>
      <w:r w:rsidRPr="007E3312">
        <w:rPr>
          <w:b/>
          <w:bCs/>
          <w:sz w:val="28"/>
          <w:szCs w:val="28"/>
        </w:rPr>
        <w:t>форме № М-2</w:t>
      </w:r>
      <w:r w:rsidRPr="007E3312">
        <w:rPr>
          <w:sz w:val="28"/>
          <w:szCs w:val="28"/>
        </w:rPr>
        <w:t xml:space="preserve"> (содержит корешок и отрывную часть) оформляется в бухгалтерии в единственном экземпляре и выдается под расписку получателю товара.</w:t>
      </w:r>
    </w:p>
    <w:p w:rsidR="00D00F75" w:rsidRPr="007E3312" w:rsidRDefault="00D00F75" w:rsidP="000D41DD">
      <w:pPr>
        <w:numPr>
          <w:ilvl w:val="0"/>
          <w:numId w:val="9"/>
        </w:numPr>
        <w:spacing w:line="360" w:lineRule="auto"/>
        <w:ind w:left="0" w:firstLine="709"/>
        <w:jc w:val="both"/>
        <w:rPr>
          <w:sz w:val="28"/>
          <w:szCs w:val="28"/>
        </w:rPr>
      </w:pPr>
      <w:r w:rsidRPr="007E3312">
        <w:rPr>
          <w:sz w:val="28"/>
          <w:szCs w:val="28"/>
        </w:rPr>
        <w:t xml:space="preserve">В случае, когда получение материальных ценностей по доверенности происходит постоянно, используется </w:t>
      </w:r>
      <w:r w:rsidR="00C11D4B" w:rsidRPr="007E3312">
        <w:rPr>
          <w:b/>
          <w:bCs/>
          <w:sz w:val="28"/>
          <w:szCs w:val="28"/>
        </w:rPr>
        <w:t>ф</w:t>
      </w:r>
      <w:r w:rsidRPr="007E3312">
        <w:rPr>
          <w:b/>
          <w:bCs/>
          <w:sz w:val="28"/>
          <w:szCs w:val="28"/>
        </w:rPr>
        <w:t>орма № М-2а</w:t>
      </w:r>
      <w:r w:rsidRPr="007E3312">
        <w:rPr>
          <w:sz w:val="28"/>
          <w:szCs w:val="28"/>
        </w:rPr>
        <w:t>, которая регистрируется в специальном пронумерованном и прошнурованном журнале (книге) Учета выданных доверенностей.</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Приходный ордер (</w:t>
      </w:r>
      <w:r w:rsidRPr="007E3312">
        <w:rPr>
          <w:b/>
          <w:bCs/>
          <w:sz w:val="28"/>
          <w:szCs w:val="28"/>
        </w:rPr>
        <w:t>форма № М-4</w:t>
      </w:r>
      <w:r w:rsidRPr="007E3312">
        <w:rPr>
          <w:sz w:val="28"/>
          <w:szCs w:val="28"/>
        </w:rPr>
        <w:t>) применяется для учета материалов, поступающих на предприятие от поставщиков или с переработки.</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Акт о приемки материалов (</w:t>
      </w:r>
      <w:r w:rsidRPr="007E3312">
        <w:rPr>
          <w:b/>
          <w:bCs/>
          <w:sz w:val="28"/>
          <w:szCs w:val="28"/>
        </w:rPr>
        <w:t>форма № М-7</w:t>
      </w:r>
      <w:r w:rsidRPr="007E3312">
        <w:rPr>
          <w:sz w:val="28"/>
          <w:szCs w:val="28"/>
        </w:rPr>
        <w:t>) применяется для оформления приемки материальных ценностей, которые имеют количественные и качественные расхождения с данными сопроводительных документов поставщика.</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Лимитно-заборная карта (</w:t>
      </w:r>
      <w:r w:rsidRPr="007E3312">
        <w:rPr>
          <w:b/>
          <w:bCs/>
          <w:sz w:val="28"/>
          <w:szCs w:val="28"/>
        </w:rPr>
        <w:t>форма № М-8</w:t>
      </w:r>
      <w:r w:rsidRPr="007E3312">
        <w:rPr>
          <w:sz w:val="28"/>
          <w:szCs w:val="28"/>
        </w:rPr>
        <w:t xml:space="preserve"> и </w:t>
      </w:r>
      <w:r w:rsidRPr="007E3312">
        <w:rPr>
          <w:b/>
          <w:bCs/>
          <w:sz w:val="28"/>
          <w:szCs w:val="28"/>
        </w:rPr>
        <w:t>М-9</w:t>
      </w:r>
      <w:r w:rsidRPr="007E3312">
        <w:rPr>
          <w:sz w:val="28"/>
          <w:szCs w:val="28"/>
        </w:rPr>
        <w:t xml:space="preserve">, </w:t>
      </w:r>
      <w:r w:rsidRPr="007E3312">
        <w:rPr>
          <w:b/>
          <w:bCs/>
          <w:sz w:val="28"/>
          <w:szCs w:val="28"/>
        </w:rPr>
        <w:t>М-28</w:t>
      </w:r>
      <w:r w:rsidRPr="007E3312">
        <w:rPr>
          <w:sz w:val="28"/>
          <w:szCs w:val="28"/>
        </w:rPr>
        <w:t xml:space="preserve"> и </w:t>
      </w:r>
      <w:r w:rsidRPr="007E3312">
        <w:rPr>
          <w:b/>
          <w:bCs/>
          <w:sz w:val="28"/>
          <w:szCs w:val="28"/>
        </w:rPr>
        <w:t>М-28а</w:t>
      </w:r>
      <w:r w:rsidRPr="007E3312">
        <w:rPr>
          <w:sz w:val="28"/>
          <w:szCs w:val="28"/>
        </w:rPr>
        <w:t>) используются для оформления отпуска материалов, которые систематически расходуются при изготовлении продукции, а также для текущего контроля за соблюдением установленных лимитов отпуска материалов на производственные нужды и являются оправдательным документом для списания материальных ценностей со склада.</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Акт-требование на замену (дополнительный отпуск) материалов (</w:t>
      </w:r>
      <w:r w:rsidRPr="007E3312">
        <w:rPr>
          <w:b/>
          <w:bCs/>
          <w:sz w:val="28"/>
          <w:szCs w:val="28"/>
        </w:rPr>
        <w:t>форма № М-10</w:t>
      </w:r>
      <w:r w:rsidRPr="007E3312">
        <w:rPr>
          <w:sz w:val="28"/>
          <w:szCs w:val="28"/>
        </w:rPr>
        <w:t>) используется для учета отпуска материалов сверх установленного лимита или при замене материалов и является основанием для списания материалов со склада.</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Накладная–требование на отпуск (внутреннее перемещение) материалов (</w:t>
      </w:r>
      <w:r w:rsidRPr="007E3312">
        <w:rPr>
          <w:b/>
          <w:bCs/>
          <w:sz w:val="28"/>
          <w:szCs w:val="28"/>
        </w:rPr>
        <w:t>форма № М-11</w:t>
      </w:r>
      <w:r w:rsidRPr="007E3312">
        <w:rPr>
          <w:sz w:val="28"/>
          <w:szCs w:val="28"/>
        </w:rPr>
        <w:t>) используется для учета движения материальных ценностей внутри предприятия и их отпуска хозяйствам своего предприятия, расположенного за пределами его территории, а также сторонним организациям.</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Карточка складского учета (</w:t>
      </w:r>
      <w:r w:rsidRPr="007E3312">
        <w:rPr>
          <w:b/>
          <w:bCs/>
          <w:sz w:val="28"/>
          <w:szCs w:val="28"/>
        </w:rPr>
        <w:t>форма № М-12</w:t>
      </w:r>
      <w:r w:rsidRPr="007E3312">
        <w:rPr>
          <w:sz w:val="28"/>
          <w:szCs w:val="28"/>
        </w:rPr>
        <w:t>) применяется для учета движения материалов на складе по каждому сорту, виду и размеру, заполняется на каждый номенклатурный номер материала и ведется МОЛ.</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Ведомость учета остатков материалов на складе (</w:t>
      </w:r>
      <w:r w:rsidRPr="007E3312">
        <w:rPr>
          <w:b/>
          <w:bCs/>
          <w:sz w:val="28"/>
          <w:szCs w:val="28"/>
        </w:rPr>
        <w:t>форма № М-14</w:t>
      </w:r>
      <w:r w:rsidRPr="007E3312">
        <w:rPr>
          <w:sz w:val="28"/>
          <w:szCs w:val="28"/>
        </w:rPr>
        <w:t>) ведется на предприятиях, которые учитывают материал по оперативно-бухгалтерскому методу.</w:t>
      </w:r>
    </w:p>
    <w:p w:rsidR="006F07BD" w:rsidRPr="007E3312" w:rsidRDefault="00116FF7" w:rsidP="000D41DD">
      <w:pPr>
        <w:numPr>
          <w:ilvl w:val="0"/>
          <w:numId w:val="9"/>
        </w:numPr>
        <w:spacing w:line="360" w:lineRule="auto"/>
        <w:ind w:left="0" w:firstLine="709"/>
        <w:jc w:val="both"/>
        <w:rPr>
          <w:sz w:val="28"/>
          <w:szCs w:val="28"/>
        </w:rPr>
      </w:pPr>
      <w:r w:rsidRPr="007E3312">
        <w:rPr>
          <w:sz w:val="28"/>
          <w:szCs w:val="28"/>
        </w:rPr>
        <w:t>Накладная (</w:t>
      </w:r>
      <w:r w:rsidRPr="007E3312">
        <w:rPr>
          <w:b/>
          <w:bCs/>
          <w:sz w:val="28"/>
          <w:szCs w:val="28"/>
        </w:rPr>
        <w:t>форма № М-15</w:t>
      </w:r>
      <w:r w:rsidRPr="007E3312">
        <w:rPr>
          <w:sz w:val="28"/>
          <w:szCs w:val="28"/>
        </w:rPr>
        <w:t>) применяется для учета и оформления отпуска материалов на сторону или хозяйствам своей организации, расположенным за пределами ее территории. Выписывают накладные в двух экземплярах. Возврат подразделениями организации на склад неиспользованных материалов тоже оформляется накладными.</w:t>
      </w:r>
    </w:p>
    <w:p w:rsidR="00116FF7" w:rsidRPr="007E3312" w:rsidRDefault="00116FF7" w:rsidP="000D41DD">
      <w:pPr>
        <w:numPr>
          <w:ilvl w:val="0"/>
          <w:numId w:val="9"/>
        </w:numPr>
        <w:spacing w:line="360" w:lineRule="auto"/>
        <w:ind w:left="0" w:firstLine="709"/>
        <w:jc w:val="both"/>
        <w:rPr>
          <w:sz w:val="28"/>
          <w:szCs w:val="28"/>
        </w:rPr>
      </w:pPr>
      <w:r w:rsidRPr="007E3312">
        <w:rPr>
          <w:sz w:val="28"/>
          <w:szCs w:val="28"/>
        </w:rPr>
        <w:t>Карточка учета материалов (</w:t>
      </w:r>
      <w:r w:rsidR="00C11D4B" w:rsidRPr="007E3312">
        <w:rPr>
          <w:b/>
          <w:bCs/>
          <w:sz w:val="28"/>
          <w:szCs w:val="28"/>
        </w:rPr>
        <w:t>ф</w:t>
      </w:r>
      <w:r w:rsidRPr="007E3312">
        <w:rPr>
          <w:b/>
          <w:bCs/>
          <w:sz w:val="28"/>
          <w:szCs w:val="28"/>
        </w:rPr>
        <w:t>орма М-17</w:t>
      </w:r>
      <w:r w:rsidRPr="007E3312">
        <w:rPr>
          <w:sz w:val="28"/>
          <w:szCs w:val="28"/>
        </w:rPr>
        <w:t>) оформляется в одном экземпляре и передается материально ответственному лицу, которое заносит в них данные по приходу и расходу материалов в местах хранения. Карточку оформляют на каждый номенклатурный номер материала</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Сигнальная справка об отклонении фактического остатка материалов от установленных норм запаса (</w:t>
      </w:r>
      <w:r w:rsidRPr="007E3312">
        <w:rPr>
          <w:b/>
          <w:bCs/>
          <w:sz w:val="28"/>
          <w:szCs w:val="28"/>
        </w:rPr>
        <w:t>форма № М-18</w:t>
      </w:r>
      <w:r w:rsidRPr="007E3312">
        <w:rPr>
          <w:sz w:val="28"/>
          <w:szCs w:val="28"/>
        </w:rPr>
        <w:t>) используется для контроля за отклонением фактического остатка материалов от установленных норм запаса и для контроля остатков материалов, находящихся без движения.</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Материальный отчет (</w:t>
      </w:r>
      <w:r w:rsidRPr="007E3312">
        <w:rPr>
          <w:b/>
          <w:bCs/>
          <w:sz w:val="28"/>
          <w:szCs w:val="28"/>
        </w:rPr>
        <w:t>форма № М-19</w:t>
      </w:r>
      <w:r w:rsidRPr="007E3312">
        <w:rPr>
          <w:sz w:val="28"/>
          <w:szCs w:val="28"/>
        </w:rPr>
        <w:t>) применяется в строительных организациях в тех случаях, когда материально ответственным лицом является начальник участка.</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Накладная на отпуск ТМЦ (</w:t>
      </w:r>
      <w:r w:rsidRPr="007E3312">
        <w:rPr>
          <w:b/>
          <w:bCs/>
          <w:sz w:val="28"/>
          <w:szCs w:val="28"/>
        </w:rPr>
        <w:t>форма № М-20</w:t>
      </w:r>
      <w:r w:rsidRPr="007E3312">
        <w:rPr>
          <w:sz w:val="28"/>
          <w:szCs w:val="28"/>
        </w:rPr>
        <w:t>) является основанием для списания ТМЦ предприятием, осуществившим их отпуск, для оприходования их предприятием-получателем и для разрешения на вывоз их с территории предприятия-поставщика, а также для их складского, оперативного и бухгалтерского учета.</w:t>
      </w:r>
    </w:p>
    <w:p w:rsidR="006F07BD" w:rsidRPr="007E3312" w:rsidRDefault="006F07BD" w:rsidP="000D41DD">
      <w:pPr>
        <w:numPr>
          <w:ilvl w:val="0"/>
          <w:numId w:val="9"/>
        </w:numPr>
        <w:spacing w:line="360" w:lineRule="auto"/>
        <w:ind w:left="0" w:firstLine="709"/>
        <w:jc w:val="both"/>
        <w:rPr>
          <w:sz w:val="28"/>
          <w:szCs w:val="28"/>
        </w:rPr>
      </w:pPr>
      <w:r w:rsidRPr="007E3312">
        <w:rPr>
          <w:sz w:val="28"/>
          <w:szCs w:val="28"/>
        </w:rPr>
        <w:t>Акт об оприходовании материальных ценностей, полученных при разборке и демонтаже зданий и сооружений</w:t>
      </w:r>
      <w:r w:rsidR="00C11D4B" w:rsidRPr="007E3312">
        <w:rPr>
          <w:sz w:val="28"/>
          <w:szCs w:val="28"/>
        </w:rPr>
        <w:t xml:space="preserve"> (</w:t>
      </w:r>
      <w:r w:rsidR="00C11D4B" w:rsidRPr="007E3312">
        <w:rPr>
          <w:b/>
          <w:bCs/>
          <w:sz w:val="28"/>
          <w:szCs w:val="28"/>
        </w:rPr>
        <w:t>форма М-35</w:t>
      </w:r>
      <w:r w:rsidR="00C11D4B" w:rsidRPr="007E3312">
        <w:rPr>
          <w:sz w:val="28"/>
          <w:szCs w:val="28"/>
        </w:rPr>
        <w:t>) применяется для оформления оприходования материальных ценностей, полученных при разборке и демонтаже зданий и сооружений, пригодных для использования при производстве работ.</w:t>
      </w:r>
    </w:p>
    <w:p w:rsidR="001507E5" w:rsidRPr="007E3312" w:rsidRDefault="001507E5" w:rsidP="000D41DD">
      <w:pPr>
        <w:spacing w:line="360" w:lineRule="auto"/>
        <w:ind w:firstLine="709"/>
        <w:jc w:val="both"/>
        <w:rPr>
          <w:sz w:val="28"/>
          <w:szCs w:val="28"/>
        </w:rPr>
      </w:pPr>
    </w:p>
    <w:p w:rsidR="00736734" w:rsidRPr="007E3312" w:rsidRDefault="00DE1F23" w:rsidP="000D41DD">
      <w:pPr>
        <w:spacing w:line="360" w:lineRule="auto"/>
        <w:ind w:firstLine="709"/>
        <w:jc w:val="both"/>
        <w:rPr>
          <w:b/>
          <w:bCs/>
          <w:sz w:val="28"/>
          <w:szCs w:val="28"/>
        </w:rPr>
      </w:pPr>
      <w:r w:rsidRPr="007E3312">
        <w:rPr>
          <w:b/>
          <w:bCs/>
          <w:sz w:val="28"/>
          <w:szCs w:val="28"/>
        </w:rPr>
        <w:t xml:space="preserve">1.3 </w:t>
      </w:r>
      <w:r w:rsidR="006F07BD" w:rsidRPr="007E3312">
        <w:rPr>
          <w:b/>
          <w:bCs/>
          <w:sz w:val="28"/>
          <w:szCs w:val="28"/>
        </w:rPr>
        <w:t>Методы оценки себестоимости материалов при поступлении и отпуске в производство. Определение отклонений на израсходованные материалы и оставшиеся на конец месяца</w:t>
      </w:r>
    </w:p>
    <w:p w:rsidR="00C068A9" w:rsidRPr="007E3312" w:rsidRDefault="00C068A9" w:rsidP="000D41DD">
      <w:pPr>
        <w:spacing w:line="360" w:lineRule="auto"/>
        <w:ind w:firstLine="709"/>
        <w:jc w:val="both"/>
        <w:rPr>
          <w:b/>
          <w:bCs/>
          <w:sz w:val="28"/>
          <w:szCs w:val="28"/>
        </w:rPr>
      </w:pPr>
    </w:p>
    <w:p w:rsidR="0036222B" w:rsidRPr="007E3312" w:rsidRDefault="0036222B" w:rsidP="000D41DD">
      <w:pPr>
        <w:shd w:val="clear" w:color="auto" w:fill="FFFFFF"/>
        <w:spacing w:line="360" w:lineRule="auto"/>
        <w:ind w:firstLine="709"/>
        <w:jc w:val="both"/>
        <w:rPr>
          <w:sz w:val="28"/>
          <w:szCs w:val="28"/>
        </w:rPr>
      </w:pPr>
      <w:r w:rsidRPr="007E3312">
        <w:rPr>
          <w:sz w:val="28"/>
          <w:szCs w:val="28"/>
        </w:rPr>
        <w:t>Счет 10 "Материалы" предназначен для обобщения информации о наличии и движении сырья, материалов, топлива, запасных частей, инвентаря и хозяйственных принадлежностей, тары и т.п. ценностей организации (в том числе находящихся в пути и переработке).</w:t>
      </w:r>
    </w:p>
    <w:p w:rsidR="0036222B" w:rsidRPr="007E3312" w:rsidRDefault="0036222B" w:rsidP="000D41DD">
      <w:pPr>
        <w:shd w:val="clear" w:color="auto" w:fill="FFFFFF"/>
        <w:tabs>
          <w:tab w:val="left" w:pos="3547"/>
          <w:tab w:val="left" w:pos="6226"/>
        </w:tabs>
        <w:spacing w:line="360" w:lineRule="auto"/>
        <w:ind w:firstLine="709"/>
        <w:jc w:val="both"/>
        <w:rPr>
          <w:sz w:val="28"/>
          <w:szCs w:val="28"/>
        </w:rPr>
      </w:pPr>
      <w:r w:rsidRPr="007E3312">
        <w:rPr>
          <w:sz w:val="28"/>
          <w:szCs w:val="28"/>
        </w:rPr>
        <w:t>Материалы учитываются на счете 10 "Материалы" по фактической себестоимости их приобретения (заготовления)</w:t>
      </w:r>
      <w:r w:rsidR="00553FA7" w:rsidRPr="007E3312">
        <w:rPr>
          <w:sz w:val="28"/>
          <w:szCs w:val="28"/>
        </w:rPr>
        <w:t xml:space="preserve"> </w:t>
      </w:r>
      <w:r w:rsidRPr="007E3312">
        <w:rPr>
          <w:sz w:val="28"/>
          <w:szCs w:val="28"/>
        </w:rPr>
        <w:t>или учетным ценам.</w:t>
      </w:r>
      <w:r w:rsidRPr="007E3312">
        <w:rPr>
          <w:sz w:val="28"/>
          <w:szCs w:val="28"/>
        </w:rPr>
        <w:tab/>
      </w:r>
      <w:r w:rsidRPr="007E3312">
        <w:rPr>
          <w:sz w:val="28"/>
          <w:szCs w:val="28"/>
        </w:rPr>
        <w:tab/>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При учете материалов по учетным ценам (плановая себестоимость приобретения (заготовления), средние покупные цены и др.) разница между стоимостью ценностей по этим ценам и фактической себестоимостью приобретения (заготовления) ценностей отражается на счете 16 "Отклонение в стоимости материалов".</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К счету 10 "Материалы" могут быть открыты субсчета:</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10-1 "Сырье и материалы";</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10-2 "Покупные полуфабрикаты и комплектующие изделия, конструкции и детали";</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10-3 "Топливо";</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10-4 "Тара и тарные материалы";</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10-5 "Запасные части";</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10-6 "Прочие материалы";</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10-7 "Материалы, переданные в переработку на сторону";</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10-8 "Строительные материалы";</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10-9 "Инвентарь и хозяйственные принадлежности";</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10-10 "Специальная оснастка и специальная одежда на складе";</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10-11 "Специальная оснастка и специальная одежда в эксплуатации" и др.</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На субсчете 10-1 "Сырье и материалы" учитывается наличие и движение: сырья и основных материалов (в том числе</w:t>
      </w:r>
      <w:r w:rsidRPr="007E3312">
        <w:rPr>
          <w:sz w:val="28"/>
          <w:szCs w:val="28"/>
          <w:u w:val="single"/>
        </w:rPr>
        <w:t xml:space="preserve"> </w:t>
      </w:r>
      <w:r w:rsidRPr="007E3312">
        <w:rPr>
          <w:sz w:val="28"/>
          <w:szCs w:val="28"/>
        </w:rPr>
        <w:t>строительных - у подрядных организаций), входящих в состав вырабатываемой продукции, образуя ее основу, или являющихся необходимыми компонентами при ее изготовлении; вспомогательных материалов, которые участвуют в производстве продукции или потребляются для хозяйственных нужд, технических целей, содействия производственному процессу; сельскохозяйственной продукции, заготовленной для переработки, и т.п.</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На субсчете 10-2 "Покупные полуфабрикаты и комплектующие изделия, конструкции и детали" учитывается наличие и движение покупных полуфабрикатов, готовых комплектующих изделий (в том числе строительных конструкций и деталей - у подрядных организаций), приобретаемых для комплектования выпускаемой продукции (строительства), которые требуют затрат по их обработке или сборке. Изделия, приобретенные для комплектации, стоимость которых не включается в себестоимость продукции, учитываются на счете 41 "Товары".</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Организации, занятые выполнением научно-исследовательских, конструкторских и технологических работ, приобретающие на стороне необходимые им в качестве комплектующих изделий для проведения этих работ по определенной научно-исследовательской или конструкторской теме специальное оборудование, инструменты, приспособления и другие приборы, учитывают эти ценности на субсчете 10-2 "Покупные полуфабрикаты и комплектующие изделия, конструкции и детали".</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На субсчете 10-3 "Топливо" учитывается наличие и движение нефтепродуктов (нефть, дизельное топливо, керосин, бензин и др.) и смазочных материалов, предназначенных для эксплуатации транспортных средств, технологических нужд производства, выработки энергии и отопления, твердого (уголь, торф, дрова и др.) и газообразного топлива.</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На субсчете 10-4 "Тара и тарные материалы" учитывается наличие и движение всех видов тары (кроме используемой как хозяйственный инвентарь), а также материалов и деталей, предназначенных для изготовления тары и ее ремонта (детали для сборки ящиков, бочковая клепка, железо обручное и др.). Предметы, предназначенные для дополнительного оборудования вагонов, барж, судов и других транспортных средств в целях обеспечения сохранности отгружаемой продукции, учитываются на субсчете 10-1 "Сырье и материалы".</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Организации, осуществляющие торговую деятельность, учитывают тару под товарами и тару порожнюю на счете 41 "Товары".</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На субсчете 10-5 "Запасные части" учитывается наличие и движение приобретенных или изготовленных для нужд основной деятельности запасных частей, предназначенных для производства ремонтов, замены изношенных частей машин, оборудования, транспортных средств и т.п., а также автомобильных шин в запасе и обороте. Здесь же учитывается движение обменного фонда полнокомплектных машин, оборудования, двигателей, узлов, агрегатов, создаваемого в ремонтных подразделениях организаций, на технических обменных пунктах и ремонтных заводах.</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Автомобильные шины (покрышка, камера и ободная лента), находящиеся на колесах и в запасе при транспортном средстве, включаемые в его первоначальную стоимость, учитываются в составе основных средств.</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На субсчете 10-6 "Прочие материалы" учитывается наличие и движение отходов производства (обрубки, обрезки,</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стружка и т.п.); неисправимого брака; материальных ценностей, полученных от выбытия основных средств, которые не могут быть использованы как материалы, топливо или запасные части в данной организации (металлолом, утильсырье); изношенных шин и утильной резины и т.п. Отходы производства и вторичные материальные ценности, используемые как твердое топливо, учитываются на субсчете 10-3 "Топливо".</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На субсчете 10-7 "Материалы, переданные в переработку на сторону" учитывается движение материалов, переданных в переработку на сторону, стоимость которых в последующем включается в затраты на производство полученных из них изделий. Затраты по переработке материалов, оплаченные сторонним организациям и лицам, относятся непосредственно в дебет счетов, на которых учитываются изделия, полученные из переработки.</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Субсчет 10-8 "Строительные материалы" используется организациями-застройщиками. На нем учитываются наличие и движение материалов, используемых непосредственно в процессе строительных и монтажных работ, для изготовления строительных деталей, для возведения и отделки конструкций и частей зданий и сооружений, строительные конструкции и детали, а также другие материальные ценности, необходимые для нужд строительства (взрывчатые вещества и т.д.).</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На субсчете 10-9 "Инвентарь и хозяйственные принадлежности" учитывается наличие и движение инвентаря, инструментов, хозяйственных принадлежностей и других средств труда, которые включаются в состав средств в обороте.</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Субсчет 10-10 "Специальная оснастка и специальная одежда на складе" предназначен для учета поступления, наличия и движения специального инструмента, специальных приспособлений, специального оборудования и специальной одежды, находящейся на складах организации или в иных местах хранения.</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На субсчете 10-11 "Специальная оснастка и специальная одежда в эксплуатации" учитывается поступление и наличие специального инструмента, специальных приспособлений, специального оборудования и специальной одежды в эксплуатации (при производстве продукции, выполнении работ, оказании услуг, для управленческих нужд организации). По кредиту субсчета 10-11 отражается погашение (перенос) стоимости специального инструмента, специальных приспособлений, специального оборудования и специальной одежды на себестоимость продукции (работ, услуг) в корреспонденции с дебетом счетов учета затрат, а списание остаточной стоимости объектов при их досрочном выбытии - в корреспонденции с дебетом счета учета прочих доходов и расходов.</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В зависимости от принятой организацией учетной политики поступление материалов может быть отражено с использованием счетов 15 "Заготовление и приобретение материальных ценностей" и 16 "Отклонение в стоимости материальных ценностей" или без использования их.</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В случае использования организацией счетов 15 "Заготовление и приобретение материальных ценностей" и 16 "Отклонение в стоимости материальных ценностей" на основании поступивших в организацию расчетных документов поставщиков делается запись по дебету счета 15 "Заготовление и приобретение материальных ценностей" и кредиту счетов 60 "Расчеты с поставщиками и подрядчиками", 20 "Основное производство", 23 "Вспомогательные производства", 71 "Расчеты с подотчетными лицами", 76 "Расчеты с разными дебиторами и кредиторами" и т.п. в зависимости от того, откуда поступили те или иные ценности, и от характера расходов по заготовке и доставке материалов в организацию. При этом запись по дебету счета 15 "Заготовление и приобретение материальных ценностей" и кредиту счета 60 "Расчеты с поставщиками и подрядчиками" производится независимо от того, когда материалы поступили в организацию - до или после получения расчетных документов поставщика.</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Оприходование материалов, фактически поступивших в организацию, отражается записью по дебету счета 10 "Материалы" и кредиту счета 15 "Заготовление и приобретение материальных ценностей".</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В случае если организацией не используются счета 15 "Заготовление и приобретение материальных ценностей" и 16 "Отклонение в стоимости материальных ценностей", оприходование материалов отражается записью по дебету счета 10 "Материалы" и кредиту счетов 60 "Расчеты с поставщиками и подрядчиками", 20 "Основное производство", 23 "Вспомогательные производства", 71 "Расчеты с подотчетными лицами", 76 "Расчеты с разными дебиторами и кредиторами" и т.п. в зависимости от того, откуда поступили те или иные ценности, и от характера расходов по заготовке и доставке материалов в организацию. При этом материалы принимаются к бухгалтерскому учету независимо от того, когда они поступили - до или после получения расчетных документов поставщика.</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Стоимость материалов, оставшихся на конец месяца в пути или не вывезенных со складов поставщиков, в конце месяца отражается по дебету счета 10 "Материалы" и кредиту счета 60 "Расчеты с поставщиками и подрядчиками" (без оприходования этих ценностей на склад).</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Фактический расход материалов в производстве или для других хозяйственных целей отражается по кредиту счета 10 "Материалы" в корреспонденции со счетами учета затрат на производство (расходов на продажу) или другими соответствующими счетами.</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При выбытии материалов (продаже, списании, передаче безвозмездно и др.) их стоимость списывается в дебет счета 91 "Прочие доходы и расходы".</w:t>
      </w:r>
    </w:p>
    <w:p w:rsidR="0036222B" w:rsidRPr="007E3312" w:rsidRDefault="0036222B" w:rsidP="000D41DD">
      <w:pPr>
        <w:shd w:val="clear" w:color="auto" w:fill="FFFFFF"/>
        <w:spacing w:line="360" w:lineRule="auto"/>
        <w:ind w:firstLine="709"/>
        <w:jc w:val="both"/>
        <w:rPr>
          <w:sz w:val="28"/>
          <w:szCs w:val="28"/>
        </w:rPr>
      </w:pPr>
      <w:r w:rsidRPr="007E3312">
        <w:rPr>
          <w:sz w:val="28"/>
          <w:szCs w:val="28"/>
        </w:rPr>
        <w:t>Аналитический учет по счету 10 "Материалы" ведется по местам хранения материалов и отдельным их наименованиям (видам, сортам, размерам и т.д.).</w:t>
      </w:r>
    </w:p>
    <w:p w:rsidR="00B25513" w:rsidRPr="007E3312" w:rsidRDefault="00B25513" w:rsidP="000D41DD">
      <w:pPr>
        <w:spacing w:line="360" w:lineRule="auto"/>
        <w:ind w:firstLine="709"/>
        <w:jc w:val="both"/>
        <w:rPr>
          <w:sz w:val="28"/>
          <w:szCs w:val="28"/>
        </w:rPr>
      </w:pPr>
    </w:p>
    <w:p w:rsidR="00407560" w:rsidRPr="007E3312" w:rsidRDefault="00DE1F23" w:rsidP="000D41DD">
      <w:pPr>
        <w:spacing w:line="360" w:lineRule="auto"/>
        <w:ind w:firstLine="709"/>
        <w:jc w:val="both"/>
        <w:rPr>
          <w:b/>
          <w:bCs/>
          <w:sz w:val="28"/>
          <w:szCs w:val="28"/>
        </w:rPr>
      </w:pPr>
      <w:r w:rsidRPr="007E3312">
        <w:rPr>
          <w:b/>
          <w:bCs/>
          <w:sz w:val="28"/>
          <w:szCs w:val="28"/>
        </w:rPr>
        <w:t xml:space="preserve">1.4 </w:t>
      </w:r>
      <w:r w:rsidR="006F07BD" w:rsidRPr="007E3312">
        <w:rPr>
          <w:b/>
          <w:bCs/>
          <w:sz w:val="28"/>
          <w:szCs w:val="28"/>
        </w:rPr>
        <w:t>Синтетический и аналитический учет движения материалов</w:t>
      </w:r>
    </w:p>
    <w:p w:rsidR="00C068A9" w:rsidRPr="007E3312" w:rsidRDefault="00C068A9" w:rsidP="000D41DD">
      <w:pPr>
        <w:shd w:val="clear" w:color="auto" w:fill="FFFFFF"/>
        <w:spacing w:line="360" w:lineRule="auto"/>
        <w:ind w:firstLine="709"/>
        <w:jc w:val="both"/>
        <w:rPr>
          <w:sz w:val="28"/>
          <w:szCs w:val="28"/>
        </w:rPr>
      </w:pPr>
    </w:p>
    <w:p w:rsidR="00F64E12" w:rsidRPr="007E3312" w:rsidRDefault="00F64E12" w:rsidP="000D41DD">
      <w:pPr>
        <w:shd w:val="clear" w:color="auto" w:fill="FFFFFF"/>
        <w:spacing w:line="360" w:lineRule="auto"/>
        <w:ind w:firstLine="709"/>
        <w:jc w:val="both"/>
        <w:rPr>
          <w:sz w:val="28"/>
          <w:szCs w:val="28"/>
        </w:rPr>
      </w:pPr>
      <w:r w:rsidRPr="007E3312">
        <w:rPr>
          <w:sz w:val="28"/>
          <w:szCs w:val="28"/>
        </w:rPr>
        <w:t>В соответствии с требованием ПБУ 5/01 единица бухгалтерского учета материально-производственных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материально-производственных запасов, порядка их приобретения и использования единицей материально-производственных запасов может быть номенклатурный номер, партия, однородная группа и др.</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Существует два способа хранения материально-производственных запасов: партионный и сортовой.</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 xml:space="preserve">При </w:t>
      </w:r>
      <w:r w:rsidRPr="007E3312">
        <w:rPr>
          <w:i/>
          <w:iCs/>
          <w:sz w:val="28"/>
          <w:szCs w:val="28"/>
        </w:rPr>
        <w:t xml:space="preserve">партионном способе </w:t>
      </w:r>
      <w:r w:rsidRPr="007E3312">
        <w:rPr>
          <w:sz w:val="28"/>
          <w:szCs w:val="28"/>
        </w:rPr>
        <w:t>учета запасов партией признаются материалы, поступившие на склад по одному транспортному документу. Помимо этого партией считаются:</w:t>
      </w:r>
    </w:p>
    <w:p w:rsidR="00F64E12" w:rsidRPr="007E3312" w:rsidRDefault="00F64E12" w:rsidP="000D41DD">
      <w:pPr>
        <w:shd w:val="clear" w:color="auto" w:fill="FFFFFF"/>
        <w:tabs>
          <w:tab w:val="left" w:pos="528"/>
        </w:tabs>
        <w:spacing w:line="360" w:lineRule="auto"/>
        <w:ind w:firstLine="709"/>
        <w:jc w:val="both"/>
        <w:rPr>
          <w:sz w:val="28"/>
          <w:szCs w:val="28"/>
        </w:rPr>
      </w:pPr>
      <w:r w:rsidRPr="007E3312">
        <w:rPr>
          <w:sz w:val="28"/>
          <w:szCs w:val="28"/>
        </w:rPr>
        <w:t>а)</w:t>
      </w:r>
      <w:r w:rsidRPr="007E3312">
        <w:rPr>
          <w:sz w:val="28"/>
          <w:szCs w:val="28"/>
        </w:rPr>
        <w:tab/>
        <w:t>материально-производственные запасы, поступившие одним</w:t>
      </w:r>
      <w:r w:rsidR="00553FA7" w:rsidRPr="007E3312">
        <w:rPr>
          <w:sz w:val="28"/>
          <w:szCs w:val="28"/>
        </w:rPr>
        <w:t xml:space="preserve"> </w:t>
      </w:r>
      <w:r w:rsidRPr="007E3312">
        <w:rPr>
          <w:sz w:val="28"/>
          <w:szCs w:val="28"/>
        </w:rPr>
        <w:t>видом транспорта (например, в одной автоколонне, одном железнодорожном вагоне и т.д.) без ограничения количества транспортных документов;</w:t>
      </w:r>
    </w:p>
    <w:p w:rsidR="00F64E12" w:rsidRPr="007E3312" w:rsidRDefault="00F64E12" w:rsidP="000D41DD">
      <w:pPr>
        <w:shd w:val="clear" w:color="auto" w:fill="FFFFFF"/>
        <w:tabs>
          <w:tab w:val="left" w:pos="528"/>
        </w:tabs>
        <w:spacing w:line="360" w:lineRule="auto"/>
        <w:ind w:firstLine="709"/>
        <w:jc w:val="both"/>
        <w:rPr>
          <w:sz w:val="28"/>
          <w:szCs w:val="28"/>
        </w:rPr>
      </w:pPr>
      <w:r w:rsidRPr="007E3312">
        <w:rPr>
          <w:sz w:val="28"/>
          <w:szCs w:val="28"/>
        </w:rPr>
        <w:t>б)</w:t>
      </w:r>
      <w:r w:rsidRPr="007E3312">
        <w:rPr>
          <w:sz w:val="28"/>
          <w:szCs w:val="28"/>
        </w:rPr>
        <w:tab/>
        <w:t>материально-производственные запасы одного наименования, поступившие от одного поставщика одновременно по нескольким транспортным документам, при отсутствии расхождения по</w:t>
      </w:r>
      <w:r w:rsidR="00553FA7" w:rsidRPr="007E3312">
        <w:rPr>
          <w:sz w:val="28"/>
          <w:szCs w:val="28"/>
        </w:rPr>
        <w:t xml:space="preserve"> </w:t>
      </w:r>
      <w:r w:rsidRPr="007E3312">
        <w:rPr>
          <w:sz w:val="28"/>
          <w:szCs w:val="28"/>
        </w:rPr>
        <w:t>количеству и качеству.</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 xml:space="preserve">Аналитический учет материалов ведется на складах и в бухгалтерии. Учет на складах ведется на </w:t>
      </w:r>
      <w:r w:rsidRPr="007E3312">
        <w:rPr>
          <w:i/>
          <w:iCs/>
          <w:sz w:val="28"/>
          <w:szCs w:val="28"/>
        </w:rPr>
        <w:t xml:space="preserve">картонках складского учета </w:t>
      </w:r>
      <w:r w:rsidRPr="007E3312">
        <w:rPr>
          <w:sz w:val="28"/>
          <w:szCs w:val="28"/>
        </w:rPr>
        <w:t xml:space="preserve">(форма № М-17) по каждому наименованию, сорту, марке, размеру и другим отличительным признакам материальных ценностей. Карточки открываются на каждый номенклатурный номер материалов. Записи в карточках ведутся на основании первичных приходных и расходных документов. В отдельных случаях вместо карточек используют </w:t>
      </w:r>
      <w:r w:rsidRPr="007E3312">
        <w:rPr>
          <w:i/>
          <w:iCs/>
          <w:sz w:val="28"/>
          <w:szCs w:val="28"/>
        </w:rPr>
        <w:t xml:space="preserve">книги складского учета. </w:t>
      </w:r>
      <w:r w:rsidRPr="007E3312">
        <w:rPr>
          <w:sz w:val="28"/>
          <w:szCs w:val="28"/>
        </w:rPr>
        <w:t>Аналитический учет материалов в бухгалтерии (количественный и суммовой учеты) ведется на основе использования оборотных ведомостей или сальдовым методом.</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 xml:space="preserve">Как правило, применяется два варианта учета материалов с использованием </w:t>
      </w:r>
      <w:r w:rsidRPr="007E3312">
        <w:rPr>
          <w:i/>
          <w:iCs/>
          <w:sz w:val="28"/>
          <w:szCs w:val="28"/>
        </w:rPr>
        <w:t>оборотных ведомостей:</w:t>
      </w:r>
    </w:p>
    <w:p w:rsidR="00F64E12" w:rsidRPr="007E3312" w:rsidRDefault="00F64E12" w:rsidP="000D41DD">
      <w:pPr>
        <w:widowControl w:val="0"/>
        <w:numPr>
          <w:ilvl w:val="0"/>
          <w:numId w:val="18"/>
        </w:numPr>
        <w:shd w:val="clear" w:color="auto" w:fill="FFFFFF"/>
        <w:tabs>
          <w:tab w:val="left" w:pos="643"/>
        </w:tabs>
        <w:autoSpaceDE w:val="0"/>
        <w:autoSpaceDN w:val="0"/>
        <w:adjustRightInd w:val="0"/>
        <w:spacing w:line="360" w:lineRule="auto"/>
        <w:ind w:firstLine="709"/>
        <w:jc w:val="both"/>
        <w:rPr>
          <w:sz w:val="28"/>
          <w:szCs w:val="28"/>
        </w:rPr>
      </w:pPr>
      <w:r w:rsidRPr="007E3312">
        <w:rPr>
          <w:sz w:val="28"/>
          <w:szCs w:val="28"/>
        </w:rPr>
        <w:t xml:space="preserve">в бухгалтерской службе ведутся карточки количественно-суммового учета, которые открываются на каждое наименование (номенклатурный номер) материалов. На основании карточек в бухгалтерской службе ежемесячно составляются оборотные ведомости материалов отдельно по каждому складу и подразделению. Таким образом, в бухгалтерской службе дублируется складской учет с той лишь разницей, что в ней ведется количественный и суммовой учеты, а на складах и подразделениях </w:t>
      </w:r>
      <w:r w:rsidR="00553FA7" w:rsidRPr="007E3312">
        <w:rPr>
          <w:sz w:val="28"/>
          <w:szCs w:val="28"/>
        </w:rPr>
        <w:t>-</w:t>
      </w:r>
      <w:r w:rsidRPr="007E3312">
        <w:rPr>
          <w:sz w:val="28"/>
          <w:szCs w:val="28"/>
        </w:rPr>
        <w:t xml:space="preserve"> только количественный;</w:t>
      </w:r>
    </w:p>
    <w:p w:rsidR="00F64E12" w:rsidRPr="007E3312" w:rsidRDefault="00F64E12" w:rsidP="000D41DD">
      <w:pPr>
        <w:widowControl w:val="0"/>
        <w:numPr>
          <w:ilvl w:val="0"/>
          <w:numId w:val="18"/>
        </w:numPr>
        <w:shd w:val="clear" w:color="auto" w:fill="FFFFFF"/>
        <w:tabs>
          <w:tab w:val="left" w:pos="643"/>
        </w:tabs>
        <w:autoSpaceDE w:val="0"/>
        <w:autoSpaceDN w:val="0"/>
        <w:adjustRightInd w:val="0"/>
        <w:spacing w:line="360" w:lineRule="auto"/>
        <w:ind w:firstLine="709"/>
        <w:jc w:val="both"/>
        <w:rPr>
          <w:sz w:val="28"/>
          <w:szCs w:val="28"/>
        </w:rPr>
      </w:pPr>
      <w:r w:rsidRPr="007E3312">
        <w:rPr>
          <w:sz w:val="28"/>
          <w:szCs w:val="28"/>
        </w:rPr>
        <w:t>карточки аналитического учета в бухгалтерской службе не ведутся, все приходные и расходные документы группируются по номенклатурным номерам, по ним подсчитываются итоговые данные за месяц по приходу и отдельно по расходу, которые записываются в оборотную ведомость.</w:t>
      </w:r>
    </w:p>
    <w:p w:rsidR="00F64E12" w:rsidRPr="007E3312" w:rsidRDefault="00F64E12" w:rsidP="000D41DD">
      <w:pPr>
        <w:shd w:val="clear" w:color="auto" w:fill="FFFFFF"/>
        <w:spacing w:line="360" w:lineRule="auto"/>
        <w:ind w:firstLine="709"/>
        <w:jc w:val="both"/>
        <w:rPr>
          <w:sz w:val="28"/>
          <w:szCs w:val="28"/>
        </w:rPr>
      </w:pPr>
      <w:r w:rsidRPr="007E3312">
        <w:rPr>
          <w:i/>
          <w:iCs/>
          <w:sz w:val="28"/>
          <w:szCs w:val="28"/>
        </w:rPr>
        <w:t xml:space="preserve">Сальдовый метод </w:t>
      </w:r>
      <w:r w:rsidRPr="007E3312">
        <w:rPr>
          <w:sz w:val="28"/>
          <w:szCs w:val="28"/>
        </w:rPr>
        <w:t>учета материалов заключается в том, что в бухгалтерии организации не ведут количественный и суммовой учеты движения (прихода и расхода) материалов в разрезе их номенклатуры и не составляют оборотные ведомости по номенклатуре материалов. Движение материалов учитывают в разрезе групп, субсчетов и балансовых счетов материалов только в денежном выражении, определяемом, исходя, как правило, из учетных цен.</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Отдельно учитываются движение (образование и распределение) и остатки транспортно-заготовительных расходов.</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Материально-ответственные лица на складах (в подразделениях) на основании первичных документов ведут количественный учет материалов на карточках или в книгах складского учета. Сотрудник, ведущий бухгалтерский учет материалов по данному складу (подразделению), принимает первичные учетные документы от материально-ответственных лиц, проверяет их, сверяет с документами каждую запись в карточках (книгах) складского учета и подтверждает это своей подписью непосредственно на карточках (книгах). Одновременно он проверяет правильность выведения остатков. Количественные остатки материалов на первое число каждого месяца на основании выверенных карточек (книг) складского учета по каждому номенклатурному номеру сотрудник бухгалтерской службы или заведующий складом переносит в сальдовую ведомость (или сальдовую книгу).</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Сальдовый метод складского учета материалов применяется при хранении материалов закрытым способом. В случае хранения материалов открытым способом количество израсходованных материалов определяют по результатам ежемесячно проводимой инвентаризации. При этом расход материалов можно рассчитать по формуле</w:t>
      </w:r>
    </w:p>
    <w:p w:rsidR="00B40D8A" w:rsidRPr="007E3312" w:rsidRDefault="00B40D8A" w:rsidP="000D41DD">
      <w:pPr>
        <w:shd w:val="clear" w:color="auto" w:fill="FFFFFF"/>
        <w:spacing w:line="360" w:lineRule="auto"/>
        <w:ind w:firstLine="709"/>
        <w:jc w:val="both"/>
        <w:rPr>
          <w:sz w:val="28"/>
          <w:szCs w:val="28"/>
        </w:rPr>
      </w:pPr>
    </w:p>
    <w:p w:rsidR="00F64E12" w:rsidRPr="007E3312" w:rsidRDefault="00213A09" w:rsidP="000D41DD">
      <w:pPr>
        <w:shd w:val="clear" w:color="auto" w:fill="FFFFFF"/>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7.25pt" o:allowoverlap="f">
            <v:imagedata r:id="rId7" o:title=""/>
          </v:shape>
        </w:pict>
      </w:r>
    </w:p>
    <w:p w:rsidR="00B40D8A" w:rsidRPr="007E3312" w:rsidRDefault="00B40D8A" w:rsidP="000D41DD">
      <w:pPr>
        <w:shd w:val="clear" w:color="auto" w:fill="FFFFFF"/>
        <w:spacing w:line="360" w:lineRule="auto"/>
        <w:ind w:firstLine="709"/>
        <w:jc w:val="both"/>
        <w:rPr>
          <w:sz w:val="28"/>
          <w:szCs w:val="28"/>
        </w:rPr>
      </w:pPr>
    </w:p>
    <w:p w:rsidR="00F64E12" w:rsidRPr="007E3312" w:rsidRDefault="00F64E12" w:rsidP="000D41DD">
      <w:pPr>
        <w:shd w:val="clear" w:color="auto" w:fill="FFFFFF"/>
        <w:spacing w:line="360" w:lineRule="auto"/>
        <w:ind w:firstLine="709"/>
        <w:jc w:val="both"/>
        <w:rPr>
          <w:sz w:val="28"/>
          <w:szCs w:val="28"/>
        </w:rPr>
      </w:pPr>
      <w:r w:rsidRPr="007E3312">
        <w:rPr>
          <w:sz w:val="28"/>
          <w:szCs w:val="28"/>
        </w:rPr>
        <w:t>где Р</w:t>
      </w:r>
      <w:r w:rsidRPr="007E3312">
        <w:rPr>
          <w:sz w:val="28"/>
          <w:szCs w:val="28"/>
          <w:vertAlign w:val="subscript"/>
        </w:rPr>
        <w:t>м</w:t>
      </w:r>
      <w:r w:rsidRPr="007E3312">
        <w:rPr>
          <w:sz w:val="28"/>
          <w:szCs w:val="28"/>
        </w:rPr>
        <w:t xml:space="preserve"> </w:t>
      </w:r>
      <w:r w:rsidR="00553FA7" w:rsidRPr="007E3312">
        <w:rPr>
          <w:sz w:val="28"/>
          <w:szCs w:val="28"/>
        </w:rPr>
        <w:t>-</w:t>
      </w:r>
      <w:r w:rsidRPr="007E3312">
        <w:rPr>
          <w:sz w:val="28"/>
          <w:szCs w:val="28"/>
        </w:rPr>
        <w:t xml:space="preserve"> расход материалов в течение месяца; О</w:t>
      </w:r>
      <w:r w:rsidRPr="007E3312">
        <w:rPr>
          <w:sz w:val="28"/>
          <w:szCs w:val="28"/>
          <w:vertAlign w:val="subscript"/>
        </w:rPr>
        <w:t>нм</w:t>
      </w:r>
      <w:r w:rsidRPr="007E3312">
        <w:rPr>
          <w:sz w:val="28"/>
          <w:szCs w:val="28"/>
        </w:rPr>
        <w:t xml:space="preserve"> </w:t>
      </w:r>
      <w:r w:rsidR="00553FA7" w:rsidRPr="007E3312">
        <w:rPr>
          <w:sz w:val="28"/>
          <w:szCs w:val="28"/>
        </w:rPr>
        <w:t>-</w:t>
      </w:r>
      <w:r w:rsidRPr="007E3312">
        <w:rPr>
          <w:sz w:val="28"/>
          <w:szCs w:val="28"/>
        </w:rPr>
        <w:t xml:space="preserve"> остаток материалов на начало месяца; О</w:t>
      </w:r>
      <w:r w:rsidRPr="007E3312">
        <w:rPr>
          <w:sz w:val="28"/>
          <w:szCs w:val="28"/>
          <w:vertAlign w:val="subscript"/>
        </w:rPr>
        <w:t>км</w:t>
      </w:r>
      <w:r w:rsidRPr="007E3312">
        <w:rPr>
          <w:sz w:val="28"/>
          <w:szCs w:val="28"/>
        </w:rPr>
        <w:t xml:space="preserve"> </w:t>
      </w:r>
      <w:r w:rsidR="00553FA7" w:rsidRPr="007E3312">
        <w:rPr>
          <w:sz w:val="28"/>
          <w:szCs w:val="28"/>
        </w:rPr>
        <w:t>-</w:t>
      </w:r>
      <w:r w:rsidRPr="007E3312">
        <w:rPr>
          <w:sz w:val="28"/>
          <w:szCs w:val="28"/>
        </w:rPr>
        <w:t xml:space="preserve"> остаток материалов на конец месяца; П</w:t>
      </w:r>
      <w:r w:rsidRPr="007E3312">
        <w:rPr>
          <w:sz w:val="28"/>
          <w:szCs w:val="28"/>
          <w:vertAlign w:val="subscript"/>
        </w:rPr>
        <w:t>м</w:t>
      </w:r>
      <w:r w:rsidRPr="007E3312">
        <w:rPr>
          <w:sz w:val="28"/>
          <w:szCs w:val="28"/>
        </w:rPr>
        <w:t xml:space="preserve"> </w:t>
      </w:r>
      <w:r w:rsidR="00553FA7" w:rsidRPr="007E3312">
        <w:rPr>
          <w:sz w:val="28"/>
          <w:szCs w:val="28"/>
        </w:rPr>
        <w:t>-</w:t>
      </w:r>
      <w:r w:rsidRPr="007E3312">
        <w:rPr>
          <w:sz w:val="28"/>
          <w:szCs w:val="28"/>
        </w:rPr>
        <w:t xml:space="preserve"> приход материалов в течение месяца.</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При бухгалтерском учете материалов с использованием средств вычислительной техники данные синтетического бухгалтерского учета, т.е. формирование показателей, отражающих движение материалов в целом по синтетическим счетам и субсчетам бухгалтерского учета, отражаются непосредственно в результате обработки первичных учетных документов (приемных актов, накладных, требований и др.). В этом случае накопительные ведомости по приходу и расходу материалов можно не составлять.</w:t>
      </w:r>
    </w:p>
    <w:p w:rsidR="00F64E12" w:rsidRPr="007E3312" w:rsidRDefault="00F64E12" w:rsidP="000D41DD">
      <w:pPr>
        <w:widowControl w:val="0"/>
        <w:numPr>
          <w:ilvl w:val="0"/>
          <w:numId w:val="19"/>
        </w:numPr>
        <w:shd w:val="clear" w:color="auto" w:fill="FFFFFF"/>
        <w:tabs>
          <w:tab w:val="left" w:pos="533"/>
        </w:tabs>
        <w:autoSpaceDE w:val="0"/>
        <w:autoSpaceDN w:val="0"/>
        <w:adjustRightInd w:val="0"/>
        <w:spacing w:line="360" w:lineRule="auto"/>
        <w:ind w:firstLine="709"/>
        <w:jc w:val="both"/>
        <w:rPr>
          <w:sz w:val="28"/>
          <w:szCs w:val="28"/>
        </w:rPr>
      </w:pPr>
      <w:r w:rsidRPr="007E3312">
        <w:rPr>
          <w:sz w:val="28"/>
          <w:szCs w:val="28"/>
        </w:rPr>
        <w:t>Синтетический учет материальных ценностей ведется на активном балансовом счете 10 «Материалы». В подрядных строительных организациях материальные ценности по составу группируются в разрезе субсчетов счета 10. В соответствии с планом счетов бухгалтерского учета к нему открывают 11 субсчетов.</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У застройщика приобретенные для строительства материалы могут учитываться на субсчете 10-8 «Строительные материалы».</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Синтетический учет материалов может быть организован по одному из вариантов, установленных в учетной политике хозяйствующего субъекта:</w:t>
      </w:r>
    </w:p>
    <w:p w:rsidR="00F64E12" w:rsidRPr="007E3312" w:rsidRDefault="00F64E12" w:rsidP="000D41DD">
      <w:pPr>
        <w:widowControl w:val="0"/>
        <w:numPr>
          <w:ilvl w:val="0"/>
          <w:numId w:val="21"/>
        </w:numPr>
        <w:shd w:val="clear" w:color="auto" w:fill="FFFFFF"/>
        <w:tabs>
          <w:tab w:val="left" w:pos="624"/>
        </w:tabs>
        <w:autoSpaceDE w:val="0"/>
        <w:autoSpaceDN w:val="0"/>
        <w:adjustRightInd w:val="0"/>
        <w:spacing w:line="360" w:lineRule="auto"/>
        <w:ind w:firstLine="709"/>
        <w:jc w:val="both"/>
        <w:rPr>
          <w:sz w:val="28"/>
          <w:szCs w:val="28"/>
        </w:rPr>
      </w:pPr>
      <w:r w:rsidRPr="007E3312">
        <w:rPr>
          <w:sz w:val="28"/>
          <w:szCs w:val="28"/>
        </w:rPr>
        <w:t>с использованием счета 10 «Материалы»;</w:t>
      </w:r>
    </w:p>
    <w:p w:rsidR="00F64E12" w:rsidRPr="007E3312" w:rsidRDefault="00F64E12" w:rsidP="000D41DD">
      <w:pPr>
        <w:widowControl w:val="0"/>
        <w:numPr>
          <w:ilvl w:val="0"/>
          <w:numId w:val="21"/>
        </w:numPr>
        <w:shd w:val="clear" w:color="auto" w:fill="FFFFFF"/>
        <w:tabs>
          <w:tab w:val="left" w:pos="624"/>
        </w:tabs>
        <w:autoSpaceDE w:val="0"/>
        <w:autoSpaceDN w:val="0"/>
        <w:adjustRightInd w:val="0"/>
        <w:spacing w:line="360" w:lineRule="auto"/>
        <w:ind w:firstLine="709"/>
        <w:jc w:val="both"/>
        <w:rPr>
          <w:sz w:val="28"/>
          <w:szCs w:val="28"/>
        </w:rPr>
      </w:pPr>
      <w:r w:rsidRPr="007E3312">
        <w:rPr>
          <w:sz w:val="28"/>
          <w:szCs w:val="28"/>
        </w:rPr>
        <w:t>с использованием счетов 10 «Материалы», 15 «Заготовление и приобретение материальных ценностей», 16 «Отклонение в стоимости материальных ценностей».</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 xml:space="preserve">При </w:t>
      </w:r>
      <w:r w:rsidRPr="007E3312">
        <w:rPr>
          <w:i/>
          <w:iCs/>
          <w:sz w:val="28"/>
          <w:szCs w:val="28"/>
        </w:rPr>
        <w:t xml:space="preserve">первом варианте учета </w:t>
      </w:r>
      <w:r w:rsidRPr="007E3312">
        <w:rPr>
          <w:sz w:val="28"/>
          <w:szCs w:val="28"/>
        </w:rPr>
        <w:t>на счете 10 «Материалы» собирают все фактические затраты, связанные с приобретением материалов. При этом отдельно ведется учет материалов по учетным ценам и учет отклонений от учетных цен (транспортно-заготовительных расходов).</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В конце месяца определяют фактическую себестоимость материалов, израсходованных на производство. Для этого необходимо определить величину транспортно-заготовительных расходов, приходящихся на израсходованные материалы. Процент транспортно-заготовительных расходов (Р</w:t>
      </w:r>
      <w:r w:rsidRPr="007E3312">
        <w:rPr>
          <w:sz w:val="28"/>
          <w:szCs w:val="28"/>
          <w:vertAlign w:val="superscript"/>
        </w:rPr>
        <w:t>%</w:t>
      </w:r>
      <w:r w:rsidRPr="007E3312">
        <w:rPr>
          <w:sz w:val="28"/>
          <w:szCs w:val="28"/>
          <w:vertAlign w:val="subscript"/>
        </w:rPr>
        <w:t>т..з</w:t>
      </w:r>
      <w:r w:rsidRPr="007E3312">
        <w:rPr>
          <w:sz w:val="28"/>
          <w:szCs w:val="28"/>
        </w:rPr>
        <w:t>) в учетной цене материалов рассчитывается по следующей формуле:</w:t>
      </w:r>
    </w:p>
    <w:p w:rsidR="00B40D8A" w:rsidRPr="007E3312" w:rsidRDefault="00B40D8A" w:rsidP="000D41DD">
      <w:pPr>
        <w:shd w:val="clear" w:color="auto" w:fill="FFFFFF"/>
        <w:spacing w:line="360" w:lineRule="auto"/>
        <w:ind w:firstLine="709"/>
        <w:jc w:val="both"/>
        <w:rPr>
          <w:sz w:val="28"/>
          <w:szCs w:val="28"/>
        </w:rPr>
      </w:pPr>
    </w:p>
    <w:p w:rsidR="00F64E12" w:rsidRPr="007E3312" w:rsidRDefault="00213A09" w:rsidP="000D41DD">
      <w:pPr>
        <w:shd w:val="clear" w:color="auto" w:fill="FFFFFF"/>
        <w:spacing w:line="360" w:lineRule="auto"/>
        <w:ind w:firstLine="709"/>
        <w:jc w:val="both"/>
        <w:rPr>
          <w:sz w:val="28"/>
          <w:szCs w:val="28"/>
        </w:rPr>
      </w:pPr>
      <w:r>
        <w:rPr>
          <w:sz w:val="28"/>
          <w:szCs w:val="28"/>
        </w:rPr>
        <w:pict>
          <v:shape id="_x0000_i1026" type="#_x0000_t75" style="width:102.75pt;height:37.5pt">
            <v:imagedata r:id="rId8" o:title=""/>
          </v:shape>
        </w:pict>
      </w:r>
    </w:p>
    <w:p w:rsidR="00B40D8A" w:rsidRPr="007E3312" w:rsidRDefault="00B40D8A" w:rsidP="000D41DD">
      <w:pPr>
        <w:shd w:val="clear" w:color="auto" w:fill="FFFFFF"/>
        <w:spacing w:line="360" w:lineRule="auto"/>
        <w:ind w:firstLine="709"/>
        <w:jc w:val="both"/>
        <w:rPr>
          <w:sz w:val="28"/>
          <w:szCs w:val="28"/>
        </w:rPr>
      </w:pPr>
    </w:p>
    <w:p w:rsidR="00F64E12" w:rsidRPr="007E3312" w:rsidRDefault="00F64E12" w:rsidP="000D41DD">
      <w:pPr>
        <w:shd w:val="clear" w:color="auto" w:fill="FFFFFF"/>
        <w:spacing w:line="360" w:lineRule="auto"/>
        <w:ind w:firstLine="709"/>
        <w:jc w:val="both"/>
        <w:rPr>
          <w:sz w:val="28"/>
          <w:szCs w:val="28"/>
        </w:rPr>
      </w:pPr>
      <w:r w:rsidRPr="007E3312">
        <w:rPr>
          <w:sz w:val="28"/>
          <w:szCs w:val="28"/>
        </w:rPr>
        <w:t>где Р</w:t>
      </w:r>
      <w:r w:rsidRPr="007E3312">
        <w:rPr>
          <w:sz w:val="28"/>
          <w:szCs w:val="28"/>
          <w:vertAlign w:val="superscript"/>
        </w:rPr>
        <w:t>н..м.</w:t>
      </w:r>
      <w:r w:rsidRPr="007E3312">
        <w:rPr>
          <w:sz w:val="28"/>
          <w:szCs w:val="28"/>
          <w:vertAlign w:val="subscript"/>
        </w:rPr>
        <w:t>т..з</w:t>
      </w:r>
      <w:r w:rsidRPr="007E3312">
        <w:rPr>
          <w:sz w:val="28"/>
          <w:szCs w:val="28"/>
        </w:rPr>
        <w:t xml:space="preserve"> и Р</w:t>
      </w:r>
      <w:r w:rsidRPr="007E3312">
        <w:rPr>
          <w:sz w:val="28"/>
          <w:szCs w:val="28"/>
          <w:vertAlign w:val="superscript"/>
        </w:rPr>
        <w:t>м</w:t>
      </w:r>
      <w:r w:rsidRPr="007E3312">
        <w:rPr>
          <w:sz w:val="28"/>
          <w:szCs w:val="28"/>
          <w:vertAlign w:val="subscript"/>
        </w:rPr>
        <w:t>т..з</w:t>
      </w:r>
      <w:r w:rsidRPr="007E3312">
        <w:rPr>
          <w:sz w:val="28"/>
          <w:szCs w:val="28"/>
        </w:rPr>
        <w:t xml:space="preserve"> </w:t>
      </w:r>
      <w:r w:rsidR="00553FA7" w:rsidRPr="007E3312">
        <w:rPr>
          <w:sz w:val="28"/>
          <w:szCs w:val="28"/>
        </w:rPr>
        <w:t>-</w:t>
      </w:r>
      <w:r w:rsidRPr="007E3312">
        <w:rPr>
          <w:sz w:val="28"/>
          <w:szCs w:val="28"/>
        </w:rPr>
        <w:t xml:space="preserve"> транспортно-заготовительные расходы соответственно на начало месяца и поступившие за месяц; М</w:t>
      </w:r>
      <w:r w:rsidRPr="007E3312">
        <w:rPr>
          <w:sz w:val="28"/>
          <w:szCs w:val="28"/>
          <w:vertAlign w:val="subscript"/>
        </w:rPr>
        <w:t>нм</w:t>
      </w:r>
      <w:r w:rsidRPr="007E3312">
        <w:rPr>
          <w:sz w:val="28"/>
          <w:szCs w:val="28"/>
        </w:rPr>
        <w:t xml:space="preserve"> и М</w:t>
      </w:r>
      <w:r w:rsidRPr="007E3312">
        <w:rPr>
          <w:sz w:val="28"/>
          <w:szCs w:val="28"/>
          <w:vertAlign w:val="subscript"/>
        </w:rPr>
        <w:t>м</w:t>
      </w:r>
      <w:r w:rsidRPr="007E3312">
        <w:rPr>
          <w:sz w:val="28"/>
          <w:szCs w:val="28"/>
        </w:rPr>
        <w:t xml:space="preserve"> </w:t>
      </w:r>
      <w:r w:rsidR="00553FA7" w:rsidRPr="007E3312">
        <w:rPr>
          <w:sz w:val="28"/>
          <w:szCs w:val="28"/>
        </w:rPr>
        <w:t>-</w:t>
      </w:r>
      <w:r w:rsidRPr="007E3312">
        <w:rPr>
          <w:sz w:val="28"/>
          <w:szCs w:val="28"/>
        </w:rPr>
        <w:t xml:space="preserve"> материалы по учетным ценам соответственно на начало месяца и поступившие за месяц.</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Для облегчения выполнения работ по распределению транспортно-заготовительных расходов или величины отклонений в стоимости материалов допускается применение следующих упрощенных вариантов:</w:t>
      </w:r>
    </w:p>
    <w:p w:rsidR="00F64E12" w:rsidRPr="007E3312" w:rsidRDefault="00F64E12" w:rsidP="000D41DD">
      <w:pPr>
        <w:widowControl w:val="0"/>
        <w:numPr>
          <w:ilvl w:val="0"/>
          <w:numId w:val="22"/>
        </w:numPr>
        <w:shd w:val="clear" w:color="auto" w:fill="FFFFFF"/>
        <w:tabs>
          <w:tab w:val="left" w:pos="485"/>
        </w:tabs>
        <w:autoSpaceDE w:val="0"/>
        <w:autoSpaceDN w:val="0"/>
        <w:adjustRightInd w:val="0"/>
        <w:spacing w:line="360" w:lineRule="auto"/>
        <w:ind w:firstLine="709"/>
        <w:jc w:val="both"/>
        <w:rPr>
          <w:sz w:val="28"/>
          <w:szCs w:val="28"/>
        </w:rPr>
      </w:pPr>
      <w:r w:rsidRPr="007E3312">
        <w:rPr>
          <w:sz w:val="28"/>
          <w:szCs w:val="28"/>
        </w:rPr>
        <w:t>при небольших удельном весе транспортно-заготовительных расходов или величине отклонений (не более 10 % к учетной стоимости материалов) их сумма может полностью списываться на счет 20 «Основное производство», 23 «Вспомогательное производство» и увеличение стоимости проданных материалов;</w:t>
      </w:r>
    </w:p>
    <w:p w:rsidR="00F64E12" w:rsidRPr="007E3312" w:rsidRDefault="00F64E12" w:rsidP="000D41DD">
      <w:pPr>
        <w:widowControl w:val="0"/>
        <w:numPr>
          <w:ilvl w:val="0"/>
          <w:numId w:val="22"/>
        </w:numPr>
        <w:shd w:val="clear" w:color="auto" w:fill="FFFFFF"/>
        <w:tabs>
          <w:tab w:val="left" w:pos="485"/>
        </w:tabs>
        <w:autoSpaceDE w:val="0"/>
        <w:autoSpaceDN w:val="0"/>
        <w:adjustRightInd w:val="0"/>
        <w:spacing w:line="360" w:lineRule="auto"/>
        <w:ind w:firstLine="709"/>
        <w:jc w:val="both"/>
        <w:rPr>
          <w:sz w:val="28"/>
          <w:szCs w:val="28"/>
        </w:rPr>
      </w:pPr>
      <w:r w:rsidRPr="007E3312">
        <w:rPr>
          <w:sz w:val="28"/>
          <w:szCs w:val="28"/>
        </w:rPr>
        <w:t>удельный вес транспортно-заготовительных расходов или величины отклонений (в процентах к учетной стоимости материала) может округляться до целых единиц (т. е. без десятичных знаков);</w:t>
      </w:r>
    </w:p>
    <w:p w:rsidR="00F64E12" w:rsidRPr="007E3312" w:rsidRDefault="00F64E12" w:rsidP="000D41DD">
      <w:pPr>
        <w:widowControl w:val="0"/>
        <w:numPr>
          <w:ilvl w:val="0"/>
          <w:numId w:val="22"/>
        </w:numPr>
        <w:shd w:val="clear" w:color="auto" w:fill="FFFFFF"/>
        <w:tabs>
          <w:tab w:val="left" w:pos="485"/>
        </w:tabs>
        <w:autoSpaceDE w:val="0"/>
        <w:autoSpaceDN w:val="0"/>
        <w:adjustRightInd w:val="0"/>
        <w:spacing w:line="360" w:lineRule="auto"/>
        <w:ind w:firstLine="709"/>
        <w:jc w:val="both"/>
        <w:rPr>
          <w:sz w:val="28"/>
          <w:szCs w:val="28"/>
        </w:rPr>
      </w:pPr>
      <w:r w:rsidRPr="007E3312">
        <w:rPr>
          <w:sz w:val="28"/>
          <w:szCs w:val="28"/>
        </w:rPr>
        <w:t>в течение текущего месяца транспортно-заготовительные расходы или величина отклонений могут распределяться, исходя из удельного веса (в процентах к учетной стоимости соответствующих материалов), сложившегося на начало данного месяца;</w:t>
      </w:r>
    </w:p>
    <w:p w:rsidR="00F64E12" w:rsidRPr="007E3312" w:rsidRDefault="00F64E12" w:rsidP="000D41DD">
      <w:pPr>
        <w:widowControl w:val="0"/>
        <w:numPr>
          <w:ilvl w:val="0"/>
          <w:numId w:val="22"/>
        </w:numPr>
        <w:shd w:val="clear" w:color="auto" w:fill="FFFFFF"/>
        <w:tabs>
          <w:tab w:val="left" w:pos="485"/>
        </w:tabs>
        <w:autoSpaceDE w:val="0"/>
        <w:autoSpaceDN w:val="0"/>
        <w:adjustRightInd w:val="0"/>
        <w:spacing w:line="360" w:lineRule="auto"/>
        <w:ind w:firstLine="709"/>
        <w:jc w:val="both"/>
        <w:rPr>
          <w:sz w:val="28"/>
          <w:szCs w:val="28"/>
        </w:rPr>
      </w:pPr>
      <w:r w:rsidRPr="007E3312">
        <w:rPr>
          <w:sz w:val="28"/>
          <w:szCs w:val="28"/>
        </w:rPr>
        <w:t>транспортно-заготовительные расходы или величина отклонений могут распределяться пропорционально их удельному весу (нормативу), закрепленному в плановых (нормативных) калькуляциях, к учетной стоимости используемых материалов;</w:t>
      </w:r>
    </w:p>
    <w:p w:rsidR="00F64E12" w:rsidRPr="007E3312" w:rsidRDefault="00F64E12" w:rsidP="000D41DD">
      <w:pPr>
        <w:widowControl w:val="0"/>
        <w:numPr>
          <w:ilvl w:val="0"/>
          <w:numId w:val="22"/>
        </w:numPr>
        <w:shd w:val="clear" w:color="auto" w:fill="FFFFFF"/>
        <w:tabs>
          <w:tab w:val="left" w:pos="485"/>
        </w:tabs>
        <w:autoSpaceDE w:val="0"/>
        <w:autoSpaceDN w:val="0"/>
        <w:adjustRightInd w:val="0"/>
        <w:spacing w:line="360" w:lineRule="auto"/>
        <w:ind w:firstLine="709"/>
        <w:jc w:val="both"/>
        <w:rPr>
          <w:sz w:val="28"/>
          <w:szCs w:val="28"/>
        </w:rPr>
      </w:pPr>
      <w:r w:rsidRPr="007E3312">
        <w:rPr>
          <w:sz w:val="28"/>
          <w:szCs w:val="28"/>
        </w:rPr>
        <w:t>транспортно-заготовительные расходы или отклонения могут ежемесячно (в отчетном периоде) полностью списываться на увеличение стоимости израсходованных (отпущенных) материалов, если их удельный вес (в процентах к договорной (учетной) стоимости материалов) не превышает 5 %.</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 xml:space="preserve">При </w:t>
      </w:r>
      <w:r w:rsidRPr="007E3312">
        <w:rPr>
          <w:i/>
          <w:iCs/>
          <w:sz w:val="28"/>
          <w:szCs w:val="28"/>
        </w:rPr>
        <w:t xml:space="preserve">втором варианте </w:t>
      </w:r>
      <w:r w:rsidRPr="007E3312">
        <w:rPr>
          <w:sz w:val="28"/>
          <w:szCs w:val="28"/>
        </w:rPr>
        <w:t xml:space="preserve">учета на счете 10 «Материалы» отражается учетная цена материалов. Все затраты, связанные с приобретением и заготовлением материалов (включая транспортно-заготовительные расходы), учитываются по дебету счета 15 «Заготовление и приобретение материальных ценностей». </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 xml:space="preserve">Отклонения в стоимости материалов, учтенные на счете 16 «Отклонение в стоимости материальных ценностей», за месяц распределяются между остатком материалов на складе и материалами, израсходованными в производстве. Для этого рассчитывают процент отклонений аналогично доле транспортно-заготовительных расходов. </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Сальдо на счете 16 «Отклонение в стоимости материальных ценностей» показывает величину отклонений, приходящихся на остаток материалов на складе. При составлении баланса остаток на данном счете внесистемно (без записи на счетах) присоединяется к данным счета 10 «Материалы». Сальдо на счете 15 «Заготовление и приобретение материальных ценностей» отражает стоимость материалов, находящихся в пути.</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 xml:space="preserve">Наряду с балансовыми счетами организация может вести </w:t>
      </w:r>
      <w:r w:rsidRPr="007E3312">
        <w:rPr>
          <w:i/>
          <w:iCs/>
          <w:sz w:val="28"/>
          <w:szCs w:val="28"/>
        </w:rPr>
        <w:t xml:space="preserve">забалансовый учет </w:t>
      </w:r>
      <w:r w:rsidRPr="007E3312">
        <w:rPr>
          <w:sz w:val="28"/>
          <w:szCs w:val="28"/>
        </w:rPr>
        <w:t>материалов, не принадлежащий организации на праве собственности.</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На забалансовом счете 002 «Товарно-материальные ценности, принятые на ответственное хранение» учитываются материальные ценности:</w:t>
      </w:r>
    </w:p>
    <w:p w:rsidR="00F64E12" w:rsidRPr="007E3312" w:rsidRDefault="00F64E12" w:rsidP="000D41DD">
      <w:pPr>
        <w:shd w:val="clear" w:color="auto" w:fill="FFFFFF"/>
        <w:tabs>
          <w:tab w:val="left" w:pos="547"/>
        </w:tabs>
        <w:spacing w:line="360" w:lineRule="auto"/>
        <w:ind w:firstLine="709"/>
        <w:jc w:val="both"/>
        <w:rPr>
          <w:sz w:val="28"/>
          <w:szCs w:val="28"/>
        </w:rPr>
      </w:pPr>
      <w:r w:rsidRPr="007E3312">
        <w:rPr>
          <w:sz w:val="28"/>
          <w:szCs w:val="28"/>
        </w:rPr>
        <w:t>а)</w:t>
      </w:r>
      <w:r w:rsidRPr="007E3312">
        <w:rPr>
          <w:sz w:val="28"/>
          <w:szCs w:val="28"/>
        </w:rPr>
        <w:tab/>
        <w:t>ошибочно адресованные данной организации;</w:t>
      </w:r>
    </w:p>
    <w:p w:rsidR="00F64E12" w:rsidRPr="007E3312" w:rsidRDefault="00F64E12" w:rsidP="000D41DD">
      <w:pPr>
        <w:shd w:val="clear" w:color="auto" w:fill="FFFFFF"/>
        <w:tabs>
          <w:tab w:val="left" w:pos="547"/>
        </w:tabs>
        <w:spacing w:line="360" w:lineRule="auto"/>
        <w:ind w:firstLine="709"/>
        <w:jc w:val="both"/>
        <w:rPr>
          <w:sz w:val="28"/>
          <w:szCs w:val="28"/>
        </w:rPr>
      </w:pPr>
      <w:r w:rsidRPr="007E3312">
        <w:rPr>
          <w:sz w:val="28"/>
          <w:szCs w:val="28"/>
        </w:rPr>
        <w:t>б)</w:t>
      </w:r>
      <w:r w:rsidRPr="007E3312">
        <w:rPr>
          <w:sz w:val="28"/>
          <w:szCs w:val="28"/>
        </w:rPr>
        <w:tab/>
        <w:t>в виде готовой продукции, оплаченной и принятой покупа</w:t>
      </w:r>
      <w:r w:rsidR="00553FA7" w:rsidRPr="007E3312">
        <w:rPr>
          <w:sz w:val="28"/>
          <w:szCs w:val="28"/>
        </w:rPr>
        <w:t xml:space="preserve"> </w:t>
      </w:r>
      <w:r w:rsidRPr="007E3312">
        <w:rPr>
          <w:sz w:val="28"/>
          <w:szCs w:val="28"/>
        </w:rPr>
        <w:t>телем (заказчиком) на месте у поставщика (продавца), но времен</w:t>
      </w:r>
      <w:r w:rsidR="00553FA7" w:rsidRPr="007E3312">
        <w:rPr>
          <w:sz w:val="28"/>
          <w:szCs w:val="28"/>
        </w:rPr>
        <w:t xml:space="preserve"> </w:t>
      </w:r>
      <w:r w:rsidRPr="007E3312">
        <w:rPr>
          <w:sz w:val="28"/>
          <w:szCs w:val="28"/>
        </w:rPr>
        <w:t>но оставленной у него покупателем (заказчиком) на ответственное</w:t>
      </w:r>
      <w:r w:rsidR="00553FA7" w:rsidRPr="007E3312">
        <w:rPr>
          <w:sz w:val="28"/>
          <w:szCs w:val="28"/>
        </w:rPr>
        <w:t xml:space="preserve"> </w:t>
      </w:r>
      <w:r w:rsidRPr="007E3312">
        <w:rPr>
          <w:sz w:val="28"/>
          <w:szCs w:val="28"/>
        </w:rPr>
        <w:t>хранение, когда задержка отгрузки (отправки, вывоза) продукции</w:t>
      </w:r>
      <w:r w:rsidR="00553FA7" w:rsidRPr="007E3312">
        <w:rPr>
          <w:sz w:val="28"/>
          <w:szCs w:val="28"/>
        </w:rPr>
        <w:t xml:space="preserve"> </w:t>
      </w:r>
      <w:r w:rsidRPr="007E3312">
        <w:rPr>
          <w:sz w:val="28"/>
          <w:szCs w:val="28"/>
        </w:rPr>
        <w:t>вызвана техническими и иными уважительными причинами;</w:t>
      </w:r>
    </w:p>
    <w:p w:rsidR="00F64E12" w:rsidRPr="007E3312" w:rsidRDefault="00F64E12" w:rsidP="000D41DD">
      <w:pPr>
        <w:shd w:val="clear" w:color="auto" w:fill="FFFFFF"/>
        <w:tabs>
          <w:tab w:val="left" w:pos="547"/>
        </w:tabs>
        <w:spacing w:line="360" w:lineRule="auto"/>
        <w:ind w:firstLine="709"/>
        <w:jc w:val="both"/>
        <w:rPr>
          <w:sz w:val="28"/>
          <w:szCs w:val="28"/>
        </w:rPr>
      </w:pPr>
      <w:r w:rsidRPr="007E3312">
        <w:rPr>
          <w:sz w:val="28"/>
          <w:szCs w:val="28"/>
        </w:rPr>
        <w:t>в)</w:t>
      </w:r>
      <w:r w:rsidRPr="007E3312">
        <w:rPr>
          <w:sz w:val="28"/>
          <w:szCs w:val="28"/>
        </w:rPr>
        <w:tab/>
        <w:t>от оплаты которых организация отказалась ввиду порчи, по</w:t>
      </w:r>
      <w:r w:rsidR="00553FA7" w:rsidRPr="007E3312">
        <w:rPr>
          <w:sz w:val="28"/>
          <w:szCs w:val="28"/>
        </w:rPr>
        <w:t xml:space="preserve"> </w:t>
      </w:r>
      <w:r w:rsidRPr="007E3312">
        <w:rPr>
          <w:sz w:val="28"/>
          <w:szCs w:val="28"/>
        </w:rPr>
        <w:t>ломки, низкого качества, несоответствия стандартам, техническим</w:t>
      </w:r>
      <w:r w:rsidR="00553FA7" w:rsidRPr="007E3312">
        <w:rPr>
          <w:sz w:val="28"/>
          <w:szCs w:val="28"/>
        </w:rPr>
        <w:t xml:space="preserve"> </w:t>
      </w:r>
      <w:r w:rsidRPr="007E3312">
        <w:rPr>
          <w:sz w:val="28"/>
          <w:szCs w:val="28"/>
        </w:rPr>
        <w:t>условиям, условиям договора и т.д.;</w:t>
      </w:r>
    </w:p>
    <w:p w:rsidR="00F64E12" w:rsidRPr="007E3312" w:rsidRDefault="00B40D8A" w:rsidP="000D41DD">
      <w:pPr>
        <w:shd w:val="clear" w:color="auto" w:fill="FFFFFF"/>
        <w:spacing w:line="360" w:lineRule="auto"/>
        <w:ind w:firstLine="709"/>
        <w:jc w:val="both"/>
        <w:rPr>
          <w:sz w:val="28"/>
          <w:szCs w:val="28"/>
        </w:rPr>
      </w:pPr>
      <w:r w:rsidRPr="007E3312">
        <w:rPr>
          <w:sz w:val="28"/>
          <w:szCs w:val="28"/>
        </w:rPr>
        <w:t>г) возникшие в других случаях и не принадлежащие о</w:t>
      </w:r>
      <w:r w:rsidR="00F64E12" w:rsidRPr="007E3312">
        <w:rPr>
          <w:sz w:val="28"/>
          <w:szCs w:val="28"/>
        </w:rPr>
        <w:t xml:space="preserve">рганизации. </w:t>
      </w:r>
      <w:r w:rsidR="00F64E12" w:rsidRPr="007E3312">
        <w:rPr>
          <w:i/>
          <w:iCs/>
          <w:sz w:val="28"/>
          <w:szCs w:val="28"/>
        </w:rPr>
        <w:t xml:space="preserve">Давальческие материалы </w:t>
      </w:r>
      <w:r w:rsidR="00553FA7" w:rsidRPr="007E3312">
        <w:rPr>
          <w:i/>
          <w:iCs/>
          <w:sz w:val="28"/>
          <w:szCs w:val="28"/>
        </w:rPr>
        <w:t>-</w:t>
      </w:r>
      <w:r w:rsidR="00F64E12" w:rsidRPr="007E3312">
        <w:rPr>
          <w:i/>
          <w:iCs/>
          <w:sz w:val="28"/>
          <w:szCs w:val="28"/>
        </w:rPr>
        <w:t xml:space="preserve"> </w:t>
      </w:r>
      <w:r w:rsidR="00F64E12" w:rsidRPr="007E3312">
        <w:rPr>
          <w:sz w:val="28"/>
          <w:szCs w:val="28"/>
        </w:rPr>
        <w:t>э</w:t>
      </w:r>
      <w:r w:rsidRPr="007E3312">
        <w:rPr>
          <w:sz w:val="28"/>
          <w:szCs w:val="28"/>
        </w:rPr>
        <w:t>то материалы, принятые организа</w:t>
      </w:r>
      <w:r w:rsidR="00F64E12" w:rsidRPr="007E3312">
        <w:rPr>
          <w:sz w:val="28"/>
          <w:szCs w:val="28"/>
        </w:rPr>
        <w:t>цией от заказчика для переработки (обработки), выполнения иных работ или изготовления продукции без оплаты стоимости принятых материалов и с обязательством полного возвращения переработанных (обработанных) материалов, сдачи выполненных работ</w:t>
      </w:r>
      <w:r w:rsidR="00553FA7" w:rsidRPr="007E3312">
        <w:rPr>
          <w:sz w:val="28"/>
          <w:szCs w:val="28"/>
        </w:rPr>
        <w:t xml:space="preserve"> </w:t>
      </w:r>
      <w:r w:rsidR="00F64E12" w:rsidRPr="007E3312">
        <w:rPr>
          <w:sz w:val="28"/>
          <w:szCs w:val="28"/>
        </w:rPr>
        <w:t>и изготовленной продукции.</w:t>
      </w:r>
    </w:p>
    <w:p w:rsidR="00F64E12" w:rsidRPr="007E3312" w:rsidRDefault="00F64E12" w:rsidP="000D41DD">
      <w:pPr>
        <w:shd w:val="clear" w:color="auto" w:fill="FFFFFF"/>
        <w:spacing w:line="360" w:lineRule="auto"/>
        <w:ind w:firstLine="709"/>
        <w:jc w:val="both"/>
        <w:rPr>
          <w:sz w:val="28"/>
          <w:szCs w:val="28"/>
        </w:rPr>
      </w:pPr>
      <w:r w:rsidRPr="007E3312">
        <w:rPr>
          <w:sz w:val="28"/>
          <w:szCs w:val="28"/>
        </w:rPr>
        <w:t>Давальческие материалы учитываются на забалансовом счете 003 «Материалы, принятые в переработку». Аналитический учет давальческих материалов ведется по заказчикам, наименованиям, количеству и стоимости, а также по местам хранения и переработки, выполнения работ, изготовления продукции.</w:t>
      </w:r>
    </w:p>
    <w:p w:rsidR="00F64E12" w:rsidRPr="007E3312" w:rsidRDefault="00F64E12" w:rsidP="000D41DD">
      <w:pPr>
        <w:spacing w:line="360" w:lineRule="auto"/>
        <w:ind w:firstLine="709"/>
        <w:jc w:val="both"/>
        <w:rPr>
          <w:b/>
          <w:bCs/>
          <w:sz w:val="28"/>
          <w:szCs w:val="28"/>
        </w:rPr>
      </w:pPr>
      <w:r w:rsidRPr="007E3312">
        <w:rPr>
          <w:sz w:val="28"/>
          <w:szCs w:val="28"/>
        </w:rPr>
        <w:t>Организация, передавшая свои материалы другой организации для переработки (обработки, выполнения работ, изготовления продукции) как давальческие, их стоимость с баланса не списывает, а продолжает учитывать на счете учета соответствующих материалов</w:t>
      </w:r>
      <w:r w:rsidR="00553FA7" w:rsidRPr="007E3312">
        <w:rPr>
          <w:sz w:val="28"/>
          <w:szCs w:val="28"/>
        </w:rPr>
        <w:t xml:space="preserve"> </w:t>
      </w:r>
      <w:r w:rsidRPr="007E3312">
        <w:rPr>
          <w:sz w:val="28"/>
          <w:szCs w:val="28"/>
        </w:rPr>
        <w:t>(на отдельном субсчете).</w:t>
      </w:r>
    </w:p>
    <w:p w:rsidR="00B40D8A" w:rsidRPr="007E3312" w:rsidRDefault="00B40D8A" w:rsidP="000D41DD">
      <w:pPr>
        <w:spacing w:line="360" w:lineRule="auto"/>
        <w:ind w:firstLine="709"/>
        <w:jc w:val="both"/>
        <w:rPr>
          <w:b/>
          <w:bCs/>
          <w:i/>
          <w:iCs/>
          <w:sz w:val="28"/>
          <w:szCs w:val="28"/>
        </w:rPr>
      </w:pPr>
    </w:p>
    <w:p w:rsidR="0030434F" w:rsidRPr="007E3312" w:rsidRDefault="00DE1F23" w:rsidP="000D41DD">
      <w:pPr>
        <w:spacing w:line="360" w:lineRule="auto"/>
        <w:ind w:firstLine="709"/>
        <w:jc w:val="both"/>
        <w:rPr>
          <w:sz w:val="28"/>
          <w:szCs w:val="28"/>
        </w:rPr>
      </w:pPr>
      <w:r w:rsidRPr="007E3312">
        <w:rPr>
          <w:b/>
          <w:bCs/>
          <w:sz w:val="28"/>
          <w:szCs w:val="28"/>
        </w:rPr>
        <w:t xml:space="preserve">1.5 </w:t>
      </w:r>
      <w:r w:rsidR="006B2165" w:rsidRPr="007E3312">
        <w:rPr>
          <w:b/>
          <w:bCs/>
          <w:sz w:val="28"/>
          <w:szCs w:val="28"/>
        </w:rPr>
        <w:t>Способы отражения поступления материалов на счетах бухгалтерского учета</w:t>
      </w:r>
    </w:p>
    <w:p w:rsidR="00B40D8A" w:rsidRPr="007E3312" w:rsidRDefault="00B40D8A" w:rsidP="000D41DD">
      <w:pPr>
        <w:spacing w:line="360" w:lineRule="auto"/>
        <w:ind w:firstLine="709"/>
        <w:jc w:val="both"/>
        <w:rPr>
          <w:sz w:val="28"/>
          <w:szCs w:val="28"/>
        </w:rPr>
      </w:pPr>
    </w:p>
    <w:p w:rsidR="00962C59" w:rsidRPr="007E3312" w:rsidRDefault="00962C59" w:rsidP="000D41DD">
      <w:pPr>
        <w:spacing w:line="360" w:lineRule="auto"/>
        <w:ind w:firstLine="709"/>
        <w:jc w:val="both"/>
        <w:rPr>
          <w:sz w:val="28"/>
          <w:szCs w:val="28"/>
        </w:rPr>
      </w:pPr>
      <w:r w:rsidRPr="007E3312">
        <w:rPr>
          <w:sz w:val="28"/>
          <w:szCs w:val="28"/>
        </w:rPr>
        <w:t>Для синтетического учета наличия и движения собственных производственных запасов организации предназначены активные счета: 10 «Материалы», 15 «Заготовление и приобретение материальных ценностей», 16 «Отклонение в стоимости материальных ценностей». Не принадлежащие организации материальные ценности учитываются на забалансовых счетах 002 «Товарно-материальные ценности, принятые на ответственное хранение», 003 «Материалы, принятые в переработку» и др.</w:t>
      </w:r>
    </w:p>
    <w:p w:rsidR="00962C59" w:rsidRPr="007E3312" w:rsidRDefault="00962C59" w:rsidP="000D41DD">
      <w:pPr>
        <w:spacing w:line="360" w:lineRule="auto"/>
        <w:ind w:firstLine="709"/>
        <w:jc w:val="both"/>
        <w:rPr>
          <w:sz w:val="28"/>
          <w:szCs w:val="28"/>
        </w:rPr>
      </w:pPr>
      <w:r w:rsidRPr="007E3312">
        <w:rPr>
          <w:b/>
          <w:bCs/>
          <w:i/>
          <w:iCs/>
          <w:sz w:val="28"/>
          <w:szCs w:val="28"/>
        </w:rPr>
        <w:t>Счет 10 «Материалы»</w:t>
      </w:r>
      <w:r w:rsidRPr="007E3312">
        <w:rPr>
          <w:sz w:val="28"/>
          <w:szCs w:val="28"/>
        </w:rPr>
        <w:t xml:space="preserve"> предназначен для обобщения информации о наличии и движении материальных ценностей организации (в том числе находящихся в пути и переработке). Материалы на указанном счете отражаются по фактической себестоимости или учетным ценам.</w:t>
      </w:r>
    </w:p>
    <w:p w:rsidR="00562DEC" w:rsidRPr="007E3312" w:rsidRDefault="00962C59" w:rsidP="000D41DD">
      <w:pPr>
        <w:spacing w:line="360" w:lineRule="auto"/>
        <w:ind w:firstLine="709"/>
        <w:jc w:val="both"/>
        <w:rPr>
          <w:sz w:val="28"/>
          <w:szCs w:val="28"/>
        </w:rPr>
      </w:pPr>
      <w:r w:rsidRPr="007E3312">
        <w:rPr>
          <w:sz w:val="28"/>
          <w:szCs w:val="28"/>
        </w:rPr>
        <w:t xml:space="preserve">В соответствии с классификацией материальных ценностей по назначению к счету </w:t>
      </w:r>
      <w:r w:rsidRPr="007E3312">
        <w:rPr>
          <w:b/>
          <w:bCs/>
          <w:i/>
          <w:iCs/>
          <w:sz w:val="28"/>
          <w:szCs w:val="28"/>
        </w:rPr>
        <w:t>10 «Материалы»</w:t>
      </w:r>
      <w:r w:rsidRPr="007E3312">
        <w:rPr>
          <w:sz w:val="28"/>
          <w:szCs w:val="28"/>
        </w:rPr>
        <w:t xml:space="preserve"> могут быть открыты субсчета, перечень которых представлен в табл. 1.</w:t>
      </w:r>
    </w:p>
    <w:p w:rsidR="00962C59" w:rsidRPr="007E3312" w:rsidRDefault="00562DEC" w:rsidP="00562DEC">
      <w:pPr>
        <w:spacing w:line="360" w:lineRule="auto"/>
        <w:ind w:firstLine="709"/>
        <w:jc w:val="both"/>
        <w:rPr>
          <w:sz w:val="28"/>
          <w:szCs w:val="28"/>
        </w:rPr>
      </w:pPr>
      <w:r w:rsidRPr="007E3312">
        <w:br w:type="page"/>
      </w:r>
      <w:r w:rsidR="00962C59" w:rsidRPr="007E3312">
        <w:rPr>
          <w:sz w:val="28"/>
          <w:szCs w:val="28"/>
        </w:rPr>
        <w:t xml:space="preserve">Таблица 1 </w:t>
      </w:r>
      <w:r w:rsidRPr="007E3312">
        <w:rPr>
          <w:sz w:val="28"/>
          <w:szCs w:val="28"/>
        </w:rPr>
        <w:t xml:space="preserve">- </w:t>
      </w:r>
      <w:r w:rsidR="00962C59" w:rsidRPr="007E3312">
        <w:rPr>
          <w:sz w:val="28"/>
          <w:szCs w:val="28"/>
        </w:rPr>
        <w:t xml:space="preserve">Субсчета к счету 10 «Материалы» </w:t>
      </w:r>
    </w:p>
    <w:tbl>
      <w:tblPr>
        <w:tblW w:w="9200" w:type="dxa"/>
        <w:tblInd w:w="-3" w:type="dxa"/>
        <w:tblLayout w:type="fixed"/>
        <w:tblCellMar>
          <w:left w:w="105" w:type="dxa"/>
          <w:right w:w="105" w:type="dxa"/>
        </w:tblCellMar>
        <w:tblLook w:val="0000" w:firstRow="0" w:lastRow="0" w:firstColumn="0" w:lastColumn="0" w:noHBand="0" w:noVBand="0"/>
      </w:tblPr>
      <w:tblGrid>
        <w:gridCol w:w="2215"/>
        <w:gridCol w:w="6985"/>
      </w:tblGrid>
      <w:tr w:rsidR="00962C59" w:rsidRPr="007E3312">
        <w:trPr>
          <w:trHeight w:val="317"/>
        </w:trPr>
        <w:tc>
          <w:tcPr>
            <w:tcW w:w="221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b/>
                <w:bCs/>
                <w:sz w:val="20"/>
                <w:szCs w:val="20"/>
              </w:rPr>
              <w:t>Субсчет</w:t>
            </w:r>
            <w:r w:rsidRPr="007E3312">
              <w:rPr>
                <w:sz w:val="20"/>
                <w:szCs w:val="20"/>
              </w:rPr>
              <w:t xml:space="preserve"> </w:t>
            </w:r>
          </w:p>
        </w:tc>
        <w:tc>
          <w:tcPr>
            <w:tcW w:w="698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b/>
                <w:bCs/>
                <w:sz w:val="20"/>
                <w:szCs w:val="20"/>
              </w:rPr>
              <w:t>Назначение</w:t>
            </w:r>
            <w:r w:rsidRPr="007E3312">
              <w:rPr>
                <w:sz w:val="20"/>
                <w:szCs w:val="20"/>
              </w:rPr>
              <w:t xml:space="preserve"> </w:t>
            </w:r>
          </w:p>
        </w:tc>
      </w:tr>
      <w:tr w:rsidR="00962C59" w:rsidRPr="007E3312">
        <w:trPr>
          <w:trHeight w:val="1641"/>
        </w:trPr>
        <w:tc>
          <w:tcPr>
            <w:tcW w:w="221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10-1 «Сырье и материалы»</w:t>
            </w:r>
          </w:p>
        </w:tc>
        <w:tc>
          <w:tcPr>
            <w:tcW w:w="698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Для учета наличия и движения: сырья и основных материалов, входящих в состав вырабатываемой продукции, образуя ее основу, или являющихся необходимыми компонентами при ее изготовлении; вспомогательных материалов, которые участвуют в производстве продукции или потребляются для хозяйственных нужд, технических целей, содействия производственному процессу и для других целей </w:t>
            </w:r>
          </w:p>
        </w:tc>
      </w:tr>
      <w:tr w:rsidR="00962C59" w:rsidRPr="007E3312">
        <w:trPr>
          <w:trHeight w:val="1656"/>
        </w:trPr>
        <w:tc>
          <w:tcPr>
            <w:tcW w:w="221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10-2 «Покупные полуфабрикаты и комплектующие изделия, конструкции и детали»</w:t>
            </w:r>
          </w:p>
        </w:tc>
        <w:tc>
          <w:tcPr>
            <w:tcW w:w="698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Для учета наличия и движения покупных полуфабрикатов, готовых комплектующих изделий, приобретаемых для комплектования выпускаемой продукции, которые требуют затрат по их обработке или сборке </w:t>
            </w:r>
          </w:p>
        </w:tc>
      </w:tr>
      <w:tr w:rsidR="00962C59" w:rsidRPr="007E3312">
        <w:trPr>
          <w:trHeight w:val="1641"/>
        </w:trPr>
        <w:tc>
          <w:tcPr>
            <w:tcW w:w="221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10-3 «Топливо»</w:t>
            </w:r>
          </w:p>
        </w:tc>
        <w:tc>
          <w:tcPr>
            <w:tcW w:w="698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Для учета наличия и движения нефтепродуктов (нефть, дизельное топливо, керосин, бензин и др.) и смазочных материалов, предназначенных для эксплуатации транспортных средств, технологических нужд производства, выработки энергии и отопления, твердого (уголь, торф, дрова и др.) и газообразного топлива </w:t>
            </w:r>
          </w:p>
        </w:tc>
      </w:tr>
      <w:tr w:rsidR="00962C59" w:rsidRPr="007E3312">
        <w:trPr>
          <w:trHeight w:val="1310"/>
        </w:trPr>
        <w:tc>
          <w:tcPr>
            <w:tcW w:w="221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10-4 «Тара и тарные материалы»</w:t>
            </w:r>
          </w:p>
        </w:tc>
        <w:tc>
          <w:tcPr>
            <w:tcW w:w="698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Для учета наличия и движения всех видов тары (кроме используемой как хозяйственный инвентарь), а также материалов и деталей, предназначенных для изготовления тары и ее ремонта (детали для сборки ящиков, бочковая клепка, железо обручное и др.)</w:t>
            </w:r>
          </w:p>
        </w:tc>
      </w:tr>
      <w:tr w:rsidR="00962C59" w:rsidRPr="007E3312">
        <w:trPr>
          <w:trHeight w:val="2649"/>
        </w:trPr>
        <w:tc>
          <w:tcPr>
            <w:tcW w:w="221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10-5 «Запасные части»</w:t>
            </w:r>
          </w:p>
        </w:tc>
        <w:tc>
          <w:tcPr>
            <w:tcW w:w="698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Для учета наличия и движения приобретенных или изготовленных для нужд основной деятельности запасных частей, предназначенных для производства ремонтов, замены изношенных частей машин, оборудования, транспортных средств и т. п., а также автомобильных шин в запасе и обороте. Здесь же учитывается движение обменного фонда полнокомплектных машин, оборудования, двигателей, узлов, агрегатов, создаваемого в ремонтных подразделениях организаций, на технических обменных пунктах и ремонтных заводах </w:t>
            </w:r>
          </w:p>
        </w:tc>
      </w:tr>
      <w:tr w:rsidR="003165CD" w:rsidRPr="007E3312">
        <w:trPr>
          <w:trHeight w:val="1688"/>
        </w:trPr>
        <w:tc>
          <w:tcPr>
            <w:tcW w:w="2215" w:type="dxa"/>
            <w:tcBorders>
              <w:top w:val="single" w:sz="2" w:space="0" w:color="auto"/>
              <w:left w:val="single" w:sz="2" w:space="0" w:color="auto"/>
              <w:right w:val="single" w:sz="2" w:space="0" w:color="auto"/>
            </w:tcBorders>
          </w:tcPr>
          <w:p w:rsidR="003165CD" w:rsidRPr="007E3312" w:rsidRDefault="003165CD" w:rsidP="00562DEC">
            <w:pPr>
              <w:spacing w:line="360" w:lineRule="auto"/>
              <w:jc w:val="both"/>
              <w:rPr>
                <w:sz w:val="20"/>
                <w:szCs w:val="20"/>
              </w:rPr>
            </w:pPr>
            <w:r w:rsidRPr="007E3312">
              <w:rPr>
                <w:sz w:val="20"/>
                <w:szCs w:val="20"/>
              </w:rPr>
              <w:t>10-6 «Прочие материалы»</w:t>
            </w:r>
          </w:p>
        </w:tc>
        <w:tc>
          <w:tcPr>
            <w:tcW w:w="6985" w:type="dxa"/>
            <w:tcBorders>
              <w:top w:val="single" w:sz="2" w:space="0" w:color="auto"/>
              <w:left w:val="single" w:sz="2" w:space="0" w:color="auto"/>
              <w:right w:val="single" w:sz="2" w:space="0" w:color="auto"/>
            </w:tcBorders>
          </w:tcPr>
          <w:p w:rsidR="003165CD" w:rsidRPr="007E3312" w:rsidRDefault="003165CD" w:rsidP="00562DEC">
            <w:pPr>
              <w:spacing w:line="360" w:lineRule="auto"/>
              <w:jc w:val="both"/>
              <w:rPr>
                <w:sz w:val="20"/>
                <w:szCs w:val="20"/>
              </w:rPr>
            </w:pPr>
            <w:r w:rsidRPr="007E3312">
              <w:rPr>
                <w:sz w:val="20"/>
                <w:szCs w:val="20"/>
              </w:rPr>
              <w:t>Для учета наличия и движения отходов производства (обрубки, обрезки, стружка и т. п.); неисправимого брака; материальных ценностей, полученных от выбытия основных средств, которые не могут быть использованы как материалы, топливо или запасные части в данной организации (металлолом, утильсырье); изношенны</w:t>
            </w:r>
            <w:r w:rsidR="00562DEC" w:rsidRPr="007E3312">
              <w:rPr>
                <w:sz w:val="20"/>
                <w:szCs w:val="20"/>
              </w:rPr>
              <w:t>х шин и утильной резины и т.п.</w:t>
            </w:r>
          </w:p>
        </w:tc>
      </w:tr>
      <w:tr w:rsidR="00962C59" w:rsidRPr="007E3312">
        <w:trPr>
          <w:trHeight w:val="1325"/>
        </w:trPr>
        <w:tc>
          <w:tcPr>
            <w:tcW w:w="221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10-7 «Материалы, переданные в переработку на сторону»</w:t>
            </w:r>
          </w:p>
        </w:tc>
        <w:tc>
          <w:tcPr>
            <w:tcW w:w="698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Для учета наличия и движения материалов, переданных в переработку на сторону, стоимость которых в последующем включается в затраты на производство полученных из них изделий </w:t>
            </w:r>
          </w:p>
        </w:tc>
      </w:tr>
      <w:tr w:rsidR="00962C59" w:rsidRPr="007E3312">
        <w:trPr>
          <w:trHeight w:val="317"/>
        </w:trPr>
        <w:tc>
          <w:tcPr>
            <w:tcW w:w="221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10-8 «Строительные материалы»</w:t>
            </w:r>
          </w:p>
        </w:tc>
        <w:tc>
          <w:tcPr>
            <w:tcW w:w="698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Для учета наличия и движения материалов, используемых непосредственно в процессе строительных и монтажных работ, для изготовления строительных деталей, для возведения и отделки конструкций и частей зданий и сооружений, строительные конструкции и детали, а также другие материальные ценности, необходимые для нужд строительства </w:t>
            </w:r>
          </w:p>
        </w:tc>
      </w:tr>
      <w:tr w:rsidR="00962C59" w:rsidRPr="007E3312">
        <w:trPr>
          <w:trHeight w:val="979"/>
        </w:trPr>
        <w:tc>
          <w:tcPr>
            <w:tcW w:w="221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10-9 «Инвентарь и хозяйственные принадлежности»</w:t>
            </w:r>
          </w:p>
        </w:tc>
        <w:tc>
          <w:tcPr>
            <w:tcW w:w="698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Для учета наличия и движения инвентаря, инструментов, хозяйственных принадлежностей и других средств труда, которые включаются в состав средств в обороте </w:t>
            </w:r>
          </w:p>
        </w:tc>
      </w:tr>
      <w:tr w:rsidR="00962C59" w:rsidRPr="007E3312">
        <w:trPr>
          <w:trHeight w:val="993"/>
        </w:trPr>
        <w:tc>
          <w:tcPr>
            <w:tcW w:w="221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10-10 «Специальная оснастка и специальная одежда на складе»</w:t>
            </w:r>
          </w:p>
        </w:tc>
        <w:tc>
          <w:tcPr>
            <w:tcW w:w="698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Для учета наличия и движения специального инструмента, специальных приспособлений, специального оборудования и специальной одежды, находящейся на складах организации или в иных местах хранения </w:t>
            </w:r>
          </w:p>
        </w:tc>
      </w:tr>
      <w:tr w:rsidR="00962C59" w:rsidRPr="007E3312">
        <w:trPr>
          <w:trHeight w:val="1310"/>
        </w:trPr>
        <w:tc>
          <w:tcPr>
            <w:tcW w:w="221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10-11 «Специальная оснастка и специальная одежда в эксплуатации»</w:t>
            </w:r>
          </w:p>
        </w:tc>
        <w:tc>
          <w:tcPr>
            <w:tcW w:w="6985"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Для учета наличия и движения специального инструмента, специальных приспособлений, специального оборудования и специальной одежды в эксплуатации (при производстве продукции, выполнении работ, оказании услуг, для управленческих нужд организации)</w:t>
            </w:r>
          </w:p>
        </w:tc>
      </w:tr>
    </w:tbl>
    <w:p w:rsidR="00060ACF" w:rsidRPr="007E3312" w:rsidRDefault="00060ACF" w:rsidP="000D41DD">
      <w:pPr>
        <w:spacing w:line="360" w:lineRule="auto"/>
        <w:ind w:firstLine="709"/>
        <w:jc w:val="both"/>
        <w:rPr>
          <w:b/>
          <w:bCs/>
          <w:i/>
          <w:iCs/>
          <w:sz w:val="28"/>
          <w:szCs w:val="28"/>
        </w:rPr>
      </w:pPr>
    </w:p>
    <w:p w:rsidR="00962C59" w:rsidRPr="007E3312" w:rsidRDefault="00962C59" w:rsidP="000D41DD">
      <w:pPr>
        <w:spacing w:line="360" w:lineRule="auto"/>
        <w:ind w:firstLine="709"/>
        <w:jc w:val="both"/>
        <w:rPr>
          <w:sz w:val="28"/>
          <w:szCs w:val="28"/>
        </w:rPr>
      </w:pPr>
      <w:r w:rsidRPr="007E3312">
        <w:rPr>
          <w:b/>
          <w:bCs/>
          <w:i/>
          <w:iCs/>
          <w:sz w:val="28"/>
          <w:szCs w:val="28"/>
        </w:rPr>
        <w:t>Счет 14 «Резервы под снижение стоимости материальных ценностей»</w:t>
      </w:r>
      <w:r w:rsidRPr="007E3312">
        <w:rPr>
          <w:sz w:val="28"/>
          <w:szCs w:val="28"/>
        </w:rPr>
        <w:t xml:space="preserve"> предназначен для обобщения информации о резервах под отклонения стоимости материальных ценностей в бухгалтерском учете от рыночной стоимости.</w:t>
      </w:r>
    </w:p>
    <w:p w:rsidR="00962C59" w:rsidRPr="007E3312" w:rsidRDefault="00962C59" w:rsidP="000D41DD">
      <w:pPr>
        <w:spacing w:line="360" w:lineRule="auto"/>
        <w:ind w:firstLine="709"/>
        <w:jc w:val="both"/>
        <w:rPr>
          <w:sz w:val="28"/>
          <w:szCs w:val="28"/>
        </w:rPr>
      </w:pPr>
      <w:r w:rsidRPr="007E3312">
        <w:rPr>
          <w:b/>
          <w:bCs/>
          <w:i/>
          <w:iCs/>
          <w:sz w:val="28"/>
          <w:szCs w:val="28"/>
        </w:rPr>
        <w:t>Счет 15 «Заготовление и приобретение материальных ценностей»</w:t>
      </w:r>
      <w:r w:rsidRPr="007E3312">
        <w:rPr>
          <w:sz w:val="28"/>
          <w:szCs w:val="28"/>
        </w:rPr>
        <w:t xml:space="preserve"> используется для обобщения информации о приобретении запасов, относящихся к средствам в обороте. На счете отражается покупная стоимость материальных ценностей, определяемая по данным расчетно-платежных документов поставщиков, и учетная стоимость фактически оприходованных ценностей.</w:t>
      </w:r>
    </w:p>
    <w:p w:rsidR="00962C59" w:rsidRPr="007E3312" w:rsidRDefault="00962C59" w:rsidP="000D41DD">
      <w:pPr>
        <w:spacing w:line="360" w:lineRule="auto"/>
        <w:ind w:firstLine="709"/>
        <w:jc w:val="both"/>
        <w:rPr>
          <w:sz w:val="28"/>
          <w:szCs w:val="28"/>
        </w:rPr>
      </w:pPr>
      <w:r w:rsidRPr="007E3312">
        <w:rPr>
          <w:b/>
          <w:bCs/>
          <w:i/>
          <w:iCs/>
          <w:sz w:val="28"/>
          <w:szCs w:val="28"/>
        </w:rPr>
        <w:t>Счет 16 «Отклонение в стоимости материальных ценностей»</w:t>
      </w:r>
      <w:r w:rsidRPr="007E3312">
        <w:rPr>
          <w:sz w:val="28"/>
          <w:szCs w:val="28"/>
        </w:rPr>
        <w:t xml:space="preserve"> предназначен для отражения разницы между фактической себестоимостью приобретенных материалов и их оценкой по учетным ценам.</w:t>
      </w:r>
    </w:p>
    <w:p w:rsidR="00962C59" w:rsidRPr="007E3312" w:rsidRDefault="00962C59" w:rsidP="000D41DD">
      <w:pPr>
        <w:spacing w:line="360" w:lineRule="auto"/>
        <w:ind w:firstLine="709"/>
        <w:jc w:val="both"/>
        <w:rPr>
          <w:sz w:val="28"/>
          <w:szCs w:val="28"/>
        </w:rPr>
      </w:pPr>
      <w:r w:rsidRPr="007E3312">
        <w:rPr>
          <w:b/>
          <w:bCs/>
          <w:i/>
          <w:iCs/>
          <w:sz w:val="28"/>
          <w:szCs w:val="28"/>
        </w:rPr>
        <w:t>Забалансовый счет 002 «Товарно-материальные ценности, принятые на ответственное хранение»</w:t>
      </w:r>
      <w:r w:rsidRPr="007E3312">
        <w:rPr>
          <w:sz w:val="28"/>
          <w:szCs w:val="28"/>
        </w:rPr>
        <w:t xml:space="preserve"> используется организациями-покупателями для учета наличия и движения полученных от поставщиков ценностей, по которым организация-покупатель на законных основаниях отказалась от акцепта (оплаты) счетов, а также запрещенных к расходованию по условиям договора до их оплаты и по другим причинам. Организациями-поставщиками на счете 002 учитываются оплаченные покупателями ценности, оформленные сохранными расписками, но не вывезенные по причинам, не зависящим от организаций.</w:t>
      </w:r>
    </w:p>
    <w:p w:rsidR="00962C59" w:rsidRPr="007E3312" w:rsidRDefault="00962C59" w:rsidP="000D41DD">
      <w:pPr>
        <w:spacing w:line="360" w:lineRule="auto"/>
        <w:ind w:firstLine="709"/>
        <w:jc w:val="both"/>
        <w:rPr>
          <w:sz w:val="28"/>
          <w:szCs w:val="28"/>
        </w:rPr>
      </w:pPr>
      <w:r w:rsidRPr="007E3312">
        <w:rPr>
          <w:b/>
          <w:bCs/>
          <w:i/>
          <w:iCs/>
          <w:sz w:val="28"/>
          <w:szCs w:val="28"/>
        </w:rPr>
        <w:t>Забалансовый счет 003 «Материалы, принятые в переработку»</w:t>
      </w:r>
      <w:r w:rsidRPr="007E3312">
        <w:rPr>
          <w:sz w:val="28"/>
          <w:szCs w:val="28"/>
        </w:rPr>
        <w:t xml:space="preserve"> предназначен для обобщения информации о наличии и движении сырья и материалов заказчика, принятых в переработку (давальческое сырье), не оплачиваемых организацией-изготовителем.</w:t>
      </w:r>
    </w:p>
    <w:p w:rsidR="00962C59" w:rsidRPr="007E3312" w:rsidRDefault="00962C59" w:rsidP="000D41DD">
      <w:pPr>
        <w:spacing w:line="360" w:lineRule="auto"/>
        <w:ind w:firstLine="709"/>
        <w:jc w:val="both"/>
        <w:rPr>
          <w:sz w:val="28"/>
          <w:szCs w:val="28"/>
        </w:rPr>
      </w:pPr>
      <w:r w:rsidRPr="007E3312">
        <w:rPr>
          <w:sz w:val="28"/>
          <w:szCs w:val="28"/>
        </w:rPr>
        <w:t>Синтетический учет поступления материалов может быть организован в двух вариантах: на счетах 10 «Материалы», 15 «Заготовление и приобретение материальных ценностей» и 16 «Отклонение в стоимости материальных ценностей» либо на счете 10 «Материалы».</w:t>
      </w:r>
    </w:p>
    <w:p w:rsidR="00962C59" w:rsidRPr="007E3312" w:rsidRDefault="00962C59" w:rsidP="000D41DD">
      <w:pPr>
        <w:spacing w:line="360" w:lineRule="auto"/>
        <w:ind w:firstLine="709"/>
        <w:jc w:val="both"/>
        <w:rPr>
          <w:sz w:val="28"/>
          <w:szCs w:val="28"/>
        </w:rPr>
      </w:pPr>
      <w:r w:rsidRPr="007E3312">
        <w:rPr>
          <w:sz w:val="28"/>
          <w:szCs w:val="28"/>
        </w:rPr>
        <w:t>На счете 10 в первом варианте ценности отражаются по учетным ценам, во втором - по фактической себестоимости. Во втором случае транспортно-заготовительные расходы непосредственно включаются в фактическую себестоимость материалов, что целесообразно для организаций, имеющих небольшую номенклатуру материалов, либо при приобретении ценностей особой значимости. Для учета транспортно-заготовительных расходов организациями может открываться специальный субсчет к счету 10. Вариант учета поступления материальных ценностей выбирается организациями самостоятельно и фиксируется в учетной политике.</w:t>
      </w:r>
    </w:p>
    <w:p w:rsidR="00962C59" w:rsidRPr="007E3312" w:rsidRDefault="00962C59" w:rsidP="000D41DD">
      <w:pPr>
        <w:spacing w:line="360" w:lineRule="auto"/>
        <w:ind w:firstLine="709"/>
        <w:jc w:val="both"/>
        <w:rPr>
          <w:sz w:val="28"/>
          <w:szCs w:val="28"/>
        </w:rPr>
      </w:pPr>
      <w:r w:rsidRPr="007E3312">
        <w:rPr>
          <w:sz w:val="28"/>
          <w:szCs w:val="28"/>
        </w:rPr>
        <w:t xml:space="preserve">В табл. </w:t>
      </w:r>
      <w:r w:rsidR="003165CD" w:rsidRPr="007E3312">
        <w:rPr>
          <w:sz w:val="28"/>
          <w:szCs w:val="28"/>
        </w:rPr>
        <w:t>2</w:t>
      </w:r>
      <w:r w:rsidRPr="007E3312">
        <w:rPr>
          <w:sz w:val="28"/>
          <w:szCs w:val="28"/>
        </w:rPr>
        <w:t xml:space="preserve"> отражены записи на счетах бухгалтерского учета по формированию на счете 10 «Материалы» (без применения счетов 15 и 16) фактической себестоимости производственных запасов при их поступлении, указаны документы - основания записей на счетах и в регистрах бухгалтерского учета. Состав хозяйственных операций и порядок их отражения на счетах бухгалтерского учета соответствуют элементам фактической себестоимости производственных запасов (см. табл. 2.1).</w:t>
      </w:r>
    </w:p>
    <w:p w:rsidR="00562DEC" w:rsidRPr="007E3312" w:rsidRDefault="00962C59" w:rsidP="000D41DD">
      <w:pPr>
        <w:spacing w:line="360" w:lineRule="auto"/>
        <w:ind w:firstLine="709"/>
        <w:jc w:val="both"/>
        <w:rPr>
          <w:sz w:val="28"/>
          <w:szCs w:val="28"/>
        </w:rPr>
      </w:pPr>
      <w:r w:rsidRPr="007E3312">
        <w:rPr>
          <w:sz w:val="28"/>
          <w:szCs w:val="28"/>
        </w:rPr>
        <w:t>По операциям 1, 2, 4, 5, 7 в бухгалтерском учете отражаются суммы НДС по приобретенным ценностям и услугам: дебет счета 19, субсчет 19-3, кредит счета 60 (76).</w:t>
      </w:r>
    </w:p>
    <w:p w:rsidR="00962C59" w:rsidRPr="007E3312" w:rsidRDefault="00562DEC" w:rsidP="00562DEC">
      <w:pPr>
        <w:spacing w:line="360" w:lineRule="auto"/>
        <w:ind w:firstLine="709"/>
        <w:jc w:val="both"/>
        <w:rPr>
          <w:sz w:val="28"/>
          <w:szCs w:val="28"/>
        </w:rPr>
      </w:pPr>
      <w:r w:rsidRPr="007E3312">
        <w:br w:type="page"/>
      </w:r>
      <w:r w:rsidR="00962C59" w:rsidRPr="007E3312">
        <w:rPr>
          <w:sz w:val="28"/>
          <w:szCs w:val="28"/>
        </w:rPr>
        <w:t xml:space="preserve">Таблица </w:t>
      </w:r>
      <w:r w:rsidR="003165CD" w:rsidRPr="007E3312">
        <w:rPr>
          <w:sz w:val="28"/>
          <w:szCs w:val="28"/>
        </w:rPr>
        <w:t>2</w:t>
      </w:r>
      <w:r w:rsidR="00962C59" w:rsidRPr="007E3312">
        <w:rPr>
          <w:sz w:val="28"/>
          <w:szCs w:val="28"/>
        </w:rPr>
        <w:t xml:space="preserve"> </w:t>
      </w:r>
      <w:r w:rsidRPr="007E3312">
        <w:rPr>
          <w:sz w:val="28"/>
          <w:szCs w:val="28"/>
        </w:rPr>
        <w:t xml:space="preserve">- </w:t>
      </w:r>
      <w:r w:rsidR="00962C59" w:rsidRPr="007E3312">
        <w:rPr>
          <w:sz w:val="28"/>
          <w:szCs w:val="28"/>
        </w:rPr>
        <w:t xml:space="preserve">Формирование на счетах бухгалтерского учета фактической себестоимости материальных ценностей при их поступлении (без применения счетов 15 и 16) </w:t>
      </w:r>
    </w:p>
    <w:tbl>
      <w:tblPr>
        <w:tblW w:w="0" w:type="auto"/>
        <w:tblInd w:w="-3" w:type="dxa"/>
        <w:tblLayout w:type="fixed"/>
        <w:tblCellMar>
          <w:left w:w="105" w:type="dxa"/>
          <w:right w:w="105" w:type="dxa"/>
        </w:tblCellMar>
        <w:tblLook w:val="0000" w:firstRow="0" w:lastRow="0" w:firstColumn="0" w:lastColumn="0" w:noHBand="0" w:noVBand="0"/>
      </w:tblPr>
      <w:tblGrid>
        <w:gridCol w:w="4466"/>
        <w:gridCol w:w="2380"/>
        <w:gridCol w:w="2348"/>
      </w:tblGrid>
      <w:tr w:rsidR="00962C59" w:rsidRPr="007E3312">
        <w:trPr>
          <w:trHeight w:val="90"/>
        </w:trPr>
        <w:tc>
          <w:tcPr>
            <w:tcW w:w="4466"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b/>
                <w:bCs/>
                <w:sz w:val="20"/>
                <w:szCs w:val="20"/>
              </w:rPr>
            </w:pPr>
            <w:r w:rsidRPr="007E3312">
              <w:rPr>
                <w:b/>
                <w:bCs/>
                <w:sz w:val="20"/>
                <w:szCs w:val="20"/>
              </w:rPr>
              <w:t xml:space="preserve">Хозяйственная операция, </w:t>
            </w:r>
          </w:p>
          <w:p w:rsidR="00962C59" w:rsidRPr="007E3312" w:rsidRDefault="00962C59" w:rsidP="00562DEC">
            <w:pPr>
              <w:spacing w:line="360" w:lineRule="auto"/>
              <w:jc w:val="both"/>
              <w:rPr>
                <w:sz w:val="20"/>
                <w:szCs w:val="20"/>
              </w:rPr>
            </w:pPr>
            <w:r w:rsidRPr="007E3312">
              <w:rPr>
                <w:b/>
                <w:bCs/>
                <w:sz w:val="20"/>
                <w:szCs w:val="20"/>
              </w:rPr>
              <w:t>вид расходов</w:t>
            </w:r>
            <w:r w:rsidRPr="007E3312">
              <w:rPr>
                <w:sz w:val="20"/>
                <w:szCs w:val="20"/>
              </w:rPr>
              <w:t xml:space="preserve"> </w:t>
            </w:r>
          </w:p>
        </w:tc>
        <w:tc>
          <w:tcPr>
            <w:tcW w:w="2380"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b/>
                <w:bCs/>
                <w:sz w:val="20"/>
                <w:szCs w:val="20"/>
              </w:rPr>
              <w:t>Документ-основание</w:t>
            </w:r>
          </w:p>
        </w:tc>
        <w:tc>
          <w:tcPr>
            <w:tcW w:w="2348"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b/>
                <w:bCs/>
                <w:sz w:val="20"/>
                <w:szCs w:val="20"/>
              </w:rPr>
            </w:pPr>
            <w:r w:rsidRPr="007E3312">
              <w:rPr>
                <w:b/>
                <w:bCs/>
                <w:sz w:val="20"/>
                <w:szCs w:val="20"/>
              </w:rPr>
              <w:t xml:space="preserve">Бухгалтерская </w:t>
            </w:r>
          </w:p>
          <w:p w:rsidR="00962C59" w:rsidRPr="007E3312" w:rsidRDefault="00962C59" w:rsidP="00562DEC">
            <w:pPr>
              <w:spacing w:line="360" w:lineRule="auto"/>
              <w:jc w:val="both"/>
              <w:rPr>
                <w:sz w:val="20"/>
                <w:szCs w:val="20"/>
              </w:rPr>
            </w:pPr>
            <w:r w:rsidRPr="007E3312">
              <w:rPr>
                <w:b/>
                <w:bCs/>
                <w:sz w:val="20"/>
                <w:szCs w:val="20"/>
              </w:rPr>
              <w:t>запись</w:t>
            </w:r>
            <w:r w:rsidRPr="007E3312">
              <w:rPr>
                <w:sz w:val="20"/>
                <w:szCs w:val="20"/>
              </w:rPr>
              <w:t xml:space="preserve"> </w:t>
            </w:r>
          </w:p>
        </w:tc>
      </w:tr>
      <w:tr w:rsidR="00962C59" w:rsidRPr="007E3312">
        <w:trPr>
          <w:trHeight w:val="90"/>
        </w:trPr>
        <w:tc>
          <w:tcPr>
            <w:tcW w:w="4466"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1. Акцептованы счета поставщиков, оприходованы материальные ценности по покупной цене </w:t>
            </w:r>
          </w:p>
        </w:tc>
        <w:tc>
          <w:tcPr>
            <w:tcW w:w="2380"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Счет поставщика,</w:t>
            </w:r>
          </w:p>
          <w:p w:rsidR="00962C59" w:rsidRPr="007E3312" w:rsidRDefault="00962C59" w:rsidP="00562DEC">
            <w:pPr>
              <w:spacing w:line="360" w:lineRule="auto"/>
              <w:jc w:val="both"/>
              <w:rPr>
                <w:sz w:val="20"/>
                <w:szCs w:val="20"/>
              </w:rPr>
            </w:pPr>
            <w:r w:rsidRPr="007E3312">
              <w:rPr>
                <w:sz w:val="20"/>
                <w:szCs w:val="20"/>
              </w:rPr>
              <w:t>приходный ордер</w:t>
            </w:r>
          </w:p>
          <w:p w:rsidR="00962C59" w:rsidRPr="007E3312" w:rsidRDefault="00962C59" w:rsidP="00562DEC">
            <w:pPr>
              <w:spacing w:line="360" w:lineRule="auto"/>
              <w:jc w:val="both"/>
              <w:rPr>
                <w:sz w:val="20"/>
                <w:szCs w:val="20"/>
              </w:rPr>
            </w:pPr>
            <w:r w:rsidRPr="007E3312">
              <w:rPr>
                <w:sz w:val="20"/>
                <w:szCs w:val="20"/>
              </w:rPr>
              <w:t>(ф. № М-4)</w:t>
            </w:r>
          </w:p>
        </w:tc>
        <w:tc>
          <w:tcPr>
            <w:tcW w:w="2348"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Д-т сч. 10 «Материалы»</w:t>
            </w:r>
          </w:p>
          <w:p w:rsidR="00962C59" w:rsidRPr="007E3312" w:rsidRDefault="00962C59" w:rsidP="00562DEC">
            <w:pPr>
              <w:spacing w:line="360" w:lineRule="auto"/>
              <w:jc w:val="both"/>
              <w:rPr>
                <w:sz w:val="20"/>
                <w:szCs w:val="20"/>
              </w:rPr>
            </w:pPr>
            <w:r w:rsidRPr="007E3312">
              <w:rPr>
                <w:sz w:val="20"/>
                <w:szCs w:val="20"/>
              </w:rPr>
              <w:t>К-т сч. 60 «Расчеты с поставщиками и подрядчиками»</w:t>
            </w:r>
          </w:p>
        </w:tc>
      </w:tr>
      <w:tr w:rsidR="00962C59" w:rsidRPr="007E3312">
        <w:trPr>
          <w:trHeight w:val="90"/>
        </w:trPr>
        <w:tc>
          <w:tcPr>
            <w:tcW w:w="4466"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2. Расходы на информационные и консультационные услуги, связанные с приобретением материальных ценностей </w:t>
            </w:r>
          </w:p>
        </w:tc>
        <w:tc>
          <w:tcPr>
            <w:tcW w:w="2380"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Договор, акт приемки-сдачи</w:t>
            </w:r>
          </w:p>
        </w:tc>
        <w:tc>
          <w:tcPr>
            <w:tcW w:w="2348"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Д-т сч. 10 «Материалы»</w:t>
            </w:r>
          </w:p>
          <w:p w:rsidR="00962C59" w:rsidRPr="007E3312" w:rsidRDefault="00962C59" w:rsidP="00562DEC">
            <w:pPr>
              <w:spacing w:line="360" w:lineRule="auto"/>
              <w:jc w:val="both"/>
              <w:rPr>
                <w:sz w:val="20"/>
                <w:szCs w:val="20"/>
              </w:rPr>
            </w:pPr>
            <w:r w:rsidRPr="007E3312">
              <w:rPr>
                <w:sz w:val="20"/>
                <w:szCs w:val="20"/>
              </w:rPr>
              <w:t>К-т сч. 76 «Расчеты с разными дебиторами и кредиторами»</w:t>
            </w:r>
          </w:p>
        </w:tc>
      </w:tr>
      <w:tr w:rsidR="00962C59" w:rsidRPr="007E3312">
        <w:trPr>
          <w:trHeight w:val="1121"/>
        </w:trPr>
        <w:tc>
          <w:tcPr>
            <w:tcW w:w="4466"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3. Таможенные пошлины и сборы,</w:t>
            </w:r>
          </w:p>
          <w:p w:rsidR="00962C59" w:rsidRPr="007E3312" w:rsidRDefault="00962C59" w:rsidP="00562DEC">
            <w:pPr>
              <w:spacing w:line="360" w:lineRule="auto"/>
              <w:jc w:val="both"/>
              <w:rPr>
                <w:sz w:val="20"/>
                <w:szCs w:val="20"/>
              </w:rPr>
            </w:pPr>
            <w:r w:rsidRPr="007E3312">
              <w:rPr>
                <w:sz w:val="20"/>
                <w:szCs w:val="20"/>
              </w:rPr>
              <w:t xml:space="preserve">связанные с приобретением материальных ценностей </w:t>
            </w:r>
          </w:p>
        </w:tc>
        <w:tc>
          <w:tcPr>
            <w:tcW w:w="2380"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Грузовая таможенная декларация</w:t>
            </w:r>
          </w:p>
        </w:tc>
        <w:tc>
          <w:tcPr>
            <w:tcW w:w="2348"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Д-т сч. 10 «Материалы»</w:t>
            </w:r>
          </w:p>
          <w:p w:rsidR="00962C59" w:rsidRPr="007E3312" w:rsidRDefault="00962C59" w:rsidP="00562DEC">
            <w:pPr>
              <w:spacing w:line="360" w:lineRule="auto"/>
              <w:jc w:val="both"/>
              <w:rPr>
                <w:sz w:val="20"/>
                <w:szCs w:val="20"/>
              </w:rPr>
            </w:pPr>
            <w:r w:rsidRPr="007E3312">
              <w:rPr>
                <w:sz w:val="20"/>
                <w:szCs w:val="20"/>
              </w:rPr>
              <w:t>К-т сч. 76 «Расчеты с разными дебиторами и кредиторами»</w:t>
            </w:r>
          </w:p>
        </w:tc>
      </w:tr>
      <w:tr w:rsidR="00962C59" w:rsidRPr="007E3312">
        <w:trPr>
          <w:trHeight w:val="1201"/>
        </w:trPr>
        <w:tc>
          <w:tcPr>
            <w:tcW w:w="4466"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4. Вознаграждения, уплачиваемые посреднической организации в связи с приобретением материалов </w:t>
            </w:r>
          </w:p>
        </w:tc>
        <w:tc>
          <w:tcPr>
            <w:tcW w:w="2380"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Отчеты поверенных, комиссионеров, агентов</w:t>
            </w:r>
          </w:p>
        </w:tc>
        <w:tc>
          <w:tcPr>
            <w:tcW w:w="2348"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Д-т сч. 10 «Материалы»</w:t>
            </w:r>
          </w:p>
          <w:p w:rsidR="00962C59" w:rsidRPr="007E3312" w:rsidRDefault="00962C59" w:rsidP="00562DEC">
            <w:pPr>
              <w:spacing w:line="360" w:lineRule="auto"/>
              <w:jc w:val="both"/>
              <w:rPr>
                <w:sz w:val="20"/>
                <w:szCs w:val="20"/>
              </w:rPr>
            </w:pPr>
            <w:r w:rsidRPr="007E3312">
              <w:rPr>
                <w:sz w:val="20"/>
                <w:szCs w:val="20"/>
              </w:rPr>
              <w:t>К-т сч. 76 «Расчеты с разными дебиторами и кредиторами»</w:t>
            </w:r>
          </w:p>
        </w:tc>
      </w:tr>
      <w:tr w:rsidR="00962C59" w:rsidRPr="007E3312">
        <w:trPr>
          <w:trHeight w:val="1033"/>
        </w:trPr>
        <w:tc>
          <w:tcPr>
            <w:tcW w:w="4466"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5. Расходы по доставке материальных ценностей на склад </w:t>
            </w:r>
          </w:p>
        </w:tc>
        <w:tc>
          <w:tcPr>
            <w:tcW w:w="2380"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Товарно-транспортная накладная</w:t>
            </w:r>
          </w:p>
          <w:p w:rsidR="00962C59" w:rsidRPr="007E3312" w:rsidRDefault="00962C59" w:rsidP="00562DEC">
            <w:pPr>
              <w:spacing w:line="360" w:lineRule="auto"/>
              <w:jc w:val="both"/>
              <w:rPr>
                <w:sz w:val="20"/>
                <w:szCs w:val="20"/>
              </w:rPr>
            </w:pPr>
            <w:r w:rsidRPr="007E3312">
              <w:rPr>
                <w:sz w:val="20"/>
                <w:szCs w:val="20"/>
              </w:rPr>
              <w:t>(ф. № 1-Т)</w:t>
            </w:r>
          </w:p>
        </w:tc>
        <w:tc>
          <w:tcPr>
            <w:tcW w:w="2348"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Д-т сч. 10 «Материалы»</w:t>
            </w:r>
          </w:p>
          <w:p w:rsidR="00962C59" w:rsidRPr="007E3312" w:rsidRDefault="00962C59" w:rsidP="00562DEC">
            <w:pPr>
              <w:spacing w:line="360" w:lineRule="auto"/>
              <w:jc w:val="both"/>
              <w:rPr>
                <w:sz w:val="20"/>
                <w:szCs w:val="20"/>
              </w:rPr>
            </w:pPr>
            <w:r w:rsidRPr="007E3312">
              <w:rPr>
                <w:sz w:val="20"/>
                <w:szCs w:val="20"/>
              </w:rPr>
              <w:t>К-т сч. 60 «Расчеты с поставщиками и подрядчиками»</w:t>
            </w:r>
          </w:p>
        </w:tc>
      </w:tr>
      <w:tr w:rsidR="003165CD" w:rsidRPr="007E3312">
        <w:trPr>
          <w:trHeight w:val="1835"/>
        </w:trPr>
        <w:tc>
          <w:tcPr>
            <w:tcW w:w="4466" w:type="dxa"/>
            <w:tcBorders>
              <w:top w:val="single" w:sz="2" w:space="0" w:color="auto"/>
              <w:left w:val="single" w:sz="2" w:space="0" w:color="auto"/>
              <w:right w:val="single" w:sz="2" w:space="0" w:color="auto"/>
            </w:tcBorders>
          </w:tcPr>
          <w:p w:rsidR="003165CD" w:rsidRPr="007E3312" w:rsidRDefault="003165CD" w:rsidP="00562DEC">
            <w:pPr>
              <w:spacing w:line="360" w:lineRule="auto"/>
              <w:jc w:val="both"/>
              <w:rPr>
                <w:sz w:val="20"/>
                <w:szCs w:val="20"/>
              </w:rPr>
            </w:pPr>
            <w:r w:rsidRPr="007E3312">
              <w:rPr>
                <w:sz w:val="20"/>
                <w:szCs w:val="20"/>
              </w:rPr>
              <w:t>6. Расходы по разгрузке материалов собственными силами:</w:t>
            </w:r>
          </w:p>
          <w:p w:rsidR="003165CD" w:rsidRPr="007E3312" w:rsidRDefault="003165CD" w:rsidP="00562DEC">
            <w:pPr>
              <w:spacing w:line="360" w:lineRule="auto"/>
              <w:jc w:val="both"/>
              <w:rPr>
                <w:sz w:val="20"/>
                <w:szCs w:val="20"/>
              </w:rPr>
            </w:pPr>
            <w:r w:rsidRPr="007E3312">
              <w:rPr>
                <w:sz w:val="20"/>
                <w:szCs w:val="20"/>
              </w:rPr>
              <w:t>а) заработная плата грузчиков</w:t>
            </w:r>
          </w:p>
          <w:p w:rsidR="003165CD" w:rsidRPr="007E3312" w:rsidRDefault="003165CD" w:rsidP="00562DEC">
            <w:pPr>
              <w:spacing w:line="360" w:lineRule="auto"/>
              <w:jc w:val="both"/>
              <w:rPr>
                <w:sz w:val="20"/>
                <w:szCs w:val="20"/>
              </w:rPr>
            </w:pPr>
            <w:r w:rsidRPr="007E3312">
              <w:rPr>
                <w:sz w:val="20"/>
                <w:szCs w:val="20"/>
              </w:rPr>
              <w:t xml:space="preserve">б) социальный налог </w:t>
            </w:r>
          </w:p>
        </w:tc>
        <w:tc>
          <w:tcPr>
            <w:tcW w:w="2380" w:type="dxa"/>
            <w:tcBorders>
              <w:top w:val="single" w:sz="2" w:space="0" w:color="auto"/>
              <w:left w:val="single" w:sz="2" w:space="0" w:color="auto"/>
              <w:right w:val="single" w:sz="2" w:space="0" w:color="auto"/>
            </w:tcBorders>
          </w:tcPr>
          <w:p w:rsidR="003165CD" w:rsidRPr="007E3312" w:rsidRDefault="003165CD" w:rsidP="00562DEC">
            <w:pPr>
              <w:spacing w:line="360" w:lineRule="auto"/>
              <w:jc w:val="both"/>
              <w:rPr>
                <w:sz w:val="20"/>
                <w:szCs w:val="20"/>
              </w:rPr>
            </w:pPr>
            <w:r w:rsidRPr="007E3312">
              <w:rPr>
                <w:sz w:val="20"/>
                <w:szCs w:val="20"/>
              </w:rPr>
              <w:t>Наряд на выполнение работ, расчетно-платежная ведомость</w:t>
            </w:r>
          </w:p>
          <w:p w:rsidR="003165CD" w:rsidRPr="007E3312" w:rsidRDefault="003165CD" w:rsidP="00562DEC">
            <w:pPr>
              <w:spacing w:line="360" w:lineRule="auto"/>
              <w:jc w:val="both"/>
              <w:rPr>
                <w:sz w:val="20"/>
                <w:szCs w:val="20"/>
              </w:rPr>
            </w:pPr>
            <w:r w:rsidRPr="007E3312">
              <w:rPr>
                <w:sz w:val="20"/>
                <w:szCs w:val="20"/>
              </w:rPr>
              <w:t>(ф. № Т-49)</w:t>
            </w:r>
          </w:p>
        </w:tc>
        <w:tc>
          <w:tcPr>
            <w:tcW w:w="2348" w:type="dxa"/>
            <w:tcBorders>
              <w:top w:val="single" w:sz="2" w:space="0" w:color="auto"/>
              <w:left w:val="single" w:sz="2" w:space="0" w:color="auto"/>
              <w:right w:val="single" w:sz="2" w:space="0" w:color="auto"/>
            </w:tcBorders>
          </w:tcPr>
          <w:p w:rsidR="003165CD" w:rsidRPr="007E3312" w:rsidRDefault="003165CD" w:rsidP="00562DEC">
            <w:pPr>
              <w:spacing w:line="360" w:lineRule="auto"/>
              <w:jc w:val="both"/>
              <w:rPr>
                <w:sz w:val="20"/>
                <w:szCs w:val="20"/>
              </w:rPr>
            </w:pPr>
            <w:r w:rsidRPr="007E3312">
              <w:rPr>
                <w:sz w:val="20"/>
                <w:szCs w:val="20"/>
              </w:rPr>
              <w:t>Д-т сч. 10 «Материалы»</w:t>
            </w:r>
          </w:p>
          <w:p w:rsidR="003165CD" w:rsidRPr="007E3312" w:rsidRDefault="003165CD" w:rsidP="00562DEC">
            <w:pPr>
              <w:spacing w:line="360" w:lineRule="auto"/>
              <w:jc w:val="both"/>
              <w:rPr>
                <w:sz w:val="20"/>
                <w:szCs w:val="20"/>
              </w:rPr>
            </w:pPr>
            <w:r w:rsidRPr="007E3312">
              <w:rPr>
                <w:sz w:val="20"/>
                <w:szCs w:val="20"/>
              </w:rPr>
              <w:t>К-т сч. 70 «Расчеты с персоналом по оплате труда», 69 «Расчеты по социальному страхованию и обеспечению»</w:t>
            </w:r>
          </w:p>
        </w:tc>
      </w:tr>
      <w:tr w:rsidR="00962C59" w:rsidRPr="007E3312">
        <w:trPr>
          <w:trHeight w:val="1023"/>
        </w:trPr>
        <w:tc>
          <w:tcPr>
            <w:tcW w:w="4466"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7. Расходы по разгрузке материалов с привлечением сторонних организаций </w:t>
            </w:r>
          </w:p>
        </w:tc>
        <w:tc>
          <w:tcPr>
            <w:tcW w:w="2380"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Договор, акт приемки выполненных работ</w:t>
            </w:r>
          </w:p>
        </w:tc>
        <w:tc>
          <w:tcPr>
            <w:tcW w:w="2348"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Д-т сч. 10 «Материалы»</w:t>
            </w:r>
          </w:p>
          <w:p w:rsidR="00962C59" w:rsidRPr="007E3312" w:rsidRDefault="00962C59" w:rsidP="00562DEC">
            <w:pPr>
              <w:spacing w:line="360" w:lineRule="auto"/>
              <w:jc w:val="both"/>
              <w:rPr>
                <w:sz w:val="20"/>
                <w:szCs w:val="20"/>
              </w:rPr>
            </w:pPr>
            <w:r w:rsidRPr="007E3312">
              <w:rPr>
                <w:sz w:val="20"/>
                <w:szCs w:val="20"/>
              </w:rPr>
              <w:t>К-т сч. 60 «Расчеты с поставщиками и подрядчиками»</w:t>
            </w:r>
          </w:p>
        </w:tc>
      </w:tr>
      <w:tr w:rsidR="00962C59" w:rsidRPr="007E3312">
        <w:trPr>
          <w:trHeight w:val="893"/>
        </w:trPr>
        <w:tc>
          <w:tcPr>
            <w:tcW w:w="4466"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8. Проценты по кредитам на приобретение материальных ценностей, начисленные до принятия запасов к учету </w:t>
            </w:r>
          </w:p>
        </w:tc>
        <w:tc>
          <w:tcPr>
            <w:tcW w:w="2380"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Кредитный договор</w:t>
            </w:r>
          </w:p>
        </w:tc>
        <w:tc>
          <w:tcPr>
            <w:tcW w:w="2348"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Д-т сч. 10 «Материалы»</w:t>
            </w:r>
          </w:p>
          <w:p w:rsidR="00962C59" w:rsidRPr="007E3312" w:rsidRDefault="00962C59" w:rsidP="00562DEC">
            <w:pPr>
              <w:spacing w:line="360" w:lineRule="auto"/>
              <w:jc w:val="both"/>
              <w:rPr>
                <w:sz w:val="20"/>
                <w:szCs w:val="20"/>
              </w:rPr>
            </w:pPr>
            <w:r w:rsidRPr="007E3312">
              <w:rPr>
                <w:sz w:val="20"/>
                <w:szCs w:val="20"/>
              </w:rPr>
              <w:t>К-т сч. 66 «Расчеты по краткосрочным кредитам и займам», 67 «Расчеты по долгосрочным кредитам и займам»</w:t>
            </w:r>
          </w:p>
        </w:tc>
      </w:tr>
      <w:tr w:rsidR="00962C59" w:rsidRPr="007E3312">
        <w:trPr>
          <w:trHeight w:val="1238"/>
        </w:trPr>
        <w:tc>
          <w:tcPr>
            <w:tcW w:w="4466"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9. Расходы по страхованию грузов </w:t>
            </w:r>
          </w:p>
        </w:tc>
        <w:tc>
          <w:tcPr>
            <w:tcW w:w="2380"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Договор, акт</w:t>
            </w:r>
          </w:p>
        </w:tc>
        <w:tc>
          <w:tcPr>
            <w:tcW w:w="2348"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Д-т сч. 10 «Материалы»</w:t>
            </w:r>
          </w:p>
          <w:p w:rsidR="00962C59" w:rsidRPr="007E3312" w:rsidRDefault="00962C59" w:rsidP="00562DEC">
            <w:pPr>
              <w:spacing w:line="360" w:lineRule="auto"/>
              <w:jc w:val="both"/>
              <w:rPr>
                <w:sz w:val="20"/>
                <w:szCs w:val="20"/>
              </w:rPr>
            </w:pPr>
            <w:r w:rsidRPr="007E3312">
              <w:rPr>
                <w:sz w:val="20"/>
                <w:szCs w:val="20"/>
              </w:rPr>
              <w:t>К-т сч. 76 «Расчеты с разными дебиторами и кредиторами»</w:t>
            </w:r>
          </w:p>
        </w:tc>
      </w:tr>
      <w:tr w:rsidR="00962C59" w:rsidRPr="007E3312">
        <w:trPr>
          <w:trHeight w:val="2243"/>
        </w:trPr>
        <w:tc>
          <w:tcPr>
            <w:tcW w:w="4466"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10. Суммовые разницы в расчетах между российскими организациями за материальные ценности:</w:t>
            </w:r>
          </w:p>
          <w:p w:rsidR="00962C59" w:rsidRPr="007E3312" w:rsidRDefault="00962C59" w:rsidP="00562DEC">
            <w:pPr>
              <w:spacing w:line="360" w:lineRule="auto"/>
              <w:jc w:val="both"/>
              <w:rPr>
                <w:sz w:val="20"/>
                <w:szCs w:val="20"/>
              </w:rPr>
            </w:pPr>
            <w:r w:rsidRPr="007E3312">
              <w:rPr>
                <w:sz w:val="20"/>
                <w:szCs w:val="20"/>
              </w:rPr>
              <w:t>а) положительные</w:t>
            </w:r>
          </w:p>
          <w:p w:rsidR="00962C59" w:rsidRPr="007E3312" w:rsidRDefault="00962C59" w:rsidP="00562DEC">
            <w:pPr>
              <w:spacing w:line="360" w:lineRule="auto"/>
              <w:jc w:val="both"/>
              <w:rPr>
                <w:sz w:val="20"/>
                <w:szCs w:val="20"/>
              </w:rPr>
            </w:pPr>
            <w:r w:rsidRPr="007E3312">
              <w:rPr>
                <w:sz w:val="20"/>
                <w:szCs w:val="20"/>
              </w:rPr>
              <w:t xml:space="preserve">б) отрицательные </w:t>
            </w:r>
          </w:p>
        </w:tc>
        <w:tc>
          <w:tcPr>
            <w:tcW w:w="2380"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Счет поставщика, выписка банка</w:t>
            </w:r>
          </w:p>
        </w:tc>
        <w:tc>
          <w:tcPr>
            <w:tcW w:w="2348"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Д-т сч. 10 «Материалы»</w:t>
            </w:r>
          </w:p>
          <w:p w:rsidR="00962C59" w:rsidRPr="007E3312" w:rsidRDefault="00962C59" w:rsidP="00562DEC">
            <w:pPr>
              <w:spacing w:line="360" w:lineRule="auto"/>
              <w:jc w:val="both"/>
              <w:rPr>
                <w:sz w:val="20"/>
                <w:szCs w:val="20"/>
              </w:rPr>
            </w:pPr>
            <w:r w:rsidRPr="007E3312">
              <w:rPr>
                <w:sz w:val="20"/>
                <w:szCs w:val="20"/>
              </w:rPr>
              <w:t>К-т сч. 60 «Расчеты с поставщиками и подрядчиками»</w:t>
            </w:r>
          </w:p>
          <w:p w:rsidR="00962C59" w:rsidRPr="007E3312" w:rsidRDefault="00962C59" w:rsidP="00562DEC">
            <w:pPr>
              <w:spacing w:line="360" w:lineRule="auto"/>
              <w:jc w:val="both"/>
              <w:rPr>
                <w:sz w:val="20"/>
                <w:szCs w:val="20"/>
              </w:rPr>
            </w:pPr>
            <w:r w:rsidRPr="007E3312">
              <w:rPr>
                <w:sz w:val="20"/>
                <w:szCs w:val="20"/>
              </w:rPr>
              <w:t xml:space="preserve">К-т сч. 60 «Расчеты с поставщиками и подрядчиками» («красное сторно») </w:t>
            </w:r>
          </w:p>
        </w:tc>
      </w:tr>
    </w:tbl>
    <w:p w:rsidR="00962C59" w:rsidRPr="007E3312" w:rsidRDefault="00962C59" w:rsidP="000D41DD">
      <w:pPr>
        <w:spacing w:line="360" w:lineRule="auto"/>
        <w:ind w:firstLine="709"/>
        <w:jc w:val="both"/>
        <w:rPr>
          <w:sz w:val="28"/>
          <w:szCs w:val="28"/>
        </w:rPr>
      </w:pPr>
    </w:p>
    <w:p w:rsidR="00962C59" w:rsidRPr="007E3312" w:rsidRDefault="00962C59" w:rsidP="000D41DD">
      <w:pPr>
        <w:spacing w:line="360" w:lineRule="auto"/>
        <w:ind w:firstLine="709"/>
        <w:jc w:val="both"/>
        <w:rPr>
          <w:sz w:val="28"/>
          <w:szCs w:val="28"/>
        </w:rPr>
      </w:pPr>
      <w:r w:rsidRPr="007E3312">
        <w:rPr>
          <w:sz w:val="28"/>
          <w:szCs w:val="28"/>
        </w:rPr>
        <w:t>Транспортно-заготовительные расходы (ТЗР) организации принимаются к учету путем их отнесения [15, п. 83, 84]:</w:t>
      </w:r>
    </w:p>
    <w:p w:rsidR="00962C59" w:rsidRPr="007E3312" w:rsidRDefault="00962C59" w:rsidP="000D41DD">
      <w:pPr>
        <w:spacing w:line="360" w:lineRule="auto"/>
        <w:ind w:firstLine="709"/>
        <w:jc w:val="both"/>
        <w:rPr>
          <w:sz w:val="28"/>
          <w:szCs w:val="28"/>
        </w:rPr>
      </w:pPr>
      <w:r w:rsidRPr="007E3312">
        <w:rPr>
          <w:sz w:val="28"/>
          <w:szCs w:val="28"/>
        </w:rPr>
        <w:t>-</w:t>
      </w:r>
      <w:r w:rsidRPr="007E3312">
        <w:rPr>
          <w:sz w:val="28"/>
          <w:szCs w:val="28"/>
        </w:rPr>
        <w:tab/>
        <w:t>на счет 15 «Заготовление и приобретение материалов» согласно расчетным документам поставщика;</w:t>
      </w:r>
    </w:p>
    <w:p w:rsidR="00962C59" w:rsidRPr="007E3312" w:rsidRDefault="00962C59" w:rsidP="000D41DD">
      <w:pPr>
        <w:spacing w:line="360" w:lineRule="auto"/>
        <w:ind w:firstLine="709"/>
        <w:jc w:val="both"/>
        <w:rPr>
          <w:sz w:val="28"/>
          <w:szCs w:val="28"/>
        </w:rPr>
      </w:pPr>
      <w:r w:rsidRPr="007E3312">
        <w:rPr>
          <w:sz w:val="28"/>
          <w:szCs w:val="28"/>
        </w:rPr>
        <w:t>-</w:t>
      </w:r>
      <w:r w:rsidRPr="007E3312">
        <w:rPr>
          <w:sz w:val="28"/>
          <w:szCs w:val="28"/>
        </w:rPr>
        <w:tab/>
        <w:t>на отдельный субсчет к счету 10 «Материалы»;</w:t>
      </w:r>
    </w:p>
    <w:p w:rsidR="00962C59" w:rsidRPr="007E3312" w:rsidRDefault="00962C59" w:rsidP="000D41DD">
      <w:pPr>
        <w:spacing w:line="360" w:lineRule="auto"/>
        <w:ind w:firstLine="709"/>
        <w:jc w:val="both"/>
        <w:rPr>
          <w:sz w:val="28"/>
          <w:szCs w:val="28"/>
        </w:rPr>
      </w:pPr>
      <w:r w:rsidRPr="007E3312">
        <w:rPr>
          <w:sz w:val="28"/>
          <w:szCs w:val="28"/>
        </w:rPr>
        <w:t>-</w:t>
      </w:r>
      <w:r w:rsidRPr="007E3312">
        <w:rPr>
          <w:sz w:val="28"/>
          <w:szCs w:val="28"/>
        </w:rPr>
        <w:tab/>
        <w:t>в фактическую себестоимость материала (присоединение к договорной цене материала, денежной оценке вклада в уставный (складочный) капитал, рыночной стоимости безвозмездно полученных материалов и др.).</w:t>
      </w:r>
    </w:p>
    <w:p w:rsidR="00962C59" w:rsidRPr="007E3312" w:rsidRDefault="00962C59" w:rsidP="000D41DD">
      <w:pPr>
        <w:spacing w:line="360" w:lineRule="auto"/>
        <w:ind w:firstLine="709"/>
        <w:jc w:val="both"/>
        <w:rPr>
          <w:sz w:val="28"/>
          <w:szCs w:val="28"/>
        </w:rPr>
      </w:pPr>
      <w:r w:rsidRPr="007E3312">
        <w:rPr>
          <w:sz w:val="28"/>
          <w:szCs w:val="28"/>
        </w:rPr>
        <w:t>Непосредственное включение ТЗР в фактическую себестоимость материала целесообразно в организациях с небольшой номенклатурой материалов, а также в случаях существенной значимости отдельных видов и групп материалов. Конкретный вариант учета ТЗР устанавливается организацией самостоятельно и отражается в учетной политике.</w:t>
      </w:r>
    </w:p>
    <w:p w:rsidR="00962C59" w:rsidRPr="007E3312" w:rsidRDefault="00962C59" w:rsidP="000D41DD">
      <w:pPr>
        <w:spacing w:line="360" w:lineRule="auto"/>
        <w:ind w:firstLine="709"/>
        <w:jc w:val="both"/>
        <w:rPr>
          <w:sz w:val="28"/>
          <w:szCs w:val="28"/>
        </w:rPr>
      </w:pPr>
      <w:r w:rsidRPr="007E3312">
        <w:rPr>
          <w:sz w:val="28"/>
          <w:szCs w:val="28"/>
        </w:rPr>
        <w:t xml:space="preserve">В табл. </w:t>
      </w:r>
      <w:r w:rsidR="003165CD" w:rsidRPr="007E3312">
        <w:rPr>
          <w:sz w:val="28"/>
          <w:szCs w:val="28"/>
        </w:rPr>
        <w:t>3</w:t>
      </w:r>
      <w:r w:rsidRPr="007E3312">
        <w:rPr>
          <w:sz w:val="28"/>
          <w:szCs w:val="28"/>
        </w:rPr>
        <w:t xml:space="preserve"> приведены основные корреспонденции счетов бухгалтерского учета по поступлению материальных ценностей от поставщиков, подотчетных лиц, в счет вклада в уставный капитал, безвозмездно по договору дарения и иным основаниям, по договору займа, в результате приобретения права собственности на бесхозяйные вещи.</w:t>
      </w:r>
    </w:p>
    <w:p w:rsidR="00962C59" w:rsidRPr="007E3312" w:rsidRDefault="00962C59" w:rsidP="000D41DD">
      <w:pPr>
        <w:spacing w:line="360" w:lineRule="auto"/>
        <w:ind w:firstLine="709"/>
        <w:jc w:val="both"/>
        <w:rPr>
          <w:sz w:val="28"/>
          <w:szCs w:val="28"/>
        </w:rPr>
      </w:pPr>
      <w:r w:rsidRPr="007E3312">
        <w:rPr>
          <w:sz w:val="28"/>
          <w:szCs w:val="28"/>
        </w:rPr>
        <w:t>Материалы от поставщиков приходуются независимо от того, когда они поступили - до или после получения расчетных документов. Стоимость материалов, находящихся в пути или не вывезенных со склада поставщика по состоянию на конец месяца, отражается:</w:t>
      </w:r>
    </w:p>
    <w:p w:rsidR="00962C59" w:rsidRPr="007E3312" w:rsidRDefault="00962C59" w:rsidP="000D41DD">
      <w:pPr>
        <w:spacing w:line="360" w:lineRule="auto"/>
        <w:ind w:firstLine="709"/>
        <w:jc w:val="both"/>
        <w:rPr>
          <w:sz w:val="28"/>
          <w:szCs w:val="28"/>
        </w:rPr>
      </w:pPr>
      <w:r w:rsidRPr="007E3312">
        <w:rPr>
          <w:sz w:val="28"/>
          <w:szCs w:val="28"/>
        </w:rPr>
        <w:t>Д-т сч. 10 «Материалы»</w:t>
      </w:r>
    </w:p>
    <w:p w:rsidR="00962C59" w:rsidRPr="007E3312" w:rsidRDefault="00962C59" w:rsidP="000D41DD">
      <w:pPr>
        <w:spacing w:line="360" w:lineRule="auto"/>
        <w:ind w:firstLine="709"/>
        <w:jc w:val="both"/>
        <w:rPr>
          <w:sz w:val="28"/>
          <w:szCs w:val="28"/>
        </w:rPr>
      </w:pPr>
      <w:r w:rsidRPr="007E3312">
        <w:rPr>
          <w:sz w:val="28"/>
          <w:szCs w:val="28"/>
        </w:rPr>
        <w:t>К-т сч. 60 «Расчеты с поставщиками и подрядчиками» (без оприходования этих ценностей на склад).</w:t>
      </w:r>
    </w:p>
    <w:p w:rsidR="00962C59" w:rsidRPr="007E3312" w:rsidRDefault="00962C59" w:rsidP="000D41DD">
      <w:pPr>
        <w:spacing w:line="360" w:lineRule="auto"/>
        <w:ind w:firstLine="709"/>
        <w:jc w:val="both"/>
        <w:rPr>
          <w:sz w:val="28"/>
          <w:szCs w:val="28"/>
        </w:rPr>
      </w:pPr>
      <w:r w:rsidRPr="007E3312">
        <w:rPr>
          <w:sz w:val="28"/>
          <w:szCs w:val="28"/>
        </w:rPr>
        <w:t>В начале следующего месяца эти суммы сторнируются, в текущем учете показывается дебиторская задолженность поставщика, которая погашается по мере оприходования материальных ценностей на склад.</w:t>
      </w:r>
    </w:p>
    <w:p w:rsidR="00962C59" w:rsidRPr="007E3312" w:rsidRDefault="00962C59" w:rsidP="000D41DD">
      <w:pPr>
        <w:spacing w:line="360" w:lineRule="auto"/>
        <w:ind w:firstLine="709"/>
        <w:jc w:val="both"/>
        <w:rPr>
          <w:sz w:val="28"/>
          <w:szCs w:val="28"/>
        </w:rPr>
      </w:pPr>
      <w:r w:rsidRPr="007E3312">
        <w:rPr>
          <w:sz w:val="28"/>
          <w:szCs w:val="28"/>
        </w:rPr>
        <w:t>При использовании счета 15 «Заготовление и приобретение материалов» по окончании отчетного периода месяца и при списании отклонений на счет 16 «Отклонения в стоимости материальных ценностей» в остатке по счету 15 может числиться только стоимость материалов в пути [15, п. 85]. Аналитический учет материалов в пути осуществляется по поставщикам.</w:t>
      </w:r>
    </w:p>
    <w:p w:rsidR="00962C59" w:rsidRPr="007E3312" w:rsidRDefault="00962C59" w:rsidP="000D41DD">
      <w:pPr>
        <w:spacing w:line="360" w:lineRule="auto"/>
        <w:ind w:firstLine="709"/>
        <w:jc w:val="both"/>
        <w:rPr>
          <w:sz w:val="28"/>
          <w:szCs w:val="28"/>
        </w:rPr>
      </w:pPr>
      <w:r w:rsidRPr="007E3312">
        <w:rPr>
          <w:sz w:val="28"/>
          <w:szCs w:val="28"/>
        </w:rPr>
        <w:t>Поступившие материалы, на которые отсутствуют расчетные документы (счет, платежное требование, платежное требование-поручение или другие документы, принятые для расчетов с поставщиками), относятся к неотфактурованным поставкам, документальное оформление которых осуществляется в акте о приемке материалов (ф. № М-7).</w:t>
      </w:r>
    </w:p>
    <w:p w:rsidR="003165CD" w:rsidRPr="007E3312" w:rsidRDefault="003165CD" w:rsidP="000D41DD">
      <w:pPr>
        <w:spacing w:line="360" w:lineRule="auto"/>
        <w:ind w:firstLine="709"/>
        <w:jc w:val="both"/>
        <w:rPr>
          <w:sz w:val="28"/>
          <w:szCs w:val="28"/>
        </w:rPr>
      </w:pPr>
    </w:p>
    <w:p w:rsidR="00962C59" w:rsidRPr="007E3312" w:rsidRDefault="00962C59" w:rsidP="000D41DD">
      <w:pPr>
        <w:pStyle w:val="Heading"/>
        <w:spacing w:line="360" w:lineRule="auto"/>
        <w:ind w:firstLine="709"/>
        <w:jc w:val="both"/>
        <w:rPr>
          <w:rFonts w:ascii="Times New Roman" w:hAnsi="Times New Roman" w:cs="Times New Roman"/>
          <w:b w:val="0"/>
          <w:bCs w:val="0"/>
          <w:sz w:val="28"/>
          <w:szCs w:val="28"/>
        </w:rPr>
      </w:pPr>
      <w:r w:rsidRPr="007E3312">
        <w:rPr>
          <w:rFonts w:ascii="Times New Roman" w:hAnsi="Times New Roman" w:cs="Times New Roman"/>
          <w:b w:val="0"/>
          <w:bCs w:val="0"/>
          <w:sz w:val="28"/>
          <w:szCs w:val="28"/>
        </w:rPr>
        <w:t xml:space="preserve">Таблица </w:t>
      </w:r>
      <w:r w:rsidR="003165CD" w:rsidRPr="007E3312">
        <w:rPr>
          <w:rFonts w:ascii="Times New Roman" w:hAnsi="Times New Roman" w:cs="Times New Roman"/>
          <w:b w:val="0"/>
          <w:bCs w:val="0"/>
          <w:sz w:val="28"/>
          <w:szCs w:val="28"/>
        </w:rPr>
        <w:t>3</w:t>
      </w:r>
      <w:r w:rsidR="00562DEC" w:rsidRPr="007E3312">
        <w:rPr>
          <w:rFonts w:ascii="Times New Roman" w:hAnsi="Times New Roman" w:cs="Times New Roman"/>
          <w:b w:val="0"/>
          <w:bCs w:val="0"/>
          <w:sz w:val="28"/>
          <w:szCs w:val="28"/>
        </w:rPr>
        <w:t xml:space="preserve"> - </w:t>
      </w:r>
      <w:r w:rsidRPr="007E3312">
        <w:rPr>
          <w:rFonts w:ascii="Times New Roman" w:hAnsi="Times New Roman" w:cs="Times New Roman"/>
          <w:b w:val="0"/>
          <w:bCs w:val="0"/>
          <w:sz w:val="28"/>
          <w:szCs w:val="28"/>
        </w:rPr>
        <w:t xml:space="preserve">Записи на счетах бухгалтерского учета операций поступления материалов от других организаций (с использованием счета 10) </w:t>
      </w:r>
    </w:p>
    <w:tbl>
      <w:tblPr>
        <w:tblW w:w="0" w:type="auto"/>
        <w:tblInd w:w="177" w:type="dxa"/>
        <w:tblLayout w:type="fixed"/>
        <w:tblCellMar>
          <w:left w:w="105" w:type="dxa"/>
          <w:right w:w="105" w:type="dxa"/>
        </w:tblCellMar>
        <w:tblLook w:val="0000" w:firstRow="0" w:lastRow="0" w:firstColumn="0" w:lastColumn="0" w:noHBand="0" w:noVBand="0"/>
      </w:tblPr>
      <w:tblGrid>
        <w:gridCol w:w="3373"/>
        <w:gridCol w:w="2134"/>
        <w:gridCol w:w="1742"/>
        <w:gridCol w:w="1773"/>
      </w:tblGrid>
      <w:tr w:rsidR="00962C59" w:rsidRPr="007E3312">
        <w:trPr>
          <w:trHeight w:val="100"/>
        </w:trPr>
        <w:tc>
          <w:tcPr>
            <w:tcW w:w="33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b/>
                <w:bCs/>
                <w:sz w:val="20"/>
                <w:szCs w:val="20"/>
              </w:rPr>
              <w:t>Хозяйственная операция</w:t>
            </w:r>
            <w:r w:rsidRPr="007E3312">
              <w:rPr>
                <w:sz w:val="20"/>
                <w:szCs w:val="20"/>
              </w:rPr>
              <w:t xml:space="preserve"> </w:t>
            </w:r>
          </w:p>
        </w:tc>
        <w:tc>
          <w:tcPr>
            <w:tcW w:w="2134"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b/>
                <w:bCs/>
                <w:sz w:val="20"/>
                <w:szCs w:val="20"/>
              </w:rPr>
              <w:t>Документ-основание</w:t>
            </w:r>
            <w:r w:rsidRPr="007E3312">
              <w:rPr>
                <w:sz w:val="20"/>
                <w:szCs w:val="20"/>
              </w:rPr>
              <w:t xml:space="preserve"> </w:t>
            </w:r>
          </w:p>
        </w:tc>
        <w:tc>
          <w:tcPr>
            <w:tcW w:w="1742"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b/>
                <w:bCs/>
                <w:sz w:val="20"/>
                <w:szCs w:val="20"/>
              </w:rPr>
              <w:t>Дебет</w:t>
            </w:r>
            <w:r w:rsidRPr="007E3312">
              <w:rPr>
                <w:sz w:val="20"/>
                <w:szCs w:val="20"/>
              </w:rPr>
              <w:t xml:space="preserve"> </w:t>
            </w:r>
          </w:p>
        </w:tc>
        <w:tc>
          <w:tcPr>
            <w:tcW w:w="17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b/>
                <w:bCs/>
                <w:sz w:val="20"/>
                <w:szCs w:val="20"/>
              </w:rPr>
              <w:t>Кредит</w:t>
            </w:r>
            <w:r w:rsidRPr="007E3312">
              <w:rPr>
                <w:sz w:val="20"/>
                <w:szCs w:val="20"/>
              </w:rPr>
              <w:t xml:space="preserve"> </w:t>
            </w:r>
          </w:p>
        </w:tc>
      </w:tr>
      <w:tr w:rsidR="00962C59" w:rsidRPr="007E3312">
        <w:trPr>
          <w:trHeight w:val="100"/>
        </w:trPr>
        <w:tc>
          <w:tcPr>
            <w:tcW w:w="33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1. Получены материальные ценности по договорам поставки, мены </w:t>
            </w:r>
          </w:p>
        </w:tc>
        <w:tc>
          <w:tcPr>
            <w:tcW w:w="2134"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Счет поставщика,</w:t>
            </w:r>
          </w:p>
          <w:p w:rsidR="00962C59" w:rsidRPr="007E3312" w:rsidRDefault="00962C59" w:rsidP="00562DEC">
            <w:pPr>
              <w:spacing w:line="360" w:lineRule="auto"/>
              <w:jc w:val="both"/>
              <w:rPr>
                <w:sz w:val="20"/>
                <w:szCs w:val="20"/>
              </w:rPr>
            </w:pPr>
            <w:r w:rsidRPr="007E3312">
              <w:rPr>
                <w:sz w:val="20"/>
                <w:szCs w:val="20"/>
              </w:rPr>
              <w:t xml:space="preserve">приходный ордер (ф. № М-4) </w:t>
            </w:r>
          </w:p>
        </w:tc>
        <w:tc>
          <w:tcPr>
            <w:tcW w:w="1742"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10</w:t>
            </w:r>
            <w:r w:rsidR="00553FA7" w:rsidRPr="007E3312">
              <w:rPr>
                <w:sz w:val="20"/>
                <w:szCs w:val="20"/>
              </w:rPr>
              <w:t xml:space="preserve"> </w:t>
            </w:r>
            <w:r w:rsidRPr="007E3312">
              <w:rPr>
                <w:sz w:val="20"/>
                <w:szCs w:val="20"/>
              </w:rPr>
              <w:t>«Материалы»</w:t>
            </w:r>
          </w:p>
        </w:tc>
        <w:tc>
          <w:tcPr>
            <w:tcW w:w="17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60 «Расчеты с поставщиками и подрядчиками»</w:t>
            </w:r>
          </w:p>
        </w:tc>
      </w:tr>
      <w:tr w:rsidR="00962C59" w:rsidRPr="007E3312">
        <w:trPr>
          <w:trHeight w:val="950"/>
        </w:trPr>
        <w:tc>
          <w:tcPr>
            <w:tcW w:w="33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2. Отражены суммы НДС по приобретенным от поставщиков материальным ресурсам </w:t>
            </w:r>
          </w:p>
        </w:tc>
        <w:tc>
          <w:tcPr>
            <w:tcW w:w="2134"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Счет-фактура,</w:t>
            </w:r>
          </w:p>
          <w:p w:rsidR="00962C59" w:rsidRPr="007E3312" w:rsidRDefault="00962C59" w:rsidP="00562DEC">
            <w:pPr>
              <w:spacing w:line="360" w:lineRule="auto"/>
              <w:jc w:val="both"/>
              <w:rPr>
                <w:sz w:val="20"/>
                <w:szCs w:val="20"/>
              </w:rPr>
            </w:pPr>
            <w:r w:rsidRPr="007E3312">
              <w:rPr>
                <w:sz w:val="20"/>
                <w:szCs w:val="20"/>
              </w:rPr>
              <w:t>приходный ордер (ф. №</w:t>
            </w:r>
            <w:r w:rsidR="00553FA7" w:rsidRPr="007E3312">
              <w:rPr>
                <w:sz w:val="20"/>
                <w:szCs w:val="20"/>
              </w:rPr>
              <w:t xml:space="preserve"> </w:t>
            </w:r>
            <w:r w:rsidRPr="007E3312">
              <w:rPr>
                <w:sz w:val="20"/>
                <w:szCs w:val="20"/>
              </w:rPr>
              <w:t>М-4)</w:t>
            </w:r>
          </w:p>
        </w:tc>
        <w:tc>
          <w:tcPr>
            <w:tcW w:w="1742"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С/сч. 19-3 «НДС по приобретен-ным МПЗ»</w:t>
            </w:r>
          </w:p>
        </w:tc>
        <w:tc>
          <w:tcPr>
            <w:tcW w:w="17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60 «Расчеты с поставщиками и подрядчиками»</w:t>
            </w:r>
          </w:p>
        </w:tc>
      </w:tr>
      <w:tr w:rsidR="00962C59" w:rsidRPr="007E3312">
        <w:trPr>
          <w:trHeight w:val="720"/>
        </w:trPr>
        <w:tc>
          <w:tcPr>
            <w:tcW w:w="33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3. Получены материальные ценности, приобретенные подотчетными лицами </w:t>
            </w:r>
          </w:p>
        </w:tc>
        <w:tc>
          <w:tcPr>
            <w:tcW w:w="2134"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Авансовый отчет,</w:t>
            </w:r>
          </w:p>
          <w:p w:rsidR="00962C59" w:rsidRPr="007E3312" w:rsidRDefault="00962C59" w:rsidP="00562DEC">
            <w:pPr>
              <w:spacing w:line="360" w:lineRule="auto"/>
              <w:jc w:val="both"/>
              <w:rPr>
                <w:sz w:val="20"/>
                <w:szCs w:val="20"/>
              </w:rPr>
            </w:pPr>
            <w:r w:rsidRPr="007E3312">
              <w:rPr>
                <w:sz w:val="20"/>
                <w:szCs w:val="20"/>
              </w:rPr>
              <w:t>приходный ордер (ф. №</w:t>
            </w:r>
            <w:r w:rsidR="00553FA7" w:rsidRPr="007E3312">
              <w:rPr>
                <w:sz w:val="20"/>
                <w:szCs w:val="20"/>
              </w:rPr>
              <w:t xml:space="preserve"> </w:t>
            </w:r>
            <w:r w:rsidRPr="007E3312">
              <w:rPr>
                <w:sz w:val="20"/>
                <w:szCs w:val="20"/>
              </w:rPr>
              <w:t xml:space="preserve">М-4) </w:t>
            </w:r>
          </w:p>
        </w:tc>
        <w:tc>
          <w:tcPr>
            <w:tcW w:w="1742"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10 «Материалы»</w:t>
            </w:r>
          </w:p>
        </w:tc>
        <w:tc>
          <w:tcPr>
            <w:tcW w:w="17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71 «Расчеты с подотчетными лицами»</w:t>
            </w:r>
          </w:p>
        </w:tc>
      </w:tr>
      <w:tr w:rsidR="00962C59" w:rsidRPr="007E3312">
        <w:trPr>
          <w:trHeight w:val="710"/>
        </w:trPr>
        <w:tc>
          <w:tcPr>
            <w:tcW w:w="33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4. Отражены суммы НДС по приобретенным подотчетными лицами материальным ресурсам </w:t>
            </w:r>
          </w:p>
        </w:tc>
        <w:tc>
          <w:tcPr>
            <w:tcW w:w="2134"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Счет-фактура,</w:t>
            </w:r>
          </w:p>
          <w:p w:rsidR="00962C59" w:rsidRPr="007E3312" w:rsidRDefault="00962C59" w:rsidP="00562DEC">
            <w:pPr>
              <w:spacing w:line="360" w:lineRule="auto"/>
              <w:jc w:val="both"/>
              <w:rPr>
                <w:sz w:val="20"/>
                <w:szCs w:val="20"/>
              </w:rPr>
            </w:pPr>
            <w:r w:rsidRPr="007E3312">
              <w:rPr>
                <w:sz w:val="20"/>
                <w:szCs w:val="20"/>
              </w:rPr>
              <w:t>приходный ордер (ф. №</w:t>
            </w:r>
            <w:r w:rsidR="00553FA7" w:rsidRPr="007E3312">
              <w:rPr>
                <w:sz w:val="20"/>
                <w:szCs w:val="20"/>
              </w:rPr>
              <w:t xml:space="preserve"> </w:t>
            </w:r>
            <w:r w:rsidRPr="007E3312">
              <w:rPr>
                <w:sz w:val="20"/>
                <w:szCs w:val="20"/>
              </w:rPr>
              <w:t>М-4)</w:t>
            </w:r>
          </w:p>
        </w:tc>
        <w:tc>
          <w:tcPr>
            <w:tcW w:w="1742"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С/сч. 19-3 «НДС по приобретен-ным МПЗ»</w:t>
            </w:r>
          </w:p>
        </w:tc>
        <w:tc>
          <w:tcPr>
            <w:tcW w:w="17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71 «Расчеты с подотчетными лицами»</w:t>
            </w:r>
          </w:p>
        </w:tc>
      </w:tr>
      <w:tr w:rsidR="00962C59" w:rsidRPr="007E3312">
        <w:trPr>
          <w:trHeight w:val="1430"/>
        </w:trPr>
        <w:tc>
          <w:tcPr>
            <w:tcW w:w="33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5. Получены материальные ценности в счет вклада в уставный капитал </w:t>
            </w:r>
          </w:p>
        </w:tc>
        <w:tc>
          <w:tcPr>
            <w:tcW w:w="2134"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Приходный ордер (ф. №</w:t>
            </w:r>
            <w:r w:rsidR="00553FA7" w:rsidRPr="007E3312">
              <w:rPr>
                <w:sz w:val="20"/>
                <w:szCs w:val="20"/>
              </w:rPr>
              <w:t xml:space="preserve"> </w:t>
            </w:r>
            <w:r w:rsidRPr="007E3312">
              <w:rPr>
                <w:sz w:val="20"/>
                <w:szCs w:val="20"/>
              </w:rPr>
              <w:t>М-4)</w:t>
            </w:r>
          </w:p>
        </w:tc>
        <w:tc>
          <w:tcPr>
            <w:tcW w:w="1742"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10</w:t>
            </w:r>
            <w:r w:rsidR="00553FA7" w:rsidRPr="007E3312">
              <w:rPr>
                <w:sz w:val="20"/>
                <w:szCs w:val="20"/>
              </w:rPr>
              <w:t xml:space="preserve"> </w:t>
            </w:r>
            <w:r w:rsidRPr="007E3312">
              <w:rPr>
                <w:sz w:val="20"/>
                <w:szCs w:val="20"/>
              </w:rPr>
              <w:t>«Материалы»</w:t>
            </w:r>
          </w:p>
        </w:tc>
        <w:tc>
          <w:tcPr>
            <w:tcW w:w="17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С/сч. 75-1 «Расчеты по вкладам в уставный (складочный капитал»)</w:t>
            </w:r>
          </w:p>
        </w:tc>
      </w:tr>
      <w:tr w:rsidR="00962C59" w:rsidRPr="007E3312">
        <w:trPr>
          <w:trHeight w:val="720"/>
        </w:trPr>
        <w:tc>
          <w:tcPr>
            <w:tcW w:w="33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6. Получены материальные ценности безвозмездно </w:t>
            </w:r>
          </w:p>
        </w:tc>
        <w:tc>
          <w:tcPr>
            <w:tcW w:w="2134"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Приходный ордер (ф. №</w:t>
            </w:r>
            <w:r w:rsidR="00553FA7" w:rsidRPr="007E3312">
              <w:rPr>
                <w:sz w:val="20"/>
                <w:szCs w:val="20"/>
              </w:rPr>
              <w:t xml:space="preserve"> </w:t>
            </w:r>
            <w:r w:rsidRPr="007E3312">
              <w:rPr>
                <w:sz w:val="20"/>
                <w:szCs w:val="20"/>
              </w:rPr>
              <w:t>М-4)</w:t>
            </w:r>
          </w:p>
        </w:tc>
        <w:tc>
          <w:tcPr>
            <w:tcW w:w="1742"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10</w:t>
            </w:r>
            <w:r w:rsidR="00553FA7" w:rsidRPr="007E3312">
              <w:rPr>
                <w:sz w:val="20"/>
                <w:szCs w:val="20"/>
              </w:rPr>
              <w:t xml:space="preserve"> </w:t>
            </w:r>
            <w:r w:rsidRPr="007E3312">
              <w:rPr>
                <w:sz w:val="20"/>
                <w:szCs w:val="20"/>
              </w:rPr>
              <w:t>«Материалы»</w:t>
            </w:r>
          </w:p>
        </w:tc>
        <w:tc>
          <w:tcPr>
            <w:tcW w:w="17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С/сч. 98-2 «Безвозмездные поступления»</w:t>
            </w:r>
          </w:p>
        </w:tc>
      </w:tr>
      <w:tr w:rsidR="00962C59" w:rsidRPr="007E3312">
        <w:trPr>
          <w:trHeight w:val="2150"/>
        </w:trPr>
        <w:tc>
          <w:tcPr>
            <w:tcW w:w="33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7. Получены материальные ценности по договору займа </w:t>
            </w:r>
          </w:p>
        </w:tc>
        <w:tc>
          <w:tcPr>
            <w:tcW w:w="2134"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Договор займа, приходный ордер (ф. №</w:t>
            </w:r>
            <w:r w:rsidR="00553FA7" w:rsidRPr="007E3312">
              <w:rPr>
                <w:sz w:val="20"/>
                <w:szCs w:val="20"/>
              </w:rPr>
              <w:t xml:space="preserve"> </w:t>
            </w:r>
            <w:r w:rsidRPr="007E3312">
              <w:rPr>
                <w:sz w:val="20"/>
                <w:szCs w:val="20"/>
              </w:rPr>
              <w:t>М-4),</w:t>
            </w:r>
          </w:p>
          <w:p w:rsidR="00962C59" w:rsidRPr="007E3312" w:rsidRDefault="00962C59" w:rsidP="00562DEC">
            <w:pPr>
              <w:spacing w:line="360" w:lineRule="auto"/>
              <w:jc w:val="both"/>
              <w:rPr>
                <w:sz w:val="20"/>
                <w:szCs w:val="20"/>
              </w:rPr>
            </w:pPr>
          </w:p>
        </w:tc>
        <w:tc>
          <w:tcPr>
            <w:tcW w:w="1742"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10</w:t>
            </w:r>
            <w:r w:rsidR="00553FA7" w:rsidRPr="007E3312">
              <w:rPr>
                <w:sz w:val="20"/>
                <w:szCs w:val="20"/>
              </w:rPr>
              <w:t xml:space="preserve"> </w:t>
            </w:r>
            <w:r w:rsidRPr="007E3312">
              <w:rPr>
                <w:sz w:val="20"/>
                <w:szCs w:val="20"/>
              </w:rPr>
              <w:t>«Материалы»</w:t>
            </w:r>
          </w:p>
        </w:tc>
        <w:tc>
          <w:tcPr>
            <w:tcW w:w="17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66 «Расчеты по краткосрочным кредитам и займам», 67 «Расчеты по долгосрочным кредитам и займам»</w:t>
            </w:r>
          </w:p>
        </w:tc>
      </w:tr>
      <w:tr w:rsidR="00962C59" w:rsidRPr="007E3312">
        <w:trPr>
          <w:trHeight w:val="710"/>
        </w:trPr>
        <w:tc>
          <w:tcPr>
            <w:tcW w:w="33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8. Обращены в собственность бесхозяйные материальные ценности </w:t>
            </w:r>
          </w:p>
        </w:tc>
        <w:tc>
          <w:tcPr>
            <w:tcW w:w="2134"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Приходный ордер (ф. №</w:t>
            </w:r>
            <w:r w:rsidR="00553FA7" w:rsidRPr="007E3312">
              <w:rPr>
                <w:sz w:val="20"/>
                <w:szCs w:val="20"/>
              </w:rPr>
              <w:t xml:space="preserve"> </w:t>
            </w:r>
            <w:r w:rsidRPr="007E3312">
              <w:rPr>
                <w:sz w:val="20"/>
                <w:szCs w:val="20"/>
              </w:rPr>
              <w:t>М-4)</w:t>
            </w:r>
          </w:p>
        </w:tc>
        <w:tc>
          <w:tcPr>
            <w:tcW w:w="1742"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10</w:t>
            </w:r>
            <w:r w:rsidR="00553FA7" w:rsidRPr="007E3312">
              <w:rPr>
                <w:sz w:val="20"/>
                <w:szCs w:val="20"/>
              </w:rPr>
              <w:t xml:space="preserve"> </w:t>
            </w:r>
            <w:r w:rsidRPr="007E3312">
              <w:rPr>
                <w:sz w:val="20"/>
                <w:szCs w:val="20"/>
              </w:rPr>
              <w:t>«Материалы»</w:t>
            </w:r>
          </w:p>
        </w:tc>
        <w:tc>
          <w:tcPr>
            <w:tcW w:w="17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С/сч. 91-1</w:t>
            </w:r>
          </w:p>
          <w:p w:rsidR="00962C59" w:rsidRPr="007E3312" w:rsidRDefault="00962C59" w:rsidP="00562DEC">
            <w:pPr>
              <w:spacing w:line="360" w:lineRule="auto"/>
              <w:jc w:val="both"/>
              <w:rPr>
                <w:sz w:val="20"/>
                <w:szCs w:val="20"/>
              </w:rPr>
            </w:pPr>
            <w:r w:rsidRPr="007E3312">
              <w:rPr>
                <w:sz w:val="20"/>
                <w:szCs w:val="20"/>
              </w:rPr>
              <w:t xml:space="preserve">«Прочие доходы» </w:t>
            </w:r>
          </w:p>
        </w:tc>
      </w:tr>
      <w:tr w:rsidR="00962C59" w:rsidRPr="007E3312">
        <w:trPr>
          <w:trHeight w:val="1921"/>
        </w:trPr>
        <w:tc>
          <w:tcPr>
            <w:tcW w:w="33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9. Претензии к поставщику или к транспортной организации по выявленным несоответствиям количества и качества материальных ценностей, цен на материалы и арифметическим ошибкам</w:t>
            </w:r>
          </w:p>
        </w:tc>
        <w:tc>
          <w:tcPr>
            <w:tcW w:w="2134"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Акт о приемке материалов</w:t>
            </w:r>
          </w:p>
          <w:p w:rsidR="00962C59" w:rsidRPr="007E3312" w:rsidRDefault="00962C59" w:rsidP="00562DEC">
            <w:pPr>
              <w:spacing w:line="360" w:lineRule="auto"/>
              <w:jc w:val="both"/>
              <w:rPr>
                <w:sz w:val="20"/>
                <w:szCs w:val="20"/>
              </w:rPr>
            </w:pPr>
            <w:r w:rsidRPr="007E3312">
              <w:rPr>
                <w:sz w:val="20"/>
                <w:szCs w:val="20"/>
              </w:rPr>
              <w:t>(ф. №</w:t>
            </w:r>
            <w:r w:rsidR="00553FA7" w:rsidRPr="007E3312">
              <w:rPr>
                <w:sz w:val="20"/>
                <w:szCs w:val="20"/>
              </w:rPr>
              <w:t xml:space="preserve"> </w:t>
            </w:r>
            <w:r w:rsidRPr="007E3312">
              <w:rPr>
                <w:sz w:val="20"/>
                <w:szCs w:val="20"/>
              </w:rPr>
              <w:t xml:space="preserve">М-7), справка бухгалтерии </w:t>
            </w:r>
          </w:p>
        </w:tc>
        <w:tc>
          <w:tcPr>
            <w:tcW w:w="1742"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 xml:space="preserve"> С/сч. 76-2 «Расчеты по претензиям»</w:t>
            </w:r>
          </w:p>
        </w:tc>
        <w:tc>
          <w:tcPr>
            <w:tcW w:w="1773" w:type="dxa"/>
            <w:tcBorders>
              <w:top w:val="single" w:sz="2" w:space="0" w:color="auto"/>
              <w:left w:val="single" w:sz="2" w:space="0" w:color="auto"/>
              <w:bottom w:val="single" w:sz="2" w:space="0" w:color="auto"/>
              <w:right w:val="single" w:sz="2" w:space="0" w:color="auto"/>
            </w:tcBorders>
          </w:tcPr>
          <w:p w:rsidR="00962C59" w:rsidRPr="007E3312" w:rsidRDefault="00962C59" w:rsidP="00562DEC">
            <w:pPr>
              <w:spacing w:line="360" w:lineRule="auto"/>
              <w:jc w:val="both"/>
              <w:rPr>
                <w:sz w:val="20"/>
                <w:szCs w:val="20"/>
              </w:rPr>
            </w:pPr>
            <w:r w:rsidRPr="007E3312">
              <w:rPr>
                <w:sz w:val="20"/>
                <w:szCs w:val="20"/>
              </w:rPr>
              <w:t>Сч. 60 «Расчеты с поставщиками и подрядчиками»</w:t>
            </w:r>
          </w:p>
        </w:tc>
      </w:tr>
    </w:tbl>
    <w:p w:rsidR="00962C59" w:rsidRPr="007E3312" w:rsidRDefault="00962C59" w:rsidP="000D41DD">
      <w:pPr>
        <w:spacing w:line="360" w:lineRule="auto"/>
        <w:ind w:firstLine="709"/>
        <w:jc w:val="both"/>
        <w:rPr>
          <w:sz w:val="28"/>
          <w:szCs w:val="28"/>
        </w:rPr>
      </w:pPr>
    </w:p>
    <w:p w:rsidR="00962C59" w:rsidRPr="007E3312" w:rsidRDefault="00962C59" w:rsidP="000D41DD">
      <w:pPr>
        <w:spacing w:line="360" w:lineRule="auto"/>
        <w:ind w:firstLine="709"/>
        <w:jc w:val="both"/>
        <w:rPr>
          <w:sz w:val="28"/>
          <w:szCs w:val="28"/>
        </w:rPr>
      </w:pPr>
      <w:r w:rsidRPr="007E3312">
        <w:rPr>
          <w:sz w:val="28"/>
          <w:szCs w:val="28"/>
        </w:rPr>
        <w:t>Если расчетные документы на неотфактурованные поставки получены в отчетном либо в следующем месяце до составления в бухгалтерии регистров по приходу материалов, они учитываются в общеустановленном в данной организации порядке. В регистрах бухгалтерского учета записи о подобных поставках помечаются буквой «Н».</w:t>
      </w:r>
    </w:p>
    <w:p w:rsidR="00962C59" w:rsidRPr="007E3312" w:rsidRDefault="00962C59" w:rsidP="000D41DD">
      <w:pPr>
        <w:spacing w:line="360" w:lineRule="auto"/>
        <w:ind w:firstLine="709"/>
        <w:jc w:val="both"/>
        <w:rPr>
          <w:sz w:val="28"/>
          <w:szCs w:val="28"/>
        </w:rPr>
      </w:pPr>
      <w:r w:rsidRPr="007E3312">
        <w:rPr>
          <w:sz w:val="28"/>
          <w:szCs w:val="28"/>
        </w:rPr>
        <w:t>Если расчетные документы по неотфактурованным поставкам переданы покупателю в следующем году после представления годовой бухгалтерской отчетности, то уточняются расчеты с поставщиком.</w:t>
      </w:r>
    </w:p>
    <w:p w:rsidR="00962C59" w:rsidRPr="007E3312" w:rsidRDefault="00962C59" w:rsidP="000D41DD">
      <w:pPr>
        <w:spacing w:line="360" w:lineRule="auto"/>
        <w:ind w:firstLine="709"/>
        <w:jc w:val="both"/>
        <w:rPr>
          <w:sz w:val="28"/>
          <w:szCs w:val="28"/>
        </w:rPr>
      </w:pPr>
      <w:r w:rsidRPr="007E3312">
        <w:rPr>
          <w:sz w:val="28"/>
          <w:szCs w:val="28"/>
        </w:rPr>
        <w:t>Суммы разницы между учетной стоимостью оприходованных материальных запасов и их фактической себестоимостью списываются в месяце, в котором поступили расчетные документы. Уменьшение стоимости материальных запасов отражается по дебету счетов расчетов и кредиту счетов финансовых результатов (как прибыль прошлых лет, выявленная в отчетном году):</w:t>
      </w:r>
    </w:p>
    <w:p w:rsidR="00962C59" w:rsidRPr="007E3312" w:rsidRDefault="00962C59" w:rsidP="000D41DD">
      <w:pPr>
        <w:spacing w:line="360" w:lineRule="auto"/>
        <w:ind w:firstLine="709"/>
        <w:jc w:val="both"/>
        <w:rPr>
          <w:sz w:val="28"/>
          <w:szCs w:val="28"/>
        </w:rPr>
      </w:pPr>
      <w:r w:rsidRPr="007E3312">
        <w:rPr>
          <w:sz w:val="28"/>
          <w:szCs w:val="28"/>
        </w:rPr>
        <w:t>Д-т сч. 60 «Расчеты с поставщиками и подрядчиками», 76 «Расчеты с разными дебиторами и кредиторами»</w:t>
      </w:r>
    </w:p>
    <w:p w:rsidR="00962C59" w:rsidRPr="007E3312" w:rsidRDefault="00962C59" w:rsidP="000D41DD">
      <w:pPr>
        <w:spacing w:line="360" w:lineRule="auto"/>
        <w:ind w:firstLine="709"/>
        <w:jc w:val="both"/>
        <w:rPr>
          <w:sz w:val="28"/>
          <w:szCs w:val="28"/>
        </w:rPr>
      </w:pPr>
      <w:r w:rsidRPr="007E3312">
        <w:rPr>
          <w:sz w:val="28"/>
          <w:szCs w:val="28"/>
        </w:rPr>
        <w:t>К-т сч. 91 «Прочие доходы и расходы», субсчет 91-1 «Прочие доходы».</w:t>
      </w:r>
    </w:p>
    <w:p w:rsidR="00962C59" w:rsidRPr="007E3312" w:rsidRDefault="00962C59" w:rsidP="000D41DD">
      <w:pPr>
        <w:spacing w:line="360" w:lineRule="auto"/>
        <w:ind w:firstLine="709"/>
        <w:jc w:val="both"/>
        <w:rPr>
          <w:sz w:val="28"/>
          <w:szCs w:val="28"/>
        </w:rPr>
      </w:pPr>
      <w:r w:rsidRPr="007E3312">
        <w:rPr>
          <w:sz w:val="28"/>
          <w:szCs w:val="28"/>
        </w:rPr>
        <w:t>Увеличение стоимости материальных запасов отражается как убытки прошлых лет, выявленные в отчетном году:</w:t>
      </w:r>
    </w:p>
    <w:p w:rsidR="00962C59" w:rsidRPr="007E3312" w:rsidRDefault="00962C59" w:rsidP="000D41DD">
      <w:pPr>
        <w:spacing w:line="360" w:lineRule="auto"/>
        <w:ind w:firstLine="709"/>
        <w:jc w:val="both"/>
        <w:rPr>
          <w:sz w:val="28"/>
          <w:szCs w:val="28"/>
        </w:rPr>
      </w:pPr>
      <w:r w:rsidRPr="007E3312">
        <w:rPr>
          <w:sz w:val="28"/>
          <w:szCs w:val="28"/>
        </w:rPr>
        <w:t>Д-т сч. 91 «Прочие доходы и расходы», субсчет 91-2 «Прочие расходы»</w:t>
      </w:r>
    </w:p>
    <w:p w:rsidR="00962C59" w:rsidRPr="007E3312" w:rsidRDefault="00962C59" w:rsidP="000D41DD">
      <w:pPr>
        <w:spacing w:line="360" w:lineRule="auto"/>
        <w:ind w:firstLine="709"/>
        <w:jc w:val="both"/>
        <w:rPr>
          <w:sz w:val="28"/>
          <w:szCs w:val="28"/>
        </w:rPr>
      </w:pPr>
      <w:r w:rsidRPr="007E3312">
        <w:rPr>
          <w:sz w:val="28"/>
          <w:szCs w:val="28"/>
        </w:rPr>
        <w:t>К-т сч. 60 «Расчеты с поставщиками и подрядчиками», 76 «Расчеты с разными дебиторами и кредиторами».</w:t>
      </w:r>
    </w:p>
    <w:p w:rsidR="00962C59" w:rsidRPr="007E3312" w:rsidRDefault="00962C59" w:rsidP="000D41DD">
      <w:pPr>
        <w:spacing w:line="360" w:lineRule="auto"/>
        <w:ind w:firstLine="709"/>
        <w:jc w:val="both"/>
        <w:rPr>
          <w:sz w:val="28"/>
          <w:szCs w:val="28"/>
        </w:rPr>
      </w:pPr>
      <w:r w:rsidRPr="007E3312">
        <w:rPr>
          <w:sz w:val="28"/>
          <w:szCs w:val="28"/>
        </w:rPr>
        <w:t>В случае претензий к поставщику бухгалтерией составляется справка-расчет суммы транспортно-заготовительных расходов, относящейся к претензии, и общей суммы претензии.</w:t>
      </w:r>
    </w:p>
    <w:p w:rsidR="007654DD" w:rsidRPr="007E3312" w:rsidRDefault="007654DD" w:rsidP="000D41DD">
      <w:pPr>
        <w:spacing w:line="360" w:lineRule="auto"/>
        <w:ind w:firstLine="709"/>
        <w:jc w:val="both"/>
        <w:rPr>
          <w:sz w:val="28"/>
          <w:szCs w:val="28"/>
        </w:rPr>
      </w:pPr>
    </w:p>
    <w:p w:rsidR="007B3B6B" w:rsidRPr="007E3312" w:rsidRDefault="00DE1F23" w:rsidP="000D41DD">
      <w:pPr>
        <w:spacing w:line="360" w:lineRule="auto"/>
        <w:ind w:firstLine="709"/>
        <w:jc w:val="both"/>
        <w:rPr>
          <w:b/>
          <w:bCs/>
          <w:sz w:val="28"/>
          <w:szCs w:val="28"/>
        </w:rPr>
      </w:pPr>
      <w:r w:rsidRPr="007E3312">
        <w:rPr>
          <w:b/>
          <w:bCs/>
          <w:sz w:val="28"/>
          <w:szCs w:val="28"/>
        </w:rPr>
        <w:t xml:space="preserve">1.6 </w:t>
      </w:r>
      <w:r w:rsidR="006B2165" w:rsidRPr="007E3312">
        <w:rPr>
          <w:b/>
          <w:bCs/>
          <w:sz w:val="28"/>
          <w:szCs w:val="28"/>
        </w:rPr>
        <w:t>Бухгалтерские регистры по учету движения матер</w:t>
      </w:r>
      <w:r w:rsidR="00562DEC" w:rsidRPr="007E3312">
        <w:rPr>
          <w:b/>
          <w:bCs/>
          <w:sz w:val="28"/>
          <w:szCs w:val="28"/>
        </w:rPr>
        <w:t>иалов и расчетов с поставщиками</w:t>
      </w:r>
    </w:p>
    <w:p w:rsidR="00B97A0A" w:rsidRPr="007E3312" w:rsidRDefault="00B97A0A" w:rsidP="000D41DD">
      <w:pPr>
        <w:spacing w:line="360" w:lineRule="auto"/>
        <w:ind w:firstLine="709"/>
        <w:jc w:val="both"/>
        <w:rPr>
          <w:sz w:val="28"/>
          <w:szCs w:val="28"/>
        </w:rPr>
      </w:pPr>
    </w:p>
    <w:p w:rsidR="00912FDB" w:rsidRPr="007E3312" w:rsidRDefault="00912FDB" w:rsidP="000D41DD">
      <w:pPr>
        <w:shd w:val="clear" w:color="auto" w:fill="FFFFFF"/>
        <w:spacing w:line="360" w:lineRule="auto"/>
        <w:ind w:firstLine="709"/>
        <w:jc w:val="both"/>
        <w:rPr>
          <w:sz w:val="28"/>
          <w:szCs w:val="28"/>
        </w:rPr>
      </w:pPr>
      <w:r w:rsidRPr="007E3312">
        <w:rPr>
          <w:sz w:val="28"/>
          <w:szCs w:val="28"/>
        </w:rPr>
        <w:t>Учет материалов в бухгалтерии начинается с проверки и обработки документов, поступающих со складов и из подразделений. Проверяется правильность оформления. Неправильно оформленные документы возвращаются исполнителям для переоформления и исправления ошибок.</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 xml:space="preserve">На основании накопительных ведомостей по приходу и расходу материалов в денежной оценке по каждой учетной группе материалов в принятых в организации учетных ценах (вариант учетной политики) в конце отчетного периода заполняют </w:t>
      </w:r>
      <w:r w:rsidRPr="007E3312">
        <w:rPr>
          <w:i/>
          <w:iCs/>
          <w:sz w:val="28"/>
          <w:szCs w:val="28"/>
        </w:rPr>
        <w:t xml:space="preserve">ведомость движения материальных ценностей. </w:t>
      </w:r>
      <w:r w:rsidRPr="007E3312">
        <w:rPr>
          <w:sz w:val="28"/>
          <w:szCs w:val="28"/>
        </w:rPr>
        <w:t>Эту же ведомость используют и для расчета сумм и процентов транспортно-заготовительных расходов или отклонений фактической себестоимости материалов от их учетных цен.</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Ведомость состоит из трех разделов.</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В первом разделе отражаются остаток на начало месяца и движение материалов (приход, расход и остаток на конец месяца) по местам хранения в оценке, принятой организацией. Остаток на начало месяца переносят из ведомости прошлого месяца. Данные этого раздела ведомости используют с целью увязки синтетического учета с аналитическим (сортовым) учетом на складе.</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Второй раздел ведомости предназначен для отражения поступивших материалов в разрезе балансовых счетов и учетных групп. В этом же разделе приводят фактическую себестоимость поступивших материалов и рассчитывают средний процент транспортно-заготовительных расходов или отклонений фактической себестоимости материалов от их стоимости по учетным ценам.</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Третий раздел ведомости предназначен для учета расхода материалов и определения остатка на конец отчетного периода по учетным ценам и фактической себестоимости. Фактическая себестоимость отпущенных в производство или отгруженных материалов (при продаже излишних материалов) со склада определяют исходя из среднего процента транспортно-заготовительных расходов или отклонений фактической себестоимости от плановой (рассчитанных во втором разделе ведомости) и суммы расхода материалов по учетным ценам.</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Учет отклонений фактической себестоимости материалов от плановой или транспортно-заготовительных расходов ведут по группам материалов, что необходимо для правильного исчисления себестоимости материалов, израсходованных на производство продукции (выполнение работ, оказание услуг).</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Учет приобретения материалов в организации зависит от источников их поступления: от поставщиков, подотчетных лиц, из отходов Производства, собственного производства, при безвозмездной передаче в случае излишков, выявленных в результате инвентаризации, и др.</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Для учета поступления от поставщиков материалов и их оплаты используют специальный учетный регистр, предусматривающий позиционные записи по каждому расчетному документу и группировку по кредиту счета 60 «Расчеты с поставщиками и подрядчиками». Этот регистр позволяет отражать в единстве данные расчетных документов, приходных ордеров, актов приемки материалов, акцепт счетов и их оплату, а также выявлять суммы материалов, не поступивших к концу отчетного периода и находящихся в пути, поступивших грузов без документов (неотфактурованных) и не оплаченных в установленные сроки. Данный учетный регистр открывают на месяц.</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 xml:space="preserve">На суммы поступивших материалов от поставщиков по учетным ценам на основании приходных документов делают запись по счетам: Д-т сч. 10 «Материалы» </w:t>
      </w:r>
      <w:r w:rsidR="00553FA7" w:rsidRPr="007E3312">
        <w:rPr>
          <w:sz w:val="28"/>
          <w:szCs w:val="28"/>
        </w:rPr>
        <w:t>-</w:t>
      </w:r>
      <w:r w:rsidRPr="007E3312">
        <w:rPr>
          <w:sz w:val="28"/>
          <w:szCs w:val="28"/>
        </w:rPr>
        <w:t xml:space="preserve"> К-т сч. 60 «Расчеты с поставщиками и подрядчиками».</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Формирование фактической себестоимости материалов, приобретенных организацией, в бухгалтерском учете может осуществляться следующим образом:</w:t>
      </w:r>
    </w:p>
    <w:p w:rsidR="00912FDB" w:rsidRPr="007E3312" w:rsidRDefault="00912FDB" w:rsidP="000D41DD">
      <w:pPr>
        <w:widowControl w:val="0"/>
        <w:numPr>
          <w:ilvl w:val="0"/>
          <w:numId w:val="13"/>
        </w:numPr>
        <w:shd w:val="clear" w:color="auto" w:fill="FFFFFF"/>
        <w:tabs>
          <w:tab w:val="left" w:pos="677"/>
        </w:tabs>
        <w:autoSpaceDE w:val="0"/>
        <w:autoSpaceDN w:val="0"/>
        <w:adjustRightInd w:val="0"/>
        <w:spacing w:line="360" w:lineRule="auto"/>
        <w:ind w:firstLine="709"/>
        <w:jc w:val="both"/>
        <w:rPr>
          <w:sz w:val="28"/>
          <w:szCs w:val="28"/>
        </w:rPr>
      </w:pPr>
      <w:r w:rsidRPr="007E3312">
        <w:rPr>
          <w:sz w:val="28"/>
          <w:szCs w:val="28"/>
        </w:rPr>
        <w:t>непосредственно на счете 10 «Материалы»;</w:t>
      </w:r>
    </w:p>
    <w:p w:rsidR="00912FDB" w:rsidRPr="007E3312" w:rsidRDefault="00912FDB" w:rsidP="000D41DD">
      <w:pPr>
        <w:widowControl w:val="0"/>
        <w:numPr>
          <w:ilvl w:val="0"/>
          <w:numId w:val="14"/>
        </w:numPr>
        <w:shd w:val="clear" w:color="auto" w:fill="FFFFFF"/>
        <w:tabs>
          <w:tab w:val="left" w:pos="677"/>
        </w:tabs>
        <w:autoSpaceDE w:val="0"/>
        <w:autoSpaceDN w:val="0"/>
        <w:adjustRightInd w:val="0"/>
        <w:spacing w:line="360" w:lineRule="auto"/>
        <w:ind w:firstLine="709"/>
        <w:jc w:val="both"/>
        <w:rPr>
          <w:sz w:val="28"/>
          <w:szCs w:val="28"/>
        </w:rPr>
      </w:pPr>
      <w:r w:rsidRPr="007E3312">
        <w:rPr>
          <w:sz w:val="28"/>
          <w:szCs w:val="28"/>
        </w:rPr>
        <w:t xml:space="preserve">с использованием дополнительных счетов к счету 10 «Материалы» </w:t>
      </w:r>
      <w:r w:rsidR="00553FA7" w:rsidRPr="007E3312">
        <w:rPr>
          <w:sz w:val="28"/>
          <w:szCs w:val="28"/>
        </w:rPr>
        <w:t>-</w:t>
      </w:r>
      <w:r w:rsidRPr="007E3312">
        <w:rPr>
          <w:sz w:val="28"/>
          <w:szCs w:val="28"/>
        </w:rPr>
        <w:t xml:space="preserve"> 15 «Заготовление и приобретение материальных ценностей» и 16 «Отклонение в стоимости материальных ценностей».</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 xml:space="preserve">При первом варианте учета материалов все расходы, связанные с их приобретением и доставкой в организацию, учитываются на счете 10 «Материалы». На договорную стоимость материалов, поступивших от поставщиков, делается запись на основании приходных документов: Д-т сч. 10 «Материалы» </w:t>
      </w:r>
      <w:r w:rsidR="00553FA7" w:rsidRPr="007E3312">
        <w:rPr>
          <w:sz w:val="28"/>
          <w:szCs w:val="28"/>
        </w:rPr>
        <w:t>-</w:t>
      </w:r>
      <w:r w:rsidRPr="007E3312">
        <w:rPr>
          <w:sz w:val="28"/>
          <w:szCs w:val="28"/>
        </w:rPr>
        <w:t xml:space="preserve"> К-т сч. 60 «Расчеты с поставщиками и подрядчиками». Транспортно-заготовительные расходы, оплачиваемые сверх договорной цены или другим организациям, отражаются отдельно на субсчете «Транспортно-заготовительные расходы», открываемом к счету 10 «Материалы»:</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Д-т сч. 10 «Материалы», субсч. «Транспортно-заготовительные расходы»</w:t>
      </w:r>
      <w:r w:rsidR="00553FA7" w:rsidRPr="007E3312">
        <w:rPr>
          <w:sz w:val="28"/>
          <w:szCs w:val="28"/>
        </w:rPr>
        <w:t xml:space="preserve"> </w:t>
      </w:r>
      <w:r w:rsidRPr="007E3312">
        <w:rPr>
          <w:sz w:val="28"/>
          <w:szCs w:val="28"/>
        </w:rPr>
        <w:t xml:space="preserve">К-т сч. 60 «Расчеты с поставщиками и подрядчиками», 76 «Расчеты с разными дебиторами и кредиторами» </w:t>
      </w:r>
      <w:r w:rsidR="00553FA7" w:rsidRPr="007E3312">
        <w:rPr>
          <w:sz w:val="28"/>
          <w:szCs w:val="28"/>
        </w:rPr>
        <w:t>-</w:t>
      </w:r>
      <w:r w:rsidRPr="007E3312">
        <w:rPr>
          <w:sz w:val="28"/>
          <w:szCs w:val="28"/>
        </w:rPr>
        <w:t xml:space="preserve"> на сумму расходов по транспортировке материалов и их погрузке в транспортные средства, подлежащих оплате покупателем сверх продаж</w:t>
      </w:r>
      <w:r w:rsidR="00562DEC" w:rsidRPr="007E3312">
        <w:rPr>
          <w:sz w:val="28"/>
          <w:szCs w:val="28"/>
        </w:rPr>
        <w:t>ной цены согласно договору куп</w:t>
      </w:r>
      <w:r w:rsidRPr="007E3312">
        <w:rPr>
          <w:sz w:val="28"/>
          <w:szCs w:val="28"/>
        </w:rPr>
        <w:t>ли-продажи; железнодоро</w:t>
      </w:r>
      <w:r w:rsidR="00562DEC" w:rsidRPr="007E3312">
        <w:rPr>
          <w:sz w:val="28"/>
          <w:szCs w:val="28"/>
        </w:rPr>
        <w:t>жных, водных, авиационных и дру</w:t>
      </w:r>
      <w:r w:rsidRPr="007E3312">
        <w:rPr>
          <w:sz w:val="28"/>
          <w:szCs w:val="28"/>
        </w:rPr>
        <w:t>гих видов перевозок; комиссионное вознаграждение посреднику и др.</w:t>
      </w:r>
    </w:p>
    <w:p w:rsidR="00912FDB" w:rsidRPr="007E3312" w:rsidRDefault="00912FDB" w:rsidP="000D41DD">
      <w:pPr>
        <w:shd w:val="clear" w:color="auto" w:fill="FFFFFF"/>
        <w:tabs>
          <w:tab w:val="left" w:pos="5074"/>
        </w:tabs>
        <w:spacing w:line="360" w:lineRule="auto"/>
        <w:ind w:firstLine="709"/>
        <w:jc w:val="both"/>
        <w:rPr>
          <w:sz w:val="28"/>
          <w:szCs w:val="28"/>
        </w:rPr>
      </w:pPr>
      <w:r w:rsidRPr="007E3312">
        <w:rPr>
          <w:sz w:val="28"/>
          <w:szCs w:val="28"/>
        </w:rPr>
        <w:t>При отпуске материалов в производство списывают также и соответствующий процент транспортно-заготовительных расходов, относящийся к израсходованным материалам:</w:t>
      </w:r>
      <w:r w:rsidRPr="007E3312">
        <w:rPr>
          <w:sz w:val="28"/>
          <w:szCs w:val="28"/>
        </w:rPr>
        <w:tab/>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 xml:space="preserve">Д-т сч. 20 «Основное производство», 23 «Вспомогательные производства», 25 «Общепроизводственные расходы», 26 «Общехозяйственные расходы», 28 «Брак в производстве» </w:t>
      </w:r>
      <w:r w:rsidR="00553FA7" w:rsidRPr="007E3312">
        <w:rPr>
          <w:sz w:val="28"/>
          <w:szCs w:val="28"/>
        </w:rPr>
        <w:t>-</w:t>
      </w:r>
      <w:r w:rsidRPr="007E3312">
        <w:rPr>
          <w:sz w:val="28"/>
          <w:szCs w:val="28"/>
        </w:rPr>
        <w:t xml:space="preserve"> К-т сч. 10 «Материалы» </w:t>
      </w:r>
      <w:r w:rsidR="00553FA7" w:rsidRPr="007E3312">
        <w:rPr>
          <w:sz w:val="28"/>
          <w:szCs w:val="28"/>
        </w:rPr>
        <w:t>-</w:t>
      </w:r>
      <w:r w:rsidRPr="007E3312">
        <w:rPr>
          <w:sz w:val="28"/>
          <w:szCs w:val="28"/>
        </w:rPr>
        <w:t xml:space="preserve"> на покупную стоимость материалов (соответственно дебет этих же счетов, а кредит счета 10 «Материалы», субсчет «Транспортно-заготовительные расходы» </w:t>
      </w:r>
      <w:r w:rsidR="00553FA7" w:rsidRPr="007E3312">
        <w:rPr>
          <w:sz w:val="28"/>
          <w:szCs w:val="28"/>
        </w:rPr>
        <w:t>-</w:t>
      </w:r>
      <w:r w:rsidRPr="007E3312">
        <w:rPr>
          <w:sz w:val="28"/>
          <w:szCs w:val="28"/>
        </w:rPr>
        <w:t xml:space="preserve"> на долю транспортно-заготовительных материалов, приходящуюся на списываемые материалы).</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На практике при учете материалов возникают трудности следующего характера.</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Счета транспортных организаций могут отставать по времени от даты оприходования материалов, т.е. такие расходы не могут быть включены в фактическую себестоимость материалов в момент их поступления в организацию. Аналогичная ситуация может возникнуть и со счетами посреднических организаций, через которые приобретались материалы, и т.д.</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Таким образом, формирование фактической себестоимости заготовления материалов происходит не единовременно, и материал может быть списан на расходы, связанные с производством еще до того, как будет окончательно сформирована его фактическая себестоимость. В этом случае необходимо использовать учетные цены. Организациям предоставлено право самостоятельно устанавливать принципы формирования учетной цены, закрепив выбранный вариант в учетной политике.</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Суть данного способа состоит в том, что информация о фактической себестоимости заготовленных (приобретенных) материалов выявляется путем суммирования данных, учтенных по дебету счета 10 «Материалы» и дебету счета 16 «Отклонение в стоимости материальных ценностей».</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Стоимость материалов по учетным ценам отражается по дебету счета 10 «Материалы». Фактические расходы, связанные с заготовлением и приобретением материалов, собираются на дебете счета 15 «Заготовление и приобретение материальных ценностей» при поступлении в организацию расчетных документов поставщика независимо от момента поступления самих материалов, а разница между учетной ценой и фактической себестоимостью заготовления материалов отражается на счете 16 «Отклонение в стоимости материальных ценностей».</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Порядок списания отклонений, учтенных на счете 16, определяется организацией самостоятельно при принятии учетной политики. Типовые записи на счетах бухгалтерского учета будут следующими. Покупная стоимость материалов на основании расчетных документов поставщика отражается бухгалтерской записью:</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 xml:space="preserve">Д-т сч. 15 «Заготовление и приобретение материальных ценностей» </w:t>
      </w:r>
      <w:r w:rsidR="00553FA7" w:rsidRPr="007E3312">
        <w:rPr>
          <w:sz w:val="28"/>
          <w:szCs w:val="28"/>
        </w:rPr>
        <w:t>-</w:t>
      </w:r>
      <w:r w:rsidRPr="007E3312">
        <w:rPr>
          <w:sz w:val="28"/>
          <w:szCs w:val="28"/>
        </w:rPr>
        <w:t xml:space="preserve"> К-т сч. 60 «Расчеты с поставщиками и подрядчиками».</w:t>
      </w:r>
    </w:p>
    <w:p w:rsidR="00AD6F91" w:rsidRPr="007E3312" w:rsidRDefault="00912FDB" w:rsidP="000D41DD">
      <w:pPr>
        <w:spacing w:line="360" w:lineRule="auto"/>
        <w:ind w:firstLine="709"/>
        <w:jc w:val="both"/>
        <w:rPr>
          <w:sz w:val="28"/>
          <w:szCs w:val="28"/>
        </w:rPr>
      </w:pPr>
      <w:r w:rsidRPr="007E3312">
        <w:rPr>
          <w:sz w:val="28"/>
          <w:szCs w:val="28"/>
        </w:rPr>
        <w:t xml:space="preserve">На сумму транспортных расходов по приобретенным материалам: </w:t>
      </w:r>
    </w:p>
    <w:p w:rsidR="007B3B6B" w:rsidRPr="007E3312" w:rsidRDefault="00912FDB" w:rsidP="000D41DD">
      <w:pPr>
        <w:spacing w:line="360" w:lineRule="auto"/>
        <w:ind w:firstLine="709"/>
        <w:jc w:val="both"/>
        <w:rPr>
          <w:sz w:val="28"/>
          <w:szCs w:val="28"/>
        </w:rPr>
      </w:pPr>
      <w:r w:rsidRPr="007E3312">
        <w:rPr>
          <w:sz w:val="28"/>
          <w:szCs w:val="28"/>
        </w:rPr>
        <w:t xml:space="preserve">Д-т сч. 15 «Заготовление и приобретение материальных ценностей» </w:t>
      </w:r>
      <w:r w:rsidR="00553FA7" w:rsidRPr="007E3312">
        <w:rPr>
          <w:sz w:val="28"/>
          <w:szCs w:val="28"/>
        </w:rPr>
        <w:t>-</w:t>
      </w:r>
      <w:r w:rsidRPr="007E3312">
        <w:rPr>
          <w:sz w:val="28"/>
          <w:szCs w:val="28"/>
        </w:rPr>
        <w:t xml:space="preserve"> К-т сч. 60 «Расчеты с поставщиками и подрядчиками».</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На сумму комиссионного вознаграждения посреднику:</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 xml:space="preserve">Д-т сч. 15 «Заготовление и приобретение материальных ценностей» </w:t>
      </w:r>
      <w:r w:rsidR="00553FA7" w:rsidRPr="007E3312">
        <w:rPr>
          <w:sz w:val="28"/>
          <w:szCs w:val="28"/>
        </w:rPr>
        <w:t>-</w:t>
      </w:r>
      <w:r w:rsidRPr="007E3312">
        <w:rPr>
          <w:sz w:val="28"/>
          <w:szCs w:val="28"/>
        </w:rPr>
        <w:t xml:space="preserve"> К-т сч. 60 «Расчеты с поставщиками и подрядчиками». На сумму НДС:</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 xml:space="preserve">Д-т сч. 19 «Налог на добавленную стоимость по приобретенным ценностям» </w:t>
      </w:r>
      <w:r w:rsidR="00553FA7" w:rsidRPr="007E3312">
        <w:rPr>
          <w:sz w:val="28"/>
          <w:szCs w:val="28"/>
        </w:rPr>
        <w:t>-</w:t>
      </w:r>
      <w:r w:rsidRPr="007E3312">
        <w:rPr>
          <w:sz w:val="28"/>
          <w:szCs w:val="28"/>
        </w:rPr>
        <w:t xml:space="preserve"> К-т сч. 60 «Расчеты с поставщиками и подрядчиками». Положительные суммовые разницы, возникающие при расчетах с поставщиками:</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 xml:space="preserve">Д-т сч. 15 «Заготовление и приобретение материальных ценностей» </w:t>
      </w:r>
      <w:r w:rsidR="00553FA7" w:rsidRPr="007E3312">
        <w:rPr>
          <w:sz w:val="28"/>
          <w:szCs w:val="28"/>
        </w:rPr>
        <w:t>-</w:t>
      </w:r>
      <w:r w:rsidRPr="007E3312">
        <w:rPr>
          <w:sz w:val="28"/>
          <w:szCs w:val="28"/>
        </w:rPr>
        <w:t xml:space="preserve"> К-т сч. 60 «Расчеты с поставщиками и подрядчиками». На сумму командировочных расходов, связанных с приобретением материалов:</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 xml:space="preserve">Д-т сч. 15 «Заготовление и приобретение материальных ценностей» </w:t>
      </w:r>
      <w:r w:rsidR="00553FA7" w:rsidRPr="007E3312">
        <w:rPr>
          <w:sz w:val="28"/>
          <w:szCs w:val="28"/>
        </w:rPr>
        <w:t>-</w:t>
      </w:r>
      <w:r w:rsidRPr="007E3312">
        <w:rPr>
          <w:sz w:val="28"/>
          <w:szCs w:val="28"/>
        </w:rPr>
        <w:t xml:space="preserve"> К-т сч. 71 «Расчеты с подотчетными лицами». На сумму начисленных процентов по займам и кредитам использованных на закупку материалов до момента их принятия к учету осуществляется запись:</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 xml:space="preserve">Д-т сч. 76 «Расчеты с разными дебиторами и кредиторами» </w:t>
      </w:r>
      <w:r w:rsidR="00553FA7" w:rsidRPr="007E3312">
        <w:rPr>
          <w:sz w:val="28"/>
          <w:szCs w:val="28"/>
        </w:rPr>
        <w:t>-</w:t>
      </w:r>
      <w:r w:rsidRPr="007E3312">
        <w:rPr>
          <w:sz w:val="28"/>
          <w:szCs w:val="28"/>
        </w:rPr>
        <w:t xml:space="preserve"> К-т сч. 66, субсч. «Проценты по кредитам и займам»; Д-т сч. 15 «Заготовление и приобретение материальных ценностей» </w:t>
      </w:r>
      <w:r w:rsidR="00553FA7" w:rsidRPr="007E3312">
        <w:rPr>
          <w:sz w:val="28"/>
          <w:szCs w:val="28"/>
        </w:rPr>
        <w:t>-</w:t>
      </w:r>
      <w:r w:rsidRPr="007E3312">
        <w:rPr>
          <w:sz w:val="28"/>
          <w:szCs w:val="28"/>
        </w:rPr>
        <w:t xml:space="preserve"> К-т сч. 76 «Расчеты с разными дебиторами и кредиторами». Поступившие материалы в организацию приходуются по учетным ценам:</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 xml:space="preserve">Д-т сч. 10 «Материалы» </w:t>
      </w:r>
      <w:r w:rsidR="00553FA7" w:rsidRPr="007E3312">
        <w:rPr>
          <w:sz w:val="28"/>
          <w:szCs w:val="28"/>
        </w:rPr>
        <w:t>-</w:t>
      </w:r>
      <w:r w:rsidRPr="007E3312">
        <w:rPr>
          <w:sz w:val="28"/>
          <w:szCs w:val="28"/>
        </w:rPr>
        <w:t xml:space="preserve"> К-т сч. 15 «Заготовление и приобретение материальных ценностей». Списание материалов на производство продукции по учетным Ценам отражается записью на счетах:</w:t>
      </w:r>
    </w:p>
    <w:p w:rsidR="00AD6F91" w:rsidRPr="007E3312" w:rsidRDefault="00912FDB" w:rsidP="000D41DD">
      <w:pPr>
        <w:shd w:val="clear" w:color="auto" w:fill="FFFFFF"/>
        <w:spacing w:line="360" w:lineRule="auto"/>
        <w:ind w:firstLine="709"/>
        <w:jc w:val="both"/>
        <w:rPr>
          <w:sz w:val="28"/>
          <w:szCs w:val="28"/>
        </w:rPr>
      </w:pPr>
      <w:r w:rsidRPr="007E3312">
        <w:rPr>
          <w:sz w:val="28"/>
          <w:szCs w:val="28"/>
        </w:rPr>
        <w:t xml:space="preserve">Д-т сч. 20 «Основное производство», 23 «Вспомогательные производства», 25 «Общепроизводственные расходы», 26 «Общехозяйственные расходы» </w:t>
      </w:r>
      <w:r w:rsidR="00553FA7" w:rsidRPr="007E3312">
        <w:rPr>
          <w:sz w:val="28"/>
          <w:szCs w:val="28"/>
        </w:rPr>
        <w:t xml:space="preserve">- </w:t>
      </w:r>
      <w:r w:rsidRPr="007E3312">
        <w:rPr>
          <w:sz w:val="28"/>
          <w:szCs w:val="28"/>
        </w:rPr>
        <w:t xml:space="preserve">К-т сч. 10 «Материалы». </w:t>
      </w:r>
    </w:p>
    <w:p w:rsidR="00912FDB" w:rsidRPr="007E3312" w:rsidRDefault="00912FDB" w:rsidP="000D41DD">
      <w:pPr>
        <w:shd w:val="clear" w:color="auto" w:fill="FFFFFF"/>
        <w:spacing w:line="360" w:lineRule="auto"/>
        <w:ind w:firstLine="709"/>
        <w:jc w:val="both"/>
        <w:rPr>
          <w:sz w:val="28"/>
          <w:szCs w:val="28"/>
        </w:rPr>
      </w:pPr>
      <w:r w:rsidRPr="007E3312">
        <w:rPr>
          <w:sz w:val="28"/>
          <w:szCs w:val="28"/>
        </w:rPr>
        <w:t>Порядок списания выявленных отклонений фактических расходов по приобретению материалов от их учетной цены устанавливается организацией самостоятельно при принятии учетной политики.</w:t>
      </w:r>
    </w:p>
    <w:p w:rsidR="00AD6F91" w:rsidRPr="007E3312" w:rsidRDefault="00912FDB" w:rsidP="000D41DD">
      <w:pPr>
        <w:shd w:val="clear" w:color="auto" w:fill="FFFFFF"/>
        <w:spacing w:line="360" w:lineRule="auto"/>
        <w:ind w:firstLine="709"/>
        <w:jc w:val="both"/>
        <w:rPr>
          <w:sz w:val="28"/>
          <w:szCs w:val="28"/>
        </w:rPr>
      </w:pPr>
      <w:r w:rsidRPr="007E3312">
        <w:rPr>
          <w:sz w:val="28"/>
          <w:szCs w:val="28"/>
        </w:rPr>
        <w:t>Для оперативного учета важно, чтобы каждый вид расходов мог быть четко отнесен к конкретному виду и партии материалов. Поэтому аналитический учет к счету 15 целесообразно организовать аналогично</w:t>
      </w:r>
      <w:r w:rsidR="00AD6F91" w:rsidRPr="007E3312">
        <w:rPr>
          <w:sz w:val="28"/>
          <w:szCs w:val="28"/>
        </w:rPr>
        <w:t xml:space="preserve"> аналитическому учету к счету 10, т.е. по отдельным наименованиям материалов и местам их хранения.</w:t>
      </w:r>
    </w:p>
    <w:p w:rsidR="00AD6F91" w:rsidRPr="007E3312" w:rsidRDefault="00AD6F91" w:rsidP="000D41DD">
      <w:pPr>
        <w:shd w:val="clear" w:color="auto" w:fill="FFFFFF"/>
        <w:spacing w:line="360" w:lineRule="auto"/>
        <w:ind w:firstLine="709"/>
        <w:jc w:val="both"/>
        <w:rPr>
          <w:sz w:val="28"/>
          <w:szCs w:val="28"/>
        </w:rPr>
      </w:pPr>
      <w:r w:rsidRPr="007E3312">
        <w:rPr>
          <w:sz w:val="28"/>
          <w:szCs w:val="28"/>
        </w:rPr>
        <w:t xml:space="preserve">Как видно из записей на счетах бухгалтерского учета, на дебете счета 15 формируется информация о фактической себестоимости материалов, а на кредите счета 15 </w:t>
      </w:r>
      <w:r w:rsidR="00553FA7" w:rsidRPr="007E3312">
        <w:rPr>
          <w:sz w:val="28"/>
          <w:szCs w:val="28"/>
        </w:rPr>
        <w:t>-</w:t>
      </w:r>
      <w:r w:rsidRPr="007E3312">
        <w:rPr>
          <w:sz w:val="28"/>
          <w:szCs w:val="28"/>
        </w:rPr>
        <w:t xml:space="preserve"> учетная цена этих же материалов.</w:t>
      </w:r>
    </w:p>
    <w:p w:rsidR="00E032CF" w:rsidRPr="007E3312" w:rsidRDefault="00AD6F91" w:rsidP="000D41DD">
      <w:pPr>
        <w:shd w:val="clear" w:color="auto" w:fill="FFFFFF"/>
        <w:spacing w:line="360" w:lineRule="auto"/>
        <w:ind w:firstLine="709"/>
        <w:jc w:val="both"/>
        <w:rPr>
          <w:sz w:val="28"/>
          <w:szCs w:val="28"/>
        </w:rPr>
      </w:pPr>
      <w:r w:rsidRPr="007E3312">
        <w:rPr>
          <w:sz w:val="28"/>
          <w:szCs w:val="28"/>
        </w:rPr>
        <w:t xml:space="preserve">В конце отчетного периода (месяца) разница между суммами дебета и кредита счета 15 списывается в дебет счета 16 «Отклонение в стоимости материальных ценностей» (превышение фактической себестоимости материалов над их учетной ценой), что отражается записью: </w:t>
      </w:r>
    </w:p>
    <w:p w:rsidR="00AD6F91" w:rsidRPr="007E3312" w:rsidRDefault="00AD6F91" w:rsidP="000D41DD">
      <w:pPr>
        <w:shd w:val="clear" w:color="auto" w:fill="FFFFFF"/>
        <w:spacing w:line="360" w:lineRule="auto"/>
        <w:ind w:firstLine="709"/>
        <w:jc w:val="both"/>
        <w:rPr>
          <w:sz w:val="28"/>
          <w:szCs w:val="28"/>
        </w:rPr>
      </w:pPr>
      <w:r w:rsidRPr="007E3312">
        <w:rPr>
          <w:sz w:val="28"/>
          <w:szCs w:val="28"/>
        </w:rPr>
        <w:t xml:space="preserve">Д-т сч. 16 «Отклонение в стоимости материальных ценностей» </w:t>
      </w:r>
      <w:r w:rsidR="00553FA7" w:rsidRPr="007E3312">
        <w:rPr>
          <w:sz w:val="28"/>
          <w:szCs w:val="28"/>
        </w:rPr>
        <w:t>-</w:t>
      </w:r>
      <w:r w:rsidRPr="007E3312">
        <w:rPr>
          <w:sz w:val="28"/>
          <w:szCs w:val="28"/>
        </w:rPr>
        <w:t xml:space="preserve"> К-т сч. 15 «Заготовление и приобретение материальных ценностей».</w:t>
      </w:r>
    </w:p>
    <w:p w:rsidR="00AD6F91" w:rsidRPr="007E3312" w:rsidRDefault="00AD6F91" w:rsidP="000D41DD">
      <w:pPr>
        <w:shd w:val="clear" w:color="auto" w:fill="FFFFFF"/>
        <w:spacing w:line="360" w:lineRule="auto"/>
        <w:ind w:firstLine="709"/>
        <w:jc w:val="both"/>
        <w:rPr>
          <w:sz w:val="28"/>
          <w:szCs w:val="28"/>
        </w:rPr>
      </w:pPr>
      <w:r w:rsidRPr="007E3312">
        <w:rPr>
          <w:sz w:val="28"/>
          <w:szCs w:val="28"/>
        </w:rPr>
        <w:t>В случае превышения учетной цены над фактической себестоимостью делают сторнировочную запись на сумму разницы.</w:t>
      </w:r>
    </w:p>
    <w:p w:rsidR="00AD6F91" w:rsidRPr="007E3312" w:rsidRDefault="00AD6F91" w:rsidP="000D41DD">
      <w:pPr>
        <w:shd w:val="clear" w:color="auto" w:fill="FFFFFF"/>
        <w:spacing w:line="360" w:lineRule="auto"/>
        <w:ind w:firstLine="709"/>
        <w:jc w:val="both"/>
        <w:rPr>
          <w:sz w:val="28"/>
          <w:szCs w:val="28"/>
        </w:rPr>
      </w:pPr>
      <w:r w:rsidRPr="007E3312">
        <w:rPr>
          <w:sz w:val="28"/>
          <w:szCs w:val="28"/>
        </w:rPr>
        <w:t>Сумму отклонений, учтенную на счете 16, списывают в конце отчетного месяца пропорционально стоимости материалов, израсходованных при производстве продукции:</w:t>
      </w:r>
    </w:p>
    <w:p w:rsidR="00AD6F91" w:rsidRPr="007E3312" w:rsidRDefault="00AD6F91" w:rsidP="000D41DD">
      <w:pPr>
        <w:shd w:val="clear" w:color="auto" w:fill="FFFFFF"/>
        <w:spacing w:line="360" w:lineRule="auto"/>
        <w:ind w:firstLine="709"/>
        <w:jc w:val="both"/>
        <w:rPr>
          <w:sz w:val="28"/>
          <w:szCs w:val="28"/>
        </w:rPr>
      </w:pPr>
      <w:r w:rsidRPr="007E3312">
        <w:rPr>
          <w:sz w:val="28"/>
          <w:szCs w:val="28"/>
        </w:rPr>
        <w:t xml:space="preserve">Д-т сч. 20 «Основное производство», 23 «Вспомогательные производства», 25 «Общепроизводственные расходы», 26 «Общехозяйственные расходы» </w:t>
      </w:r>
      <w:r w:rsidR="00553FA7" w:rsidRPr="007E3312">
        <w:rPr>
          <w:sz w:val="28"/>
          <w:szCs w:val="28"/>
        </w:rPr>
        <w:t>-</w:t>
      </w:r>
      <w:r w:rsidRPr="007E3312">
        <w:rPr>
          <w:sz w:val="28"/>
          <w:szCs w:val="28"/>
        </w:rPr>
        <w:t xml:space="preserve"> К-т сч. 16 «Отклонение в стоимости материальных ценностей» (перерасход) или методом «красное сторно» (экономия).</w:t>
      </w:r>
    </w:p>
    <w:p w:rsidR="00AD6F91" w:rsidRPr="007E3312" w:rsidRDefault="00AD6F91" w:rsidP="000D41DD">
      <w:pPr>
        <w:shd w:val="clear" w:color="auto" w:fill="FFFFFF"/>
        <w:spacing w:line="360" w:lineRule="auto"/>
        <w:ind w:firstLine="709"/>
        <w:jc w:val="both"/>
        <w:rPr>
          <w:sz w:val="28"/>
          <w:szCs w:val="28"/>
        </w:rPr>
      </w:pPr>
      <w:r w:rsidRPr="007E3312">
        <w:rPr>
          <w:sz w:val="28"/>
          <w:szCs w:val="28"/>
        </w:rPr>
        <w:t>Соответствующие записи на счетах бухгалтерского учета приве</w:t>
      </w:r>
      <w:r w:rsidR="00B97A0A" w:rsidRPr="007E3312">
        <w:rPr>
          <w:sz w:val="28"/>
          <w:szCs w:val="28"/>
        </w:rPr>
        <w:t>дены в табл. 4</w:t>
      </w:r>
      <w:r w:rsidRPr="007E3312">
        <w:rPr>
          <w:sz w:val="28"/>
          <w:szCs w:val="28"/>
        </w:rPr>
        <w:t>.</w:t>
      </w:r>
    </w:p>
    <w:p w:rsidR="00712C83" w:rsidRPr="007E3312" w:rsidRDefault="00562DEC" w:rsidP="000D41DD">
      <w:pPr>
        <w:shd w:val="clear" w:color="auto" w:fill="FFFFFF"/>
        <w:spacing w:line="360" w:lineRule="auto"/>
        <w:ind w:firstLine="709"/>
        <w:jc w:val="both"/>
        <w:rPr>
          <w:sz w:val="28"/>
          <w:szCs w:val="28"/>
        </w:rPr>
      </w:pPr>
      <w:r w:rsidRPr="007E3312">
        <w:rPr>
          <w:b/>
          <w:bCs/>
          <w:i/>
          <w:iCs/>
          <w:sz w:val="28"/>
          <w:szCs w:val="28"/>
        </w:rPr>
        <w:br w:type="page"/>
      </w:r>
      <w:r w:rsidR="00712C83" w:rsidRPr="007E3312">
        <w:rPr>
          <w:sz w:val="28"/>
          <w:szCs w:val="28"/>
        </w:rPr>
        <w:t>Таблица 4</w:t>
      </w:r>
    </w:p>
    <w:tbl>
      <w:tblPr>
        <w:tblW w:w="0" w:type="auto"/>
        <w:tblInd w:w="-5" w:type="dxa"/>
        <w:tblLayout w:type="fixed"/>
        <w:tblCellMar>
          <w:left w:w="40" w:type="dxa"/>
          <w:right w:w="40" w:type="dxa"/>
        </w:tblCellMar>
        <w:tblLook w:val="0000" w:firstRow="0" w:lastRow="0" w:firstColumn="0" w:lastColumn="0" w:noHBand="0" w:noVBand="0"/>
      </w:tblPr>
      <w:tblGrid>
        <w:gridCol w:w="6124"/>
        <w:gridCol w:w="1486"/>
        <w:gridCol w:w="1593"/>
      </w:tblGrid>
      <w:tr w:rsidR="00E032CF" w:rsidRPr="007E3312">
        <w:trPr>
          <w:trHeight w:hRule="exact" w:val="609"/>
        </w:trPr>
        <w:tc>
          <w:tcPr>
            <w:tcW w:w="6124" w:type="dxa"/>
            <w:tcBorders>
              <w:top w:val="single" w:sz="6" w:space="0" w:color="auto"/>
              <w:left w:val="single" w:sz="4" w:space="0" w:color="auto"/>
              <w:bottom w:val="single" w:sz="6" w:space="0" w:color="auto"/>
              <w:right w:val="single" w:sz="6"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Содержание операции</w:t>
            </w:r>
          </w:p>
        </w:tc>
        <w:tc>
          <w:tcPr>
            <w:tcW w:w="1486" w:type="dxa"/>
            <w:tcBorders>
              <w:top w:val="single" w:sz="6" w:space="0" w:color="auto"/>
              <w:left w:val="single" w:sz="6"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Дебет счета</w:t>
            </w:r>
          </w:p>
        </w:tc>
        <w:tc>
          <w:tcPr>
            <w:tcW w:w="1593"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Кредит счета</w:t>
            </w:r>
          </w:p>
        </w:tc>
      </w:tr>
      <w:tr w:rsidR="00E032CF" w:rsidRPr="007E3312">
        <w:trPr>
          <w:trHeight w:hRule="exact" w:val="1066"/>
        </w:trPr>
        <w:tc>
          <w:tcPr>
            <w:tcW w:w="6124"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Приобретены материалы:</w:t>
            </w:r>
          </w:p>
          <w:p w:rsidR="00E032CF" w:rsidRPr="007E3312" w:rsidRDefault="00E032CF" w:rsidP="00562DEC">
            <w:pPr>
              <w:shd w:val="clear" w:color="auto" w:fill="FFFFFF"/>
              <w:spacing w:line="360" w:lineRule="auto"/>
              <w:jc w:val="both"/>
              <w:rPr>
                <w:sz w:val="20"/>
                <w:szCs w:val="20"/>
              </w:rPr>
            </w:pPr>
            <w:r w:rsidRPr="007E3312">
              <w:rPr>
                <w:sz w:val="20"/>
                <w:szCs w:val="20"/>
              </w:rPr>
              <w:t>на сумму фактических затрат</w:t>
            </w:r>
          </w:p>
          <w:p w:rsidR="00E032CF" w:rsidRPr="007E3312" w:rsidRDefault="00E032CF" w:rsidP="00562DEC">
            <w:pPr>
              <w:shd w:val="clear" w:color="auto" w:fill="FFFFFF"/>
              <w:spacing w:line="360" w:lineRule="auto"/>
              <w:jc w:val="both"/>
              <w:rPr>
                <w:sz w:val="20"/>
                <w:szCs w:val="20"/>
              </w:rPr>
            </w:pPr>
            <w:r w:rsidRPr="007E3312">
              <w:rPr>
                <w:sz w:val="20"/>
                <w:szCs w:val="20"/>
              </w:rPr>
              <w:t>на сумму НДС</w:t>
            </w:r>
          </w:p>
        </w:tc>
        <w:tc>
          <w:tcPr>
            <w:tcW w:w="1486"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15 19</w:t>
            </w:r>
          </w:p>
        </w:tc>
        <w:tc>
          <w:tcPr>
            <w:tcW w:w="1593"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60, 76, 71 и т.д.</w:t>
            </w:r>
          </w:p>
          <w:p w:rsidR="00E032CF" w:rsidRPr="007E3312" w:rsidRDefault="00E032CF" w:rsidP="00562DEC">
            <w:pPr>
              <w:shd w:val="clear" w:color="auto" w:fill="FFFFFF"/>
              <w:spacing w:line="360" w:lineRule="auto"/>
              <w:jc w:val="both"/>
              <w:rPr>
                <w:sz w:val="20"/>
                <w:szCs w:val="20"/>
              </w:rPr>
            </w:pPr>
            <w:r w:rsidRPr="007E3312">
              <w:rPr>
                <w:sz w:val="20"/>
                <w:szCs w:val="20"/>
              </w:rPr>
              <w:t>60,76,71 и т.д.</w:t>
            </w:r>
          </w:p>
        </w:tc>
      </w:tr>
      <w:tr w:rsidR="00E032CF" w:rsidRPr="007E3312">
        <w:trPr>
          <w:trHeight w:hRule="exact" w:val="329"/>
        </w:trPr>
        <w:tc>
          <w:tcPr>
            <w:tcW w:w="6124"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Оприходованы материалы по учетным ценам</w:t>
            </w:r>
          </w:p>
        </w:tc>
        <w:tc>
          <w:tcPr>
            <w:tcW w:w="1486"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10</w:t>
            </w:r>
          </w:p>
        </w:tc>
        <w:tc>
          <w:tcPr>
            <w:tcW w:w="1593"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15</w:t>
            </w:r>
          </w:p>
        </w:tc>
      </w:tr>
      <w:tr w:rsidR="00E032CF" w:rsidRPr="007E3312">
        <w:trPr>
          <w:trHeight w:hRule="exact" w:val="547"/>
        </w:trPr>
        <w:tc>
          <w:tcPr>
            <w:tcW w:w="6124"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Списано отклонение фактической себестоимости приобретенных материалов от учетной цены</w:t>
            </w:r>
          </w:p>
        </w:tc>
        <w:tc>
          <w:tcPr>
            <w:tcW w:w="1486"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16</w:t>
            </w:r>
          </w:p>
        </w:tc>
        <w:tc>
          <w:tcPr>
            <w:tcW w:w="1593"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15</w:t>
            </w:r>
          </w:p>
        </w:tc>
      </w:tr>
      <w:tr w:rsidR="00E032CF" w:rsidRPr="007E3312">
        <w:trPr>
          <w:trHeight w:hRule="exact" w:val="543"/>
        </w:trPr>
        <w:tc>
          <w:tcPr>
            <w:tcW w:w="6124"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Оплачены приобретенные материалы, принятые к учету</w:t>
            </w:r>
          </w:p>
        </w:tc>
        <w:tc>
          <w:tcPr>
            <w:tcW w:w="1486"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60</w:t>
            </w:r>
          </w:p>
        </w:tc>
        <w:tc>
          <w:tcPr>
            <w:tcW w:w="1593"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51</w:t>
            </w:r>
          </w:p>
        </w:tc>
      </w:tr>
      <w:tr w:rsidR="00E032CF" w:rsidRPr="007E3312">
        <w:trPr>
          <w:trHeight w:hRule="exact" w:val="543"/>
        </w:trPr>
        <w:tc>
          <w:tcPr>
            <w:tcW w:w="6124"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Зачтен НДС, подлежащий к уменьшению платежа в бюджет</w:t>
            </w:r>
          </w:p>
        </w:tc>
        <w:tc>
          <w:tcPr>
            <w:tcW w:w="1486"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68</w:t>
            </w:r>
          </w:p>
        </w:tc>
        <w:tc>
          <w:tcPr>
            <w:tcW w:w="1593"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19</w:t>
            </w:r>
          </w:p>
        </w:tc>
      </w:tr>
      <w:tr w:rsidR="00E032CF" w:rsidRPr="007E3312">
        <w:trPr>
          <w:trHeight w:hRule="exact" w:val="324"/>
        </w:trPr>
        <w:tc>
          <w:tcPr>
            <w:tcW w:w="6124"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Отпущены материалы в производство</w:t>
            </w:r>
          </w:p>
        </w:tc>
        <w:tc>
          <w:tcPr>
            <w:tcW w:w="1486"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20</w:t>
            </w:r>
          </w:p>
        </w:tc>
        <w:tc>
          <w:tcPr>
            <w:tcW w:w="1593"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10</w:t>
            </w:r>
          </w:p>
        </w:tc>
      </w:tr>
      <w:tr w:rsidR="00E032CF" w:rsidRPr="007E3312">
        <w:trPr>
          <w:trHeight w:hRule="exact" w:val="609"/>
        </w:trPr>
        <w:tc>
          <w:tcPr>
            <w:tcW w:w="6124"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Списана сумма отклонения, приходящаяся на списанные в производство материалы</w:t>
            </w:r>
          </w:p>
        </w:tc>
        <w:tc>
          <w:tcPr>
            <w:tcW w:w="1486"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20</w:t>
            </w:r>
          </w:p>
        </w:tc>
        <w:tc>
          <w:tcPr>
            <w:tcW w:w="1593" w:type="dxa"/>
            <w:tcBorders>
              <w:top w:val="single" w:sz="6" w:space="0" w:color="auto"/>
              <w:left w:val="single" w:sz="4" w:space="0" w:color="auto"/>
              <w:bottom w:val="single" w:sz="6" w:space="0" w:color="auto"/>
              <w:right w:val="single" w:sz="4" w:space="0" w:color="auto"/>
            </w:tcBorders>
            <w:shd w:val="clear" w:color="auto" w:fill="FFFFFF"/>
          </w:tcPr>
          <w:p w:rsidR="00E032CF" w:rsidRPr="007E3312" w:rsidRDefault="00E032CF" w:rsidP="00562DEC">
            <w:pPr>
              <w:shd w:val="clear" w:color="auto" w:fill="FFFFFF"/>
              <w:spacing w:line="360" w:lineRule="auto"/>
              <w:jc w:val="both"/>
              <w:rPr>
                <w:sz w:val="20"/>
                <w:szCs w:val="20"/>
              </w:rPr>
            </w:pPr>
            <w:r w:rsidRPr="007E3312">
              <w:rPr>
                <w:sz w:val="20"/>
                <w:szCs w:val="20"/>
              </w:rPr>
              <w:t>16</w:t>
            </w:r>
          </w:p>
        </w:tc>
      </w:tr>
    </w:tbl>
    <w:p w:rsidR="00912FDB" w:rsidRPr="007E3312" w:rsidRDefault="00912FDB" w:rsidP="000D41DD">
      <w:pPr>
        <w:shd w:val="clear" w:color="auto" w:fill="FFFFFF"/>
        <w:spacing w:line="360" w:lineRule="auto"/>
        <w:ind w:firstLine="709"/>
        <w:jc w:val="both"/>
        <w:rPr>
          <w:sz w:val="28"/>
          <w:szCs w:val="28"/>
        </w:rPr>
      </w:pPr>
    </w:p>
    <w:p w:rsidR="00E032CF" w:rsidRPr="007E3312" w:rsidRDefault="00E032CF" w:rsidP="000D41DD">
      <w:pPr>
        <w:shd w:val="clear" w:color="auto" w:fill="FFFFFF"/>
        <w:spacing w:line="360" w:lineRule="auto"/>
        <w:ind w:firstLine="709"/>
        <w:jc w:val="both"/>
        <w:rPr>
          <w:sz w:val="28"/>
          <w:szCs w:val="28"/>
        </w:rPr>
      </w:pPr>
      <w:r w:rsidRPr="007E3312">
        <w:rPr>
          <w:sz w:val="28"/>
          <w:szCs w:val="28"/>
        </w:rPr>
        <w:t>При составлении баланса сальдо на счете 16 «Отклонение в стоимости материальных ценностей» присоединяется (вычитается) к стоимости (из стоимости) остатка на счете 10 «Материалы».</w:t>
      </w:r>
    </w:p>
    <w:p w:rsidR="00E032CF" w:rsidRPr="007E3312" w:rsidRDefault="00E032CF" w:rsidP="000D41DD">
      <w:pPr>
        <w:shd w:val="clear" w:color="auto" w:fill="FFFFFF"/>
        <w:spacing w:line="360" w:lineRule="auto"/>
        <w:ind w:firstLine="709"/>
        <w:jc w:val="both"/>
        <w:rPr>
          <w:sz w:val="28"/>
          <w:szCs w:val="28"/>
        </w:rPr>
      </w:pPr>
      <w:r w:rsidRPr="007E3312">
        <w:rPr>
          <w:sz w:val="28"/>
          <w:szCs w:val="28"/>
        </w:rPr>
        <w:t xml:space="preserve">Если договором поставки материалов предусмотрен переход права собственности на материалы от поставщика к покупателю в момент их оплаты, то поступившие материалы учитываются у покупателя до их оплаты на забалансовом счете 002 «Товарно-материальные ценности, принятые на ответственное хранение». При этом покупатель не имеет права их использовать до момента перехода права собственности на них. Если при поступлении материальных ценностей от поставщика установлена недостача, то составляется </w:t>
      </w:r>
      <w:r w:rsidRPr="007E3312">
        <w:rPr>
          <w:i/>
          <w:iCs/>
          <w:sz w:val="28"/>
          <w:szCs w:val="28"/>
        </w:rPr>
        <w:t xml:space="preserve">акт о приемке материалов </w:t>
      </w:r>
      <w:r w:rsidRPr="007E3312">
        <w:rPr>
          <w:sz w:val="28"/>
          <w:szCs w:val="28"/>
        </w:rPr>
        <w:t>(форма № М-7) и определяется фактическая себестоимость недостачи. Сумма недостачи складывается из стоимости недостающих материалов по ценам поставщика и части транспортных тарифов по доставке материалов.</w:t>
      </w:r>
    </w:p>
    <w:p w:rsidR="00012077" w:rsidRPr="007E3312" w:rsidRDefault="004551FA" w:rsidP="000D41DD">
      <w:pPr>
        <w:spacing w:line="360" w:lineRule="auto"/>
        <w:ind w:firstLine="709"/>
        <w:jc w:val="both"/>
        <w:rPr>
          <w:b/>
          <w:bCs/>
          <w:sz w:val="28"/>
          <w:szCs w:val="28"/>
        </w:rPr>
      </w:pPr>
      <w:r w:rsidRPr="007E3312">
        <w:rPr>
          <w:b/>
          <w:bCs/>
          <w:i/>
          <w:iCs/>
          <w:sz w:val="28"/>
          <w:szCs w:val="28"/>
        </w:rPr>
        <w:br w:type="page"/>
      </w:r>
      <w:r w:rsidR="00DE1F23" w:rsidRPr="007E3312">
        <w:rPr>
          <w:b/>
          <w:bCs/>
          <w:sz w:val="28"/>
          <w:szCs w:val="28"/>
        </w:rPr>
        <w:t xml:space="preserve">1.7 </w:t>
      </w:r>
      <w:r w:rsidR="006B2165" w:rsidRPr="007E3312">
        <w:rPr>
          <w:b/>
          <w:bCs/>
          <w:sz w:val="28"/>
          <w:szCs w:val="28"/>
        </w:rPr>
        <w:t>Порядок проведения инвентаризации материалов и о</w:t>
      </w:r>
      <w:r w:rsidRPr="007E3312">
        <w:rPr>
          <w:b/>
          <w:bCs/>
          <w:sz w:val="28"/>
          <w:szCs w:val="28"/>
        </w:rPr>
        <w:t>тражение ее результатов в учете</w:t>
      </w:r>
    </w:p>
    <w:p w:rsidR="007654DD" w:rsidRPr="007E3312" w:rsidRDefault="007654DD" w:rsidP="000D41DD">
      <w:pPr>
        <w:spacing w:line="360" w:lineRule="auto"/>
        <w:ind w:firstLine="709"/>
        <w:jc w:val="both"/>
        <w:rPr>
          <w:b/>
          <w:bCs/>
          <w:i/>
          <w:iCs/>
          <w:sz w:val="28"/>
          <w:szCs w:val="28"/>
        </w:rPr>
      </w:pPr>
    </w:p>
    <w:p w:rsidR="00F1279F" w:rsidRPr="007E3312" w:rsidRDefault="00F1279F" w:rsidP="000D41DD">
      <w:pPr>
        <w:pStyle w:val="ad"/>
        <w:spacing w:line="360" w:lineRule="auto"/>
        <w:ind w:firstLine="709"/>
      </w:pPr>
      <w:r w:rsidRPr="007E3312">
        <w:t xml:space="preserve">Основными целями инвентаризации являются: </w:t>
      </w:r>
    </w:p>
    <w:p w:rsidR="00F1279F" w:rsidRPr="007E3312" w:rsidRDefault="00F1279F" w:rsidP="000D41DD">
      <w:pPr>
        <w:pStyle w:val="ad"/>
        <w:numPr>
          <w:ilvl w:val="0"/>
          <w:numId w:val="12"/>
        </w:numPr>
        <w:spacing w:line="360" w:lineRule="auto"/>
        <w:ind w:left="0" w:firstLine="709"/>
      </w:pPr>
      <w:r w:rsidRPr="007E3312">
        <w:t xml:space="preserve">выявление фактического наличия имущества; </w:t>
      </w:r>
    </w:p>
    <w:p w:rsidR="00F1279F" w:rsidRPr="007E3312" w:rsidRDefault="00F1279F" w:rsidP="000D41DD">
      <w:pPr>
        <w:pStyle w:val="ad"/>
        <w:numPr>
          <w:ilvl w:val="0"/>
          <w:numId w:val="12"/>
        </w:numPr>
        <w:spacing w:line="360" w:lineRule="auto"/>
        <w:ind w:left="0" w:firstLine="709"/>
      </w:pPr>
      <w:r w:rsidRPr="007E3312">
        <w:t xml:space="preserve">сопоставление фактического наличия имущества с данными бухгалтерского учета; </w:t>
      </w:r>
    </w:p>
    <w:p w:rsidR="00F1279F" w:rsidRPr="007E3312" w:rsidRDefault="00F1279F" w:rsidP="000D41DD">
      <w:pPr>
        <w:pStyle w:val="ad"/>
        <w:numPr>
          <w:ilvl w:val="0"/>
          <w:numId w:val="12"/>
        </w:numPr>
        <w:spacing w:line="360" w:lineRule="auto"/>
        <w:ind w:left="0" w:firstLine="709"/>
      </w:pPr>
      <w:r w:rsidRPr="007E3312">
        <w:t>проверка полноты отражения в учете обязательств.</w:t>
      </w:r>
    </w:p>
    <w:p w:rsidR="00F1279F" w:rsidRPr="007E3312" w:rsidRDefault="00F1279F" w:rsidP="000D41DD">
      <w:pPr>
        <w:pStyle w:val="ad"/>
        <w:spacing w:line="360" w:lineRule="auto"/>
        <w:ind w:firstLine="709"/>
      </w:pPr>
      <w:r w:rsidRPr="007E3312">
        <w:t>Инвентаризации подлежат производственные запасы и другие виды имущества, не принадлежащие организации, но числящиеся в бухгалтерском учете, а также имущество, не учтенное по каким-либо причинам.</w:t>
      </w:r>
    </w:p>
    <w:p w:rsidR="00F1279F" w:rsidRPr="007E3312" w:rsidRDefault="00F1279F" w:rsidP="000D41DD">
      <w:pPr>
        <w:pStyle w:val="ad"/>
        <w:spacing w:line="360" w:lineRule="auto"/>
        <w:ind w:firstLine="709"/>
      </w:pPr>
      <w:r w:rsidRPr="007E3312">
        <w:t>В соответствии с Положением о бухгалтерском учете и отчетности в Российской Федерации проведение инвентаризаций обязательно:</w:t>
      </w:r>
    </w:p>
    <w:p w:rsidR="00F1279F" w:rsidRPr="007E3312" w:rsidRDefault="00F1279F" w:rsidP="000D41DD">
      <w:pPr>
        <w:pStyle w:val="ad"/>
        <w:numPr>
          <w:ilvl w:val="0"/>
          <w:numId w:val="11"/>
        </w:numPr>
        <w:spacing w:line="360" w:lineRule="auto"/>
        <w:ind w:left="0" w:firstLine="709"/>
      </w:pPr>
      <w:r w:rsidRPr="007E3312">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F1279F" w:rsidRPr="007E3312" w:rsidRDefault="00F1279F" w:rsidP="000D41DD">
      <w:pPr>
        <w:pStyle w:val="ad"/>
        <w:numPr>
          <w:ilvl w:val="0"/>
          <w:numId w:val="11"/>
        </w:numPr>
        <w:spacing w:line="360" w:lineRule="auto"/>
        <w:ind w:left="0" w:firstLine="709"/>
      </w:pPr>
      <w:r w:rsidRPr="007E3312">
        <w:t>перед составлением годовой бухгалтерской отчетности, кроме имущества, инвентаризация которого проводилась не ранее 1 октября отчетного года. В районах, расположенных на Крайнем Севере и приравненных к ним местностях, инвентаризация товаров, сырья и материалов может проводиться в период их наименьших остатков;</w:t>
      </w:r>
    </w:p>
    <w:p w:rsidR="00F1279F" w:rsidRPr="007E3312" w:rsidRDefault="00F1279F" w:rsidP="000D41DD">
      <w:pPr>
        <w:pStyle w:val="ad"/>
        <w:numPr>
          <w:ilvl w:val="0"/>
          <w:numId w:val="11"/>
        </w:numPr>
        <w:spacing w:line="360" w:lineRule="auto"/>
        <w:ind w:left="0" w:firstLine="709"/>
      </w:pPr>
      <w:r w:rsidRPr="007E3312">
        <w:t>при смене материально ответственных лиц;</w:t>
      </w:r>
    </w:p>
    <w:p w:rsidR="00F1279F" w:rsidRPr="007E3312" w:rsidRDefault="00F1279F" w:rsidP="000D41DD">
      <w:pPr>
        <w:pStyle w:val="ad"/>
        <w:numPr>
          <w:ilvl w:val="0"/>
          <w:numId w:val="11"/>
        </w:numPr>
        <w:spacing w:line="360" w:lineRule="auto"/>
        <w:ind w:left="0" w:firstLine="709"/>
      </w:pPr>
      <w:r w:rsidRPr="007E3312">
        <w:t>при установлении фактов хищений или злоупотреблений, а также порчи ценностей;</w:t>
      </w:r>
    </w:p>
    <w:p w:rsidR="00F1279F" w:rsidRPr="007E3312" w:rsidRDefault="00F1279F" w:rsidP="000D41DD">
      <w:pPr>
        <w:pStyle w:val="ad"/>
        <w:numPr>
          <w:ilvl w:val="0"/>
          <w:numId w:val="11"/>
        </w:numPr>
        <w:spacing w:line="360" w:lineRule="auto"/>
        <w:ind w:left="0" w:firstLine="709"/>
      </w:pPr>
      <w:r w:rsidRPr="007E3312">
        <w:t>в случае стихийных бедствий, пожара, аварий или других чрезвычайных ситуаций, вызванных экстремальными условиями;</w:t>
      </w:r>
    </w:p>
    <w:p w:rsidR="00F1279F" w:rsidRPr="007E3312" w:rsidRDefault="00F1279F" w:rsidP="000D41DD">
      <w:pPr>
        <w:pStyle w:val="ad"/>
        <w:numPr>
          <w:ilvl w:val="0"/>
          <w:numId w:val="11"/>
        </w:numPr>
        <w:spacing w:line="360" w:lineRule="auto"/>
        <w:ind w:left="0" w:firstLine="709"/>
      </w:pPr>
      <w:r w:rsidRPr="007E3312">
        <w:t>при ликвидации организации перед составлением ликвидационного баланса и в других случаях, предусматриваемых законодательством РФ или нормативными актами Минфина РФ.</w:t>
      </w:r>
    </w:p>
    <w:p w:rsidR="00F1279F" w:rsidRPr="007E3312" w:rsidRDefault="00F1279F" w:rsidP="000D41DD">
      <w:pPr>
        <w:pStyle w:val="ad"/>
        <w:spacing w:line="360" w:lineRule="auto"/>
        <w:ind w:firstLine="709"/>
      </w:pPr>
      <w:r w:rsidRPr="007E3312">
        <w:t>Для проведения инвентаризации наименования и коды товарно-материальных ценностей заносятся в инвентаризационные описи по каждому отдельному наименованию с указанием вида, группы, количества и других необходимых данных.</w:t>
      </w:r>
    </w:p>
    <w:p w:rsidR="00F1279F" w:rsidRPr="007E3312" w:rsidRDefault="00F1279F" w:rsidP="000D41DD">
      <w:pPr>
        <w:pStyle w:val="ad"/>
        <w:spacing w:line="360" w:lineRule="auto"/>
        <w:ind w:firstLine="709"/>
      </w:pPr>
      <w:r w:rsidRPr="007E3312">
        <w:t>Излишки материально-производственных запасов, выявленные в результате проведенной инвентаризации, отражаются в бухгалтерском учете как внереализационные доходы проводкой:</w:t>
      </w:r>
    </w:p>
    <w:p w:rsidR="00F1279F" w:rsidRPr="007E3312" w:rsidRDefault="00F1279F" w:rsidP="000D41DD">
      <w:pPr>
        <w:pStyle w:val="ad"/>
        <w:spacing w:line="360" w:lineRule="auto"/>
        <w:ind w:firstLine="709"/>
      </w:pPr>
      <w:r w:rsidRPr="007E3312">
        <w:t>Д 10 – К 91-1 – оприходованы материальные ценности, обнаруженные при инвентаризации.</w:t>
      </w:r>
    </w:p>
    <w:p w:rsidR="00F1279F" w:rsidRPr="007E3312" w:rsidRDefault="00F1279F" w:rsidP="000D41DD">
      <w:pPr>
        <w:pStyle w:val="ad"/>
        <w:spacing w:line="360" w:lineRule="auto"/>
        <w:ind w:firstLine="709"/>
      </w:pPr>
      <w:r w:rsidRPr="007E3312">
        <w:t>Эти излишки приходуются на основании сличительной ведомости результатов инвентаризации ТМЦ (форма № ИНВ-19) и приходного ордера (форма № М-4).</w:t>
      </w:r>
    </w:p>
    <w:p w:rsidR="00F1279F" w:rsidRPr="007E3312" w:rsidRDefault="00F1279F" w:rsidP="000D41DD">
      <w:pPr>
        <w:pStyle w:val="ad"/>
        <w:spacing w:line="360" w:lineRule="auto"/>
        <w:ind w:firstLine="709"/>
      </w:pPr>
      <w:r w:rsidRPr="007E3312">
        <w:t>При выявлении фактов недостач, хищений, порчи материалов их фактическая себестоимость или ее часть списывается с кредита счета 10 «Материалы» в дебет счета 94 «Недостачи и потери от порчи ценностей»:</w:t>
      </w:r>
    </w:p>
    <w:p w:rsidR="00F1279F" w:rsidRPr="007E3312" w:rsidRDefault="00F1279F" w:rsidP="000D41DD">
      <w:pPr>
        <w:pStyle w:val="ad"/>
        <w:spacing w:line="360" w:lineRule="auto"/>
        <w:ind w:firstLine="709"/>
      </w:pPr>
      <w:r w:rsidRPr="007E3312">
        <w:t>Д 94 – К 10 – недостачи и потери материальных ценностей, обнаруженные при инвентаризации, хищение и порча материальных ценностей отнесены в дебет счета 94.</w:t>
      </w:r>
    </w:p>
    <w:p w:rsidR="00F1279F" w:rsidRPr="007E3312" w:rsidRDefault="00F1279F" w:rsidP="000D41DD">
      <w:pPr>
        <w:pStyle w:val="ad"/>
        <w:spacing w:line="360" w:lineRule="auto"/>
        <w:ind w:firstLine="709"/>
      </w:pPr>
      <w:r w:rsidRPr="007E3312">
        <w:t>Со счета 94 стоимость недостающих и испорченных материалов списывают на счета издержек производства и обращения (если потери – в пределах норм), в дебет счета 73 «Расчеты по возмещению материального ущерба» (при установлении конкретных виновников), в дебет счета 91 «Прочие доходы и расходы» (при отсутствии конкретных виновников или если во взыскании недостающих или испорченных ценностей отказано судом). В бухгалтерском учете делаются следующие проводки:</w:t>
      </w:r>
    </w:p>
    <w:p w:rsidR="004551FA" w:rsidRPr="007E3312" w:rsidRDefault="004551FA" w:rsidP="000D41DD">
      <w:pPr>
        <w:pStyle w:val="ad"/>
        <w:spacing w:line="360" w:lineRule="auto"/>
        <w:ind w:firstLine="709"/>
      </w:pPr>
    </w:p>
    <w:tbl>
      <w:tblPr>
        <w:tblW w:w="901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7"/>
        <w:gridCol w:w="1120"/>
        <w:gridCol w:w="1120"/>
      </w:tblGrid>
      <w:tr w:rsidR="00F1279F" w:rsidRPr="007E3312">
        <w:trPr>
          <w:trHeight w:val="323"/>
        </w:trPr>
        <w:tc>
          <w:tcPr>
            <w:tcW w:w="6777" w:type="dxa"/>
          </w:tcPr>
          <w:p w:rsidR="00F1279F" w:rsidRPr="007E3312" w:rsidRDefault="00F1279F" w:rsidP="004551FA">
            <w:pPr>
              <w:pStyle w:val="ad"/>
              <w:spacing w:line="360" w:lineRule="auto"/>
              <w:ind w:firstLine="0"/>
              <w:rPr>
                <w:sz w:val="20"/>
                <w:szCs w:val="20"/>
              </w:rPr>
            </w:pPr>
            <w:r w:rsidRPr="007E3312">
              <w:rPr>
                <w:sz w:val="20"/>
                <w:szCs w:val="20"/>
              </w:rPr>
              <w:t>Хозяйственная операция</w:t>
            </w:r>
          </w:p>
        </w:tc>
        <w:tc>
          <w:tcPr>
            <w:tcW w:w="1120" w:type="dxa"/>
          </w:tcPr>
          <w:p w:rsidR="00F1279F" w:rsidRPr="007E3312" w:rsidRDefault="00F1279F" w:rsidP="004551FA">
            <w:pPr>
              <w:pStyle w:val="ad"/>
              <w:spacing w:line="360" w:lineRule="auto"/>
              <w:ind w:firstLine="0"/>
              <w:rPr>
                <w:sz w:val="20"/>
                <w:szCs w:val="20"/>
              </w:rPr>
            </w:pPr>
            <w:r w:rsidRPr="007E3312">
              <w:rPr>
                <w:sz w:val="20"/>
                <w:szCs w:val="20"/>
              </w:rPr>
              <w:t>Дебет</w:t>
            </w:r>
          </w:p>
        </w:tc>
        <w:tc>
          <w:tcPr>
            <w:tcW w:w="1120" w:type="dxa"/>
          </w:tcPr>
          <w:p w:rsidR="00F1279F" w:rsidRPr="007E3312" w:rsidRDefault="00F1279F" w:rsidP="004551FA">
            <w:pPr>
              <w:pStyle w:val="ad"/>
              <w:spacing w:line="360" w:lineRule="auto"/>
              <w:ind w:firstLine="0"/>
              <w:rPr>
                <w:sz w:val="20"/>
                <w:szCs w:val="20"/>
              </w:rPr>
            </w:pPr>
            <w:r w:rsidRPr="007E3312">
              <w:rPr>
                <w:sz w:val="20"/>
                <w:szCs w:val="20"/>
              </w:rPr>
              <w:t>Кредит</w:t>
            </w:r>
          </w:p>
        </w:tc>
      </w:tr>
      <w:tr w:rsidR="00F1279F" w:rsidRPr="007E3312">
        <w:trPr>
          <w:trHeight w:val="674"/>
        </w:trPr>
        <w:tc>
          <w:tcPr>
            <w:tcW w:w="6777" w:type="dxa"/>
          </w:tcPr>
          <w:p w:rsidR="00F1279F" w:rsidRPr="007E3312" w:rsidRDefault="00F1279F" w:rsidP="004551FA">
            <w:pPr>
              <w:pStyle w:val="ad"/>
              <w:spacing w:line="360" w:lineRule="auto"/>
              <w:ind w:firstLine="0"/>
              <w:rPr>
                <w:sz w:val="20"/>
                <w:szCs w:val="20"/>
              </w:rPr>
            </w:pPr>
            <w:r w:rsidRPr="007E3312">
              <w:rPr>
                <w:sz w:val="20"/>
                <w:szCs w:val="20"/>
              </w:rPr>
              <w:t>Списаны недостачи в пределах норм естественной убыли на счета издержек производства или обращения</w:t>
            </w:r>
          </w:p>
        </w:tc>
        <w:tc>
          <w:tcPr>
            <w:tcW w:w="1120" w:type="dxa"/>
          </w:tcPr>
          <w:p w:rsidR="00F1279F" w:rsidRPr="007E3312" w:rsidRDefault="00F1279F" w:rsidP="004551FA">
            <w:pPr>
              <w:pStyle w:val="ad"/>
              <w:spacing w:line="360" w:lineRule="auto"/>
              <w:ind w:firstLine="0"/>
              <w:rPr>
                <w:sz w:val="20"/>
                <w:szCs w:val="20"/>
              </w:rPr>
            </w:pPr>
            <w:r w:rsidRPr="007E3312">
              <w:rPr>
                <w:sz w:val="20"/>
                <w:szCs w:val="20"/>
              </w:rPr>
              <w:t>Д 20, 25 и др.</w:t>
            </w:r>
          </w:p>
        </w:tc>
        <w:tc>
          <w:tcPr>
            <w:tcW w:w="1120" w:type="dxa"/>
          </w:tcPr>
          <w:p w:rsidR="00F1279F" w:rsidRPr="007E3312" w:rsidRDefault="00F1279F" w:rsidP="004551FA">
            <w:pPr>
              <w:pStyle w:val="ad"/>
              <w:spacing w:line="360" w:lineRule="auto"/>
              <w:ind w:firstLine="0"/>
              <w:rPr>
                <w:sz w:val="20"/>
                <w:szCs w:val="20"/>
              </w:rPr>
            </w:pPr>
            <w:r w:rsidRPr="007E3312">
              <w:rPr>
                <w:sz w:val="20"/>
                <w:szCs w:val="20"/>
              </w:rPr>
              <w:t>К 94</w:t>
            </w:r>
          </w:p>
        </w:tc>
      </w:tr>
      <w:tr w:rsidR="00F1279F" w:rsidRPr="007E3312">
        <w:trPr>
          <w:trHeight w:val="674"/>
        </w:trPr>
        <w:tc>
          <w:tcPr>
            <w:tcW w:w="6777" w:type="dxa"/>
          </w:tcPr>
          <w:p w:rsidR="00F1279F" w:rsidRPr="007E3312" w:rsidRDefault="00F1279F" w:rsidP="004551FA">
            <w:pPr>
              <w:pStyle w:val="ad"/>
              <w:spacing w:line="360" w:lineRule="auto"/>
              <w:ind w:firstLine="0"/>
              <w:rPr>
                <w:sz w:val="20"/>
                <w:szCs w:val="20"/>
              </w:rPr>
            </w:pPr>
            <w:r w:rsidRPr="007E3312">
              <w:rPr>
                <w:sz w:val="20"/>
                <w:szCs w:val="20"/>
              </w:rPr>
              <w:t>Списаны недостачи сверх норм естественной убыли и хищения, когда установлены виновные лица</w:t>
            </w:r>
          </w:p>
        </w:tc>
        <w:tc>
          <w:tcPr>
            <w:tcW w:w="1120" w:type="dxa"/>
          </w:tcPr>
          <w:p w:rsidR="00F1279F" w:rsidRPr="007E3312" w:rsidRDefault="00F1279F" w:rsidP="004551FA">
            <w:pPr>
              <w:pStyle w:val="ad"/>
              <w:spacing w:line="360" w:lineRule="auto"/>
              <w:ind w:firstLine="0"/>
              <w:rPr>
                <w:sz w:val="20"/>
                <w:szCs w:val="20"/>
              </w:rPr>
            </w:pPr>
            <w:r w:rsidRPr="007E3312">
              <w:rPr>
                <w:sz w:val="20"/>
                <w:szCs w:val="20"/>
              </w:rPr>
              <w:t>Д 73-2</w:t>
            </w:r>
          </w:p>
        </w:tc>
        <w:tc>
          <w:tcPr>
            <w:tcW w:w="1120" w:type="dxa"/>
          </w:tcPr>
          <w:p w:rsidR="00F1279F" w:rsidRPr="007E3312" w:rsidRDefault="00F1279F" w:rsidP="004551FA">
            <w:pPr>
              <w:pStyle w:val="ad"/>
              <w:spacing w:line="360" w:lineRule="auto"/>
              <w:ind w:firstLine="0"/>
              <w:rPr>
                <w:sz w:val="20"/>
                <w:szCs w:val="20"/>
              </w:rPr>
            </w:pPr>
            <w:r w:rsidRPr="007E3312">
              <w:rPr>
                <w:sz w:val="20"/>
                <w:szCs w:val="20"/>
              </w:rPr>
              <w:t>К 94</w:t>
            </w:r>
          </w:p>
        </w:tc>
      </w:tr>
      <w:tr w:rsidR="00F1279F" w:rsidRPr="007E3312">
        <w:trPr>
          <w:trHeight w:val="1012"/>
        </w:trPr>
        <w:tc>
          <w:tcPr>
            <w:tcW w:w="6777" w:type="dxa"/>
          </w:tcPr>
          <w:p w:rsidR="00F1279F" w:rsidRPr="007E3312" w:rsidRDefault="00F1279F" w:rsidP="004551FA">
            <w:pPr>
              <w:pStyle w:val="ad"/>
              <w:spacing w:line="360" w:lineRule="auto"/>
              <w:ind w:firstLine="0"/>
              <w:rPr>
                <w:sz w:val="20"/>
                <w:szCs w:val="20"/>
              </w:rPr>
            </w:pPr>
            <w:r w:rsidRPr="007E3312">
              <w:rPr>
                <w:sz w:val="20"/>
                <w:szCs w:val="20"/>
              </w:rPr>
              <w:t>Списаны недостачи сверх норм естественной убыли и хищения, когда виновные лица не установлены или при отказе суда во взыскании ущерба вследствие необоснованности исков</w:t>
            </w:r>
          </w:p>
        </w:tc>
        <w:tc>
          <w:tcPr>
            <w:tcW w:w="1120" w:type="dxa"/>
          </w:tcPr>
          <w:p w:rsidR="00F1279F" w:rsidRPr="007E3312" w:rsidRDefault="00F1279F" w:rsidP="004551FA">
            <w:pPr>
              <w:pStyle w:val="ad"/>
              <w:spacing w:line="360" w:lineRule="auto"/>
              <w:ind w:firstLine="0"/>
              <w:rPr>
                <w:sz w:val="20"/>
                <w:szCs w:val="20"/>
              </w:rPr>
            </w:pPr>
            <w:r w:rsidRPr="007E3312">
              <w:rPr>
                <w:sz w:val="20"/>
                <w:szCs w:val="20"/>
              </w:rPr>
              <w:t>Д 91-2</w:t>
            </w:r>
          </w:p>
        </w:tc>
        <w:tc>
          <w:tcPr>
            <w:tcW w:w="1120" w:type="dxa"/>
          </w:tcPr>
          <w:p w:rsidR="00F1279F" w:rsidRPr="007E3312" w:rsidRDefault="00F1279F" w:rsidP="004551FA">
            <w:pPr>
              <w:pStyle w:val="ad"/>
              <w:spacing w:line="360" w:lineRule="auto"/>
              <w:ind w:firstLine="0"/>
              <w:rPr>
                <w:sz w:val="20"/>
                <w:szCs w:val="20"/>
              </w:rPr>
            </w:pPr>
            <w:r w:rsidRPr="007E3312">
              <w:rPr>
                <w:sz w:val="20"/>
                <w:szCs w:val="20"/>
              </w:rPr>
              <w:t>К 94</w:t>
            </w:r>
          </w:p>
        </w:tc>
      </w:tr>
    </w:tbl>
    <w:p w:rsidR="00F1279F" w:rsidRPr="007E3312" w:rsidRDefault="00F1279F" w:rsidP="000D41DD">
      <w:pPr>
        <w:pStyle w:val="ad"/>
        <w:spacing w:line="360" w:lineRule="auto"/>
        <w:ind w:firstLine="709"/>
      </w:pPr>
    </w:p>
    <w:p w:rsidR="00F1279F" w:rsidRPr="007E3312" w:rsidRDefault="00F1279F" w:rsidP="000D41DD">
      <w:pPr>
        <w:pStyle w:val="ad"/>
        <w:spacing w:line="360" w:lineRule="auto"/>
        <w:ind w:firstLine="709"/>
      </w:pPr>
      <w:r w:rsidRPr="007E3312">
        <w:t>Стоимость материалов, утраченных в результате стихийных бедствий, списывается с кредита счета 10 «Материалы» в дебет счета 99 «Прибыли и убытки».</w:t>
      </w:r>
    </w:p>
    <w:p w:rsidR="00F1279F" w:rsidRPr="007E3312" w:rsidRDefault="00F1279F" w:rsidP="000D41DD">
      <w:pPr>
        <w:pStyle w:val="ad"/>
        <w:spacing w:line="360" w:lineRule="auto"/>
        <w:ind w:firstLine="709"/>
      </w:pPr>
      <w:r w:rsidRPr="007E3312">
        <w:t>Финансовый результат от операций с материалами определяется на счете 91 «Прочие доходы и расходы» путем сопоставления оборотов дебета субсчета 91-2 «Прочие расходы» и кредита 91-1 «Прочие доходы». Если оборот дебета больше оборота кредита, то это убыток, который списывается в отчетном периоде на счет 99 «Прибыли и убытки»: Д 99 – К 91-9.</w:t>
      </w:r>
    </w:p>
    <w:p w:rsidR="00F1279F" w:rsidRPr="007E3312" w:rsidRDefault="00F1279F" w:rsidP="000D41DD">
      <w:pPr>
        <w:pStyle w:val="ad"/>
        <w:spacing w:line="360" w:lineRule="auto"/>
        <w:ind w:firstLine="709"/>
      </w:pPr>
      <w:r w:rsidRPr="007E3312">
        <w:t>Если оборот кредита больше оборота дебета, то это прибыль, на сумму которой делается запись: Д 91-9 – К 99.</w:t>
      </w:r>
    </w:p>
    <w:p w:rsidR="0030066B" w:rsidRPr="007E3312" w:rsidRDefault="004551FA" w:rsidP="00400B69">
      <w:pPr>
        <w:spacing w:line="360" w:lineRule="auto"/>
        <w:ind w:firstLine="720"/>
        <w:jc w:val="both"/>
        <w:rPr>
          <w:b/>
          <w:bCs/>
          <w:sz w:val="28"/>
          <w:szCs w:val="28"/>
        </w:rPr>
      </w:pPr>
      <w:r w:rsidRPr="007E3312">
        <w:rPr>
          <w:b/>
          <w:bCs/>
          <w:caps/>
          <w:sz w:val="28"/>
          <w:szCs w:val="28"/>
        </w:rPr>
        <w:br w:type="page"/>
      </w:r>
      <w:r w:rsidR="0030066B" w:rsidRPr="007E3312">
        <w:rPr>
          <w:b/>
          <w:bCs/>
          <w:sz w:val="28"/>
          <w:szCs w:val="28"/>
        </w:rPr>
        <w:t xml:space="preserve">2. ПРАКТИЧЕСКАЯ </w:t>
      </w:r>
      <w:r w:rsidR="00400B69" w:rsidRPr="007E3312">
        <w:rPr>
          <w:b/>
          <w:bCs/>
          <w:sz w:val="28"/>
          <w:szCs w:val="28"/>
        </w:rPr>
        <w:t>ЧАСТЬ</w:t>
      </w:r>
    </w:p>
    <w:p w:rsidR="001547BA" w:rsidRPr="007E3312" w:rsidRDefault="001547BA" w:rsidP="000D41DD">
      <w:pPr>
        <w:spacing w:line="360" w:lineRule="auto"/>
        <w:ind w:firstLine="709"/>
        <w:jc w:val="both"/>
        <w:rPr>
          <w:b/>
          <w:bCs/>
          <w:sz w:val="28"/>
          <w:szCs w:val="28"/>
        </w:rPr>
      </w:pPr>
    </w:p>
    <w:p w:rsidR="003A7FC1" w:rsidRPr="007E3312" w:rsidRDefault="003A7FC1" w:rsidP="000D41DD">
      <w:pPr>
        <w:spacing w:line="360" w:lineRule="auto"/>
        <w:ind w:firstLine="709"/>
        <w:jc w:val="both"/>
        <w:rPr>
          <w:sz w:val="28"/>
          <w:szCs w:val="28"/>
        </w:rPr>
      </w:pPr>
      <w:r w:rsidRPr="007E3312">
        <w:rPr>
          <w:sz w:val="28"/>
          <w:szCs w:val="28"/>
        </w:rPr>
        <w:t>Исходные данные по ООО «СтройДом»:</w:t>
      </w:r>
    </w:p>
    <w:p w:rsidR="003A7FC1" w:rsidRPr="007E3312" w:rsidRDefault="003A7FC1" w:rsidP="000D41DD">
      <w:pPr>
        <w:spacing w:line="360" w:lineRule="auto"/>
        <w:ind w:firstLine="709"/>
        <w:jc w:val="both"/>
        <w:rPr>
          <w:sz w:val="28"/>
          <w:szCs w:val="28"/>
        </w:rPr>
      </w:pPr>
      <w:r w:rsidRPr="007E3312">
        <w:rPr>
          <w:sz w:val="28"/>
          <w:szCs w:val="28"/>
        </w:rPr>
        <w:t xml:space="preserve">ООО «СтройДом» образовано в 2006 г. </w:t>
      </w:r>
    </w:p>
    <w:p w:rsidR="003A7FC1" w:rsidRPr="007E3312" w:rsidRDefault="003A7FC1" w:rsidP="000D41DD">
      <w:pPr>
        <w:spacing w:line="360" w:lineRule="auto"/>
        <w:ind w:firstLine="709"/>
        <w:jc w:val="both"/>
        <w:rPr>
          <w:sz w:val="28"/>
          <w:szCs w:val="28"/>
        </w:rPr>
      </w:pPr>
      <w:r w:rsidRPr="007E3312">
        <w:rPr>
          <w:sz w:val="28"/>
          <w:szCs w:val="28"/>
        </w:rPr>
        <w:t>Основной вид деятельности: строительство жилых домов</w:t>
      </w:r>
    </w:p>
    <w:p w:rsidR="003A7FC1" w:rsidRPr="007E3312" w:rsidRDefault="003A7FC1" w:rsidP="000D41DD">
      <w:pPr>
        <w:spacing w:line="360" w:lineRule="auto"/>
        <w:ind w:firstLine="709"/>
        <w:jc w:val="both"/>
        <w:rPr>
          <w:sz w:val="28"/>
          <w:szCs w:val="28"/>
        </w:rPr>
      </w:pPr>
      <w:r w:rsidRPr="007E3312">
        <w:rPr>
          <w:sz w:val="28"/>
          <w:szCs w:val="28"/>
        </w:rPr>
        <w:t>Юридический адрес: г. Самара, ул.Молодежная, д.10</w:t>
      </w:r>
    </w:p>
    <w:p w:rsidR="003A7FC1" w:rsidRPr="007E3312" w:rsidRDefault="003A7FC1" w:rsidP="000D41DD">
      <w:pPr>
        <w:spacing w:line="360" w:lineRule="auto"/>
        <w:ind w:firstLine="709"/>
        <w:jc w:val="both"/>
        <w:rPr>
          <w:sz w:val="28"/>
          <w:szCs w:val="28"/>
        </w:rPr>
      </w:pPr>
      <w:r w:rsidRPr="007E3312">
        <w:rPr>
          <w:sz w:val="28"/>
          <w:szCs w:val="28"/>
        </w:rPr>
        <w:t xml:space="preserve">Р/с в АКБ «Газбанке» 40702810000732156000 </w:t>
      </w:r>
    </w:p>
    <w:p w:rsidR="003A7FC1" w:rsidRPr="007E3312" w:rsidRDefault="003A7FC1" w:rsidP="000D41DD">
      <w:pPr>
        <w:spacing w:line="360" w:lineRule="auto"/>
        <w:ind w:firstLine="709"/>
        <w:jc w:val="both"/>
        <w:rPr>
          <w:sz w:val="28"/>
          <w:szCs w:val="28"/>
        </w:rPr>
      </w:pPr>
      <w:r w:rsidRPr="007E3312">
        <w:rPr>
          <w:sz w:val="28"/>
          <w:szCs w:val="28"/>
        </w:rPr>
        <w:t>Состав административно-управленческого персонала:</w:t>
      </w:r>
    </w:p>
    <w:p w:rsidR="003A7FC1" w:rsidRPr="007E3312" w:rsidRDefault="003A7FC1" w:rsidP="000D41DD">
      <w:pPr>
        <w:spacing w:line="360" w:lineRule="auto"/>
        <w:ind w:firstLine="709"/>
        <w:jc w:val="both"/>
        <w:rPr>
          <w:sz w:val="28"/>
          <w:szCs w:val="28"/>
        </w:rPr>
      </w:pPr>
      <w:r w:rsidRPr="007E3312">
        <w:rPr>
          <w:sz w:val="28"/>
          <w:szCs w:val="28"/>
        </w:rPr>
        <w:t xml:space="preserve">Директор – Милютин А.В., </w:t>
      </w:r>
    </w:p>
    <w:p w:rsidR="003A7FC1" w:rsidRPr="007E3312" w:rsidRDefault="003A7FC1" w:rsidP="000D41DD">
      <w:pPr>
        <w:spacing w:line="360" w:lineRule="auto"/>
        <w:ind w:firstLine="709"/>
        <w:jc w:val="both"/>
        <w:rPr>
          <w:sz w:val="28"/>
          <w:szCs w:val="28"/>
        </w:rPr>
      </w:pPr>
      <w:r w:rsidRPr="007E3312">
        <w:rPr>
          <w:sz w:val="28"/>
          <w:szCs w:val="28"/>
        </w:rPr>
        <w:t xml:space="preserve">Главный бухгалтер – Морозова Н.Л., </w:t>
      </w:r>
    </w:p>
    <w:p w:rsidR="003A7FC1" w:rsidRPr="007E3312" w:rsidRDefault="003A7FC1" w:rsidP="000D41DD">
      <w:pPr>
        <w:spacing w:line="360" w:lineRule="auto"/>
        <w:ind w:firstLine="709"/>
        <w:jc w:val="both"/>
        <w:rPr>
          <w:sz w:val="28"/>
          <w:szCs w:val="28"/>
        </w:rPr>
      </w:pPr>
      <w:r w:rsidRPr="007E3312">
        <w:rPr>
          <w:sz w:val="28"/>
          <w:szCs w:val="28"/>
        </w:rPr>
        <w:t>Главный инженер – Якушин Д.Ю.</w:t>
      </w:r>
    </w:p>
    <w:p w:rsidR="003A7FC1" w:rsidRPr="007E3312" w:rsidRDefault="003A7FC1" w:rsidP="000D41DD">
      <w:pPr>
        <w:spacing w:line="360" w:lineRule="auto"/>
        <w:ind w:firstLine="709"/>
        <w:jc w:val="both"/>
        <w:rPr>
          <w:b/>
          <w:bCs/>
          <w:sz w:val="28"/>
          <w:szCs w:val="28"/>
        </w:rPr>
      </w:pPr>
      <w:r w:rsidRPr="007E3312">
        <w:rPr>
          <w:b/>
          <w:bCs/>
          <w:sz w:val="28"/>
          <w:szCs w:val="28"/>
        </w:rPr>
        <w:t>Выписка из учетной политики ООО «СтройДом» для целей бухгалтерского (финансового) учета на 200</w:t>
      </w:r>
      <w:r w:rsidR="005E2262" w:rsidRPr="007E3312">
        <w:rPr>
          <w:b/>
          <w:bCs/>
          <w:sz w:val="28"/>
          <w:szCs w:val="28"/>
        </w:rPr>
        <w:t>8</w:t>
      </w:r>
      <w:r w:rsidRPr="007E3312">
        <w:rPr>
          <w:b/>
          <w:bCs/>
          <w:sz w:val="28"/>
          <w:szCs w:val="28"/>
        </w:rPr>
        <w:t>г.</w:t>
      </w:r>
    </w:p>
    <w:p w:rsidR="003A7FC1" w:rsidRPr="007E3312" w:rsidRDefault="003A7FC1" w:rsidP="000D41DD">
      <w:pPr>
        <w:spacing w:line="360" w:lineRule="auto"/>
        <w:ind w:firstLine="709"/>
        <w:jc w:val="both"/>
        <w:rPr>
          <w:i/>
          <w:iCs/>
          <w:sz w:val="28"/>
          <w:szCs w:val="28"/>
        </w:rPr>
      </w:pPr>
      <w:r w:rsidRPr="007E3312">
        <w:rPr>
          <w:i/>
          <w:iCs/>
          <w:sz w:val="28"/>
          <w:szCs w:val="28"/>
        </w:rPr>
        <w:t>Учетная политика формируется главным бухгалтером, утверждается руководителем организации и применяется с 1 января года, следующего за годом ее утверждения.</w:t>
      </w:r>
    </w:p>
    <w:p w:rsidR="003A7FC1" w:rsidRPr="007E3312" w:rsidRDefault="003A7FC1" w:rsidP="000D41DD">
      <w:pPr>
        <w:spacing w:line="360" w:lineRule="auto"/>
        <w:ind w:firstLine="709"/>
        <w:jc w:val="both"/>
        <w:rPr>
          <w:sz w:val="28"/>
          <w:szCs w:val="28"/>
        </w:rPr>
      </w:pPr>
      <w:r w:rsidRPr="007E3312">
        <w:rPr>
          <w:sz w:val="28"/>
          <w:szCs w:val="28"/>
        </w:rPr>
        <w:t xml:space="preserve">1.Приобретение и заготовление материалов в бухгалтерском учете отражается </w:t>
      </w:r>
      <w:r w:rsidRPr="007E3312">
        <w:rPr>
          <w:sz w:val="28"/>
          <w:szCs w:val="28"/>
          <w:u w:val="single"/>
        </w:rPr>
        <w:t>по учетным ценам</w:t>
      </w:r>
      <w:r w:rsidRPr="007E3312">
        <w:rPr>
          <w:sz w:val="28"/>
          <w:szCs w:val="28"/>
        </w:rPr>
        <w:t xml:space="preserve"> с применением счетов 15 «Заготовление и приобретение материальных ценностей», 16 «Отклонения в стоимости материальных ценностей», 10 «Материалы».</w:t>
      </w:r>
    </w:p>
    <w:p w:rsidR="003A7FC1" w:rsidRPr="007E3312" w:rsidRDefault="003A7FC1" w:rsidP="000D41DD">
      <w:pPr>
        <w:spacing w:line="360" w:lineRule="auto"/>
        <w:ind w:firstLine="709"/>
        <w:jc w:val="both"/>
        <w:rPr>
          <w:sz w:val="28"/>
          <w:szCs w:val="28"/>
        </w:rPr>
      </w:pPr>
      <w:r w:rsidRPr="007E3312">
        <w:rPr>
          <w:sz w:val="28"/>
          <w:szCs w:val="28"/>
        </w:rPr>
        <w:t>2.При отпуске материально-производственных запасов в производство и ином выбытии, их оценка производится по себестоимости первых по времени приобретения МПЗ</w:t>
      </w:r>
      <w:r w:rsidRPr="007E3312">
        <w:rPr>
          <w:b/>
          <w:bCs/>
          <w:sz w:val="28"/>
          <w:szCs w:val="28"/>
        </w:rPr>
        <w:t xml:space="preserve"> </w:t>
      </w:r>
      <w:r w:rsidRPr="007E3312">
        <w:rPr>
          <w:sz w:val="28"/>
          <w:szCs w:val="28"/>
        </w:rPr>
        <w:t>(</w:t>
      </w:r>
      <w:r w:rsidRPr="007E3312">
        <w:rPr>
          <w:sz w:val="28"/>
          <w:szCs w:val="28"/>
          <w:u w:val="single"/>
        </w:rPr>
        <w:t>метод ФИФО</w:t>
      </w:r>
      <w:r w:rsidRPr="007E3312">
        <w:rPr>
          <w:sz w:val="28"/>
          <w:szCs w:val="28"/>
        </w:rPr>
        <w:t>).</w:t>
      </w:r>
    </w:p>
    <w:p w:rsidR="003A7FC1" w:rsidRPr="007E3312" w:rsidRDefault="003A7FC1" w:rsidP="000D41DD">
      <w:pPr>
        <w:spacing w:line="360" w:lineRule="auto"/>
        <w:ind w:firstLine="709"/>
        <w:jc w:val="both"/>
        <w:rPr>
          <w:sz w:val="28"/>
          <w:szCs w:val="28"/>
        </w:rPr>
      </w:pPr>
      <w:r w:rsidRPr="007E3312">
        <w:rPr>
          <w:sz w:val="28"/>
          <w:szCs w:val="28"/>
        </w:rPr>
        <w:t xml:space="preserve">3.Незавершенное производство отражается </w:t>
      </w:r>
      <w:r w:rsidRPr="007E3312">
        <w:rPr>
          <w:sz w:val="28"/>
          <w:szCs w:val="28"/>
          <w:u w:val="single"/>
        </w:rPr>
        <w:t>по фактической производственной себестоимости</w:t>
      </w:r>
      <w:r w:rsidRPr="007E3312">
        <w:rPr>
          <w:sz w:val="28"/>
          <w:szCs w:val="28"/>
        </w:rPr>
        <w:t xml:space="preserve">. </w:t>
      </w:r>
    </w:p>
    <w:p w:rsidR="003A7FC1" w:rsidRPr="007E3312" w:rsidRDefault="003A7FC1" w:rsidP="000D41DD">
      <w:pPr>
        <w:spacing w:line="360" w:lineRule="auto"/>
        <w:ind w:firstLine="709"/>
        <w:jc w:val="both"/>
        <w:rPr>
          <w:sz w:val="28"/>
          <w:szCs w:val="28"/>
        </w:rPr>
      </w:pPr>
      <w:r w:rsidRPr="007E3312">
        <w:rPr>
          <w:sz w:val="28"/>
          <w:szCs w:val="28"/>
        </w:rPr>
        <w:t>4.При начислении амортизации объектов основных средств применять способ (см. таблицу 4)</w:t>
      </w:r>
      <w:r w:rsidRPr="007E3312">
        <w:rPr>
          <w:i/>
          <w:iCs/>
          <w:sz w:val="28"/>
          <w:szCs w:val="28"/>
        </w:rPr>
        <w:t>.</w:t>
      </w:r>
    </w:p>
    <w:p w:rsidR="003A7FC1" w:rsidRPr="007E3312" w:rsidRDefault="003A7FC1" w:rsidP="000D41DD">
      <w:pPr>
        <w:spacing w:line="360" w:lineRule="auto"/>
        <w:ind w:firstLine="709"/>
        <w:jc w:val="both"/>
        <w:rPr>
          <w:sz w:val="28"/>
          <w:szCs w:val="28"/>
        </w:rPr>
      </w:pPr>
      <w:r w:rsidRPr="007E3312">
        <w:rPr>
          <w:sz w:val="28"/>
          <w:szCs w:val="28"/>
        </w:rPr>
        <w:t xml:space="preserve">5.Специальный инструмент, специальные приспособления, специальное оборудование и специальную одежду учитывать </w:t>
      </w:r>
      <w:r w:rsidRPr="007E3312">
        <w:rPr>
          <w:sz w:val="28"/>
          <w:szCs w:val="28"/>
          <w:u w:val="single"/>
        </w:rPr>
        <w:t>в составе основных средств</w:t>
      </w:r>
      <w:r w:rsidRPr="007E3312">
        <w:rPr>
          <w:sz w:val="28"/>
          <w:szCs w:val="28"/>
        </w:rPr>
        <w:t>.</w:t>
      </w:r>
    </w:p>
    <w:p w:rsidR="003A7FC1" w:rsidRPr="007E3312" w:rsidRDefault="003A7FC1" w:rsidP="000D41DD">
      <w:pPr>
        <w:spacing w:line="360" w:lineRule="auto"/>
        <w:ind w:firstLine="709"/>
        <w:jc w:val="both"/>
        <w:rPr>
          <w:sz w:val="28"/>
          <w:szCs w:val="28"/>
        </w:rPr>
      </w:pPr>
      <w:r w:rsidRPr="007E3312">
        <w:rPr>
          <w:sz w:val="28"/>
          <w:szCs w:val="28"/>
        </w:rPr>
        <w:t xml:space="preserve">6.Метод учета доходов определяется </w:t>
      </w:r>
      <w:r w:rsidRPr="007E3312">
        <w:rPr>
          <w:sz w:val="28"/>
          <w:szCs w:val="28"/>
          <w:u w:val="single"/>
        </w:rPr>
        <w:t>по стоимости объекта строительства</w:t>
      </w:r>
      <w:r w:rsidRPr="007E3312">
        <w:rPr>
          <w:sz w:val="28"/>
          <w:szCs w:val="28"/>
        </w:rPr>
        <w:t>.</w:t>
      </w:r>
    </w:p>
    <w:p w:rsidR="003A7FC1" w:rsidRPr="007E3312" w:rsidRDefault="003A7FC1" w:rsidP="000D41DD">
      <w:pPr>
        <w:pStyle w:val="31"/>
        <w:spacing w:line="360" w:lineRule="auto"/>
        <w:rPr>
          <w:noProof/>
        </w:rPr>
      </w:pPr>
      <w:r w:rsidRPr="007E3312">
        <w:rPr>
          <w:noProof/>
        </w:rPr>
        <w:t xml:space="preserve">7.Порядок признания выручки от выполнения работ, оказания услуг и продажи продукции с длительным циклом изготовления - </w:t>
      </w:r>
      <w:r w:rsidRPr="007E3312">
        <w:rPr>
          <w:noProof/>
          <w:u w:val="single"/>
        </w:rPr>
        <w:t>по завершении работ, услуг, производства в целом</w:t>
      </w:r>
      <w:r w:rsidRPr="007E3312">
        <w:rPr>
          <w:noProof/>
        </w:rPr>
        <w:t>.</w:t>
      </w:r>
    </w:p>
    <w:p w:rsidR="003A7FC1" w:rsidRPr="007E3312" w:rsidRDefault="003A7FC1" w:rsidP="000D41DD">
      <w:pPr>
        <w:spacing w:line="360" w:lineRule="auto"/>
        <w:ind w:firstLine="709"/>
        <w:jc w:val="both"/>
        <w:rPr>
          <w:sz w:val="28"/>
          <w:szCs w:val="28"/>
        </w:rPr>
      </w:pPr>
      <w:r w:rsidRPr="007E3312">
        <w:rPr>
          <w:sz w:val="28"/>
          <w:szCs w:val="28"/>
        </w:rPr>
        <w:t xml:space="preserve">8.Управленческие (общехозяйственные расходы) распределяются в конце месяца </w:t>
      </w:r>
      <w:r w:rsidRPr="007E3312">
        <w:rPr>
          <w:sz w:val="28"/>
          <w:szCs w:val="28"/>
          <w:u w:val="single"/>
        </w:rPr>
        <w:t>пропорционально основной заработной плате рабочих СМР</w:t>
      </w:r>
      <w:r w:rsidRPr="007E3312">
        <w:rPr>
          <w:sz w:val="28"/>
          <w:szCs w:val="28"/>
        </w:rPr>
        <w:t xml:space="preserve"> между объектами калькулирования и списываются в дебет счета 20, 23, 29.</w:t>
      </w:r>
    </w:p>
    <w:p w:rsidR="003A7FC1" w:rsidRPr="007E3312" w:rsidRDefault="003A7FC1" w:rsidP="000D41DD">
      <w:pPr>
        <w:spacing w:line="360" w:lineRule="auto"/>
        <w:ind w:firstLine="709"/>
        <w:jc w:val="both"/>
        <w:rPr>
          <w:sz w:val="28"/>
          <w:szCs w:val="28"/>
        </w:rPr>
      </w:pPr>
      <w:r w:rsidRPr="007E3312">
        <w:rPr>
          <w:sz w:val="28"/>
          <w:szCs w:val="28"/>
        </w:rPr>
        <w:t xml:space="preserve">9.Общепроизводственные расходы в конце месяца распределяются </w:t>
      </w:r>
      <w:r w:rsidRPr="007E3312">
        <w:rPr>
          <w:sz w:val="28"/>
          <w:szCs w:val="28"/>
          <w:u w:val="single"/>
        </w:rPr>
        <w:t>пропорционально отработанным машино-часам</w:t>
      </w:r>
      <w:r w:rsidRPr="007E3312">
        <w:rPr>
          <w:sz w:val="28"/>
          <w:szCs w:val="28"/>
        </w:rPr>
        <w:t xml:space="preserve"> и списываются в дебет счета 20 «Основное производство».</w:t>
      </w:r>
    </w:p>
    <w:p w:rsidR="003A7FC1" w:rsidRPr="007E3312" w:rsidRDefault="003A7FC1" w:rsidP="000D41DD">
      <w:pPr>
        <w:spacing w:line="360" w:lineRule="auto"/>
        <w:ind w:firstLine="709"/>
        <w:jc w:val="both"/>
        <w:rPr>
          <w:sz w:val="28"/>
          <w:szCs w:val="28"/>
        </w:rPr>
      </w:pPr>
      <w:r w:rsidRPr="007E3312">
        <w:rPr>
          <w:sz w:val="28"/>
          <w:szCs w:val="28"/>
        </w:rPr>
        <w:t xml:space="preserve">10.Резервы предстоящих расходов и платежей создаются на предстоящую оплату отпусков работникам </w:t>
      </w:r>
      <w:r w:rsidRPr="007E3312">
        <w:rPr>
          <w:sz w:val="28"/>
          <w:szCs w:val="28"/>
          <w:u w:val="single"/>
        </w:rPr>
        <w:t>с использованием счета 96</w:t>
      </w:r>
      <w:r w:rsidRPr="007E3312">
        <w:rPr>
          <w:sz w:val="28"/>
          <w:szCs w:val="28"/>
        </w:rPr>
        <w:t xml:space="preserve"> «Резервы предстоящих расходов».</w:t>
      </w:r>
    </w:p>
    <w:p w:rsidR="003A7FC1" w:rsidRPr="007E3312" w:rsidRDefault="003A7FC1" w:rsidP="000D41DD">
      <w:pPr>
        <w:pStyle w:val="a3"/>
        <w:spacing w:line="360" w:lineRule="auto"/>
        <w:ind w:firstLine="709"/>
      </w:pPr>
      <w:r w:rsidRPr="007E3312">
        <w:t xml:space="preserve">11.Доходы и расходы по обычным видам деятельности организации учитываются </w:t>
      </w:r>
      <w:r w:rsidRPr="007E3312">
        <w:rPr>
          <w:u w:val="single"/>
        </w:rPr>
        <w:t>на счете 90 «Продажи»</w:t>
      </w:r>
      <w:r w:rsidRPr="007E3312">
        <w:t xml:space="preserve">. Прочие доходы и расходы отражаются </w:t>
      </w:r>
      <w:r w:rsidRPr="007E3312">
        <w:rPr>
          <w:u w:val="single"/>
        </w:rPr>
        <w:t>на счете 91 «Прочие доходы и расходы»</w:t>
      </w:r>
      <w:r w:rsidRPr="007E3312">
        <w:t>.</w:t>
      </w:r>
    </w:p>
    <w:p w:rsidR="0030066B" w:rsidRPr="007E3312" w:rsidRDefault="006B2628" w:rsidP="000D41DD">
      <w:pPr>
        <w:spacing w:line="360" w:lineRule="auto"/>
        <w:ind w:firstLine="709"/>
        <w:jc w:val="both"/>
        <w:rPr>
          <w:sz w:val="28"/>
          <w:szCs w:val="28"/>
        </w:rPr>
      </w:pPr>
      <w:r w:rsidRPr="007E3312">
        <w:rPr>
          <w:sz w:val="28"/>
          <w:szCs w:val="28"/>
        </w:rPr>
        <w:t xml:space="preserve">1. Открыть счета синтетического учета на 01.01.2008 г. </w:t>
      </w:r>
    </w:p>
    <w:p w:rsidR="00400B69" w:rsidRPr="007E3312" w:rsidRDefault="00400B69" w:rsidP="000D41DD">
      <w:pPr>
        <w:spacing w:line="360" w:lineRule="auto"/>
        <w:ind w:firstLine="709"/>
        <w:jc w:val="both"/>
        <w:rPr>
          <w:sz w:val="28"/>
          <w:szCs w:val="28"/>
        </w:rPr>
      </w:pPr>
    </w:p>
    <w:tbl>
      <w:tblPr>
        <w:tblStyle w:val="a5"/>
        <w:tblW w:w="0" w:type="auto"/>
        <w:tblInd w:w="-108" w:type="dxa"/>
        <w:tblLook w:val="01E0" w:firstRow="1" w:lastRow="1" w:firstColumn="1" w:lastColumn="1" w:noHBand="0" w:noVBand="0"/>
      </w:tblPr>
      <w:tblGrid>
        <w:gridCol w:w="4785"/>
        <w:gridCol w:w="4785"/>
      </w:tblGrid>
      <w:tr w:rsidR="003E31EE" w:rsidRPr="007E3312">
        <w:tc>
          <w:tcPr>
            <w:tcW w:w="4785" w:type="dxa"/>
            <w:tcBorders>
              <w:top w:val="nil"/>
              <w:left w:val="nil"/>
              <w:bottom w:val="nil"/>
              <w:right w:val="nil"/>
            </w:tcBorders>
          </w:tcPr>
          <w:p w:rsidR="003E31EE" w:rsidRPr="007E3312" w:rsidRDefault="003E31EE" w:rsidP="00400B69">
            <w:pPr>
              <w:spacing w:line="360" w:lineRule="auto"/>
              <w:jc w:val="both"/>
              <w:rPr>
                <w:sz w:val="20"/>
                <w:szCs w:val="20"/>
              </w:rPr>
            </w:pPr>
            <w:r w:rsidRPr="007E3312">
              <w:rPr>
                <w:sz w:val="20"/>
                <w:szCs w:val="20"/>
              </w:rPr>
              <w:t>Счет 01 «Основные средства»</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5260000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345000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120000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120000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105000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15000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465000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240000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5485000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bl>
          <w:p w:rsidR="003E31EE" w:rsidRPr="007E3312" w:rsidRDefault="003E31EE" w:rsidP="00400B69">
            <w:pPr>
              <w:spacing w:line="360" w:lineRule="auto"/>
              <w:jc w:val="both"/>
              <w:rPr>
                <w:sz w:val="20"/>
                <w:szCs w:val="20"/>
              </w:rPr>
            </w:pPr>
          </w:p>
        </w:tc>
        <w:tc>
          <w:tcPr>
            <w:tcW w:w="4786" w:type="dxa"/>
            <w:tcBorders>
              <w:top w:val="nil"/>
              <w:left w:val="nil"/>
              <w:bottom w:val="nil"/>
              <w:right w:val="nil"/>
            </w:tcBorders>
          </w:tcPr>
          <w:p w:rsidR="003E31EE" w:rsidRPr="007E3312" w:rsidRDefault="003E31EE" w:rsidP="00400B69">
            <w:pPr>
              <w:spacing w:line="360" w:lineRule="auto"/>
              <w:jc w:val="both"/>
              <w:rPr>
                <w:sz w:val="20"/>
                <w:szCs w:val="20"/>
              </w:rPr>
            </w:pPr>
            <w:r w:rsidRPr="007E3312">
              <w:rPr>
                <w:sz w:val="20"/>
                <w:szCs w:val="20"/>
              </w:rPr>
              <w:t>Счет 02 «Амортизация ОС»</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2415000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105000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3333</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87023F" w:rsidP="00400B69">
                  <w:pPr>
                    <w:spacing w:line="360" w:lineRule="auto"/>
                    <w:jc w:val="both"/>
                    <w:rPr>
                      <w:sz w:val="20"/>
                      <w:szCs w:val="20"/>
                    </w:rPr>
                  </w:pPr>
                  <w:r w:rsidRPr="007E3312">
                    <w:rPr>
                      <w:sz w:val="20"/>
                      <w:szCs w:val="20"/>
                    </w:rPr>
                    <w:t>108000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120100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75000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105000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 xml:space="preserve">Об = </w:t>
                  </w:r>
                  <w:r w:rsidR="0087023F" w:rsidRPr="007E3312">
                    <w:rPr>
                      <w:sz w:val="20"/>
                      <w:szCs w:val="20"/>
                    </w:rPr>
                    <w:t>306</w:t>
                  </w:r>
                  <w:r w:rsidRPr="007E3312">
                    <w:rPr>
                      <w:sz w:val="20"/>
                      <w:szCs w:val="20"/>
                    </w:rPr>
                    <w:t>433</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2</w:t>
                  </w:r>
                  <w:r w:rsidR="0087023F" w:rsidRPr="007E3312">
                    <w:rPr>
                      <w:sz w:val="20"/>
                      <w:szCs w:val="20"/>
                    </w:rPr>
                    <w:t>616</w:t>
                  </w:r>
                  <w:r w:rsidRPr="007E3312">
                    <w:rPr>
                      <w:sz w:val="20"/>
                      <w:szCs w:val="20"/>
                    </w:rPr>
                    <w:t>433</w:t>
                  </w:r>
                </w:p>
              </w:tc>
            </w:tr>
          </w:tbl>
          <w:p w:rsidR="003E31EE" w:rsidRPr="007E3312" w:rsidRDefault="003E31EE" w:rsidP="00400B69">
            <w:pPr>
              <w:spacing w:line="360" w:lineRule="auto"/>
              <w:jc w:val="both"/>
              <w:rPr>
                <w:sz w:val="20"/>
                <w:szCs w:val="20"/>
              </w:rPr>
            </w:pPr>
          </w:p>
        </w:tc>
      </w:tr>
      <w:tr w:rsidR="003E31EE" w:rsidRPr="007E3312">
        <w:tc>
          <w:tcPr>
            <w:tcW w:w="4785" w:type="dxa"/>
            <w:tcBorders>
              <w:top w:val="nil"/>
              <w:left w:val="nil"/>
              <w:bottom w:val="nil"/>
              <w:right w:val="nil"/>
            </w:tcBorders>
          </w:tcPr>
          <w:p w:rsidR="003E31EE" w:rsidRPr="007E3312" w:rsidRDefault="003E31EE" w:rsidP="00400B69">
            <w:pPr>
              <w:spacing w:line="360" w:lineRule="auto"/>
              <w:jc w:val="both"/>
              <w:rPr>
                <w:sz w:val="20"/>
                <w:szCs w:val="20"/>
              </w:rPr>
            </w:pPr>
            <w:r w:rsidRPr="007E3312">
              <w:rPr>
                <w:sz w:val="20"/>
                <w:szCs w:val="20"/>
              </w:rPr>
              <w:t>Счет 04 «Нематериальные активы»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577000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577000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bl>
          <w:p w:rsidR="003E31EE" w:rsidRPr="007E3312" w:rsidRDefault="003E31EE" w:rsidP="00400B69">
            <w:pPr>
              <w:spacing w:line="360" w:lineRule="auto"/>
              <w:jc w:val="both"/>
              <w:rPr>
                <w:sz w:val="20"/>
                <w:szCs w:val="20"/>
              </w:rPr>
            </w:pPr>
          </w:p>
        </w:tc>
        <w:tc>
          <w:tcPr>
            <w:tcW w:w="4786" w:type="dxa"/>
            <w:tcBorders>
              <w:top w:val="nil"/>
              <w:left w:val="nil"/>
              <w:bottom w:val="nil"/>
              <w:right w:val="nil"/>
            </w:tcBorders>
          </w:tcPr>
          <w:p w:rsidR="003E31EE" w:rsidRPr="007E3312" w:rsidRDefault="003E31EE" w:rsidP="00400B69">
            <w:pPr>
              <w:spacing w:line="360" w:lineRule="auto"/>
              <w:jc w:val="both"/>
              <w:rPr>
                <w:sz w:val="20"/>
                <w:szCs w:val="20"/>
              </w:rPr>
            </w:pPr>
            <w:r w:rsidRPr="007E3312">
              <w:rPr>
                <w:sz w:val="20"/>
                <w:szCs w:val="20"/>
              </w:rPr>
              <w:t>Счет 05 «Амортизация НМА»</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261000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87023F"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261000</w:t>
                  </w:r>
                </w:p>
              </w:tc>
            </w:tr>
          </w:tbl>
          <w:p w:rsidR="003E31EE" w:rsidRPr="007E3312" w:rsidRDefault="003E31EE" w:rsidP="00400B69">
            <w:pPr>
              <w:spacing w:line="360" w:lineRule="auto"/>
              <w:jc w:val="both"/>
              <w:rPr>
                <w:sz w:val="20"/>
                <w:szCs w:val="20"/>
              </w:rPr>
            </w:pPr>
          </w:p>
        </w:tc>
      </w:tr>
      <w:tr w:rsidR="003E31EE" w:rsidRPr="007E3312">
        <w:tc>
          <w:tcPr>
            <w:tcW w:w="4785" w:type="dxa"/>
            <w:tcBorders>
              <w:top w:val="nil"/>
              <w:left w:val="nil"/>
              <w:bottom w:val="nil"/>
              <w:right w:val="nil"/>
            </w:tcBorders>
          </w:tcPr>
          <w:p w:rsidR="003E31EE" w:rsidRPr="007E3312" w:rsidRDefault="003E31EE" w:rsidP="00400B69">
            <w:pPr>
              <w:spacing w:line="360" w:lineRule="auto"/>
              <w:jc w:val="both"/>
              <w:rPr>
                <w:sz w:val="20"/>
                <w:szCs w:val="20"/>
              </w:rPr>
            </w:pPr>
            <w:r w:rsidRPr="007E3312">
              <w:rPr>
                <w:sz w:val="20"/>
                <w:szCs w:val="20"/>
              </w:rPr>
              <w:t>Счет 08 «Вложения во внеоборотные активы»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170100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330000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345000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15000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345000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345000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170100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bl>
          <w:tbl>
            <w:tblPr>
              <w:tblStyle w:val="a5"/>
              <w:tblW w:w="0" w:type="auto"/>
              <w:tblLook w:val="01E0" w:firstRow="1" w:lastRow="1" w:firstColumn="1" w:lastColumn="1" w:noHBand="0" w:noVBand="0"/>
            </w:tblPr>
            <w:tblGrid>
              <w:gridCol w:w="4559"/>
            </w:tblGrid>
            <w:tr w:rsidR="00F26248" w:rsidRPr="007E3312">
              <w:tc>
                <w:tcPr>
                  <w:tcW w:w="4569"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Счет 15 «Заготовление и приобретение материальных ценностей»</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360000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365000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25000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385000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385000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bl>
                <w:p w:rsidR="00F26248" w:rsidRPr="007E3312" w:rsidRDefault="00F26248" w:rsidP="00400B69">
                  <w:pPr>
                    <w:spacing w:line="360" w:lineRule="auto"/>
                    <w:jc w:val="both"/>
                    <w:rPr>
                      <w:sz w:val="20"/>
                      <w:szCs w:val="20"/>
                    </w:rPr>
                  </w:pPr>
                </w:p>
              </w:tc>
            </w:tr>
            <w:tr w:rsidR="00F26248" w:rsidRPr="007E3312">
              <w:tc>
                <w:tcPr>
                  <w:tcW w:w="4569"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bl>
          <w:p w:rsidR="003E31EE" w:rsidRPr="007E3312" w:rsidRDefault="003E31EE" w:rsidP="00400B69">
            <w:pPr>
              <w:spacing w:line="360" w:lineRule="auto"/>
              <w:jc w:val="both"/>
              <w:rPr>
                <w:sz w:val="20"/>
                <w:szCs w:val="20"/>
              </w:rPr>
            </w:pPr>
          </w:p>
        </w:tc>
        <w:tc>
          <w:tcPr>
            <w:tcW w:w="4786" w:type="dxa"/>
            <w:tcBorders>
              <w:top w:val="nil"/>
              <w:left w:val="nil"/>
              <w:bottom w:val="nil"/>
              <w:right w:val="nil"/>
            </w:tcBorders>
          </w:tcPr>
          <w:p w:rsidR="003E31EE" w:rsidRPr="007E3312" w:rsidRDefault="003E31EE" w:rsidP="00400B69">
            <w:pPr>
              <w:spacing w:line="360" w:lineRule="auto"/>
              <w:jc w:val="both"/>
              <w:rPr>
                <w:sz w:val="20"/>
                <w:szCs w:val="20"/>
              </w:rPr>
            </w:pPr>
            <w:r w:rsidRPr="007E3312">
              <w:rPr>
                <w:sz w:val="20"/>
                <w:szCs w:val="20"/>
              </w:rPr>
              <w:t>Счет 10 «Материалы»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812600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7000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170000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365000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195000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372000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365000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819600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bl>
          <w:p w:rsidR="003E31EE" w:rsidRPr="007E3312" w:rsidRDefault="003E31EE" w:rsidP="00400B69">
            <w:pPr>
              <w:spacing w:line="360" w:lineRule="auto"/>
              <w:jc w:val="both"/>
              <w:rPr>
                <w:sz w:val="20"/>
                <w:szCs w:val="20"/>
              </w:rPr>
            </w:pPr>
            <w:r w:rsidRPr="007E3312">
              <w:rPr>
                <w:sz w:val="20"/>
                <w:szCs w:val="20"/>
              </w:rPr>
              <w:t>Счет 16 «Отклонения в стоимости материальных ценностей»</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70300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20000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13090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15015</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20000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28105</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62195</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bl>
          <w:p w:rsidR="003E31EE" w:rsidRPr="007E3312" w:rsidRDefault="003E31EE" w:rsidP="00400B69">
            <w:pPr>
              <w:spacing w:line="360" w:lineRule="auto"/>
              <w:jc w:val="both"/>
              <w:rPr>
                <w:sz w:val="20"/>
                <w:szCs w:val="20"/>
              </w:rPr>
            </w:pPr>
          </w:p>
        </w:tc>
      </w:tr>
      <w:tr w:rsidR="003E31EE" w:rsidRPr="007E3312">
        <w:tc>
          <w:tcPr>
            <w:tcW w:w="4785" w:type="dxa"/>
            <w:tcBorders>
              <w:top w:val="nil"/>
              <w:left w:val="nil"/>
              <w:bottom w:val="nil"/>
              <w:right w:val="nil"/>
            </w:tcBorders>
          </w:tcPr>
          <w:p w:rsidR="003E31EE" w:rsidRPr="007E3312" w:rsidRDefault="003E31EE" w:rsidP="00400B69">
            <w:pPr>
              <w:spacing w:line="360" w:lineRule="auto"/>
              <w:jc w:val="both"/>
              <w:rPr>
                <w:sz w:val="20"/>
                <w:szCs w:val="20"/>
              </w:rPr>
            </w:pPr>
            <w:r w:rsidRPr="007E3312">
              <w:rPr>
                <w:sz w:val="20"/>
                <w:szCs w:val="20"/>
              </w:rPr>
              <w:t>Счет 19 «Налог на добавленную стоимость»</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112000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59400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59400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50040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64800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16020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64800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190260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124200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178060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bl>
          <w:p w:rsidR="003E31EE" w:rsidRPr="007E3312" w:rsidRDefault="003E31EE" w:rsidP="00400B69">
            <w:pPr>
              <w:spacing w:line="360" w:lineRule="auto"/>
              <w:jc w:val="both"/>
              <w:rPr>
                <w:sz w:val="20"/>
                <w:szCs w:val="20"/>
              </w:rPr>
            </w:pPr>
          </w:p>
        </w:tc>
        <w:tc>
          <w:tcPr>
            <w:tcW w:w="4786" w:type="dxa"/>
            <w:tcBorders>
              <w:top w:val="nil"/>
              <w:left w:val="nil"/>
              <w:bottom w:val="nil"/>
              <w:right w:val="nil"/>
            </w:tcBorders>
          </w:tcPr>
          <w:p w:rsidR="003E31EE" w:rsidRPr="007E3312" w:rsidRDefault="003E31EE" w:rsidP="00400B69">
            <w:pPr>
              <w:spacing w:line="360" w:lineRule="auto"/>
              <w:jc w:val="both"/>
              <w:rPr>
                <w:sz w:val="20"/>
                <w:szCs w:val="20"/>
              </w:rPr>
            </w:pPr>
            <w:r w:rsidRPr="007E3312">
              <w:rPr>
                <w:sz w:val="20"/>
                <w:szCs w:val="20"/>
              </w:rPr>
              <w:t>Счет 20 «Основное производство»</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23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791500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3333</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278000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2A306D" w:rsidP="00400B69">
                  <w:pPr>
                    <w:spacing w:line="360" w:lineRule="auto"/>
                    <w:jc w:val="both"/>
                    <w:rPr>
                      <w:sz w:val="20"/>
                      <w:szCs w:val="20"/>
                    </w:rPr>
                  </w:pPr>
                  <w:r w:rsidRPr="007E3312">
                    <w:rPr>
                      <w:sz w:val="20"/>
                      <w:szCs w:val="20"/>
                    </w:rPr>
                    <w:t>108</w:t>
                  </w:r>
                  <w:r w:rsidR="003E31EE" w:rsidRPr="007E3312">
                    <w:rPr>
                      <w:sz w:val="20"/>
                      <w:szCs w:val="20"/>
                    </w:rPr>
                    <w:t>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89000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25500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w:t>
                  </w:r>
                  <w:r w:rsidR="006C27AD" w:rsidRPr="007E3312">
                    <w:rPr>
                      <w:sz w:val="20"/>
                      <w:szCs w:val="20"/>
                    </w:rPr>
                    <w:t>29</w:t>
                  </w:r>
                  <w:r w:rsidR="00D11FBF" w:rsidRPr="007E3312">
                    <w:rPr>
                      <w:sz w:val="20"/>
                      <w:szCs w:val="20"/>
                    </w:rPr>
                    <w:t>3</w:t>
                  </w:r>
                  <w:r w:rsidR="006C27AD" w:rsidRPr="007E3312">
                    <w:rPr>
                      <w:sz w:val="20"/>
                      <w:szCs w:val="20"/>
                    </w:rPr>
                    <w:t>090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320000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2A306D" w:rsidP="00400B69">
                  <w:pPr>
                    <w:spacing w:line="360" w:lineRule="auto"/>
                    <w:jc w:val="both"/>
                    <w:rPr>
                      <w:sz w:val="20"/>
                      <w:szCs w:val="20"/>
                    </w:rPr>
                  </w:pPr>
                  <w:r w:rsidRPr="007E3312">
                    <w:rPr>
                      <w:sz w:val="20"/>
                      <w:szCs w:val="20"/>
                    </w:rPr>
                    <w:t>1269678</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212000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88000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58300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278000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89000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24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170000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0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195000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1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13090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15015</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114995</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99455</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6C27AD" w:rsidP="00400B69">
                  <w:pPr>
                    <w:spacing w:line="360" w:lineRule="auto"/>
                    <w:jc w:val="both"/>
                    <w:rPr>
                      <w:sz w:val="20"/>
                      <w:szCs w:val="20"/>
                    </w:rPr>
                  </w:pPr>
                  <w:r w:rsidRPr="007E3312">
                    <w:rPr>
                      <w:sz w:val="20"/>
                      <w:szCs w:val="20"/>
                    </w:rPr>
                    <w:t>209672</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6C27AD" w:rsidP="00400B69">
                  <w:pPr>
                    <w:spacing w:line="360" w:lineRule="auto"/>
                    <w:jc w:val="both"/>
                    <w:rPr>
                      <w:sz w:val="20"/>
                      <w:szCs w:val="20"/>
                    </w:rPr>
                  </w:pPr>
                  <w:r w:rsidRPr="007E3312">
                    <w:rPr>
                      <w:sz w:val="20"/>
                      <w:szCs w:val="20"/>
                    </w:rPr>
                    <w:t>138908</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 xml:space="preserve">Об = </w:t>
                  </w:r>
                  <w:r w:rsidR="003F62FB" w:rsidRPr="007E3312">
                    <w:rPr>
                      <w:sz w:val="20"/>
                      <w:szCs w:val="20"/>
                    </w:rPr>
                    <w:t>21382</w:t>
                  </w:r>
                  <w:r w:rsidRPr="007E3312">
                    <w:rPr>
                      <w:sz w:val="20"/>
                      <w:szCs w:val="20"/>
                    </w:rPr>
                    <w:t>68</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 xml:space="preserve">Об = </w:t>
                  </w:r>
                  <w:r w:rsidR="006C27AD" w:rsidRPr="007E3312">
                    <w:rPr>
                      <w:sz w:val="20"/>
                      <w:szCs w:val="20"/>
                    </w:rPr>
                    <w:t>2</w:t>
                  </w:r>
                  <w:r w:rsidR="002A306D" w:rsidRPr="007E3312">
                    <w:rPr>
                      <w:sz w:val="20"/>
                      <w:szCs w:val="20"/>
                    </w:rPr>
                    <w:t>92</w:t>
                  </w:r>
                  <w:r w:rsidR="00D11FBF" w:rsidRPr="007E3312">
                    <w:rPr>
                      <w:sz w:val="20"/>
                      <w:szCs w:val="20"/>
                    </w:rPr>
                    <w:t>9</w:t>
                  </w:r>
                  <w:r w:rsidR="002A306D" w:rsidRPr="007E3312">
                    <w:rPr>
                      <w:sz w:val="20"/>
                      <w:szCs w:val="20"/>
                    </w:rPr>
                    <w:t>768</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xml:space="preserve">= </w:t>
                  </w:r>
                  <w:r w:rsidR="00D11FBF" w:rsidRPr="007E3312">
                    <w:rPr>
                      <w:sz w:val="20"/>
                      <w:szCs w:val="20"/>
                    </w:rPr>
                    <w:t>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bl>
          <w:p w:rsidR="003E31EE" w:rsidRPr="007E3312" w:rsidRDefault="003E31EE" w:rsidP="00400B69">
            <w:pPr>
              <w:spacing w:line="360" w:lineRule="auto"/>
              <w:jc w:val="both"/>
              <w:rPr>
                <w:sz w:val="20"/>
                <w:szCs w:val="20"/>
              </w:rPr>
            </w:pPr>
          </w:p>
        </w:tc>
      </w:tr>
    </w:tbl>
    <w:p w:rsidR="006C1E91" w:rsidRPr="007E3312" w:rsidRDefault="006C1E91" w:rsidP="00400B69">
      <w:pPr>
        <w:spacing w:line="360" w:lineRule="auto"/>
        <w:jc w:val="both"/>
        <w:rPr>
          <w:sz w:val="20"/>
          <w:szCs w:val="20"/>
        </w:rPr>
        <w:sectPr w:rsidR="006C1E91" w:rsidRPr="007E3312" w:rsidSect="00A8093A">
          <w:pgSz w:w="11906" w:h="16838" w:code="9"/>
          <w:pgMar w:top="1134" w:right="851" w:bottom="1134" w:left="1701" w:header="709" w:footer="709" w:gutter="0"/>
          <w:pgNumType w:start="1"/>
          <w:cols w:space="708"/>
          <w:titlePg/>
          <w:docGrid w:linePitch="360"/>
        </w:sectPr>
      </w:pPr>
    </w:p>
    <w:tbl>
      <w:tblPr>
        <w:tblStyle w:val="a5"/>
        <w:tblW w:w="0" w:type="auto"/>
        <w:tblInd w:w="-108" w:type="dxa"/>
        <w:tblLook w:val="01E0" w:firstRow="1" w:lastRow="1" w:firstColumn="1" w:lastColumn="1" w:noHBand="0" w:noVBand="0"/>
      </w:tblPr>
      <w:tblGrid>
        <w:gridCol w:w="4785"/>
        <w:gridCol w:w="4786"/>
      </w:tblGrid>
      <w:tr w:rsidR="003E31EE" w:rsidRPr="007E3312">
        <w:tc>
          <w:tcPr>
            <w:tcW w:w="4785" w:type="dxa"/>
            <w:tcBorders>
              <w:top w:val="nil"/>
              <w:left w:val="nil"/>
              <w:bottom w:val="nil"/>
              <w:right w:val="nil"/>
            </w:tcBorders>
          </w:tcPr>
          <w:p w:rsidR="003E31EE" w:rsidRPr="007E3312" w:rsidRDefault="003E31EE" w:rsidP="00400B69">
            <w:pPr>
              <w:spacing w:line="360" w:lineRule="auto"/>
              <w:jc w:val="both"/>
              <w:rPr>
                <w:sz w:val="20"/>
                <w:szCs w:val="20"/>
              </w:rPr>
            </w:pPr>
            <w:r w:rsidRPr="007E3312">
              <w:rPr>
                <w:sz w:val="20"/>
                <w:szCs w:val="20"/>
              </w:rPr>
              <w:t>Счет 25</w:t>
            </w:r>
            <w:r w:rsidR="00553FA7" w:rsidRPr="007E3312">
              <w:rPr>
                <w:sz w:val="20"/>
                <w:szCs w:val="20"/>
              </w:rPr>
              <w:t xml:space="preserve"> </w:t>
            </w:r>
            <w:r w:rsidRPr="007E3312">
              <w:rPr>
                <w:sz w:val="20"/>
                <w:szCs w:val="20"/>
              </w:rPr>
              <w:t>«Общепроизводственные расходы»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120100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114995</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74000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99455</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20350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214450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214450</w:t>
                  </w:r>
                </w:p>
              </w:tc>
            </w:tr>
          </w:tbl>
          <w:p w:rsidR="003E31EE" w:rsidRPr="007E3312" w:rsidRDefault="003E31EE" w:rsidP="00400B69">
            <w:pPr>
              <w:spacing w:line="360" w:lineRule="auto"/>
              <w:jc w:val="both"/>
              <w:rPr>
                <w:sz w:val="20"/>
                <w:szCs w:val="20"/>
              </w:rPr>
            </w:pPr>
          </w:p>
        </w:tc>
        <w:tc>
          <w:tcPr>
            <w:tcW w:w="4786" w:type="dxa"/>
            <w:tcBorders>
              <w:top w:val="nil"/>
              <w:left w:val="nil"/>
              <w:bottom w:val="nil"/>
              <w:right w:val="nil"/>
            </w:tcBorders>
          </w:tcPr>
          <w:p w:rsidR="003E31EE" w:rsidRPr="007E3312" w:rsidRDefault="003E31EE" w:rsidP="00400B69">
            <w:pPr>
              <w:spacing w:line="360" w:lineRule="auto"/>
              <w:jc w:val="both"/>
              <w:rPr>
                <w:sz w:val="20"/>
                <w:szCs w:val="20"/>
              </w:rPr>
            </w:pPr>
            <w:r w:rsidRPr="007E3312">
              <w:rPr>
                <w:sz w:val="20"/>
                <w:szCs w:val="20"/>
              </w:rPr>
              <w:t>Счет 26</w:t>
            </w:r>
            <w:r w:rsidR="00553FA7" w:rsidRPr="007E3312">
              <w:rPr>
                <w:sz w:val="20"/>
                <w:szCs w:val="20"/>
              </w:rPr>
              <w:t xml:space="preserve"> </w:t>
            </w:r>
            <w:r w:rsidRPr="007E3312">
              <w:rPr>
                <w:sz w:val="20"/>
                <w:szCs w:val="20"/>
              </w:rPr>
              <w:t>«Общехозяйственные расходы»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3000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8A6A7D" w:rsidP="00400B69">
                  <w:pPr>
                    <w:spacing w:line="360" w:lineRule="auto"/>
                    <w:jc w:val="both"/>
                    <w:rPr>
                      <w:sz w:val="20"/>
                      <w:szCs w:val="20"/>
                    </w:rPr>
                  </w:pPr>
                  <w:r w:rsidRPr="007E3312">
                    <w:rPr>
                      <w:sz w:val="20"/>
                      <w:szCs w:val="20"/>
                    </w:rPr>
                    <w:t>20</w:t>
                  </w:r>
                  <w:r w:rsidR="009617FA" w:rsidRPr="007E3312">
                    <w:rPr>
                      <w:sz w:val="20"/>
                      <w:szCs w:val="20"/>
                    </w:rPr>
                    <w:t>9672</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17380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8A6A7D" w:rsidP="00400B69">
                  <w:pPr>
                    <w:spacing w:line="360" w:lineRule="auto"/>
                    <w:jc w:val="both"/>
                    <w:rPr>
                      <w:sz w:val="20"/>
                      <w:szCs w:val="20"/>
                    </w:rPr>
                  </w:pPr>
                  <w:r w:rsidRPr="007E3312">
                    <w:rPr>
                      <w:sz w:val="20"/>
                      <w:szCs w:val="20"/>
                    </w:rPr>
                    <w:t>13</w:t>
                  </w:r>
                  <w:r w:rsidR="009617FA" w:rsidRPr="007E3312">
                    <w:rPr>
                      <w:sz w:val="20"/>
                      <w:szCs w:val="20"/>
                    </w:rPr>
                    <w:t>8908</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75000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128000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270"/>
              </w:trPr>
              <w:tc>
                <w:tcPr>
                  <w:tcW w:w="1692" w:type="dxa"/>
                  <w:tcBorders>
                    <w:top w:val="single" w:sz="4" w:space="0" w:color="auto"/>
                    <w:left w:val="single" w:sz="4" w:space="0" w:color="auto"/>
                    <w:bottom w:val="single" w:sz="4" w:space="0" w:color="auto"/>
                    <w:right w:val="single" w:sz="4" w:space="0" w:color="auto"/>
                  </w:tcBorders>
                </w:tcPr>
                <w:p w:rsidR="005D122C" w:rsidRPr="007E3312" w:rsidRDefault="003E31EE" w:rsidP="00400B69">
                  <w:pPr>
                    <w:spacing w:line="360" w:lineRule="auto"/>
                    <w:jc w:val="both"/>
                    <w:rPr>
                      <w:sz w:val="20"/>
                      <w:szCs w:val="20"/>
                    </w:rPr>
                  </w:pPr>
                  <w:r w:rsidRPr="007E3312">
                    <w:rPr>
                      <w:sz w:val="20"/>
                      <w:szCs w:val="20"/>
                    </w:rPr>
                    <w:t>35200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5D122C" w:rsidRPr="007E3312">
              <w:trPr>
                <w:trHeight w:val="270"/>
              </w:trPr>
              <w:tc>
                <w:tcPr>
                  <w:tcW w:w="1692" w:type="dxa"/>
                  <w:tcBorders>
                    <w:top w:val="single" w:sz="4" w:space="0" w:color="auto"/>
                    <w:left w:val="single" w:sz="4" w:space="0" w:color="auto"/>
                    <w:bottom w:val="single" w:sz="4" w:space="0" w:color="auto"/>
                    <w:right w:val="single" w:sz="4" w:space="0" w:color="auto"/>
                  </w:tcBorders>
                </w:tcPr>
                <w:p w:rsidR="005D122C" w:rsidRPr="007E3312" w:rsidRDefault="005D122C" w:rsidP="00400B69">
                  <w:pPr>
                    <w:spacing w:line="360" w:lineRule="auto"/>
                    <w:jc w:val="both"/>
                    <w:rPr>
                      <w:sz w:val="20"/>
                      <w:szCs w:val="20"/>
                    </w:rPr>
                  </w:pPr>
                  <w:r w:rsidRPr="007E3312">
                    <w:rPr>
                      <w:sz w:val="20"/>
                      <w:szCs w:val="20"/>
                    </w:rPr>
                    <w:t>90000</w:t>
                  </w:r>
                </w:p>
              </w:tc>
              <w:tc>
                <w:tcPr>
                  <w:tcW w:w="1656" w:type="dxa"/>
                  <w:tcBorders>
                    <w:top w:val="single" w:sz="4" w:space="0" w:color="auto"/>
                    <w:left w:val="single" w:sz="4" w:space="0" w:color="auto"/>
                    <w:bottom w:val="single" w:sz="4" w:space="0" w:color="auto"/>
                    <w:right w:val="single" w:sz="4" w:space="0" w:color="auto"/>
                  </w:tcBorders>
                </w:tcPr>
                <w:p w:rsidR="005D122C" w:rsidRPr="007E3312" w:rsidRDefault="005D122C" w:rsidP="00400B69">
                  <w:pPr>
                    <w:spacing w:line="360" w:lineRule="auto"/>
                    <w:jc w:val="both"/>
                    <w:rPr>
                      <w:sz w:val="20"/>
                      <w:szCs w:val="20"/>
                    </w:rPr>
                  </w:pPr>
                </w:p>
              </w:tc>
            </w:tr>
            <w:tr w:rsidR="003E31EE" w:rsidRPr="007E3312">
              <w:trPr>
                <w:trHeight w:val="240"/>
              </w:trPr>
              <w:tc>
                <w:tcPr>
                  <w:tcW w:w="1692" w:type="dxa"/>
                  <w:tcBorders>
                    <w:top w:val="single" w:sz="4" w:space="0" w:color="auto"/>
                    <w:left w:val="single" w:sz="4" w:space="0" w:color="auto"/>
                    <w:bottom w:val="single" w:sz="4" w:space="0" w:color="auto"/>
                    <w:right w:val="single" w:sz="4" w:space="0" w:color="auto"/>
                  </w:tcBorders>
                </w:tcPr>
                <w:p w:rsidR="005D122C" w:rsidRPr="007E3312" w:rsidRDefault="003E31EE" w:rsidP="00400B69">
                  <w:pPr>
                    <w:spacing w:line="360" w:lineRule="auto"/>
                    <w:jc w:val="both"/>
                    <w:rPr>
                      <w:sz w:val="20"/>
                      <w:szCs w:val="20"/>
                    </w:rPr>
                  </w:pPr>
                  <w:r w:rsidRPr="007E3312">
                    <w:rPr>
                      <w:sz w:val="20"/>
                      <w:szCs w:val="20"/>
                    </w:rPr>
                    <w:t xml:space="preserve">Об = </w:t>
                  </w:r>
                  <w:r w:rsidR="005D122C" w:rsidRPr="007E3312">
                    <w:rPr>
                      <w:sz w:val="20"/>
                      <w:szCs w:val="20"/>
                    </w:rPr>
                    <w:t>34</w:t>
                  </w:r>
                  <w:r w:rsidRPr="007E3312">
                    <w:rPr>
                      <w:sz w:val="20"/>
                      <w:szCs w:val="20"/>
                    </w:rPr>
                    <w:t>8580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 xml:space="preserve">Об = </w:t>
                  </w:r>
                  <w:r w:rsidR="009617FA" w:rsidRPr="007E3312">
                    <w:rPr>
                      <w:sz w:val="20"/>
                      <w:szCs w:val="20"/>
                    </w:rPr>
                    <w:t>34</w:t>
                  </w:r>
                  <w:r w:rsidRPr="007E3312">
                    <w:rPr>
                      <w:sz w:val="20"/>
                      <w:szCs w:val="20"/>
                    </w:rPr>
                    <w:t>8580</w:t>
                  </w:r>
                </w:p>
              </w:tc>
            </w:tr>
          </w:tbl>
          <w:p w:rsidR="003E31EE" w:rsidRPr="007E3312" w:rsidRDefault="003E31EE" w:rsidP="00400B69">
            <w:pPr>
              <w:spacing w:line="360" w:lineRule="auto"/>
              <w:jc w:val="both"/>
              <w:rPr>
                <w:sz w:val="20"/>
                <w:szCs w:val="20"/>
              </w:rPr>
            </w:pPr>
          </w:p>
        </w:tc>
      </w:tr>
      <w:tr w:rsidR="003E31EE" w:rsidRPr="007E3312">
        <w:tc>
          <w:tcPr>
            <w:tcW w:w="4785" w:type="dxa"/>
            <w:tcBorders>
              <w:top w:val="nil"/>
              <w:left w:val="nil"/>
              <w:bottom w:val="nil"/>
              <w:right w:val="nil"/>
            </w:tcBorders>
          </w:tcPr>
          <w:p w:rsidR="003E31EE" w:rsidRPr="007E3312" w:rsidRDefault="003E31EE" w:rsidP="00400B69">
            <w:pPr>
              <w:spacing w:line="360" w:lineRule="auto"/>
              <w:jc w:val="both"/>
              <w:rPr>
                <w:sz w:val="20"/>
                <w:szCs w:val="20"/>
              </w:rPr>
            </w:pPr>
            <w:r w:rsidRPr="007E3312">
              <w:rPr>
                <w:sz w:val="20"/>
                <w:szCs w:val="20"/>
              </w:rPr>
              <w:t>Счет 50 «Касса»</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7500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238000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208000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3300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30000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238000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241300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4200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bl>
          <w:p w:rsidR="00F26248" w:rsidRPr="007E3312" w:rsidRDefault="00F26248" w:rsidP="00400B69">
            <w:pPr>
              <w:spacing w:line="360" w:lineRule="auto"/>
              <w:jc w:val="both"/>
              <w:rPr>
                <w:sz w:val="20"/>
                <w:szCs w:val="20"/>
              </w:rPr>
            </w:pPr>
          </w:p>
          <w:p w:rsidR="00400B69" w:rsidRPr="007E3312" w:rsidRDefault="00400B69" w:rsidP="00400B69">
            <w:pPr>
              <w:spacing w:line="360" w:lineRule="auto"/>
              <w:jc w:val="both"/>
              <w:rPr>
                <w:sz w:val="20"/>
                <w:szCs w:val="20"/>
              </w:rPr>
            </w:pPr>
          </w:p>
          <w:p w:rsidR="00400B69" w:rsidRPr="007E3312" w:rsidRDefault="00400B69" w:rsidP="00400B69">
            <w:pPr>
              <w:spacing w:line="360" w:lineRule="auto"/>
              <w:jc w:val="both"/>
              <w:rPr>
                <w:sz w:val="20"/>
                <w:szCs w:val="20"/>
              </w:rPr>
            </w:pPr>
          </w:p>
          <w:p w:rsidR="00400B69" w:rsidRPr="007E3312" w:rsidRDefault="00400B69" w:rsidP="00400B69">
            <w:pPr>
              <w:spacing w:line="360" w:lineRule="auto"/>
              <w:jc w:val="both"/>
              <w:rPr>
                <w:sz w:val="20"/>
                <w:szCs w:val="20"/>
              </w:rPr>
            </w:pPr>
          </w:p>
          <w:p w:rsidR="00F26248" w:rsidRPr="007E3312" w:rsidRDefault="00F26248" w:rsidP="00400B69">
            <w:pPr>
              <w:spacing w:line="360" w:lineRule="auto"/>
              <w:jc w:val="both"/>
              <w:rPr>
                <w:sz w:val="20"/>
                <w:szCs w:val="20"/>
              </w:rPr>
            </w:pPr>
            <w:r w:rsidRPr="007E3312">
              <w:rPr>
                <w:sz w:val="20"/>
                <w:szCs w:val="20"/>
              </w:rPr>
              <w:t>Счет 60 «Расчеты с поставщиками и подрядчиками»</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305000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127000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330000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59400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15000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278000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50040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89000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16020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360000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64800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6C25E5" w:rsidP="00400B69">
                  <w:pPr>
                    <w:spacing w:line="360" w:lineRule="auto"/>
                    <w:jc w:val="both"/>
                    <w:rPr>
                      <w:sz w:val="20"/>
                      <w:szCs w:val="20"/>
                    </w:rPr>
                  </w:pPr>
                  <w:r w:rsidRPr="007E3312">
                    <w:rPr>
                      <w:sz w:val="20"/>
                      <w:szCs w:val="20"/>
                    </w:rPr>
                    <w:t>17380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127000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12</w:t>
                  </w:r>
                  <w:r w:rsidR="006C25E5" w:rsidRPr="007E3312">
                    <w:rPr>
                      <w:sz w:val="20"/>
                      <w:szCs w:val="20"/>
                    </w:rPr>
                    <w:t>79640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14</w:t>
                  </w:r>
                  <w:r w:rsidR="006C25E5" w:rsidRPr="007E3312">
                    <w:rPr>
                      <w:sz w:val="20"/>
                      <w:szCs w:val="20"/>
                    </w:rPr>
                    <w:t>57640</w:t>
                  </w:r>
                </w:p>
              </w:tc>
            </w:tr>
          </w:tbl>
          <w:p w:rsidR="003E31EE" w:rsidRPr="007E3312" w:rsidRDefault="003E31EE" w:rsidP="00400B69">
            <w:pPr>
              <w:spacing w:line="360" w:lineRule="auto"/>
              <w:jc w:val="both"/>
              <w:rPr>
                <w:sz w:val="20"/>
                <w:szCs w:val="20"/>
              </w:rPr>
            </w:pPr>
          </w:p>
        </w:tc>
        <w:tc>
          <w:tcPr>
            <w:tcW w:w="4786" w:type="dxa"/>
            <w:tcBorders>
              <w:top w:val="nil"/>
              <w:left w:val="nil"/>
              <w:bottom w:val="nil"/>
              <w:right w:val="nil"/>
            </w:tcBorders>
          </w:tcPr>
          <w:p w:rsidR="00F26248" w:rsidRPr="007E3312" w:rsidRDefault="00F26248" w:rsidP="00400B69">
            <w:pPr>
              <w:spacing w:line="360" w:lineRule="auto"/>
              <w:jc w:val="both"/>
              <w:rPr>
                <w:sz w:val="20"/>
                <w:szCs w:val="20"/>
              </w:rPr>
            </w:pPr>
            <w:r w:rsidRPr="007E3312">
              <w:rPr>
                <w:sz w:val="20"/>
                <w:szCs w:val="20"/>
              </w:rPr>
              <w:t>Счет 51 «Расчетный счет»</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769000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60000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238000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127000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2300000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64500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1800000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26500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120000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85000</w:t>
                  </w:r>
                </w:p>
              </w:tc>
            </w:tr>
            <w:tr w:rsidR="00F26248" w:rsidRPr="007E3312">
              <w:trPr>
                <w:trHeight w:val="345"/>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w:t>
                  </w:r>
                  <w:r w:rsidR="00D11FBF" w:rsidRPr="007E3312">
                    <w:rPr>
                      <w:sz w:val="20"/>
                      <w:szCs w:val="20"/>
                    </w:rPr>
                    <w:t>06362</w:t>
                  </w:r>
                </w:p>
              </w:tc>
            </w:tr>
            <w:tr w:rsidR="00F26248" w:rsidRPr="007E3312">
              <w:trPr>
                <w:trHeight w:val="195"/>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4</w:t>
                  </w:r>
                  <w:r w:rsidR="005D122C" w:rsidRPr="007E3312">
                    <w:rPr>
                      <w:sz w:val="20"/>
                      <w:szCs w:val="20"/>
                    </w:rPr>
                    <w:t>19</w:t>
                  </w:r>
                  <w:r w:rsidRPr="007E3312">
                    <w:rPr>
                      <w:sz w:val="20"/>
                      <w:szCs w:val="20"/>
                    </w:rPr>
                    <w:t>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 xml:space="preserve">Об = </w:t>
                  </w:r>
                  <w:r w:rsidR="00D11FBF" w:rsidRPr="007E3312">
                    <w:rPr>
                      <w:sz w:val="20"/>
                      <w:szCs w:val="20"/>
                    </w:rPr>
                    <w:t>7673</w:t>
                  </w:r>
                  <w:r w:rsidRPr="007E3312">
                    <w:rPr>
                      <w:sz w:val="20"/>
                      <w:szCs w:val="20"/>
                    </w:rPr>
                    <w:t>62</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xml:space="preserve">= </w:t>
                  </w:r>
                  <w:r w:rsidR="005D122C" w:rsidRPr="007E3312">
                    <w:rPr>
                      <w:sz w:val="20"/>
                      <w:szCs w:val="20"/>
                    </w:rPr>
                    <w:t>41</w:t>
                  </w:r>
                  <w:r w:rsidR="00D11FBF" w:rsidRPr="007E3312">
                    <w:rPr>
                      <w:sz w:val="20"/>
                      <w:szCs w:val="20"/>
                    </w:rPr>
                    <w:t>916</w:t>
                  </w:r>
                  <w:r w:rsidR="005D122C" w:rsidRPr="007E3312">
                    <w:rPr>
                      <w:sz w:val="20"/>
                      <w:szCs w:val="20"/>
                    </w:rPr>
                    <w:t>38</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bl>
          <w:p w:rsidR="00F26248" w:rsidRPr="007E3312" w:rsidRDefault="00F26248" w:rsidP="00400B69">
            <w:pPr>
              <w:spacing w:line="360" w:lineRule="auto"/>
              <w:jc w:val="both"/>
              <w:rPr>
                <w:sz w:val="20"/>
                <w:szCs w:val="20"/>
              </w:rPr>
            </w:pPr>
            <w:r w:rsidRPr="007E3312">
              <w:rPr>
                <w:sz w:val="20"/>
                <w:szCs w:val="20"/>
              </w:rPr>
              <w:t>Счет 62 «Расчеты с покупателями и заказчиками»</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1200000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2300000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2300000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1800000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1800000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4100000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4100000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1</w:t>
                  </w:r>
                  <w:r w:rsidR="00D11FBF" w:rsidRPr="007E3312">
                    <w:rPr>
                      <w:sz w:val="20"/>
                      <w:szCs w:val="20"/>
                    </w:rPr>
                    <w:t>2</w:t>
                  </w:r>
                  <w:r w:rsidRPr="007E3312">
                    <w:rPr>
                      <w:sz w:val="20"/>
                      <w:szCs w:val="20"/>
                    </w:rPr>
                    <w:t>00000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bl>
          <w:p w:rsidR="003E31EE" w:rsidRPr="007E3312" w:rsidRDefault="003E31EE" w:rsidP="00400B69">
            <w:pPr>
              <w:spacing w:line="360" w:lineRule="auto"/>
              <w:jc w:val="both"/>
              <w:rPr>
                <w:sz w:val="20"/>
                <w:szCs w:val="20"/>
              </w:rPr>
            </w:pPr>
            <w:r w:rsidRPr="007E3312">
              <w:rPr>
                <w:sz w:val="20"/>
                <w:szCs w:val="20"/>
              </w:rPr>
              <w:t>Счет 66 «Расчеты по краткосрочным кредитам и займам»</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E31EE"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К</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1200000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120000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120000</w:t>
                  </w: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Об = 0</w:t>
                  </w:r>
                </w:p>
              </w:tc>
            </w:tr>
            <w:tr w:rsidR="003E31EE"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1EE" w:rsidRPr="007E3312" w:rsidRDefault="003E31EE"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1080000</w:t>
                  </w:r>
                </w:p>
              </w:tc>
            </w:tr>
          </w:tbl>
          <w:p w:rsidR="003E31EE" w:rsidRPr="007E3312" w:rsidRDefault="003E31EE" w:rsidP="00400B69">
            <w:pPr>
              <w:spacing w:line="360" w:lineRule="auto"/>
              <w:jc w:val="both"/>
              <w:rPr>
                <w:sz w:val="20"/>
                <w:szCs w:val="20"/>
              </w:rPr>
            </w:pPr>
          </w:p>
        </w:tc>
      </w:tr>
      <w:tr w:rsidR="003E31EE" w:rsidRPr="007E3312">
        <w:tc>
          <w:tcPr>
            <w:tcW w:w="4785" w:type="dxa"/>
            <w:tcBorders>
              <w:top w:val="nil"/>
              <w:left w:val="nil"/>
              <w:bottom w:val="nil"/>
              <w:right w:val="nil"/>
            </w:tcBorders>
          </w:tcPr>
          <w:p w:rsidR="00F26248" w:rsidRPr="007E3312" w:rsidRDefault="00F26248" w:rsidP="00400B69">
            <w:pPr>
              <w:spacing w:line="360" w:lineRule="auto"/>
              <w:jc w:val="both"/>
              <w:rPr>
                <w:sz w:val="20"/>
                <w:szCs w:val="20"/>
              </w:rPr>
            </w:pPr>
            <w:r w:rsidRPr="007E3312">
              <w:rPr>
                <w:sz w:val="20"/>
                <w:szCs w:val="20"/>
              </w:rPr>
              <w:t>Счет 68 «Расчеты по налогам и сборам»</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78000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64500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99047</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59400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350847</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64800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274576</w:t>
                  </w:r>
                </w:p>
              </w:tc>
            </w:tr>
            <w:tr w:rsidR="00F26248" w:rsidRPr="007E3312">
              <w:trPr>
                <w:trHeight w:val="30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w:t>
                  </w:r>
                  <w:r w:rsidR="00D11FBF" w:rsidRPr="007E3312">
                    <w:rPr>
                      <w:sz w:val="20"/>
                      <w:szCs w:val="20"/>
                    </w:rPr>
                    <w:t>06362</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w:t>
                  </w:r>
                  <w:r w:rsidR="00407BE8" w:rsidRPr="007E3312">
                    <w:rPr>
                      <w:sz w:val="20"/>
                      <w:szCs w:val="20"/>
                    </w:rPr>
                    <w:t>0636</w:t>
                  </w:r>
                </w:p>
              </w:tc>
            </w:tr>
            <w:tr w:rsidR="00F26248" w:rsidRPr="007E3312">
              <w:trPr>
                <w:trHeight w:val="24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407BE8" w:rsidP="00400B69">
                  <w:pPr>
                    <w:spacing w:line="360" w:lineRule="auto"/>
                    <w:jc w:val="both"/>
                    <w:rPr>
                      <w:sz w:val="20"/>
                      <w:szCs w:val="20"/>
                    </w:rPr>
                  </w:pPr>
                  <w:r w:rsidRPr="007E3312">
                    <w:rPr>
                      <w:sz w:val="20"/>
                      <w:szCs w:val="20"/>
                    </w:rPr>
                    <w:t>95726</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 xml:space="preserve">Об = </w:t>
                  </w:r>
                  <w:r w:rsidR="00D11FBF" w:rsidRPr="007E3312">
                    <w:rPr>
                      <w:sz w:val="20"/>
                      <w:szCs w:val="20"/>
                    </w:rPr>
                    <w:t>2950</w:t>
                  </w:r>
                  <w:r w:rsidR="00AD7429" w:rsidRPr="007E3312">
                    <w:rPr>
                      <w:sz w:val="20"/>
                      <w:szCs w:val="20"/>
                    </w:rPr>
                    <w:t>62</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8</w:t>
                  </w:r>
                  <w:r w:rsidR="00407BE8" w:rsidRPr="007E3312">
                    <w:rPr>
                      <w:sz w:val="20"/>
                      <w:szCs w:val="20"/>
                    </w:rPr>
                    <w:t>308</w:t>
                  </w:r>
                  <w:r w:rsidRPr="007E3312">
                    <w:rPr>
                      <w:sz w:val="20"/>
                      <w:szCs w:val="20"/>
                    </w:rPr>
                    <w:t>32</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6</w:t>
                  </w:r>
                  <w:r w:rsidR="00407BE8" w:rsidRPr="007E3312">
                    <w:rPr>
                      <w:sz w:val="20"/>
                      <w:szCs w:val="20"/>
                    </w:rPr>
                    <w:t>23770</w:t>
                  </w:r>
                </w:p>
              </w:tc>
            </w:tr>
          </w:tbl>
          <w:p w:rsidR="003E31EE" w:rsidRPr="007E3312" w:rsidRDefault="003E31EE" w:rsidP="00400B69">
            <w:pPr>
              <w:spacing w:line="360" w:lineRule="auto"/>
              <w:jc w:val="both"/>
              <w:rPr>
                <w:sz w:val="20"/>
                <w:szCs w:val="20"/>
              </w:rPr>
            </w:pPr>
          </w:p>
        </w:tc>
        <w:tc>
          <w:tcPr>
            <w:tcW w:w="4786" w:type="dxa"/>
            <w:tcBorders>
              <w:top w:val="nil"/>
              <w:left w:val="nil"/>
              <w:bottom w:val="nil"/>
              <w:right w:val="nil"/>
            </w:tcBorders>
          </w:tcPr>
          <w:p w:rsidR="00F26248" w:rsidRPr="007E3312" w:rsidRDefault="00F26248" w:rsidP="00400B69">
            <w:pPr>
              <w:spacing w:line="360" w:lineRule="auto"/>
              <w:jc w:val="both"/>
              <w:rPr>
                <w:sz w:val="20"/>
                <w:szCs w:val="20"/>
              </w:rPr>
            </w:pPr>
            <w:r w:rsidRPr="007E3312">
              <w:rPr>
                <w:sz w:val="20"/>
                <w:szCs w:val="20"/>
              </w:rPr>
              <w:t>Счет 69 «Расчеты по социальному страхованию и обеспечению»</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26500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26500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88000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7900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58300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20350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35200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5500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34400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207350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199450</w:t>
                  </w:r>
                </w:p>
              </w:tc>
            </w:tr>
          </w:tbl>
          <w:p w:rsidR="003E31EE" w:rsidRPr="007E3312" w:rsidRDefault="003E31EE" w:rsidP="00400B69">
            <w:pPr>
              <w:spacing w:line="360" w:lineRule="auto"/>
              <w:jc w:val="both"/>
              <w:rPr>
                <w:sz w:val="20"/>
                <w:szCs w:val="20"/>
              </w:rPr>
            </w:pPr>
          </w:p>
        </w:tc>
      </w:tr>
      <w:tr w:rsidR="003E31EE" w:rsidRPr="007E3312">
        <w:tc>
          <w:tcPr>
            <w:tcW w:w="4785" w:type="dxa"/>
            <w:tcBorders>
              <w:top w:val="nil"/>
              <w:left w:val="nil"/>
              <w:bottom w:val="nil"/>
              <w:right w:val="nil"/>
            </w:tcBorders>
          </w:tcPr>
          <w:p w:rsidR="00F26248" w:rsidRPr="007E3312" w:rsidRDefault="00F26248" w:rsidP="00400B69">
            <w:pPr>
              <w:spacing w:line="360" w:lineRule="auto"/>
              <w:jc w:val="both"/>
              <w:rPr>
                <w:sz w:val="20"/>
                <w:szCs w:val="20"/>
              </w:rPr>
            </w:pPr>
            <w:r w:rsidRPr="007E3312">
              <w:rPr>
                <w:sz w:val="20"/>
                <w:szCs w:val="20"/>
              </w:rPr>
              <w:t>Счет 70 «Расчеты с персоналом по оплате труда»</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238000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208000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5000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320000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99047</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212000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74000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128000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7900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337047</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766900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667853</w:t>
                  </w:r>
                </w:p>
              </w:tc>
            </w:tr>
          </w:tbl>
          <w:p w:rsidR="00F26248" w:rsidRPr="007E3312" w:rsidRDefault="00F26248" w:rsidP="00400B69">
            <w:pPr>
              <w:spacing w:line="360" w:lineRule="auto"/>
              <w:jc w:val="both"/>
              <w:rPr>
                <w:sz w:val="20"/>
                <w:szCs w:val="20"/>
              </w:rPr>
            </w:pPr>
          </w:p>
          <w:p w:rsidR="00F26248" w:rsidRPr="007E3312" w:rsidRDefault="00F26248" w:rsidP="00400B69">
            <w:pPr>
              <w:spacing w:line="360" w:lineRule="auto"/>
              <w:jc w:val="both"/>
              <w:rPr>
                <w:sz w:val="20"/>
                <w:szCs w:val="20"/>
              </w:rPr>
            </w:pPr>
          </w:p>
          <w:p w:rsidR="00F26248" w:rsidRPr="007E3312" w:rsidRDefault="00F26248" w:rsidP="00400B69">
            <w:pPr>
              <w:spacing w:line="360" w:lineRule="auto"/>
              <w:jc w:val="both"/>
              <w:rPr>
                <w:sz w:val="20"/>
                <w:szCs w:val="20"/>
              </w:rPr>
            </w:pPr>
            <w:r w:rsidRPr="007E3312">
              <w:rPr>
                <w:sz w:val="20"/>
                <w:szCs w:val="20"/>
              </w:rPr>
              <w:t>Счет 76 «Расчеты с разными дебиторами и кредиторами»</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120000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85000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30000</w:t>
                  </w:r>
                </w:p>
              </w:tc>
            </w:tr>
            <w:tr w:rsidR="00F26248" w:rsidRPr="007E3312">
              <w:trPr>
                <w:trHeight w:val="195"/>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6C25E5" w:rsidP="00400B69">
                  <w:pPr>
                    <w:spacing w:line="360" w:lineRule="auto"/>
                    <w:jc w:val="both"/>
                    <w:rPr>
                      <w:sz w:val="20"/>
                      <w:szCs w:val="20"/>
                    </w:rPr>
                  </w:pPr>
                  <w:r w:rsidRPr="007E3312">
                    <w:rPr>
                      <w:sz w:val="20"/>
                      <w:szCs w:val="20"/>
                    </w:rPr>
                    <w:t>25000</w:t>
                  </w:r>
                </w:p>
              </w:tc>
            </w:tr>
            <w:tr w:rsidR="00F26248" w:rsidRPr="007E3312">
              <w:trPr>
                <w:trHeight w:val="345"/>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90000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85000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1</w:t>
                  </w:r>
                  <w:r w:rsidR="006C25E5" w:rsidRPr="007E3312">
                    <w:rPr>
                      <w:sz w:val="20"/>
                      <w:szCs w:val="20"/>
                    </w:rPr>
                    <w:t>45000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1</w:t>
                  </w:r>
                  <w:r w:rsidR="006C25E5" w:rsidRPr="007E3312">
                    <w:rPr>
                      <w:sz w:val="20"/>
                      <w:szCs w:val="20"/>
                    </w:rPr>
                    <w:t>80000</w:t>
                  </w:r>
                </w:p>
              </w:tc>
            </w:tr>
          </w:tbl>
          <w:p w:rsidR="003E31EE" w:rsidRPr="007E3312" w:rsidRDefault="003E31EE" w:rsidP="00400B69">
            <w:pPr>
              <w:spacing w:line="360" w:lineRule="auto"/>
              <w:jc w:val="both"/>
              <w:rPr>
                <w:sz w:val="20"/>
                <w:szCs w:val="20"/>
              </w:rPr>
            </w:pPr>
          </w:p>
        </w:tc>
        <w:tc>
          <w:tcPr>
            <w:tcW w:w="4786" w:type="dxa"/>
            <w:tcBorders>
              <w:top w:val="nil"/>
              <w:left w:val="nil"/>
              <w:bottom w:val="nil"/>
              <w:right w:val="nil"/>
            </w:tcBorders>
          </w:tcPr>
          <w:p w:rsidR="00F26248" w:rsidRPr="007E3312" w:rsidRDefault="00F26248" w:rsidP="00400B69">
            <w:pPr>
              <w:spacing w:line="360" w:lineRule="auto"/>
              <w:jc w:val="both"/>
              <w:rPr>
                <w:sz w:val="20"/>
                <w:szCs w:val="20"/>
              </w:rPr>
            </w:pPr>
            <w:r w:rsidRPr="007E3312">
              <w:rPr>
                <w:sz w:val="20"/>
                <w:szCs w:val="20"/>
              </w:rPr>
              <w:t>Счет 71 «Расчеты с подотчетными лицами»</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3000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3300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3300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3000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3300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bl>
          <w:p w:rsidR="003E31EE" w:rsidRPr="007E3312" w:rsidRDefault="003E31EE" w:rsidP="00400B69">
            <w:pPr>
              <w:spacing w:line="360" w:lineRule="auto"/>
              <w:jc w:val="both"/>
              <w:rPr>
                <w:sz w:val="20"/>
                <w:szCs w:val="20"/>
              </w:rPr>
            </w:pPr>
          </w:p>
          <w:p w:rsidR="00F26248" w:rsidRPr="007E3312" w:rsidRDefault="00F26248" w:rsidP="00400B69">
            <w:pPr>
              <w:spacing w:line="360" w:lineRule="auto"/>
              <w:jc w:val="both"/>
              <w:rPr>
                <w:sz w:val="20"/>
                <w:szCs w:val="20"/>
              </w:rPr>
            </w:pPr>
            <w:r w:rsidRPr="007E3312">
              <w:rPr>
                <w:sz w:val="20"/>
                <w:szCs w:val="20"/>
              </w:rPr>
              <w:t>Счет 75 «Расчеты с учредителями/расчеты по вкладам в уставной капитал»</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660000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60000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60000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600000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bl>
          <w:p w:rsidR="00F26248" w:rsidRPr="007E3312" w:rsidRDefault="00F26248" w:rsidP="00400B69">
            <w:pPr>
              <w:spacing w:line="360" w:lineRule="auto"/>
              <w:jc w:val="both"/>
              <w:rPr>
                <w:sz w:val="20"/>
                <w:szCs w:val="20"/>
              </w:rPr>
            </w:pPr>
            <w:r w:rsidRPr="007E3312">
              <w:rPr>
                <w:sz w:val="20"/>
                <w:szCs w:val="20"/>
              </w:rPr>
              <w:t>Счет 80 «Уставный капитал»</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0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5003000</w:t>
                  </w:r>
                </w:p>
              </w:tc>
            </w:tr>
            <w:tr w:rsidR="00F26248" w:rsidRPr="007E3312">
              <w:trPr>
                <w:trHeight w:val="1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5003000</w:t>
                  </w:r>
                </w:p>
              </w:tc>
            </w:tr>
          </w:tbl>
          <w:p w:rsidR="003E31EE" w:rsidRPr="007E3312" w:rsidRDefault="003E31EE" w:rsidP="00400B69">
            <w:pPr>
              <w:spacing w:line="360" w:lineRule="auto"/>
              <w:jc w:val="both"/>
              <w:rPr>
                <w:sz w:val="20"/>
                <w:szCs w:val="20"/>
              </w:rPr>
            </w:pPr>
          </w:p>
        </w:tc>
      </w:tr>
      <w:tr w:rsidR="003E31EE" w:rsidRPr="007E3312">
        <w:tc>
          <w:tcPr>
            <w:tcW w:w="4785" w:type="dxa"/>
            <w:tcBorders>
              <w:top w:val="nil"/>
              <w:left w:val="nil"/>
              <w:bottom w:val="nil"/>
              <w:right w:val="nil"/>
            </w:tcBorders>
          </w:tcPr>
          <w:p w:rsidR="00F26248" w:rsidRPr="007E3312" w:rsidRDefault="00F26248" w:rsidP="00400B69">
            <w:pPr>
              <w:spacing w:line="360" w:lineRule="auto"/>
              <w:jc w:val="both"/>
              <w:rPr>
                <w:sz w:val="20"/>
                <w:szCs w:val="20"/>
              </w:rPr>
            </w:pPr>
            <w:r w:rsidRPr="007E3312">
              <w:rPr>
                <w:sz w:val="20"/>
                <w:szCs w:val="20"/>
              </w:rPr>
              <w:t>Счет 84 «Нераспределенная прибыль»</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568500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3B640F" w:rsidP="00400B69">
                  <w:pPr>
                    <w:spacing w:line="360" w:lineRule="auto"/>
                    <w:jc w:val="both"/>
                    <w:rPr>
                      <w:sz w:val="20"/>
                      <w:szCs w:val="20"/>
                    </w:rPr>
                  </w:pPr>
                  <w:r w:rsidRPr="007E3312">
                    <w:rPr>
                      <w:sz w:val="20"/>
                      <w:szCs w:val="20"/>
                    </w:rPr>
                    <w:t>425447</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 xml:space="preserve">Об = </w:t>
                  </w:r>
                  <w:r w:rsidR="003B640F" w:rsidRPr="007E3312">
                    <w:rPr>
                      <w:sz w:val="20"/>
                      <w:szCs w:val="20"/>
                    </w:rPr>
                    <w:t>425447</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xml:space="preserve">= </w:t>
                  </w:r>
                  <w:r w:rsidR="003B640F" w:rsidRPr="007E3312">
                    <w:rPr>
                      <w:sz w:val="20"/>
                      <w:szCs w:val="20"/>
                    </w:rPr>
                    <w:t>993947</w:t>
                  </w:r>
                </w:p>
              </w:tc>
            </w:tr>
          </w:tbl>
          <w:p w:rsidR="00F26248" w:rsidRPr="007E3312" w:rsidRDefault="00F26248" w:rsidP="00400B69">
            <w:pPr>
              <w:spacing w:line="360" w:lineRule="auto"/>
              <w:jc w:val="both"/>
              <w:rPr>
                <w:sz w:val="20"/>
                <w:szCs w:val="20"/>
              </w:rPr>
            </w:pPr>
          </w:p>
          <w:p w:rsidR="00F26248" w:rsidRPr="007E3312" w:rsidRDefault="00F26248" w:rsidP="00400B69">
            <w:pPr>
              <w:spacing w:line="360" w:lineRule="auto"/>
              <w:jc w:val="both"/>
              <w:rPr>
                <w:sz w:val="20"/>
                <w:szCs w:val="20"/>
              </w:rPr>
            </w:pPr>
          </w:p>
          <w:p w:rsidR="00F26248" w:rsidRPr="007E3312" w:rsidRDefault="00F26248" w:rsidP="00400B69">
            <w:pPr>
              <w:spacing w:line="360" w:lineRule="auto"/>
              <w:jc w:val="both"/>
              <w:rPr>
                <w:sz w:val="20"/>
                <w:szCs w:val="20"/>
              </w:rPr>
            </w:pPr>
          </w:p>
          <w:p w:rsidR="00F26248" w:rsidRPr="007E3312" w:rsidRDefault="00F26248" w:rsidP="00400B69">
            <w:pPr>
              <w:spacing w:line="360" w:lineRule="auto"/>
              <w:jc w:val="both"/>
              <w:rPr>
                <w:sz w:val="20"/>
                <w:szCs w:val="20"/>
              </w:rPr>
            </w:pPr>
          </w:p>
          <w:p w:rsidR="00F26248" w:rsidRPr="007E3312" w:rsidRDefault="00F26248" w:rsidP="00400B69">
            <w:pPr>
              <w:spacing w:line="360" w:lineRule="auto"/>
              <w:jc w:val="both"/>
              <w:rPr>
                <w:sz w:val="20"/>
                <w:szCs w:val="20"/>
              </w:rPr>
            </w:pPr>
          </w:p>
          <w:p w:rsidR="00F26248" w:rsidRPr="007E3312" w:rsidRDefault="00F26248" w:rsidP="00400B69">
            <w:pPr>
              <w:spacing w:line="360" w:lineRule="auto"/>
              <w:jc w:val="both"/>
              <w:rPr>
                <w:sz w:val="20"/>
                <w:szCs w:val="20"/>
              </w:rPr>
            </w:pPr>
          </w:p>
          <w:p w:rsidR="00F26248" w:rsidRPr="007E3312" w:rsidRDefault="00F26248" w:rsidP="00400B69">
            <w:pPr>
              <w:spacing w:line="360" w:lineRule="auto"/>
              <w:jc w:val="both"/>
              <w:rPr>
                <w:sz w:val="20"/>
                <w:szCs w:val="20"/>
              </w:rPr>
            </w:pPr>
          </w:p>
          <w:p w:rsidR="00F26248" w:rsidRPr="007E3312" w:rsidRDefault="00F26248" w:rsidP="00400B69">
            <w:pPr>
              <w:spacing w:line="360" w:lineRule="auto"/>
              <w:jc w:val="both"/>
              <w:rPr>
                <w:sz w:val="20"/>
                <w:szCs w:val="20"/>
              </w:rPr>
            </w:pPr>
            <w:r w:rsidRPr="007E3312">
              <w:rPr>
                <w:sz w:val="20"/>
                <w:szCs w:val="20"/>
              </w:rPr>
              <w:t>Счет 91 «Прочие доходы и расходы»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15000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7000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5000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13000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20000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20000</w:t>
                  </w:r>
                </w:p>
              </w:tc>
            </w:tr>
          </w:tbl>
          <w:p w:rsidR="003E31EE" w:rsidRPr="007E3312" w:rsidRDefault="003E31EE" w:rsidP="00400B69">
            <w:pPr>
              <w:spacing w:line="360" w:lineRule="auto"/>
              <w:jc w:val="both"/>
              <w:rPr>
                <w:sz w:val="20"/>
                <w:szCs w:val="20"/>
              </w:rPr>
            </w:pPr>
          </w:p>
        </w:tc>
        <w:tc>
          <w:tcPr>
            <w:tcW w:w="4786" w:type="dxa"/>
            <w:tcBorders>
              <w:top w:val="nil"/>
              <w:left w:val="nil"/>
              <w:bottom w:val="nil"/>
              <w:right w:val="nil"/>
            </w:tcBorders>
          </w:tcPr>
          <w:p w:rsidR="00F26248" w:rsidRPr="007E3312" w:rsidRDefault="00F26248" w:rsidP="00400B69">
            <w:pPr>
              <w:spacing w:line="360" w:lineRule="auto"/>
              <w:jc w:val="both"/>
              <w:rPr>
                <w:sz w:val="20"/>
                <w:szCs w:val="20"/>
              </w:rPr>
            </w:pPr>
            <w:r w:rsidRPr="007E3312">
              <w:rPr>
                <w:sz w:val="20"/>
                <w:szCs w:val="20"/>
              </w:rPr>
              <w:t>Счет 90 «Продажи»</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278000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2300000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89000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1800000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12</w:t>
                  </w:r>
                  <w:r w:rsidR="003B640F" w:rsidRPr="007E3312">
                    <w:rPr>
                      <w:sz w:val="20"/>
                      <w:szCs w:val="20"/>
                    </w:rPr>
                    <w:t>93090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w:t>
                  </w:r>
                  <w:r w:rsidR="003B640F" w:rsidRPr="007E3312">
                    <w:rPr>
                      <w:sz w:val="20"/>
                      <w:szCs w:val="20"/>
                    </w:rPr>
                    <w:t>269678</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350847</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274576</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3B640F" w:rsidP="00400B69">
                  <w:pPr>
                    <w:spacing w:line="360" w:lineRule="auto"/>
                    <w:jc w:val="both"/>
                    <w:rPr>
                      <w:sz w:val="20"/>
                      <w:szCs w:val="20"/>
                    </w:rPr>
                  </w:pPr>
                  <w:r w:rsidRPr="007E3312">
                    <w:rPr>
                      <w:sz w:val="20"/>
                      <w:szCs w:val="20"/>
                    </w:rPr>
                    <w:t>378063</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3B640F" w:rsidP="00400B69">
                  <w:pPr>
                    <w:spacing w:line="360" w:lineRule="auto"/>
                    <w:jc w:val="both"/>
                    <w:rPr>
                      <w:sz w:val="20"/>
                      <w:szCs w:val="20"/>
                    </w:rPr>
                  </w:pPr>
                  <w:r w:rsidRPr="007E3312">
                    <w:rPr>
                      <w:sz w:val="20"/>
                      <w:szCs w:val="20"/>
                    </w:rPr>
                    <w:t>166746</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4100000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4100000</w:t>
                  </w:r>
                </w:p>
              </w:tc>
            </w:tr>
          </w:tbl>
          <w:p w:rsidR="00F26248" w:rsidRPr="007E3312" w:rsidRDefault="00F26248" w:rsidP="00400B69">
            <w:pPr>
              <w:spacing w:line="360" w:lineRule="auto"/>
              <w:jc w:val="both"/>
              <w:rPr>
                <w:sz w:val="20"/>
                <w:szCs w:val="20"/>
              </w:rPr>
            </w:pPr>
            <w:r w:rsidRPr="007E3312">
              <w:rPr>
                <w:sz w:val="20"/>
                <w:szCs w:val="20"/>
              </w:rPr>
              <w:t>Счет 96 «Резервы предстоящих расходов»</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288000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25500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5500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25500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Об = 25500</w:t>
                  </w: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288000</w:t>
                  </w:r>
                </w:p>
              </w:tc>
            </w:tr>
          </w:tbl>
          <w:p w:rsidR="003E31EE" w:rsidRPr="007E3312" w:rsidRDefault="003E31EE" w:rsidP="00400B69">
            <w:pPr>
              <w:spacing w:line="360" w:lineRule="auto"/>
              <w:jc w:val="both"/>
              <w:rPr>
                <w:sz w:val="20"/>
                <w:szCs w:val="20"/>
              </w:rPr>
            </w:pPr>
          </w:p>
        </w:tc>
      </w:tr>
      <w:tr w:rsidR="003E31EE" w:rsidRPr="007E3312">
        <w:tc>
          <w:tcPr>
            <w:tcW w:w="4785" w:type="dxa"/>
            <w:tcBorders>
              <w:top w:val="nil"/>
              <w:left w:val="nil"/>
              <w:bottom w:val="nil"/>
              <w:right w:val="nil"/>
            </w:tcBorders>
          </w:tcPr>
          <w:p w:rsidR="00F26248" w:rsidRPr="007E3312" w:rsidRDefault="00F26248" w:rsidP="00400B69">
            <w:pPr>
              <w:spacing w:line="360" w:lineRule="auto"/>
              <w:jc w:val="both"/>
              <w:rPr>
                <w:sz w:val="20"/>
                <w:szCs w:val="20"/>
              </w:rPr>
            </w:pPr>
            <w:r w:rsidRPr="007E3312">
              <w:rPr>
                <w:sz w:val="20"/>
                <w:szCs w:val="20"/>
              </w:rPr>
              <w:t>Счет 97 «Расходы будущих периодов»</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225"/>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н </w:t>
                  </w:r>
                  <w:r w:rsidRPr="007E3312">
                    <w:rPr>
                      <w:sz w:val="20"/>
                      <w:szCs w:val="20"/>
                    </w:rPr>
                    <w:t>= 70000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15"/>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15"/>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С</w:t>
                  </w:r>
                  <w:r w:rsidRPr="007E3312">
                    <w:rPr>
                      <w:sz w:val="20"/>
                      <w:szCs w:val="20"/>
                      <w:vertAlign w:val="subscript"/>
                    </w:rPr>
                    <w:t xml:space="preserve">к </w:t>
                  </w:r>
                  <w:r w:rsidRPr="007E3312">
                    <w:rPr>
                      <w:sz w:val="20"/>
                      <w:szCs w:val="20"/>
                    </w:rPr>
                    <w:t>= 70000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bl>
          <w:p w:rsidR="003E31EE" w:rsidRPr="007E3312" w:rsidRDefault="003E31EE" w:rsidP="00400B69">
            <w:pPr>
              <w:spacing w:line="360" w:lineRule="auto"/>
              <w:jc w:val="both"/>
              <w:rPr>
                <w:sz w:val="20"/>
                <w:szCs w:val="20"/>
              </w:rPr>
            </w:pPr>
          </w:p>
        </w:tc>
        <w:tc>
          <w:tcPr>
            <w:tcW w:w="4786" w:type="dxa"/>
            <w:tcBorders>
              <w:top w:val="nil"/>
              <w:left w:val="nil"/>
              <w:bottom w:val="nil"/>
              <w:right w:val="nil"/>
            </w:tcBorders>
          </w:tcPr>
          <w:p w:rsidR="00F26248" w:rsidRPr="007E3312" w:rsidRDefault="00F26248" w:rsidP="00400B69">
            <w:pPr>
              <w:spacing w:line="360" w:lineRule="auto"/>
              <w:jc w:val="both"/>
              <w:rPr>
                <w:sz w:val="20"/>
                <w:szCs w:val="20"/>
              </w:rPr>
            </w:pPr>
            <w:r w:rsidRPr="007E3312">
              <w:rPr>
                <w:sz w:val="20"/>
                <w:szCs w:val="20"/>
              </w:rPr>
              <w:t>Счет 99 «Прибыли и убытки»</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К</w:t>
                  </w:r>
                </w:p>
              </w:tc>
            </w:tr>
            <w:tr w:rsidR="00F26248" w:rsidRPr="007E3312">
              <w:trPr>
                <w:trHeight w:val="48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13000</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3B640F" w:rsidP="00400B69">
                  <w:pPr>
                    <w:spacing w:line="360" w:lineRule="auto"/>
                    <w:jc w:val="both"/>
                    <w:rPr>
                      <w:sz w:val="20"/>
                      <w:szCs w:val="20"/>
                    </w:rPr>
                  </w:pPr>
                  <w:r w:rsidRPr="007E3312">
                    <w:rPr>
                      <w:sz w:val="20"/>
                      <w:szCs w:val="20"/>
                    </w:rPr>
                    <w:t>378063</w:t>
                  </w:r>
                </w:p>
              </w:tc>
            </w:tr>
            <w:tr w:rsidR="00F26248" w:rsidRPr="007E3312">
              <w:trPr>
                <w:trHeight w:val="285"/>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1</w:t>
                  </w:r>
                  <w:r w:rsidR="003B640F" w:rsidRPr="007E3312">
                    <w:rPr>
                      <w:sz w:val="20"/>
                      <w:szCs w:val="20"/>
                    </w:rPr>
                    <w:t>0636</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3B640F" w:rsidP="00400B69">
                  <w:pPr>
                    <w:spacing w:line="360" w:lineRule="auto"/>
                    <w:jc w:val="both"/>
                    <w:rPr>
                      <w:sz w:val="20"/>
                      <w:szCs w:val="20"/>
                    </w:rPr>
                  </w:pPr>
                  <w:r w:rsidRPr="007E3312">
                    <w:rPr>
                      <w:sz w:val="20"/>
                      <w:szCs w:val="20"/>
                    </w:rPr>
                    <w:t>166746</w:t>
                  </w:r>
                </w:p>
              </w:tc>
            </w:tr>
            <w:tr w:rsidR="00F26248" w:rsidRPr="007E3312">
              <w:trPr>
                <w:trHeight w:val="255"/>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3B640F" w:rsidP="00400B69">
                  <w:pPr>
                    <w:spacing w:line="360" w:lineRule="auto"/>
                    <w:jc w:val="both"/>
                    <w:rPr>
                      <w:sz w:val="20"/>
                      <w:szCs w:val="20"/>
                    </w:rPr>
                  </w:pPr>
                  <w:r w:rsidRPr="007E3312">
                    <w:rPr>
                      <w:sz w:val="20"/>
                      <w:szCs w:val="20"/>
                    </w:rPr>
                    <w:t>95726</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3B640F" w:rsidP="00400B69">
                  <w:pPr>
                    <w:spacing w:line="360" w:lineRule="auto"/>
                    <w:jc w:val="both"/>
                    <w:rPr>
                      <w:sz w:val="20"/>
                      <w:szCs w:val="20"/>
                    </w:rPr>
                  </w:pPr>
                  <w:r w:rsidRPr="007E3312">
                    <w:rPr>
                      <w:sz w:val="20"/>
                      <w:szCs w:val="20"/>
                    </w:rPr>
                    <w:t>425447</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p>
              </w:tc>
            </w:tr>
            <w:tr w:rsidR="00F26248" w:rsidRPr="007E3312">
              <w:trPr>
                <w:trHeight w:val="360"/>
              </w:trPr>
              <w:tc>
                <w:tcPr>
                  <w:tcW w:w="1692"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 xml:space="preserve">Об = </w:t>
                  </w:r>
                  <w:r w:rsidR="003B640F" w:rsidRPr="007E3312">
                    <w:rPr>
                      <w:sz w:val="20"/>
                      <w:szCs w:val="20"/>
                    </w:rPr>
                    <w:t>544</w:t>
                  </w:r>
                  <w:r w:rsidRPr="007E3312">
                    <w:rPr>
                      <w:sz w:val="20"/>
                      <w:szCs w:val="20"/>
                    </w:rPr>
                    <w:t>809</w:t>
                  </w:r>
                </w:p>
              </w:tc>
              <w:tc>
                <w:tcPr>
                  <w:tcW w:w="1656" w:type="dxa"/>
                  <w:tcBorders>
                    <w:top w:val="single" w:sz="4" w:space="0" w:color="auto"/>
                    <w:left w:val="single" w:sz="4" w:space="0" w:color="auto"/>
                    <w:bottom w:val="single" w:sz="4" w:space="0" w:color="auto"/>
                    <w:right w:val="single" w:sz="4" w:space="0" w:color="auto"/>
                  </w:tcBorders>
                </w:tcPr>
                <w:p w:rsidR="00F26248" w:rsidRPr="007E3312" w:rsidRDefault="00F26248" w:rsidP="00400B69">
                  <w:pPr>
                    <w:spacing w:line="360" w:lineRule="auto"/>
                    <w:jc w:val="both"/>
                    <w:rPr>
                      <w:sz w:val="20"/>
                      <w:szCs w:val="20"/>
                    </w:rPr>
                  </w:pPr>
                  <w:r w:rsidRPr="007E3312">
                    <w:rPr>
                      <w:sz w:val="20"/>
                      <w:szCs w:val="20"/>
                    </w:rPr>
                    <w:t xml:space="preserve">Об = </w:t>
                  </w:r>
                  <w:r w:rsidR="003B640F" w:rsidRPr="007E3312">
                    <w:rPr>
                      <w:sz w:val="20"/>
                      <w:szCs w:val="20"/>
                    </w:rPr>
                    <w:t>544</w:t>
                  </w:r>
                  <w:r w:rsidRPr="007E3312">
                    <w:rPr>
                      <w:sz w:val="20"/>
                      <w:szCs w:val="20"/>
                    </w:rPr>
                    <w:t>809</w:t>
                  </w:r>
                </w:p>
              </w:tc>
            </w:tr>
          </w:tbl>
          <w:p w:rsidR="00F26248" w:rsidRPr="007E3312" w:rsidRDefault="00F26248" w:rsidP="00400B69">
            <w:pPr>
              <w:spacing w:line="360" w:lineRule="auto"/>
              <w:jc w:val="both"/>
              <w:rPr>
                <w:sz w:val="20"/>
                <w:szCs w:val="20"/>
              </w:rPr>
            </w:pPr>
          </w:p>
        </w:tc>
      </w:tr>
    </w:tbl>
    <w:p w:rsidR="00F26248" w:rsidRPr="007E3312" w:rsidRDefault="00F26248" w:rsidP="000D41DD">
      <w:pPr>
        <w:spacing w:line="360" w:lineRule="auto"/>
        <w:ind w:firstLine="709"/>
        <w:jc w:val="both"/>
        <w:rPr>
          <w:sz w:val="28"/>
          <w:szCs w:val="28"/>
        </w:rPr>
      </w:pPr>
    </w:p>
    <w:p w:rsidR="002F216D" w:rsidRPr="007E3312" w:rsidRDefault="002F216D" w:rsidP="000D41DD">
      <w:pPr>
        <w:spacing w:line="360" w:lineRule="auto"/>
        <w:ind w:firstLine="709"/>
        <w:jc w:val="both"/>
        <w:rPr>
          <w:sz w:val="28"/>
          <w:szCs w:val="28"/>
        </w:rPr>
      </w:pPr>
      <w:r w:rsidRPr="007E3312">
        <w:rPr>
          <w:sz w:val="28"/>
          <w:szCs w:val="28"/>
        </w:rPr>
        <w:t>2. Заполнить журнал регистрации хозяйственных операций за январь</w:t>
      </w:r>
    </w:p>
    <w:p w:rsidR="002F216D" w:rsidRPr="007E3312" w:rsidRDefault="002F216D" w:rsidP="000D41DD">
      <w:pPr>
        <w:spacing w:line="360" w:lineRule="auto"/>
        <w:ind w:firstLine="709"/>
        <w:jc w:val="both"/>
        <w:rPr>
          <w:sz w:val="28"/>
          <w:szCs w:val="28"/>
        </w:rPr>
      </w:pP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1440"/>
        <w:gridCol w:w="900"/>
        <w:gridCol w:w="1080"/>
      </w:tblGrid>
      <w:tr w:rsidR="002F216D" w:rsidRPr="007E3312">
        <w:tc>
          <w:tcPr>
            <w:tcW w:w="720" w:type="dxa"/>
          </w:tcPr>
          <w:p w:rsidR="002F216D" w:rsidRPr="007E3312" w:rsidRDefault="002F216D" w:rsidP="00400B69">
            <w:pPr>
              <w:spacing w:line="360" w:lineRule="auto"/>
              <w:jc w:val="both"/>
              <w:rPr>
                <w:b/>
                <w:bCs/>
                <w:sz w:val="20"/>
                <w:szCs w:val="20"/>
              </w:rPr>
            </w:pPr>
            <w:r w:rsidRPr="007E3312">
              <w:rPr>
                <w:b/>
                <w:bCs/>
                <w:sz w:val="20"/>
                <w:szCs w:val="20"/>
              </w:rPr>
              <w:t>№ операции</w:t>
            </w:r>
          </w:p>
        </w:tc>
        <w:tc>
          <w:tcPr>
            <w:tcW w:w="4860" w:type="dxa"/>
          </w:tcPr>
          <w:p w:rsidR="002F216D" w:rsidRPr="007E3312" w:rsidRDefault="002F216D" w:rsidP="00400B69">
            <w:pPr>
              <w:spacing w:line="360" w:lineRule="auto"/>
              <w:jc w:val="both"/>
              <w:rPr>
                <w:b/>
                <w:bCs/>
                <w:sz w:val="20"/>
                <w:szCs w:val="20"/>
              </w:rPr>
            </w:pPr>
            <w:r w:rsidRPr="007E3312">
              <w:rPr>
                <w:b/>
                <w:bCs/>
                <w:sz w:val="20"/>
                <w:szCs w:val="20"/>
              </w:rPr>
              <w:t>Содержание хозяйственной операции</w:t>
            </w:r>
          </w:p>
        </w:tc>
        <w:tc>
          <w:tcPr>
            <w:tcW w:w="1440" w:type="dxa"/>
          </w:tcPr>
          <w:p w:rsidR="002F216D" w:rsidRPr="007E3312" w:rsidRDefault="002F216D" w:rsidP="00400B69">
            <w:pPr>
              <w:spacing w:line="360" w:lineRule="auto"/>
              <w:jc w:val="both"/>
              <w:rPr>
                <w:b/>
                <w:bCs/>
                <w:sz w:val="20"/>
                <w:szCs w:val="20"/>
              </w:rPr>
            </w:pPr>
            <w:r w:rsidRPr="007E3312">
              <w:rPr>
                <w:b/>
                <w:bCs/>
                <w:sz w:val="20"/>
                <w:szCs w:val="20"/>
              </w:rPr>
              <w:t>Сумма</w:t>
            </w:r>
          </w:p>
        </w:tc>
        <w:tc>
          <w:tcPr>
            <w:tcW w:w="900" w:type="dxa"/>
          </w:tcPr>
          <w:p w:rsidR="002F216D" w:rsidRPr="007E3312" w:rsidRDefault="002F216D" w:rsidP="00400B69">
            <w:pPr>
              <w:spacing w:line="360" w:lineRule="auto"/>
              <w:jc w:val="both"/>
              <w:rPr>
                <w:b/>
                <w:bCs/>
                <w:sz w:val="20"/>
                <w:szCs w:val="20"/>
              </w:rPr>
            </w:pPr>
            <w:r w:rsidRPr="007E3312">
              <w:rPr>
                <w:b/>
                <w:bCs/>
                <w:sz w:val="20"/>
                <w:szCs w:val="20"/>
              </w:rPr>
              <w:t>Дебет</w:t>
            </w:r>
          </w:p>
        </w:tc>
        <w:tc>
          <w:tcPr>
            <w:tcW w:w="1080" w:type="dxa"/>
          </w:tcPr>
          <w:p w:rsidR="002F216D" w:rsidRPr="007E3312" w:rsidRDefault="002F216D" w:rsidP="00400B69">
            <w:pPr>
              <w:spacing w:line="360" w:lineRule="auto"/>
              <w:jc w:val="both"/>
              <w:rPr>
                <w:b/>
                <w:bCs/>
                <w:sz w:val="20"/>
                <w:szCs w:val="20"/>
              </w:rPr>
            </w:pPr>
            <w:r w:rsidRPr="007E3312">
              <w:rPr>
                <w:b/>
                <w:bCs/>
                <w:sz w:val="20"/>
                <w:szCs w:val="20"/>
              </w:rPr>
              <w:t>Кредит</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1.</w:t>
            </w:r>
          </w:p>
        </w:tc>
        <w:tc>
          <w:tcPr>
            <w:tcW w:w="4860" w:type="dxa"/>
          </w:tcPr>
          <w:p w:rsidR="002F216D" w:rsidRPr="007E3312" w:rsidRDefault="002F216D" w:rsidP="00400B69">
            <w:pPr>
              <w:spacing w:line="360" w:lineRule="auto"/>
              <w:jc w:val="both"/>
              <w:rPr>
                <w:sz w:val="20"/>
                <w:szCs w:val="20"/>
              </w:rPr>
            </w:pPr>
            <w:r w:rsidRPr="007E3312">
              <w:rPr>
                <w:sz w:val="20"/>
                <w:szCs w:val="20"/>
              </w:rPr>
              <w:t>Внесены денежные средства на расчетный счет от учредителей в качестве вклада в уставный капитал</w:t>
            </w:r>
          </w:p>
        </w:tc>
        <w:tc>
          <w:tcPr>
            <w:tcW w:w="1440" w:type="dxa"/>
          </w:tcPr>
          <w:p w:rsidR="002F216D" w:rsidRPr="007E3312" w:rsidRDefault="005E2262" w:rsidP="00400B69">
            <w:pPr>
              <w:spacing w:line="360" w:lineRule="auto"/>
              <w:jc w:val="both"/>
              <w:rPr>
                <w:sz w:val="20"/>
                <w:szCs w:val="20"/>
              </w:rPr>
            </w:pPr>
            <w:r w:rsidRPr="007E3312">
              <w:rPr>
                <w:sz w:val="20"/>
                <w:szCs w:val="20"/>
              </w:rPr>
              <w:t>6</w:t>
            </w:r>
            <w:r w:rsidR="002F216D" w:rsidRPr="007E3312">
              <w:rPr>
                <w:sz w:val="20"/>
                <w:szCs w:val="20"/>
              </w:rPr>
              <w:t>0000</w:t>
            </w:r>
          </w:p>
        </w:tc>
        <w:tc>
          <w:tcPr>
            <w:tcW w:w="900" w:type="dxa"/>
          </w:tcPr>
          <w:p w:rsidR="002F216D" w:rsidRPr="007E3312" w:rsidRDefault="002F216D" w:rsidP="00400B69">
            <w:pPr>
              <w:spacing w:line="360" w:lineRule="auto"/>
              <w:jc w:val="both"/>
              <w:rPr>
                <w:sz w:val="20"/>
                <w:szCs w:val="20"/>
              </w:rPr>
            </w:pPr>
            <w:r w:rsidRPr="007E3312">
              <w:rPr>
                <w:sz w:val="20"/>
                <w:szCs w:val="20"/>
              </w:rPr>
              <w:t>51</w:t>
            </w:r>
          </w:p>
        </w:tc>
        <w:tc>
          <w:tcPr>
            <w:tcW w:w="1080" w:type="dxa"/>
          </w:tcPr>
          <w:p w:rsidR="002F216D" w:rsidRPr="007E3312" w:rsidRDefault="002F216D" w:rsidP="00400B69">
            <w:pPr>
              <w:spacing w:line="360" w:lineRule="auto"/>
              <w:jc w:val="both"/>
              <w:rPr>
                <w:sz w:val="20"/>
                <w:szCs w:val="20"/>
              </w:rPr>
            </w:pPr>
            <w:r w:rsidRPr="007E3312">
              <w:rPr>
                <w:sz w:val="20"/>
                <w:szCs w:val="20"/>
              </w:rPr>
              <w:t>75</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2.</w:t>
            </w:r>
          </w:p>
        </w:tc>
        <w:tc>
          <w:tcPr>
            <w:tcW w:w="4860" w:type="dxa"/>
          </w:tcPr>
          <w:p w:rsidR="002F216D" w:rsidRPr="007E3312" w:rsidRDefault="002F216D" w:rsidP="00400B69">
            <w:pPr>
              <w:spacing w:line="360" w:lineRule="auto"/>
              <w:jc w:val="both"/>
              <w:rPr>
                <w:sz w:val="20"/>
                <w:szCs w:val="20"/>
              </w:rPr>
            </w:pPr>
            <w:r w:rsidRPr="007E3312">
              <w:rPr>
                <w:sz w:val="20"/>
                <w:szCs w:val="20"/>
              </w:rPr>
              <w:t>Получены с расчетного счета в кассу денежные средства для выплаты заработной платы за декабрь</w:t>
            </w:r>
          </w:p>
        </w:tc>
        <w:tc>
          <w:tcPr>
            <w:tcW w:w="1440" w:type="dxa"/>
          </w:tcPr>
          <w:p w:rsidR="002F216D" w:rsidRPr="007E3312" w:rsidRDefault="002F216D" w:rsidP="00400B69">
            <w:pPr>
              <w:spacing w:line="360" w:lineRule="auto"/>
              <w:jc w:val="both"/>
              <w:rPr>
                <w:sz w:val="20"/>
                <w:szCs w:val="20"/>
              </w:rPr>
            </w:pPr>
            <w:r w:rsidRPr="007E3312">
              <w:rPr>
                <w:sz w:val="20"/>
                <w:szCs w:val="20"/>
              </w:rPr>
              <w:t>238000</w:t>
            </w:r>
          </w:p>
        </w:tc>
        <w:tc>
          <w:tcPr>
            <w:tcW w:w="900" w:type="dxa"/>
          </w:tcPr>
          <w:p w:rsidR="002F216D" w:rsidRPr="007E3312" w:rsidRDefault="002F216D" w:rsidP="00400B69">
            <w:pPr>
              <w:spacing w:line="360" w:lineRule="auto"/>
              <w:jc w:val="both"/>
              <w:rPr>
                <w:sz w:val="20"/>
                <w:szCs w:val="20"/>
              </w:rPr>
            </w:pPr>
            <w:r w:rsidRPr="007E3312">
              <w:rPr>
                <w:sz w:val="20"/>
                <w:szCs w:val="20"/>
              </w:rPr>
              <w:t>50</w:t>
            </w:r>
          </w:p>
        </w:tc>
        <w:tc>
          <w:tcPr>
            <w:tcW w:w="1080" w:type="dxa"/>
          </w:tcPr>
          <w:p w:rsidR="002F216D" w:rsidRPr="007E3312" w:rsidRDefault="002F216D" w:rsidP="00400B69">
            <w:pPr>
              <w:spacing w:line="360" w:lineRule="auto"/>
              <w:jc w:val="both"/>
              <w:rPr>
                <w:sz w:val="20"/>
                <w:szCs w:val="20"/>
              </w:rPr>
            </w:pPr>
            <w:r w:rsidRPr="007E3312">
              <w:rPr>
                <w:sz w:val="20"/>
                <w:szCs w:val="20"/>
              </w:rPr>
              <w:t>51</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3.</w:t>
            </w:r>
          </w:p>
        </w:tc>
        <w:tc>
          <w:tcPr>
            <w:tcW w:w="4860" w:type="dxa"/>
          </w:tcPr>
          <w:p w:rsidR="002F216D" w:rsidRPr="007E3312" w:rsidRDefault="002F216D" w:rsidP="00400B69">
            <w:pPr>
              <w:spacing w:line="360" w:lineRule="auto"/>
              <w:jc w:val="both"/>
              <w:rPr>
                <w:sz w:val="20"/>
                <w:szCs w:val="20"/>
              </w:rPr>
            </w:pPr>
            <w:r w:rsidRPr="007E3312">
              <w:rPr>
                <w:sz w:val="20"/>
                <w:szCs w:val="20"/>
              </w:rPr>
              <w:t>Выдана заработная плата работникам ООО «Стройка» за декабрь</w:t>
            </w:r>
          </w:p>
        </w:tc>
        <w:tc>
          <w:tcPr>
            <w:tcW w:w="1440" w:type="dxa"/>
          </w:tcPr>
          <w:p w:rsidR="002F216D" w:rsidRPr="007E3312" w:rsidRDefault="002F216D" w:rsidP="00400B69">
            <w:pPr>
              <w:spacing w:line="360" w:lineRule="auto"/>
              <w:jc w:val="both"/>
              <w:rPr>
                <w:sz w:val="20"/>
                <w:szCs w:val="20"/>
              </w:rPr>
            </w:pPr>
            <w:r w:rsidRPr="007E3312">
              <w:rPr>
                <w:sz w:val="20"/>
                <w:szCs w:val="20"/>
              </w:rPr>
              <w:t>208000</w:t>
            </w:r>
          </w:p>
        </w:tc>
        <w:tc>
          <w:tcPr>
            <w:tcW w:w="900" w:type="dxa"/>
          </w:tcPr>
          <w:p w:rsidR="002F216D" w:rsidRPr="007E3312" w:rsidRDefault="002F216D" w:rsidP="00400B69">
            <w:pPr>
              <w:spacing w:line="360" w:lineRule="auto"/>
              <w:jc w:val="both"/>
              <w:rPr>
                <w:sz w:val="20"/>
                <w:szCs w:val="20"/>
              </w:rPr>
            </w:pPr>
            <w:r w:rsidRPr="007E3312">
              <w:rPr>
                <w:sz w:val="20"/>
                <w:szCs w:val="20"/>
              </w:rPr>
              <w:t>70</w:t>
            </w:r>
          </w:p>
        </w:tc>
        <w:tc>
          <w:tcPr>
            <w:tcW w:w="1080" w:type="dxa"/>
          </w:tcPr>
          <w:p w:rsidR="002F216D" w:rsidRPr="007E3312" w:rsidRDefault="002F216D" w:rsidP="00400B69">
            <w:pPr>
              <w:spacing w:line="360" w:lineRule="auto"/>
              <w:jc w:val="both"/>
              <w:rPr>
                <w:sz w:val="20"/>
                <w:szCs w:val="20"/>
              </w:rPr>
            </w:pPr>
            <w:r w:rsidRPr="007E3312">
              <w:rPr>
                <w:sz w:val="20"/>
                <w:szCs w:val="20"/>
              </w:rPr>
              <w:t>50</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4.</w:t>
            </w:r>
          </w:p>
        </w:tc>
        <w:tc>
          <w:tcPr>
            <w:tcW w:w="4860" w:type="dxa"/>
          </w:tcPr>
          <w:p w:rsidR="002F216D" w:rsidRPr="007E3312" w:rsidRDefault="002F216D" w:rsidP="00400B69">
            <w:pPr>
              <w:spacing w:line="360" w:lineRule="auto"/>
              <w:jc w:val="both"/>
              <w:rPr>
                <w:sz w:val="20"/>
                <w:szCs w:val="20"/>
              </w:rPr>
            </w:pPr>
            <w:r w:rsidRPr="007E3312">
              <w:rPr>
                <w:sz w:val="20"/>
                <w:szCs w:val="20"/>
              </w:rPr>
              <w:t xml:space="preserve">Выдано из кассы в подотчет главному инженеру </w:t>
            </w:r>
            <w:r w:rsidR="008A6A7D" w:rsidRPr="007E3312">
              <w:rPr>
                <w:sz w:val="20"/>
                <w:szCs w:val="20"/>
              </w:rPr>
              <w:t>Иванова</w:t>
            </w:r>
            <w:r w:rsidRPr="007E3312">
              <w:rPr>
                <w:sz w:val="20"/>
                <w:szCs w:val="20"/>
              </w:rPr>
              <w:t xml:space="preserve"> А.А. на общехозяйственные нужды </w:t>
            </w:r>
          </w:p>
        </w:tc>
        <w:tc>
          <w:tcPr>
            <w:tcW w:w="1440" w:type="dxa"/>
          </w:tcPr>
          <w:p w:rsidR="002F216D" w:rsidRPr="007E3312" w:rsidRDefault="002F216D" w:rsidP="00400B69">
            <w:pPr>
              <w:spacing w:line="360" w:lineRule="auto"/>
              <w:jc w:val="both"/>
              <w:rPr>
                <w:sz w:val="20"/>
                <w:szCs w:val="20"/>
              </w:rPr>
            </w:pPr>
            <w:r w:rsidRPr="007E3312">
              <w:rPr>
                <w:sz w:val="20"/>
                <w:szCs w:val="20"/>
              </w:rPr>
              <w:t>3300</w:t>
            </w:r>
          </w:p>
        </w:tc>
        <w:tc>
          <w:tcPr>
            <w:tcW w:w="900" w:type="dxa"/>
          </w:tcPr>
          <w:p w:rsidR="002F216D" w:rsidRPr="007E3312" w:rsidRDefault="002F216D" w:rsidP="00400B69">
            <w:pPr>
              <w:spacing w:line="360" w:lineRule="auto"/>
              <w:jc w:val="both"/>
              <w:rPr>
                <w:sz w:val="20"/>
                <w:szCs w:val="20"/>
              </w:rPr>
            </w:pPr>
            <w:r w:rsidRPr="007E3312">
              <w:rPr>
                <w:sz w:val="20"/>
                <w:szCs w:val="20"/>
              </w:rPr>
              <w:t>71</w:t>
            </w:r>
          </w:p>
        </w:tc>
        <w:tc>
          <w:tcPr>
            <w:tcW w:w="1080" w:type="dxa"/>
          </w:tcPr>
          <w:p w:rsidR="002F216D" w:rsidRPr="007E3312" w:rsidRDefault="002F216D" w:rsidP="00400B69">
            <w:pPr>
              <w:spacing w:line="360" w:lineRule="auto"/>
              <w:jc w:val="both"/>
              <w:rPr>
                <w:sz w:val="20"/>
                <w:szCs w:val="20"/>
              </w:rPr>
            </w:pPr>
            <w:r w:rsidRPr="007E3312">
              <w:rPr>
                <w:sz w:val="20"/>
                <w:szCs w:val="20"/>
              </w:rPr>
              <w:t>50</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5.</w:t>
            </w:r>
          </w:p>
        </w:tc>
        <w:tc>
          <w:tcPr>
            <w:tcW w:w="4860" w:type="dxa"/>
          </w:tcPr>
          <w:p w:rsidR="002F216D" w:rsidRPr="007E3312" w:rsidRDefault="002F216D" w:rsidP="00400B69">
            <w:pPr>
              <w:spacing w:line="360" w:lineRule="auto"/>
              <w:jc w:val="both"/>
              <w:rPr>
                <w:sz w:val="20"/>
                <w:szCs w:val="20"/>
              </w:rPr>
            </w:pPr>
            <w:r w:rsidRPr="007E3312">
              <w:rPr>
                <w:sz w:val="20"/>
                <w:szCs w:val="20"/>
              </w:rPr>
              <w:t xml:space="preserve">Предоставлен в бухгалтерию авансовый отчет от </w:t>
            </w:r>
            <w:r w:rsidR="008A6A7D" w:rsidRPr="007E3312">
              <w:rPr>
                <w:sz w:val="20"/>
                <w:szCs w:val="20"/>
              </w:rPr>
              <w:t>Иванова</w:t>
            </w:r>
            <w:r w:rsidRPr="007E3312">
              <w:rPr>
                <w:sz w:val="20"/>
                <w:szCs w:val="20"/>
              </w:rPr>
              <w:t xml:space="preserve"> А.А. по произведенным расходам на общехозяйственные нужды</w:t>
            </w:r>
          </w:p>
        </w:tc>
        <w:tc>
          <w:tcPr>
            <w:tcW w:w="1440" w:type="dxa"/>
          </w:tcPr>
          <w:p w:rsidR="002F216D" w:rsidRPr="007E3312" w:rsidRDefault="002F216D" w:rsidP="00400B69">
            <w:pPr>
              <w:spacing w:line="360" w:lineRule="auto"/>
              <w:jc w:val="both"/>
              <w:rPr>
                <w:sz w:val="20"/>
                <w:szCs w:val="20"/>
              </w:rPr>
            </w:pPr>
            <w:r w:rsidRPr="007E3312">
              <w:rPr>
                <w:sz w:val="20"/>
                <w:szCs w:val="20"/>
              </w:rPr>
              <w:t>3000</w:t>
            </w:r>
          </w:p>
        </w:tc>
        <w:tc>
          <w:tcPr>
            <w:tcW w:w="900" w:type="dxa"/>
          </w:tcPr>
          <w:p w:rsidR="002F216D" w:rsidRPr="007E3312" w:rsidRDefault="002F216D" w:rsidP="00400B69">
            <w:pPr>
              <w:spacing w:line="360" w:lineRule="auto"/>
              <w:jc w:val="both"/>
              <w:rPr>
                <w:sz w:val="20"/>
                <w:szCs w:val="20"/>
              </w:rPr>
            </w:pPr>
            <w:r w:rsidRPr="007E3312">
              <w:rPr>
                <w:sz w:val="20"/>
                <w:szCs w:val="20"/>
              </w:rPr>
              <w:t>26</w:t>
            </w:r>
          </w:p>
        </w:tc>
        <w:tc>
          <w:tcPr>
            <w:tcW w:w="1080" w:type="dxa"/>
          </w:tcPr>
          <w:p w:rsidR="002F216D" w:rsidRPr="007E3312" w:rsidRDefault="002F216D" w:rsidP="00400B69">
            <w:pPr>
              <w:spacing w:line="360" w:lineRule="auto"/>
              <w:jc w:val="both"/>
              <w:rPr>
                <w:sz w:val="20"/>
                <w:szCs w:val="20"/>
              </w:rPr>
            </w:pPr>
            <w:r w:rsidRPr="007E3312">
              <w:rPr>
                <w:sz w:val="20"/>
                <w:szCs w:val="20"/>
              </w:rPr>
              <w:t>71</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6.</w:t>
            </w:r>
          </w:p>
        </w:tc>
        <w:tc>
          <w:tcPr>
            <w:tcW w:w="4860" w:type="dxa"/>
          </w:tcPr>
          <w:p w:rsidR="002F216D" w:rsidRPr="007E3312" w:rsidRDefault="002F216D" w:rsidP="00400B69">
            <w:pPr>
              <w:spacing w:line="360" w:lineRule="auto"/>
              <w:jc w:val="both"/>
              <w:rPr>
                <w:sz w:val="20"/>
                <w:szCs w:val="20"/>
              </w:rPr>
            </w:pPr>
            <w:r w:rsidRPr="007E3312">
              <w:rPr>
                <w:sz w:val="20"/>
                <w:szCs w:val="20"/>
              </w:rPr>
              <w:t>Депонирована не выплаченная в срок заработная плата за декабрь</w:t>
            </w:r>
          </w:p>
        </w:tc>
        <w:tc>
          <w:tcPr>
            <w:tcW w:w="1440" w:type="dxa"/>
          </w:tcPr>
          <w:p w:rsidR="002F216D" w:rsidRPr="007E3312" w:rsidRDefault="002F216D" w:rsidP="00400B69">
            <w:pPr>
              <w:spacing w:line="360" w:lineRule="auto"/>
              <w:jc w:val="both"/>
              <w:rPr>
                <w:sz w:val="20"/>
                <w:szCs w:val="20"/>
              </w:rPr>
            </w:pPr>
            <w:r w:rsidRPr="007E3312">
              <w:rPr>
                <w:sz w:val="20"/>
                <w:szCs w:val="20"/>
              </w:rPr>
              <w:t>30000</w:t>
            </w:r>
          </w:p>
        </w:tc>
        <w:tc>
          <w:tcPr>
            <w:tcW w:w="900" w:type="dxa"/>
          </w:tcPr>
          <w:p w:rsidR="002F216D" w:rsidRPr="007E3312" w:rsidRDefault="002F216D" w:rsidP="00400B69">
            <w:pPr>
              <w:spacing w:line="360" w:lineRule="auto"/>
              <w:jc w:val="both"/>
              <w:rPr>
                <w:sz w:val="20"/>
                <w:szCs w:val="20"/>
              </w:rPr>
            </w:pPr>
            <w:r w:rsidRPr="007E3312">
              <w:rPr>
                <w:sz w:val="20"/>
                <w:szCs w:val="20"/>
              </w:rPr>
              <w:t>70</w:t>
            </w:r>
          </w:p>
        </w:tc>
        <w:tc>
          <w:tcPr>
            <w:tcW w:w="1080" w:type="dxa"/>
          </w:tcPr>
          <w:p w:rsidR="002F216D" w:rsidRPr="007E3312" w:rsidRDefault="002F216D" w:rsidP="00400B69">
            <w:pPr>
              <w:spacing w:line="360" w:lineRule="auto"/>
              <w:jc w:val="both"/>
              <w:rPr>
                <w:sz w:val="20"/>
                <w:szCs w:val="20"/>
              </w:rPr>
            </w:pPr>
            <w:r w:rsidRPr="007E3312">
              <w:rPr>
                <w:sz w:val="20"/>
                <w:szCs w:val="20"/>
              </w:rPr>
              <w:t>76</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7.</w:t>
            </w:r>
          </w:p>
        </w:tc>
        <w:tc>
          <w:tcPr>
            <w:tcW w:w="4860" w:type="dxa"/>
          </w:tcPr>
          <w:p w:rsidR="002F216D" w:rsidRPr="007E3312" w:rsidRDefault="002F216D" w:rsidP="00400B69">
            <w:pPr>
              <w:spacing w:line="360" w:lineRule="auto"/>
              <w:jc w:val="both"/>
              <w:rPr>
                <w:sz w:val="20"/>
                <w:szCs w:val="20"/>
              </w:rPr>
            </w:pPr>
            <w:r w:rsidRPr="007E3312">
              <w:rPr>
                <w:sz w:val="20"/>
                <w:szCs w:val="20"/>
              </w:rPr>
              <w:t>Сданы депонентские суммы из кассы на расчетный счет (см. операцию 6)</w:t>
            </w:r>
          </w:p>
        </w:tc>
        <w:tc>
          <w:tcPr>
            <w:tcW w:w="1440" w:type="dxa"/>
          </w:tcPr>
          <w:p w:rsidR="002F216D" w:rsidRPr="007E3312" w:rsidRDefault="00162961" w:rsidP="00400B69">
            <w:pPr>
              <w:spacing w:line="360" w:lineRule="auto"/>
              <w:jc w:val="both"/>
              <w:rPr>
                <w:i/>
                <w:iCs/>
                <w:sz w:val="20"/>
                <w:szCs w:val="20"/>
              </w:rPr>
            </w:pPr>
            <w:r w:rsidRPr="007E3312">
              <w:rPr>
                <w:sz w:val="20"/>
                <w:szCs w:val="20"/>
              </w:rPr>
              <w:t>30000</w:t>
            </w:r>
          </w:p>
        </w:tc>
        <w:tc>
          <w:tcPr>
            <w:tcW w:w="900" w:type="dxa"/>
          </w:tcPr>
          <w:p w:rsidR="002F216D" w:rsidRPr="007E3312" w:rsidRDefault="002F216D" w:rsidP="00400B69">
            <w:pPr>
              <w:spacing w:line="360" w:lineRule="auto"/>
              <w:jc w:val="both"/>
              <w:rPr>
                <w:sz w:val="20"/>
                <w:szCs w:val="20"/>
              </w:rPr>
            </w:pPr>
            <w:r w:rsidRPr="007E3312">
              <w:rPr>
                <w:sz w:val="20"/>
                <w:szCs w:val="20"/>
              </w:rPr>
              <w:t>51</w:t>
            </w:r>
          </w:p>
        </w:tc>
        <w:tc>
          <w:tcPr>
            <w:tcW w:w="1080" w:type="dxa"/>
          </w:tcPr>
          <w:p w:rsidR="002F216D" w:rsidRPr="007E3312" w:rsidRDefault="002F216D" w:rsidP="00400B69">
            <w:pPr>
              <w:spacing w:line="360" w:lineRule="auto"/>
              <w:jc w:val="both"/>
              <w:rPr>
                <w:sz w:val="20"/>
                <w:szCs w:val="20"/>
              </w:rPr>
            </w:pPr>
            <w:r w:rsidRPr="007E3312">
              <w:rPr>
                <w:sz w:val="20"/>
                <w:szCs w:val="20"/>
              </w:rPr>
              <w:t>50</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8.</w:t>
            </w:r>
          </w:p>
        </w:tc>
        <w:tc>
          <w:tcPr>
            <w:tcW w:w="4860" w:type="dxa"/>
          </w:tcPr>
          <w:p w:rsidR="002F216D" w:rsidRPr="007E3312" w:rsidRDefault="002F216D" w:rsidP="00400B69">
            <w:pPr>
              <w:spacing w:line="360" w:lineRule="auto"/>
              <w:jc w:val="both"/>
              <w:rPr>
                <w:sz w:val="20"/>
                <w:szCs w:val="20"/>
              </w:rPr>
            </w:pPr>
            <w:r w:rsidRPr="007E3312">
              <w:rPr>
                <w:sz w:val="20"/>
                <w:szCs w:val="20"/>
              </w:rPr>
              <w:t>Оплачено с расч. счета ООО «Стройка»:</w:t>
            </w:r>
          </w:p>
        </w:tc>
        <w:tc>
          <w:tcPr>
            <w:tcW w:w="1440" w:type="dxa"/>
          </w:tcPr>
          <w:p w:rsidR="002F216D" w:rsidRPr="007E3312" w:rsidRDefault="002F216D" w:rsidP="00400B69">
            <w:pPr>
              <w:spacing w:line="360" w:lineRule="auto"/>
              <w:jc w:val="both"/>
              <w:rPr>
                <w:sz w:val="20"/>
                <w:szCs w:val="20"/>
              </w:rPr>
            </w:pPr>
          </w:p>
        </w:tc>
        <w:tc>
          <w:tcPr>
            <w:tcW w:w="900" w:type="dxa"/>
          </w:tcPr>
          <w:p w:rsidR="002F216D" w:rsidRPr="007E3312" w:rsidRDefault="002F216D" w:rsidP="00400B69">
            <w:pPr>
              <w:spacing w:line="360" w:lineRule="auto"/>
              <w:jc w:val="both"/>
              <w:rPr>
                <w:sz w:val="20"/>
                <w:szCs w:val="20"/>
              </w:rPr>
            </w:pPr>
          </w:p>
        </w:tc>
        <w:tc>
          <w:tcPr>
            <w:tcW w:w="1080" w:type="dxa"/>
          </w:tcPr>
          <w:p w:rsidR="002F216D" w:rsidRPr="007E3312" w:rsidRDefault="002F216D" w:rsidP="00400B69">
            <w:pPr>
              <w:spacing w:line="360" w:lineRule="auto"/>
              <w:jc w:val="both"/>
              <w:rPr>
                <w:sz w:val="20"/>
                <w:szCs w:val="20"/>
              </w:rPr>
            </w:pPr>
          </w:p>
        </w:tc>
      </w:tr>
      <w:tr w:rsidR="002F216D" w:rsidRPr="007E3312">
        <w:tc>
          <w:tcPr>
            <w:tcW w:w="720" w:type="dxa"/>
            <w:tcBorders>
              <w:bottom w:val="nil"/>
            </w:tcBorders>
          </w:tcPr>
          <w:p w:rsidR="002F216D" w:rsidRPr="007E3312" w:rsidRDefault="002F216D" w:rsidP="00400B69">
            <w:pPr>
              <w:spacing w:line="360" w:lineRule="auto"/>
              <w:jc w:val="both"/>
              <w:rPr>
                <w:sz w:val="20"/>
                <w:szCs w:val="20"/>
              </w:rPr>
            </w:pPr>
          </w:p>
        </w:tc>
        <w:tc>
          <w:tcPr>
            <w:tcW w:w="4860" w:type="dxa"/>
            <w:tcBorders>
              <w:bottom w:val="nil"/>
            </w:tcBorders>
          </w:tcPr>
          <w:p w:rsidR="002F216D" w:rsidRPr="007E3312" w:rsidRDefault="002F216D" w:rsidP="00400B69">
            <w:pPr>
              <w:spacing w:line="360" w:lineRule="auto"/>
              <w:jc w:val="both"/>
              <w:rPr>
                <w:sz w:val="20"/>
                <w:szCs w:val="20"/>
              </w:rPr>
            </w:pPr>
            <w:r w:rsidRPr="007E3312">
              <w:rPr>
                <w:sz w:val="20"/>
                <w:szCs w:val="20"/>
              </w:rPr>
              <w:t>-поставщикам за поставленные материалы</w:t>
            </w:r>
          </w:p>
        </w:tc>
        <w:tc>
          <w:tcPr>
            <w:tcW w:w="1440" w:type="dxa"/>
            <w:tcBorders>
              <w:bottom w:val="nil"/>
            </w:tcBorders>
          </w:tcPr>
          <w:p w:rsidR="002F216D" w:rsidRPr="007E3312" w:rsidRDefault="005E2262" w:rsidP="00400B69">
            <w:pPr>
              <w:spacing w:line="360" w:lineRule="auto"/>
              <w:jc w:val="both"/>
              <w:rPr>
                <w:sz w:val="20"/>
                <w:szCs w:val="20"/>
              </w:rPr>
            </w:pPr>
            <w:r w:rsidRPr="007E3312">
              <w:rPr>
                <w:sz w:val="20"/>
                <w:szCs w:val="20"/>
              </w:rPr>
              <w:t>1270</w:t>
            </w:r>
            <w:r w:rsidR="002F216D" w:rsidRPr="007E3312">
              <w:rPr>
                <w:sz w:val="20"/>
                <w:szCs w:val="20"/>
              </w:rPr>
              <w:t>00</w:t>
            </w:r>
          </w:p>
        </w:tc>
        <w:tc>
          <w:tcPr>
            <w:tcW w:w="900" w:type="dxa"/>
            <w:tcBorders>
              <w:bottom w:val="nil"/>
            </w:tcBorders>
          </w:tcPr>
          <w:p w:rsidR="002F216D" w:rsidRPr="007E3312" w:rsidRDefault="002F216D" w:rsidP="00400B69">
            <w:pPr>
              <w:spacing w:line="360" w:lineRule="auto"/>
              <w:jc w:val="both"/>
              <w:rPr>
                <w:sz w:val="20"/>
                <w:szCs w:val="20"/>
              </w:rPr>
            </w:pPr>
            <w:r w:rsidRPr="007E3312">
              <w:rPr>
                <w:sz w:val="20"/>
                <w:szCs w:val="20"/>
              </w:rPr>
              <w:t>60</w:t>
            </w:r>
          </w:p>
        </w:tc>
        <w:tc>
          <w:tcPr>
            <w:tcW w:w="1080" w:type="dxa"/>
            <w:tcBorders>
              <w:bottom w:val="nil"/>
            </w:tcBorders>
          </w:tcPr>
          <w:p w:rsidR="002F216D" w:rsidRPr="007E3312" w:rsidRDefault="002F216D" w:rsidP="00400B69">
            <w:pPr>
              <w:spacing w:line="360" w:lineRule="auto"/>
              <w:jc w:val="both"/>
              <w:rPr>
                <w:sz w:val="20"/>
                <w:szCs w:val="20"/>
              </w:rPr>
            </w:pPr>
            <w:r w:rsidRPr="007E3312">
              <w:rPr>
                <w:sz w:val="20"/>
                <w:szCs w:val="20"/>
              </w:rPr>
              <w:t>51</w:t>
            </w:r>
          </w:p>
        </w:tc>
      </w:tr>
      <w:tr w:rsidR="002F216D" w:rsidRPr="007E3312">
        <w:tc>
          <w:tcPr>
            <w:tcW w:w="720" w:type="dxa"/>
            <w:tcBorders>
              <w:top w:val="nil"/>
              <w:bottom w:val="nil"/>
            </w:tcBorders>
          </w:tcPr>
          <w:p w:rsidR="002F216D" w:rsidRPr="007E3312" w:rsidRDefault="002F216D" w:rsidP="00400B69">
            <w:pPr>
              <w:spacing w:line="360" w:lineRule="auto"/>
              <w:jc w:val="both"/>
              <w:rPr>
                <w:sz w:val="20"/>
                <w:szCs w:val="20"/>
              </w:rPr>
            </w:pPr>
          </w:p>
        </w:tc>
        <w:tc>
          <w:tcPr>
            <w:tcW w:w="486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-бюджету (налог на доходы физических лиц)</w:t>
            </w:r>
          </w:p>
        </w:tc>
        <w:tc>
          <w:tcPr>
            <w:tcW w:w="144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64500</w:t>
            </w:r>
          </w:p>
        </w:tc>
        <w:tc>
          <w:tcPr>
            <w:tcW w:w="90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68</w:t>
            </w:r>
          </w:p>
        </w:tc>
        <w:tc>
          <w:tcPr>
            <w:tcW w:w="108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51</w:t>
            </w:r>
          </w:p>
        </w:tc>
      </w:tr>
      <w:tr w:rsidR="002F216D" w:rsidRPr="007E3312">
        <w:tc>
          <w:tcPr>
            <w:tcW w:w="720" w:type="dxa"/>
            <w:tcBorders>
              <w:top w:val="nil"/>
              <w:bottom w:val="nil"/>
            </w:tcBorders>
          </w:tcPr>
          <w:p w:rsidR="002F216D" w:rsidRPr="007E3312" w:rsidRDefault="002F216D" w:rsidP="00400B69">
            <w:pPr>
              <w:spacing w:line="360" w:lineRule="auto"/>
              <w:jc w:val="both"/>
              <w:rPr>
                <w:sz w:val="20"/>
                <w:szCs w:val="20"/>
              </w:rPr>
            </w:pPr>
          </w:p>
        </w:tc>
        <w:tc>
          <w:tcPr>
            <w:tcW w:w="486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-задолженность по единому социальному налогу (ЕСН)</w:t>
            </w:r>
          </w:p>
        </w:tc>
        <w:tc>
          <w:tcPr>
            <w:tcW w:w="144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26500</w:t>
            </w:r>
          </w:p>
        </w:tc>
        <w:tc>
          <w:tcPr>
            <w:tcW w:w="90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69</w:t>
            </w:r>
          </w:p>
        </w:tc>
        <w:tc>
          <w:tcPr>
            <w:tcW w:w="108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51</w:t>
            </w:r>
          </w:p>
        </w:tc>
      </w:tr>
      <w:tr w:rsidR="002F216D" w:rsidRPr="007E3312">
        <w:tc>
          <w:tcPr>
            <w:tcW w:w="720" w:type="dxa"/>
            <w:tcBorders>
              <w:top w:val="nil"/>
              <w:bottom w:val="nil"/>
            </w:tcBorders>
          </w:tcPr>
          <w:p w:rsidR="002F216D" w:rsidRPr="007E3312" w:rsidRDefault="002F216D" w:rsidP="00400B69">
            <w:pPr>
              <w:spacing w:line="360" w:lineRule="auto"/>
              <w:jc w:val="both"/>
              <w:rPr>
                <w:sz w:val="20"/>
                <w:szCs w:val="20"/>
              </w:rPr>
            </w:pPr>
          </w:p>
        </w:tc>
        <w:tc>
          <w:tcPr>
            <w:tcW w:w="486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-погашена часть задолженности по краткосрочному кредиту банка</w:t>
            </w:r>
          </w:p>
        </w:tc>
        <w:tc>
          <w:tcPr>
            <w:tcW w:w="144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120000</w:t>
            </w:r>
          </w:p>
        </w:tc>
        <w:tc>
          <w:tcPr>
            <w:tcW w:w="90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66</w:t>
            </w:r>
          </w:p>
        </w:tc>
        <w:tc>
          <w:tcPr>
            <w:tcW w:w="1080" w:type="dxa"/>
            <w:tcBorders>
              <w:top w:val="nil"/>
              <w:bottom w:val="nil"/>
            </w:tcBorders>
          </w:tcPr>
          <w:p w:rsidR="002F216D" w:rsidRPr="007E3312" w:rsidRDefault="002F216D" w:rsidP="00400B69">
            <w:pPr>
              <w:spacing w:line="360" w:lineRule="auto"/>
              <w:jc w:val="both"/>
              <w:rPr>
                <w:sz w:val="20"/>
                <w:szCs w:val="20"/>
              </w:rPr>
            </w:pPr>
            <w:r w:rsidRPr="007E3312">
              <w:rPr>
                <w:sz w:val="20"/>
                <w:szCs w:val="20"/>
              </w:rPr>
              <w:t>51</w:t>
            </w:r>
          </w:p>
        </w:tc>
      </w:tr>
      <w:tr w:rsidR="002F216D" w:rsidRPr="007E3312">
        <w:tc>
          <w:tcPr>
            <w:tcW w:w="720" w:type="dxa"/>
            <w:tcBorders>
              <w:top w:val="nil"/>
            </w:tcBorders>
          </w:tcPr>
          <w:p w:rsidR="002F216D" w:rsidRPr="007E3312" w:rsidRDefault="002F216D" w:rsidP="00400B69">
            <w:pPr>
              <w:spacing w:line="360" w:lineRule="auto"/>
              <w:jc w:val="both"/>
              <w:rPr>
                <w:sz w:val="20"/>
                <w:szCs w:val="20"/>
              </w:rPr>
            </w:pPr>
          </w:p>
        </w:tc>
        <w:tc>
          <w:tcPr>
            <w:tcW w:w="4860" w:type="dxa"/>
            <w:tcBorders>
              <w:top w:val="nil"/>
            </w:tcBorders>
          </w:tcPr>
          <w:p w:rsidR="002F216D" w:rsidRPr="007E3312" w:rsidRDefault="002F216D" w:rsidP="00400B69">
            <w:pPr>
              <w:spacing w:line="360" w:lineRule="auto"/>
              <w:jc w:val="both"/>
              <w:rPr>
                <w:sz w:val="20"/>
                <w:szCs w:val="20"/>
              </w:rPr>
            </w:pPr>
            <w:r w:rsidRPr="007E3312">
              <w:rPr>
                <w:sz w:val="20"/>
                <w:szCs w:val="20"/>
              </w:rPr>
              <w:t>-перечислено прочим кредиторам в погашение задолженности</w:t>
            </w:r>
          </w:p>
        </w:tc>
        <w:tc>
          <w:tcPr>
            <w:tcW w:w="1440" w:type="dxa"/>
            <w:tcBorders>
              <w:top w:val="nil"/>
            </w:tcBorders>
          </w:tcPr>
          <w:p w:rsidR="002F216D" w:rsidRPr="007E3312" w:rsidRDefault="005E2262" w:rsidP="00400B69">
            <w:pPr>
              <w:spacing w:line="360" w:lineRule="auto"/>
              <w:jc w:val="both"/>
              <w:rPr>
                <w:sz w:val="20"/>
                <w:szCs w:val="20"/>
              </w:rPr>
            </w:pPr>
            <w:r w:rsidRPr="007E3312">
              <w:rPr>
                <w:sz w:val="20"/>
                <w:szCs w:val="20"/>
              </w:rPr>
              <w:t>85</w:t>
            </w:r>
            <w:r w:rsidR="002F216D" w:rsidRPr="007E3312">
              <w:rPr>
                <w:sz w:val="20"/>
                <w:szCs w:val="20"/>
              </w:rPr>
              <w:t>000</w:t>
            </w:r>
          </w:p>
        </w:tc>
        <w:tc>
          <w:tcPr>
            <w:tcW w:w="900" w:type="dxa"/>
            <w:tcBorders>
              <w:top w:val="nil"/>
            </w:tcBorders>
          </w:tcPr>
          <w:p w:rsidR="002F216D" w:rsidRPr="007E3312" w:rsidRDefault="002F216D" w:rsidP="00400B69">
            <w:pPr>
              <w:spacing w:line="360" w:lineRule="auto"/>
              <w:jc w:val="both"/>
              <w:rPr>
                <w:sz w:val="20"/>
                <w:szCs w:val="20"/>
              </w:rPr>
            </w:pPr>
            <w:r w:rsidRPr="007E3312">
              <w:rPr>
                <w:sz w:val="20"/>
                <w:szCs w:val="20"/>
              </w:rPr>
              <w:t>76</w:t>
            </w:r>
          </w:p>
        </w:tc>
        <w:tc>
          <w:tcPr>
            <w:tcW w:w="1080" w:type="dxa"/>
            <w:tcBorders>
              <w:top w:val="nil"/>
            </w:tcBorders>
          </w:tcPr>
          <w:p w:rsidR="002F216D" w:rsidRPr="007E3312" w:rsidRDefault="002F216D" w:rsidP="00400B69">
            <w:pPr>
              <w:spacing w:line="360" w:lineRule="auto"/>
              <w:jc w:val="both"/>
              <w:rPr>
                <w:sz w:val="20"/>
                <w:szCs w:val="20"/>
              </w:rPr>
            </w:pPr>
            <w:r w:rsidRPr="007E3312">
              <w:rPr>
                <w:sz w:val="20"/>
                <w:szCs w:val="20"/>
              </w:rPr>
              <w:t>51</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9.</w:t>
            </w:r>
          </w:p>
        </w:tc>
        <w:tc>
          <w:tcPr>
            <w:tcW w:w="4860" w:type="dxa"/>
          </w:tcPr>
          <w:p w:rsidR="002F216D" w:rsidRPr="007E3312" w:rsidRDefault="002F216D" w:rsidP="00400B69">
            <w:pPr>
              <w:spacing w:line="360" w:lineRule="auto"/>
              <w:jc w:val="both"/>
              <w:rPr>
                <w:sz w:val="20"/>
                <w:szCs w:val="20"/>
              </w:rPr>
            </w:pPr>
            <w:r w:rsidRPr="007E3312">
              <w:rPr>
                <w:sz w:val="20"/>
                <w:szCs w:val="20"/>
              </w:rPr>
              <w:t>Акцептованы расчетные документы сторонних организаций за коммунальные услуги, используемые для общехозяйственных нужд (освещение, отопление, газ)</w:t>
            </w:r>
          </w:p>
        </w:tc>
        <w:tc>
          <w:tcPr>
            <w:tcW w:w="1440" w:type="dxa"/>
          </w:tcPr>
          <w:p w:rsidR="002F216D" w:rsidRPr="007E3312" w:rsidRDefault="002F216D" w:rsidP="00400B69">
            <w:pPr>
              <w:spacing w:line="360" w:lineRule="auto"/>
              <w:jc w:val="both"/>
              <w:rPr>
                <w:sz w:val="20"/>
                <w:szCs w:val="20"/>
              </w:rPr>
            </w:pPr>
            <w:r w:rsidRPr="007E3312">
              <w:rPr>
                <w:sz w:val="20"/>
                <w:szCs w:val="20"/>
              </w:rPr>
              <w:t>17380</w:t>
            </w:r>
          </w:p>
        </w:tc>
        <w:tc>
          <w:tcPr>
            <w:tcW w:w="900" w:type="dxa"/>
          </w:tcPr>
          <w:p w:rsidR="002F216D" w:rsidRPr="007E3312" w:rsidRDefault="002F216D" w:rsidP="00400B69">
            <w:pPr>
              <w:spacing w:line="360" w:lineRule="auto"/>
              <w:jc w:val="both"/>
              <w:rPr>
                <w:sz w:val="20"/>
                <w:szCs w:val="20"/>
              </w:rPr>
            </w:pPr>
            <w:r w:rsidRPr="007E3312">
              <w:rPr>
                <w:sz w:val="20"/>
                <w:szCs w:val="20"/>
              </w:rPr>
              <w:t>26</w:t>
            </w:r>
          </w:p>
        </w:tc>
        <w:tc>
          <w:tcPr>
            <w:tcW w:w="1080" w:type="dxa"/>
          </w:tcPr>
          <w:p w:rsidR="002F216D" w:rsidRPr="007E3312" w:rsidRDefault="00A56989" w:rsidP="00400B69">
            <w:pPr>
              <w:spacing w:line="360" w:lineRule="auto"/>
              <w:jc w:val="both"/>
              <w:rPr>
                <w:sz w:val="20"/>
                <w:szCs w:val="20"/>
              </w:rPr>
            </w:pPr>
            <w:r w:rsidRPr="007E3312">
              <w:rPr>
                <w:sz w:val="20"/>
                <w:szCs w:val="20"/>
              </w:rPr>
              <w:t>60</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10.</w:t>
            </w:r>
          </w:p>
        </w:tc>
        <w:tc>
          <w:tcPr>
            <w:tcW w:w="4860" w:type="dxa"/>
          </w:tcPr>
          <w:p w:rsidR="002F216D" w:rsidRPr="007E3312" w:rsidRDefault="002F216D" w:rsidP="00400B69">
            <w:pPr>
              <w:spacing w:line="360" w:lineRule="auto"/>
              <w:jc w:val="both"/>
              <w:rPr>
                <w:sz w:val="20"/>
                <w:szCs w:val="20"/>
              </w:rPr>
            </w:pPr>
            <w:r w:rsidRPr="007E3312">
              <w:rPr>
                <w:sz w:val="20"/>
                <w:szCs w:val="20"/>
              </w:rPr>
              <w:t>Акцептованы расчетные документы поставщика по приобретенному основному средству – автопогрузчику (до 1 тонны)</w:t>
            </w:r>
          </w:p>
        </w:tc>
        <w:tc>
          <w:tcPr>
            <w:tcW w:w="1440" w:type="dxa"/>
          </w:tcPr>
          <w:p w:rsidR="002F216D" w:rsidRPr="007E3312" w:rsidRDefault="002F216D" w:rsidP="00400B69">
            <w:pPr>
              <w:spacing w:line="360" w:lineRule="auto"/>
              <w:jc w:val="both"/>
              <w:rPr>
                <w:sz w:val="20"/>
                <w:szCs w:val="20"/>
              </w:rPr>
            </w:pPr>
            <w:r w:rsidRPr="007E3312">
              <w:rPr>
                <w:sz w:val="20"/>
                <w:szCs w:val="20"/>
              </w:rPr>
              <w:t>3</w:t>
            </w:r>
            <w:r w:rsidR="00914E54" w:rsidRPr="007E3312">
              <w:rPr>
                <w:sz w:val="20"/>
                <w:szCs w:val="20"/>
              </w:rPr>
              <w:t>3</w:t>
            </w:r>
            <w:r w:rsidRPr="007E3312">
              <w:rPr>
                <w:sz w:val="20"/>
                <w:szCs w:val="20"/>
              </w:rPr>
              <w:t>0000</w:t>
            </w:r>
          </w:p>
        </w:tc>
        <w:tc>
          <w:tcPr>
            <w:tcW w:w="900" w:type="dxa"/>
          </w:tcPr>
          <w:p w:rsidR="002F216D" w:rsidRPr="007E3312" w:rsidRDefault="002F216D" w:rsidP="00400B69">
            <w:pPr>
              <w:spacing w:line="360" w:lineRule="auto"/>
              <w:jc w:val="both"/>
              <w:rPr>
                <w:sz w:val="20"/>
                <w:szCs w:val="20"/>
              </w:rPr>
            </w:pPr>
            <w:r w:rsidRPr="007E3312">
              <w:rPr>
                <w:sz w:val="20"/>
                <w:szCs w:val="20"/>
              </w:rPr>
              <w:t>08</w:t>
            </w:r>
          </w:p>
        </w:tc>
        <w:tc>
          <w:tcPr>
            <w:tcW w:w="1080" w:type="dxa"/>
          </w:tcPr>
          <w:p w:rsidR="002F216D" w:rsidRPr="007E3312" w:rsidRDefault="002F216D" w:rsidP="00400B69">
            <w:pPr>
              <w:spacing w:line="360" w:lineRule="auto"/>
              <w:jc w:val="both"/>
              <w:rPr>
                <w:sz w:val="20"/>
                <w:szCs w:val="20"/>
              </w:rPr>
            </w:pPr>
            <w:r w:rsidRPr="007E3312">
              <w:rPr>
                <w:sz w:val="20"/>
                <w:szCs w:val="20"/>
              </w:rPr>
              <w:t>60</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11.</w:t>
            </w:r>
          </w:p>
        </w:tc>
        <w:tc>
          <w:tcPr>
            <w:tcW w:w="4860" w:type="dxa"/>
          </w:tcPr>
          <w:p w:rsidR="002F216D" w:rsidRPr="007E3312" w:rsidRDefault="002F216D" w:rsidP="00400B69">
            <w:pPr>
              <w:spacing w:line="360" w:lineRule="auto"/>
              <w:jc w:val="both"/>
              <w:rPr>
                <w:sz w:val="20"/>
                <w:szCs w:val="20"/>
              </w:rPr>
            </w:pPr>
            <w:r w:rsidRPr="007E3312">
              <w:rPr>
                <w:sz w:val="20"/>
                <w:szCs w:val="20"/>
              </w:rPr>
              <w:t>Оприходован НДС по приобретенному автопогрузчику согласно счет-фактуре поставщика (см. расчет)</w:t>
            </w:r>
          </w:p>
        </w:tc>
        <w:tc>
          <w:tcPr>
            <w:tcW w:w="1440" w:type="dxa"/>
          </w:tcPr>
          <w:p w:rsidR="002F216D" w:rsidRPr="007E3312" w:rsidRDefault="00162961" w:rsidP="00400B69">
            <w:pPr>
              <w:spacing w:line="360" w:lineRule="auto"/>
              <w:jc w:val="both"/>
              <w:rPr>
                <w:sz w:val="20"/>
                <w:szCs w:val="20"/>
              </w:rPr>
            </w:pPr>
            <w:r w:rsidRPr="007E3312">
              <w:rPr>
                <w:sz w:val="20"/>
                <w:szCs w:val="20"/>
              </w:rPr>
              <w:t>59400</w:t>
            </w:r>
          </w:p>
        </w:tc>
        <w:tc>
          <w:tcPr>
            <w:tcW w:w="900" w:type="dxa"/>
          </w:tcPr>
          <w:p w:rsidR="002F216D" w:rsidRPr="007E3312" w:rsidRDefault="002F216D" w:rsidP="00400B69">
            <w:pPr>
              <w:spacing w:line="360" w:lineRule="auto"/>
              <w:jc w:val="both"/>
              <w:rPr>
                <w:sz w:val="20"/>
                <w:szCs w:val="20"/>
              </w:rPr>
            </w:pPr>
            <w:r w:rsidRPr="007E3312">
              <w:rPr>
                <w:sz w:val="20"/>
                <w:szCs w:val="20"/>
              </w:rPr>
              <w:t>19</w:t>
            </w:r>
          </w:p>
        </w:tc>
        <w:tc>
          <w:tcPr>
            <w:tcW w:w="1080" w:type="dxa"/>
          </w:tcPr>
          <w:p w:rsidR="002F216D" w:rsidRPr="007E3312" w:rsidRDefault="002F216D" w:rsidP="00400B69">
            <w:pPr>
              <w:spacing w:line="360" w:lineRule="auto"/>
              <w:jc w:val="both"/>
              <w:rPr>
                <w:sz w:val="20"/>
                <w:szCs w:val="20"/>
              </w:rPr>
            </w:pPr>
            <w:r w:rsidRPr="007E3312">
              <w:rPr>
                <w:sz w:val="20"/>
                <w:szCs w:val="20"/>
              </w:rPr>
              <w:t>60</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12.</w:t>
            </w:r>
          </w:p>
        </w:tc>
        <w:tc>
          <w:tcPr>
            <w:tcW w:w="4860" w:type="dxa"/>
          </w:tcPr>
          <w:p w:rsidR="002F216D" w:rsidRPr="007E3312" w:rsidRDefault="002F216D" w:rsidP="00400B69">
            <w:pPr>
              <w:spacing w:line="360" w:lineRule="auto"/>
              <w:jc w:val="both"/>
              <w:rPr>
                <w:sz w:val="20"/>
                <w:szCs w:val="20"/>
              </w:rPr>
            </w:pPr>
            <w:r w:rsidRPr="007E3312">
              <w:rPr>
                <w:sz w:val="20"/>
                <w:szCs w:val="20"/>
              </w:rPr>
              <w:t>Учтены расходы по доставке автопогрузчика</w:t>
            </w:r>
          </w:p>
        </w:tc>
        <w:tc>
          <w:tcPr>
            <w:tcW w:w="1440" w:type="dxa"/>
          </w:tcPr>
          <w:p w:rsidR="002F216D" w:rsidRPr="007E3312" w:rsidRDefault="002F216D" w:rsidP="00400B69">
            <w:pPr>
              <w:spacing w:line="360" w:lineRule="auto"/>
              <w:jc w:val="both"/>
              <w:rPr>
                <w:sz w:val="20"/>
                <w:szCs w:val="20"/>
              </w:rPr>
            </w:pPr>
            <w:r w:rsidRPr="007E3312">
              <w:rPr>
                <w:sz w:val="20"/>
                <w:szCs w:val="20"/>
              </w:rPr>
              <w:t>1</w:t>
            </w:r>
            <w:r w:rsidR="00914E54" w:rsidRPr="007E3312">
              <w:rPr>
                <w:sz w:val="20"/>
                <w:szCs w:val="20"/>
              </w:rPr>
              <w:t>50</w:t>
            </w:r>
            <w:r w:rsidRPr="007E3312">
              <w:rPr>
                <w:sz w:val="20"/>
                <w:szCs w:val="20"/>
              </w:rPr>
              <w:t>00</w:t>
            </w:r>
          </w:p>
        </w:tc>
        <w:tc>
          <w:tcPr>
            <w:tcW w:w="900" w:type="dxa"/>
          </w:tcPr>
          <w:p w:rsidR="002F216D" w:rsidRPr="007E3312" w:rsidRDefault="002F216D" w:rsidP="00400B69">
            <w:pPr>
              <w:spacing w:line="360" w:lineRule="auto"/>
              <w:jc w:val="both"/>
              <w:rPr>
                <w:sz w:val="20"/>
                <w:szCs w:val="20"/>
              </w:rPr>
            </w:pPr>
            <w:r w:rsidRPr="007E3312">
              <w:rPr>
                <w:sz w:val="20"/>
                <w:szCs w:val="20"/>
              </w:rPr>
              <w:t>08</w:t>
            </w:r>
          </w:p>
        </w:tc>
        <w:tc>
          <w:tcPr>
            <w:tcW w:w="1080" w:type="dxa"/>
          </w:tcPr>
          <w:p w:rsidR="002F216D" w:rsidRPr="007E3312" w:rsidRDefault="002F216D" w:rsidP="00400B69">
            <w:pPr>
              <w:spacing w:line="360" w:lineRule="auto"/>
              <w:jc w:val="both"/>
              <w:rPr>
                <w:sz w:val="20"/>
                <w:szCs w:val="20"/>
              </w:rPr>
            </w:pPr>
            <w:r w:rsidRPr="007E3312">
              <w:rPr>
                <w:sz w:val="20"/>
                <w:szCs w:val="20"/>
              </w:rPr>
              <w:t>60</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13.</w:t>
            </w:r>
          </w:p>
        </w:tc>
        <w:tc>
          <w:tcPr>
            <w:tcW w:w="4860" w:type="dxa"/>
          </w:tcPr>
          <w:p w:rsidR="002F216D" w:rsidRPr="007E3312" w:rsidRDefault="002F216D" w:rsidP="00400B69">
            <w:pPr>
              <w:spacing w:line="360" w:lineRule="auto"/>
              <w:jc w:val="both"/>
              <w:rPr>
                <w:sz w:val="20"/>
                <w:szCs w:val="20"/>
              </w:rPr>
            </w:pPr>
            <w:r w:rsidRPr="007E3312">
              <w:rPr>
                <w:sz w:val="20"/>
                <w:szCs w:val="20"/>
              </w:rPr>
              <w:t>Оприходован и введен в эксплуатацию автопогрузчик (см. расчет)</w:t>
            </w:r>
          </w:p>
        </w:tc>
        <w:tc>
          <w:tcPr>
            <w:tcW w:w="1440" w:type="dxa"/>
          </w:tcPr>
          <w:p w:rsidR="002F216D" w:rsidRPr="007E3312" w:rsidRDefault="00162961" w:rsidP="00400B69">
            <w:pPr>
              <w:spacing w:line="360" w:lineRule="auto"/>
              <w:jc w:val="both"/>
              <w:rPr>
                <w:sz w:val="20"/>
                <w:szCs w:val="20"/>
              </w:rPr>
            </w:pPr>
            <w:r w:rsidRPr="007E3312">
              <w:rPr>
                <w:sz w:val="20"/>
                <w:szCs w:val="20"/>
              </w:rPr>
              <w:t>345000</w:t>
            </w:r>
          </w:p>
        </w:tc>
        <w:tc>
          <w:tcPr>
            <w:tcW w:w="900" w:type="dxa"/>
          </w:tcPr>
          <w:p w:rsidR="002F216D" w:rsidRPr="007E3312" w:rsidRDefault="002F216D" w:rsidP="00400B69">
            <w:pPr>
              <w:spacing w:line="360" w:lineRule="auto"/>
              <w:jc w:val="both"/>
              <w:rPr>
                <w:sz w:val="20"/>
                <w:szCs w:val="20"/>
              </w:rPr>
            </w:pPr>
            <w:r w:rsidRPr="007E3312">
              <w:rPr>
                <w:sz w:val="20"/>
                <w:szCs w:val="20"/>
              </w:rPr>
              <w:t>01</w:t>
            </w:r>
          </w:p>
        </w:tc>
        <w:tc>
          <w:tcPr>
            <w:tcW w:w="1080" w:type="dxa"/>
          </w:tcPr>
          <w:p w:rsidR="002F216D" w:rsidRPr="007E3312" w:rsidRDefault="002F216D" w:rsidP="00400B69">
            <w:pPr>
              <w:spacing w:line="360" w:lineRule="auto"/>
              <w:jc w:val="both"/>
              <w:rPr>
                <w:sz w:val="20"/>
                <w:szCs w:val="20"/>
              </w:rPr>
            </w:pPr>
            <w:r w:rsidRPr="007E3312">
              <w:rPr>
                <w:sz w:val="20"/>
                <w:szCs w:val="20"/>
              </w:rPr>
              <w:t>08</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14.</w:t>
            </w:r>
          </w:p>
        </w:tc>
        <w:tc>
          <w:tcPr>
            <w:tcW w:w="4860" w:type="dxa"/>
          </w:tcPr>
          <w:p w:rsidR="002F216D" w:rsidRPr="007E3312" w:rsidRDefault="002F216D" w:rsidP="00400B69">
            <w:pPr>
              <w:spacing w:line="360" w:lineRule="auto"/>
              <w:jc w:val="both"/>
              <w:rPr>
                <w:sz w:val="20"/>
                <w:szCs w:val="20"/>
              </w:rPr>
            </w:pPr>
            <w:r w:rsidRPr="007E3312">
              <w:rPr>
                <w:sz w:val="20"/>
                <w:szCs w:val="20"/>
              </w:rPr>
              <w:t>Принят к вычету НДС по приобретенному автопогрузчику (см. расчет)</w:t>
            </w:r>
          </w:p>
        </w:tc>
        <w:tc>
          <w:tcPr>
            <w:tcW w:w="1440" w:type="dxa"/>
          </w:tcPr>
          <w:p w:rsidR="002F216D" w:rsidRPr="007E3312" w:rsidRDefault="00162961" w:rsidP="00400B69">
            <w:pPr>
              <w:spacing w:line="360" w:lineRule="auto"/>
              <w:jc w:val="both"/>
              <w:rPr>
                <w:sz w:val="20"/>
                <w:szCs w:val="20"/>
              </w:rPr>
            </w:pPr>
            <w:r w:rsidRPr="007E3312">
              <w:rPr>
                <w:sz w:val="20"/>
                <w:szCs w:val="20"/>
              </w:rPr>
              <w:t>59400</w:t>
            </w:r>
          </w:p>
        </w:tc>
        <w:tc>
          <w:tcPr>
            <w:tcW w:w="900" w:type="dxa"/>
          </w:tcPr>
          <w:p w:rsidR="002F216D" w:rsidRPr="007E3312" w:rsidRDefault="002F216D" w:rsidP="00400B69">
            <w:pPr>
              <w:spacing w:line="360" w:lineRule="auto"/>
              <w:jc w:val="both"/>
              <w:rPr>
                <w:sz w:val="20"/>
                <w:szCs w:val="20"/>
              </w:rPr>
            </w:pPr>
            <w:r w:rsidRPr="007E3312">
              <w:rPr>
                <w:sz w:val="20"/>
                <w:szCs w:val="20"/>
              </w:rPr>
              <w:t>68</w:t>
            </w:r>
          </w:p>
        </w:tc>
        <w:tc>
          <w:tcPr>
            <w:tcW w:w="1080" w:type="dxa"/>
          </w:tcPr>
          <w:p w:rsidR="002F216D" w:rsidRPr="007E3312" w:rsidRDefault="002F216D" w:rsidP="00400B69">
            <w:pPr>
              <w:spacing w:line="360" w:lineRule="auto"/>
              <w:jc w:val="both"/>
              <w:rPr>
                <w:sz w:val="20"/>
                <w:szCs w:val="20"/>
              </w:rPr>
            </w:pPr>
            <w:r w:rsidRPr="007E3312">
              <w:rPr>
                <w:sz w:val="20"/>
                <w:szCs w:val="20"/>
              </w:rPr>
              <w:t>19</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15.</w:t>
            </w:r>
          </w:p>
        </w:tc>
        <w:tc>
          <w:tcPr>
            <w:tcW w:w="4860" w:type="dxa"/>
          </w:tcPr>
          <w:p w:rsidR="002F216D" w:rsidRPr="007E3312" w:rsidRDefault="002F216D" w:rsidP="00400B69">
            <w:pPr>
              <w:spacing w:line="360" w:lineRule="auto"/>
              <w:jc w:val="both"/>
              <w:rPr>
                <w:sz w:val="20"/>
                <w:szCs w:val="20"/>
              </w:rPr>
            </w:pPr>
            <w:r w:rsidRPr="007E3312">
              <w:rPr>
                <w:sz w:val="20"/>
                <w:szCs w:val="20"/>
              </w:rPr>
              <w:t>Начислена амортизация по объектам основных средств, занятым в основном производстве</w:t>
            </w:r>
            <w:r w:rsidR="006B1921" w:rsidRPr="007E3312">
              <w:rPr>
                <w:sz w:val="20"/>
                <w:szCs w:val="20"/>
              </w:rPr>
              <w:t xml:space="preserve"> (см. расчет в таблице 4)</w:t>
            </w:r>
            <w:r w:rsidRPr="007E3312">
              <w:rPr>
                <w:sz w:val="20"/>
                <w:szCs w:val="20"/>
              </w:rPr>
              <w:t>:</w:t>
            </w:r>
          </w:p>
        </w:tc>
        <w:tc>
          <w:tcPr>
            <w:tcW w:w="1440" w:type="dxa"/>
          </w:tcPr>
          <w:p w:rsidR="002F216D" w:rsidRPr="007E3312" w:rsidRDefault="002F216D" w:rsidP="00400B69">
            <w:pPr>
              <w:spacing w:line="360" w:lineRule="auto"/>
              <w:jc w:val="both"/>
              <w:rPr>
                <w:sz w:val="20"/>
                <w:szCs w:val="20"/>
              </w:rPr>
            </w:pPr>
          </w:p>
        </w:tc>
        <w:tc>
          <w:tcPr>
            <w:tcW w:w="900" w:type="dxa"/>
          </w:tcPr>
          <w:p w:rsidR="002F216D" w:rsidRPr="007E3312" w:rsidRDefault="002F216D" w:rsidP="00400B69">
            <w:pPr>
              <w:spacing w:line="360" w:lineRule="auto"/>
              <w:jc w:val="both"/>
              <w:rPr>
                <w:sz w:val="20"/>
                <w:szCs w:val="20"/>
              </w:rPr>
            </w:pPr>
          </w:p>
        </w:tc>
        <w:tc>
          <w:tcPr>
            <w:tcW w:w="1080" w:type="dxa"/>
          </w:tcPr>
          <w:p w:rsidR="002F216D" w:rsidRPr="007E3312" w:rsidRDefault="002F216D" w:rsidP="00400B69">
            <w:pPr>
              <w:spacing w:line="360" w:lineRule="auto"/>
              <w:jc w:val="both"/>
              <w:rPr>
                <w:sz w:val="20"/>
                <w:szCs w:val="20"/>
              </w:rPr>
            </w:pP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 объекта А</w:t>
            </w:r>
          </w:p>
        </w:tc>
        <w:tc>
          <w:tcPr>
            <w:tcW w:w="1440" w:type="dxa"/>
          </w:tcPr>
          <w:p w:rsidR="002F216D" w:rsidRPr="007E3312" w:rsidRDefault="00162961" w:rsidP="00400B69">
            <w:pPr>
              <w:spacing w:line="360" w:lineRule="auto"/>
              <w:jc w:val="both"/>
              <w:rPr>
                <w:sz w:val="20"/>
                <w:szCs w:val="20"/>
              </w:rPr>
            </w:pPr>
            <w:r w:rsidRPr="007E3312">
              <w:rPr>
                <w:sz w:val="20"/>
                <w:szCs w:val="20"/>
              </w:rPr>
              <w:t>3333</w:t>
            </w:r>
          </w:p>
        </w:tc>
        <w:tc>
          <w:tcPr>
            <w:tcW w:w="900" w:type="dxa"/>
          </w:tcPr>
          <w:p w:rsidR="002F216D" w:rsidRPr="007E3312" w:rsidRDefault="002F216D" w:rsidP="00400B69">
            <w:pPr>
              <w:spacing w:line="360" w:lineRule="auto"/>
              <w:jc w:val="both"/>
              <w:rPr>
                <w:sz w:val="20"/>
                <w:szCs w:val="20"/>
              </w:rPr>
            </w:pPr>
            <w:r w:rsidRPr="007E3312">
              <w:rPr>
                <w:sz w:val="20"/>
                <w:szCs w:val="20"/>
              </w:rPr>
              <w:t>20</w:t>
            </w:r>
          </w:p>
        </w:tc>
        <w:tc>
          <w:tcPr>
            <w:tcW w:w="1080" w:type="dxa"/>
          </w:tcPr>
          <w:p w:rsidR="002F216D" w:rsidRPr="007E3312" w:rsidRDefault="002F216D" w:rsidP="00400B69">
            <w:pPr>
              <w:spacing w:line="360" w:lineRule="auto"/>
              <w:jc w:val="both"/>
              <w:rPr>
                <w:sz w:val="20"/>
                <w:szCs w:val="20"/>
              </w:rPr>
            </w:pPr>
            <w:r w:rsidRPr="007E3312">
              <w:rPr>
                <w:sz w:val="20"/>
                <w:szCs w:val="20"/>
              </w:rPr>
              <w:t>02</w:t>
            </w: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 объекта Б</w:t>
            </w:r>
          </w:p>
        </w:tc>
        <w:tc>
          <w:tcPr>
            <w:tcW w:w="1440" w:type="dxa"/>
          </w:tcPr>
          <w:p w:rsidR="002F216D" w:rsidRPr="007E3312" w:rsidRDefault="00945743" w:rsidP="00400B69">
            <w:pPr>
              <w:spacing w:line="360" w:lineRule="auto"/>
              <w:jc w:val="both"/>
              <w:rPr>
                <w:sz w:val="20"/>
                <w:szCs w:val="20"/>
              </w:rPr>
            </w:pPr>
            <w:r w:rsidRPr="007E3312">
              <w:rPr>
                <w:sz w:val="20"/>
                <w:szCs w:val="20"/>
              </w:rPr>
              <w:t>108</w:t>
            </w:r>
            <w:r w:rsidR="00162961" w:rsidRPr="007E3312">
              <w:rPr>
                <w:sz w:val="20"/>
                <w:szCs w:val="20"/>
              </w:rPr>
              <w:t>000</w:t>
            </w:r>
          </w:p>
        </w:tc>
        <w:tc>
          <w:tcPr>
            <w:tcW w:w="900" w:type="dxa"/>
          </w:tcPr>
          <w:p w:rsidR="002F216D" w:rsidRPr="007E3312" w:rsidRDefault="002F216D" w:rsidP="00400B69">
            <w:pPr>
              <w:spacing w:line="360" w:lineRule="auto"/>
              <w:jc w:val="both"/>
              <w:rPr>
                <w:sz w:val="20"/>
                <w:szCs w:val="20"/>
              </w:rPr>
            </w:pPr>
            <w:r w:rsidRPr="007E3312">
              <w:rPr>
                <w:sz w:val="20"/>
                <w:szCs w:val="20"/>
              </w:rPr>
              <w:t>20</w:t>
            </w:r>
          </w:p>
        </w:tc>
        <w:tc>
          <w:tcPr>
            <w:tcW w:w="1080" w:type="dxa"/>
          </w:tcPr>
          <w:p w:rsidR="002F216D" w:rsidRPr="007E3312" w:rsidRDefault="002F216D" w:rsidP="00400B69">
            <w:pPr>
              <w:spacing w:line="360" w:lineRule="auto"/>
              <w:jc w:val="both"/>
              <w:rPr>
                <w:sz w:val="20"/>
                <w:szCs w:val="20"/>
              </w:rPr>
            </w:pPr>
            <w:r w:rsidRPr="007E3312">
              <w:rPr>
                <w:sz w:val="20"/>
                <w:szCs w:val="20"/>
              </w:rPr>
              <w:t>02</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16.</w:t>
            </w:r>
          </w:p>
        </w:tc>
        <w:tc>
          <w:tcPr>
            <w:tcW w:w="4860" w:type="dxa"/>
          </w:tcPr>
          <w:p w:rsidR="002F216D" w:rsidRPr="007E3312" w:rsidRDefault="002F216D" w:rsidP="00400B69">
            <w:pPr>
              <w:spacing w:line="360" w:lineRule="auto"/>
              <w:jc w:val="both"/>
              <w:rPr>
                <w:sz w:val="20"/>
                <w:szCs w:val="20"/>
              </w:rPr>
            </w:pPr>
            <w:r w:rsidRPr="007E3312">
              <w:rPr>
                <w:sz w:val="20"/>
                <w:szCs w:val="20"/>
              </w:rPr>
              <w:t>Начислена амортизация основных средств:</w:t>
            </w:r>
          </w:p>
        </w:tc>
        <w:tc>
          <w:tcPr>
            <w:tcW w:w="1440" w:type="dxa"/>
          </w:tcPr>
          <w:p w:rsidR="002F216D" w:rsidRPr="007E3312" w:rsidRDefault="002F216D" w:rsidP="00400B69">
            <w:pPr>
              <w:spacing w:line="360" w:lineRule="auto"/>
              <w:jc w:val="both"/>
              <w:rPr>
                <w:sz w:val="20"/>
                <w:szCs w:val="20"/>
              </w:rPr>
            </w:pPr>
          </w:p>
        </w:tc>
        <w:tc>
          <w:tcPr>
            <w:tcW w:w="900" w:type="dxa"/>
          </w:tcPr>
          <w:p w:rsidR="002F216D" w:rsidRPr="007E3312" w:rsidRDefault="002F216D" w:rsidP="00400B69">
            <w:pPr>
              <w:spacing w:line="360" w:lineRule="auto"/>
              <w:jc w:val="both"/>
              <w:rPr>
                <w:sz w:val="20"/>
                <w:szCs w:val="20"/>
              </w:rPr>
            </w:pPr>
          </w:p>
        </w:tc>
        <w:tc>
          <w:tcPr>
            <w:tcW w:w="1080" w:type="dxa"/>
          </w:tcPr>
          <w:p w:rsidR="002F216D" w:rsidRPr="007E3312" w:rsidRDefault="002F216D" w:rsidP="00400B69">
            <w:pPr>
              <w:spacing w:line="360" w:lineRule="auto"/>
              <w:jc w:val="both"/>
              <w:rPr>
                <w:sz w:val="20"/>
                <w:szCs w:val="20"/>
              </w:rPr>
            </w:pP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 строительных машин и механизмов</w:t>
            </w:r>
          </w:p>
        </w:tc>
        <w:tc>
          <w:tcPr>
            <w:tcW w:w="1440" w:type="dxa"/>
          </w:tcPr>
          <w:p w:rsidR="002F216D" w:rsidRPr="007E3312" w:rsidRDefault="002F216D" w:rsidP="00400B69">
            <w:pPr>
              <w:spacing w:line="360" w:lineRule="auto"/>
              <w:jc w:val="both"/>
              <w:rPr>
                <w:sz w:val="20"/>
                <w:szCs w:val="20"/>
              </w:rPr>
            </w:pPr>
            <w:r w:rsidRPr="007E3312">
              <w:rPr>
                <w:sz w:val="20"/>
                <w:szCs w:val="20"/>
              </w:rPr>
              <w:t>120100</w:t>
            </w:r>
          </w:p>
        </w:tc>
        <w:tc>
          <w:tcPr>
            <w:tcW w:w="900" w:type="dxa"/>
          </w:tcPr>
          <w:p w:rsidR="002F216D" w:rsidRPr="007E3312" w:rsidRDefault="002F216D" w:rsidP="00400B69">
            <w:pPr>
              <w:spacing w:line="360" w:lineRule="auto"/>
              <w:jc w:val="both"/>
              <w:rPr>
                <w:sz w:val="20"/>
                <w:szCs w:val="20"/>
              </w:rPr>
            </w:pPr>
            <w:r w:rsidRPr="007E3312">
              <w:rPr>
                <w:sz w:val="20"/>
                <w:szCs w:val="20"/>
              </w:rPr>
              <w:t>25</w:t>
            </w:r>
          </w:p>
        </w:tc>
        <w:tc>
          <w:tcPr>
            <w:tcW w:w="1080" w:type="dxa"/>
          </w:tcPr>
          <w:p w:rsidR="002F216D" w:rsidRPr="007E3312" w:rsidRDefault="002F216D" w:rsidP="00400B69">
            <w:pPr>
              <w:spacing w:line="360" w:lineRule="auto"/>
              <w:jc w:val="both"/>
              <w:rPr>
                <w:sz w:val="20"/>
                <w:szCs w:val="20"/>
              </w:rPr>
            </w:pPr>
            <w:r w:rsidRPr="007E3312">
              <w:rPr>
                <w:sz w:val="20"/>
                <w:szCs w:val="20"/>
              </w:rPr>
              <w:t>02</w:t>
            </w: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 здания общехозяйственного назначения (офиса ООО «Стройка»)</w:t>
            </w:r>
          </w:p>
        </w:tc>
        <w:tc>
          <w:tcPr>
            <w:tcW w:w="1440" w:type="dxa"/>
          </w:tcPr>
          <w:p w:rsidR="002F216D" w:rsidRPr="007E3312" w:rsidRDefault="002F216D" w:rsidP="00400B69">
            <w:pPr>
              <w:spacing w:line="360" w:lineRule="auto"/>
              <w:jc w:val="both"/>
              <w:rPr>
                <w:sz w:val="20"/>
                <w:szCs w:val="20"/>
              </w:rPr>
            </w:pPr>
            <w:r w:rsidRPr="007E3312">
              <w:rPr>
                <w:sz w:val="20"/>
                <w:szCs w:val="20"/>
              </w:rPr>
              <w:t>75000</w:t>
            </w:r>
          </w:p>
        </w:tc>
        <w:tc>
          <w:tcPr>
            <w:tcW w:w="900" w:type="dxa"/>
          </w:tcPr>
          <w:p w:rsidR="002F216D" w:rsidRPr="007E3312" w:rsidRDefault="002F216D" w:rsidP="00400B69">
            <w:pPr>
              <w:spacing w:line="360" w:lineRule="auto"/>
              <w:jc w:val="both"/>
              <w:rPr>
                <w:sz w:val="20"/>
                <w:szCs w:val="20"/>
              </w:rPr>
            </w:pPr>
            <w:r w:rsidRPr="007E3312">
              <w:rPr>
                <w:sz w:val="20"/>
                <w:szCs w:val="20"/>
              </w:rPr>
              <w:t>26</w:t>
            </w:r>
          </w:p>
        </w:tc>
        <w:tc>
          <w:tcPr>
            <w:tcW w:w="1080" w:type="dxa"/>
          </w:tcPr>
          <w:p w:rsidR="002F216D" w:rsidRPr="007E3312" w:rsidRDefault="002F216D" w:rsidP="00400B69">
            <w:pPr>
              <w:spacing w:line="360" w:lineRule="auto"/>
              <w:jc w:val="both"/>
              <w:rPr>
                <w:sz w:val="20"/>
                <w:szCs w:val="20"/>
              </w:rPr>
            </w:pPr>
            <w:r w:rsidRPr="007E3312">
              <w:rPr>
                <w:sz w:val="20"/>
                <w:szCs w:val="20"/>
              </w:rPr>
              <w:t>02</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17.</w:t>
            </w:r>
          </w:p>
        </w:tc>
        <w:tc>
          <w:tcPr>
            <w:tcW w:w="4860" w:type="dxa"/>
          </w:tcPr>
          <w:p w:rsidR="002F216D" w:rsidRPr="007E3312" w:rsidRDefault="002F216D" w:rsidP="00400B69">
            <w:pPr>
              <w:spacing w:line="360" w:lineRule="auto"/>
              <w:jc w:val="both"/>
              <w:rPr>
                <w:sz w:val="20"/>
                <w:szCs w:val="20"/>
              </w:rPr>
            </w:pPr>
            <w:r w:rsidRPr="007E3312">
              <w:rPr>
                <w:sz w:val="20"/>
                <w:szCs w:val="20"/>
              </w:rPr>
              <w:t>Списывается по акту ликвидируемый объект ОС - здание склада, пришедшее в негодность:</w:t>
            </w:r>
          </w:p>
        </w:tc>
        <w:tc>
          <w:tcPr>
            <w:tcW w:w="1440" w:type="dxa"/>
          </w:tcPr>
          <w:p w:rsidR="002F216D" w:rsidRPr="007E3312" w:rsidRDefault="002F216D" w:rsidP="00400B69">
            <w:pPr>
              <w:spacing w:line="360" w:lineRule="auto"/>
              <w:jc w:val="both"/>
              <w:rPr>
                <w:sz w:val="20"/>
                <w:szCs w:val="20"/>
              </w:rPr>
            </w:pPr>
          </w:p>
        </w:tc>
        <w:tc>
          <w:tcPr>
            <w:tcW w:w="900" w:type="dxa"/>
          </w:tcPr>
          <w:p w:rsidR="002F216D" w:rsidRPr="007E3312" w:rsidRDefault="002F216D" w:rsidP="00400B69">
            <w:pPr>
              <w:spacing w:line="360" w:lineRule="auto"/>
              <w:jc w:val="both"/>
              <w:rPr>
                <w:sz w:val="20"/>
                <w:szCs w:val="20"/>
              </w:rPr>
            </w:pPr>
          </w:p>
        </w:tc>
        <w:tc>
          <w:tcPr>
            <w:tcW w:w="1080" w:type="dxa"/>
          </w:tcPr>
          <w:p w:rsidR="002F216D" w:rsidRPr="007E3312" w:rsidRDefault="002F216D" w:rsidP="00400B69">
            <w:pPr>
              <w:spacing w:line="360" w:lineRule="auto"/>
              <w:jc w:val="both"/>
              <w:rPr>
                <w:sz w:val="20"/>
                <w:szCs w:val="20"/>
              </w:rPr>
            </w:pP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-по первоначальной стоимости</w:t>
            </w:r>
          </w:p>
        </w:tc>
        <w:tc>
          <w:tcPr>
            <w:tcW w:w="1440" w:type="dxa"/>
          </w:tcPr>
          <w:p w:rsidR="002F216D" w:rsidRPr="007E3312" w:rsidRDefault="002F216D" w:rsidP="00400B69">
            <w:pPr>
              <w:spacing w:line="360" w:lineRule="auto"/>
              <w:jc w:val="both"/>
              <w:rPr>
                <w:sz w:val="20"/>
                <w:szCs w:val="20"/>
              </w:rPr>
            </w:pPr>
            <w:r w:rsidRPr="007E3312">
              <w:rPr>
                <w:sz w:val="20"/>
                <w:szCs w:val="20"/>
              </w:rPr>
              <w:t>1</w:t>
            </w:r>
            <w:r w:rsidR="00914E54" w:rsidRPr="007E3312">
              <w:rPr>
                <w:sz w:val="20"/>
                <w:szCs w:val="20"/>
              </w:rPr>
              <w:t>2</w:t>
            </w:r>
            <w:r w:rsidRPr="007E3312">
              <w:rPr>
                <w:sz w:val="20"/>
                <w:szCs w:val="20"/>
              </w:rPr>
              <w:t>0000</w:t>
            </w:r>
          </w:p>
        </w:tc>
        <w:tc>
          <w:tcPr>
            <w:tcW w:w="900" w:type="dxa"/>
          </w:tcPr>
          <w:p w:rsidR="002F216D" w:rsidRPr="007E3312" w:rsidRDefault="002F216D" w:rsidP="00400B69">
            <w:pPr>
              <w:spacing w:line="360" w:lineRule="auto"/>
              <w:jc w:val="both"/>
              <w:rPr>
                <w:sz w:val="20"/>
                <w:szCs w:val="20"/>
              </w:rPr>
            </w:pPr>
            <w:r w:rsidRPr="007E3312">
              <w:rPr>
                <w:sz w:val="20"/>
                <w:szCs w:val="20"/>
              </w:rPr>
              <w:t>01выб</w:t>
            </w:r>
          </w:p>
        </w:tc>
        <w:tc>
          <w:tcPr>
            <w:tcW w:w="1080" w:type="dxa"/>
          </w:tcPr>
          <w:p w:rsidR="002F216D" w:rsidRPr="007E3312" w:rsidRDefault="002F216D" w:rsidP="00400B69">
            <w:pPr>
              <w:spacing w:line="360" w:lineRule="auto"/>
              <w:jc w:val="both"/>
              <w:rPr>
                <w:sz w:val="20"/>
                <w:szCs w:val="20"/>
              </w:rPr>
            </w:pPr>
            <w:r w:rsidRPr="007E3312">
              <w:rPr>
                <w:sz w:val="20"/>
                <w:szCs w:val="20"/>
              </w:rPr>
              <w:t>01</w:t>
            </w: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-на сумму накопленной амортизации</w:t>
            </w:r>
          </w:p>
        </w:tc>
        <w:tc>
          <w:tcPr>
            <w:tcW w:w="1440" w:type="dxa"/>
          </w:tcPr>
          <w:p w:rsidR="002F216D" w:rsidRPr="007E3312" w:rsidRDefault="00914E54" w:rsidP="00400B69">
            <w:pPr>
              <w:spacing w:line="360" w:lineRule="auto"/>
              <w:jc w:val="both"/>
              <w:rPr>
                <w:sz w:val="20"/>
                <w:szCs w:val="20"/>
              </w:rPr>
            </w:pPr>
            <w:r w:rsidRPr="007E3312">
              <w:rPr>
                <w:sz w:val="20"/>
                <w:szCs w:val="20"/>
              </w:rPr>
              <w:t>105</w:t>
            </w:r>
            <w:r w:rsidR="002F216D" w:rsidRPr="007E3312">
              <w:rPr>
                <w:sz w:val="20"/>
                <w:szCs w:val="20"/>
              </w:rPr>
              <w:t>000</w:t>
            </w:r>
          </w:p>
        </w:tc>
        <w:tc>
          <w:tcPr>
            <w:tcW w:w="900" w:type="dxa"/>
          </w:tcPr>
          <w:p w:rsidR="002F216D" w:rsidRPr="007E3312" w:rsidRDefault="002F216D" w:rsidP="00400B69">
            <w:pPr>
              <w:spacing w:line="360" w:lineRule="auto"/>
              <w:jc w:val="both"/>
              <w:rPr>
                <w:sz w:val="20"/>
                <w:szCs w:val="20"/>
              </w:rPr>
            </w:pPr>
            <w:r w:rsidRPr="007E3312">
              <w:rPr>
                <w:sz w:val="20"/>
                <w:szCs w:val="20"/>
              </w:rPr>
              <w:t>02</w:t>
            </w:r>
          </w:p>
        </w:tc>
        <w:tc>
          <w:tcPr>
            <w:tcW w:w="1080" w:type="dxa"/>
          </w:tcPr>
          <w:p w:rsidR="002F216D" w:rsidRPr="007E3312" w:rsidRDefault="002F216D" w:rsidP="00400B69">
            <w:pPr>
              <w:spacing w:line="360" w:lineRule="auto"/>
              <w:jc w:val="both"/>
              <w:rPr>
                <w:sz w:val="20"/>
                <w:szCs w:val="20"/>
              </w:rPr>
            </w:pPr>
            <w:r w:rsidRPr="007E3312">
              <w:rPr>
                <w:sz w:val="20"/>
                <w:szCs w:val="20"/>
              </w:rPr>
              <w:t>01выб</w:t>
            </w: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-на остаточную стоимость объекта</w:t>
            </w:r>
          </w:p>
        </w:tc>
        <w:tc>
          <w:tcPr>
            <w:tcW w:w="1440" w:type="dxa"/>
          </w:tcPr>
          <w:p w:rsidR="002F216D" w:rsidRPr="007E3312" w:rsidRDefault="00914E54" w:rsidP="00400B69">
            <w:pPr>
              <w:spacing w:line="360" w:lineRule="auto"/>
              <w:jc w:val="both"/>
              <w:rPr>
                <w:sz w:val="20"/>
                <w:szCs w:val="20"/>
              </w:rPr>
            </w:pPr>
            <w:r w:rsidRPr="007E3312">
              <w:rPr>
                <w:sz w:val="20"/>
                <w:szCs w:val="20"/>
              </w:rPr>
              <w:t>15</w:t>
            </w:r>
            <w:r w:rsidR="002F216D" w:rsidRPr="007E3312">
              <w:rPr>
                <w:sz w:val="20"/>
                <w:szCs w:val="20"/>
              </w:rPr>
              <w:t>000</w:t>
            </w:r>
          </w:p>
        </w:tc>
        <w:tc>
          <w:tcPr>
            <w:tcW w:w="900" w:type="dxa"/>
          </w:tcPr>
          <w:p w:rsidR="002F216D" w:rsidRPr="007E3312" w:rsidRDefault="00BA52FB" w:rsidP="00400B69">
            <w:pPr>
              <w:spacing w:line="360" w:lineRule="auto"/>
              <w:jc w:val="both"/>
              <w:rPr>
                <w:sz w:val="20"/>
                <w:szCs w:val="20"/>
              </w:rPr>
            </w:pPr>
            <w:r w:rsidRPr="007E3312">
              <w:rPr>
                <w:sz w:val="20"/>
                <w:szCs w:val="20"/>
              </w:rPr>
              <w:t>91</w:t>
            </w:r>
          </w:p>
        </w:tc>
        <w:tc>
          <w:tcPr>
            <w:tcW w:w="1080" w:type="dxa"/>
          </w:tcPr>
          <w:p w:rsidR="002F216D" w:rsidRPr="007E3312" w:rsidRDefault="00BA52FB" w:rsidP="00400B69">
            <w:pPr>
              <w:spacing w:line="360" w:lineRule="auto"/>
              <w:jc w:val="both"/>
              <w:rPr>
                <w:sz w:val="20"/>
                <w:szCs w:val="20"/>
              </w:rPr>
            </w:pPr>
            <w:r w:rsidRPr="007E3312">
              <w:rPr>
                <w:sz w:val="20"/>
                <w:szCs w:val="20"/>
              </w:rPr>
              <w:t>01</w:t>
            </w: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 xml:space="preserve">-учитываются материальные ценности (доски), полученные в результате ликвидации ОС </w:t>
            </w:r>
          </w:p>
        </w:tc>
        <w:tc>
          <w:tcPr>
            <w:tcW w:w="1440" w:type="dxa"/>
          </w:tcPr>
          <w:p w:rsidR="002F216D" w:rsidRPr="007E3312" w:rsidRDefault="00914E54" w:rsidP="00400B69">
            <w:pPr>
              <w:spacing w:line="360" w:lineRule="auto"/>
              <w:jc w:val="both"/>
              <w:rPr>
                <w:sz w:val="20"/>
                <w:szCs w:val="20"/>
              </w:rPr>
            </w:pPr>
            <w:r w:rsidRPr="007E3312">
              <w:rPr>
                <w:sz w:val="20"/>
                <w:szCs w:val="20"/>
              </w:rPr>
              <w:t>7</w:t>
            </w:r>
            <w:r w:rsidR="002F216D" w:rsidRPr="007E3312">
              <w:rPr>
                <w:sz w:val="20"/>
                <w:szCs w:val="20"/>
              </w:rPr>
              <w:t>000</w:t>
            </w:r>
          </w:p>
        </w:tc>
        <w:tc>
          <w:tcPr>
            <w:tcW w:w="900" w:type="dxa"/>
          </w:tcPr>
          <w:p w:rsidR="002F216D" w:rsidRPr="007E3312" w:rsidRDefault="00BA52FB" w:rsidP="00400B69">
            <w:pPr>
              <w:spacing w:line="360" w:lineRule="auto"/>
              <w:jc w:val="both"/>
              <w:rPr>
                <w:sz w:val="20"/>
                <w:szCs w:val="20"/>
              </w:rPr>
            </w:pPr>
            <w:r w:rsidRPr="007E3312">
              <w:rPr>
                <w:sz w:val="20"/>
                <w:szCs w:val="20"/>
              </w:rPr>
              <w:t>10</w:t>
            </w:r>
          </w:p>
        </w:tc>
        <w:tc>
          <w:tcPr>
            <w:tcW w:w="1080" w:type="dxa"/>
          </w:tcPr>
          <w:p w:rsidR="002F216D" w:rsidRPr="007E3312" w:rsidRDefault="00BA52FB" w:rsidP="00400B69">
            <w:pPr>
              <w:spacing w:line="360" w:lineRule="auto"/>
              <w:jc w:val="both"/>
              <w:rPr>
                <w:sz w:val="20"/>
                <w:szCs w:val="20"/>
              </w:rPr>
            </w:pPr>
            <w:r w:rsidRPr="007E3312">
              <w:rPr>
                <w:sz w:val="20"/>
                <w:szCs w:val="20"/>
              </w:rPr>
              <w:t>91</w:t>
            </w: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-начислена заработная плата по ликвидации ОС</w:t>
            </w:r>
          </w:p>
        </w:tc>
        <w:tc>
          <w:tcPr>
            <w:tcW w:w="1440" w:type="dxa"/>
          </w:tcPr>
          <w:p w:rsidR="002F216D" w:rsidRPr="007E3312" w:rsidRDefault="00914E54" w:rsidP="00400B69">
            <w:pPr>
              <w:spacing w:line="360" w:lineRule="auto"/>
              <w:jc w:val="both"/>
              <w:rPr>
                <w:sz w:val="20"/>
                <w:szCs w:val="20"/>
              </w:rPr>
            </w:pPr>
            <w:r w:rsidRPr="007E3312">
              <w:rPr>
                <w:sz w:val="20"/>
                <w:szCs w:val="20"/>
              </w:rPr>
              <w:t>5</w:t>
            </w:r>
            <w:r w:rsidR="002F216D" w:rsidRPr="007E3312">
              <w:rPr>
                <w:sz w:val="20"/>
                <w:szCs w:val="20"/>
              </w:rPr>
              <w:t>000</w:t>
            </w:r>
          </w:p>
        </w:tc>
        <w:tc>
          <w:tcPr>
            <w:tcW w:w="900" w:type="dxa"/>
          </w:tcPr>
          <w:p w:rsidR="002F216D" w:rsidRPr="007E3312" w:rsidRDefault="00BA52FB" w:rsidP="00400B69">
            <w:pPr>
              <w:spacing w:line="360" w:lineRule="auto"/>
              <w:jc w:val="both"/>
              <w:rPr>
                <w:sz w:val="20"/>
                <w:szCs w:val="20"/>
              </w:rPr>
            </w:pPr>
            <w:r w:rsidRPr="007E3312">
              <w:rPr>
                <w:sz w:val="20"/>
                <w:szCs w:val="20"/>
              </w:rPr>
              <w:t>91</w:t>
            </w:r>
          </w:p>
        </w:tc>
        <w:tc>
          <w:tcPr>
            <w:tcW w:w="1080" w:type="dxa"/>
          </w:tcPr>
          <w:p w:rsidR="002F216D" w:rsidRPr="007E3312" w:rsidRDefault="00BA52FB" w:rsidP="00400B69">
            <w:pPr>
              <w:spacing w:line="360" w:lineRule="auto"/>
              <w:jc w:val="both"/>
              <w:rPr>
                <w:sz w:val="20"/>
                <w:szCs w:val="20"/>
              </w:rPr>
            </w:pPr>
            <w:r w:rsidRPr="007E3312">
              <w:rPr>
                <w:sz w:val="20"/>
                <w:szCs w:val="20"/>
              </w:rPr>
              <w:t>70</w:t>
            </w: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-выявлен финансовый результат от выбытия объекта (см. расчет)</w:t>
            </w:r>
          </w:p>
        </w:tc>
        <w:tc>
          <w:tcPr>
            <w:tcW w:w="1440" w:type="dxa"/>
          </w:tcPr>
          <w:p w:rsidR="002F216D" w:rsidRPr="007E3312" w:rsidRDefault="00914E54" w:rsidP="00400B69">
            <w:pPr>
              <w:spacing w:line="360" w:lineRule="auto"/>
              <w:jc w:val="both"/>
              <w:rPr>
                <w:sz w:val="20"/>
                <w:szCs w:val="20"/>
              </w:rPr>
            </w:pPr>
            <w:r w:rsidRPr="007E3312">
              <w:rPr>
                <w:sz w:val="20"/>
                <w:szCs w:val="20"/>
              </w:rPr>
              <w:t>13</w:t>
            </w:r>
            <w:r w:rsidR="00BA52FB" w:rsidRPr="007E3312">
              <w:rPr>
                <w:sz w:val="20"/>
                <w:szCs w:val="20"/>
              </w:rPr>
              <w:t>000</w:t>
            </w:r>
          </w:p>
        </w:tc>
        <w:tc>
          <w:tcPr>
            <w:tcW w:w="900" w:type="dxa"/>
          </w:tcPr>
          <w:p w:rsidR="002F216D" w:rsidRPr="007E3312" w:rsidRDefault="00BA52FB" w:rsidP="00400B69">
            <w:pPr>
              <w:spacing w:line="360" w:lineRule="auto"/>
              <w:jc w:val="both"/>
              <w:rPr>
                <w:sz w:val="20"/>
                <w:szCs w:val="20"/>
              </w:rPr>
            </w:pPr>
            <w:r w:rsidRPr="007E3312">
              <w:rPr>
                <w:sz w:val="20"/>
                <w:szCs w:val="20"/>
              </w:rPr>
              <w:t>99</w:t>
            </w:r>
          </w:p>
        </w:tc>
        <w:tc>
          <w:tcPr>
            <w:tcW w:w="1080" w:type="dxa"/>
          </w:tcPr>
          <w:p w:rsidR="002F216D" w:rsidRPr="007E3312" w:rsidRDefault="00BA52FB" w:rsidP="00400B69">
            <w:pPr>
              <w:spacing w:line="360" w:lineRule="auto"/>
              <w:jc w:val="both"/>
              <w:rPr>
                <w:sz w:val="20"/>
                <w:szCs w:val="20"/>
              </w:rPr>
            </w:pPr>
            <w:r w:rsidRPr="007E3312">
              <w:rPr>
                <w:sz w:val="20"/>
                <w:szCs w:val="20"/>
              </w:rPr>
              <w:t>91</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18.</w:t>
            </w:r>
          </w:p>
        </w:tc>
        <w:tc>
          <w:tcPr>
            <w:tcW w:w="4860" w:type="dxa"/>
          </w:tcPr>
          <w:p w:rsidR="002F216D" w:rsidRPr="007E3312" w:rsidRDefault="00914E54" w:rsidP="00400B69">
            <w:pPr>
              <w:spacing w:line="360" w:lineRule="auto"/>
              <w:jc w:val="both"/>
              <w:rPr>
                <w:sz w:val="20"/>
                <w:szCs w:val="20"/>
              </w:rPr>
            </w:pPr>
            <w:r w:rsidRPr="007E3312">
              <w:rPr>
                <w:sz w:val="20"/>
                <w:szCs w:val="20"/>
              </w:rPr>
              <w:t>Начислено за аренду офисного здания за месяц</w:t>
            </w:r>
            <w:r w:rsidR="002F216D" w:rsidRPr="007E3312">
              <w:rPr>
                <w:sz w:val="20"/>
                <w:szCs w:val="20"/>
              </w:rPr>
              <w:t xml:space="preserve"> </w:t>
            </w:r>
          </w:p>
        </w:tc>
        <w:tc>
          <w:tcPr>
            <w:tcW w:w="1440" w:type="dxa"/>
          </w:tcPr>
          <w:p w:rsidR="002F216D" w:rsidRPr="007E3312" w:rsidRDefault="00914E54" w:rsidP="00400B69">
            <w:pPr>
              <w:spacing w:line="360" w:lineRule="auto"/>
              <w:jc w:val="both"/>
              <w:rPr>
                <w:sz w:val="20"/>
                <w:szCs w:val="20"/>
              </w:rPr>
            </w:pPr>
            <w:r w:rsidRPr="007E3312">
              <w:rPr>
                <w:sz w:val="20"/>
                <w:szCs w:val="20"/>
              </w:rPr>
              <w:t>90000</w:t>
            </w:r>
          </w:p>
        </w:tc>
        <w:tc>
          <w:tcPr>
            <w:tcW w:w="900" w:type="dxa"/>
          </w:tcPr>
          <w:p w:rsidR="002F216D" w:rsidRPr="007E3312" w:rsidRDefault="005D122C" w:rsidP="00400B69">
            <w:pPr>
              <w:spacing w:line="360" w:lineRule="auto"/>
              <w:jc w:val="both"/>
              <w:rPr>
                <w:sz w:val="20"/>
                <w:szCs w:val="20"/>
              </w:rPr>
            </w:pPr>
            <w:r w:rsidRPr="007E3312">
              <w:rPr>
                <w:sz w:val="20"/>
                <w:szCs w:val="20"/>
              </w:rPr>
              <w:t>26</w:t>
            </w:r>
          </w:p>
        </w:tc>
        <w:tc>
          <w:tcPr>
            <w:tcW w:w="1080" w:type="dxa"/>
          </w:tcPr>
          <w:p w:rsidR="002F216D" w:rsidRPr="007E3312" w:rsidRDefault="00210567" w:rsidP="00400B69">
            <w:pPr>
              <w:spacing w:line="360" w:lineRule="auto"/>
              <w:jc w:val="both"/>
              <w:rPr>
                <w:sz w:val="20"/>
                <w:szCs w:val="20"/>
              </w:rPr>
            </w:pPr>
            <w:r w:rsidRPr="007E3312">
              <w:rPr>
                <w:sz w:val="20"/>
                <w:szCs w:val="20"/>
              </w:rPr>
              <w:t>76</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19.</w:t>
            </w:r>
          </w:p>
        </w:tc>
        <w:tc>
          <w:tcPr>
            <w:tcW w:w="4860" w:type="dxa"/>
          </w:tcPr>
          <w:p w:rsidR="002F216D" w:rsidRPr="007E3312" w:rsidRDefault="002F216D" w:rsidP="00400B69">
            <w:pPr>
              <w:spacing w:line="360" w:lineRule="auto"/>
              <w:jc w:val="both"/>
              <w:rPr>
                <w:sz w:val="20"/>
                <w:szCs w:val="20"/>
              </w:rPr>
            </w:pPr>
            <w:r w:rsidRPr="007E3312">
              <w:rPr>
                <w:sz w:val="20"/>
                <w:szCs w:val="20"/>
              </w:rPr>
              <w:t>Начислен резерв на оплату отпуска рабочим в размере 1/12 годовой суммы резерва (объект Б)</w:t>
            </w:r>
          </w:p>
        </w:tc>
        <w:tc>
          <w:tcPr>
            <w:tcW w:w="1440" w:type="dxa"/>
          </w:tcPr>
          <w:p w:rsidR="002F216D" w:rsidRPr="007E3312" w:rsidRDefault="002F216D" w:rsidP="00400B69">
            <w:pPr>
              <w:spacing w:line="360" w:lineRule="auto"/>
              <w:jc w:val="both"/>
              <w:rPr>
                <w:sz w:val="20"/>
                <w:szCs w:val="20"/>
              </w:rPr>
            </w:pPr>
            <w:r w:rsidRPr="007E3312">
              <w:rPr>
                <w:sz w:val="20"/>
                <w:szCs w:val="20"/>
              </w:rPr>
              <w:t>25500</w:t>
            </w:r>
          </w:p>
        </w:tc>
        <w:tc>
          <w:tcPr>
            <w:tcW w:w="900" w:type="dxa"/>
          </w:tcPr>
          <w:p w:rsidR="002F216D" w:rsidRPr="007E3312" w:rsidRDefault="00BA52FB" w:rsidP="00400B69">
            <w:pPr>
              <w:spacing w:line="360" w:lineRule="auto"/>
              <w:jc w:val="both"/>
              <w:rPr>
                <w:sz w:val="20"/>
                <w:szCs w:val="20"/>
              </w:rPr>
            </w:pPr>
            <w:r w:rsidRPr="007E3312">
              <w:rPr>
                <w:sz w:val="20"/>
                <w:szCs w:val="20"/>
              </w:rPr>
              <w:t>20</w:t>
            </w:r>
          </w:p>
        </w:tc>
        <w:tc>
          <w:tcPr>
            <w:tcW w:w="1080" w:type="dxa"/>
          </w:tcPr>
          <w:p w:rsidR="002F216D" w:rsidRPr="007E3312" w:rsidRDefault="00BA52FB" w:rsidP="00400B69">
            <w:pPr>
              <w:spacing w:line="360" w:lineRule="auto"/>
              <w:jc w:val="both"/>
              <w:rPr>
                <w:sz w:val="20"/>
                <w:szCs w:val="20"/>
              </w:rPr>
            </w:pPr>
            <w:r w:rsidRPr="007E3312">
              <w:rPr>
                <w:sz w:val="20"/>
                <w:szCs w:val="20"/>
              </w:rPr>
              <w:t>96</w:t>
            </w:r>
          </w:p>
        </w:tc>
      </w:tr>
      <w:tr w:rsidR="002F216D" w:rsidRPr="007E3312">
        <w:tc>
          <w:tcPr>
            <w:tcW w:w="720" w:type="dxa"/>
          </w:tcPr>
          <w:p w:rsidR="002F216D" w:rsidRPr="007E3312" w:rsidRDefault="002F216D" w:rsidP="00400B69">
            <w:pPr>
              <w:spacing w:line="360" w:lineRule="auto"/>
              <w:jc w:val="both"/>
              <w:rPr>
                <w:sz w:val="20"/>
                <w:szCs w:val="20"/>
              </w:rPr>
            </w:pPr>
            <w:r w:rsidRPr="007E3312">
              <w:rPr>
                <w:sz w:val="20"/>
                <w:szCs w:val="20"/>
              </w:rPr>
              <w:t>20.</w:t>
            </w:r>
          </w:p>
        </w:tc>
        <w:tc>
          <w:tcPr>
            <w:tcW w:w="4860" w:type="dxa"/>
          </w:tcPr>
          <w:p w:rsidR="002F216D" w:rsidRPr="007E3312" w:rsidRDefault="002F216D" w:rsidP="00400B69">
            <w:pPr>
              <w:spacing w:line="360" w:lineRule="auto"/>
              <w:jc w:val="both"/>
              <w:rPr>
                <w:sz w:val="20"/>
                <w:szCs w:val="20"/>
              </w:rPr>
            </w:pPr>
            <w:r w:rsidRPr="007E3312">
              <w:rPr>
                <w:sz w:val="20"/>
                <w:szCs w:val="20"/>
              </w:rPr>
              <w:t>По данным расчетной ведомости начислена заработная плата:</w:t>
            </w:r>
          </w:p>
        </w:tc>
        <w:tc>
          <w:tcPr>
            <w:tcW w:w="1440" w:type="dxa"/>
          </w:tcPr>
          <w:p w:rsidR="002F216D" w:rsidRPr="007E3312" w:rsidRDefault="002F216D" w:rsidP="00400B69">
            <w:pPr>
              <w:spacing w:line="360" w:lineRule="auto"/>
              <w:jc w:val="both"/>
              <w:rPr>
                <w:sz w:val="20"/>
                <w:szCs w:val="20"/>
              </w:rPr>
            </w:pPr>
          </w:p>
        </w:tc>
        <w:tc>
          <w:tcPr>
            <w:tcW w:w="900" w:type="dxa"/>
          </w:tcPr>
          <w:p w:rsidR="002F216D" w:rsidRPr="007E3312" w:rsidRDefault="002F216D" w:rsidP="00400B69">
            <w:pPr>
              <w:spacing w:line="360" w:lineRule="auto"/>
              <w:jc w:val="both"/>
              <w:rPr>
                <w:sz w:val="20"/>
                <w:szCs w:val="20"/>
              </w:rPr>
            </w:pPr>
          </w:p>
        </w:tc>
        <w:tc>
          <w:tcPr>
            <w:tcW w:w="1080" w:type="dxa"/>
          </w:tcPr>
          <w:p w:rsidR="002F216D" w:rsidRPr="007E3312" w:rsidRDefault="002F216D" w:rsidP="00400B69">
            <w:pPr>
              <w:spacing w:line="360" w:lineRule="auto"/>
              <w:jc w:val="both"/>
              <w:rPr>
                <w:sz w:val="20"/>
                <w:szCs w:val="20"/>
              </w:rPr>
            </w:pP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 xml:space="preserve">-рабочим, занятым на строительстве </w:t>
            </w:r>
          </w:p>
          <w:p w:rsidR="002F216D" w:rsidRPr="007E3312" w:rsidRDefault="002F216D" w:rsidP="00400B69">
            <w:pPr>
              <w:spacing w:line="360" w:lineRule="auto"/>
              <w:jc w:val="both"/>
              <w:rPr>
                <w:sz w:val="20"/>
                <w:szCs w:val="20"/>
              </w:rPr>
            </w:pPr>
            <w:r w:rsidRPr="007E3312">
              <w:rPr>
                <w:sz w:val="20"/>
                <w:szCs w:val="20"/>
              </w:rPr>
              <w:t>объекта А</w:t>
            </w:r>
          </w:p>
        </w:tc>
        <w:tc>
          <w:tcPr>
            <w:tcW w:w="1440" w:type="dxa"/>
          </w:tcPr>
          <w:p w:rsidR="002F216D" w:rsidRPr="007E3312" w:rsidRDefault="002F216D" w:rsidP="00400B69">
            <w:pPr>
              <w:spacing w:line="360" w:lineRule="auto"/>
              <w:jc w:val="both"/>
              <w:rPr>
                <w:sz w:val="20"/>
                <w:szCs w:val="20"/>
              </w:rPr>
            </w:pPr>
            <w:r w:rsidRPr="007E3312">
              <w:rPr>
                <w:sz w:val="20"/>
                <w:szCs w:val="20"/>
              </w:rPr>
              <w:t>3</w:t>
            </w:r>
            <w:r w:rsidR="00914E54" w:rsidRPr="007E3312">
              <w:rPr>
                <w:sz w:val="20"/>
                <w:szCs w:val="20"/>
              </w:rPr>
              <w:t>20</w:t>
            </w:r>
            <w:r w:rsidR="00BA52FB" w:rsidRPr="007E3312">
              <w:rPr>
                <w:sz w:val="20"/>
                <w:szCs w:val="20"/>
              </w:rPr>
              <w:t>000</w:t>
            </w:r>
          </w:p>
        </w:tc>
        <w:tc>
          <w:tcPr>
            <w:tcW w:w="900" w:type="dxa"/>
          </w:tcPr>
          <w:p w:rsidR="002F216D" w:rsidRPr="007E3312" w:rsidRDefault="00BA52FB" w:rsidP="00400B69">
            <w:pPr>
              <w:spacing w:line="360" w:lineRule="auto"/>
              <w:jc w:val="both"/>
              <w:rPr>
                <w:sz w:val="20"/>
                <w:szCs w:val="20"/>
              </w:rPr>
            </w:pPr>
            <w:r w:rsidRPr="007E3312">
              <w:rPr>
                <w:sz w:val="20"/>
                <w:szCs w:val="20"/>
              </w:rPr>
              <w:t>20</w:t>
            </w:r>
          </w:p>
        </w:tc>
        <w:tc>
          <w:tcPr>
            <w:tcW w:w="1080" w:type="dxa"/>
          </w:tcPr>
          <w:p w:rsidR="002F216D" w:rsidRPr="007E3312" w:rsidRDefault="00BA52FB" w:rsidP="00400B69">
            <w:pPr>
              <w:spacing w:line="360" w:lineRule="auto"/>
              <w:jc w:val="both"/>
              <w:rPr>
                <w:sz w:val="20"/>
                <w:szCs w:val="20"/>
              </w:rPr>
            </w:pPr>
            <w:r w:rsidRPr="007E3312">
              <w:rPr>
                <w:sz w:val="20"/>
                <w:szCs w:val="20"/>
              </w:rPr>
              <w:t>70</w:t>
            </w: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-рабочим, занятым на строительстве объекта Б</w:t>
            </w:r>
          </w:p>
        </w:tc>
        <w:tc>
          <w:tcPr>
            <w:tcW w:w="1440" w:type="dxa"/>
          </w:tcPr>
          <w:p w:rsidR="002F216D" w:rsidRPr="007E3312" w:rsidRDefault="002F216D" w:rsidP="00400B69">
            <w:pPr>
              <w:spacing w:line="360" w:lineRule="auto"/>
              <w:jc w:val="both"/>
              <w:rPr>
                <w:sz w:val="20"/>
                <w:szCs w:val="20"/>
              </w:rPr>
            </w:pPr>
            <w:r w:rsidRPr="007E3312">
              <w:rPr>
                <w:sz w:val="20"/>
                <w:szCs w:val="20"/>
              </w:rPr>
              <w:t>2</w:t>
            </w:r>
            <w:r w:rsidR="00914E54" w:rsidRPr="007E3312">
              <w:rPr>
                <w:sz w:val="20"/>
                <w:szCs w:val="20"/>
              </w:rPr>
              <w:t>12</w:t>
            </w:r>
            <w:r w:rsidR="00BA52FB" w:rsidRPr="007E3312">
              <w:rPr>
                <w:sz w:val="20"/>
                <w:szCs w:val="20"/>
              </w:rPr>
              <w:t>000</w:t>
            </w:r>
          </w:p>
        </w:tc>
        <w:tc>
          <w:tcPr>
            <w:tcW w:w="900" w:type="dxa"/>
          </w:tcPr>
          <w:p w:rsidR="002F216D" w:rsidRPr="007E3312" w:rsidRDefault="00BA52FB" w:rsidP="00400B69">
            <w:pPr>
              <w:spacing w:line="360" w:lineRule="auto"/>
              <w:jc w:val="both"/>
              <w:rPr>
                <w:sz w:val="20"/>
                <w:szCs w:val="20"/>
              </w:rPr>
            </w:pPr>
            <w:r w:rsidRPr="007E3312">
              <w:rPr>
                <w:sz w:val="20"/>
                <w:szCs w:val="20"/>
              </w:rPr>
              <w:t>20</w:t>
            </w:r>
          </w:p>
        </w:tc>
        <w:tc>
          <w:tcPr>
            <w:tcW w:w="1080" w:type="dxa"/>
          </w:tcPr>
          <w:p w:rsidR="002F216D" w:rsidRPr="007E3312" w:rsidRDefault="00BA52FB" w:rsidP="00400B69">
            <w:pPr>
              <w:spacing w:line="360" w:lineRule="auto"/>
              <w:jc w:val="both"/>
              <w:rPr>
                <w:sz w:val="20"/>
                <w:szCs w:val="20"/>
              </w:rPr>
            </w:pPr>
            <w:r w:rsidRPr="007E3312">
              <w:rPr>
                <w:sz w:val="20"/>
                <w:szCs w:val="20"/>
              </w:rPr>
              <w:t>70</w:t>
            </w:r>
          </w:p>
        </w:tc>
      </w:tr>
      <w:tr w:rsidR="002F216D" w:rsidRPr="007E3312">
        <w:tc>
          <w:tcPr>
            <w:tcW w:w="720" w:type="dxa"/>
          </w:tcPr>
          <w:p w:rsidR="002F216D" w:rsidRPr="007E3312" w:rsidRDefault="002F216D" w:rsidP="00400B69">
            <w:pPr>
              <w:spacing w:line="360" w:lineRule="auto"/>
              <w:jc w:val="both"/>
              <w:rPr>
                <w:sz w:val="20"/>
                <w:szCs w:val="20"/>
              </w:rPr>
            </w:pPr>
          </w:p>
        </w:tc>
        <w:tc>
          <w:tcPr>
            <w:tcW w:w="4860" w:type="dxa"/>
          </w:tcPr>
          <w:p w:rsidR="002F216D" w:rsidRPr="007E3312" w:rsidRDefault="002F216D" w:rsidP="00400B69">
            <w:pPr>
              <w:spacing w:line="360" w:lineRule="auto"/>
              <w:jc w:val="both"/>
              <w:rPr>
                <w:sz w:val="20"/>
                <w:szCs w:val="20"/>
              </w:rPr>
            </w:pPr>
            <w:r w:rsidRPr="007E3312">
              <w:rPr>
                <w:sz w:val="20"/>
                <w:szCs w:val="20"/>
              </w:rPr>
              <w:t>-машинистам и рабочим, занятым обслуживанием машин и механизмов</w:t>
            </w:r>
          </w:p>
        </w:tc>
        <w:tc>
          <w:tcPr>
            <w:tcW w:w="1440" w:type="dxa"/>
          </w:tcPr>
          <w:p w:rsidR="002F216D" w:rsidRPr="007E3312" w:rsidRDefault="002F216D" w:rsidP="00400B69">
            <w:pPr>
              <w:spacing w:line="360" w:lineRule="auto"/>
              <w:jc w:val="both"/>
              <w:rPr>
                <w:sz w:val="20"/>
                <w:szCs w:val="20"/>
              </w:rPr>
            </w:pPr>
            <w:r w:rsidRPr="007E3312">
              <w:rPr>
                <w:sz w:val="20"/>
                <w:szCs w:val="20"/>
              </w:rPr>
              <w:t>74000</w:t>
            </w:r>
          </w:p>
        </w:tc>
        <w:tc>
          <w:tcPr>
            <w:tcW w:w="900" w:type="dxa"/>
          </w:tcPr>
          <w:p w:rsidR="00BA52FB" w:rsidRPr="007E3312" w:rsidRDefault="00BA52FB" w:rsidP="00400B69">
            <w:pPr>
              <w:spacing w:line="360" w:lineRule="auto"/>
              <w:jc w:val="both"/>
              <w:rPr>
                <w:sz w:val="20"/>
                <w:szCs w:val="20"/>
              </w:rPr>
            </w:pPr>
            <w:r w:rsidRPr="007E3312">
              <w:rPr>
                <w:sz w:val="20"/>
                <w:szCs w:val="20"/>
              </w:rPr>
              <w:t>25</w:t>
            </w:r>
          </w:p>
        </w:tc>
        <w:tc>
          <w:tcPr>
            <w:tcW w:w="1080" w:type="dxa"/>
          </w:tcPr>
          <w:p w:rsidR="002F216D" w:rsidRPr="007E3312" w:rsidRDefault="00BA52FB" w:rsidP="00400B69">
            <w:pPr>
              <w:spacing w:line="360" w:lineRule="auto"/>
              <w:jc w:val="both"/>
              <w:rPr>
                <w:sz w:val="20"/>
                <w:szCs w:val="20"/>
              </w:rPr>
            </w:pPr>
            <w:r w:rsidRPr="007E3312">
              <w:rPr>
                <w:sz w:val="20"/>
                <w:szCs w:val="20"/>
              </w:rPr>
              <w:t>70</w:t>
            </w: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-персоналу за руководство и обслуживание СМР</w:t>
            </w:r>
          </w:p>
        </w:tc>
        <w:tc>
          <w:tcPr>
            <w:tcW w:w="1440" w:type="dxa"/>
          </w:tcPr>
          <w:p w:rsidR="00FB1215" w:rsidRPr="007E3312" w:rsidRDefault="00FB1215" w:rsidP="00400B69">
            <w:pPr>
              <w:spacing w:line="360" w:lineRule="auto"/>
              <w:jc w:val="both"/>
              <w:rPr>
                <w:sz w:val="20"/>
                <w:szCs w:val="20"/>
              </w:rPr>
            </w:pPr>
            <w:r w:rsidRPr="007E3312">
              <w:rPr>
                <w:sz w:val="20"/>
                <w:szCs w:val="20"/>
              </w:rPr>
              <w:t>128000</w:t>
            </w:r>
          </w:p>
        </w:tc>
        <w:tc>
          <w:tcPr>
            <w:tcW w:w="900" w:type="dxa"/>
          </w:tcPr>
          <w:p w:rsidR="00FB1215" w:rsidRPr="007E3312" w:rsidRDefault="00FB1215" w:rsidP="00400B69">
            <w:pPr>
              <w:spacing w:line="360" w:lineRule="auto"/>
              <w:jc w:val="both"/>
              <w:rPr>
                <w:sz w:val="20"/>
                <w:szCs w:val="20"/>
              </w:rPr>
            </w:pPr>
            <w:r w:rsidRPr="007E3312">
              <w:rPr>
                <w:sz w:val="20"/>
                <w:szCs w:val="20"/>
              </w:rPr>
              <w:t>26</w:t>
            </w:r>
          </w:p>
        </w:tc>
        <w:tc>
          <w:tcPr>
            <w:tcW w:w="1080" w:type="dxa"/>
          </w:tcPr>
          <w:p w:rsidR="00FB1215" w:rsidRPr="007E3312" w:rsidRDefault="00FB1215" w:rsidP="00400B69">
            <w:pPr>
              <w:spacing w:line="360" w:lineRule="auto"/>
              <w:jc w:val="both"/>
              <w:rPr>
                <w:sz w:val="20"/>
                <w:szCs w:val="20"/>
              </w:rPr>
            </w:pPr>
            <w:r w:rsidRPr="007E3312">
              <w:rPr>
                <w:sz w:val="20"/>
                <w:szCs w:val="20"/>
              </w:rPr>
              <w:t>70</w:t>
            </w: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-пособие по временной нетрудоспособности</w:t>
            </w:r>
          </w:p>
        </w:tc>
        <w:tc>
          <w:tcPr>
            <w:tcW w:w="1440" w:type="dxa"/>
          </w:tcPr>
          <w:p w:rsidR="00FB1215" w:rsidRPr="007E3312" w:rsidRDefault="00FB1215" w:rsidP="00400B69">
            <w:pPr>
              <w:spacing w:line="360" w:lineRule="auto"/>
              <w:jc w:val="both"/>
              <w:rPr>
                <w:sz w:val="20"/>
                <w:szCs w:val="20"/>
              </w:rPr>
            </w:pPr>
            <w:r w:rsidRPr="007E3312">
              <w:rPr>
                <w:sz w:val="20"/>
                <w:szCs w:val="20"/>
              </w:rPr>
              <w:t>7900</w:t>
            </w:r>
          </w:p>
        </w:tc>
        <w:tc>
          <w:tcPr>
            <w:tcW w:w="900" w:type="dxa"/>
          </w:tcPr>
          <w:p w:rsidR="00FB1215" w:rsidRPr="007E3312" w:rsidRDefault="00FB1215" w:rsidP="00400B69">
            <w:pPr>
              <w:spacing w:line="360" w:lineRule="auto"/>
              <w:jc w:val="both"/>
              <w:rPr>
                <w:sz w:val="20"/>
                <w:szCs w:val="20"/>
              </w:rPr>
            </w:pPr>
            <w:r w:rsidRPr="007E3312">
              <w:rPr>
                <w:sz w:val="20"/>
                <w:szCs w:val="20"/>
              </w:rPr>
              <w:t>69</w:t>
            </w:r>
          </w:p>
        </w:tc>
        <w:tc>
          <w:tcPr>
            <w:tcW w:w="1080" w:type="dxa"/>
          </w:tcPr>
          <w:p w:rsidR="00FB1215" w:rsidRPr="007E3312" w:rsidRDefault="00FB1215" w:rsidP="00400B69">
            <w:pPr>
              <w:spacing w:line="360" w:lineRule="auto"/>
              <w:jc w:val="both"/>
              <w:rPr>
                <w:sz w:val="20"/>
                <w:szCs w:val="20"/>
              </w:rPr>
            </w:pPr>
            <w:r w:rsidRPr="007E3312">
              <w:rPr>
                <w:sz w:val="20"/>
                <w:szCs w:val="20"/>
              </w:rPr>
              <w:t>70</w:t>
            </w: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-рабочим за время очередных отпусков (за счет резерва предстоящих расходов согласно учетной политике)</w:t>
            </w:r>
          </w:p>
        </w:tc>
        <w:tc>
          <w:tcPr>
            <w:tcW w:w="1440" w:type="dxa"/>
          </w:tcPr>
          <w:p w:rsidR="00FB1215" w:rsidRPr="007E3312" w:rsidRDefault="00FB1215" w:rsidP="00400B69">
            <w:pPr>
              <w:spacing w:line="360" w:lineRule="auto"/>
              <w:jc w:val="both"/>
              <w:rPr>
                <w:sz w:val="20"/>
                <w:szCs w:val="20"/>
              </w:rPr>
            </w:pPr>
            <w:r w:rsidRPr="007E3312">
              <w:rPr>
                <w:sz w:val="20"/>
                <w:szCs w:val="20"/>
              </w:rPr>
              <w:t>20000</w:t>
            </w:r>
          </w:p>
        </w:tc>
        <w:tc>
          <w:tcPr>
            <w:tcW w:w="900" w:type="dxa"/>
          </w:tcPr>
          <w:p w:rsidR="00FB1215" w:rsidRPr="007E3312" w:rsidRDefault="00FB1215" w:rsidP="00400B69">
            <w:pPr>
              <w:spacing w:line="360" w:lineRule="auto"/>
              <w:jc w:val="both"/>
              <w:rPr>
                <w:sz w:val="20"/>
                <w:szCs w:val="20"/>
              </w:rPr>
            </w:pPr>
            <w:r w:rsidRPr="007E3312">
              <w:rPr>
                <w:sz w:val="20"/>
                <w:szCs w:val="20"/>
              </w:rPr>
              <w:t>96</w:t>
            </w:r>
          </w:p>
        </w:tc>
        <w:tc>
          <w:tcPr>
            <w:tcW w:w="1080" w:type="dxa"/>
          </w:tcPr>
          <w:p w:rsidR="00FB1215" w:rsidRPr="007E3312" w:rsidRDefault="00FB1215" w:rsidP="00400B69">
            <w:pPr>
              <w:spacing w:line="360" w:lineRule="auto"/>
              <w:jc w:val="both"/>
              <w:rPr>
                <w:sz w:val="20"/>
                <w:szCs w:val="20"/>
              </w:rPr>
            </w:pPr>
            <w:r w:rsidRPr="007E3312">
              <w:rPr>
                <w:sz w:val="20"/>
                <w:szCs w:val="20"/>
              </w:rPr>
              <w:t>70</w:t>
            </w:r>
          </w:p>
        </w:tc>
      </w:tr>
      <w:tr w:rsidR="00FB1215" w:rsidRPr="007E3312">
        <w:tc>
          <w:tcPr>
            <w:tcW w:w="720" w:type="dxa"/>
          </w:tcPr>
          <w:p w:rsidR="00FB1215" w:rsidRPr="007E3312" w:rsidRDefault="00FB1215" w:rsidP="00400B69">
            <w:pPr>
              <w:spacing w:line="360" w:lineRule="auto"/>
              <w:jc w:val="both"/>
              <w:rPr>
                <w:sz w:val="20"/>
                <w:szCs w:val="20"/>
              </w:rPr>
            </w:pPr>
            <w:r w:rsidRPr="007E3312">
              <w:rPr>
                <w:sz w:val="20"/>
                <w:szCs w:val="20"/>
              </w:rPr>
              <w:t>21.</w:t>
            </w:r>
          </w:p>
        </w:tc>
        <w:tc>
          <w:tcPr>
            <w:tcW w:w="4860" w:type="dxa"/>
          </w:tcPr>
          <w:p w:rsidR="00FB1215" w:rsidRPr="007E3312" w:rsidRDefault="00FB1215" w:rsidP="00400B69">
            <w:pPr>
              <w:spacing w:line="360" w:lineRule="auto"/>
              <w:jc w:val="both"/>
              <w:rPr>
                <w:sz w:val="20"/>
                <w:szCs w:val="20"/>
              </w:rPr>
            </w:pPr>
            <w:r w:rsidRPr="007E3312">
              <w:rPr>
                <w:sz w:val="20"/>
                <w:szCs w:val="20"/>
              </w:rPr>
              <w:t>Произведены обязательные отчисления ЕСН от заработной платы (составить расчет табл.</w:t>
            </w:r>
            <w:r w:rsidR="006B1921" w:rsidRPr="007E3312">
              <w:rPr>
                <w:sz w:val="20"/>
                <w:szCs w:val="20"/>
              </w:rPr>
              <w:t>5</w:t>
            </w:r>
            <w:r w:rsidRPr="007E3312">
              <w:rPr>
                <w:sz w:val="20"/>
                <w:szCs w:val="20"/>
              </w:rPr>
              <w:t>):</w:t>
            </w:r>
          </w:p>
        </w:tc>
        <w:tc>
          <w:tcPr>
            <w:tcW w:w="1440" w:type="dxa"/>
          </w:tcPr>
          <w:p w:rsidR="00FB1215" w:rsidRPr="007E3312" w:rsidRDefault="00FB1215" w:rsidP="00400B69">
            <w:pPr>
              <w:spacing w:line="360" w:lineRule="auto"/>
              <w:jc w:val="both"/>
              <w:rPr>
                <w:sz w:val="20"/>
                <w:szCs w:val="20"/>
              </w:rPr>
            </w:pPr>
          </w:p>
        </w:tc>
        <w:tc>
          <w:tcPr>
            <w:tcW w:w="900" w:type="dxa"/>
          </w:tcPr>
          <w:p w:rsidR="00FB1215" w:rsidRPr="007E3312" w:rsidRDefault="00FB1215" w:rsidP="00400B69">
            <w:pPr>
              <w:spacing w:line="360" w:lineRule="auto"/>
              <w:jc w:val="both"/>
              <w:rPr>
                <w:sz w:val="20"/>
                <w:szCs w:val="20"/>
              </w:rPr>
            </w:pPr>
          </w:p>
        </w:tc>
        <w:tc>
          <w:tcPr>
            <w:tcW w:w="1080" w:type="dxa"/>
          </w:tcPr>
          <w:p w:rsidR="00FB1215" w:rsidRPr="007E3312" w:rsidRDefault="00FB1215" w:rsidP="00400B69">
            <w:pPr>
              <w:spacing w:line="360" w:lineRule="auto"/>
              <w:jc w:val="both"/>
              <w:rPr>
                <w:sz w:val="20"/>
                <w:szCs w:val="20"/>
              </w:rPr>
            </w:pP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 xml:space="preserve">-рабочим, занятым на строит-ве объекта А </w:t>
            </w:r>
          </w:p>
        </w:tc>
        <w:tc>
          <w:tcPr>
            <w:tcW w:w="1440" w:type="dxa"/>
          </w:tcPr>
          <w:p w:rsidR="00FB1215" w:rsidRPr="007E3312" w:rsidRDefault="00162961" w:rsidP="00400B69">
            <w:pPr>
              <w:spacing w:line="360" w:lineRule="auto"/>
              <w:jc w:val="both"/>
              <w:rPr>
                <w:sz w:val="20"/>
                <w:szCs w:val="20"/>
              </w:rPr>
            </w:pPr>
            <w:r w:rsidRPr="007E3312">
              <w:rPr>
                <w:sz w:val="20"/>
                <w:szCs w:val="20"/>
              </w:rPr>
              <w:t>88000</w:t>
            </w:r>
          </w:p>
        </w:tc>
        <w:tc>
          <w:tcPr>
            <w:tcW w:w="900" w:type="dxa"/>
          </w:tcPr>
          <w:p w:rsidR="00FB1215" w:rsidRPr="007E3312" w:rsidRDefault="000329C2" w:rsidP="00400B69">
            <w:pPr>
              <w:spacing w:line="360" w:lineRule="auto"/>
              <w:jc w:val="both"/>
              <w:rPr>
                <w:sz w:val="20"/>
                <w:szCs w:val="20"/>
              </w:rPr>
            </w:pPr>
            <w:r w:rsidRPr="007E3312">
              <w:rPr>
                <w:sz w:val="20"/>
                <w:szCs w:val="20"/>
              </w:rPr>
              <w:t>20</w:t>
            </w:r>
          </w:p>
        </w:tc>
        <w:tc>
          <w:tcPr>
            <w:tcW w:w="1080" w:type="dxa"/>
          </w:tcPr>
          <w:p w:rsidR="00FB1215" w:rsidRPr="007E3312" w:rsidRDefault="000329C2" w:rsidP="00400B69">
            <w:pPr>
              <w:spacing w:line="360" w:lineRule="auto"/>
              <w:jc w:val="both"/>
              <w:rPr>
                <w:sz w:val="20"/>
                <w:szCs w:val="20"/>
              </w:rPr>
            </w:pPr>
            <w:r w:rsidRPr="007E3312">
              <w:rPr>
                <w:sz w:val="20"/>
                <w:szCs w:val="20"/>
              </w:rPr>
              <w:t>69</w:t>
            </w: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 xml:space="preserve">-рабочим, занятым на строит-ве объекта Б </w:t>
            </w:r>
          </w:p>
        </w:tc>
        <w:tc>
          <w:tcPr>
            <w:tcW w:w="1440" w:type="dxa"/>
          </w:tcPr>
          <w:p w:rsidR="00FB1215" w:rsidRPr="007E3312" w:rsidRDefault="00162961" w:rsidP="00400B69">
            <w:pPr>
              <w:spacing w:line="360" w:lineRule="auto"/>
              <w:jc w:val="both"/>
              <w:rPr>
                <w:sz w:val="20"/>
                <w:szCs w:val="20"/>
              </w:rPr>
            </w:pPr>
            <w:r w:rsidRPr="007E3312">
              <w:rPr>
                <w:sz w:val="20"/>
                <w:szCs w:val="20"/>
              </w:rPr>
              <w:t>58300</w:t>
            </w:r>
          </w:p>
        </w:tc>
        <w:tc>
          <w:tcPr>
            <w:tcW w:w="900" w:type="dxa"/>
          </w:tcPr>
          <w:p w:rsidR="00FB1215" w:rsidRPr="007E3312" w:rsidRDefault="000329C2" w:rsidP="00400B69">
            <w:pPr>
              <w:spacing w:line="360" w:lineRule="auto"/>
              <w:jc w:val="both"/>
              <w:rPr>
                <w:sz w:val="20"/>
                <w:szCs w:val="20"/>
              </w:rPr>
            </w:pPr>
            <w:r w:rsidRPr="007E3312">
              <w:rPr>
                <w:sz w:val="20"/>
                <w:szCs w:val="20"/>
              </w:rPr>
              <w:t>20</w:t>
            </w:r>
          </w:p>
        </w:tc>
        <w:tc>
          <w:tcPr>
            <w:tcW w:w="1080" w:type="dxa"/>
          </w:tcPr>
          <w:p w:rsidR="00FB1215" w:rsidRPr="007E3312" w:rsidRDefault="000329C2" w:rsidP="00400B69">
            <w:pPr>
              <w:spacing w:line="360" w:lineRule="auto"/>
              <w:jc w:val="both"/>
              <w:rPr>
                <w:sz w:val="20"/>
                <w:szCs w:val="20"/>
              </w:rPr>
            </w:pPr>
            <w:r w:rsidRPr="007E3312">
              <w:rPr>
                <w:sz w:val="20"/>
                <w:szCs w:val="20"/>
              </w:rPr>
              <w:t>69</w:t>
            </w: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 xml:space="preserve">-машинистам и рабочим, занятым обслуживанием машин и механизмов </w:t>
            </w:r>
          </w:p>
        </w:tc>
        <w:tc>
          <w:tcPr>
            <w:tcW w:w="1440" w:type="dxa"/>
          </w:tcPr>
          <w:p w:rsidR="00FB1215" w:rsidRPr="007E3312" w:rsidRDefault="00162961" w:rsidP="00400B69">
            <w:pPr>
              <w:spacing w:line="360" w:lineRule="auto"/>
              <w:jc w:val="both"/>
              <w:rPr>
                <w:sz w:val="20"/>
                <w:szCs w:val="20"/>
              </w:rPr>
            </w:pPr>
            <w:r w:rsidRPr="007E3312">
              <w:rPr>
                <w:sz w:val="20"/>
                <w:szCs w:val="20"/>
              </w:rPr>
              <w:t>20350</w:t>
            </w:r>
          </w:p>
        </w:tc>
        <w:tc>
          <w:tcPr>
            <w:tcW w:w="900" w:type="dxa"/>
          </w:tcPr>
          <w:p w:rsidR="00FB1215" w:rsidRPr="007E3312" w:rsidRDefault="000329C2" w:rsidP="00400B69">
            <w:pPr>
              <w:spacing w:line="360" w:lineRule="auto"/>
              <w:jc w:val="both"/>
              <w:rPr>
                <w:sz w:val="20"/>
                <w:szCs w:val="20"/>
              </w:rPr>
            </w:pPr>
            <w:r w:rsidRPr="007E3312">
              <w:rPr>
                <w:sz w:val="20"/>
                <w:szCs w:val="20"/>
              </w:rPr>
              <w:t>25</w:t>
            </w:r>
          </w:p>
        </w:tc>
        <w:tc>
          <w:tcPr>
            <w:tcW w:w="1080" w:type="dxa"/>
          </w:tcPr>
          <w:p w:rsidR="00FB1215" w:rsidRPr="007E3312" w:rsidRDefault="000329C2" w:rsidP="00400B69">
            <w:pPr>
              <w:spacing w:line="360" w:lineRule="auto"/>
              <w:jc w:val="both"/>
              <w:rPr>
                <w:sz w:val="20"/>
                <w:szCs w:val="20"/>
              </w:rPr>
            </w:pPr>
            <w:r w:rsidRPr="007E3312">
              <w:rPr>
                <w:sz w:val="20"/>
                <w:szCs w:val="20"/>
              </w:rPr>
              <w:t>69</w:t>
            </w: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 xml:space="preserve">-персоналу за руководство и обслуживание СМР </w:t>
            </w:r>
          </w:p>
        </w:tc>
        <w:tc>
          <w:tcPr>
            <w:tcW w:w="1440" w:type="dxa"/>
          </w:tcPr>
          <w:p w:rsidR="00FB1215" w:rsidRPr="007E3312" w:rsidRDefault="00162961" w:rsidP="00400B69">
            <w:pPr>
              <w:spacing w:line="360" w:lineRule="auto"/>
              <w:jc w:val="both"/>
              <w:rPr>
                <w:sz w:val="20"/>
                <w:szCs w:val="20"/>
              </w:rPr>
            </w:pPr>
            <w:r w:rsidRPr="007E3312">
              <w:rPr>
                <w:sz w:val="20"/>
                <w:szCs w:val="20"/>
              </w:rPr>
              <w:t>35200</w:t>
            </w:r>
          </w:p>
        </w:tc>
        <w:tc>
          <w:tcPr>
            <w:tcW w:w="900" w:type="dxa"/>
          </w:tcPr>
          <w:p w:rsidR="00FB1215" w:rsidRPr="007E3312" w:rsidRDefault="000329C2" w:rsidP="00400B69">
            <w:pPr>
              <w:spacing w:line="360" w:lineRule="auto"/>
              <w:jc w:val="both"/>
              <w:rPr>
                <w:sz w:val="20"/>
                <w:szCs w:val="20"/>
              </w:rPr>
            </w:pPr>
            <w:r w:rsidRPr="007E3312">
              <w:rPr>
                <w:sz w:val="20"/>
                <w:szCs w:val="20"/>
              </w:rPr>
              <w:t>26</w:t>
            </w:r>
          </w:p>
        </w:tc>
        <w:tc>
          <w:tcPr>
            <w:tcW w:w="1080" w:type="dxa"/>
          </w:tcPr>
          <w:p w:rsidR="00FB1215" w:rsidRPr="007E3312" w:rsidRDefault="000329C2" w:rsidP="00400B69">
            <w:pPr>
              <w:spacing w:line="360" w:lineRule="auto"/>
              <w:jc w:val="both"/>
              <w:rPr>
                <w:sz w:val="20"/>
                <w:szCs w:val="20"/>
              </w:rPr>
            </w:pPr>
            <w:r w:rsidRPr="007E3312">
              <w:rPr>
                <w:sz w:val="20"/>
                <w:szCs w:val="20"/>
              </w:rPr>
              <w:t>69</w:t>
            </w: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 xml:space="preserve">-рабочим за время очередных отпусков </w:t>
            </w:r>
          </w:p>
        </w:tc>
        <w:tc>
          <w:tcPr>
            <w:tcW w:w="1440" w:type="dxa"/>
          </w:tcPr>
          <w:p w:rsidR="00FB1215" w:rsidRPr="007E3312" w:rsidRDefault="00162961" w:rsidP="00400B69">
            <w:pPr>
              <w:spacing w:line="360" w:lineRule="auto"/>
              <w:jc w:val="both"/>
              <w:rPr>
                <w:sz w:val="20"/>
                <w:szCs w:val="20"/>
              </w:rPr>
            </w:pPr>
            <w:r w:rsidRPr="007E3312">
              <w:rPr>
                <w:sz w:val="20"/>
                <w:szCs w:val="20"/>
              </w:rPr>
              <w:t>5500</w:t>
            </w:r>
          </w:p>
        </w:tc>
        <w:tc>
          <w:tcPr>
            <w:tcW w:w="900" w:type="dxa"/>
          </w:tcPr>
          <w:p w:rsidR="00FB1215" w:rsidRPr="007E3312" w:rsidRDefault="000329C2" w:rsidP="00400B69">
            <w:pPr>
              <w:spacing w:line="360" w:lineRule="auto"/>
              <w:jc w:val="both"/>
              <w:rPr>
                <w:sz w:val="20"/>
                <w:szCs w:val="20"/>
              </w:rPr>
            </w:pPr>
            <w:r w:rsidRPr="007E3312">
              <w:rPr>
                <w:sz w:val="20"/>
                <w:szCs w:val="20"/>
              </w:rPr>
              <w:t>96</w:t>
            </w:r>
          </w:p>
        </w:tc>
        <w:tc>
          <w:tcPr>
            <w:tcW w:w="1080" w:type="dxa"/>
          </w:tcPr>
          <w:p w:rsidR="00FB1215" w:rsidRPr="007E3312" w:rsidRDefault="000329C2" w:rsidP="00400B69">
            <w:pPr>
              <w:spacing w:line="360" w:lineRule="auto"/>
              <w:jc w:val="both"/>
              <w:rPr>
                <w:sz w:val="20"/>
                <w:szCs w:val="20"/>
              </w:rPr>
            </w:pPr>
            <w:r w:rsidRPr="007E3312">
              <w:rPr>
                <w:sz w:val="20"/>
                <w:szCs w:val="20"/>
              </w:rPr>
              <w:t>69</w:t>
            </w:r>
          </w:p>
        </w:tc>
      </w:tr>
      <w:tr w:rsidR="00FB1215" w:rsidRPr="007E3312">
        <w:tc>
          <w:tcPr>
            <w:tcW w:w="720" w:type="dxa"/>
          </w:tcPr>
          <w:p w:rsidR="00FB1215" w:rsidRPr="007E3312" w:rsidRDefault="00FB1215" w:rsidP="00400B69">
            <w:pPr>
              <w:spacing w:line="360" w:lineRule="auto"/>
              <w:jc w:val="both"/>
              <w:rPr>
                <w:sz w:val="20"/>
                <w:szCs w:val="20"/>
              </w:rPr>
            </w:pPr>
            <w:r w:rsidRPr="007E3312">
              <w:rPr>
                <w:sz w:val="20"/>
                <w:szCs w:val="20"/>
              </w:rPr>
              <w:t>22.</w:t>
            </w:r>
          </w:p>
        </w:tc>
        <w:tc>
          <w:tcPr>
            <w:tcW w:w="4860" w:type="dxa"/>
          </w:tcPr>
          <w:p w:rsidR="00FB1215" w:rsidRPr="007E3312" w:rsidRDefault="00FB1215" w:rsidP="00400B69">
            <w:pPr>
              <w:spacing w:line="360" w:lineRule="auto"/>
              <w:jc w:val="both"/>
              <w:rPr>
                <w:sz w:val="20"/>
                <w:szCs w:val="20"/>
              </w:rPr>
            </w:pPr>
            <w:r w:rsidRPr="007E3312">
              <w:rPr>
                <w:sz w:val="20"/>
                <w:szCs w:val="20"/>
              </w:rPr>
              <w:t xml:space="preserve">Произведены удержания от заработной платы налога на доходы физических лиц </w:t>
            </w:r>
            <w:r w:rsidR="00ED4307" w:rsidRPr="007E3312">
              <w:rPr>
                <w:sz w:val="20"/>
                <w:szCs w:val="20"/>
              </w:rPr>
              <w:t>(см. расчет)</w:t>
            </w:r>
          </w:p>
        </w:tc>
        <w:tc>
          <w:tcPr>
            <w:tcW w:w="1440" w:type="dxa"/>
          </w:tcPr>
          <w:p w:rsidR="00ED4307" w:rsidRPr="007E3312" w:rsidRDefault="00ED4307" w:rsidP="00400B69">
            <w:pPr>
              <w:spacing w:line="360" w:lineRule="auto"/>
              <w:jc w:val="both"/>
              <w:rPr>
                <w:sz w:val="20"/>
                <w:szCs w:val="20"/>
              </w:rPr>
            </w:pPr>
            <w:r w:rsidRPr="007E3312">
              <w:rPr>
                <w:sz w:val="20"/>
                <w:szCs w:val="20"/>
              </w:rPr>
              <w:t>99047</w:t>
            </w:r>
          </w:p>
        </w:tc>
        <w:tc>
          <w:tcPr>
            <w:tcW w:w="900" w:type="dxa"/>
          </w:tcPr>
          <w:p w:rsidR="00FB1215" w:rsidRPr="007E3312" w:rsidRDefault="000329C2" w:rsidP="00400B69">
            <w:pPr>
              <w:spacing w:line="360" w:lineRule="auto"/>
              <w:jc w:val="both"/>
              <w:rPr>
                <w:sz w:val="20"/>
                <w:szCs w:val="20"/>
              </w:rPr>
            </w:pPr>
            <w:r w:rsidRPr="007E3312">
              <w:rPr>
                <w:sz w:val="20"/>
                <w:szCs w:val="20"/>
              </w:rPr>
              <w:t>70</w:t>
            </w:r>
          </w:p>
        </w:tc>
        <w:tc>
          <w:tcPr>
            <w:tcW w:w="1080" w:type="dxa"/>
          </w:tcPr>
          <w:p w:rsidR="00FB1215" w:rsidRPr="007E3312" w:rsidRDefault="000329C2" w:rsidP="00400B69">
            <w:pPr>
              <w:spacing w:line="360" w:lineRule="auto"/>
              <w:jc w:val="both"/>
              <w:rPr>
                <w:sz w:val="20"/>
                <w:szCs w:val="20"/>
              </w:rPr>
            </w:pPr>
            <w:r w:rsidRPr="007E3312">
              <w:rPr>
                <w:sz w:val="20"/>
                <w:szCs w:val="20"/>
              </w:rPr>
              <w:t>68</w:t>
            </w:r>
          </w:p>
        </w:tc>
      </w:tr>
      <w:tr w:rsidR="00FB1215" w:rsidRPr="007E3312">
        <w:tc>
          <w:tcPr>
            <w:tcW w:w="720" w:type="dxa"/>
          </w:tcPr>
          <w:p w:rsidR="00FB1215" w:rsidRPr="007E3312" w:rsidRDefault="00FB1215" w:rsidP="00400B69">
            <w:pPr>
              <w:spacing w:line="360" w:lineRule="auto"/>
              <w:jc w:val="both"/>
              <w:rPr>
                <w:sz w:val="20"/>
                <w:szCs w:val="20"/>
              </w:rPr>
            </w:pPr>
            <w:r w:rsidRPr="007E3312">
              <w:rPr>
                <w:sz w:val="20"/>
                <w:szCs w:val="20"/>
              </w:rPr>
              <w:t>23.</w:t>
            </w:r>
          </w:p>
        </w:tc>
        <w:tc>
          <w:tcPr>
            <w:tcW w:w="4860" w:type="dxa"/>
          </w:tcPr>
          <w:p w:rsidR="00FB1215" w:rsidRPr="007E3312" w:rsidRDefault="00FB1215" w:rsidP="00400B69">
            <w:pPr>
              <w:spacing w:line="360" w:lineRule="auto"/>
              <w:jc w:val="both"/>
              <w:rPr>
                <w:sz w:val="20"/>
                <w:szCs w:val="20"/>
              </w:rPr>
            </w:pPr>
            <w:r w:rsidRPr="007E3312">
              <w:rPr>
                <w:sz w:val="20"/>
                <w:szCs w:val="20"/>
              </w:rPr>
              <w:t>Акцептован счет субподрядной организации за выполненные и принятые заказчиком строительно-монтажные работы:</w:t>
            </w:r>
          </w:p>
        </w:tc>
        <w:tc>
          <w:tcPr>
            <w:tcW w:w="1440" w:type="dxa"/>
          </w:tcPr>
          <w:p w:rsidR="00FB1215" w:rsidRPr="007E3312" w:rsidRDefault="00FB1215" w:rsidP="00400B69">
            <w:pPr>
              <w:spacing w:line="360" w:lineRule="auto"/>
              <w:jc w:val="both"/>
              <w:rPr>
                <w:sz w:val="20"/>
                <w:szCs w:val="20"/>
              </w:rPr>
            </w:pPr>
          </w:p>
        </w:tc>
        <w:tc>
          <w:tcPr>
            <w:tcW w:w="900" w:type="dxa"/>
          </w:tcPr>
          <w:p w:rsidR="00FB1215" w:rsidRPr="007E3312" w:rsidRDefault="00FB1215" w:rsidP="00400B69">
            <w:pPr>
              <w:spacing w:line="360" w:lineRule="auto"/>
              <w:jc w:val="both"/>
              <w:rPr>
                <w:sz w:val="20"/>
                <w:szCs w:val="20"/>
              </w:rPr>
            </w:pPr>
          </w:p>
        </w:tc>
        <w:tc>
          <w:tcPr>
            <w:tcW w:w="1080" w:type="dxa"/>
          </w:tcPr>
          <w:p w:rsidR="00FB1215" w:rsidRPr="007E3312" w:rsidRDefault="00FB1215" w:rsidP="00400B69">
            <w:pPr>
              <w:spacing w:line="360" w:lineRule="auto"/>
              <w:jc w:val="both"/>
              <w:rPr>
                <w:sz w:val="20"/>
                <w:szCs w:val="20"/>
              </w:rPr>
            </w:pP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-по объекту А</w:t>
            </w:r>
          </w:p>
        </w:tc>
        <w:tc>
          <w:tcPr>
            <w:tcW w:w="1440" w:type="dxa"/>
          </w:tcPr>
          <w:p w:rsidR="00FB1215" w:rsidRPr="007E3312" w:rsidRDefault="00FB1215" w:rsidP="00400B69">
            <w:pPr>
              <w:spacing w:line="360" w:lineRule="auto"/>
              <w:jc w:val="both"/>
              <w:rPr>
                <w:sz w:val="20"/>
                <w:szCs w:val="20"/>
              </w:rPr>
            </w:pPr>
            <w:r w:rsidRPr="007E3312">
              <w:rPr>
                <w:sz w:val="20"/>
                <w:szCs w:val="20"/>
              </w:rPr>
              <w:t>278000</w:t>
            </w:r>
          </w:p>
        </w:tc>
        <w:tc>
          <w:tcPr>
            <w:tcW w:w="900" w:type="dxa"/>
          </w:tcPr>
          <w:p w:rsidR="00FB1215" w:rsidRPr="007E3312" w:rsidRDefault="000329C2" w:rsidP="00400B69">
            <w:pPr>
              <w:spacing w:line="360" w:lineRule="auto"/>
              <w:jc w:val="both"/>
              <w:rPr>
                <w:sz w:val="20"/>
                <w:szCs w:val="20"/>
              </w:rPr>
            </w:pPr>
            <w:r w:rsidRPr="007E3312">
              <w:rPr>
                <w:sz w:val="20"/>
                <w:szCs w:val="20"/>
              </w:rPr>
              <w:t>20 суб</w:t>
            </w:r>
          </w:p>
        </w:tc>
        <w:tc>
          <w:tcPr>
            <w:tcW w:w="1080" w:type="dxa"/>
          </w:tcPr>
          <w:p w:rsidR="00FB1215" w:rsidRPr="007E3312" w:rsidRDefault="000329C2" w:rsidP="00400B69">
            <w:pPr>
              <w:spacing w:line="360" w:lineRule="auto"/>
              <w:jc w:val="both"/>
              <w:rPr>
                <w:sz w:val="20"/>
                <w:szCs w:val="20"/>
              </w:rPr>
            </w:pPr>
            <w:r w:rsidRPr="007E3312">
              <w:rPr>
                <w:sz w:val="20"/>
                <w:szCs w:val="20"/>
              </w:rPr>
              <w:t>60</w:t>
            </w: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отражен НДС за выполненные работы</w:t>
            </w:r>
          </w:p>
        </w:tc>
        <w:tc>
          <w:tcPr>
            <w:tcW w:w="1440" w:type="dxa"/>
          </w:tcPr>
          <w:p w:rsidR="00FB1215" w:rsidRPr="007E3312" w:rsidRDefault="00FB1215" w:rsidP="00400B69">
            <w:pPr>
              <w:spacing w:line="360" w:lineRule="auto"/>
              <w:jc w:val="both"/>
              <w:rPr>
                <w:sz w:val="20"/>
                <w:szCs w:val="20"/>
              </w:rPr>
            </w:pPr>
            <w:r w:rsidRPr="007E3312">
              <w:rPr>
                <w:sz w:val="20"/>
                <w:szCs w:val="20"/>
              </w:rPr>
              <w:t>50040</w:t>
            </w:r>
          </w:p>
        </w:tc>
        <w:tc>
          <w:tcPr>
            <w:tcW w:w="900" w:type="dxa"/>
          </w:tcPr>
          <w:p w:rsidR="00FB1215" w:rsidRPr="007E3312" w:rsidRDefault="000329C2" w:rsidP="00400B69">
            <w:pPr>
              <w:spacing w:line="360" w:lineRule="auto"/>
              <w:jc w:val="both"/>
              <w:rPr>
                <w:sz w:val="20"/>
                <w:szCs w:val="20"/>
              </w:rPr>
            </w:pPr>
            <w:r w:rsidRPr="007E3312">
              <w:rPr>
                <w:sz w:val="20"/>
                <w:szCs w:val="20"/>
              </w:rPr>
              <w:t>19</w:t>
            </w:r>
          </w:p>
        </w:tc>
        <w:tc>
          <w:tcPr>
            <w:tcW w:w="1080" w:type="dxa"/>
          </w:tcPr>
          <w:p w:rsidR="00FB1215" w:rsidRPr="007E3312" w:rsidRDefault="000329C2" w:rsidP="00400B69">
            <w:pPr>
              <w:spacing w:line="360" w:lineRule="auto"/>
              <w:jc w:val="both"/>
              <w:rPr>
                <w:sz w:val="20"/>
                <w:szCs w:val="20"/>
              </w:rPr>
            </w:pPr>
            <w:r w:rsidRPr="007E3312">
              <w:rPr>
                <w:sz w:val="20"/>
                <w:szCs w:val="20"/>
              </w:rPr>
              <w:t>60</w:t>
            </w: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 xml:space="preserve">-по объекту Б </w:t>
            </w:r>
          </w:p>
        </w:tc>
        <w:tc>
          <w:tcPr>
            <w:tcW w:w="1440" w:type="dxa"/>
          </w:tcPr>
          <w:p w:rsidR="00FB1215" w:rsidRPr="007E3312" w:rsidRDefault="00FB1215" w:rsidP="00400B69">
            <w:pPr>
              <w:spacing w:line="360" w:lineRule="auto"/>
              <w:jc w:val="both"/>
              <w:rPr>
                <w:sz w:val="20"/>
                <w:szCs w:val="20"/>
              </w:rPr>
            </w:pPr>
            <w:r w:rsidRPr="007E3312">
              <w:rPr>
                <w:sz w:val="20"/>
                <w:szCs w:val="20"/>
              </w:rPr>
              <w:t>89000</w:t>
            </w:r>
          </w:p>
        </w:tc>
        <w:tc>
          <w:tcPr>
            <w:tcW w:w="900" w:type="dxa"/>
          </w:tcPr>
          <w:p w:rsidR="00FB1215" w:rsidRPr="007E3312" w:rsidRDefault="000329C2" w:rsidP="00400B69">
            <w:pPr>
              <w:spacing w:line="360" w:lineRule="auto"/>
              <w:jc w:val="both"/>
              <w:rPr>
                <w:sz w:val="20"/>
                <w:szCs w:val="20"/>
              </w:rPr>
            </w:pPr>
            <w:r w:rsidRPr="007E3312">
              <w:rPr>
                <w:sz w:val="20"/>
                <w:szCs w:val="20"/>
              </w:rPr>
              <w:t>20 суб</w:t>
            </w:r>
          </w:p>
        </w:tc>
        <w:tc>
          <w:tcPr>
            <w:tcW w:w="1080" w:type="dxa"/>
          </w:tcPr>
          <w:p w:rsidR="00FB1215" w:rsidRPr="007E3312" w:rsidRDefault="000329C2" w:rsidP="00400B69">
            <w:pPr>
              <w:spacing w:line="360" w:lineRule="auto"/>
              <w:jc w:val="both"/>
              <w:rPr>
                <w:sz w:val="20"/>
                <w:szCs w:val="20"/>
              </w:rPr>
            </w:pPr>
            <w:r w:rsidRPr="007E3312">
              <w:rPr>
                <w:sz w:val="20"/>
                <w:szCs w:val="20"/>
              </w:rPr>
              <w:t>60</w:t>
            </w: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отражен НДС за выполненные работы</w:t>
            </w:r>
          </w:p>
        </w:tc>
        <w:tc>
          <w:tcPr>
            <w:tcW w:w="1440" w:type="dxa"/>
          </w:tcPr>
          <w:p w:rsidR="00FB1215" w:rsidRPr="007E3312" w:rsidRDefault="00FB1215" w:rsidP="00400B69">
            <w:pPr>
              <w:spacing w:line="360" w:lineRule="auto"/>
              <w:jc w:val="both"/>
              <w:rPr>
                <w:sz w:val="20"/>
                <w:szCs w:val="20"/>
              </w:rPr>
            </w:pPr>
            <w:r w:rsidRPr="007E3312">
              <w:rPr>
                <w:sz w:val="20"/>
                <w:szCs w:val="20"/>
              </w:rPr>
              <w:t>16020</w:t>
            </w:r>
          </w:p>
        </w:tc>
        <w:tc>
          <w:tcPr>
            <w:tcW w:w="900" w:type="dxa"/>
          </w:tcPr>
          <w:p w:rsidR="00FB1215" w:rsidRPr="007E3312" w:rsidRDefault="000329C2" w:rsidP="00400B69">
            <w:pPr>
              <w:spacing w:line="360" w:lineRule="auto"/>
              <w:jc w:val="both"/>
              <w:rPr>
                <w:sz w:val="20"/>
                <w:szCs w:val="20"/>
              </w:rPr>
            </w:pPr>
            <w:r w:rsidRPr="007E3312">
              <w:rPr>
                <w:sz w:val="20"/>
                <w:szCs w:val="20"/>
              </w:rPr>
              <w:t>19</w:t>
            </w:r>
          </w:p>
        </w:tc>
        <w:tc>
          <w:tcPr>
            <w:tcW w:w="1080" w:type="dxa"/>
          </w:tcPr>
          <w:p w:rsidR="00FB1215" w:rsidRPr="007E3312" w:rsidRDefault="000329C2" w:rsidP="00400B69">
            <w:pPr>
              <w:spacing w:line="360" w:lineRule="auto"/>
              <w:jc w:val="both"/>
              <w:rPr>
                <w:sz w:val="20"/>
                <w:szCs w:val="20"/>
              </w:rPr>
            </w:pPr>
            <w:r w:rsidRPr="007E3312">
              <w:rPr>
                <w:sz w:val="20"/>
                <w:szCs w:val="20"/>
              </w:rPr>
              <w:t>60</w:t>
            </w:r>
          </w:p>
        </w:tc>
      </w:tr>
      <w:tr w:rsidR="00FB1215" w:rsidRPr="007E3312">
        <w:tc>
          <w:tcPr>
            <w:tcW w:w="720" w:type="dxa"/>
          </w:tcPr>
          <w:p w:rsidR="00FB1215" w:rsidRPr="007E3312" w:rsidRDefault="00FB1215" w:rsidP="00400B69">
            <w:pPr>
              <w:spacing w:line="360" w:lineRule="auto"/>
              <w:jc w:val="both"/>
              <w:rPr>
                <w:sz w:val="20"/>
                <w:szCs w:val="20"/>
              </w:rPr>
            </w:pPr>
            <w:r w:rsidRPr="007E3312">
              <w:rPr>
                <w:sz w:val="20"/>
                <w:szCs w:val="20"/>
              </w:rPr>
              <w:t>24.</w:t>
            </w:r>
          </w:p>
        </w:tc>
        <w:tc>
          <w:tcPr>
            <w:tcW w:w="4860" w:type="dxa"/>
          </w:tcPr>
          <w:p w:rsidR="00FB1215" w:rsidRPr="007E3312" w:rsidRDefault="00FB1215" w:rsidP="00400B69">
            <w:pPr>
              <w:spacing w:line="360" w:lineRule="auto"/>
              <w:jc w:val="both"/>
              <w:rPr>
                <w:sz w:val="20"/>
                <w:szCs w:val="20"/>
              </w:rPr>
            </w:pPr>
            <w:r w:rsidRPr="007E3312">
              <w:rPr>
                <w:sz w:val="20"/>
                <w:szCs w:val="20"/>
              </w:rPr>
              <w:t>Списана фактическая производственная себестоимость принятых заказчиком строительных работ, выполненных силами субподрядной организации (см. расчет):</w:t>
            </w:r>
          </w:p>
        </w:tc>
        <w:tc>
          <w:tcPr>
            <w:tcW w:w="1440" w:type="dxa"/>
          </w:tcPr>
          <w:p w:rsidR="00FB1215" w:rsidRPr="007E3312" w:rsidRDefault="00FB1215" w:rsidP="00400B69">
            <w:pPr>
              <w:spacing w:line="360" w:lineRule="auto"/>
              <w:jc w:val="both"/>
              <w:rPr>
                <w:sz w:val="20"/>
                <w:szCs w:val="20"/>
              </w:rPr>
            </w:pPr>
          </w:p>
        </w:tc>
        <w:tc>
          <w:tcPr>
            <w:tcW w:w="900" w:type="dxa"/>
          </w:tcPr>
          <w:p w:rsidR="00FB1215" w:rsidRPr="007E3312" w:rsidRDefault="00FB1215" w:rsidP="00400B69">
            <w:pPr>
              <w:spacing w:line="360" w:lineRule="auto"/>
              <w:jc w:val="both"/>
              <w:rPr>
                <w:sz w:val="20"/>
                <w:szCs w:val="20"/>
              </w:rPr>
            </w:pPr>
          </w:p>
        </w:tc>
        <w:tc>
          <w:tcPr>
            <w:tcW w:w="1080" w:type="dxa"/>
          </w:tcPr>
          <w:p w:rsidR="00FB1215" w:rsidRPr="007E3312" w:rsidRDefault="00FB1215" w:rsidP="00400B69">
            <w:pPr>
              <w:spacing w:line="360" w:lineRule="auto"/>
              <w:jc w:val="both"/>
              <w:rPr>
                <w:sz w:val="20"/>
                <w:szCs w:val="20"/>
              </w:rPr>
            </w:pP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 xml:space="preserve">-объект А </w:t>
            </w:r>
          </w:p>
        </w:tc>
        <w:tc>
          <w:tcPr>
            <w:tcW w:w="1440" w:type="dxa"/>
          </w:tcPr>
          <w:p w:rsidR="00FB1215" w:rsidRPr="007E3312" w:rsidRDefault="00ED4307" w:rsidP="00400B69">
            <w:pPr>
              <w:spacing w:line="360" w:lineRule="auto"/>
              <w:jc w:val="both"/>
              <w:rPr>
                <w:sz w:val="20"/>
                <w:szCs w:val="20"/>
              </w:rPr>
            </w:pPr>
            <w:r w:rsidRPr="007E3312">
              <w:rPr>
                <w:sz w:val="20"/>
                <w:szCs w:val="20"/>
              </w:rPr>
              <w:t>278000</w:t>
            </w:r>
          </w:p>
        </w:tc>
        <w:tc>
          <w:tcPr>
            <w:tcW w:w="900" w:type="dxa"/>
          </w:tcPr>
          <w:p w:rsidR="00FB1215" w:rsidRPr="007E3312" w:rsidRDefault="000329C2" w:rsidP="00400B69">
            <w:pPr>
              <w:spacing w:line="360" w:lineRule="auto"/>
              <w:jc w:val="both"/>
              <w:rPr>
                <w:sz w:val="20"/>
                <w:szCs w:val="20"/>
              </w:rPr>
            </w:pPr>
            <w:r w:rsidRPr="007E3312">
              <w:rPr>
                <w:sz w:val="20"/>
                <w:szCs w:val="20"/>
              </w:rPr>
              <w:t>90</w:t>
            </w:r>
          </w:p>
        </w:tc>
        <w:tc>
          <w:tcPr>
            <w:tcW w:w="1080" w:type="dxa"/>
          </w:tcPr>
          <w:p w:rsidR="00FB1215" w:rsidRPr="007E3312" w:rsidRDefault="000329C2" w:rsidP="00400B69">
            <w:pPr>
              <w:spacing w:line="360" w:lineRule="auto"/>
              <w:jc w:val="both"/>
              <w:rPr>
                <w:sz w:val="20"/>
                <w:szCs w:val="20"/>
              </w:rPr>
            </w:pPr>
            <w:r w:rsidRPr="007E3312">
              <w:rPr>
                <w:sz w:val="20"/>
                <w:szCs w:val="20"/>
              </w:rPr>
              <w:t>20</w:t>
            </w:r>
          </w:p>
        </w:tc>
      </w:tr>
      <w:tr w:rsidR="00FB1215" w:rsidRPr="007E3312">
        <w:tc>
          <w:tcPr>
            <w:tcW w:w="720" w:type="dxa"/>
          </w:tcPr>
          <w:p w:rsidR="00FB1215" w:rsidRPr="007E3312" w:rsidRDefault="00FB1215" w:rsidP="00400B69">
            <w:pPr>
              <w:spacing w:line="360" w:lineRule="auto"/>
              <w:jc w:val="both"/>
              <w:rPr>
                <w:sz w:val="20"/>
                <w:szCs w:val="20"/>
              </w:rPr>
            </w:pPr>
          </w:p>
        </w:tc>
        <w:tc>
          <w:tcPr>
            <w:tcW w:w="4860" w:type="dxa"/>
          </w:tcPr>
          <w:p w:rsidR="00FB1215" w:rsidRPr="007E3312" w:rsidRDefault="00FB1215" w:rsidP="00400B69">
            <w:pPr>
              <w:spacing w:line="360" w:lineRule="auto"/>
              <w:jc w:val="both"/>
              <w:rPr>
                <w:sz w:val="20"/>
                <w:szCs w:val="20"/>
              </w:rPr>
            </w:pPr>
            <w:r w:rsidRPr="007E3312">
              <w:rPr>
                <w:sz w:val="20"/>
                <w:szCs w:val="20"/>
              </w:rPr>
              <w:t>-объект Б</w:t>
            </w:r>
          </w:p>
        </w:tc>
        <w:tc>
          <w:tcPr>
            <w:tcW w:w="1440" w:type="dxa"/>
          </w:tcPr>
          <w:p w:rsidR="00FB1215" w:rsidRPr="007E3312" w:rsidRDefault="00ED4307" w:rsidP="00400B69">
            <w:pPr>
              <w:spacing w:line="360" w:lineRule="auto"/>
              <w:jc w:val="both"/>
              <w:rPr>
                <w:sz w:val="20"/>
                <w:szCs w:val="20"/>
              </w:rPr>
            </w:pPr>
            <w:r w:rsidRPr="007E3312">
              <w:rPr>
                <w:sz w:val="20"/>
                <w:szCs w:val="20"/>
              </w:rPr>
              <w:t>89000</w:t>
            </w:r>
          </w:p>
        </w:tc>
        <w:tc>
          <w:tcPr>
            <w:tcW w:w="900" w:type="dxa"/>
          </w:tcPr>
          <w:p w:rsidR="00FB1215" w:rsidRPr="007E3312" w:rsidRDefault="000329C2" w:rsidP="00400B69">
            <w:pPr>
              <w:spacing w:line="360" w:lineRule="auto"/>
              <w:jc w:val="both"/>
              <w:rPr>
                <w:sz w:val="20"/>
                <w:szCs w:val="20"/>
              </w:rPr>
            </w:pPr>
            <w:r w:rsidRPr="007E3312">
              <w:rPr>
                <w:sz w:val="20"/>
                <w:szCs w:val="20"/>
              </w:rPr>
              <w:t>90</w:t>
            </w:r>
          </w:p>
        </w:tc>
        <w:tc>
          <w:tcPr>
            <w:tcW w:w="1080" w:type="dxa"/>
          </w:tcPr>
          <w:p w:rsidR="00FB1215" w:rsidRPr="007E3312" w:rsidRDefault="000329C2" w:rsidP="00400B69">
            <w:pPr>
              <w:spacing w:line="360" w:lineRule="auto"/>
              <w:jc w:val="both"/>
              <w:rPr>
                <w:sz w:val="20"/>
                <w:szCs w:val="20"/>
              </w:rPr>
            </w:pPr>
            <w:r w:rsidRPr="007E3312">
              <w:rPr>
                <w:sz w:val="20"/>
                <w:szCs w:val="20"/>
              </w:rPr>
              <w:t>20</w:t>
            </w:r>
          </w:p>
        </w:tc>
      </w:tr>
      <w:tr w:rsidR="00FB1215" w:rsidRPr="007E3312">
        <w:tc>
          <w:tcPr>
            <w:tcW w:w="720" w:type="dxa"/>
          </w:tcPr>
          <w:p w:rsidR="00FB1215" w:rsidRPr="007E3312" w:rsidRDefault="00FB1215" w:rsidP="00400B69">
            <w:pPr>
              <w:spacing w:line="360" w:lineRule="auto"/>
              <w:jc w:val="both"/>
              <w:rPr>
                <w:sz w:val="20"/>
                <w:szCs w:val="20"/>
              </w:rPr>
            </w:pPr>
            <w:r w:rsidRPr="007E3312">
              <w:rPr>
                <w:sz w:val="20"/>
                <w:szCs w:val="20"/>
              </w:rPr>
              <w:t>25.</w:t>
            </w:r>
          </w:p>
        </w:tc>
        <w:tc>
          <w:tcPr>
            <w:tcW w:w="4860" w:type="dxa"/>
          </w:tcPr>
          <w:p w:rsidR="00FB1215" w:rsidRPr="007E3312" w:rsidRDefault="00FB1215" w:rsidP="00400B69">
            <w:pPr>
              <w:spacing w:line="360" w:lineRule="auto"/>
              <w:jc w:val="both"/>
              <w:rPr>
                <w:sz w:val="20"/>
                <w:szCs w:val="20"/>
              </w:rPr>
            </w:pPr>
            <w:r w:rsidRPr="007E3312">
              <w:rPr>
                <w:sz w:val="20"/>
                <w:szCs w:val="20"/>
              </w:rPr>
              <w:t>Акцептован счет поставщика за поступившие на склад материалы на основании расчетных документов (с использованием сч.15 согласно учетной политике)</w:t>
            </w:r>
          </w:p>
        </w:tc>
        <w:tc>
          <w:tcPr>
            <w:tcW w:w="1440" w:type="dxa"/>
          </w:tcPr>
          <w:p w:rsidR="00FB1215" w:rsidRPr="007E3312" w:rsidRDefault="00FB1215" w:rsidP="00400B69">
            <w:pPr>
              <w:spacing w:line="360" w:lineRule="auto"/>
              <w:jc w:val="both"/>
              <w:rPr>
                <w:sz w:val="20"/>
                <w:szCs w:val="20"/>
              </w:rPr>
            </w:pPr>
            <w:r w:rsidRPr="007E3312">
              <w:rPr>
                <w:sz w:val="20"/>
                <w:szCs w:val="20"/>
              </w:rPr>
              <w:t>360000</w:t>
            </w:r>
          </w:p>
        </w:tc>
        <w:tc>
          <w:tcPr>
            <w:tcW w:w="900" w:type="dxa"/>
          </w:tcPr>
          <w:p w:rsidR="00FB1215" w:rsidRPr="007E3312" w:rsidRDefault="000329C2" w:rsidP="00400B69">
            <w:pPr>
              <w:spacing w:line="360" w:lineRule="auto"/>
              <w:jc w:val="both"/>
              <w:rPr>
                <w:sz w:val="20"/>
                <w:szCs w:val="20"/>
              </w:rPr>
            </w:pPr>
            <w:r w:rsidRPr="007E3312">
              <w:rPr>
                <w:sz w:val="20"/>
                <w:szCs w:val="20"/>
              </w:rPr>
              <w:t>15</w:t>
            </w:r>
          </w:p>
        </w:tc>
        <w:tc>
          <w:tcPr>
            <w:tcW w:w="1080" w:type="dxa"/>
          </w:tcPr>
          <w:p w:rsidR="00FB1215" w:rsidRPr="007E3312" w:rsidRDefault="000329C2" w:rsidP="00400B69">
            <w:pPr>
              <w:spacing w:line="360" w:lineRule="auto"/>
              <w:jc w:val="both"/>
              <w:rPr>
                <w:sz w:val="20"/>
                <w:szCs w:val="20"/>
              </w:rPr>
            </w:pPr>
            <w:r w:rsidRPr="007E3312">
              <w:rPr>
                <w:sz w:val="20"/>
                <w:szCs w:val="20"/>
              </w:rPr>
              <w:t>60</w:t>
            </w:r>
          </w:p>
        </w:tc>
      </w:tr>
      <w:tr w:rsidR="00FB1215" w:rsidRPr="007E3312">
        <w:tc>
          <w:tcPr>
            <w:tcW w:w="720" w:type="dxa"/>
          </w:tcPr>
          <w:p w:rsidR="00FB1215" w:rsidRPr="007E3312" w:rsidRDefault="00FB1215" w:rsidP="00400B69">
            <w:pPr>
              <w:spacing w:line="360" w:lineRule="auto"/>
              <w:jc w:val="both"/>
              <w:rPr>
                <w:sz w:val="20"/>
                <w:szCs w:val="20"/>
              </w:rPr>
            </w:pPr>
            <w:r w:rsidRPr="007E3312">
              <w:rPr>
                <w:sz w:val="20"/>
                <w:szCs w:val="20"/>
              </w:rPr>
              <w:t>26.</w:t>
            </w:r>
          </w:p>
        </w:tc>
        <w:tc>
          <w:tcPr>
            <w:tcW w:w="4860" w:type="dxa"/>
          </w:tcPr>
          <w:p w:rsidR="00FB1215" w:rsidRPr="007E3312" w:rsidRDefault="00FB1215" w:rsidP="00400B69">
            <w:pPr>
              <w:spacing w:line="360" w:lineRule="auto"/>
              <w:jc w:val="both"/>
              <w:rPr>
                <w:sz w:val="20"/>
                <w:szCs w:val="20"/>
              </w:rPr>
            </w:pPr>
            <w:r w:rsidRPr="007E3312">
              <w:rPr>
                <w:sz w:val="20"/>
                <w:szCs w:val="20"/>
              </w:rPr>
              <w:t>Учтен НДС по оприходованным материалам</w:t>
            </w:r>
          </w:p>
        </w:tc>
        <w:tc>
          <w:tcPr>
            <w:tcW w:w="1440" w:type="dxa"/>
          </w:tcPr>
          <w:p w:rsidR="00FB1215" w:rsidRPr="007E3312" w:rsidRDefault="00FB1215" w:rsidP="00400B69">
            <w:pPr>
              <w:spacing w:line="360" w:lineRule="auto"/>
              <w:jc w:val="both"/>
              <w:rPr>
                <w:sz w:val="20"/>
                <w:szCs w:val="20"/>
              </w:rPr>
            </w:pPr>
            <w:r w:rsidRPr="007E3312">
              <w:rPr>
                <w:sz w:val="20"/>
                <w:szCs w:val="20"/>
              </w:rPr>
              <w:t>64800</w:t>
            </w:r>
          </w:p>
        </w:tc>
        <w:tc>
          <w:tcPr>
            <w:tcW w:w="900" w:type="dxa"/>
          </w:tcPr>
          <w:p w:rsidR="00FB1215" w:rsidRPr="007E3312" w:rsidRDefault="000329C2" w:rsidP="00400B69">
            <w:pPr>
              <w:spacing w:line="360" w:lineRule="auto"/>
              <w:jc w:val="both"/>
              <w:rPr>
                <w:sz w:val="20"/>
                <w:szCs w:val="20"/>
              </w:rPr>
            </w:pPr>
            <w:r w:rsidRPr="007E3312">
              <w:rPr>
                <w:sz w:val="20"/>
                <w:szCs w:val="20"/>
              </w:rPr>
              <w:t>19</w:t>
            </w:r>
          </w:p>
        </w:tc>
        <w:tc>
          <w:tcPr>
            <w:tcW w:w="1080" w:type="dxa"/>
          </w:tcPr>
          <w:p w:rsidR="00FB1215" w:rsidRPr="007E3312" w:rsidRDefault="000329C2" w:rsidP="00400B69">
            <w:pPr>
              <w:spacing w:line="360" w:lineRule="auto"/>
              <w:jc w:val="both"/>
              <w:rPr>
                <w:sz w:val="20"/>
                <w:szCs w:val="20"/>
              </w:rPr>
            </w:pPr>
            <w:r w:rsidRPr="007E3312">
              <w:rPr>
                <w:sz w:val="20"/>
                <w:szCs w:val="20"/>
              </w:rPr>
              <w:t>60</w:t>
            </w:r>
          </w:p>
        </w:tc>
      </w:tr>
      <w:tr w:rsidR="00FB1215" w:rsidRPr="007E3312">
        <w:tc>
          <w:tcPr>
            <w:tcW w:w="720" w:type="dxa"/>
          </w:tcPr>
          <w:p w:rsidR="00FB1215" w:rsidRPr="007E3312" w:rsidRDefault="00FB1215" w:rsidP="00400B69">
            <w:pPr>
              <w:spacing w:line="360" w:lineRule="auto"/>
              <w:jc w:val="both"/>
              <w:rPr>
                <w:sz w:val="20"/>
                <w:szCs w:val="20"/>
              </w:rPr>
            </w:pPr>
            <w:r w:rsidRPr="007E3312">
              <w:rPr>
                <w:sz w:val="20"/>
                <w:szCs w:val="20"/>
              </w:rPr>
              <w:t>27.</w:t>
            </w:r>
          </w:p>
        </w:tc>
        <w:tc>
          <w:tcPr>
            <w:tcW w:w="4860" w:type="dxa"/>
          </w:tcPr>
          <w:p w:rsidR="00FB1215" w:rsidRPr="007E3312" w:rsidRDefault="00FB1215" w:rsidP="00400B69">
            <w:pPr>
              <w:spacing w:line="360" w:lineRule="auto"/>
              <w:jc w:val="both"/>
              <w:rPr>
                <w:sz w:val="20"/>
                <w:szCs w:val="20"/>
              </w:rPr>
            </w:pPr>
            <w:r w:rsidRPr="007E3312">
              <w:rPr>
                <w:sz w:val="20"/>
                <w:szCs w:val="20"/>
              </w:rPr>
              <w:t>Предъявлен к вычету НДС из бюджета по поступившим материалам (см. расчет)</w:t>
            </w:r>
          </w:p>
        </w:tc>
        <w:tc>
          <w:tcPr>
            <w:tcW w:w="1440" w:type="dxa"/>
          </w:tcPr>
          <w:p w:rsidR="00FB1215" w:rsidRPr="007E3312" w:rsidRDefault="00ED4307" w:rsidP="00400B69">
            <w:pPr>
              <w:spacing w:line="360" w:lineRule="auto"/>
              <w:jc w:val="both"/>
              <w:rPr>
                <w:sz w:val="20"/>
                <w:szCs w:val="20"/>
              </w:rPr>
            </w:pPr>
            <w:r w:rsidRPr="007E3312">
              <w:rPr>
                <w:sz w:val="20"/>
                <w:szCs w:val="20"/>
              </w:rPr>
              <w:t>64800</w:t>
            </w:r>
          </w:p>
        </w:tc>
        <w:tc>
          <w:tcPr>
            <w:tcW w:w="900" w:type="dxa"/>
          </w:tcPr>
          <w:p w:rsidR="00FB1215" w:rsidRPr="007E3312" w:rsidRDefault="000329C2" w:rsidP="00400B69">
            <w:pPr>
              <w:spacing w:line="360" w:lineRule="auto"/>
              <w:jc w:val="both"/>
              <w:rPr>
                <w:sz w:val="20"/>
                <w:szCs w:val="20"/>
              </w:rPr>
            </w:pPr>
            <w:r w:rsidRPr="007E3312">
              <w:rPr>
                <w:sz w:val="20"/>
                <w:szCs w:val="20"/>
              </w:rPr>
              <w:t>6</w:t>
            </w:r>
            <w:r w:rsidR="000643D6" w:rsidRPr="007E3312">
              <w:rPr>
                <w:sz w:val="20"/>
                <w:szCs w:val="20"/>
              </w:rPr>
              <w:t>8</w:t>
            </w:r>
          </w:p>
        </w:tc>
        <w:tc>
          <w:tcPr>
            <w:tcW w:w="1080" w:type="dxa"/>
          </w:tcPr>
          <w:p w:rsidR="00FB1215" w:rsidRPr="007E3312" w:rsidRDefault="000329C2" w:rsidP="00400B69">
            <w:pPr>
              <w:spacing w:line="360" w:lineRule="auto"/>
              <w:jc w:val="both"/>
              <w:rPr>
                <w:sz w:val="20"/>
                <w:szCs w:val="20"/>
              </w:rPr>
            </w:pPr>
            <w:r w:rsidRPr="007E3312">
              <w:rPr>
                <w:sz w:val="20"/>
                <w:szCs w:val="20"/>
              </w:rPr>
              <w:t>19</w:t>
            </w:r>
          </w:p>
        </w:tc>
      </w:tr>
      <w:tr w:rsidR="00FB1215" w:rsidRPr="007E3312">
        <w:tc>
          <w:tcPr>
            <w:tcW w:w="720" w:type="dxa"/>
          </w:tcPr>
          <w:p w:rsidR="00FB1215" w:rsidRPr="007E3312" w:rsidRDefault="00FB1215" w:rsidP="00400B69">
            <w:pPr>
              <w:spacing w:line="360" w:lineRule="auto"/>
              <w:jc w:val="both"/>
              <w:rPr>
                <w:sz w:val="20"/>
                <w:szCs w:val="20"/>
              </w:rPr>
            </w:pPr>
            <w:r w:rsidRPr="007E3312">
              <w:rPr>
                <w:sz w:val="20"/>
                <w:szCs w:val="20"/>
              </w:rPr>
              <w:t>28.</w:t>
            </w:r>
          </w:p>
        </w:tc>
        <w:tc>
          <w:tcPr>
            <w:tcW w:w="4860" w:type="dxa"/>
          </w:tcPr>
          <w:p w:rsidR="00FB1215" w:rsidRPr="007E3312" w:rsidRDefault="00FB1215" w:rsidP="00400B69">
            <w:pPr>
              <w:spacing w:line="360" w:lineRule="auto"/>
              <w:jc w:val="both"/>
              <w:rPr>
                <w:sz w:val="20"/>
                <w:szCs w:val="20"/>
              </w:rPr>
            </w:pPr>
            <w:r w:rsidRPr="007E3312">
              <w:rPr>
                <w:sz w:val="20"/>
                <w:szCs w:val="20"/>
              </w:rPr>
              <w:t>Отражены транспортные и другие расходы, включаемые в фактическую себестоимость материалов (с использованием счета 15)</w:t>
            </w:r>
          </w:p>
        </w:tc>
        <w:tc>
          <w:tcPr>
            <w:tcW w:w="1440" w:type="dxa"/>
          </w:tcPr>
          <w:p w:rsidR="00FB1215" w:rsidRPr="007E3312" w:rsidRDefault="00FB1215" w:rsidP="00400B69">
            <w:pPr>
              <w:spacing w:line="360" w:lineRule="auto"/>
              <w:jc w:val="both"/>
              <w:rPr>
                <w:sz w:val="20"/>
                <w:szCs w:val="20"/>
              </w:rPr>
            </w:pPr>
            <w:r w:rsidRPr="007E3312">
              <w:rPr>
                <w:sz w:val="20"/>
                <w:szCs w:val="20"/>
              </w:rPr>
              <w:t>25000</w:t>
            </w:r>
          </w:p>
        </w:tc>
        <w:tc>
          <w:tcPr>
            <w:tcW w:w="900" w:type="dxa"/>
          </w:tcPr>
          <w:p w:rsidR="00FB1215" w:rsidRPr="007E3312" w:rsidRDefault="000329C2" w:rsidP="00400B69">
            <w:pPr>
              <w:spacing w:line="360" w:lineRule="auto"/>
              <w:jc w:val="both"/>
              <w:rPr>
                <w:sz w:val="20"/>
                <w:szCs w:val="20"/>
              </w:rPr>
            </w:pPr>
            <w:r w:rsidRPr="007E3312">
              <w:rPr>
                <w:sz w:val="20"/>
                <w:szCs w:val="20"/>
              </w:rPr>
              <w:t>15</w:t>
            </w:r>
          </w:p>
        </w:tc>
        <w:tc>
          <w:tcPr>
            <w:tcW w:w="1080" w:type="dxa"/>
          </w:tcPr>
          <w:p w:rsidR="00FB1215" w:rsidRPr="007E3312" w:rsidRDefault="00A56989" w:rsidP="00400B69">
            <w:pPr>
              <w:spacing w:line="360" w:lineRule="auto"/>
              <w:jc w:val="both"/>
              <w:rPr>
                <w:sz w:val="20"/>
                <w:szCs w:val="20"/>
              </w:rPr>
            </w:pPr>
            <w:r w:rsidRPr="007E3312">
              <w:rPr>
                <w:sz w:val="20"/>
                <w:szCs w:val="20"/>
              </w:rPr>
              <w:t>76</w:t>
            </w:r>
          </w:p>
        </w:tc>
      </w:tr>
      <w:tr w:rsidR="00FB1215" w:rsidRPr="007E3312">
        <w:tc>
          <w:tcPr>
            <w:tcW w:w="720" w:type="dxa"/>
          </w:tcPr>
          <w:p w:rsidR="00FB1215" w:rsidRPr="007E3312" w:rsidRDefault="00FB1215" w:rsidP="00400B69">
            <w:pPr>
              <w:spacing w:line="360" w:lineRule="auto"/>
              <w:jc w:val="both"/>
              <w:rPr>
                <w:sz w:val="20"/>
                <w:szCs w:val="20"/>
              </w:rPr>
            </w:pPr>
            <w:r w:rsidRPr="007E3312">
              <w:rPr>
                <w:sz w:val="20"/>
                <w:szCs w:val="20"/>
              </w:rPr>
              <w:t>29.</w:t>
            </w:r>
          </w:p>
        </w:tc>
        <w:tc>
          <w:tcPr>
            <w:tcW w:w="4860" w:type="dxa"/>
          </w:tcPr>
          <w:p w:rsidR="00FB1215" w:rsidRPr="007E3312" w:rsidRDefault="00FB1215" w:rsidP="00400B69">
            <w:pPr>
              <w:spacing w:line="360" w:lineRule="auto"/>
              <w:jc w:val="both"/>
              <w:rPr>
                <w:sz w:val="20"/>
                <w:szCs w:val="20"/>
              </w:rPr>
            </w:pPr>
            <w:r w:rsidRPr="007E3312">
              <w:rPr>
                <w:sz w:val="20"/>
                <w:szCs w:val="20"/>
              </w:rPr>
              <w:t>Оприходованы материалы по учетной цене</w:t>
            </w:r>
          </w:p>
        </w:tc>
        <w:tc>
          <w:tcPr>
            <w:tcW w:w="1440" w:type="dxa"/>
          </w:tcPr>
          <w:p w:rsidR="00FB1215" w:rsidRPr="007E3312" w:rsidRDefault="00FB1215" w:rsidP="00400B69">
            <w:pPr>
              <w:spacing w:line="360" w:lineRule="auto"/>
              <w:jc w:val="both"/>
              <w:rPr>
                <w:sz w:val="20"/>
                <w:szCs w:val="20"/>
              </w:rPr>
            </w:pPr>
            <w:r w:rsidRPr="007E3312">
              <w:rPr>
                <w:sz w:val="20"/>
                <w:szCs w:val="20"/>
              </w:rPr>
              <w:t>365000</w:t>
            </w:r>
          </w:p>
        </w:tc>
        <w:tc>
          <w:tcPr>
            <w:tcW w:w="900" w:type="dxa"/>
          </w:tcPr>
          <w:p w:rsidR="00FB1215" w:rsidRPr="007E3312" w:rsidRDefault="000329C2" w:rsidP="00400B69">
            <w:pPr>
              <w:spacing w:line="360" w:lineRule="auto"/>
              <w:jc w:val="both"/>
              <w:rPr>
                <w:sz w:val="20"/>
                <w:szCs w:val="20"/>
              </w:rPr>
            </w:pPr>
            <w:r w:rsidRPr="007E3312">
              <w:rPr>
                <w:sz w:val="20"/>
                <w:szCs w:val="20"/>
              </w:rPr>
              <w:t>10</w:t>
            </w:r>
          </w:p>
        </w:tc>
        <w:tc>
          <w:tcPr>
            <w:tcW w:w="1080" w:type="dxa"/>
          </w:tcPr>
          <w:p w:rsidR="00FB1215" w:rsidRPr="007E3312" w:rsidRDefault="000329C2" w:rsidP="00400B69">
            <w:pPr>
              <w:spacing w:line="360" w:lineRule="auto"/>
              <w:jc w:val="both"/>
              <w:rPr>
                <w:sz w:val="20"/>
                <w:szCs w:val="20"/>
              </w:rPr>
            </w:pPr>
            <w:r w:rsidRPr="007E3312">
              <w:rPr>
                <w:sz w:val="20"/>
                <w:szCs w:val="20"/>
              </w:rPr>
              <w:t>15</w:t>
            </w:r>
          </w:p>
        </w:tc>
      </w:tr>
      <w:tr w:rsidR="00FB1215" w:rsidRPr="007E3312">
        <w:tc>
          <w:tcPr>
            <w:tcW w:w="720" w:type="dxa"/>
          </w:tcPr>
          <w:p w:rsidR="00FB1215" w:rsidRPr="007E3312" w:rsidRDefault="00FB1215" w:rsidP="00400B69">
            <w:pPr>
              <w:spacing w:line="360" w:lineRule="auto"/>
              <w:jc w:val="both"/>
              <w:rPr>
                <w:sz w:val="20"/>
                <w:szCs w:val="20"/>
              </w:rPr>
            </w:pPr>
            <w:r w:rsidRPr="007E3312">
              <w:rPr>
                <w:sz w:val="20"/>
                <w:szCs w:val="20"/>
              </w:rPr>
              <w:t>30.</w:t>
            </w:r>
          </w:p>
        </w:tc>
        <w:tc>
          <w:tcPr>
            <w:tcW w:w="4860" w:type="dxa"/>
          </w:tcPr>
          <w:p w:rsidR="00FB1215" w:rsidRPr="007E3312" w:rsidRDefault="00FB1215" w:rsidP="00400B69">
            <w:pPr>
              <w:spacing w:line="360" w:lineRule="auto"/>
              <w:jc w:val="both"/>
              <w:rPr>
                <w:sz w:val="20"/>
                <w:szCs w:val="20"/>
              </w:rPr>
            </w:pPr>
            <w:r w:rsidRPr="007E3312">
              <w:rPr>
                <w:sz w:val="20"/>
                <w:szCs w:val="20"/>
              </w:rPr>
              <w:t>Отражено отклонение стоимости поступивших материалов по учетным ценам от фактической себестоимости</w:t>
            </w:r>
            <w:r w:rsidR="00553FA7" w:rsidRPr="007E3312">
              <w:rPr>
                <w:sz w:val="20"/>
                <w:szCs w:val="20"/>
              </w:rPr>
              <w:t xml:space="preserve"> </w:t>
            </w:r>
            <w:r w:rsidRPr="007E3312">
              <w:rPr>
                <w:sz w:val="20"/>
                <w:szCs w:val="20"/>
              </w:rPr>
              <w:t>(см. расчет)</w:t>
            </w:r>
          </w:p>
        </w:tc>
        <w:tc>
          <w:tcPr>
            <w:tcW w:w="1440" w:type="dxa"/>
          </w:tcPr>
          <w:p w:rsidR="00FB1215" w:rsidRPr="007E3312" w:rsidRDefault="00E701D7" w:rsidP="00400B69">
            <w:pPr>
              <w:spacing w:line="360" w:lineRule="auto"/>
              <w:jc w:val="both"/>
              <w:rPr>
                <w:sz w:val="20"/>
                <w:szCs w:val="20"/>
              </w:rPr>
            </w:pPr>
            <w:r w:rsidRPr="007E3312">
              <w:rPr>
                <w:sz w:val="20"/>
                <w:szCs w:val="20"/>
              </w:rPr>
              <w:t>20000</w:t>
            </w:r>
          </w:p>
        </w:tc>
        <w:tc>
          <w:tcPr>
            <w:tcW w:w="900" w:type="dxa"/>
          </w:tcPr>
          <w:p w:rsidR="00FB1215" w:rsidRPr="007E3312" w:rsidRDefault="000329C2" w:rsidP="00400B69">
            <w:pPr>
              <w:spacing w:line="360" w:lineRule="auto"/>
              <w:jc w:val="both"/>
              <w:rPr>
                <w:sz w:val="20"/>
                <w:szCs w:val="20"/>
              </w:rPr>
            </w:pPr>
            <w:r w:rsidRPr="007E3312">
              <w:rPr>
                <w:sz w:val="20"/>
                <w:szCs w:val="20"/>
              </w:rPr>
              <w:t>16</w:t>
            </w:r>
          </w:p>
        </w:tc>
        <w:tc>
          <w:tcPr>
            <w:tcW w:w="1080" w:type="dxa"/>
          </w:tcPr>
          <w:p w:rsidR="00FB1215" w:rsidRPr="007E3312" w:rsidRDefault="000329C2" w:rsidP="00400B69">
            <w:pPr>
              <w:spacing w:line="360" w:lineRule="auto"/>
              <w:jc w:val="both"/>
              <w:rPr>
                <w:sz w:val="20"/>
                <w:szCs w:val="20"/>
              </w:rPr>
            </w:pPr>
            <w:r w:rsidRPr="007E3312">
              <w:rPr>
                <w:sz w:val="20"/>
                <w:szCs w:val="20"/>
              </w:rPr>
              <w:t>15</w:t>
            </w:r>
          </w:p>
        </w:tc>
      </w:tr>
      <w:tr w:rsidR="00914E54" w:rsidRPr="007E3312">
        <w:trPr>
          <w:trHeight w:val="480"/>
        </w:trPr>
        <w:tc>
          <w:tcPr>
            <w:tcW w:w="720" w:type="dxa"/>
          </w:tcPr>
          <w:p w:rsidR="00914E54" w:rsidRPr="007E3312" w:rsidRDefault="00914E54" w:rsidP="00400B69">
            <w:pPr>
              <w:spacing w:line="360" w:lineRule="auto"/>
              <w:jc w:val="both"/>
              <w:rPr>
                <w:sz w:val="20"/>
                <w:szCs w:val="20"/>
              </w:rPr>
            </w:pPr>
            <w:r w:rsidRPr="007E3312">
              <w:rPr>
                <w:sz w:val="20"/>
                <w:szCs w:val="20"/>
              </w:rPr>
              <w:t>31.</w:t>
            </w:r>
          </w:p>
        </w:tc>
        <w:tc>
          <w:tcPr>
            <w:tcW w:w="4860" w:type="dxa"/>
          </w:tcPr>
          <w:p w:rsidR="00914E54" w:rsidRPr="007E3312" w:rsidRDefault="00914E54" w:rsidP="00400B69">
            <w:pPr>
              <w:spacing w:line="360" w:lineRule="auto"/>
              <w:jc w:val="both"/>
              <w:rPr>
                <w:sz w:val="20"/>
                <w:szCs w:val="20"/>
              </w:rPr>
            </w:pPr>
            <w:r w:rsidRPr="007E3312">
              <w:rPr>
                <w:sz w:val="20"/>
                <w:szCs w:val="20"/>
              </w:rPr>
              <w:t>Списаны отпущенные в производство материалы по учетным ценам</w:t>
            </w:r>
          </w:p>
        </w:tc>
        <w:tc>
          <w:tcPr>
            <w:tcW w:w="1440" w:type="dxa"/>
          </w:tcPr>
          <w:p w:rsidR="00914E54" w:rsidRPr="007E3312" w:rsidRDefault="00914E54" w:rsidP="00400B69">
            <w:pPr>
              <w:spacing w:line="360" w:lineRule="auto"/>
              <w:jc w:val="both"/>
              <w:rPr>
                <w:sz w:val="20"/>
                <w:szCs w:val="20"/>
              </w:rPr>
            </w:pPr>
          </w:p>
        </w:tc>
        <w:tc>
          <w:tcPr>
            <w:tcW w:w="900" w:type="dxa"/>
          </w:tcPr>
          <w:p w:rsidR="00914E54" w:rsidRPr="007E3312" w:rsidRDefault="00914E54" w:rsidP="00400B69">
            <w:pPr>
              <w:spacing w:line="360" w:lineRule="auto"/>
              <w:jc w:val="both"/>
              <w:rPr>
                <w:sz w:val="20"/>
                <w:szCs w:val="20"/>
              </w:rPr>
            </w:pPr>
          </w:p>
        </w:tc>
        <w:tc>
          <w:tcPr>
            <w:tcW w:w="1080" w:type="dxa"/>
          </w:tcPr>
          <w:p w:rsidR="00914E54" w:rsidRPr="007E3312" w:rsidRDefault="00914E54" w:rsidP="00400B69">
            <w:pPr>
              <w:spacing w:line="360" w:lineRule="auto"/>
              <w:jc w:val="both"/>
              <w:rPr>
                <w:sz w:val="20"/>
                <w:szCs w:val="20"/>
              </w:rPr>
            </w:pPr>
          </w:p>
        </w:tc>
      </w:tr>
      <w:tr w:rsidR="00914E54" w:rsidRPr="007E3312">
        <w:trPr>
          <w:trHeight w:val="270"/>
        </w:trPr>
        <w:tc>
          <w:tcPr>
            <w:tcW w:w="720" w:type="dxa"/>
          </w:tcPr>
          <w:p w:rsidR="00914E54" w:rsidRPr="007E3312" w:rsidRDefault="00914E54" w:rsidP="00400B69">
            <w:pPr>
              <w:spacing w:line="360" w:lineRule="auto"/>
              <w:jc w:val="both"/>
              <w:rPr>
                <w:sz w:val="20"/>
                <w:szCs w:val="20"/>
              </w:rPr>
            </w:pPr>
          </w:p>
        </w:tc>
        <w:tc>
          <w:tcPr>
            <w:tcW w:w="4860" w:type="dxa"/>
          </w:tcPr>
          <w:p w:rsidR="00914E54" w:rsidRPr="007E3312" w:rsidRDefault="00914E54" w:rsidP="00400B69">
            <w:pPr>
              <w:spacing w:line="360" w:lineRule="auto"/>
              <w:jc w:val="both"/>
              <w:rPr>
                <w:sz w:val="20"/>
                <w:szCs w:val="20"/>
              </w:rPr>
            </w:pPr>
            <w:r w:rsidRPr="007E3312">
              <w:rPr>
                <w:sz w:val="20"/>
                <w:szCs w:val="20"/>
              </w:rPr>
              <w:t>- на объект А</w:t>
            </w:r>
          </w:p>
        </w:tc>
        <w:tc>
          <w:tcPr>
            <w:tcW w:w="1440" w:type="dxa"/>
          </w:tcPr>
          <w:p w:rsidR="00914E54" w:rsidRPr="007E3312" w:rsidRDefault="00914E54" w:rsidP="00400B69">
            <w:pPr>
              <w:spacing w:line="360" w:lineRule="auto"/>
              <w:jc w:val="both"/>
              <w:rPr>
                <w:sz w:val="20"/>
                <w:szCs w:val="20"/>
              </w:rPr>
            </w:pPr>
            <w:r w:rsidRPr="007E3312">
              <w:rPr>
                <w:sz w:val="20"/>
                <w:szCs w:val="20"/>
              </w:rPr>
              <w:t>170000</w:t>
            </w:r>
          </w:p>
        </w:tc>
        <w:tc>
          <w:tcPr>
            <w:tcW w:w="900" w:type="dxa"/>
          </w:tcPr>
          <w:p w:rsidR="00914E54" w:rsidRPr="007E3312" w:rsidRDefault="00914E54" w:rsidP="00400B69">
            <w:pPr>
              <w:spacing w:line="360" w:lineRule="auto"/>
              <w:jc w:val="both"/>
              <w:rPr>
                <w:sz w:val="20"/>
                <w:szCs w:val="20"/>
              </w:rPr>
            </w:pPr>
            <w:r w:rsidRPr="007E3312">
              <w:rPr>
                <w:sz w:val="20"/>
                <w:szCs w:val="20"/>
              </w:rPr>
              <w:t>20</w:t>
            </w:r>
          </w:p>
        </w:tc>
        <w:tc>
          <w:tcPr>
            <w:tcW w:w="1080" w:type="dxa"/>
          </w:tcPr>
          <w:p w:rsidR="00914E54" w:rsidRPr="007E3312" w:rsidRDefault="00914E54" w:rsidP="00400B69">
            <w:pPr>
              <w:spacing w:line="360" w:lineRule="auto"/>
              <w:jc w:val="both"/>
              <w:rPr>
                <w:sz w:val="20"/>
                <w:szCs w:val="20"/>
              </w:rPr>
            </w:pPr>
            <w:r w:rsidRPr="007E3312">
              <w:rPr>
                <w:sz w:val="20"/>
                <w:szCs w:val="20"/>
              </w:rPr>
              <w:t>10</w:t>
            </w:r>
          </w:p>
        </w:tc>
      </w:tr>
      <w:tr w:rsidR="00914E54" w:rsidRPr="007E3312">
        <w:trPr>
          <w:trHeight w:val="330"/>
        </w:trPr>
        <w:tc>
          <w:tcPr>
            <w:tcW w:w="720" w:type="dxa"/>
          </w:tcPr>
          <w:p w:rsidR="00914E54" w:rsidRPr="007E3312" w:rsidRDefault="00914E54" w:rsidP="00400B69">
            <w:pPr>
              <w:spacing w:line="360" w:lineRule="auto"/>
              <w:jc w:val="both"/>
              <w:rPr>
                <w:sz w:val="20"/>
                <w:szCs w:val="20"/>
              </w:rPr>
            </w:pPr>
          </w:p>
        </w:tc>
        <w:tc>
          <w:tcPr>
            <w:tcW w:w="4860" w:type="dxa"/>
          </w:tcPr>
          <w:p w:rsidR="00914E54" w:rsidRPr="007E3312" w:rsidRDefault="00914E54" w:rsidP="00400B69">
            <w:pPr>
              <w:spacing w:line="360" w:lineRule="auto"/>
              <w:jc w:val="both"/>
              <w:rPr>
                <w:sz w:val="20"/>
                <w:szCs w:val="20"/>
              </w:rPr>
            </w:pPr>
            <w:r w:rsidRPr="007E3312">
              <w:rPr>
                <w:sz w:val="20"/>
                <w:szCs w:val="20"/>
              </w:rPr>
              <w:t>- на объект Б</w:t>
            </w:r>
          </w:p>
        </w:tc>
        <w:tc>
          <w:tcPr>
            <w:tcW w:w="1440" w:type="dxa"/>
          </w:tcPr>
          <w:p w:rsidR="00914E54" w:rsidRPr="007E3312" w:rsidRDefault="00914E54" w:rsidP="00400B69">
            <w:pPr>
              <w:spacing w:line="360" w:lineRule="auto"/>
              <w:jc w:val="both"/>
              <w:rPr>
                <w:sz w:val="20"/>
                <w:szCs w:val="20"/>
              </w:rPr>
            </w:pPr>
            <w:r w:rsidRPr="007E3312">
              <w:rPr>
                <w:sz w:val="20"/>
                <w:szCs w:val="20"/>
              </w:rPr>
              <w:t>195000</w:t>
            </w:r>
          </w:p>
        </w:tc>
        <w:tc>
          <w:tcPr>
            <w:tcW w:w="900" w:type="dxa"/>
          </w:tcPr>
          <w:p w:rsidR="00914E54" w:rsidRPr="007E3312" w:rsidRDefault="00914E54" w:rsidP="00400B69">
            <w:pPr>
              <w:spacing w:line="360" w:lineRule="auto"/>
              <w:jc w:val="both"/>
              <w:rPr>
                <w:sz w:val="20"/>
                <w:szCs w:val="20"/>
              </w:rPr>
            </w:pPr>
            <w:r w:rsidRPr="007E3312">
              <w:rPr>
                <w:sz w:val="20"/>
                <w:szCs w:val="20"/>
              </w:rPr>
              <w:t>20</w:t>
            </w:r>
          </w:p>
        </w:tc>
        <w:tc>
          <w:tcPr>
            <w:tcW w:w="1080" w:type="dxa"/>
          </w:tcPr>
          <w:p w:rsidR="00914E54" w:rsidRPr="007E3312" w:rsidRDefault="00914E54" w:rsidP="00400B69">
            <w:pPr>
              <w:spacing w:line="360" w:lineRule="auto"/>
              <w:jc w:val="both"/>
              <w:rPr>
                <w:sz w:val="20"/>
                <w:szCs w:val="20"/>
              </w:rPr>
            </w:pPr>
            <w:r w:rsidRPr="007E3312">
              <w:rPr>
                <w:sz w:val="20"/>
                <w:szCs w:val="20"/>
              </w:rPr>
              <w:t>10</w:t>
            </w:r>
          </w:p>
        </w:tc>
      </w:tr>
      <w:tr w:rsidR="003610D9" w:rsidRPr="007E3312">
        <w:trPr>
          <w:trHeight w:val="1455"/>
        </w:trPr>
        <w:tc>
          <w:tcPr>
            <w:tcW w:w="720" w:type="dxa"/>
          </w:tcPr>
          <w:p w:rsidR="003610D9" w:rsidRPr="007E3312" w:rsidRDefault="003610D9" w:rsidP="00400B69">
            <w:pPr>
              <w:spacing w:line="360" w:lineRule="auto"/>
              <w:jc w:val="both"/>
              <w:rPr>
                <w:sz w:val="20"/>
                <w:szCs w:val="20"/>
              </w:rPr>
            </w:pPr>
            <w:r w:rsidRPr="007E3312">
              <w:rPr>
                <w:sz w:val="20"/>
                <w:szCs w:val="20"/>
              </w:rPr>
              <w:t>32.</w:t>
            </w:r>
          </w:p>
        </w:tc>
        <w:tc>
          <w:tcPr>
            <w:tcW w:w="4860" w:type="dxa"/>
          </w:tcPr>
          <w:p w:rsidR="00914E54" w:rsidRPr="007E3312" w:rsidRDefault="003610D9" w:rsidP="00400B69">
            <w:pPr>
              <w:spacing w:line="360" w:lineRule="auto"/>
              <w:jc w:val="both"/>
              <w:rPr>
                <w:sz w:val="20"/>
                <w:szCs w:val="20"/>
              </w:rPr>
            </w:pPr>
            <w:r w:rsidRPr="007E3312">
              <w:rPr>
                <w:sz w:val="20"/>
                <w:szCs w:val="20"/>
              </w:rPr>
              <w:t>Списано отклонение в стоимости израсходованных материалов (экономия/перерасход) в конце месяца на основное производство (составить расчет согласно формулам):</w:t>
            </w:r>
          </w:p>
        </w:tc>
        <w:tc>
          <w:tcPr>
            <w:tcW w:w="1440" w:type="dxa"/>
          </w:tcPr>
          <w:p w:rsidR="003610D9" w:rsidRPr="007E3312" w:rsidRDefault="003610D9" w:rsidP="00400B69">
            <w:pPr>
              <w:spacing w:line="360" w:lineRule="auto"/>
              <w:jc w:val="both"/>
              <w:rPr>
                <w:sz w:val="20"/>
                <w:szCs w:val="20"/>
              </w:rPr>
            </w:pPr>
          </w:p>
        </w:tc>
        <w:tc>
          <w:tcPr>
            <w:tcW w:w="900" w:type="dxa"/>
          </w:tcPr>
          <w:p w:rsidR="003610D9" w:rsidRPr="007E3312" w:rsidRDefault="003610D9" w:rsidP="00400B69">
            <w:pPr>
              <w:spacing w:line="360" w:lineRule="auto"/>
              <w:jc w:val="both"/>
              <w:rPr>
                <w:sz w:val="20"/>
                <w:szCs w:val="20"/>
              </w:rPr>
            </w:pPr>
          </w:p>
        </w:tc>
        <w:tc>
          <w:tcPr>
            <w:tcW w:w="1080" w:type="dxa"/>
          </w:tcPr>
          <w:p w:rsidR="003610D9" w:rsidRPr="007E3312" w:rsidRDefault="003610D9" w:rsidP="00400B69">
            <w:pPr>
              <w:spacing w:line="360" w:lineRule="auto"/>
              <w:jc w:val="both"/>
              <w:rPr>
                <w:sz w:val="20"/>
                <w:szCs w:val="20"/>
              </w:rPr>
            </w:pPr>
          </w:p>
        </w:tc>
      </w:tr>
      <w:tr w:rsidR="00914E54" w:rsidRPr="007E3312">
        <w:trPr>
          <w:trHeight w:val="165"/>
        </w:trPr>
        <w:tc>
          <w:tcPr>
            <w:tcW w:w="720" w:type="dxa"/>
          </w:tcPr>
          <w:p w:rsidR="00914E54" w:rsidRPr="007E3312" w:rsidRDefault="00914E54" w:rsidP="00400B69">
            <w:pPr>
              <w:spacing w:line="360" w:lineRule="auto"/>
              <w:jc w:val="both"/>
              <w:rPr>
                <w:sz w:val="20"/>
                <w:szCs w:val="20"/>
              </w:rPr>
            </w:pPr>
          </w:p>
        </w:tc>
        <w:tc>
          <w:tcPr>
            <w:tcW w:w="4860" w:type="dxa"/>
          </w:tcPr>
          <w:p w:rsidR="00914E54" w:rsidRPr="007E3312" w:rsidRDefault="00914E54" w:rsidP="00400B69">
            <w:pPr>
              <w:spacing w:line="360" w:lineRule="auto"/>
              <w:jc w:val="both"/>
              <w:rPr>
                <w:sz w:val="20"/>
                <w:szCs w:val="20"/>
              </w:rPr>
            </w:pPr>
            <w:r w:rsidRPr="007E3312">
              <w:rPr>
                <w:sz w:val="20"/>
                <w:szCs w:val="20"/>
              </w:rPr>
              <w:t>- на объект А</w:t>
            </w:r>
          </w:p>
        </w:tc>
        <w:tc>
          <w:tcPr>
            <w:tcW w:w="1440" w:type="dxa"/>
          </w:tcPr>
          <w:p w:rsidR="00914E54" w:rsidRPr="007E3312" w:rsidRDefault="00E701D7" w:rsidP="00400B69">
            <w:pPr>
              <w:spacing w:line="360" w:lineRule="auto"/>
              <w:jc w:val="both"/>
              <w:rPr>
                <w:sz w:val="20"/>
                <w:szCs w:val="20"/>
              </w:rPr>
            </w:pPr>
            <w:r w:rsidRPr="007E3312">
              <w:rPr>
                <w:sz w:val="20"/>
                <w:szCs w:val="20"/>
              </w:rPr>
              <w:t>13090</w:t>
            </w:r>
          </w:p>
        </w:tc>
        <w:tc>
          <w:tcPr>
            <w:tcW w:w="900" w:type="dxa"/>
          </w:tcPr>
          <w:p w:rsidR="00914E54" w:rsidRPr="007E3312" w:rsidRDefault="00914E54" w:rsidP="00400B69">
            <w:pPr>
              <w:spacing w:line="360" w:lineRule="auto"/>
              <w:jc w:val="both"/>
              <w:rPr>
                <w:sz w:val="20"/>
                <w:szCs w:val="20"/>
              </w:rPr>
            </w:pPr>
            <w:r w:rsidRPr="007E3312">
              <w:rPr>
                <w:sz w:val="20"/>
                <w:szCs w:val="20"/>
              </w:rPr>
              <w:t>20</w:t>
            </w:r>
          </w:p>
        </w:tc>
        <w:tc>
          <w:tcPr>
            <w:tcW w:w="1080" w:type="dxa"/>
          </w:tcPr>
          <w:p w:rsidR="00914E54" w:rsidRPr="007E3312" w:rsidRDefault="00914E54" w:rsidP="00400B69">
            <w:pPr>
              <w:spacing w:line="360" w:lineRule="auto"/>
              <w:jc w:val="both"/>
              <w:rPr>
                <w:sz w:val="20"/>
                <w:szCs w:val="20"/>
              </w:rPr>
            </w:pPr>
            <w:r w:rsidRPr="007E3312">
              <w:rPr>
                <w:sz w:val="20"/>
                <w:szCs w:val="20"/>
              </w:rPr>
              <w:t>16</w:t>
            </w:r>
          </w:p>
        </w:tc>
      </w:tr>
      <w:tr w:rsidR="00914E54" w:rsidRPr="007E3312">
        <w:trPr>
          <w:trHeight w:val="375"/>
        </w:trPr>
        <w:tc>
          <w:tcPr>
            <w:tcW w:w="720" w:type="dxa"/>
          </w:tcPr>
          <w:p w:rsidR="00914E54" w:rsidRPr="007E3312" w:rsidRDefault="00914E54" w:rsidP="00400B69">
            <w:pPr>
              <w:spacing w:line="360" w:lineRule="auto"/>
              <w:jc w:val="both"/>
              <w:rPr>
                <w:sz w:val="20"/>
                <w:szCs w:val="20"/>
              </w:rPr>
            </w:pPr>
          </w:p>
        </w:tc>
        <w:tc>
          <w:tcPr>
            <w:tcW w:w="4860" w:type="dxa"/>
          </w:tcPr>
          <w:p w:rsidR="00914E54" w:rsidRPr="007E3312" w:rsidRDefault="00914E54" w:rsidP="00400B69">
            <w:pPr>
              <w:spacing w:line="360" w:lineRule="auto"/>
              <w:jc w:val="both"/>
              <w:rPr>
                <w:sz w:val="20"/>
                <w:szCs w:val="20"/>
              </w:rPr>
            </w:pPr>
            <w:r w:rsidRPr="007E3312">
              <w:rPr>
                <w:sz w:val="20"/>
                <w:szCs w:val="20"/>
              </w:rPr>
              <w:t>- на объект Б</w:t>
            </w:r>
          </w:p>
        </w:tc>
        <w:tc>
          <w:tcPr>
            <w:tcW w:w="1440" w:type="dxa"/>
          </w:tcPr>
          <w:p w:rsidR="00914E54" w:rsidRPr="007E3312" w:rsidRDefault="00E701D7" w:rsidP="00400B69">
            <w:pPr>
              <w:spacing w:line="360" w:lineRule="auto"/>
              <w:jc w:val="both"/>
              <w:rPr>
                <w:sz w:val="20"/>
                <w:szCs w:val="20"/>
              </w:rPr>
            </w:pPr>
            <w:r w:rsidRPr="007E3312">
              <w:rPr>
                <w:sz w:val="20"/>
                <w:szCs w:val="20"/>
              </w:rPr>
              <w:t>15015</w:t>
            </w:r>
          </w:p>
        </w:tc>
        <w:tc>
          <w:tcPr>
            <w:tcW w:w="900" w:type="dxa"/>
          </w:tcPr>
          <w:p w:rsidR="00914E54" w:rsidRPr="007E3312" w:rsidRDefault="00914E54" w:rsidP="00400B69">
            <w:pPr>
              <w:spacing w:line="360" w:lineRule="auto"/>
              <w:jc w:val="both"/>
              <w:rPr>
                <w:sz w:val="20"/>
                <w:szCs w:val="20"/>
              </w:rPr>
            </w:pPr>
            <w:r w:rsidRPr="007E3312">
              <w:rPr>
                <w:sz w:val="20"/>
                <w:szCs w:val="20"/>
              </w:rPr>
              <w:t>20</w:t>
            </w:r>
          </w:p>
        </w:tc>
        <w:tc>
          <w:tcPr>
            <w:tcW w:w="1080" w:type="dxa"/>
          </w:tcPr>
          <w:p w:rsidR="00914E54" w:rsidRPr="007E3312" w:rsidRDefault="00914E54" w:rsidP="00400B69">
            <w:pPr>
              <w:spacing w:line="360" w:lineRule="auto"/>
              <w:jc w:val="both"/>
              <w:rPr>
                <w:sz w:val="20"/>
                <w:szCs w:val="20"/>
              </w:rPr>
            </w:pPr>
            <w:r w:rsidRPr="007E3312">
              <w:rPr>
                <w:sz w:val="20"/>
                <w:szCs w:val="20"/>
              </w:rPr>
              <w:t>16</w:t>
            </w:r>
          </w:p>
        </w:tc>
      </w:tr>
      <w:tr w:rsidR="003610D9" w:rsidRPr="007E3312">
        <w:tc>
          <w:tcPr>
            <w:tcW w:w="720" w:type="dxa"/>
          </w:tcPr>
          <w:p w:rsidR="003610D9" w:rsidRPr="007E3312" w:rsidRDefault="003610D9" w:rsidP="00400B69">
            <w:pPr>
              <w:spacing w:line="360" w:lineRule="auto"/>
              <w:jc w:val="both"/>
              <w:rPr>
                <w:sz w:val="20"/>
                <w:szCs w:val="20"/>
              </w:rPr>
            </w:pPr>
            <w:r w:rsidRPr="007E3312">
              <w:rPr>
                <w:sz w:val="20"/>
                <w:szCs w:val="20"/>
              </w:rPr>
              <w:t>33.</w:t>
            </w:r>
          </w:p>
        </w:tc>
        <w:tc>
          <w:tcPr>
            <w:tcW w:w="4860" w:type="dxa"/>
          </w:tcPr>
          <w:p w:rsidR="003610D9" w:rsidRPr="007E3312" w:rsidRDefault="003610D9" w:rsidP="00400B69">
            <w:pPr>
              <w:spacing w:line="360" w:lineRule="auto"/>
              <w:jc w:val="both"/>
              <w:rPr>
                <w:sz w:val="20"/>
                <w:szCs w:val="20"/>
              </w:rPr>
            </w:pPr>
            <w:r w:rsidRPr="007E3312">
              <w:rPr>
                <w:sz w:val="20"/>
                <w:szCs w:val="20"/>
              </w:rPr>
              <w:t>Определить и списать расходы по содержанию и эксплуатации машин и механизмов (пропорционально отработанным машино-часам) (составить расчет в табл.</w:t>
            </w:r>
            <w:r w:rsidR="006B1921" w:rsidRPr="007E3312">
              <w:rPr>
                <w:sz w:val="20"/>
                <w:szCs w:val="20"/>
              </w:rPr>
              <w:t>6</w:t>
            </w:r>
            <w:r w:rsidRPr="007E3312">
              <w:rPr>
                <w:sz w:val="20"/>
                <w:szCs w:val="20"/>
              </w:rPr>
              <w:t>):</w:t>
            </w:r>
          </w:p>
        </w:tc>
        <w:tc>
          <w:tcPr>
            <w:tcW w:w="1440" w:type="dxa"/>
          </w:tcPr>
          <w:p w:rsidR="003610D9" w:rsidRPr="007E3312" w:rsidRDefault="003610D9" w:rsidP="00400B69">
            <w:pPr>
              <w:spacing w:line="360" w:lineRule="auto"/>
              <w:jc w:val="both"/>
              <w:rPr>
                <w:sz w:val="20"/>
                <w:szCs w:val="20"/>
              </w:rPr>
            </w:pPr>
          </w:p>
        </w:tc>
        <w:tc>
          <w:tcPr>
            <w:tcW w:w="900" w:type="dxa"/>
          </w:tcPr>
          <w:p w:rsidR="003610D9" w:rsidRPr="007E3312" w:rsidRDefault="003610D9" w:rsidP="00400B69">
            <w:pPr>
              <w:spacing w:line="360" w:lineRule="auto"/>
              <w:jc w:val="both"/>
              <w:rPr>
                <w:sz w:val="20"/>
                <w:szCs w:val="20"/>
              </w:rPr>
            </w:pPr>
          </w:p>
        </w:tc>
        <w:tc>
          <w:tcPr>
            <w:tcW w:w="1080" w:type="dxa"/>
          </w:tcPr>
          <w:p w:rsidR="003610D9" w:rsidRPr="007E3312" w:rsidRDefault="003610D9" w:rsidP="00400B69">
            <w:pPr>
              <w:spacing w:line="360" w:lineRule="auto"/>
              <w:jc w:val="both"/>
              <w:rPr>
                <w:sz w:val="20"/>
                <w:szCs w:val="20"/>
              </w:rPr>
            </w:pP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-на объекте А – 1</w:t>
            </w:r>
            <w:r w:rsidR="006B1921" w:rsidRPr="007E3312">
              <w:rPr>
                <w:sz w:val="20"/>
                <w:szCs w:val="20"/>
              </w:rPr>
              <w:t xml:space="preserve">85 </w:t>
            </w:r>
            <w:r w:rsidRPr="007E3312">
              <w:rPr>
                <w:sz w:val="20"/>
                <w:szCs w:val="20"/>
              </w:rPr>
              <w:t>м/час</w:t>
            </w:r>
          </w:p>
        </w:tc>
        <w:tc>
          <w:tcPr>
            <w:tcW w:w="1440" w:type="dxa"/>
          </w:tcPr>
          <w:p w:rsidR="003610D9" w:rsidRPr="007E3312" w:rsidRDefault="00E701D7" w:rsidP="00400B69">
            <w:pPr>
              <w:spacing w:line="360" w:lineRule="auto"/>
              <w:jc w:val="both"/>
              <w:rPr>
                <w:sz w:val="20"/>
                <w:szCs w:val="20"/>
              </w:rPr>
            </w:pPr>
            <w:r w:rsidRPr="007E3312">
              <w:rPr>
                <w:sz w:val="20"/>
                <w:szCs w:val="20"/>
              </w:rPr>
              <w:t>114995</w:t>
            </w:r>
          </w:p>
        </w:tc>
        <w:tc>
          <w:tcPr>
            <w:tcW w:w="900" w:type="dxa"/>
          </w:tcPr>
          <w:p w:rsidR="003610D9" w:rsidRPr="007E3312" w:rsidRDefault="003610D9" w:rsidP="00400B69">
            <w:pPr>
              <w:spacing w:line="360" w:lineRule="auto"/>
              <w:jc w:val="both"/>
              <w:rPr>
                <w:sz w:val="20"/>
                <w:szCs w:val="20"/>
              </w:rPr>
            </w:pPr>
            <w:r w:rsidRPr="007E3312">
              <w:rPr>
                <w:sz w:val="20"/>
                <w:szCs w:val="20"/>
              </w:rPr>
              <w:t>20</w:t>
            </w:r>
          </w:p>
        </w:tc>
        <w:tc>
          <w:tcPr>
            <w:tcW w:w="1080" w:type="dxa"/>
          </w:tcPr>
          <w:p w:rsidR="003610D9" w:rsidRPr="007E3312" w:rsidRDefault="003610D9" w:rsidP="00400B69">
            <w:pPr>
              <w:spacing w:line="360" w:lineRule="auto"/>
              <w:jc w:val="both"/>
              <w:rPr>
                <w:sz w:val="20"/>
                <w:szCs w:val="20"/>
              </w:rPr>
            </w:pPr>
            <w:r w:rsidRPr="007E3312">
              <w:rPr>
                <w:sz w:val="20"/>
                <w:szCs w:val="20"/>
              </w:rPr>
              <w:t>25</w:t>
            </w: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-на объекте Б – 1</w:t>
            </w:r>
            <w:r w:rsidR="006B1921" w:rsidRPr="007E3312">
              <w:rPr>
                <w:sz w:val="20"/>
                <w:szCs w:val="20"/>
              </w:rPr>
              <w:t>6</w:t>
            </w:r>
            <w:r w:rsidRPr="007E3312">
              <w:rPr>
                <w:sz w:val="20"/>
                <w:szCs w:val="20"/>
              </w:rPr>
              <w:t>0 м/час</w:t>
            </w:r>
          </w:p>
        </w:tc>
        <w:tc>
          <w:tcPr>
            <w:tcW w:w="1440" w:type="dxa"/>
          </w:tcPr>
          <w:p w:rsidR="003610D9" w:rsidRPr="007E3312" w:rsidRDefault="00E701D7" w:rsidP="00400B69">
            <w:pPr>
              <w:spacing w:line="360" w:lineRule="auto"/>
              <w:jc w:val="both"/>
              <w:rPr>
                <w:sz w:val="20"/>
                <w:szCs w:val="20"/>
              </w:rPr>
            </w:pPr>
            <w:r w:rsidRPr="007E3312">
              <w:rPr>
                <w:sz w:val="20"/>
                <w:szCs w:val="20"/>
              </w:rPr>
              <w:t>99455</w:t>
            </w:r>
          </w:p>
        </w:tc>
        <w:tc>
          <w:tcPr>
            <w:tcW w:w="900" w:type="dxa"/>
          </w:tcPr>
          <w:p w:rsidR="003610D9" w:rsidRPr="007E3312" w:rsidRDefault="003610D9" w:rsidP="00400B69">
            <w:pPr>
              <w:spacing w:line="360" w:lineRule="auto"/>
              <w:jc w:val="both"/>
              <w:rPr>
                <w:sz w:val="20"/>
                <w:szCs w:val="20"/>
              </w:rPr>
            </w:pPr>
            <w:r w:rsidRPr="007E3312">
              <w:rPr>
                <w:sz w:val="20"/>
                <w:szCs w:val="20"/>
              </w:rPr>
              <w:t>20</w:t>
            </w:r>
          </w:p>
        </w:tc>
        <w:tc>
          <w:tcPr>
            <w:tcW w:w="1080" w:type="dxa"/>
          </w:tcPr>
          <w:p w:rsidR="003610D9" w:rsidRPr="007E3312" w:rsidRDefault="003610D9" w:rsidP="00400B69">
            <w:pPr>
              <w:spacing w:line="360" w:lineRule="auto"/>
              <w:jc w:val="both"/>
              <w:rPr>
                <w:sz w:val="20"/>
                <w:szCs w:val="20"/>
              </w:rPr>
            </w:pPr>
            <w:r w:rsidRPr="007E3312">
              <w:rPr>
                <w:sz w:val="20"/>
                <w:szCs w:val="20"/>
              </w:rPr>
              <w:t>25</w:t>
            </w:r>
          </w:p>
        </w:tc>
      </w:tr>
      <w:tr w:rsidR="003610D9" w:rsidRPr="007E3312">
        <w:tc>
          <w:tcPr>
            <w:tcW w:w="720" w:type="dxa"/>
          </w:tcPr>
          <w:p w:rsidR="003610D9" w:rsidRPr="007E3312" w:rsidRDefault="003610D9" w:rsidP="00400B69">
            <w:pPr>
              <w:spacing w:line="360" w:lineRule="auto"/>
              <w:jc w:val="both"/>
              <w:rPr>
                <w:sz w:val="20"/>
                <w:szCs w:val="20"/>
              </w:rPr>
            </w:pPr>
            <w:r w:rsidRPr="007E3312">
              <w:rPr>
                <w:sz w:val="20"/>
                <w:szCs w:val="20"/>
              </w:rPr>
              <w:t>34.</w:t>
            </w:r>
          </w:p>
        </w:tc>
        <w:tc>
          <w:tcPr>
            <w:tcW w:w="4860" w:type="dxa"/>
          </w:tcPr>
          <w:p w:rsidR="003610D9" w:rsidRPr="007E3312" w:rsidRDefault="003610D9" w:rsidP="00400B69">
            <w:pPr>
              <w:spacing w:line="360" w:lineRule="auto"/>
              <w:jc w:val="both"/>
              <w:rPr>
                <w:sz w:val="20"/>
                <w:szCs w:val="20"/>
              </w:rPr>
            </w:pPr>
            <w:r w:rsidRPr="007E3312">
              <w:rPr>
                <w:sz w:val="20"/>
                <w:szCs w:val="20"/>
              </w:rPr>
              <w:t>Списываются общехозяйственные расходы (пропорционально основной заработной плате рабочих СМР) (составить расчет в табл.</w:t>
            </w:r>
            <w:r w:rsidR="006B1921" w:rsidRPr="007E3312">
              <w:rPr>
                <w:sz w:val="20"/>
                <w:szCs w:val="20"/>
              </w:rPr>
              <w:t>7</w:t>
            </w:r>
            <w:r w:rsidRPr="007E3312">
              <w:rPr>
                <w:sz w:val="20"/>
                <w:szCs w:val="20"/>
              </w:rPr>
              <w:t>):</w:t>
            </w:r>
          </w:p>
        </w:tc>
        <w:tc>
          <w:tcPr>
            <w:tcW w:w="1440" w:type="dxa"/>
          </w:tcPr>
          <w:p w:rsidR="003610D9" w:rsidRPr="007E3312" w:rsidRDefault="003610D9" w:rsidP="00400B69">
            <w:pPr>
              <w:spacing w:line="360" w:lineRule="auto"/>
              <w:jc w:val="both"/>
              <w:rPr>
                <w:sz w:val="20"/>
                <w:szCs w:val="20"/>
              </w:rPr>
            </w:pPr>
          </w:p>
        </w:tc>
        <w:tc>
          <w:tcPr>
            <w:tcW w:w="900" w:type="dxa"/>
          </w:tcPr>
          <w:p w:rsidR="003610D9" w:rsidRPr="007E3312" w:rsidRDefault="003610D9" w:rsidP="00400B69">
            <w:pPr>
              <w:spacing w:line="360" w:lineRule="auto"/>
              <w:jc w:val="both"/>
              <w:rPr>
                <w:sz w:val="20"/>
                <w:szCs w:val="20"/>
              </w:rPr>
            </w:pPr>
          </w:p>
        </w:tc>
        <w:tc>
          <w:tcPr>
            <w:tcW w:w="1080" w:type="dxa"/>
          </w:tcPr>
          <w:p w:rsidR="003610D9" w:rsidRPr="007E3312" w:rsidRDefault="003610D9" w:rsidP="00400B69">
            <w:pPr>
              <w:spacing w:line="360" w:lineRule="auto"/>
              <w:jc w:val="both"/>
              <w:rPr>
                <w:sz w:val="20"/>
                <w:szCs w:val="20"/>
              </w:rPr>
            </w:pP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-на объект А</w:t>
            </w:r>
          </w:p>
        </w:tc>
        <w:tc>
          <w:tcPr>
            <w:tcW w:w="1440" w:type="dxa"/>
          </w:tcPr>
          <w:p w:rsidR="003610D9" w:rsidRPr="007E3312" w:rsidRDefault="009617FA" w:rsidP="00400B69">
            <w:pPr>
              <w:spacing w:line="360" w:lineRule="auto"/>
              <w:jc w:val="both"/>
              <w:rPr>
                <w:sz w:val="20"/>
                <w:szCs w:val="20"/>
              </w:rPr>
            </w:pPr>
            <w:r w:rsidRPr="007E3312">
              <w:rPr>
                <w:sz w:val="20"/>
                <w:szCs w:val="20"/>
              </w:rPr>
              <w:t>209672</w:t>
            </w:r>
          </w:p>
        </w:tc>
        <w:tc>
          <w:tcPr>
            <w:tcW w:w="900" w:type="dxa"/>
          </w:tcPr>
          <w:p w:rsidR="003610D9" w:rsidRPr="007E3312" w:rsidRDefault="003610D9" w:rsidP="00400B69">
            <w:pPr>
              <w:spacing w:line="360" w:lineRule="auto"/>
              <w:jc w:val="both"/>
              <w:rPr>
                <w:sz w:val="20"/>
                <w:szCs w:val="20"/>
              </w:rPr>
            </w:pPr>
            <w:r w:rsidRPr="007E3312">
              <w:rPr>
                <w:sz w:val="20"/>
                <w:szCs w:val="20"/>
              </w:rPr>
              <w:t>20</w:t>
            </w:r>
          </w:p>
        </w:tc>
        <w:tc>
          <w:tcPr>
            <w:tcW w:w="1080" w:type="dxa"/>
          </w:tcPr>
          <w:p w:rsidR="003610D9" w:rsidRPr="007E3312" w:rsidRDefault="003610D9" w:rsidP="00400B69">
            <w:pPr>
              <w:spacing w:line="360" w:lineRule="auto"/>
              <w:jc w:val="both"/>
              <w:rPr>
                <w:sz w:val="20"/>
                <w:szCs w:val="20"/>
              </w:rPr>
            </w:pPr>
            <w:r w:rsidRPr="007E3312">
              <w:rPr>
                <w:sz w:val="20"/>
                <w:szCs w:val="20"/>
              </w:rPr>
              <w:t>26</w:t>
            </w: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-на объект Б</w:t>
            </w:r>
          </w:p>
        </w:tc>
        <w:tc>
          <w:tcPr>
            <w:tcW w:w="1440" w:type="dxa"/>
          </w:tcPr>
          <w:p w:rsidR="003610D9" w:rsidRPr="007E3312" w:rsidRDefault="009617FA" w:rsidP="00400B69">
            <w:pPr>
              <w:spacing w:line="360" w:lineRule="auto"/>
              <w:jc w:val="both"/>
              <w:rPr>
                <w:sz w:val="20"/>
                <w:szCs w:val="20"/>
              </w:rPr>
            </w:pPr>
            <w:r w:rsidRPr="007E3312">
              <w:rPr>
                <w:sz w:val="20"/>
                <w:szCs w:val="20"/>
              </w:rPr>
              <w:t>138908</w:t>
            </w:r>
          </w:p>
        </w:tc>
        <w:tc>
          <w:tcPr>
            <w:tcW w:w="900" w:type="dxa"/>
          </w:tcPr>
          <w:p w:rsidR="003610D9" w:rsidRPr="007E3312" w:rsidRDefault="003610D9" w:rsidP="00400B69">
            <w:pPr>
              <w:spacing w:line="360" w:lineRule="auto"/>
              <w:jc w:val="both"/>
              <w:rPr>
                <w:sz w:val="20"/>
                <w:szCs w:val="20"/>
              </w:rPr>
            </w:pPr>
            <w:r w:rsidRPr="007E3312">
              <w:rPr>
                <w:sz w:val="20"/>
                <w:szCs w:val="20"/>
              </w:rPr>
              <w:t>20</w:t>
            </w:r>
          </w:p>
        </w:tc>
        <w:tc>
          <w:tcPr>
            <w:tcW w:w="1080" w:type="dxa"/>
          </w:tcPr>
          <w:p w:rsidR="003610D9" w:rsidRPr="007E3312" w:rsidRDefault="003610D9" w:rsidP="00400B69">
            <w:pPr>
              <w:spacing w:line="360" w:lineRule="auto"/>
              <w:jc w:val="both"/>
              <w:rPr>
                <w:sz w:val="20"/>
                <w:szCs w:val="20"/>
              </w:rPr>
            </w:pPr>
            <w:r w:rsidRPr="007E3312">
              <w:rPr>
                <w:sz w:val="20"/>
                <w:szCs w:val="20"/>
              </w:rPr>
              <w:t>26</w:t>
            </w:r>
          </w:p>
        </w:tc>
      </w:tr>
      <w:tr w:rsidR="003610D9" w:rsidRPr="007E3312">
        <w:tc>
          <w:tcPr>
            <w:tcW w:w="720" w:type="dxa"/>
          </w:tcPr>
          <w:p w:rsidR="003610D9" w:rsidRPr="007E3312" w:rsidRDefault="003610D9" w:rsidP="00400B69">
            <w:pPr>
              <w:spacing w:line="360" w:lineRule="auto"/>
              <w:jc w:val="both"/>
              <w:rPr>
                <w:sz w:val="20"/>
                <w:szCs w:val="20"/>
              </w:rPr>
            </w:pPr>
            <w:r w:rsidRPr="007E3312">
              <w:rPr>
                <w:sz w:val="20"/>
                <w:szCs w:val="20"/>
              </w:rPr>
              <w:t>35.</w:t>
            </w:r>
          </w:p>
        </w:tc>
        <w:tc>
          <w:tcPr>
            <w:tcW w:w="4860" w:type="dxa"/>
          </w:tcPr>
          <w:p w:rsidR="003610D9" w:rsidRPr="007E3312" w:rsidRDefault="003610D9" w:rsidP="00400B69">
            <w:pPr>
              <w:spacing w:line="360" w:lineRule="auto"/>
              <w:jc w:val="both"/>
              <w:rPr>
                <w:sz w:val="20"/>
                <w:szCs w:val="20"/>
              </w:rPr>
            </w:pPr>
            <w:r w:rsidRPr="007E3312">
              <w:rPr>
                <w:sz w:val="20"/>
                <w:szCs w:val="20"/>
              </w:rPr>
              <w:t>Списана фактическая производственная себестоимость принятых заказчиком строительных работ, выполненных собственными силами (см. расчет):</w:t>
            </w:r>
          </w:p>
        </w:tc>
        <w:tc>
          <w:tcPr>
            <w:tcW w:w="1440" w:type="dxa"/>
          </w:tcPr>
          <w:p w:rsidR="003610D9" w:rsidRPr="007E3312" w:rsidRDefault="003610D9" w:rsidP="00400B69">
            <w:pPr>
              <w:spacing w:line="360" w:lineRule="auto"/>
              <w:jc w:val="both"/>
              <w:rPr>
                <w:sz w:val="20"/>
                <w:szCs w:val="20"/>
              </w:rPr>
            </w:pPr>
          </w:p>
        </w:tc>
        <w:tc>
          <w:tcPr>
            <w:tcW w:w="900" w:type="dxa"/>
          </w:tcPr>
          <w:p w:rsidR="003610D9" w:rsidRPr="007E3312" w:rsidRDefault="003610D9" w:rsidP="00400B69">
            <w:pPr>
              <w:spacing w:line="360" w:lineRule="auto"/>
              <w:jc w:val="both"/>
              <w:rPr>
                <w:sz w:val="20"/>
                <w:szCs w:val="20"/>
              </w:rPr>
            </w:pPr>
          </w:p>
        </w:tc>
        <w:tc>
          <w:tcPr>
            <w:tcW w:w="1080" w:type="dxa"/>
          </w:tcPr>
          <w:p w:rsidR="003610D9" w:rsidRPr="007E3312" w:rsidRDefault="003610D9" w:rsidP="00400B69">
            <w:pPr>
              <w:spacing w:line="360" w:lineRule="auto"/>
              <w:jc w:val="both"/>
              <w:rPr>
                <w:sz w:val="20"/>
                <w:szCs w:val="20"/>
              </w:rPr>
            </w:pP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-объект А</w:t>
            </w:r>
          </w:p>
        </w:tc>
        <w:tc>
          <w:tcPr>
            <w:tcW w:w="1440" w:type="dxa"/>
          </w:tcPr>
          <w:p w:rsidR="003610D9" w:rsidRPr="007E3312" w:rsidRDefault="00644860" w:rsidP="00400B69">
            <w:pPr>
              <w:spacing w:line="360" w:lineRule="auto"/>
              <w:jc w:val="both"/>
              <w:rPr>
                <w:sz w:val="20"/>
                <w:szCs w:val="20"/>
              </w:rPr>
            </w:pPr>
            <w:r w:rsidRPr="007E3312">
              <w:rPr>
                <w:sz w:val="20"/>
                <w:szCs w:val="20"/>
              </w:rPr>
              <w:t>12</w:t>
            </w:r>
            <w:r w:rsidR="00D90F30" w:rsidRPr="007E3312">
              <w:rPr>
                <w:sz w:val="20"/>
                <w:szCs w:val="20"/>
              </w:rPr>
              <w:t>9</w:t>
            </w:r>
            <w:r w:rsidR="00974B82" w:rsidRPr="007E3312">
              <w:rPr>
                <w:sz w:val="20"/>
                <w:szCs w:val="20"/>
              </w:rPr>
              <w:t>3</w:t>
            </w:r>
            <w:r w:rsidR="00D90F30" w:rsidRPr="007E3312">
              <w:rPr>
                <w:sz w:val="20"/>
                <w:szCs w:val="20"/>
              </w:rPr>
              <w:t>090</w:t>
            </w:r>
          </w:p>
        </w:tc>
        <w:tc>
          <w:tcPr>
            <w:tcW w:w="900" w:type="dxa"/>
          </w:tcPr>
          <w:p w:rsidR="003610D9" w:rsidRPr="007E3312" w:rsidRDefault="00DA3F0F" w:rsidP="00400B69">
            <w:pPr>
              <w:spacing w:line="360" w:lineRule="auto"/>
              <w:jc w:val="both"/>
              <w:rPr>
                <w:sz w:val="20"/>
                <w:szCs w:val="20"/>
              </w:rPr>
            </w:pPr>
            <w:r w:rsidRPr="007E3312">
              <w:rPr>
                <w:sz w:val="20"/>
                <w:szCs w:val="20"/>
              </w:rPr>
              <w:t>90</w:t>
            </w:r>
          </w:p>
        </w:tc>
        <w:tc>
          <w:tcPr>
            <w:tcW w:w="1080" w:type="dxa"/>
          </w:tcPr>
          <w:p w:rsidR="003610D9" w:rsidRPr="007E3312" w:rsidRDefault="00DA3F0F" w:rsidP="00400B69">
            <w:pPr>
              <w:spacing w:line="360" w:lineRule="auto"/>
              <w:jc w:val="both"/>
              <w:rPr>
                <w:sz w:val="20"/>
                <w:szCs w:val="20"/>
              </w:rPr>
            </w:pPr>
            <w:r w:rsidRPr="007E3312">
              <w:rPr>
                <w:sz w:val="20"/>
                <w:szCs w:val="20"/>
              </w:rPr>
              <w:t>20</w:t>
            </w: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-объект Б</w:t>
            </w:r>
          </w:p>
        </w:tc>
        <w:tc>
          <w:tcPr>
            <w:tcW w:w="1440" w:type="dxa"/>
          </w:tcPr>
          <w:p w:rsidR="003610D9" w:rsidRPr="007E3312" w:rsidRDefault="00644860" w:rsidP="00400B69">
            <w:pPr>
              <w:spacing w:line="360" w:lineRule="auto"/>
              <w:jc w:val="both"/>
              <w:rPr>
                <w:sz w:val="20"/>
                <w:szCs w:val="20"/>
              </w:rPr>
            </w:pPr>
            <w:r w:rsidRPr="007E3312">
              <w:rPr>
                <w:sz w:val="20"/>
                <w:szCs w:val="20"/>
              </w:rPr>
              <w:t>1</w:t>
            </w:r>
            <w:r w:rsidR="00974B82" w:rsidRPr="007E3312">
              <w:rPr>
                <w:sz w:val="20"/>
                <w:szCs w:val="20"/>
              </w:rPr>
              <w:t>269678</w:t>
            </w:r>
          </w:p>
        </w:tc>
        <w:tc>
          <w:tcPr>
            <w:tcW w:w="900" w:type="dxa"/>
          </w:tcPr>
          <w:p w:rsidR="003610D9" w:rsidRPr="007E3312" w:rsidRDefault="00DA3F0F" w:rsidP="00400B69">
            <w:pPr>
              <w:spacing w:line="360" w:lineRule="auto"/>
              <w:jc w:val="both"/>
              <w:rPr>
                <w:sz w:val="20"/>
                <w:szCs w:val="20"/>
              </w:rPr>
            </w:pPr>
            <w:r w:rsidRPr="007E3312">
              <w:rPr>
                <w:sz w:val="20"/>
                <w:szCs w:val="20"/>
              </w:rPr>
              <w:t>90</w:t>
            </w:r>
          </w:p>
        </w:tc>
        <w:tc>
          <w:tcPr>
            <w:tcW w:w="1080" w:type="dxa"/>
          </w:tcPr>
          <w:p w:rsidR="003610D9" w:rsidRPr="007E3312" w:rsidRDefault="00DA3F0F" w:rsidP="00400B69">
            <w:pPr>
              <w:spacing w:line="360" w:lineRule="auto"/>
              <w:jc w:val="both"/>
              <w:rPr>
                <w:sz w:val="20"/>
                <w:szCs w:val="20"/>
              </w:rPr>
            </w:pPr>
            <w:r w:rsidRPr="007E3312">
              <w:rPr>
                <w:sz w:val="20"/>
                <w:szCs w:val="20"/>
              </w:rPr>
              <w:t>20</w:t>
            </w:r>
          </w:p>
        </w:tc>
      </w:tr>
      <w:tr w:rsidR="003610D9" w:rsidRPr="007E3312">
        <w:tc>
          <w:tcPr>
            <w:tcW w:w="720" w:type="dxa"/>
          </w:tcPr>
          <w:p w:rsidR="003610D9" w:rsidRPr="007E3312" w:rsidRDefault="003610D9" w:rsidP="00400B69">
            <w:pPr>
              <w:spacing w:line="360" w:lineRule="auto"/>
              <w:jc w:val="both"/>
              <w:rPr>
                <w:sz w:val="20"/>
                <w:szCs w:val="20"/>
              </w:rPr>
            </w:pPr>
            <w:r w:rsidRPr="007E3312">
              <w:rPr>
                <w:sz w:val="20"/>
                <w:szCs w:val="20"/>
              </w:rPr>
              <w:t>36.</w:t>
            </w:r>
          </w:p>
        </w:tc>
        <w:tc>
          <w:tcPr>
            <w:tcW w:w="4860" w:type="dxa"/>
          </w:tcPr>
          <w:p w:rsidR="003610D9" w:rsidRPr="007E3312" w:rsidRDefault="003610D9" w:rsidP="00400B69">
            <w:pPr>
              <w:spacing w:line="360" w:lineRule="auto"/>
              <w:jc w:val="both"/>
              <w:rPr>
                <w:sz w:val="20"/>
                <w:szCs w:val="20"/>
              </w:rPr>
            </w:pPr>
            <w:r w:rsidRPr="007E3312">
              <w:rPr>
                <w:sz w:val="20"/>
                <w:szCs w:val="20"/>
              </w:rPr>
              <w:t>Предъявлены заказчику расчетные документы за выполненные строительно-монтажные работы:</w:t>
            </w:r>
          </w:p>
        </w:tc>
        <w:tc>
          <w:tcPr>
            <w:tcW w:w="1440" w:type="dxa"/>
          </w:tcPr>
          <w:p w:rsidR="003610D9" w:rsidRPr="007E3312" w:rsidRDefault="003610D9" w:rsidP="00400B69">
            <w:pPr>
              <w:spacing w:line="360" w:lineRule="auto"/>
              <w:jc w:val="both"/>
              <w:rPr>
                <w:sz w:val="20"/>
                <w:szCs w:val="20"/>
              </w:rPr>
            </w:pPr>
          </w:p>
        </w:tc>
        <w:tc>
          <w:tcPr>
            <w:tcW w:w="900" w:type="dxa"/>
          </w:tcPr>
          <w:p w:rsidR="003610D9" w:rsidRPr="007E3312" w:rsidRDefault="003610D9" w:rsidP="00400B69">
            <w:pPr>
              <w:spacing w:line="360" w:lineRule="auto"/>
              <w:jc w:val="both"/>
              <w:rPr>
                <w:sz w:val="20"/>
                <w:szCs w:val="20"/>
              </w:rPr>
            </w:pPr>
          </w:p>
        </w:tc>
        <w:tc>
          <w:tcPr>
            <w:tcW w:w="1080" w:type="dxa"/>
          </w:tcPr>
          <w:p w:rsidR="003610D9" w:rsidRPr="007E3312" w:rsidRDefault="003610D9" w:rsidP="00400B69">
            <w:pPr>
              <w:spacing w:line="360" w:lineRule="auto"/>
              <w:jc w:val="both"/>
              <w:rPr>
                <w:sz w:val="20"/>
                <w:szCs w:val="20"/>
              </w:rPr>
            </w:pP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-по объекту А</w:t>
            </w:r>
          </w:p>
        </w:tc>
        <w:tc>
          <w:tcPr>
            <w:tcW w:w="1440" w:type="dxa"/>
          </w:tcPr>
          <w:p w:rsidR="003610D9" w:rsidRPr="007E3312" w:rsidRDefault="003610D9" w:rsidP="00400B69">
            <w:pPr>
              <w:spacing w:line="360" w:lineRule="auto"/>
              <w:jc w:val="both"/>
              <w:rPr>
                <w:sz w:val="20"/>
                <w:szCs w:val="20"/>
              </w:rPr>
            </w:pPr>
            <w:r w:rsidRPr="007E3312">
              <w:rPr>
                <w:sz w:val="20"/>
                <w:szCs w:val="20"/>
              </w:rPr>
              <w:t>2</w:t>
            </w:r>
            <w:r w:rsidR="006B1921" w:rsidRPr="007E3312">
              <w:rPr>
                <w:sz w:val="20"/>
                <w:szCs w:val="20"/>
              </w:rPr>
              <w:t>3</w:t>
            </w:r>
            <w:r w:rsidRPr="007E3312">
              <w:rPr>
                <w:sz w:val="20"/>
                <w:szCs w:val="20"/>
              </w:rPr>
              <w:t>00000</w:t>
            </w:r>
          </w:p>
        </w:tc>
        <w:tc>
          <w:tcPr>
            <w:tcW w:w="900" w:type="dxa"/>
          </w:tcPr>
          <w:p w:rsidR="003610D9" w:rsidRPr="007E3312" w:rsidRDefault="00DA3F0F" w:rsidP="00400B69">
            <w:pPr>
              <w:spacing w:line="360" w:lineRule="auto"/>
              <w:jc w:val="both"/>
              <w:rPr>
                <w:sz w:val="20"/>
                <w:szCs w:val="20"/>
              </w:rPr>
            </w:pPr>
            <w:r w:rsidRPr="007E3312">
              <w:rPr>
                <w:sz w:val="20"/>
                <w:szCs w:val="20"/>
              </w:rPr>
              <w:t>62</w:t>
            </w:r>
          </w:p>
        </w:tc>
        <w:tc>
          <w:tcPr>
            <w:tcW w:w="1080" w:type="dxa"/>
          </w:tcPr>
          <w:p w:rsidR="003610D9" w:rsidRPr="007E3312" w:rsidRDefault="00DA3F0F" w:rsidP="00400B69">
            <w:pPr>
              <w:spacing w:line="360" w:lineRule="auto"/>
              <w:jc w:val="both"/>
              <w:rPr>
                <w:sz w:val="20"/>
                <w:szCs w:val="20"/>
              </w:rPr>
            </w:pPr>
            <w:r w:rsidRPr="007E3312">
              <w:rPr>
                <w:sz w:val="20"/>
                <w:szCs w:val="20"/>
              </w:rPr>
              <w:t>90</w:t>
            </w: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-по объекту Б</w:t>
            </w:r>
          </w:p>
        </w:tc>
        <w:tc>
          <w:tcPr>
            <w:tcW w:w="1440" w:type="dxa"/>
          </w:tcPr>
          <w:p w:rsidR="003610D9" w:rsidRPr="007E3312" w:rsidRDefault="003610D9" w:rsidP="00400B69">
            <w:pPr>
              <w:spacing w:line="360" w:lineRule="auto"/>
              <w:jc w:val="both"/>
              <w:rPr>
                <w:sz w:val="20"/>
                <w:szCs w:val="20"/>
              </w:rPr>
            </w:pPr>
            <w:r w:rsidRPr="007E3312">
              <w:rPr>
                <w:sz w:val="20"/>
                <w:szCs w:val="20"/>
              </w:rPr>
              <w:t>1</w:t>
            </w:r>
            <w:r w:rsidR="006B1921" w:rsidRPr="007E3312">
              <w:rPr>
                <w:sz w:val="20"/>
                <w:szCs w:val="20"/>
              </w:rPr>
              <w:t>8</w:t>
            </w:r>
            <w:r w:rsidRPr="007E3312">
              <w:rPr>
                <w:sz w:val="20"/>
                <w:szCs w:val="20"/>
              </w:rPr>
              <w:t>00000</w:t>
            </w:r>
          </w:p>
        </w:tc>
        <w:tc>
          <w:tcPr>
            <w:tcW w:w="900" w:type="dxa"/>
          </w:tcPr>
          <w:p w:rsidR="003610D9" w:rsidRPr="007E3312" w:rsidRDefault="00DA3F0F" w:rsidP="00400B69">
            <w:pPr>
              <w:spacing w:line="360" w:lineRule="auto"/>
              <w:jc w:val="both"/>
              <w:rPr>
                <w:sz w:val="20"/>
                <w:szCs w:val="20"/>
              </w:rPr>
            </w:pPr>
            <w:r w:rsidRPr="007E3312">
              <w:rPr>
                <w:sz w:val="20"/>
                <w:szCs w:val="20"/>
              </w:rPr>
              <w:t>62</w:t>
            </w:r>
          </w:p>
        </w:tc>
        <w:tc>
          <w:tcPr>
            <w:tcW w:w="1080" w:type="dxa"/>
          </w:tcPr>
          <w:p w:rsidR="003610D9" w:rsidRPr="007E3312" w:rsidRDefault="00DA3F0F" w:rsidP="00400B69">
            <w:pPr>
              <w:spacing w:line="360" w:lineRule="auto"/>
              <w:jc w:val="both"/>
              <w:rPr>
                <w:sz w:val="20"/>
                <w:szCs w:val="20"/>
              </w:rPr>
            </w:pPr>
            <w:r w:rsidRPr="007E3312">
              <w:rPr>
                <w:sz w:val="20"/>
                <w:szCs w:val="20"/>
              </w:rPr>
              <w:t>90</w:t>
            </w:r>
          </w:p>
        </w:tc>
      </w:tr>
      <w:tr w:rsidR="003610D9" w:rsidRPr="007E3312">
        <w:tc>
          <w:tcPr>
            <w:tcW w:w="720" w:type="dxa"/>
          </w:tcPr>
          <w:p w:rsidR="003610D9" w:rsidRPr="007E3312" w:rsidRDefault="003610D9" w:rsidP="00400B69">
            <w:pPr>
              <w:spacing w:line="360" w:lineRule="auto"/>
              <w:jc w:val="both"/>
              <w:rPr>
                <w:sz w:val="20"/>
                <w:szCs w:val="20"/>
              </w:rPr>
            </w:pPr>
            <w:r w:rsidRPr="007E3312">
              <w:rPr>
                <w:sz w:val="20"/>
                <w:szCs w:val="20"/>
              </w:rPr>
              <w:t>37.</w:t>
            </w:r>
          </w:p>
        </w:tc>
        <w:tc>
          <w:tcPr>
            <w:tcW w:w="4860" w:type="dxa"/>
          </w:tcPr>
          <w:p w:rsidR="003610D9" w:rsidRPr="007E3312" w:rsidRDefault="003610D9" w:rsidP="00400B69">
            <w:pPr>
              <w:spacing w:line="360" w:lineRule="auto"/>
              <w:jc w:val="both"/>
              <w:rPr>
                <w:sz w:val="20"/>
                <w:szCs w:val="20"/>
              </w:rPr>
            </w:pPr>
            <w:r w:rsidRPr="007E3312">
              <w:rPr>
                <w:sz w:val="20"/>
                <w:szCs w:val="20"/>
              </w:rPr>
              <w:t>Начислен НДС по сданным объектам (см. расчет):</w:t>
            </w:r>
          </w:p>
        </w:tc>
        <w:tc>
          <w:tcPr>
            <w:tcW w:w="1440" w:type="dxa"/>
          </w:tcPr>
          <w:p w:rsidR="003610D9" w:rsidRPr="007E3312" w:rsidRDefault="003610D9" w:rsidP="00400B69">
            <w:pPr>
              <w:spacing w:line="360" w:lineRule="auto"/>
              <w:jc w:val="both"/>
              <w:rPr>
                <w:sz w:val="20"/>
                <w:szCs w:val="20"/>
              </w:rPr>
            </w:pPr>
          </w:p>
        </w:tc>
        <w:tc>
          <w:tcPr>
            <w:tcW w:w="900" w:type="dxa"/>
          </w:tcPr>
          <w:p w:rsidR="003610D9" w:rsidRPr="007E3312" w:rsidRDefault="003610D9" w:rsidP="00400B69">
            <w:pPr>
              <w:spacing w:line="360" w:lineRule="auto"/>
              <w:jc w:val="both"/>
              <w:rPr>
                <w:sz w:val="20"/>
                <w:szCs w:val="20"/>
              </w:rPr>
            </w:pPr>
          </w:p>
        </w:tc>
        <w:tc>
          <w:tcPr>
            <w:tcW w:w="1080" w:type="dxa"/>
          </w:tcPr>
          <w:p w:rsidR="003610D9" w:rsidRPr="007E3312" w:rsidRDefault="003610D9" w:rsidP="00400B69">
            <w:pPr>
              <w:spacing w:line="360" w:lineRule="auto"/>
              <w:jc w:val="both"/>
              <w:rPr>
                <w:sz w:val="20"/>
                <w:szCs w:val="20"/>
              </w:rPr>
            </w:pP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-по объекту А</w:t>
            </w:r>
          </w:p>
        </w:tc>
        <w:tc>
          <w:tcPr>
            <w:tcW w:w="1440" w:type="dxa"/>
          </w:tcPr>
          <w:p w:rsidR="003610D9" w:rsidRPr="007E3312" w:rsidRDefault="004F4707" w:rsidP="00400B69">
            <w:pPr>
              <w:spacing w:line="360" w:lineRule="auto"/>
              <w:jc w:val="both"/>
              <w:rPr>
                <w:sz w:val="20"/>
                <w:szCs w:val="20"/>
              </w:rPr>
            </w:pPr>
            <w:r w:rsidRPr="007E3312">
              <w:rPr>
                <w:sz w:val="20"/>
                <w:szCs w:val="20"/>
              </w:rPr>
              <w:t>350847</w:t>
            </w:r>
          </w:p>
        </w:tc>
        <w:tc>
          <w:tcPr>
            <w:tcW w:w="900" w:type="dxa"/>
          </w:tcPr>
          <w:p w:rsidR="003610D9" w:rsidRPr="007E3312" w:rsidRDefault="00DA3F0F" w:rsidP="00400B69">
            <w:pPr>
              <w:spacing w:line="360" w:lineRule="auto"/>
              <w:jc w:val="both"/>
              <w:rPr>
                <w:sz w:val="20"/>
                <w:szCs w:val="20"/>
              </w:rPr>
            </w:pPr>
            <w:r w:rsidRPr="007E3312">
              <w:rPr>
                <w:sz w:val="20"/>
                <w:szCs w:val="20"/>
              </w:rPr>
              <w:t>90</w:t>
            </w:r>
          </w:p>
        </w:tc>
        <w:tc>
          <w:tcPr>
            <w:tcW w:w="1080" w:type="dxa"/>
          </w:tcPr>
          <w:p w:rsidR="003610D9" w:rsidRPr="007E3312" w:rsidRDefault="00DA3F0F" w:rsidP="00400B69">
            <w:pPr>
              <w:spacing w:line="360" w:lineRule="auto"/>
              <w:jc w:val="both"/>
              <w:rPr>
                <w:sz w:val="20"/>
                <w:szCs w:val="20"/>
              </w:rPr>
            </w:pPr>
            <w:r w:rsidRPr="007E3312">
              <w:rPr>
                <w:sz w:val="20"/>
                <w:szCs w:val="20"/>
              </w:rPr>
              <w:t>68</w:t>
            </w: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-по объекту Б</w:t>
            </w:r>
          </w:p>
        </w:tc>
        <w:tc>
          <w:tcPr>
            <w:tcW w:w="1440" w:type="dxa"/>
          </w:tcPr>
          <w:p w:rsidR="003610D9" w:rsidRPr="007E3312" w:rsidRDefault="004F4707" w:rsidP="00400B69">
            <w:pPr>
              <w:spacing w:line="360" w:lineRule="auto"/>
              <w:jc w:val="both"/>
              <w:rPr>
                <w:sz w:val="20"/>
                <w:szCs w:val="20"/>
              </w:rPr>
            </w:pPr>
            <w:r w:rsidRPr="007E3312">
              <w:rPr>
                <w:sz w:val="20"/>
                <w:szCs w:val="20"/>
              </w:rPr>
              <w:t>274576</w:t>
            </w:r>
          </w:p>
        </w:tc>
        <w:tc>
          <w:tcPr>
            <w:tcW w:w="900" w:type="dxa"/>
          </w:tcPr>
          <w:p w:rsidR="003610D9" w:rsidRPr="007E3312" w:rsidRDefault="00DA3F0F" w:rsidP="00400B69">
            <w:pPr>
              <w:spacing w:line="360" w:lineRule="auto"/>
              <w:jc w:val="both"/>
              <w:rPr>
                <w:sz w:val="20"/>
                <w:szCs w:val="20"/>
              </w:rPr>
            </w:pPr>
            <w:r w:rsidRPr="007E3312">
              <w:rPr>
                <w:sz w:val="20"/>
                <w:szCs w:val="20"/>
              </w:rPr>
              <w:t>90</w:t>
            </w:r>
          </w:p>
        </w:tc>
        <w:tc>
          <w:tcPr>
            <w:tcW w:w="1080" w:type="dxa"/>
          </w:tcPr>
          <w:p w:rsidR="003610D9" w:rsidRPr="007E3312" w:rsidRDefault="00DA3F0F" w:rsidP="00400B69">
            <w:pPr>
              <w:spacing w:line="360" w:lineRule="auto"/>
              <w:jc w:val="both"/>
              <w:rPr>
                <w:sz w:val="20"/>
                <w:szCs w:val="20"/>
              </w:rPr>
            </w:pPr>
            <w:r w:rsidRPr="007E3312">
              <w:rPr>
                <w:sz w:val="20"/>
                <w:szCs w:val="20"/>
              </w:rPr>
              <w:t>68</w:t>
            </w:r>
          </w:p>
        </w:tc>
      </w:tr>
      <w:tr w:rsidR="003610D9" w:rsidRPr="007E3312">
        <w:tc>
          <w:tcPr>
            <w:tcW w:w="720" w:type="dxa"/>
          </w:tcPr>
          <w:p w:rsidR="003610D9" w:rsidRPr="007E3312" w:rsidRDefault="003610D9" w:rsidP="00400B69">
            <w:pPr>
              <w:spacing w:line="360" w:lineRule="auto"/>
              <w:jc w:val="both"/>
              <w:rPr>
                <w:sz w:val="20"/>
                <w:szCs w:val="20"/>
              </w:rPr>
            </w:pPr>
            <w:r w:rsidRPr="007E3312">
              <w:rPr>
                <w:sz w:val="20"/>
                <w:szCs w:val="20"/>
              </w:rPr>
              <w:t>38.</w:t>
            </w:r>
          </w:p>
        </w:tc>
        <w:tc>
          <w:tcPr>
            <w:tcW w:w="4860" w:type="dxa"/>
          </w:tcPr>
          <w:p w:rsidR="003610D9" w:rsidRPr="007E3312" w:rsidRDefault="003610D9" w:rsidP="00400B69">
            <w:pPr>
              <w:spacing w:line="360" w:lineRule="auto"/>
              <w:jc w:val="both"/>
              <w:rPr>
                <w:sz w:val="20"/>
                <w:szCs w:val="20"/>
              </w:rPr>
            </w:pPr>
            <w:r w:rsidRPr="007E3312">
              <w:rPr>
                <w:sz w:val="20"/>
                <w:szCs w:val="20"/>
              </w:rPr>
              <w:t>Выявлен финансовый результат от реализации строительно-монтажных работ (см. расчет):</w:t>
            </w:r>
          </w:p>
        </w:tc>
        <w:tc>
          <w:tcPr>
            <w:tcW w:w="1440" w:type="dxa"/>
          </w:tcPr>
          <w:p w:rsidR="003610D9" w:rsidRPr="007E3312" w:rsidRDefault="003610D9" w:rsidP="00400B69">
            <w:pPr>
              <w:spacing w:line="360" w:lineRule="auto"/>
              <w:jc w:val="both"/>
              <w:rPr>
                <w:sz w:val="20"/>
                <w:szCs w:val="20"/>
              </w:rPr>
            </w:pPr>
          </w:p>
        </w:tc>
        <w:tc>
          <w:tcPr>
            <w:tcW w:w="900" w:type="dxa"/>
          </w:tcPr>
          <w:p w:rsidR="003610D9" w:rsidRPr="007E3312" w:rsidRDefault="003610D9" w:rsidP="00400B69">
            <w:pPr>
              <w:spacing w:line="360" w:lineRule="auto"/>
              <w:jc w:val="both"/>
              <w:rPr>
                <w:sz w:val="20"/>
                <w:szCs w:val="20"/>
              </w:rPr>
            </w:pPr>
          </w:p>
        </w:tc>
        <w:tc>
          <w:tcPr>
            <w:tcW w:w="1080" w:type="dxa"/>
          </w:tcPr>
          <w:p w:rsidR="003610D9" w:rsidRPr="007E3312" w:rsidRDefault="003610D9" w:rsidP="00400B69">
            <w:pPr>
              <w:spacing w:line="360" w:lineRule="auto"/>
              <w:jc w:val="both"/>
              <w:rPr>
                <w:sz w:val="20"/>
                <w:szCs w:val="20"/>
              </w:rPr>
            </w:pP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-по объекту А</w:t>
            </w:r>
          </w:p>
        </w:tc>
        <w:tc>
          <w:tcPr>
            <w:tcW w:w="1440" w:type="dxa"/>
          </w:tcPr>
          <w:p w:rsidR="003610D9" w:rsidRPr="007E3312" w:rsidRDefault="00D90F30" w:rsidP="00400B69">
            <w:pPr>
              <w:spacing w:line="360" w:lineRule="auto"/>
              <w:jc w:val="both"/>
              <w:rPr>
                <w:sz w:val="20"/>
                <w:szCs w:val="20"/>
              </w:rPr>
            </w:pPr>
            <w:r w:rsidRPr="007E3312">
              <w:rPr>
                <w:sz w:val="20"/>
                <w:szCs w:val="20"/>
              </w:rPr>
              <w:t>3</w:t>
            </w:r>
            <w:r w:rsidR="00974B82" w:rsidRPr="007E3312">
              <w:rPr>
                <w:sz w:val="20"/>
                <w:szCs w:val="20"/>
              </w:rPr>
              <w:t>78</w:t>
            </w:r>
            <w:r w:rsidRPr="007E3312">
              <w:rPr>
                <w:sz w:val="20"/>
                <w:szCs w:val="20"/>
              </w:rPr>
              <w:t>063</w:t>
            </w:r>
          </w:p>
        </w:tc>
        <w:tc>
          <w:tcPr>
            <w:tcW w:w="900" w:type="dxa"/>
          </w:tcPr>
          <w:p w:rsidR="003610D9" w:rsidRPr="007E3312" w:rsidRDefault="00DA3F0F" w:rsidP="00400B69">
            <w:pPr>
              <w:spacing w:line="360" w:lineRule="auto"/>
              <w:jc w:val="both"/>
              <w:rPr>
                <w:sz w:val="20"/>
                <w:szCs w:val="20"/>
              </w:rPr>
            </w:pPr>
            <w:r w:rsidRPr="007E3312">
              <w:rPr>
                <w:sz w:val="20"/>
                <w:szCs w:val="20"/>
              </w:rPr>
              <w:t>90</w:t>
            </w:r>
          </w:p>
        </w:tc>
        <w:tc>
          <w:tcPr>
            <w:tcW w:w="1080" w:type="dxa"/>
          </w:tcPr>
          <w:p w:rsidR="003610D9" w:rsidRPr="007E3312" w:rsidRDefault="00DA3F0F" w:rsidP="00400B69">
            <w:pPr>
              <w:spacing w:line="360" w:lineRule="auto"/>
              <w:jc w:val="both"/>
              <w:rPr>
                <w:sz w:val="20"/>
                <w:szCs w:val="20"/>
              </w:rPr>
            </w:pPr>
            <w:r w:rsidRPr="007E3312">
              <w:rPr>
                <w:sz w:val="20"/>
                <w:szCs w:val="20"/>
              </w:rPr>
              <w:t>99</w:t>
            </w: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-по объекту Б</w:t>
            </w:r>
          </w:p>
        </w:tc>
        <w:tc>
          <w:tcPr>
            <w:tcW w:w="1440" w:type="dxa"/>
          </w:tcPr>
          <w:p w:rsidR="003610D9" w:rsidRPr="007E3312" w:rsidRDefault="00974B82" w:rsidP="00400B69">
            <w:pPr>
              <w:spacing w:line="360" w:lineRule="auto"/>
              <w:jc w:val="both"/>
              <w:rPr>
                <w:sz w:val="20"/>
                <w:szCs w:val="20"/>
              </w:rPr>
            </w:pPr>
            <w:r w:rsidRPr="007E3312">
              <w:rPr>
                <w:sz w:val="20"/>
                <w:szCs w:val="20"/>
              </w:rPr>
              <w:t>166746</w:t>
            </w:r>
          </w:p>
        </w:tc>
        <w:tc>
          <w:tcPr>
            <w:tcW w:w="900" w:type="dxa"/>
          </w:tcPr>
          <w:p w:rsidR="003610D9" w:rsidRPr="007E3312" w:rsidRDefault="00DA3F0F" w:rsidP="00400B69">
            <w:pPr>
              <w:spacing w:line="360" w:lineRule="auto"/>
              <w:jc w:val="both"/>
              <w:rPr>
                <w:sz w:val="20"/>
                <w:szCs w:val="20"/>
              </w:rPr>
            </w:pPr>
            <w:r w:rsidRPr="007E3312">
              <w:rPr>
                <w:sz w:val="20"/>
                <w:szCs w:val="20"/>
              </w:rPr>
              <w:t>90</w:t>
            </w:r>
          </w:p>
        </w:tc>
        <w:tc>
          <w:tcPr>
            <w:tcW w:w="1080" w:type="dxa"/>
          </w:tcPr>
          <w:p w:rsidR="003610D9" w:rsidRPr="007E3312" w:rsidRDefault="00DA3F0F" w:rsidP="00400B69">
            <w:pPr>
              <w:spacing w:line="360" w:lineRule="auto"/>
              <w:jc w:val="both"/>
              <w:rPr>
                <w:sz w:val="20"/>
                <w:szCs w:val="20"/>
              </w:rPr>
            </w:pPr>
            <w:r w:rsidRPr="007E3312">
              <w:rPr>
                <w:sz w:val="20"/>
                <w:szCs w:val="20"/>
              </w:rPr>
              <w:t>99</w:t>
            </w:r>
          </w:p>
        </w:tc>
      </w:tr>
      <w:tr w:rsidR="003610D9" w:rsidRPr="007E3312">
        <w:tc>
          <w:tcPr>
            <w:tcW w:w="720" w:type="dxa"/>
          </w:tcPr>
          <w:p w:rsidR="003610D9" w:rsidRPr="007E3312" w:rsidRDefault="003610D9" w:rsidP="00400B69">
            <w:pPr>
              <w:spacing w:line="360" w:lineRule="auto"/>
              <w:jc w:val="both"/>
              <w:rPr>
                <w:sz w:val="20"/>
                <w:szCs w:val="20"/>
              </w:rPr>
            </w:pPr>
            <w:r w:rsidRPr="007E3312">
              <w:rPr>
                <w:sz w:val="20"/>
                <w:szCs w:val="20"/>
              </w:rPr>
              <w:t>39.</w:t>
            </w:r>
          </w:p>
        </w:tc>
        <w:tc>
          <w:tcPr>
            <w:tcW w:w="4860" w:type="dxa"/>
          </w:tcPr>
          <w:p w:rsidR="003610D9" w:rsidRPr="007E3312" w:rsidRDefault="003610D9" w:rsidP="00400B69">
            <w:pPr>
              <w:spacing w:line="360" w:lineRule="auto"/>
              <w:jc w:val="both"/>
              <w:rPr>
                <w:sz w:val="20"/>
                <w:szCs w:val="20"/>
              </w:rPr>
            </w:pPr>
            <w:r w:rsidRPr="007E3312">
              <w:rPr>
                <w:sz w:val="20"/>
                <w:szCs w:val="20"/>
              </w:rPr>
              <w:t>Поступили платежи от заказчика (см. операцию 36):</w:t>
            </w:r>
          </w:p>
        </w:tc>
        <w:tc>
          <w:tcPr>
            <w:tcW w:w="1440" w:type="dxa"/>
          </w:tcPr>
          <w:p w:rsidR="003610D9" w:rsidRPr="007E3312" w:rsidRDefault="003610D9" w:rsidP="00400B69">
            <w:pPr>
              <w:spacing w:line="360" w:lineRule="auto"/>
              <w:jc w:val="both"/>
              <w:rPr>
                <w:sz w:val="20"/>
                <w:szCs w:val="20"/>
              </w:rPr>
            </w:pPr>
          </w:p>
        </w:tc>
        <w:tc>
          <w:tcPr>
            <w:tcW w:w="900" w:type="dxa"/>
          </w:tcPr>
          <w:p w:rsidR="003610D9" w:rsidRPr="007E3312" w:rsidRDefault="003610D9" w:rsidP="00400B69">
            <w:pPr>
              <w:spacing w:line="360" w:lineRule="auto"/>
              <w:jc w:val="both"/>
              <w:rPr>
                <w:sz w:val="20"/>
                <w:szCs w:val="20"/>
              </w:rPr>
            </w:pPr>
          </w:p>
        </w:tc>
        <w:tc>
          <w:tcPr>
            <w:tcW w:w="1080" w:type="dxa"/>
          </w:tcPr>
          <w:p w:rsidR="003610D9" w:rsidRPr="007E3312" w:rsidRDefault="003610D9" w:rsidP="00400B69">
            <w:pPr>
              <w:spacing w:line="360" w:lineRule="auto"/>
              <w:jc w:val="both"/>
              <w:rPr>
                <w:sz w:val="20"/>
                <w:szCs w:val="20"/>
              </w:rPr>
            </w:pP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-по объекту А</w:t>
            </w:r>
          </w:p>
        </w:tc>
        <w:tc>
          <w:tcPr>
            <w:tcW w:w="1440" w:type="dxa"/>
          </w:tcPr>
          <w:p w:rsidR="003610D9" w:rsidRPr="007E3312" w:rsidRDefault="00380771" w:rsidP="00400B69">
            <w:pPr>
              <w:spacing w:line="360" w:lineRule="auto"/>
              <w:jc w:val="both"/>
              <w:rPr>
                <w:sz w:val="20"/>
                <w:szCs w:val="20"/>
              </w:rPr>
            </w:pPr>
            <w:r w:rsidRPr="007E3312">
              <w:rPr>
                <w:sz w:val="20"/>
                <w:szCs w:val="20"/>
              </w:rPr>
              <w:t>2300000</w:t>
            </w:r>
          </w:p>
        </w:tc>
        <w:tc>
          <w:tcPr>
            <w:tcW w:w="900" w:type="dxa"/>
          </w:tcPr>
          <w:p w:rsidR="003610D9" w:rsidRPr="007E3312" w:rsidRDefault="00DA3F0F" w:rsidP="00400B69">
            <w:pPr>
              <w:spacing w:line="360" w:lineRule="auto"/>
              <w:jc w:val="both"/>
              <w:rPr>
                <w:sz w:val="20"/>
                <w:szCs w:val="20"/>
              </w:rPr>
            </w:pPr>
            <w:r w:rsidRPr="007E3312">
              <w:rPr>
                <w:sz w:val="20"/>
                <w:szCs w:val="20"/>
              </w:rPr>
              <w:t>51</w:t>
            </w:r>
          </w:p>
        </w:tc>
        <w:tc>
          <w:tcPr>
            <w:tcW w:w="1080" w:type="dxa"/>
          </w:tcPr>
          <w:p w:rsidR="003610D9" w:rsidRPr="007E3312" w:rsidRDefault="00DA3F0F" w:rsidP="00400B69">
            <w:pPr>
              <w:spacing w:line="360" w:lineRule="auto"/>
              <w:jc w:val="both"/>
              <w:rPr>
                <w:sz w:val="20"/>
                <w:szCs w:val="20"/>
              </w:rPr>
            </w:pPr>
            <w:r w:rsidRPr="007E3312">
              <w:rPr>
                <w:sz w:val="20"/>
                <w:szCs w:val="20"/>
              </w:rPr>
              <w:t>62</w:t>
            </w: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-по объекту Б</w:t>
            </w:r>
          </w:p>
        </w:tc>
        <w:tc>
          <w:tcPr>
            <w:tcW w:w="1440" w:type="dxa"/>
          </w:tcPr>
          <w:p w:rsidR="003610D9" w:rsidRPr="007E3312" w:rsidRDefault="00380771" w:rsidP="00400B69">
            <w:pPr>
              <w:spacing w:line="360" w:lineRule="auto"/>
              <w:jc w:val="both"/>
              <w:rPr>
                <w:sz w:val="20"/>
                <w:szCs w:val="20"/>
              </w:rPr>
            </w:pPr>
            <w:r w:rsidRPr="007E3312">
              <w:rPr>
                <w:sz w:val="20"/>
                <w:szCs w:val="20"/>
              </w:rPr>
              <w:t>1800000</w:t>
            </w:r>
          </w:p>
        </w:tc>
        <w:tc>
          <w:tcPr>
            <w:tcW w:w="900" w:type="dxa"/>
          </w:tcPr>
          <w:p w:rsidR="003610D9" w:rsidRPr="007E3312" w:rsidRDefault="00DA3F0F" w:rsidP="00400B69">
            <w:pPr>
              <w:spacing w:line="360" w:lineRule="auto"/>
              <w:jc w:val="both"/>
              <w:rPr>
                <w:sz w:val="20"/>
                <w:szCs w:val="20"/>
              </w:rPr>
            </w:pPr>
            <w:r w:rsidRPr="007E3312">
              <w:rPr>
                <w:sz w:val="20"/>
                <w:szCs w:val="20"/>
              </w:rPr>
              <w:t>51</w:t>
            </w:r>
          </w:p>
        </w:tc>
        <w:tc>
          <w:tcPr>
            <w:tcW w:w="1080" w:type="dxa"/>
          </w:tcPr>
          <w:p w:rsidR="003610D9" w:rsidRPr="007E3312" w:rsidRDefault="00DA3F0F" w:rsidP="00400B69">
            <w:pPr>
              <w:spacing w:line="360" w:lineRule="auto"/>
              <w:jc w:val="both"/>
              <w:rPr>
                <w:sz w:val="20"/>
                <w:szCs w:val="20"/>
              </w:rPr>
            </w:pPr>
            <w:r w:rsidRPr="007E3312">
              <w:rPr>
                <w:sz w:val="20"/>
                <w:szCs w:val="20"/>
              </w:rPr>
              <w:t>62</w:t>
            </w:r>
          </w:p>
        </w:tc>
      </w:tr>
      <w:tr w:rsidR="00E15ECA" w:rsidRPr="007E3312">
        <w:trPr>
          <w:trHeight w:val="184"/>
        </w:trPr>
        <w:tc>
          <w:tcPr>
            <w:tcW w:w="720" w:type="dxa"/>
          </w:tcPr>
          <w:p w:rsidR="00E15ECA" w:rsidRPr="007E3312" w:rsidRDefault="00E15ECA" w:rsidP="00400B69">
            <w:pPr>
              <w:spacing w:line="360" w:lineRule="auto"/>
              <w:jc w:val="both"/>
              <w:rPr>
                <w:sz w:val="20"/>
                <w:szCs w:val="20"/>
              </w:rPr>
            </w:pPr>
            <w:r w:rsidRPr="007E3312">
              <w:rPr>
                <w:sz w:val="20"/>
                <w:szCs w:val="20"/>
              </w:rPr>
              <w:t>40</w:t>
            </w:r>
          </w:p>
        </w:tc>
        <w:tc>
          <w:tcPr>
            <w:tcW w:w="4860" w:type="dxa"/>
          </w:tcPr>
          <w:p w:rsidR="00E15ECA" w:rsidRPr="007E3312" w:rsidRDefault="00E15ECA" w:rsidP="00400B69">
            <w:pPr>
              <w:spacing w:line="360" w:lineRule="auto"/>
              <w:jc w:val="both"/>
              <w:rPr>
                <w:sz w:val="20"/>
                <w:szCs w:val="20"/>
              </w:rPr>
            </w:pPr>
            <w:r w:rsidRPr="007E3312">
              <w:rPr>
                <w:sz w:val="20"/>
                <w:szCs w:val="20"/>
              </w:rPr>
              <w:t>Начислен налог на прибыль (см. расчет):</w:t>
            </w:r>
          </w:p>
        </w:tc>
        <w:tc>
          <w:tcPr>
            <w:tcW w:w="1440" w:type="dxa"/>
          </w:tcPr>
          <w:p w:rsidR="00E15ECA" w:rsidRPr="007E3312" w:rsidRDefault="00E15ECA" w:rsidP="00400B69">
            <w:pPr>
              <w:spacing w:line="360" w:lineRule="auto"/>
              <w:jc w:val="both"/>
              <w:rPr>
                <w:sz w:val="20"/>
                <w:szCs w:val="20"/>
              </w:rPr>
            </w:pPr>
          </w:p>
        </w:tc>
        <w:tc>
          <w:tcPr>
            <w:tcW w:w="900" w:type="dxa"/>
          </w:tcPr>
          <w:p w:rsidR="00E15ECA" w:rsidRPr="007E3312" w:rsidRDefault="00E15ECA" w:rsidP="00400B69">
            <w:pPr>
              <w:spacing w:line="360" w:lineRule="auto"/>
              <w:jc w:val="both"/>
              <w:rPr>
                <w:sz w:val="20"/>
                <w:szCs w:val="20"/>
              </w:rPr>
            </w:pPr>
          </w:p>
        </w:tc>
        <w:tc>
          <w:tcPr>
            <w:tcW w:w="1080" w:type="dxa"/>
          </w:tcPr>
          <w:p w:rsidR="00E15ECA" w:rsidRPr="007E3312" w:rsidRDefault="00E15ECA" w:rsidP="00400B69">
            <w:pPr>
              <w:spacing w:line="360" w:lineRule="auto"/>
              <w:jc w:val="both"/>
              <w:rPr>
                <w:sz w:val="20"/>
                <w:szCs w:val="20"/>
              </w:rPr>
            </w:pPr>
          </w:p>
        </w:tc>
      </w:tr>
      <w:tr w:rsidR="00E15ECA" w:rsidRPr="007E3312">
        <w:trPr>
          <w:trHeight w:val="251"/>
        </w:trPr>
        <w:tc>
          <w:tcPr>
            <w:tcW w:w="720" w:type="dxa"/>
          </w:tcPr>
          <w:p w:rsidR="00E15ECA" w:rsidRPr="007E3312" w:rsidRDefault="00E15ECA" w:rsidP="00400B69">
            <w:pPr>
              <w:spacing w:line="360" w:lineRule="auto"/>
              <w:jc w:val="both"/>
              <w:rPr>
                <w:sz w:val="20"/>
                <w:szCs w:val="20"/>
              </w:rPr>
            </w:pPr>
          </w:p>
        </w:tc>
        <w:tc>
          <w:tcPr>
            <w:tcW w:w="4860" w:type="dxa"/>
          </w:tcPr>
          <w:p w:rsidR="00E15ECA" w:rsidRPr="007E3312" w:rsidRDefault="00E15ECA" w:rsidP="00400B69">
            <w:pPr>
              <w:spacing w:line="360" w:lineRule="auto"/>
              <w:jc w:val="both"/>
              <w:rPr>
                <w:sz w:val="20"/>
                <w:szCs w:val="20"/>
              </w:rPr>
            </w:pPr>
            <w:r w:rsidRPr="007E3312">
              <w:rPr>
                <w:sz w:val="20"/>
                <w:szCs w:val="20"/>
              </w:rPr>
              <w:t>- в федеральный бюджет</w:t>
            </w:r>
          </w:p>
        </w:tc>
        <w:tc>
          <w:tcPr>
            <w:tcW w:w="1440" w:type="dxa"/>
          </w:tcPr>
          <w:p w:rsidR="00E15ECA" w:rsidRPr="007E3312" w:rsidRDefault="001B6F3F" w:rsidP="00400B69">
            <w:pPr>
              <w:spacing w:line="360" w:lineRule="auto"/>
              <w:jc w:val="both"/>
              <w:rPr>
                <w:sz w:val="20"/>
                <w:szCs w:val="20"/>
              </w:rPr>
            </w:pPr>
            <w:r w:rsidRPr="007E3312">
              <w:rPr>
                <w:sz w:val="20"/>
                <w:szCs w:val="20"/>
              </w:rPr>
              <w:t>1</w:t>
            </w:r>
            <w:r w:rsidR="00974B82" w:rsidRPr="007E3312">
              <w:rPr>
                <w:sz w:val="20"/>
                <w:szCs w:val="20"/>
              </w:rPr>
              <w:t>0636</w:t>
            </w:r>
          </w:p>
        </w:tc>
        <w:tc>
          <w:tcPr>
            <w:tcW w:w="900" w:type="dxa"/>
          </w:tcPr>
          <w:p w:rsidR="00E15ECA" w:rsidRPr="007E3312" w:rsidRDefault="00E15ECA" w:rsidP="00400B69">
            <w:pPr>
              <w:spacing w:line="360" w:lineRule="auto"/>
              <w:jc w:val="both"/>
              <w:rPr>
                <w:sz w:val="20"/>
                <w:szCs w:val="20"/>
              </w:rPr>
            </w:pPr>
            <w:r w:rsidRPr="007E3312">
              <w:rPr>
                <w:sz w:val="20"/>
                <w:szCs w:val="20"/>
              </w:rPr>
              <w:t>99</w:t>
            </w:r>
          </w:p>
        </w:tc>
        <w:tc>
          <w:tcPr>
            <w:tcW w:w="1080" w:type="dxa"/>
          </w:tcPr>
          <w:p w:rsidR="00E15ECA" w:rsidRPr="007E3312" w:rsidRDefault="00E15ECA" w:rsidP="00400B69">
            <w:pPr>
              <w:spacing w:line="360" w:lineRule="auto"/>
              <w:jc w:val="both"/>
              <w:rPr>
                <w:sz w:val="20"/>
                <w:szCs w:val="20"/>
              </w:rPr>
            </w:pPr>
            <w:r w:rsidRPr="007E3312">
              <w:rPr>
                <w:sz w:val="20"/>
                <w:szCs w:val="20"/>
              </w:rPr>
              <w:t>68</w:t>
            </w:r>
          </w:p>
        </w:tc>
      </w:tr>
      <w:tr w:rsidR="00E15ECA" w:rsidRPr="007E3312">
        <w:trPr>
          <w:trHeight w:val="368"/>
        </w:trPr>
        <w:tc>
          <w:tcPr>
            <w:tcW w:w="720" w:type="dxa"/>
          </w:tcPr>
          <w:p w:rsidR="00E15ECA" w:rsidRPr="007E3312" w:rsidRDefault="00E15ECA" w:rsidP="00400B69">
            <w:pPr>
              <w:spacing w:line="360" w:lineRule="auto"/>
              <w:jc w:val="both"/>
              <w:rPr>
                <w:sz w:val="20"/>
                <w:szCs w:val="20"/>
              </w:rPr>
            </w:pPr>
          </w:p>
        </w:tc>
        <w:tc>
          <w:tcPr>
            <w:tcW w:w="4860" w:type="dxa"/>
          </w:tcPr>
          <w:p w:rsidR="00E15ECA" w:rsidRPr="007E3312" w:rsidRDefault="00E15ECA" w:rsidP="00400B69">
            <w:pPr>
              <w:spacing w:line="360" w:lineRule="auto"/>
              <w:jc w:val="both"/>
              <w:rPr>
                <w:sz w:val="20"/>
                <w:szCs w:val="20"/>
              </w:rPr>
            </w:pPr>
            <w:r w:rsidRPr="007E3312">
              <w:rPr>
                <w:sz w:val="20"/>
                <w:szCs w:val="20"/>
              </w:rPr>
              <w:t>- в бюджет Самарской области</w:t>
            </w:r>
          </w:p>
        </w:tc>
        <w:tc>
          <w:tcPr>
            <w:tcW w:w="1440" w:type="dxa"/>
          </w:tcPr>
          <w:p w:rsidR="00E15ECA" w:rsidRPr="007E3312" w:rsidRDefault="00974B82" w:rsidP="00400B69">
            <w:pPr>
              <w:spacing w:line="360" w:lineRule="auto"/>
              <w:jc w:val="both"/>
              <w:rPr>
                <w:sz w:val="20"/>
                <w:szCs w:val="20"/>
              </w:rPr>
            </w:pPr>
            <w:r w:rsidRPr="007E3312">
              <w:rPr>
                <w:sz w:val="20"/>
                <w:szCs w:val="20"/>
              </w:rPr>
              <w:t>95726</w:t>
            </w:r>
          </w:p>
        </w:tc>
        <w:tc>
          <w:tcPr>
            <w:tcW w:w="900" w:type="dxa"/>
          </w:tcPr>
          <w:p w:rsidR="00E15ECA" w:rsidRPr="007E3312" w:rsidRDefault="00E15ECA" w:rsidP="00400B69">
            <w:pPr>
              <w:spacing w:line="360" w:lineRule="auto"/>
              <w:jc w:val="both"/>
              <w:rPr>
                <w:sz w:val="20"/>
                <w:szCs w:val="20"/>
              </w:rPr>
            </w:pPr>
            <w:r w:rsidRPr="007E3312">
              <w:rPr>
                <w:sz w:val="20"/>
                <w:szCs w:val="20"/>
              </w:rPr>
              <w:t>99</w:t>
            </w:r>
          </w:p>
        </w:tc>
        <w:tc>
          <w:tcPr>
            <w:tcW w:w="1080" w:type="dxa"/>
          </w:tcPr>
          <w:p w:rsidR="00E15ECA" w:rsidRPr="007E3312" w:rsidRDefault="00E15ECA" w:rsidP="00400B69">
            <w:pPr>
              <w:spacing w:line="360" w:lineRule="auto"/>
              <w:jc w:val="both"/>
              <w:rPr>
                <w:sz w:val="20"/>
                <w:szCs w:val="20"/>
              </w:rPr>
            </w:pPr>
            <w:r w:rsidRPr="007E3312">
              <w:rPr>
                <w:sz w:val="20"/>
                <w:szCs w:val="20"/>
              </w:rPr>
              <w:t>68</w:t>
            </w:r>
          </w:p>
        </w:tc>
      </w:tr>
      <w:tr w:rsidR="003610D9" w:rsidRPr="007E3312">
        <w:tc>
          <w:tcPr>
            <w:tcW w:w="720" w:type="dxa"/>
          </w:tcPr>
          <w:p w:rsidR="003610D9" w:rsidRPr="007E3312" w:rsidRDefault="003610D9" w:rsidP="00400B69">
            <w:pPr>
              <w:spacing w:line="360" w:lineRule="auto"/>
              <w:jc w:val="both"/>
              <w:rPr>
                <w:sz w:val="20"/>
                <w:szCs w:val="20"/>
              </w:rPr>
            </w:pPr>
            <w:r w:rsidRPr="007E3312">
              <w:rPr>
                <w:sz w:val="20"/>
                <w:szCs w:val="20"/>
              </w:rPr>
              <w:t>41.</w:t>
            </w:r>
          </w:p>
        </w:tc>
        <w:tc>
          <w:tcPr>
            <w:tcW w:w="4860" w:type="dxa"/>
          </w:tcPr>
          <w:p w:rsidR="003610D9" w:rsidRPr="007E3312" w:rsidRDefault="003610D9" w:rsidP="00400B69">
            <w:pPr>
              <w:spacing w:line="360" w:lineRule="auto"/>
              <w:jc w:val="both"/>
              <w:rPr>
                <w:sz w:val="20"/>
                <w:szCs w:val="20"/>
              </w:rPr>
            </w:pPr>
            <w:r w:rsidRPr="007E3312">
              <w:rPr>
                <w:sz w:val="20"/>
                <w:szCs w:val="20"/>
              </w:rPr>
              <w:t>Перечислен налог на прибыль за отчетный период</w:t>
            </w:r>
            <w:r w:rsidR="00E15ECA" w:rsidRPr="007E3312">
              <w:rPr>
                <w:sz w:val="20"/>
                <w:szCs w:val="20"/>
              </w:rPr>
              <w:t xml:space="preserve"> (см. операцию 40)</w:t>
            </w:r>
          </w:p>
        </w:tc>
        <w:tc>
          <w:tcPr>
            <w:tcW w:w="1440" w:type="dxa"/>
          </w:tcPr>
          <w:p w:rsidR="003610D9" w:rsidRPr="007E3312" w:rsidRDefault="001B6F3F" w:rsidP="00400B69">
            <w:pPr>
              <w:spacing w:line="360" w:lineRule="auto"/>
              <w:jc w:val="both"/>
              <w:rPr>
                <w:sz w:val="20"/>
                <w:szCs w:val="20"/>
              </w:rPr>
            </w:pPr>
            <w:r w:rsidRPr="007E3312">
              <w:rPr>
                <w:sz w:val="20"/>
                <w:szCs w:val="20"/>
              </w:rPr>
              <w:t>1</w:t>
            </w:r>
            <w:r w:rsidR="00974B82" w:rsidRPr="007E3312">
              <w:rPr>
                <w:sz w:val="20"/>
                <w:szCs w:val="20"/>
              </w:rPr>
              <w:t>06362</w:t>
            </w:r>
          </w:p>
        </w:tc>
        <w:tc>
          <w:tcPr>
            <w:tcW w:w="900" w:type="dxa"/>
          </w:tcPr>
          <w:p w:rsidR="003610D9" w:rsidRPr="007E3312" w:rsidRDefault="00DA3F0F" w:rsidP="00400B69">
            <w:pPr>
              <w:spacing w:line="360" w:lineRule="auto"/>
              <w:jc w:val="both"/>
              <w:rPr>
                <w:sz w:val="20"/>
                <w:szCs w:val="20"/>
              </w:rPr>
            </w:pPr>
            <w:r w:rsidRPr="007E3312">
              <w:rPr>
                <w:sz w:val="20"/>
                <w:szCs w:val="20"/>
              </w:rPr>
              <w:t>68</w:t>
            </w:r>
          </w:p>
        </w:tc>
        <w:tc>
          <w:tcPr>
            <w:tcW w:w="1080" w:type="dxa"/>
          </w:tcPr>
          <w:p w:rsidR="003610D9" w:rsidRPr="007E3312" w:rsidRDefault="00DA3F0F" w:rsidP="00400B69">
            <w:pPr>
              <w:spacing w:line="360" w:lineRule="auto"/>
              <w:jc w:val="both"/>
              <w:rPr>
                <w:sz w:val="20"/>
                <w:szCs w:val="20"/>
              </w:rPr>
            </w:pPr>
            <w:r w:rsidRPr="007E3312">
              <w:rPr>
                <w:sz w:val="20"/>
                <w:szCs w:val="20"/>
              </w:rPr>
              <w:t>51</w:t>
            </w:r>
          </w:p>
        </w:tc>
      </w:tr>
      <w:tr w:rsidR="003610D9" w:rsidRPr="007E3312">
        <w:tc>
          <w:tcPr>
            <w:tcW w:w="720" w:type="dxa"/>
          </w:tcPr>
          <w:p w:rsidR="003610D9" w:rsidRPr="007E3312" w:rsidRDefault="003610D9" w:rsidP="00400B69">
            <w:pPr>
              <w:spacing w:line="360" w:lineRule="auto"/>
              <w:jc w:val="both"/>
              <w:rPr>
                <w:sz w:val="20"/>
                <w:szCs w:val="20"/>
              </w:rPr>
            </w:pPr>
            <w:r w:rsidRPr="007E3312">
              <w:rPr>
                <w:sz w:val="20"/>
                <w:szCs w:val="20"/>
              </w:rPr>
              <w:t>42.</w:t>
            </w:r>
          </w:p>
        </w:tc>
        <w:tc>
          <w:tcPr>
            <w:tcW w:w="4860" w:type="dxa"/>
          </w:tcPr>
          <w:p w:rsidR="003610D9" w:rsidRPr="007E3312" w:rsidRDefault="003610D9" w:rsidP="00400B69">
            <w:pPr>
              <w:spacing w:line="360" w:lineRule="auto"/>
              <w:jc w:val="both"/>
              <w:rPr>
                <w:sz w:val="20"/>
                <w:szCs w:val="20"/>
              </w:rPr>
            </w:pPr>
            <w:r w:rsidRPr="007E3312">
              <w:rPr>
                <w:sz w:val="20"/>
                <w:szCs w:val="20"/>
              </w:rPr>
              <w:t>Отнесена сумма чистой прибыли отчетного периода на счет 84 «Нераспределенная прибыль (непокрытый убыток)»</w:t>
            </w:r>
          </w:p>
        </w:tc>
        <w:tc>
          <w:tcPr>
            <w:tcW w:w="1440" w:type="dxa"/>
          </w:tcPr>
          <w:p w:rsidR="003610D9" w:rsidRPr="007E3312" w:rsidRDefault="00974B82" w:rsidP="00400B69">
            <w:pPr>
              <w:spacing w:line="360" w:lineRule="auto"/>
              <w:jc w:val="both"/>
              <w:rPr>
                <w:sz w:val="20"/>
                <w:szCs w:val="20"/>
              </w:rPr>
            </w:pPr>
            <w:r w:rsidRPr="007E3312">
              <w:rPr>
                <w:sz w:val="20"/>
                <w:szCs w:val="20"/>
              </w:rPr>
              <w:t>425447</w:t>
            </w:r>
          </w:p>
        </w:tc>
        <w:tc>
          <w:tcPr>
            <w:tcW w:w="900" w:type="dxa"/>
          </w:tcPr>
          <w:p w:rsidR="003610D9" w:rsidRPr="007E3312" w:rsidRDefault="00DA3F0F" w:rsidP="00400B69">
            <w:pPr>
              <w:spacing w:line="360" w:lineRule="auto"/>
              <w:jc w:val="both"/>
              <w:rPr>
                <w:sz w:val="20"/>
                <w:szCs w:val="20"/>
              </w:rPr>
            </w:pPr>
            <w:r w:rsidRPr="007E3312">
              <w:rPr>
                <w:sz w:val="20"/>
                <w:szCs w:val="20"/>
              </w:rPr>
              <w:t>99</w:t>
            </w:r>
          </w:p>
        </w:tc>
        <w:tc>
          <w:tcPr>
            <w:tcW w:w="1080" w:type="dxa"/>
          </w:tcPr>
          <w:p w:rsidR="003610D9" w:rsidRPr="007E3312" w:rsidRDefault="00DA3F0F" w:rsidP="00400B69">
            <w:pPr>
              <w:spacing w:line="360" w:lineRule="auto"/>
              <w:jc w:val="both"/>
              <w:rPr>
                <w:sz w:val="20"/>
                <w:szCs w:val="20"/>
              </w:rPr>
            </w:pPr>
            <w:r w:rsidRPr="007E3312">
              <w:rPr>
                <w:sz w:val="20"/>
                <w:szCs w:val="20"/>
              </w:rPr>
              <w:t>84</w:t>
            </w:r>
          </w:p>
        </w:tc>
      </w:tr>
      <w:tr w:rsidR="003610D9" w:rsidRPr="007E3312">
        <w:tc>
          <w:tcPr>
            <w:tcW w:w="720" w:type="dxa"/>
          </w:tcPr>
          <w:p w:rsidR="003610D9" w:rsidRPr="007E3312" w:rsidRDefault="003610D9" w:rsidP="00400B69">
            <w:pPr>
              <w:spacing w:line="360" w:lineRule="auto"/>
              <w:jc w:val="both"/>
              <w:rPr>
                <w:sz w:val="20"/>
                <w:szCs w:val="20"/>
              </w:rPr>
            </w:pPr>
          </w:p>
        </w:tc>
        <w:tc>
          <w:tcPr>
            <w:tcW w:w="4860" w:type="dxa"/>
          </w:tcPr>
          <w:p w:rsidR="003610D9" w:rsidRPr="007E3312" w:rsidRDefault="003610D9" w:rsidP="00400B69">
            <w:pPr>
              <w:spacing w:line="360" w:lineRule="auto"/>
              <w:jc w:val="both"/>
              <w:rPr>
                <w:sz w:val="20"/>
                <w:szCs w:val="20"/>
              </w:rPr>
            </w:pPr>
            <w:r w:rsidRPr="007E3312">
              <w:rPr>
                <w:sz w:val="20"/>
                <w:szCs w:val="20"/>
              </w:rPr>
              <w:t>Итого по журналу хоз.операций:</w:t>
            </w:r>
          </w:p>
        </w:tc>
        <w:tc>
          <w:tcPr>
            <w:tcW w:w="1440" w:type="dxa"/>
          </w:tcPr>
          <w:p w:rsidR="003610D9" w:rsidRPr="007E3312" w:rsidRDefault="00974B82" w:rsidP="00400B69">
            <w:pPr>
              <w:spacing w:line="360" w:lineRule="auto"/>
              <w:jc w:val="both"/>
              <w:rPr>
                <w:sz w:val="20"/>
                <w:szCs w:val="20"/>
              </w:rPr>
            </w:pPr>
            <w:r w:rsidRPr="007E3312">
              <w:rPr>
                <w:sz w:val="20"/>
                <w:szCs w:val="20"/>
              </w:rPr>
              <w:t>18</w:t>
            </w:r>
            <w:r w:rsidR="00945743" w:rsidRPr="007E3312">
              <w:rPr>
                <w:sz w:val="20"/>
                <w:szCs w:val="20"/>
              </w:rPr>
              <w:t>803</w:t>
            </w:r>
            <w:r w:rsidRPr="007E3312">
              <w:rPr>
                <w:sz w:val="20"/>
                <w:szCs w:val="20"/>
              </w:rPr>
              <w:t>676</w:t>
            </w:r>
          </w:p>
        </w:tc>
        <w:tc>
          <w:tcPr>
            <w:tcW w:w="900" w:type="dxa"/>
          </w:tcPr>
          <w:p w:rsidR="003610D9" w:rsidRPr="007E3312" w:rsidRDefault="000643D6" w:rsidP="00400B69">
            <w:pPr>
              <w:spacing w:line="360" w:lineRule="auto"/>
              <w:jc w:val="both"/>
              <w:rPr>
                <w:sz w:val="20"/>
                <w:szCs w:val="20"/>
              </w:rPr>
            </w:pPr>
            <w:r w:rsidRPr="007E3312">
              <w:rPr>
                <w:sz w:val="20"/>
                <w:szCs w:val="20"/>
              </w:rPr>
              <w:t>-</w:t>
            </w:r>
          </w:p>
        </w:tc>
        <w:tc>
          <w:tcPr>
            <w:tcW w:w="1080" w:type="dxa"/>
          </w:tcPr>
          <w:p w:rsidR="003610D9" w:rsidRPr="007E3312" w:rsidRDefault="000643D6" w:rsidP="00400B69">
            <w:pPr>
              <w:spacing w:line="360" w:lineRule="auto"/>
              <w:jc w:val="both"/>
              <w:rPr>
                <w:sz w:val="20"/>
                <w:szCs w:val="20"/>
              </w:rPr>
            </w:pPr>
            <w:r w:rsidRPr="007E3312">
              <w:rPr>
                <w:sz w:val="20"/>
                <w:szCs w:val="20"/>
              </w:rPr>
              <w:t>-</w:t>
            </w:r>
          </w:p>
        </w:tc>
      </w:tr>
    </w:tbl>
    <w:p w:rsidR="002F216D" w:rsidRPr="007E3312" w:rsidRDefault="002F216D" w:rsidP="000D41DD">
      <w:pPr>
        <w:spacing w:line="360" w:lineRule="auto"/>
        <w:ind w:firstLine="709"/>
        <w:jc w:val="both"/>
        <w:rPr>
          <w:sz w:val="28"/>
          <w:szCs w:val="28"/>
        </w:rPr>
      </w:pPr>
    </w:p>
    <w:p w:rsidR="00ED7FD3" w:rsidRPr="007E3312" w:rsidRDefault="00ED7FD3" w:rsidP="000D41DD">
      <w:pPr>
        <w:spacing w:line="360" w:lineRule="auto"/>
        <w:ind w:firstLine="709"/>
        <w:jc w:val="both"/>
        <w:rPr>
          <w:sz w:val="28"/>
          <w:szCs w:val="28"/>
        </w:rPr>
      </w:pPr>
      <w:r w:rsidRPr="007E3312">
        <w:rPr>
          <w:sz w:val="28"/>
          <w:szCs w:val="28"/>
        </w:rPr>
        <w:t>3. Произвести расчеты:</w:t>
      </w:r>
    </w:p>
    <w:p w:rsidR="00ED7FD3" w:rsidRPr="007E3312" w:rsidRDefault="00ED7FD3" w:rsidP="000D41DD">
      <w:pPr>
        <w:spacing w:line="360" w:lineRule="auto"/>
        <w:ind w:firstLine="709"/>
        <w:jc w:val="both"/>
        <w:rPr>
          <w:sz w:val="28"/>
          <w:szCs w:val="28"/>
          <w:u w:val="single"/>
        </w:rPr>
      </w:pPr>
      <w:r w:rsidRPr="007E3312">
        <w:rPr>
          <w:sz w:val="28"/>
          <w:szCs w:val="28"/>
          <w:u w:val="single"/>
        </w:rPr>
        <w:t>Операция № 11:</w:t>
      </w:r>
    </w:p>
    <w:p w:rsidR="00ED7FD3" w:rsidRPr="007E3312" w:rsidRDefault="00ED7FD3" w:rsidP="000D41DD">
      <w:pPr>
        <w:spacing w:line="360" w:lineRule="auto"/>
        <w:ind w:firstLine="709"/>
        <w:jc w:val="both"/>
        <w:rPr>
          <w:sz w:val="28"/>
          <w:szCs w:val="28"/>
        </w:rPr>
      </w:pPr>
      <w:r w:rsidRPr="007E3312">
        <w:rPr>
          <w:sz w:val="28"/>
          <w:szCs w:val="28"/>
        </w:rPr>
        <w:t>3</w:t>
      </w:r>
      <w:r w:rsidR="00721785" w:rsidRPr="007E3312">
        <w:rPr>
          <w:sz w:val="28"/>
          <w:szCs w:val="28"/>
        </w:rPr>
        <w:t>3</w:t>
      </w:r>
      <w:r w:rsidRPr="007E3312">
        <w:rPr>
          <w:sz w:val="28"/>
          <w:szCs w:val="28"/>
        </w:rPr>
        <w:t>0000 – 100%</w:t>
      </w:r>
    </w:p>
    <w:p w:rsidR="00ED7FD3" w:rsidRPr="007E3312" w:rsidRDefault="00ED7FD3" w:rsidP="000D41DD">
      <w:pPr>
        <w:spacing w:line="360" w:lineRule="auto"/>
        <w:ind w:firstLine="709"/>
        <w:jc w:val="both"/>
        <w:rPr>
          <w:sz w:val="28"/>
          <w:szCs w:val="28"/>
        </w:rPr>
      </w:pPr>
      <w:r w:rsidRPr="007E3312">
        <w:rPr>
          <w:sz w:val="28"/>
          <w:szCs w:val="28"/>
        </w:rPr>
        <w:t>НДС</w:t>
      </w:r>
      <w:r w:rsidR="00553FA7" w:rsidRPr="007E3312">
        <w:rPr>
          <w:sz w:val="28"/>
          <w:szCs w:val="28"/>
        </w:rPr>
        <w:t xml:space="preserve"> </w:t>
      </w:r>
      <w:r w:rsidRPr="007E3312">
        <w:rPr>
          <w:sz w:val="28"/>
          <w:szCs w:val="28"/>
        </w:rPr>
        <w:t>-</w:t>
      </w:r>
      <w:r w:rsidR="00553FA7" w:rsidRPr="007E3312">
        <w:rPr>
          <w:sz w:val="28"/>
          <w:szCs w:val="28"/>
        </w:rPr>
        <w:t xml:space="preserve"> </w:t>
      </w:r>
      <w:r w:rsidRPr="007E3312">
        <w:rPr>
          <w:sz w:val="28"/>
          <w:szCs w:val="28"/>
        </w:rPr>
        <w:t>18%</w:t>
      </w:r>
    </w:p>
    <w:p w:rsidR="00ED7FD3" w:rsidRPr="007E3312" w:rsidRDefault="00ED7FD3" w:rsidP="000D41DD">
      <w:pPr>
        <w:spacing w:line="360" w:lineRule="auto"/>
        <w:ind w:firstLine="709"/>
        <w:jc w:val="both"/>
        <w:rPr>
          <w:sz w:val="28"/>
          <w:szCs w:val="28"/>
        </w:rPr>
      </w:pPr>
      <w:r w:rsidRPr="007E3312">
        <w:rPr>
          <w:sz w:val="28"/>
          <w:szCs w:val="28"/>
        </w:rPr>
        <w:t>НДС = 5</w:t>
      </w:r>
      <w:r w:rsidR="00721785" w:rsidRPr="007E3312">
        <w:rPr>
          <w:sz w:val="28"/>
          <w:szCs w:val="28"/>
        </w:rPr>
        <w:t>94</w:t>
      </w:r>
      <w:r w:rsidRPr="007E3312">
        <w:rPr>
          <w:sz w:val="28"/>
          <w:szCs w:val="28"/>
        </w:rPr>
        <w:t>00 р.</w:t>
      </w:r>
    </w:p>
    <w:p w:rsidR="00321C3A" w:rsidRPr="007E3312" w:rsidRDefault="00321C3A" w:rsidP="000D41DD">
      <w:pPr>
        <w:spacing w:line="360" w:lineRule="auto"/>
        <w:ind w:firstLine="709"/>
        <w:jc w:val="both"/>
        <w:rPr>
          <w:sz w:val="28"/>
          <w:szCs w:val="28"/>
          <w:u w:val="single"/>
        </w:rPr>
      </w:pPr>
      <w:r w:rsidRPr="007E3312">
        <w:rPr>
          <w:sz w:val="28"/>
          <w:szCs w:val="28"/>
          <w:u w:val="single"/>
        </w:rPr>
        <w:t>Операция № 13</w:t>
      </w:r>
    </w:p>
    <w:p w:rsidR="00321C3A" w:rsidRPr="007E3312" w:rsidRDefault="00321C3A" w:rsidP="000D41DD">
      <w:pPr>
        <w:spacing w:line="360" w:lineRule="auto"/>
        <w:ind w:firstLine="709"/>
        <w:jc w:val="both"/>
        <w:rPr>
          <w:sz w:val="28"/>
          <w:szCs w:val="28"/>
        </w:rPr>
      </w:pPr>
      <w:r w:rsidRPr="007E3312">
        <w:rPr>
          <w:sz w:val="28"/>
          <w:szCs w:val="28"/>
        </w:rPr>
        <w:t>3</w:t>
      </w:r>
      <w:r w:rsidR="00721785" w:rsidRPr="007E3312">
        <w:rPr>
          <w:sz w:val="28"/>
          <w:szCs w:val="28"/>
        </w:rPr>
        <w:t>3</w:t>
      </w:r>
      <w:r w:rsidRPr="007E3312">
        <w:rPr>
          <w:sz w:val="28"/>
          <w:szCs w:val="28"/>
        </w:rPr>
        <w:t>0000+1</w:t>
      </w:r>
      <w:r w:rsidR="00721785" w:rsidRPr="007E3312">
        <w:rPr>
          <w:sz w:val="28"/>
          <w:szCs w:val="28"/>
        </w:rPr>
        <w:t>50</w:t>
      </w:r>
      <w:r w:rsidRPr="007E3312">
        <w:rPr>
          <w:sz w:val="28"/>
          <w:szCs w:val="28"/>
        </w:rPr>
        <w:t xml:space="preserve">00= </w:t>
      </w:r>
      <w:r w:rsidR="00721785" w:rsidRPr="007E3312">
        <w:rPr>
          <w:sz w:val="28"/>
          <w:szCs w:val="28"/>
        </w:rPr>
        <w:t>345000</w:t>
      </w:r>
      <w:r w:rsidRPr="007E3312">
        <w:rPr>
          <w:sz w:val="28"/>
          <w:szCs w:val="28"/>
        </w:rPr>
        <w:t xml:space="preserve"> р.</w:t>
      </w:r>
    </w:p>
    <w:p w:rsidR="00541583" w:rsidRPr="007E3312" w:rsidRDefault="00541583" w:rsidP="000D41DD">
      <w:pPr>
        <w:spacing w:line="360" w:lineRule="auto"/>
        <w:ind w:firstLine="709"/>
        <w:jc w:val="both"/>
        <w:rPr>
          <w:sz w:val="28"/>
          <w:szCs w:val="28"/>
          <w:u w:val="single"/>
        </w:rPr>
      </w:pPr>
      <w:r w:rsidRPr="007E3312">
        <w:rPr>
          <w:sz w:val="28"/>
          <w:szCs w:val="28"/>
          <w:u w:val="single"/>
        </w:rPr>
        <w:t>Операция № 14</w:t>
      </w:r>
    </w:p>
    <w:p w:rsidR="00541583" w:rsidRPr="007E3312" w:rsidRDefault="00541583" w:rsidP="000D41DD">
      <w:pPr>
        <w:spacing w:line="360" w:lineRule="auto"/>
        <w:ind w:firstLine="709"/>
        <w:jc w:val="both"/>
        <w:rPr>
          <w:sz w:val="28"/>
          <w:szCs w:val="28"/>
          <w:u w:val="single"/>
        </w:rPr>
      </w:pPr>
      <w:r w:rsidRPr="007E3312">
        <w:rPr>
          <w:sz w:val="28"/>
          <w:szCs w:val="28"/>
        </w:rPr>
        <w:t xml:space="preserve">НДС принимается к вычету в сумме, указанной в операции №11. </w:t>
      </w:r>
    </w:p>
    <w:p w:rsidR="00400B69" w:rsidRPr="007E3312" w:rsidRDefault="002C5CB3" w:rsidP="000D41DD">
      <w:pPr>
        <w:spacing w:line="360" w:lineRule="auto"/>
        <w:ind w:firstLine="709"/>
        <w:jc w:val="both"/>
        <w:rPr>
          <w:sz w:val="28"/>
          <w:szCs w:val="28"/>
          <w:u w:val="single"/>
        </w:rPr>
      </w:pPr>
      <w:r w:rsidRPr="007E3312">
        <w:rPr>
          <w:sz w:val="28"/>
          <w:szCs w:val="28"/>
          <w:u w:val="single"/>
        </w:rPr>
        <w:t>Операция № 15</w:t>
      </w:r>
    </w:p>
    <w:p w:rsidR="002C5CB3" w:rsidRPr="007E3312" w:rsidRDefault="00400B69" w:rsidP="000D41DD">
      <w:pPr>
        <w:spacing w:line="360" w:lineRule="auto"/>
        <w:ind w:firstLine="709"/>
        <w:jc w:val="both"/>
        <w:rPr>
          <w:sz w:val="28"/>
          <w:szCs w:val="28"/>
        </w:rPr>
      </w:pPr>
      <w:r w:rsidRPr="007E3312">
        <w:rPr>
          <w:sz w:val="28"/>
          <w:szCs w:val="28"/>
          <w:u w:val="single"/>
        </w:rPr>
        <w:br w:type="page"/>
      </w:r>
      <w:r w:rsidR="002C5CB3" w:rsidRPr="007E3312">
        <w:rPr>
          <w:sz w:val="28"/>
          <w:szCs w:val="28"/>
        </w:rPr>
        <w:t>Данные для расчета амортизации основных средств за месяц</w:t>
      </w:r>
    </w:p>
    <w:p w:rsidR="002C5CB3" w:rsidRPr="007E3312" w:rsidRDefault="002C5CB3" w:rsidP="000D41DD">
      <w:pPr>
        <w:spacing w:line="360" w:lineRule="auto"/>
        <w:ind w:firstLine="709"/>
        <w:jc w:val="both"/>
        <w:rPr>
          <w:b/>
          <w:bCs/>
          <w:sz w:val="28"/>
          <w:szCs w:val="28"/>
        </w:rPr>
      </w:pPr>
    </w:p>
    <w:tbl>
      <w:tblPr>
        <w:tblStyle w:val="a5"/>
        <w:tblW w:w="9018" w:type="dxa"/>
        <w:tblInd w:w="175" w:type="dxa"/>
        <w:tblLayout w:type="fixed"/>
        <w:tblLook w:val="01E0" w:firstRow="1" w:lastRow="1" w:firstColumn="1" w:lastColumn="1" w:noHBand="0" w:noVBand="0"/>
      </w:tblPr>
      <w:tblGrid>
        <w:gridCol w:w="1234"/>
        <w:gridCol w:w="1790"/>
        <w:gridCol w:w="2197"/>
        <w:gridCol w:w="1329"/>
        <w:gridCol w:w="1234"/>
        <w:gridCol w:w="1234"/>
      </w:tblGrid>
      <w:tr w:rsidR="002C5CB3" w:rsidRPr="007E3312">
        <w:trPr>
          <w:trHeight w:val="1912"/>
        </w:trPr>
        <w:tc>
          <w:tcPr>
            <w:tcW w:w="1234" w:type="dxa"/>
          </w:tcPr>
          <w:p w:rsidR="002C5CB3" w:rsidRPr="007E3312" w:rsidRDefault="002C5CB3" w:rsidP="00400B69">
            <w:pPr>
              <w:spacing w:line="360" w:lineRule="auto"/>
              <w:jc w:val="both"/>
              <w:rPr>
                <w:sz w:val="20"/>
                <w:szCs w:val="20"/>
              </w:rPr>
            </w:pPr>
            <w:r w:rsidRPr="007E3312">
              <w:rPr>
                <w:sz w:val="20"/>
                <w:szCs w:val="20"/>
              </w:rPr>
              <w:t>Номер варианта по первой букве фамилии студента</w:t>
            </w:r>
          </w:p>
        </w:tc>
        <w:tc>
          <w:tcPr>
            <w:tcW w:w="1790" w:type="dxa"/>
          </w:tcPr>
          <w:p w:rsidR="002C5CB3" w:rsidRPr="007E3312" w:rsidRDefault="002C5CB3" w:rsidP="00400B69">
            <w:pPr>
              <w:spacing w:line="360" w:lineRule="auto"/>
              <w:jc w:val="both"/>
              <w:rPr>
                <w:sz w:val="20"/>
                <w:szCs w:val="20"/>
              </w:rPr>
            </w:pPr>
            <w:r w:rsidRPr="007E3312">
              <w:rPr>
                <w:sz w:val="20"/>
                <w:szCs w:val="20"/>
              </w:rPr>
              <w:t>Основные средства</w:t>
            </w:r>
          </w:p>
        </w:tc>
        <w:tc>
          <w:tcPr>
            <w:tcW w:w="2197" w:type="dxa"/>
          </w:tcPr>
          <w:p w:rsidR="002C5CB3" w:rsidRPr="007E3312" w:rsidRDefault="002C5CB3" w:rsidP="00400B69">
            <w:pPr>
              <w:spacing w:line="360" w:lineRule="auto"/>
              <w:jc w:val="both"/>
              <w:rPr>
                <w:sz w:val="20"/>
                <w:szCs w:val="20"/>
              </w:rPr>
            </w:pPr>
            <w:r w:rsidRPr="007E3312">
              <w:rPr>
                <w:sz w:val="20"/>
                <w:szCs w:val="20"/>
              </w:rPr>
              <w:t>Метод начисления амортизации</w:t>
            </w:r>
          </w:p>
        </w:tc>
        <w:tc>
          <w:tcPr>
            <w:tcW w:w="1329" w:type="dxa"/>
          </w:tcPr>
          <w:p w:rsidR="002C5CB3" w:rsidRPr="007E3312" w:rsidRDefault="002C5CB3" w:rsidP="00400B69">
            <w:pPr>
              <w:spacing w:line="360" w:lineRule="auto"/>
              <w:jc w:val="both"/>
              <w:rPr>
                <w:sz w:val="20"/>
                <w:szCs w:val="20"/>
              </w:rPr>
            </w:pPr>
            <w:r w:rsidRPr="007E3312">
              <w:rPr>
                <w:sz w:val="20"/>
                <w:szCs w:val="20"/>
              </w:rPr>
              <w:t>Первоначальная стоимость объекта, р.</w:t>
            </w:r>
          </w:p>
        </w:tc>
        <w:tc>
          <w:tcPr>
            <w:tcW w:w="1234" w:type="dxa"/>
          </w:tcPr>
          <w:p w:rsidR="002C5CB3" w:rsidRPr="007E3312" w:rsidRDefault="002C5CB3" w:rsidP="00400B69">
            <w:pPr>
              <w:spacing w:line="360" w:lineRule="auto"/>
              <w:jc w:val="both"/>
              <w:rPr>
                <w:sz w:val="20"/>
                <w:szCs w:val="20"/>
              </w:rPr>
            </w:pPr>
            <w:r w:rsidRPr="007E3312">
              <w:rPr>
                <w:sz w:val="20"/>
                <w:szCs w:val="20"/>
              </w:rPr>
              <w:t>Срок полезного использования, лет</w:t>
            </w:r>
          </w:p>
        </w:tc>
        <w:tc>
          <w:tcPr>
            <w:tcW w:w="1234" w:type="dxa"/>
          </w:tcPr>
          <w:p w:rsidR="002C5CB3" w:rsidRPr="007E3312" w:rsidRDefault="002C5CB3" w:rsidP="00400B69">
            <w:pPr>
              <w:spacing w:line="360" w:lineRule="auto"/>
              <w:jc w:val="both"/>
              <w:rPr>
                <w:sz w:val="20"/>
                <w:szCs w:val="20"/>
              </w:rPr>
            </w:pPr>
            <w:r w:rsidRPr="007E3312">
              <w:rPr>
                <w:sz w:val="20"/>
                <w:szCs w:val="20"/>
              </w:rPr>
              <w:t>Сумма амортизации за месяц, р.</w:t>
            </w:r>
          </w:p>
        </w:tc>
      </w:tr>
      <w:tr w:rsidR="002C5CB3" w:rsidRPr="007E3312">
        <w:trPr>
          <w:trHeight w:val="305"/>
        </w:trPr>
        <w:tc>
          <w:tcPr>
            <w:tcW w:w="1234" w:type="dxa"/>
            <w:vMerge w:val="restart"/>
          </w:tcPr>
          <w:p w:rsidR="002C5CB3" w:rsidRPr="007E3312" w:rsidRDefault="002C5CB3" w:rsidP="00400B69">
            <w:pPr>
              <w:spacing w:line="360" w:lineRule="auto"/>
              <w:jc w:val="both"/>
              <w:rPr>
                <w:b/>
                <w:bCs/>
                <w:sz w:val="20"/>
                <w:szCs w:val="20"/>
              </w:rPr>
            </w:pPr>
            <w:r w:rsidRPr="007E3312">
              <w:rPr>
                <w:b/>
                <w:bCs/>
                <w:sz w:val="20"/>
                <w:szCs w:val="20"/>
              </w:rPr>
              <w:t>От А до М</w:t>
            </w:r>
          </w:p>
        </w:tc>
        <w:tc>
          <w:tcPr>
            <w:tcW w:w="1790" w:type="dxa"/>
          </w:tcPr>
          <w:p w:rsidR="002C5CB3" w:rsidRPr="007E3312" w:rsidRDefault="002C5CB3" w:rsidP="00400B69">
            <w:pPr>
              <w:spacing w:line="360" w:lineRule="auto"/>
              <w:jc w:val="both"/>
              <w:rPr>
                <w:sz w:val="20"/>
                <w:szCs w:val="20"/>
              </w:rPr>
            </w:pPr>
            <w:r w:rsidRPr="007E3312">
              <w:rPr>
                <w:sz w:val="20"/>
                <w:szCs w:val="20"/>
              </w:rPr>
              <w:t>-ОС объекта А</w:t>
            </w:r>
          </w:p>
        </w:tc>
        <w:tc>
          <w:tcPr>
            <w:tcW w:w="2197" w:type="dxa"/>
          </w:tcPr>
          <w:p w:rsidR="002C5CB3" w:rsidRPr="007E3312" w:rsidRDefault="002C5CB3" w:rsidP="00400B69">
            <w:pPr>
              <w:spacing w:line="360" w:lineRule="auto"/>
              <w:jc w:val="both"/>
              <w:rPr>
                <w:sz w:val="20"/>
                <w:szCs w:val="20"/>
              </w:rPr>
            </w:pPr>
            <w:r w:rsidRPr="007E3312">
              <w:rPr>
                <w:sz w:val="20"/>
                <w:szCs w:val="20"/>
              </w:rPr>
              <w:t xml:space="preserve">Линейный </w:t>
            </w:r>
          </w:p>
        </w:tc>
        <w:tc>
          <w:tcPr>
            <w:tcW w:w="1329" w:type="dxa"/>
          </w:tcPr>
          <w:p w:rsidR="002C5CB3" w:rsidRPr="007E3312" w:rsidRDefault="002C5CB3" w:rsidP="00400B69">
            <w:pPr>
              <w:spacing w:line="360" w:lineRule="auto"/>
              <w:jc w:val="both"/>
              <w:rPr>
                <w:sz w:val="20"/>
                <w:szCs w:val="20"/>
              </w:rPr>
            </w:pPr>
            <w:r w:rsidRPr="007E3312">
              <w:rPr>
                <w:sz w:val="20"/>
                <w:szCs w:val="20"/>
              </w:rPr>
              <w:t>100000</w:t>
            </w:r>
          </w:p>
        </w:tc>
        <w:tc>
          <w:tcPr>
            <w:tcW w:w="1234" w:type="dxa"/>
          </w:tcPr>
          <w:p w:rsidR="002C5CB3" w:rsidRPr="007E3312" w:rsidRDefault="002C5CB3" w:rsidP="00400B69">
            <w:pPr>
              <w:spacing w:line="360" w:lineRule="auto"/>
              <w:jc w:val="both"/>
              <w:rPr>
                <w:sz w:val="20"/>
                <w:szCs w:val="20"/>
              </w:rPr>
            </w:pPr>
            <w:r w:rsidRPr="007E3312">
              <w:rPr>
                <w:sz w:val="20"/>
                <w:szCs w:val="20"/>
              </w:rPr>
              <w:t>5</w:t>
            </w:r>
          </w:p>
        </w:tc>
        <w:tc>
          <w:tcPr>
            <w:tcW w:w="1234" w:type="dxa"/>
          </w:tcPr>
          <w:p w:rsidR="002C5CB3" w:rsidRPr="007E3312" w:rsidRDefault="002C5CB3" w:rsidP="00400B69">
            <w:pPr>
              <w:spacing w:line="360" w:lineRule="auto"/>
              <w:jc w:val="both"/>
              <w:rPr>
                <w:sz w:val="20"/>
                <w:szCs w:val="20"/>
              </w:rPr>
            </w:pPr>
            <w:r w:rsidRPr="007E3312">
              <w:rPr>
                <w:sz w:val="20"/>
                <w:szCs w:val="20"/>
              </w:rPr>
              <w:t>?</w:t>
            </w:r>
          </w:p>
        </w:tc>
      </w:tr>
      <w:tr w:rsidR="002C5CB3" w:rsidRPr="007E3312">
        <w:trPr>
          <w:trHeight w:val="133"/>
        </w:trPr>
        <w:tc>
          <w:tcPr>
            <w:tcW w:w="1234" w:type="dxa"/>
            <w:vMerge/>
          </w:tcPr>
          <w:p w:rsidR="002C5CB3" w:rsidRPr="007E3312" w:rsidRDefault="002C5CB3" w:rsidP="00400B69">
            <w:pPr>
              <w:spacing w:line="360" w:lineRule="auto"/>
              <w:jc w:val="both"/>
              <w:rPr>
                <w:b/>
                <w:bCs/>
                <w:sz w:val="20"/>
                <w:szCs w:val="20"/>
              </w:rPr>
            </w:pPr>
          </w:p>
        </w:tc>
        <w:tc>
          <w:tcPr>
            <w:tcW w:w="1790" w:type="dxa"/>
          </w:tcPr>
          <w:p w:rsidR="002C5CB3" w:rsidRPr="007E3312" w:rsidRDefault="002C5CB3" w:rsidP="00400B69">
            <w:pPr>
              <w:spacing w:line="360" w:lineRule="auto"/>
              <w:jc w:val="both"/>
              <w:rPr>
                <w:sz w:val="20"/>
                <w:szCs w:val="20"/>
              </w:rPr>
            </w:pPr>
            <w:r w:rsidRPr="007E3312">
              <w:rPr>
                <w:sz w:val="20"/>
                <w:szCs w:val="20"/>
              </w:rPr>
              <w:t>-ОС объекта Б</w:t>
            </w:r>
          </w:p>
        </w:tc>
        <w:tc>
          <w:tcPr>
            <w:tcW w:w="2197" w:type="dxa"/>
          </w:tcPr>
          <w:p w:rsidR="002C5CB3" w:rsidRPr="007E3312" w:rsidRDefault="002C5CB3" w:rsidP="00400B69">
            <w:pPr>
              <w:spacing w:line="360" w:lineRule="auto"/>
              <w:jc w:val="both"/>
              <w:rPr>
                <w:sz w:val="20"/>
                <w:szCs w:val="20"/>
              </w:rPr>
            </w:pPr>
            <w:r w:rsidRPr="007E3312">
              <w:rPr>
                <w:sz w:val="20"/>
                <w:szCs w:val="20"/>
              </w:rPr>
              <w:t>Списание стоимости по сумме чисел лет срока полезного использования</w:t>
            </w:r>
          </w:p>
        </w:tc>
        <w:tc>
          <w:tcPr>
            <w:tcW w:w="1329" w:type="dxa"/>
          </w:tcPr>
          <w:p w:rsidR="002C5CB3" w:rsidRPr="007E3312" w:rsidRDefault="002C5CB3" w:rsidP="00400B69">
            <w:pPr>
              <w:spacing w:line="360" w:lineRule="auto"/>
              <w:jc w:val="both"/>
              <w:rPr>
                <w:sz w:val="20"/>
                <w:szCs w:val="20"/>
              </w:rPr>
            </w:pPr>
            <w:r w:rsidRPr="007E3312">
              <w:rPr>
                <w:sz w:val="20"/>
                <w:szCs w:val="20"/>
              </w:rPr>
              <w:t>240000</w:t>
            </w:r>
          </w:p>
        </w:tc>
        <w:tc>
          <w:tcPr>
            <w:tcW w:w="1234" w:type="dxa"/>
          </w:tcPr>
          <w:p w:rsidR="002C5CB3" w:rsidRPr="007E3312" w:rsidRDefault="002C5CB3" w:rsidP="00400B69">
            <w:pPr>
              <w:spacing w:line="360" w:lineRule="auto"/>
              <w:jc w:val="both"/>
              <w:rPr>
                <w:sz w:val="20"/>
                <w:szCs w:val="20"/>
              </w:rPr>
            </w:pPr>
            <w:r w:rsidRPr="007E3312">
              <w:rPr>
                <w:sz w:val="20"/>
                <w:szCs w:val="20"/>
              </w:rPr>
              <w:t>4</w:t>
            </w:r>
          </w:p>
        </w:tc>
        <w:tc>
          <w:tcPr>
            <w:tcW w:w="1234" w:type="dxa"/>
          </w:tcPr>
          <w:p w:rsidR="002C5CB3" w:rsidRPr="007E3312" w:rsidRDefault="002C5CB3" w:rsidP="00400B69">
            <w:pPr>
              <w:spacing w:line="360" w:lineRule="auto"/>
              <w:jc w:val="both"/>
              <w:rPr>
                <w:sz w:val="20"/>
                <w:szCs w:val="20"/>
              </w:rPr>
            </w:pPr>
            <w:r w:rsidRPr="007E3312">
              <w:rPr>
                <w:sz w:val="20"/>
                <w:szCs w:val="20"/>
              </w:rPr>
              <w:t>?</w:t>
            </w:r>
          </w:p>
        </w:tc>
      </w:tr>
      <w:tr w:rsidR="002C5CB3" w:rsidRPr="007E3312">
        <w:trPr>
          <w:trHeight w:val="319"/>
        </w:trPr>
        <w:tc>
          <w:tcPr>
            <w:tcW w:w="1234" w:type="dxa"/>
            <w:vMerge w:val="restart"/>
          </w:tcPr>
          <w:p w:rsidR="002C5CB3" w:rsidRPr="007E3312" w:rsidRDefault="002C5CB3" w:rsidP="00400B69">
            <w:pPr>
              <w:spacing w:line="360" w:lineRule="auto"/>
              <w:jc w:val="both"/>
              <w:rPr>
                <w:b/>
                <w:bCs/>
                <w:sz w:val="20"/>
                <w:szCs w:val="20"/>
              </w:rPr>
            </w:pPr>
            <w:r w:rsidRPr="007E3312">
              <w:rPr>
                <w:b/>
                <w:bCs/>
                <w:sz w:val="20"/>
                <w:szCs w:val="20"/>
              </w:rPr>
              <w:t>От Н до Я</w:t>
            </w:r>
          </w:p>
        </w:tc>
        <w:tc>
          <w:tcPr>
            <w:tcW w:w="1790" w:type="dxa"/>
          </w:tcPr>
          <w:p w:rsidR="002C5CB3" w:rsidRPr="007E3312" w:rsidRDefault="002C5CB3" w:rsidP="00400B69">
            <w:pPr>
              <w:spacing w:line="360" w:lineRule="auto"/>
              <w:jc w:val="both"/>
              <w:rPr>
                <w:sz w:val="20"/>
                <w:szCs w:val="20"/>
              </w:rPr>
            </w:pPr>
            <w:r w:rsidRPr="007E3312">
              <w:rPr>
                <w:sz w:val="20"/>
                <w:szCs w:val="20"/>
              </w:rPr>
              <w:t>-ОС объекта А</w:t>
            </w:r>
          </w:p>
        </w:tc>
        <w:tc>
          <w:tcPr>
            <w:tcW w:w="2197" w:type="dxa"/>
          </w:tcPr>
          <w:p w:rsidR="002C5CB3" w:rsidRPr="007E3312" w:rsidRDefault="002C5CB3" w:rsidP="00400B69">
            <w:pPr>
              <w:spacing w:line="360" w:lineRule="auto"/>
              <w:jc w:val="both"/>
              <w:rPr>
                <w:sz w:val="20"/>
                <w:szCs w:val="20"/>
              </w:rPr>
            </w:pPr>
            <w:r w:rsidRPr="007E3312">
              <w:rPr>
                <w:sz w:val="20"/>
                <w:szCs w:val="20"/>
              </w:rPr>
              <w:t xml:space="preserve">Линейный </w:t>
            </w:r>
          </w:p>
        </w:tc>
        <w:tc>
          <w:tcPr>
            <w:tcW w:w="1329" w:type="dxa"/>
          </w:tcPr>
          <w:p w:rsidR="002C5CB3" w:rsidRPr="007E3312" w:rsidRDefault="002C5CB3" w:rsidP="00400B69">
            <w:pPr>
              <w:spacing w:line="360" w:lineRule="auto"/>
              <w:jc w:val="both"/>
              <w:rPr>
                <w:sz w:val="20"/>
                <w:szCs w:val="20"/>
              </w:rPr>
            </w:pPr>
            <w:r w:rsidRPr="007E3312">
              <w:rPr>
                <w:sz w:val="20"/>
                <w:szCs w:val="20"/>
              </w:rPr>
              <w:t>120000</w:t>
            </w:r>
          </w:p>
        </w:tc>
        <w:tc>
          <w:tcPr>
            <w:tcW w:w="1234" w:type="dxa"/>
          </w:tcPr>
          <w:p w:rsidR="002C5CB3" w:rsidRPr="007E3312" w:rsidRDefault="002C5CB3" w:rsidP="00400B69">
            <w:pPr>
              <w:spacing w:line="360" w:lineRule="auto"/>
              <w:jc w:val="both"/>
              <w:rPr>
                <w:sz w:val="20"/>
                <w:szCs w:val="20"/>
              </w:rPr>
            </w:pPr>
            <w:r w:rsidRPr="007E3312">
              <w:rPr>
                <w:sz w:val="20"/>
                <w:szCs w:val="20"/>
              </w:rPr>
              <w:t>3</w:t>
            </w:r>
          </w:p>
        </w:tc>
        <w:tc>
          <w:tcPr>
            <w:tcW w:w="1234" w:type="dxa"/>
          </w:tcPr>
          <w:p w:rsidR="002C5CB3" w:rsidRPr="007E3312" w:rsidRDefault="002C5CB3" w:rsidP="00400B69">
            <w:pPr>
              <w:spacing w:line="360" w:lineRule="auto"/>
              <w:jc w:val="both"/>
              <w:rPr>
                <w:sz w:val="20"/>
                <w:szCs w:val="20"/>
              </w:rPr>
            </w:pPr>
            <w:r w:rsidRPr="007E3312">
              <w:rPr>
                <w:sz w:val="20"/>
                <w:szCs w:val="20"/>
              </w:rPr>
              <w:t>3333</w:t>
            </w:r>
          </w:p>
        </w:tc>
      </w:tr>
      <w:tr w:rsidR="002C5CB3" w:rsidRPr="007E3312">
        <w:trPr>
          <w:trHeight w:val="133"/>
        </w:trPr>
        <w:tc>
          <w:tcPr>
            <w:tcW w:w="1234" w:type="dxa"/>
            <w:vMerge/>
          </w:tcPr>
          <w:p w:rsidR="002C5CB3" w:rsidRPr="007E3312" w:rsidRDefault="002C5CB3" w:rsidP="00400B69">
            <w:pPr>
              <w:spacing w:line="360" w:lineRule="auto"/>
              <w:jc w:val="both"/>
              <w:rPr>
                <w:sz w:val="20"/>
                <w:szCs w:val="20"/>
              </w:rPr>
            </w:pPr>
          </w:p>
        </w:tc>
        <w:tc>
          <w:tcPr>
            <w:tcW w:w="1790" w:type="dxa"/>
          </w:tcPr>
          <w:p w:rsidR="002C5CB3" w:rsidRPr="007E3312" w:rsidRDefault="002C5CB3" w:rsidP="00400B69">
            <w:pPr>
              <w:spacing w:line="360" w:lineRule="auto"/>
              <w:jc w:val="both"/>
              <w:rPr>
                <w:sz w:val="20"/>
                <w:szCs w:val="20"/>
              </w:rPr>
            </w:pPr>
            <w:r w:rsidRPr="007E3312">
              <w:rPr>
                <w:sz w:val="20"/>
                <w:szCs w:val="20"/>
              </w:rPr>
              <w:t>-ОС объекта Б</w:t>
            </w:r>
          </w:p>
        </w:tc>
        <w:tc>
          <w:tcPr>
            <w:tcW w:w="2197" w:type="dxa"/>
          </w:tcPr>
          <w:p w:rsidR="002C5CB3" w:rsidRPr="007E3312" w:rsidRDefault="002C5CB3" w:rsidP="00400B69">
            <w:pPr>
              <w:spacing w:line="360" w:lineRule="auto"/>
              <w:jc w:val="both"/>
              <w:rPr>
                <w:sz w:val="20"/>
                <w:szCs w:val="20"/>
              </w:rPr>
            </w:pPr>
            <w:r w:rsidRPr="007E3312">
              <w:rPr>
                <w:sz w:val="20"/>
                <w:szCs w:val="20"/>
              </w:rPr>
              <w:t>Списание стоимости по сумме чисел лет срока полезного использования</w:t>
            </w:r>
          </w:p>
        </w:tc>
        <w:tc>
          <w:tcPr>
            <w:tcW w:w="1329" w:type="dxa"/>
          </w:tcPr>
          <w:p w:rsidR="002C5CB3" w:rsidRPr="007E3312" w:rsidRDefault="002C5CB3" w:rsidP="00400B69">
            <w:pPr>
              <w:spacing w:line="360" w:lineRule="auto"/>
              <w:jc w:val="both"/>
              <w:rPr>
                <w:sz w:val="20"/>
                <w:szCs w:val="20"/>
              </w:rPr>
            </w:pPr>
            <w:r w:rsidRPr="007E3312">
              <w:rPr>
                <w:sz w:val="20"/>
                <w:szCs w:val="20"/>
              </w:rPr>
              <w:t>270000</w:t>
            </w:r>
          </w:p>
        </w:tc>
        <w:tc>
          <w:tcPr>
            <w:tcW w:w="1234" w:type="dxa"/>
          </w:tcPr>
          <w:p w:rsidR="002C5CB3" w:rsidRPr="007E3312" w:rsidRDefault="002C5CB3" w:rsidP="00400B69">
            <w:pPr>
              <w:spacing w:line="360" w:lineRule="auto"/>
              <w:jc w:val="both"/>
              <w:rPr>
                <w:sz w:val="20"/>
                <w:szCs w:val="20"/>
              </w:rPr>
            </w:pPr>
            <w:r w:rsidRPr="007E3312">
              <w:rPr>
                <w:sz w:val="20"/>
                <w:szCs w:val="20"/>
              </w:rPr>
              <w:t>4</w:t>
            </w:r>
          </w:p>
        </w:tc>
        <w:tc>
          <w:tcPr>
            <w:tcW w:w="1234" w:type="dxa"/>
          </w:tcPr>
          <w:p w:rsidR="002C5CB3" w:rsidRPr="007E3312" w:rsidRDefault="00233BC1" w:rsidP="00400B69">
            <w:pPr>
              <w:spacing w:line="360" w:lineRule="auto"/>
              <w:jc w:val="both"/>
              <w:rPr>
                <w:sz w:val="20"/>
                <w:szCs w:val="20"/>
              </w:rPr>
            </w:pPr>
            <w:r w:rsidRPr="007E3312">
              <w:rPr>
                <w:sz w:val="20"/>
                <w:szCs w:val="20"/>
              </w:rPr>
              <w:t>108</w:t>
            </w:r>
            <w:r w:rsidR="002C5CB3" w:rsidRPr="007E3312">
              <w:rPr>
                <w:sz w:val="20"/>
                <w:szCs w:val="20"/>
              </w:rPr>
              <w:t>000</w:t>
            </w:r>
          </w:p>
        </w:tc>
      </w:tr>
    </w:tbl>
    <w:p w:rsidR="002C5CB3" w:rsidRPr="007E3312" w:rsidRDefault="002C5CB3" w:rsidP="000D41DD">
      <w:pPr>
        <w:spacing w:line="360" w:lineRule="auto"/>
        <w:ind w:firstLine="709"/>
        <w:jc w:val="both"/>
        <w:rPr>
          <w:sz w:val="28"/>
          <w:szCs w:val="28"/>
          <w:u w:val="single"/>
        </w:rPr>
      </w:pPr>
    </w:p>
    <w:p w:rsidR="002C5CB3" w:rsidRPr="007E3312" w:rsidRDefault="002C5CB3" w:rsidP="000D41DD">
      <w:pPr>
        <w:spacing w:line="360" w:lineRule="auto"/>
        <w:ind w:firstLine="709"/>
        <w:jc w:val="both"/>
        <w:rPr>
          <w:sz w:val="28"/>
          <w:szCs w:val="28"/>
          <w:u w:val="single"/>
        </w:rPr>
      </w:pPr>
      <w:r w:rsidRPr="007E3312">
        <w:rPr>
          <w:sz w:val="28"/>
          <w:szCs w:val="28"/>
          <w:u w:val="single"/>
        </w:rPr>
        <w:t>1.Линейный способ начисления амортизации</w:t>
      </w:r>
    </w:p>
    <w:p w:rsidR="002C5CB3" w:rsidRPr="007E3312" w:rsidRDefault="002C5CB3" w:rsidP="000D41DD">
      <w:pPr>
        <w:spacing w:line="360" w:lineRule="auto"/>
        <w:ind w:firstLine="709"/>
        <w:jc w:val="both"/>
        <w:rPr>
          <w:sz w:val="28"/>
          <w:szCs w:val="28"/>
        </w:rPr>
      </w:pPr>
      <w:r w:rsidRPr="007E3312">
        <w:rPr>
          <w:sz w:val="28"/>
          <w:szCs w:val="28"/>
        </w:rPr>
        <w:t>А</w:t>
      </w:r>
      <w:r w:rsidRPr="007E3312">
        <w:rPr>
          <w:sz w:val="28"/>
          <w:szCs w:val="28"/>
          <w:vertAlign w:val="subscript"/>
        </w:rPr>
        <w:t>мес</w:t>
      </w:r>
      <w:r w:rsidRPr="007E3312">
        <w:rPr>
          <w:sz w:val="28"/>
          <w:szCs w:val="28"/>
        </w:rPr>
        <w:t>=120000/(3*12)=3333</w:t>
      </w:r>
    </w:p>
    <w:p w:rsidR="002C5CB3" w:rsidRPr="007E3312" w:rsidRDefault="002C5CB3" w:rsidP="000D41DD">
      <w:pPr>
        <w:spacing w:line="360" w:lineRule="auto"/>
        <w:ind w:firstLine="709"/>
        <w:jc w:val="both"/>
        <w:rPr>
          <w:sz w:val="28"/>
          <w:szCs w:val="28"/>
          <w:u w:val="single"/>
        </w:rPr>
      </w:pPr>
      <w:r w:rsidRPr="007E3312">
        <w:rPr>
          <w:sz w:val="28"/>
          <w:szCs w:val="28"/>
          <w:u w:val="single"/>
        </w:rPr>
        <w:t>2.Способ списания стоимости по сумме чисел лет срока полезного использования</w:t>
      </w:r>
    </w:p>
    <w:p w:rsidR="002C5CB3" w:rsidRPr="007E3312" w:rsidRDefault="002C5CB3" w:rsidP="000D41DD">
      <w:pPr>
        <w:spacing w:line="360" w:lineRule="auto"/>
        <w:ind w:firstLine="709"/>
        <w:jc w:val="both"/>
        <w:rPr>
          <w:sz w:val="28"/>
          <w:szCs w:val="28"/>
          <w:u w:val="single"/>
        </w:rPr>
      </w:pPr>
      <w:r w:rsidRPr="007E3312">
        <w:rPr>
          <w:sz w:val="28"/>
          <w:szCs w:val="28"/>
        </w:rPr>
        <w:t>А</w:t>
      </w:r>
      <w:r w:rsidRPr="007E3312">
        <w:rPr>
          <w:sz w:val="28"/>
          <w:szCs w:val="28"/>
          <w:vertAlign w:val="subscript"/>
        </w:rPr>
        <w:t>мес</w:t>
      </w:r>
      <w:r w:rsidRPr="007E3312">
        <w:rPr>
          <w:sz w:val="28"/>
          <w:szCs w:val="28"/>
        </w:rPr>
        <w:t>=4*270000/(1+2+3+4)=</w:t>
      </w:r>
      <w:r w:rsidR="002A306D" w:rsidRPr="007E3312">
        <w:rPr>
          <w:sz w:val="28"/>
          <w:szCs w:val="28"/>
        </w:rPr>
        <w:t>108</w:t>
      </w:r>
      <w:r w:rsidRPr="007E3312">
        <w:rPr>
          <w:sz w:val="28"/>
          <w:szCs w:val="28"/>
        </w:rPr>
        <w:t>000</w:t>
      </w:r>
    </w:p>
    <w:p w:rsidR="00D0567C" w:rsidRPr="007E3312" w:rsidRDefault="00D0567C" w:rsidP="000D41DD">
      <w:pPr>
        <w:spacing w:line="360" w:lineRule="auto"/>
        <w:ind w:firstLine="709"/>
        <w:jc w:val="both"/>
        <w:rPr>
          <w:sz w:val="28"/>
          <w:szCs w:val="28"/>
          <w:u w:val="single"/>
        </w:rPr>
      </w:pPr>
      <w:r w:rsidRPr="007E3312">
        <w:rPr>
          <w:sz w:val="28"/>
          <w:szCs w:val="28"/>
          <w:u w:val="single"/>
        </w:rPr>
        <w:t>Операция № 17</w:t>
      </w:r>
    </w:p>
    <w:p w:rsidR="00D0567C" w:rsidRPr="007E3312" w:rsidRDefault="00D0567C" w:rsidP="000D41DD">
      <w:pPr>
        <w:spacing w:line="360" w:lineRule="auto"/>
        <w:ind w:firstLine="709"/>
        <w:jc w:val="both"/>
        <w:rPr>
          <w:sz w:val="28"/>
          <w:szCs w:val="28"/>
        </w:rPr>
      </w:pPr>
      <w:r w:rsidRPr="007E3312">
        <w:rPr>
          <w:sz w:val="28"/>
          <w:szCs w:val="28"/>
        </w:rPr>
        <w:t xml:space="preserve">Счет 91 «Прочие доходы и расходы» сальдо на отчетную дату не имеет. </w:t>
      </w:r>
    </w:p>
    <w:p w:rsidR="00400B69" w:rsidRPr="007E3312" w:rsidRDefault="00400B69" w:rsidP="000D41DD">
      <w:pPr>
        <w:spacing w:line="360" w:lineRule="auto"/>
        <w:ind w:firstLine="709"/>
        <w:jc w:val="both"/>
        <w:rPr>
          <w:sz w:val="28"/>
          <w:szCs w:val="28"/>
        </w:rPr>
      </w:pPr>
    </w:p>
    <w:tbl>
      <w:tblPr>
        <w:tblW w:w="0" w:type="auto"/>
        <w:tblInd w:w="720" w:type="dxa"/>
        <w:tblLook w:val="0000" w:firstRow="0" w:lastRow="0" w:firstColumn="0" w:lastColumn="0" w:noHBand="0" w:noVBand="0"/>
      </w:tblPr>
      <w:tblGrid>
        <w:gridCol w:w="4099"/>
        <w:gridCol w:w="3461"/>
      </w:tblGrid>
      <w:tr w:rsidR="00D0567C" w:rsidRPr="007E3312">
        <w:trPr>
          <w:cantSplit/>
        </w:trPr>
        <w:tc>
          <w:tcPr>
            <w:tcW w:w="7560" w:type="dxa"/>
            <w:gridSpan w:val="2"/>
          </w:tcPr>
          <w:p w:rsidR="00D0567C" w:rsidRPr="007E3312" w:rsidRDefault="00D0567C" w:rsidP="00400B69">
            <w:pPr>
              <w:spacing w:line="360" w:lineRule="auto"/>
              <w:jc w:val="both"/>
              <w:rPr>
                <w:b/>
                <w:bCs/>
                <w:sz w:val="20"/>
                <w:szCs w:val="20"/>
              </w:rPr>
            </w:pPr>
            <w:r w:rsidRPr="007E3312">
              <w:rPr>
                <w:b/>
                <w:bCs/>
                <w:sz w:val="20"/>
                <w:szCs w:val="20"/>
              </w:rPr>
              <w:t>Д</w:t>
            </w:r>
            <w:r w:rsidR="00553FA7" w:rsidRPr="007E3312">
              <w:rPr>
                <w:b/>
                <w:bCs/>
                <w:sz w:val="20"/>
                <w:szCs w:val="20"/>
              </w:rPr>
              <w:t xml:space="preserve"> </w:t>
            </w:r>
            <w:r w:rsidRPr="007E3312">
              <w:rPr>
                <w:b/>
                <w:bCs/>
                <w:sz w:val="20"/>
                <w:szCs w:val="20"/>
              </w:rPr>
              <w:t>91 «Прочие доходы и расходы»</w:t>
            </w:r>
            <w:r w:rsidR="00553FA7" w:rsidRPr="007E3312">
              <w:rPr>
                <w:b/>
                <w:bCs/>
                <w:sz w:val="20"/>
                <w:szCs w:val="20"/>
              </w:rPr>
              <w:t xml:space="preserve"> </w:t>
            </w:r>
            <w:r w:rsidRPr="007E3312">
              <w:rPr>
                <w:b/>
                <w:bCs/>
                <w:sz w:val="20"/>
                <w:szCs w:val="20"/>
              </w:rPr>
              <w:t>К</w:t>
            </w:r>
          </w:p>
        </w:tc>
      </w:tr>
      <w:tr w:rsidR="00D0567C" w:rsidRPr="007E3312">
        <w:tc>
          <w:tcPr>
            <w:tcW w:w="4099" w:type="dxa"/>
            <w:tcBorders>
              <w:bottom w:val="single" w:sz="4" w:space="0" w:color="auto"/>
            </w:tcBorders>
          </w:tcPr>
          <w:p w:rsidR="00D0567C" w:rsidRPr="007E3312" w:rsidRDefault="002C5CB3" w:rsidP="00400B69">
            <w:pPr>
              <w:spacing w:line="360" w:lineRule="auto"/>
              <w:jc w:val="both"/>
              <w:rPr>
                <w:b/>
                <w:bCs/>
                <w:sz w:val="20"/>
                <w:szCs w:val="20"/>
              </w:rPr>
            </w:pPr>
            <w:r w:rsidRPr="007E3312">
              <w:rPr>
                <w:b/>
                <w:bCs/>
                <w:sz w:val="20"/>
                <w:szCs w:val="20"/>
              </w:rPr>
              <w:t>15</w:t>
            </w:r>
            <w:r w:rsidR="00D0567C" w:rsidRPr="007E3312">
              <w:rPr>
                <w:b/>
                <w:bCs/>
                <w:sz w:val="20"/>
                <w:szCs w:val="20"/>
              </w:rPr>
              <w:t>000</w:t>
            </w:r>
          </w:p>
        </w:tc>
        <w:tc>
          <w:tcPr>
            <w:tcW w:w="3461" w:type="dxa"/>
            <w:tcBorders>
              <w:bottom w:val="single" w:sz="4" w:space="0" w:color="auto"/>
            </w:tcBorders>
          </w:tcPr>
          <w:p w:rsidR="00D0567C" w:rsidRPr="007E3312" w:rsidRDefault="002C5CB3" w:rsidP="00400B69">
            <w:pPr>
              <w:spacing w:line="360" w:lineRule="auto"/>
              <w:jc w:val="both"/>
              <w:rPr>
                <w:b/>
                <w:bCs/>
                <w:sz w:val="20"/>
                <w:szCs w:val="20"/>
              </w:rPr>
            </w:pPr>
            <w:r w:rsidRPr="007E3312">
              <w:rPr>
                <w:b/>
                <w:bCs/>
                <w:sz w:val="20"/>
                <w:szCs w:val="20"/>
              </w:rPr>
              <w:t>7</w:t>
            </w:r>
            <w:r w:rsidR="00D0567C" w:rsidRPr="007E3312">
              <w:rPr>
                <w:b/>
                <w:bCs/>
                <w:sz w:val="20"/>
                <w:szCs w:val="20"/>
              </w:rPr>
              <w:t>000</w:t>
            </w:r>
          </w:p>
        </w:tc>
      </w:tr>
      <w:tr w:rsidR="00D0567C" w:rsidRPr="007E3312">
        <w:tc>
          <w:tcPr>
            <w:tcW w:w="4099" w:type="dxa"/>
            <w:tcBorders>
              <w:bottom w:val="single" w:sz="4" w:space="0" w:color="auto"/>
            </w:tcBorders>
          </w:tcPr>
          <w:p w:rsidR="00D0567C" w:rsidRPr="007E3312" w:rsidRDefault="002C5CB3" w:rsidP="00400B69">
            <w:pPr>
              <w:spacing w:line="360" w:lineRule="auto"/>
              <w:jc w:val="both"/>
              <w:rPr>
                <w:b/>
                <w:bCs/>
                <w:sz w:val="20"/>
                <w:szCs w:val="20"/>
              </w:rPr>
            </w:pPr>
            <w:r w:rsidRPr="007E3312">
              <w:rPr>
                <w:b/>
                <w:bCs/>
                <w:sz w:val="20"/>
                <w:szCs w:val="20"/>
              </w:rPr>
              <w:t>5</w:t>
            </w:r>
            <w:r w:rsidR="00D0567C" w:rsidRPr="007E3312">
              <w:rPr>
                <w:b/>
                <w:bCs/>
                <w:sz w:val="20"/>
                <w:szCs w:val="20"/>
              </w:rPr>
              <w:t>000</w:t>
            </w:r>
          </w:p>
        </w:tc>
        <w:tc>
          <w:tcPr>
            <w:tcW w:w="3461" w:type="dxa"/>
            <w:tcBorders>
              <w:bottom w:val="single" w:sz="4" w:space="0" w:color="auto"/>
            </w:tcBorders>
          </w:tcPr>
          <w:p w:rsidR="00D0567C" w:rsidRPr="007E3312" w:rsidRDefault="00D0567C" w:rsidP="00400B69">
            <w:pPr>
              <w:spacing w:line="360" w:lineRule="auto"/>
              <w:jc w:val="both"/>
              <w:rPr>
                <w:b/>
                <w:bCs/>
                <w:sz w:val="20"/>
                <w:szCs w:val="20"/>
              </w:rPr>
            </w:pPr>
          </w:p>
        </w:tc>
      </w:tr>
      <w:tr w:rsidR="00D0567C" w:rsidRPr="007E3312">
        <w:tc>
          <w:tcPr>
            <w:tcW w:w="4099" w:type="dxa"/>
            <w:tcBorders>
              <w:bottom w:val="single" w:sz="4" w:space="0" w:color="auto"/>
            </w:tcBorders>
          </w:tcPr>
          <w:p w:rsidR="00D0567C" w:rsidRPr="007E3312" w:rsidRDefault="00D0567C" w:rsidP="00400B69">
            <w:pPr>
              <w:spacing w:line="360" w:lineRule="auto"/>
              <w:jc w:val="both"/>
              <w:rPr>
                <w:b/>
                <w:bCs/>
                <w:sz w:val="20"/>
                <w:szCs w:val="20"/>
              </w:rPr>
            </w:pPr>
          </w:p>
        </w:tc>
        <w:tc>
          <w:tcPr>
            <w:tcW w:w="3461" w:type="dxa"/>
            <w:tcBorders>
              <w:bottom w:val="single" w:sz="4" w:space="0" w:color="auto"/>
            </w:tcBorders>
          </w:tcPr>
          <w:p w:rsidR="00D0567C" w:rsidRPr="007E3312" w:rsidRDefault="00D0567C" w:rsidP="00400B69">
            <w:pPr>
              <w:spacing w:line="360" w:lineRule="auto"/>
              <w:jc w:val="both"/>
              <w:rPr>
                <w:b/>
                <w:bCs/>
                <w:sz w:val="20"/>
                <w:szCs w:val="20"/>
              </w:rPr>
            </w:pPr>
          </w:p>
        </w:tc>
      </w:tr>
      <w:tr w:rsidR="00D0567C" w:rsidRPr="007E3312">
        <w:tc>
          <w:tcPr>
            <w:tcW w:w="4099" w:type="dxa"/>
            <w:tcBorders>
              <w:bottom w:val="single" w:sz="4" w:space="0" w:color="auto"/>
            </w:tcBorders>
          </w:tcPr>
          <w:p w:rsidR="00D0567C" w:rsidRPr="007E3312" w:rsidRDefault="002C5CB3" w:rsidP="00400B69">
            <w:pPr>
              <w:spacing w:line="360" w:lineRule="auto"/>
              <w:jc w:val="both"/>
              <w:rPr>
                <w:b/>
                <w:bCs/>
                <w:sz w:val="20"/>
                <w:szCs w:val="20"/>
              </w:rPr>
            </w:pPr>
            <w:r w:rsidRPr="007E3312">
              <w:rPr>
                <w:b/>
                <w:bCs/>
                <w:sz w:val="20"/>
                <w:szCs w:val="20"/>
              </w:rPr>
              <w:t>20</w:t>
            </w:r>
            <w:r w:rsidR="00D0567C" w:rsidRPr="007E3312">
              <w:rPr>
                <w:b/>
                <w:bCs/>
                <w:sz w:val="20"/>
                <w:szCs w:val="20"/>
              </w:rPr>
              <w:t>000</w:t>
            </w:r>
          </w:p>
        </w:tc>
        <w:tc>
          <w:tcPr>
            <w:tcW w:w="3461" w:type="dxa"/>
            <w:tcBorders>
              <w:bottom w:val="single" w:sz="4" w:space="0" w:color="auto"/>
            </w:tcBorders>
          </w:tcPr>
          <w:p w:rsidR="00D0567C" w:rsidRPr="007E3312" w:rsidRDefault="002C5CB3" w:rsidP="00400B69">
            <w:pPr>
              <w:spacing w:line="360" w:lineRule="auto"/>
              <w:jc w:val="both"/>
              <w:rPr>
                <w:b/>
                <w:bCs/>
                <w:sz w:val="20"/>
                <w:szCs w:val="20"/>
              </w:rPr>
            </w:pPr>
            <w:r w:rsidRPr="007E3312">
              <w:rPr>
                <w:b/>
                <w:bCs/>
                <w:sz w:val="20"/>
                <w:szCs w:val="20"/>
              </w:rPr>
              <w:t>7</w:t>
            </w:r>
            <w:r w:rsidR="00D0567C" w:rsidRPr="007E3312">
              <w:rPr>
                <w:b/>
                <w:bCs/>
                <w:sz w:val="20"/>
                <w:szCs w:val="20"/>
              </w:rPr>
              <w:t>000</w:t>
            </w:r>
          </w:p>
        </w:tc>
      </w:tr>
    </w:tbl>
    <w:p w:rsidR="00400B69" w:rsidRPr="007E3312" w:rsidRDefault="00400B69" w:rsidP="000D41DD">
      <w:pPr>
        <w:spacing w:line="360" w:lineRule="auto"/>
        <w:ind w:firstLine="709"/>
        <w:jc w:val="both"/>
        <w:rPr>
          <w:sz w:val="28"/>
          <w:szCs w:val="28"/>
        </w:rPr>
      </w:pPr>
    </w:p>
    <w:p w:rsidR="00D0567C" w:rsidRPr="007E3312" w:rsidRDefault="00D0567C" w:rsidP="000D41DD">
      <w:pPr>
        <w:spacing w:line="360" w:lineRule="auto"/>
        <w:ind w:firstLine="709"/>
        <w:jc w:val="both"/>
        <w:rPr>
          <w:sz w:val="28"/>
          <w:szCs w:val="28"/>
        </w:rPr>
      </w:pPr>
      <w:r w:rsidRPr="007E3312">
        <w:rPr>
          <w:sz w:val="28"/>
          <w:szCs w:val="28"/>
        </w:rPr>
        <w:t>Убыток</w:t>
      </w:r>
    </w:p>
    <w:p w:rsidR="00A6729B" w:rsidRPr="007E3312" w:rsidRDefault="00A6729B" w:rsidP="000D41DD">
      <w:pPr>
        <w:spacing w:line="360" w:lineRule="auto"/>
        <w:ind w:firstLine="709"/>
        <w:jc w:val="both"/>
        <w:rPr>
          <w:sz w:val="28"/>
          <w:szCs w:val="28"/>
          <w:u w:val="single"/>
        </w:rPr>
      </w:pPr>
      <w:r w:rsidRPr="007E3312">
        <w:rPr>
          <w:sz w:val="28"/>
          <w:szCs w:val="28"/>
          <w:u w:val="single"/>
        </w:rPr>
        <w:t>Операция № 21</w:t>
      </w:r>
    </w:p>
    <w:p w:rsidR="00A6729B" w:rsidRPr="007E3312" w:rsidRDefault="00400B69" w:rsidP="000D41DD">
      <w:pPr>
        <w:spacing w:line="360" w:lineRule="auto"/>
        <w:ind w:firstLine="709"/>
        <w:jc w:val="both"/>
        <w:rPr>
          <w:sz w:val="28"/>
          <w:szCs w:val="28"/>
        </w:rPr>
      </w:pPr>
      <w:r w:rsidRPr="007E3312">
        <w:rPr>
          <w:b/>
          <w:bCs/>
          <w:sz w:val="28"/>
          <w:szCs w:val="28"/>
        </w:rPr>
        <w:br w:type="page"/>
      </w:r>
      <w:r w:rsidR="00A6729B" w:rsidRPr="007E3312">
        <w:rPr>
          <w:sz w:val="28"/>
          <w:szCs w:val="28"/>
        </w:rPr>
        <w:t xml:space="preserve">Ставки единого социального налога </w:t>
      </w:r>
    </w:p>
    <w:p w:rsidR="00A6729B" w:rsidRPr="007E3312" w:rsidRDefault="00A6729B" w:rsidP="000D41DD">
      <w:pPr>
        <w:spacing w:line="360" w:lineRule="auto"/>
        <w:ind w:firstLine="709"/>
        <w:jc w:val="both"/>
        <w:rPr>
          <w:b/>
          <w:bCs/>
          <w:sz w:val="28"/>
          <w:szCs w:val="28"/>
        </w:rPr>
      </w:pPr>
    </w:p>
    <w:tbl>
      <w:tblPr>
        <w:tblW w:w="917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39"/>
        <w:gridCol w:w="1123"/>
        <w:gridCol w:w="1542"/>
        <w:gridCol w:w="1867"/>
        <w:gridCol w:w="1163"/>
        <w:gridCol w:w="898"/>
      </w:tblGrid>
      <w:tr w:rsidR="00A6729B" w:rsidRPr="007E3312">
        <w:trPr>
          <w:cantSplit/>
          <w:trHeight w:val="539"/>
        </w:trPr>
        <w:tc>
          <w:tcPr>
            <w:tcW w:w="1440" w:type="dxa"/>
            <w:vMerge w:val="restart"/>
          </w:tcPr>
          <w:p w:rsidR="00A6729B" w:rsidRPr="007E3312" w:rsidRDefault="00A6729B" w:rsidP="00400B69">
            <w:pPr>
              <w:spacing w:line="360" w:lineRule="auto"/>
              <w:jc w:val="both"/>
              <w:rPr>
                <w:sz w:val="20"/>
                <w:szCs w:val="20"/>
              </w:rPr>
            </w:pPr>
            <w:r w:rsidRPr="007E3312">
              <w:rPr>
                <w:sz w:val="20"/>
                <w:szCs w:val="20"/>
              </w:rPr>
              <w:t>Налоговая база на каждое физическое лицо нарастающим итогом с начала года</w:t>
            </w:r>
          </w:p>
        </w:tc>
        <w:tc>
          <w:tcPr>
            <w:tcW w:w="1139" w:type="dxa"/>
            <w:vMerge w:val="restart"/>
          </w:tcPr>
          <w:p w:rsidR="00A6729B" w:rsidRPr="007E3312" w:rsidRDefault="00A6729B" w:rsidP="00400B69">
            <w:pPr>
              <w:spacing w:line="360" w:lineRule="auto"/>
              <w:jc w:val="both"/>
              <w:rPr>
                <w:sz w:val="20"/>
                <w:szCs w:val="20"/>
              </w:rPr>
            </w:pPr>
            <w:r w:rsidRPr="007E3312">
              <w:rPr>
                <w:sz w:val="20"/>
                <w:szCs w:val="20"/>
              </w:rPr>
              <w:t>Федеральный бюджет</w:t>
            </w:r>
          </w:p>
        </w:tc>
        <w:tc>
          <w:tcPr>
            <w:tcW w:w="1123" w:type="dxa"/>
            <w:vMerge w:val="restart"/>
          </w:tcPr>
          <w:p w:rsidR="00A6729B" w:rsidRPr="007E3312" w:rsidRDefault="00A6729B" w:rsidP="00400B69">
            <w:pPr>
              <w:spacing w:line="360" w:lineRule="auto"/>
              <w:jc w:val="both"/>
              <w:rPr>
                <w:sz w:val="20"/>
                <w:szCs w:val="20"/>
              </w:rPr>
            </w:pPr>
            <w:r w:rsidRPr="007E3312">
              <w:rPr>
                <w:sz w:val="20"/>
                <w:szCs w:val="20"/>
              </w:rPr>
              <w:t>Фонд социального страхования РФ</w:t>
            </w:r>
          </w:p>
        </w:tc>
        <w:tc>
          <w:tcPr>
            <w:tcW w:w="3409" w:type="dxa"/>
            <w:gridSpan w:val="2"/>
          </w:tcPr>
          <w:p w:rsidR="00A6729B" w:rsidRPr="007E3312" w:rsidRDefault="00A6729B" w:rsidP="00400B69">
            <w:pPr>
              <w:spacing w:line="360" w:lineRule="auto"/>
              <w:jc w:val="both"/>
              <w:rPr>
                <w:sz w:val="20"/>
                <w:szCs w:val="20"/>
              </w:rPr>
            </w:pPr>
            <w:r w:rsidRPr="007E3312">
              <w:rPr>
                <w:sz w:val="20"/>
                <w:szCs w:val="20"/>
              </w:rPr>
              <w:t>Фонд обязательного медицинского страхования</w:t>
            </w:r>
          </w:p>
        </w:tc>
        <w:tc>
          <w:tcPr>
            <w:tcW w:w="1163" w:type="dxa"/>
            <w:vMerge w:val="restart"/>
          </w:tcPr>
          <w:p w:rsidR="00A6729B" w:rsidRPr="007E3312" w:rsidRDefault="00A6729B" w:rsidP="00400B69">
            <w:pPr>
              <w:spacing w:line="360" w:lineRule="auto"/>
              <w:jc w:val="both"/>
              <w:rPr>
                <w:sz w:val="20"/>
                <w:szCs w:val="20"/>
              </w:rPr>
            </w:pPr>
            <w:r w:rsidRPr="007E3312">
              <w:rPr>
                <w:sz w:val="20"/>
                <w:szCs w:val="20"/>
              </w:rPr>
              <w:t>Взнос на страхование от несчастных случаев и профессиональных заболеваний в ООО «Строй</w:t>
            </w:r>
            <w:r w:rsidR="003B5F54" w:rsidRPr="007E3312">
              <w:rPr>
                <w:sz w:val="20"/>
                <w:szCs w:val="20"/>
              </w:rPr>
              <w:t>Дом</w:t>
            </w:r>
            <w:r w:rsidRPr="007E3312">
              <w:rPr>
                <w:sz w:val="20"/>
                <w:szCs w:val="20"/>
              </w:rPr>
              <w:t>»</w:t>
            </w:r>
          </w:p>
        </w:tc>
        <w:tc>
          <w:tcPr>
            <w:tcW w:w="898" w:type="dxa"/>
            <w:vMerge w:val="restart"/>
          </w:tcPr>
          <w:p w:rsidR="00A6729B" w:rsidRPr="007E3312" w:rsidRDefault="00A6729B" w:rsidP="00400B69">
            <w:pPr>
              <w:spacing w:line="360" w:lineRule="auto"/>
              <w:jc w:val="both"/>
              <w:rPr>
                <w:sz w:val="20"/>
                <w:szCs w:val="20"/>
              </w:rPr>
            </w:pPr>
            <w:r w:rsidRPr="007E3312">
              <w:rPr>
                <w:sz w:val="20"/>
                <w:szCs w:val="20"/>
              </w:rPr>
              <w:t>Итого</w:t>
            </w:r>
          </w:p>
        </w:tc>
      </w:tr>
      <w:tr w:rsidR="00A6729B" w:rsidRPr="007E3312">
        <w:trPr>
          <w:cantSplit/>
          <w:trHeight w:val="113"/>
        </w:trPr>
        <w:tc>
          <w:tcPr>
            <w:tcW w:w="1440" w:type="dxa"/>
            <w:vMerge/>
          </w:tcPr>
          <w:p w:rsidR="00A6729B" w:rsidRPr="007E3312" w:rsidRDefault="00A6729B" w:rsidP="00400B69">
            <w:pPr>
              <w:spacing w:line="360" w:lineRule="auto"/>
              <w:jc w:val="both"/>
              <w:rPr>
                <w:sz w:val="20"/>
                <w:szCs w:val="20"/>
              </w:rPr>
            </w:pPr>
          </w:p>
        </w:tc>
        <w:tc>
          <w:tcPr>
            <w:tcW w:w="1139" w:type="dxa"/>
            <w:vMerge/>
          </w:tcPr>
          <w:p w:rsidR="00A6729B" w:rsidRPr="007E3312" w:rsidRDefault="00A6729B" w:rsidP="00400B69">
            <w:pPr>
              <w:spacing w:line="360" w:lineRule="auto"/>
              <w:jc w:val="both"/>
              <w:rPr>
                <w:sz w:val="20"/>
                <w:szCs w:val="20"/>
              </w:rPr>
            </w:pPr>
          </w:p>
        </w:tc>
        <w:tc>
          <w:tcPr>
            <w:tcW w:w="1123" w:type="dxa"/>
            <w:vMerge/>
          </w:tcPr>
          <w:p w:rsidR="00A6729B" w:rsidRPr="007E3312" w:rsidRDefault="00A6729B" w:rsidP="00400B69">
            <w:pPr>
              <w:spacing w:line="360" w:lineRule="auto"/>
              <w:jc w:val="both"/>
              <w:rPr>
                <w:sz w:val="20"/>
                <w:szCs w:val="20"/>
              </w:rPr>
            </w:pPr>
          </w:p>
        </w:tc>
        <w:tc>
          <w:tcPr>
            <w:tcW w:w="1542" w:type="dxa"/>
          </w:tcPr>
          <w:p w:rsidR="00A6729B" w:rsidRPr="007E3312" w:rsidRDefault="00A6729B" w:rsidP="00400B69">
            <w:pPr>
              <w:spacing w:line="360" w:lineRule="auto"/>
              <w:jc w:val="both"/>
              <w:rPr>
                <w:sz w:val="20"/>
                <w:szCs w:val="20"/>
              </w:rPr>
            </w:pPr>
            <w:r w:rsidRPr="007E3312">
              <w:rPr>
                <w:sz w:val="20"/>
                <w:szCs w:val="20"/>
              </w:rPr>
              <w:t>Федеральный фонд обязательного медицинского страхования</w:t>
            </w:r>
          </w:p>
        </w:tc>
        <w:tc>
          <w:tcPr>
            <w:tcW w:w="1867" w:type="dxa"/>
          </w:tcPr>
          <w:p w:rsidR="00A6729B" w:rsidRPr="007E3312" w:rsidRDefault="00A6729B" w:rsidP="00400B69">
            <w:pPr>
              <w:spacing w:line="360" w:lineRule="auto"/>
              <w:jc w:val="both"/>
              <w:rPr>
                <w:sz w:val="20"/>
                <w:szCs w:val="20"/>
              </w:rPr>
            </w:pPr>
            <w:r w:rsidRPr="007E3312">
              <w:rPr>
                <w:sz w:val="20"/>
                <w:szCs w:val="20"/>
              </w:rPr>
              <w:t>Территориальный фонд обязательного медицинского страхования</w:t>
            </w:r>
          </w:p>
        </w:tc>
        <w:tc>
          <w:tcPr>
            <w:tcW w:w="1163" w:type="dxa"/>
            <w:vMerge/>
          </w:tcPr>
          <w:p w:rsidR="00A6729B" w:rsidRPr="007E3312" w:rsidRDefault="00A6729B" w:rsidP="00400B69">
            <w:pPr>
              <w:spacing w:line="360" w:lineRule="auto"/>
              <w:jc w:val="both"/>
              <w:rPr>
                <w:sz w:val="20"/>
                <w:szCs w:val="20"/>
              </w:rPr>
            </w:pPr>
          </w:p>
        </w:tc>
        <w:tc>
          <w:tcPr>
            <w:tcW w:w="898" w:type="dxa"/>
            <w:vMerge/>
          </w:tcPr>
          <w:p w:rsidR="00A6729B" w:rsidRPr="007E3312" w:rsidRDefault="00A6729B" w:rsidP="00400B69">
            <w:pPr>
              <w:spacing w:line="360" w:lineRule="auto"/>
              <w:jc w:val="both"/>
              <w:rPr>
                <w:sz w:val="20"/>
                <w:szCs w:val="20"/>
              </w:rPr>
            </w:pPr>
          </w:p>
        </w:tc>
      </w:tr>
      <w:tr w:rsidR="00A6729B" w:rsidRPr="007E3312">
        <w:trPr>
          <w:trHeight w:val="270"/>
        </w:trPr>
        <w:tc>
          <w:tcPr>
            <w:tcW w:w="1440" w:type="dxa"/>
          </w:tcPr>
          <w:p w:rsidR="00A6729B" w:rsidRPr="007E3312" w:rsidRDefault="00A6729B" w:rsidP="00400B69">
            <w:pPr>
              <w:spacing w:line="360" w:lineRule="auto"/>
              <w:jc w:val="both"/>
              <w:rPr>
                <w:sz w:val="20"/>
                <w:szCs w:val="20"/>
              </w:rPr>
            </w:pPr>
            <w:r w:rsidRPr="007E3312">
              <w:rPr>
                <w:sz w:val="20"/>
                <w:szCs w:val="20"/>
              </w:rPr>
              <w:t>1</w:t>
            </w:r>
          </w:p>
        </w:tc>
        <w:tc>
          <w:tcPr>
            <w:tcW w:w="1139" w:type="dxa"/>
          </w:tcPr>
          <w:p w:rsidR="00A6729B" w:rsidRPr="007E3312" w:rsidRDefault="00A6729B" w:rsidP="00400B69">
            <w:pPr>
              <w:spacing w:line="360" w:lineRule="auto"/>
              <w:jc w:val="both"/>
              <w:rPr>
                <w:sz w:val="20"/>
                <w:szCs w:val="20"/>
              </w:rPr>
            </w:pPr>
            <w:r w:rsidRPr="007E3312">
              <w:rPr>
                <w:sz w:val="20"/>
                <w:szCs w:val="20"/>
              </w:rPr>
              <w:t>2</w:t>
            </w:r>
          </w:p>
        </w:tc>
        <w:tc>
          <w:tcPr>
            <w:tcW w:w="1123" w:type="dxa"/>
          </w:tcPr>
          <w:p w:rsidR="00A6729B" w:rsidRPr="007E3312" w:rsidRDefault="00A6729B" w:rsidP="00400B69">
            <w:pPr>
              <w:spacing w:line="360" w:lineRule="auto"/>
              <w:jc w:val="both"/>
              <w:rPr>
                <w:sz w:val="20"/>
                <w:szCs w:val="20"/>
              </w:rPr>
            </w:pPr>
            <w:r w:rsidRPr="007E3312">
              <w:rPr>
                <w:sz w:val="20"/>
                <w:szCs w:val="20"/>
              </w:rPr>
              <w:t>3</w:t>
            </w:r>
          </w:p>
        </w:tc>
        <w:tc>
          <w:tcPr>
            <w:tcW w:w="1542" w:type="dxa"/>
          </w:tcPr>
          <w:p w:rsidR="00A6729B" w:rsidRPr="007E3312" w:rsidRDefault="00A6729B" w:rsidP="00400B69">
            <w:pPr>
              <w:spacing w:line="360" w:lineRule="auto"/>
              <w:jc w:val="both"/>
              <w:rPr>
                <w:sz w:val="20"/>
                <w:szCs w:val="20"/>
              </w:rPr>
            </w:pPr>
            <w:r w:rsidRPr="007E3312">
              <w:rPr>
                <w:sz w:val="20"/>
                <w:szCs w:val="20"/>
              </w:rPr>
              <w:t>4</w:t>
            </w:r>
          </w:p>
        </w:tc>
        <w:tc>
          <w:tcPr>
            <w:tcW w:w="1867" w:type="dxa"/>
          </w:tcPr>
          <w:p w:rsidR="00A6729B" w:rsidRPr="007E3312" w:rsidRDefault="00A6729B" w:rsidP="00400B69">
            <w:pPr>
              <w:spacing w:line="360" w:lineRule="auto"/>
              <w:jc w:val="both"/>
              <w:rPr>
                <w:sz w:val="20"/>
                <w:szCs w:val="20"/>
              </w:rPr>
            </w:pPr>
            <w:r w:rsidRPr="007E3312">
              <w:rPr>
                <w:sz w:val="20"/>
                <w:szCs w:val="20"/>
              </w:rPr>
              <w:t>5</w:t>
            </w:r>
          </w:p>
        </w:tc>
        <w:tc>
          <w:tcPr>
            <w:tcW w:w="1163" w:type="dxa"/>
          </w:tcPr>
          <w:p w:rsidR="00A6729B" w:rsidRPr="007E3312" w:rsidRDefault="00A6729B" w:rsidP="00400B69">
            <w:pPr>
              <w:spacing w:line="360" w:lineRule="auto"/>
              <w:jc w:val="both"/>
              <w:rPr>
                <w:sz w:val="20"/>
                <w:szCs w:val="20"/>
              </w:rPr>
            </w:pPr>
            <w:r w:rsidRPr="007E3312">
              <w:rPr>
                <w:sz w:val="20"/>
                <w:szCs w:val="20"/>
              </w:rPr>
              <w:t>6</w:t>
            </w:r>
          </w:p>
        </w:tc>
        <w:tc>
          <w:tcPr>
            <w:tcW w:w="898" w:type="dxa"/>
          </w:tcPr>
          <w:p w:rsidR="00A6729B" w:rsidRPr="007E3312" w:rsidRDefault="00A6729B" w:rsidP="00400B69">
            <w:pPr>
              <w:spacing w:line="360" w:lineRule="auto"/>
              <w:jc w:val="both"/>
              <w:rPr>
                <w:sz w:val="20"/>
                <w:szCs w:val="20"/>
              </w:rPr>
            </w:pPr>
            <w:r w:rsidRPr="007E3312">
              <w:rPr>
                <w:sz w:val="20"/>
                <w:szCs w:val="20"/>
              </w:rPr>
              <w:t>7</w:t>
            </w:r>
          </w:p>
        </w:tc>
      </w:tr>
      <w:tr w:rsidR="00A6729B" w:rsidRPr="007E3312">
        <w:trPr>
          <w:trHeight w:val="527"/>
        </w:trPr>
        <w:tc>
          <w:tcPr>
            <w:tcW w:w="1440" w:type="dxa"/>
          </w:tcPr>
          <w:p w:rsidR="00A6729B" w:rsidRPr="007E3312" w:rsidRDefault="00A6729B" w:rsidP="00400B69">
            <w:pPr>
              <w:spacing w:line="360" w:lineRule="auto"/>
              <w:jc w:val="both"/>
              <w:rPr>
                <w:sz w:val="20"/>
                <w:szCs w:val="20"/>
              </w:rPr>
            </w:pPr>
            <w:r w:rsidRPr="007E3312">
              <w:rPr>
                <w:sz w:val="20"/>
                <w:szCs w:val="20"/>
              </w:rPr>
              <w:t>До 280000 рублей</w:t>
            </w:r>
          </w:p>
        </w:tc>
        <w:tc>
          <w:tcPr>
            <w:tcW w:w="1139" w:type="dxa"/>
          </w:tcPr>
          <w:p w:rsidR="00A6729B" w:rsidRPr="007E3312" w:rsidRDefault="00A6729B" w:rsidP="00400B69">
            <w:pPr>
              <w:spacing w:line="360" w:lineRule="auto"/>
              <w:jc w:val="both"/>
              <w:rPr>
                <w:sz w:val="20"/>
                <w:szCs w:val="20"/>
              </w:rPr>
            </w:pPr>
            <w:r w:rsidRPr="007E3312">
              <w:rPr>
                <w:sz w:val="20"/>
                <w:szCs w:val="20"/>
              </w:rPr>
              <w:t>20%</w:t>
            </w:r>
          </w:p>
        </w:tc>
        <w:tc>
          <w:tcPr>
            <w:tcW w:w="1123" w:type="dxa"/>
          </w:tcPr>
          <w:p w:rsidR="00A6729B" w:rsidRPr="007E3312" w:rsidRDefault="00A6729B" w:rsidP="00400B69">
            <w:pPr>
              <w:spacing w:line="360" w:lineRule="auto"/>
              <w:jc w:val="both"/>
              <w:rPr>
                <w:sz w:val="20"/>
                <w:szCs w:val="20"/>
              </w:rPr>
            </w:pPr>
            <w:r w:rsidRPr="007E3312">
              <w:rPr>
                <w:sz w:val="20"/>
                <w:szCs w:val="20"/>
              </w:rPr>
              <w:t>2,9%</w:t>
            </w:r>
          </w:p>
        </w:tc>
        <w:tc>
          <w:tcPr>
            <w:tcW w:w="1542" w:type="dxa"/>
          </w:tcPr>
          <w:p w:rsidR="00A6729B" w:rsidRPr="007E3312" w:rsidRDefault="00A6729B" w:rsidP="00400B69">
            <w:pPr>
              <w:spacing w:line="360" w:lineRule="auto"/>
              <w:jc w:val="both"/>
              <w:rPr>
                <w:sz w:val="20"/>
                <w:szCs w:val="20"/>
              </w:rPr>
            </w:pPr>
            <w:r w:rsidRPr="007E3312">
              <w:rPr>
                <w:sz w:val="20"/>
                <w:szCs w:val="20"/>
              </w:rPr>
              <w:t>1,1%</w:t>
            </w:r>
          </w:p>
        </w:tc>
        <w:tc>
          <w:tcPr>
            <w:tcW w:w="1867" w:type="dxa"/>
          </w:tcPr>
          <w:p w:rsidR="00A6729B" w:rsidRPr="007E3312" w:rsidRDefault="00A6729B" w:rsidP="00400B69">
            <w:pPr>
              <w:spacing w:line="360" w:lineRule="auto"/>
              <w:jc w:val="both"/>
              <w:rPr>
                <w:sz w:val="20"/>
                <w:szCs w:val="20"/>
              </w:rPr>
            </w:pPr>
            <w:r w:rsidRPr="007E3312">
              <w:rPr>
                <w:sz w:val="20"/>
                <w:szCs w:val="20"/>
              </w:rPr>
              <w:t>2%</w:t>
            </w:r>
          </w:p>
        </w:tc>
        <w:tc>
          <w:tcPr>
            <w:tcW w:w="1163" w:type="dxa"/>
          </w:tcPr>
          <w:p w:rsidR="00A6729B" w:rsidRPr="007E3312" w:rsidRDefault="00A6729B" w:rsidP="00400B69">
            <w:pPr>
              <w:spacing w:line="360" w:lineRule="auto"/>
              <w:jc w:val="both"/>
              <w:rPr>
                <w:sz w:val="20"/>
                <w:szCs w:val="20"/>
              </w:rPr>
            </w:pPr>
            <w:r w:rsidRPr="007E3312">
              <w:rPr>
                <w:sz w:val="20"/>
                <w:szCs w:val="20"/>
              </w:rPr>
              <w:t>1,5%</w:t>
            </w:r>
          </w:p>
        </w:tc>
        <w:tc>
          <w:tcPr>
            <w:tcW w:w="898" w:type="dxa"/>
          </w:tcPr>
          <w:p w:rsidR="00A6729B" w:rsidRPr="007E3312" w:rsidRDefault="00A6729B" w:rsidP="00400B69">
            <w:pPr>
              <w:spacing w:line="360" w:lineRule="auto"/>
              <w:jc w:val="both"/>
              <w:rPr>
                <w:b/>
                <w:bCs/>
                <w:sz w:val="20"/>
                <w:szCs w:val="20"/>
              </w:rPr>
            </w:pPr>
            <w:r w:rsidRPr="007E3312">
              <w:rPr>
                <w:b/>
                <w:bCs/>
                <w:sz w:val="20"/>
                <w:szCs w:val="20"/>
              </w:rPr>
              <w:t>27,5%</w:t>
            </w:r>
          </w:p>
        </w:tc>
      </w:tr>
      <w:tr w:rsidR="003B5F54" w:rsidRPr="007E3312">
        <w:trPr>
          <w:trHeight w:val="270"/>
        </w:trPr>
        <w:tc>
          <w:tcPr>
            <w:tcW w:w="1440" w:type="dxa"/>
          </w:tcPr>
          <w:p w:rsidR="003B5F54" w:rsidRPr="007E3312" w:rsidRDefault="003B5F54" w:rsidP="00400B69">
            <w:pPr>
              <w:spacing w:line="360" w:lineRule="auto"/>
              <w:jc w:val="both"/>
              <w:rPr>
                <w:sz w:val="20"/>
                <w:szCs w:val="20"/>
              </w:rPr>
            </w:pPr>
            <w:r w:rsidRPr="007E3312">
              <w:rPr>
                <w:sz w:val="20"/>
                <w:szCs w:val="20"/>
              </w:rPr>
              <w:t>320000</w:t>
            </w:r>
          </w:p>
        </w:tc>
        <w:tc>
          <w:tcPr>
            <w:tcW w:w="1139" w:type="dxa"/>
          </w:tcPr>
          <w:p w:rsidR="003B5F54" w:rsidRPr="007E3312" w:rsidRDefault="001B3AEE" w:rsidP="00400B69">
            <w:pPr>
              <w:spacing w:line="360" w:lineRule="auto"/>
              <w:jc w:val="both"/>
              <w:rPr>
                <w:sz w:val="20"/>
                <w:szCs w:val="20"/>
              </w:rPr>
            </w:pPr>
            <w:r w:rsidRPr="007E3312">
              <w:rPr>
                <w:sz w:val="20"/>
                <w:szCs w:val="20"/>
              </w:rPr>
              <w:t>64000</w:t>
            </w:r>
          </w:p>
        </w:tc>
        <w:tc>
          <w:tcPr>
            <w:tcW w:w="1123" w:type="dxa"/>
          </w:tcPr>
          <w:p w:rsidR="003B5F54" w:rsidRPr="007E3312" w:rsidRDefault="001B3AEE" w:rsidP="00400B69">
            <w:pPr>
              <w:spacing w:line="360" w:lineRule="auto"/>
              <w:jc w:val="both"/>
              <w:rPr>
                <w:sz w:val="20"/>
                <w:szCs w:val="20"/>
              </w:rPr>
            </w:pPr>
            <w:r w:rsidRPr="007E3312">
              <w:rPr>
                <w:sz w:val="20"/>
                <w:szCs w:val="20"/>
              </w:rPr>
              <w:t>9280</w:t>
            </w:r>
          </w:p>
        </w:tc>
        <w:tc>
          <w:tcPr>
            <w:tcW w:w="1542" w:type="dxa"/>
          </w:tcPr>
          <w:p w:rsidR="003B5F54" w:rsidRPr="007E3312" w:rsidRDefault="001B3AEE" w:rsidP="00400B69">
            <w:pPr>
              <w:spacing w:line="360" w:lineRule="auto"/>
              <w:jc w:val="both"/>
              <w:rPr>
                <w:sz w:val="20"/>
                <w:szCs w:val="20"/>
              </w:rPr>
            </w:pPr>
            <w:r w:rsidRPr="007E3312">
              <w:rPr>
                <w:sz w:val="20"/>
                <w:szCs w:val="20"/>
              </w:rPr>
              <w:t>3520</w:t>
            </w:r>
          </w:p>
        </w:tc>
        <w:tc>
          <w:tcPr>
            <w:tcW w:w="1867" w:type="dxa"/>
          </w:tcPr>
          <w:p w:rsidR="003B5F54" w:rsidRPr="007E3312" w:rsidRDefault="001B3AEE" w:rsidP="00400B69">
            <w:pPr>
              <w:spacing w:line="360" w:lineRule="auto"/>
              <w:jc w:val="both"/>
              <w:rPr>
                <w:sz w:val="20"/>
                <w:szCs w:val="20"/>
              </w:rPr>
            </w:pPr>
            <w:r w:rsidRPr="007E3312">
              <w:rPr>
                <w:sz w:val="20"/>
                <w:szCs w:val="20"/>
              </w:rPr>
              <w:t>6400</w:t>
            </w:r>
          </w:p>
        </w:tc>
        <w:tc>
          <w:tcPr>
            <w:tcW w:w="1163" w:type="dxa"/>
          </w:tcPr>
          <w:p w:rsidR="003B5F54" w:rsidRPr="007E3312" w:rsidRDefault="001B3AEE" w:rsidP="00400B69">
            <w:pPr>
              <w:spacing w:line="360" w:lineRule="auto"/>
              <w:jc w:val="both"/>
              <w:rPr>
                <w:sz w:val="20"/>
                <w:szCs w:val="20"/>
              </w:rPr>
            </w:pPr>
            <w:r w:rsidRPr="007E3312">
              <w:rPr>
                <w:sz w:val="20"/>
                <w:szCs w:val="20"/>
              </w:rPr>
              <w:t>4800</w:t>
            </w:r>
          </w:p>
        </w:tc>
        <w:tc>
          <w:tcPr>
            <w:tcW w:w="898" w:type="dxa"/>
          </w:tcPr>
          <w:p w:rsidR="003B5F54" w:rsidRPr="007E3312" w:rsidRDefault="003B5F54" w:rsidP="00400B69">
            <w:pPr>
              <w:spacing w:line="360" w:lineRule="auto"/>
              <w:jc w:val="both"/>
              <w:rPr>
                <w:b/>
                <w:bCs/>
                <w:sz w:val="20"/>
                <w:szCs w:val="20"/>
              </w:rPr>
            </w:pPr>
            <w:r w:rsidRPr="007E3312">
              <w:rPr>
                <w:b/>
                <w:bCs/>
                <w:sz w:val="20"/>
                <w:szCs w:val="20"/>
              </w:rPr>
              <w:t>88000</w:t>
            </w:r>
          </w:p>
        </w:tc>
      </w:tr>
      <w:tr w:rsidR="003B5F54" w:rsidRPr="007E3312">
        <w:trPr>
          <w:trHeight w:val="258"/>
        </w:trPr>
        <w:tc>
          <w:tcPr>
            <w:tcW w:w="1440" w:type="dxa"/>
          </w:tcPr>
          <w:p w:rsidR="003B5F54" w:rsidRPr="007E3312" w:rsidRDefault="003B5F54" w:rsidP="00400B69">
            <w:pPr>
              <w:spacing w:line="360" w:lineRule="auto"/>
              <w:jc w:val="both"/>
              <w:rPr>
                <w:sz w:val="20"/>
                <w:szCs w:val="20"/>
              </w:rPr>
            </w:pPr>
            <w:r w:rsidRPr="007E3312">
              <w:rPr>
                <w:sz w:val="20"/>
                <w:szCs w:val="20"/>
              </w:rPr>
              <w:t>212000</w:t>
            </w:r>
          </w:p>
        </w:tc>
        <w:tc>
          <w:tcPr>
            <w:tcW w:w="1139" w:type="dxa"/>
          </w:tcPr>
          <w:p w:rsidR="003B5F54" w:rsidRPr="007E3312" w:rsidRDefault="00D30809" w:rsidP="00400B69">
            <w:pPr>
              <w:spacing w:line="360" w:lineRule="auto"/>
              <w:jc w:val="both"/>
              <w:rPr>
                <w:sz w:val="20"/>
                <w:szCs w:val="20"/>
              </w:rPr>
            </w:pPr>
            <w:r w:rsidRPr="007E3312">
              <w:rPr>
                <w:sz w:val="20"/>
                <w:szCs w:val="20"/>
              </w:rPr>
              <w:t>42400</w:t>
            </w:r>
          </w:p>
        </w:tc>
        <w:tc>
          <w:tcPr>
            <w:tcW w:w="1123" w:type="dxa"/>
          </w:tcPr>
          <w:p w:rsidR="003B5F54" w:rsidRPr="007E3312" w:rsidRDefault="00D30809" w:rsidP="00400B69">
            <w:pPr>
              <w:spacing w:line="360" w:lineRule="auto"/>
              <w:jc w:val="both"/>
              <w:rPr>
                <w:sz w:val="20"/>
                <w:szCs w:val="20"/>
              </w:rPr>
            </w:pPr>
            <w:r w:rsidRPr="007E3312">
              <w:rPr>
                <w:sz w:val="20"/>
                <w:szCs w:val="20"/>
              </w:rPr>
              <w:t>6148</w:t>
            </w:r>
          </w:p>
        </w:tc>
        <w:tc>
          <w:tcPr>
            <w:tcW w:w="1542" w:type="dxa"/>
          </w:tcPr>
          <w:p w:rsidR="003B5F54" w:rsidRPr="007E3312" w:rsidRDefault="00D30809" w:rsidP="00400B69">
            <w:pPr>
              <w:spacing w:line="360" w:lineRule="auto"/>
              <w:jc w:val="both"/>
              <w:rPr>
                <w:sz w:val="20"/>
                <w:szCs w:val="20"/>
              </w:rPr>
            </w:pPr>
            <w:r w:rsidRPr="007E3312">
              <w:rPr>
                <w:sz w:val="20"/>
                <w:szCs w:val="20"/>
              </w:rPr>
              <w:t>2332</w:t>
            </w:r>
          </w:p>
        </w:tc>
        <w:tc>
          <w:tcPr>
            <w:tcW w:w="1867" w:type="dxa"/>
          </w:tcPr>
          <w:p w:rsidR="003B5F54" w:rsidRPr="007E3312" w:rsidRDefault="00D30809" w:rsidP="00400B69">
            <w:pPr>
              <w:spacing w:line="360" w:lineRule="auto"/>
              <w:jc w:val="both"/>
              <w:rPr>
                <w:sz w:val="20"/>
                <w:szCs w:val="20"/>
              </w:rPr>
            </w:pPr>
            <w:r w:rsidRPr="007E3312">
              <w:rPr>
                <w:sz w:val="20"/>
                <w:szCs w:val="20"/>
              </w:rPr>
              <w:t>4240</w:t>
            </w:r>
          </w:p>
        </w:tc>
        <w:tc>
          <w:tcPr>
            <w:tcW w:w="1163" w:type="dxa"/>
          </w:tcPr>
          <w:p w:rsidR="003B5F54" w:rsidRPr="007E3312" w:rsidRDefault="00D30809" w:rsidP="00400B69">
            <w:pPr>
              <w:spacing w:line="360" w:lineRule="auto"/>
              <w:jc w:val="both"/>
              <w:rPr>
                <w:sz w:val="20"/>
                <w:szCs w:val="20"/>
              </w:rPr>
            </w:pPr>
            <w:r w:rsidRPr="007E3312">
              <w:rPr>
                <w:sz w:val="20"/>
                <w:szCs w:val="20"/>
              </w:rPr>
              <w:t>3180</w:t>
            </w:r>
          </w:p>
        </w:tc>
        <w:tc>
          <w:tcPr>
            <w:tcW w:w="898" w:type="dxa"/>
          </w:tcPr>
          <w:p w:rsidR="003B5F54" w:rsidRPr="007E3312" w:rsidRDefault="003B5F54" w:rsidP="00400B69">
            <w:pPr>
              <w:spacing w:line="360" w:lineRule="auto"/>
              <w:jc w:val="both"/>
              <w:rPr>
                <w:b/>
                <w:bCs/>
                <w:sz w:val="20"/>
                <w:szCs w:val="20"/>
              </w:rPr>
            </w:pPr>
            <w:r w:rsidRPr="007E3312">
              <w:rPr>
                <w:b/>
                <w:bCs/>
                <w:sz w:val="20"/>
                <w:szCs w:val="20"/>
              </w:rPr>
              <w:t>58300</w:t>
            </w:r>
          </w:p>
        </w:tc>
      </w:tr>
      <w:tr w:rsidR="003B5F54" w:rsidRPr="007E3312">
        <w:trPr>
          <w:trHeight w:val="270"/>
        </w:trPr>
        <w:tc>
          <w:tcPr>
            <w:tcW w:w="1440" w:type="dxa"/>
          </w:tcPr>
          <w:p w:rsidR="003B5F54" w:rsidRPr="007E3312" w:rsidRDefault="003B5F54" w:rsidP="00400B69">
            <w:pPr>
              <w:spacing w:line="360" w:lineRule="auto"/>
              <w:jc w:val="both"/>
              <w:rPr>
                <w:sz w:val="20"/>
                <w:szCs w:val="20"/>
              </w:rPr>
            </w:pPr>
            <w:r w:rsidRPr="007E3312">
              <w:rPr>
                <w:sz w:val="20"/>
                <w:szCs w:val="20"/>
              </w:rPr>
              <w:t>74000</w:t>
            </w:r>
          </w:p>
        </w:tc>
        <w:tc>
          <w:tcPr>
            <w:tcW w:w="1139" w:type="dxa"/>
          </w:tcPr>
          <w:p w:rsidR="003B5F54" w:rsidRPr="007E3312" w:rsidRDefault="001B3AEE" w:rsidP="00400B69">
            <w:pPr>
              <w:spacing w:line="360" w:lineRule="auto"/>
              <w:jc w:val="both"/>
              <w:rPr>
                <w:sz w:val="20"/>
                <w:szCs w:val="20"/>
              </w:rPr>
            </w:pPr>
            <w:r w:rsidRPr="007E3312">
              <w:rPr>
                <w:sz w:val="20"/>
                <w:szCs w:val="20"/>
              </w:rPr>
              <w:t>14800</w:t>
            </w:r>
          </w:p>
        </w:tc>
        <w:tc>
          <w:tcPr>
            <w:tcW w:w="1123" w:type="dxa"/>
          </w:tcPr>
          <w:p w:rsidR="003B5F54" w:rsidRPr="007E3312" w:rsidRDefault="001B3AEE" w:rsidP="00400B69">
            <w:pPr>
              <w:spacing w:line="360" w:lineRule="auto"/>
              <w:jc w:val="both"/>
              <w:rPr>
                <w:sz w:val="20"/>
                <w:szCs w:val="20"/>
              </w:rPr>
            </w:pPr>
            <w:r w:rsidRPr="007E3312">
              <w:rPr>
                <w:sz w:val="20"/>
                <w:szCs w:val="20"/>
              </w:rPr>
              <w:t>2146</w:t>
            </w:r>
          </w:p>
        </w:tc>
        <w:tc>
          <w:tcPr>
            <w:tcW w:w="1542" w:type="dxa"/>
          </w:tcPr>
          <w:p w:rsidR="003B5F54" w:rsidRPr="007E3312" w:rsidRDefault="001B3AEE" w:rsidP="00400B69">
            <w:pPr>
              <w:spacing w:line="360" w:lineRule="auto"/>
              <w:jc w:val="both"/>
              <w:rPr>
                <w:sz w:val="20"/>
                <w:szCs w:val="20"/>
              </w:rPr>
            </w:pPr>
            <w:r w:rsidRPr="007E3312">
              <w:rPr>
                <w:sz w:val="20"/>
                <w:szCs w:val="20"/>
              </w:rPr>
              <w:t>814</w:t>
            </w:r>
          </w:p>
        </w:tc>
        <w:tc>
          <w:tcPr>
            <w:tcW w:w="1867" w:type="dxa"/>
          </w:tcPr>
          <w:p w:rsidR="003B5F54" w:rsidRPr="007E3312" w:rsidRDefault="001B3AEE" w:rsidP="00400B69">
            <w:pPr>
              <w:spacing w:line="360" w:lineRule="auto"/>
              <w:jc w:val="both"/>
              <w:rPr>
                <w:sz w:val="20"/>
                <w:szCs w:val="20"/>
              </w:rPr>
            </w:pPr>
            <w:r w:rsidRPr="007E3312">
              <w:rPr>
                <w:sz w:val="20"/>
                <w:szCs w:val="20"/>
              </w:rPr>
              <w:t>1480</w:t>
            </w:r>
          </w:p>
        </w:tc>
        <w:tc>
          <w:tcPr>
            <w:tcW w:w="1163" w:type="dxa"/>
          </w:tcPr>
          <w:p w:rsidR="003B5F54" w:rsidRPr="007E3312" w:rsidRDefault="001B3AEE" w:rsidP="00400B69">
            <w:pPr>
              <w:spacing w:line="360" w:lineRule="auto"/>
              <w:jc w:val="both"/>
              <w:rPr>
                <w:sz w:val="20"/>
                <w:szCs w:val="20"/>
              </w:rPr>
            </w:pPr>
            <w:r w:rsidRPr="007E3312">
              <w:rPr>
                <w:sz w:val="20"/>
                <w:szCs w:val="20"/>
              </w:rPr>
              <w:t>1110</w:t>
            </w:r>
          </w:p>
        </w:tc>
        <w:tc>
          <w:tcPr>
            <w:tcW w:w="898" w:type="dxa"/>
          </w:tcPr>
          <w:p w:rsidR="003B5F54" w:rsidRPr="007E3312" w:rsidRDefault="003B5F54" w:rsidP="00400B69">
            <w:pPr>
              <w:spacing w:line="360" w:lineRule="auto"/>
              <w:jc w:val="both"/>
              <w:rPr>
                <w:b/>
                <w:bCs/>
                <w:sz w:val="20"/>
                <w:szCs w:val="20"/>
              </w:rPr>
            </w:pPr>
            <w:r w:rsidRPr="007E3312">
              <w:rPr>
                <w:b/>
                <w:bCs/>
                <w:sz w:val="20"/>
                <w:szCs w:val="20"/>
              </w:rPr>
              <w:t>20350</w:t>
            </w:r>
          </w:p>
        </w:tc>
      </w:tr>
      <w:tr w:rsidR="003B5F54" w:rsidRPr="007E3312">
        <w:trPr>
          <w:trHeight w:val="258"/>
        </w:trPr>
        <w:tc>
          <w:tcPr>
            <w:tcW w:w="1440" w:type="dxa"/>
          </w:tcPr>
          <w:p w:rsidR="003B5F54" w:rsidRPr="007E3312" w:rsidRDefault="003B5F54" w:rsidP="00400B69">
            <w:pPr>
              <w:spacing w:line="360" w:lineRule="auto"/>
              <w:jc w:val="both"/>
              <w:rPr>
                <w:sz w:val="20"/>
                <w:szCs w:val="20"/>
              </w:rPr>
            </w:pPr>
            <w:r w:rsidRPr="007E3312">
              <w:rPr>
                <w:sz w:val="20"/>
                <w:szCs w:val="20"/>
              </w:rPr>
              <w:t>128000</w:t>
            </w:r>
          </w:p>
        </w:tc>
        <w:tc>
          <w:tcPr>
            <w:tcW w:w="1139" w:type="dxa"/>
          </w:tcPr>
          <w:p w:rsidR="003B5F54" w:rsidRPr="007E3312" w:rsidRDefault="001B3AEE" w:rsidP="00400B69">
            <w:pPr>
              <w:spacing w:line="360" w:lineRule="auto"/>
              <w:jc w:val="both"/>
              <w:rPr>
                <w:sz w:val="20"/>
                <w:szCs w:val="20"/>
              </w:rPr>
            </w:pPr>
            <w:r w:rsidRPr="007E3312">
              <w:rPr>
                <w:sz w:val="20"/>
                <w:szCs w:val="20"/>
              </w:rPr>
              <w:t>25600</w:t>
            </w:r>
          </w:p>
        </w:tc>
        <w:tc>
          <w:tcPr>
            <w:tcW w:w="1123" w:type="dxa"/>
          </w:tcPr>
          <w:p w:rsidR="003B5F54" w:rsidRPr="007E3312" w:rsidRDefault="001B3AEE" w:rsidP="00400B69">
            <w:pPr>
              <w:spacing w:line="360" w:lineRule="auto"/>
              <w:jc w:val="both"/>
              <w:rPr>
                <w:sz w:val="20"/>
                <w:szCs w:val="20"/>
              </w:rPr>
            </w:pPr>
            <w:r w:rsidRPr="007E3312">
              <w:rPr>
                <w:sz w:val="20"/>
                <w:szCs w:val="20"/>
              </w:rPr>
              <w:t>3712</w:t>
            </w:r>
          </w:p>
        </w:tc>
        <w:tc>
          <w:tcPr>
            <w:tcW w:w="1542" w:type="dxa"/>
          </w:tcPr>
          <w:p w:rsidR="003B5F54" w:rsidRPr="007E3312" w:rsidRDefault="001B3AEE" w:rsidP="00400B69">
            <w:pPr>
              <w:spacing w:line="360" w:lineRule="auto"/>
              <w:jc w:val="both"/>
              <w:rPr>
                <w:sz w:val="20"/>
                <w:szCs w:val="20"/>
              </w:rPr>
            </w:pPr>
            <w:r w:rsidRPr="007E3312">
              <w:rPr>
                <w:sz w:val="20"/>
                <w:szCs w:val="20"/>
              </w:rPr>
              <w:t>1408</w:t>
            </w:r>
          </w:p>
        </w:tc>
        <w:tc>
          <w:tcPr>
            <w:tcW w:w="1867" w:type="dxa"/>
          </w:tcPr>
          <w:p w:rsidR="003B5F54" w:rsidRPr="007E3312" w:rsidRDefault="001B3AEE" w:rsidP="00400B69">
            <w:pPr>
              <w:spacing w:line="360" w:lineRule="auto"/>
              <w:jc w:val="both"/>
              <w:rPr>
                <w:sz w:val="20"/>
                <w:szCs w:val="20"/>
              </w:rPr>
            </w:pPr>
            <w:r w:rsidRPr="007E3312">
              <w:rPr>
                <w:sz w:val="20"/>
                <w:szCs w:val="20"/>
              </w:rPr>
              <w:t>2560</w:t>
            </w:r>
          </w:p>
        </w:tc>
        <w:tc>
          <w:tcPr>
            <w:tcW w:w="1163" w:type="dxa"/>
          </w:tcPr>
          <w:p w:rsidR="003B5F54" w:rsidRPr="007E3312" w:rsidRDefault="001B3AEE" w:rsidP="00400B69">
            <w:pPr>
              <w:spacing w:line="360" w:lineRule="auto"/>
              <w:jc w:val="both"/>
              <w:rPr>
                <w:sz w:val="20"/>
                <w:szCs w:val="20"/>
              </w:rPr>
            </w:pPr>
            <w:r w:rsidRPr="007E3312">
              <w:rPr>
                <w:sz w:val="20"/>
                <w:szCs w:val="20"/>
              </w:rPr>
              <w:t>1920</w:t>
            </w:r>
          </w:p>
        </w:tc>
        <w:tc>
          <w:tcPr>
            <w:tcW w:w="898" w:type="dxa"/>
          </w:tcPr>
          <w:p w:rsidR="003B5F54" w:rsidRPr="007E3312" w:rsidRDefault="003B5F54" w:rsidP="00400B69">
            <w:pPr>
              <w:spacing w:line="360" w:lineRule="auto"/>
              <w:jc w:val="both"/>
              <w:rPr>
                <w:b/>
                <w:bCs/>
                <w:sz w:val="20"/>
                <w:szCs w:val="20"/>
              </w:rPr>
            </w:pPr>
            <w:r w:rsidRPr="007E3312">
              <w:rPr>
                <w:b/>
                <w:bCs/>
                <w:sz w:val="20"/>
                <w:szCs w:val="20"/>
              </w:rPr>
              <w:t>35200</w:t>
            </w:r>
          </w:p>
        </w:tc>
      </w:tr>
      <w:tr w:rsidR="003B5F54" w:rsidRPr="007E3312">
        <w:trPr>
          <w:trHeight w:val="270"/>
        </w:trPr>
        <w:tc>
          <w:tcPr>
            <w:tcW w:w="1440" w:type="dxa"/>
          </w:tcPr>
          <w:p w:rsidR="003B5F54" w:rsidRPr="007E3312" w:rsidRDefault="003B5F54" w:rsidP="00400B69">
            <w:pPr>
              <w:spacing w:line="360" w:lineRule="auto"/>
              <w:jc w:val="both"/>
              <w:rPr>
                <w:sz w:val="20"/>
                <w:szCs w:val="20"/>
              </w:rPr>
            </w:pPr>
            <w:r w:rsidRPr="007E3312">
              <w:rPr>
                <w:sz w:val="20"/>
                <w:szCs w:val="20"/>
              </w:rPr>
              <w:t>20000</w:t>
            </w:r>
          </w:p>
        </w:tc>
        <w:tc>
          <w:tcPr>
            <w:tcW w:w="1139" w:type="dxa"/>
          </w:tcPr>
          <w:p w:rsidR="003B5F54" w:rsidRPr="007E3312" w:rsidRDefault="001B3AEE" w:rsidP="00400B69">
            <w:pPr>
              <w:spacing w:line="360" w:lineRule="auto"/>
              <w:jc w:val="both"/>
              <w:rPr>
                <w:sz w:val="20"/>
                <w:szCs w:val="20"/>
              </w:rPr>
            </w:pPr>
            <w:r w:rsidRPr="007E3312">
              <w:rPr>
                <w:sz w:val="20"/>
                <w:szCs w:val="20"/>
              </w:rPr>
              <w:t>4000</w:t>
            </w:r>
          </w:p>
        </w:tc>
        <w:tc>
          <w:tcPr>
            <w:tcW w:w="1123" w:type="dxa"/>
          </w:tcPr>
          <w:p w:rsidR="003B5F54" w:rsidRPr="007E3312" w:rsidRDefault="001B3AEE" w:rsidP="00400B69">
            <w:pPr>
              <w:spacing w:line="360" w:lineRule="auto"/>
              <w:jc w:val="both"/>
              <w:rPr>
                <w:sz w:val="20"/>
                <w:szCs w:val="20"/>
              </w:rPr>
            </w:pPr>
            <w:r w:rsidRPr="007E3312">
              <w:rPr>
                <w:sz w:val="20"/>
                <w:szCs w:val="20"/>
              </w:rPr>
              <w:t>580</w:t>
            </w:r>
          </w:p>
        </w:tc>
        <w:tc>
          <w:tcPr>
            <w:tcW w:w="1542" w:type="dxa"/>
          </w:tcPr>
          <w:p w:rsidR="003B5F54" w:rsidRPr="007E3312" w:rsidRDefault="001B3AEE" w:rsidP="00400B69">
            <w:pPr>
              <w:spacing w:line="360" w:lineRule="auto"/>
              <w:jc w:val="both"/>
              <w:rPr>
                <w:sz w:val="20"/>
                <w:szCs w:val="20"/>
              </w:rPr>
            </w:pPr>
            <w:r w:rsidRPr="007E3312">
              <w:rPr>
                <w:sz w:val="20"/>
                <w:szCs w:val="20"/>
              </w:rPr>
              <w:t>220</w:t>
            </w:r>
          </w:p>
        </w:tc>
        <w:tc>
          <w:tcPr>
            <w:tcW w:w="1867" w:type="dxa"/>
          </w:tcPr>
          <w:p w:rsidR="003B5F54" w:rsidRPr="007E3312" w:rsidRDefault="001B3AEE" w:rsidP="00400B69">
            <w:pPr>
              <w:spacing w:line="360" w:lineRule="auto"/>
              <w:jc w:val="both"/>
              <w:rPr>
                <w:sz w:val="20"/>
                <w:szCs w:val="20"/>
              </w:rPr>
            </w:pPr>
            <w:r w:rsidRPr="007E3312">
              <w:rPr>
                <w:sz w:val="20"/>
                <w:szCs w:val="20"/>
              </w:rPr>
              <w:t>400</w:t>
            </w:r>
          </w:p>
        </w:tc>
        <w:tc>
          <w:tcPr>
            <w:tcW w:w="1163" w:type="dxa"/>
          </w:tcPr>
          <w:p w:rsidR="003B5F54" w:rsidRPr="007E3312" w:rsidRDefault="001B3AEE" w:rsidP="00400B69">
            <w:pPr>
              <w:spacing w:line="360" w:lineRule="auto"/>
              <w:jc w:val="both"/>
              <w:rPr>
                <w:sz w:val="20"/>
                <w:szCs w:val="20"/>
              </w:rPr>
            </w:pPr>
            <w:r w:rsidRPr="007E3312">
              <w:rPr>
                <w:sz w:val="20"/>
                <w:szCs w:val="20"/>
              </w:rPr>
              <w:t>300</w:t>
            </w:r>
          </w:p>
        </w:tc>
        <w:tc>
          <w:tcPr>
            <w:tcW w:w="898" w:type="dxa"/>
          </w:tcPr>
          <w:p w:rsidR="003B5F54" w:rsidRPr="007E3312" w:rsidRDefault="003B5F54" w:rsidP="00400B69">
            <w:pPr>
              <w:spacing w:line="360" w:lineRule="auto"/>
              <w:jc w:val="both"/>
              <w:rPr>
                <w:b/>
                <w:bCs/>
                <w:sz w:val="20"/>
                <w:szCs w:val="20"/>
              </w:rPr>
            </w:pPr>
            <w:r w:rsidRPr="007E3312">
              <w:rPr>
                <w:b/>
                <w:bCs/>
                <w:sz w:val="20"/>
                <w:szCs w:val="20"/>
              </w:rPr>
              <w:t>5500</w:t>
            </w:r>
          </w:p>
        </w:tc>
      </w:tr>
    </w:tbl>
    <w:p w:rsidR="00A6729B" w:rsidRPr="007E3312" w:rsidRDefault="00A6729B" w:rsidP="000D41DD">
      <w:pPr>
        <w:spacing w:line="360" w:lineRule="auto"/>
        <w:ind w:firstLine="709"/>
        <w:jc w:val="both"/>
        <w:rPr>
          <w:sz w:val="28"/>
          <w:szCs w:val="28"/>
        </w:rPr>
      </w:pPr>
    </w:p>
    <w:p w:rsidR="00733A53" w:rsidRPr="007E3312" w:rsidRDefault="00733A53" w:rsidP="000D41DD">
      <w:pPr>
        <w:spacing w:line="360" w:lineRule="auto"/>
        <w:ind w:firstLine="709"/>
        <w:jc w:val="both"/>
        <w:rPr>
          <w:sz w:val="28"/>
          <w:szCs w:val="28"/>
        </w:rPr>
      </w:pPr>
      <w:r w:rsidRPr="007E3312">
        <w:rPr>
          <w:sz w:val="28"/>
          <w:szCs w:val="28"/>
          <w:u w:val="single"/>
        </w:rPr>
        <w:t>Операция № 22</w:t>
      </w:r>
    </w:p>
    <w:p w:rsidR="00733A53" w:rsidRPr="007E3312" w:rsidRDefault="00733A53" w:rsidP="000D41DD">
      <w:pPr>
        <w:spacing w:line="360" w:lineRule="auto"/>
        <w:ind w:firstLine="709"/>
        <w:jc w:val="both"/>
        <w:rPr>
          <w:sz w:val="28"/>
          <w:szCs w:val="28"/>
        </w:rPr>
      </w:pPr>
      <w:r w:rsidRPr="007E3312">
        <w:rPr>
          <w:sz w:val="28"/>
          <w:szCs w:val="28"/>
        </w:rPr>
        <w:t>(320000+212000</w:t>
      </w:r>
      <w:r w:rsidR="00831A28" w:rsidRPr="007E3312">
        <w:rPr>
          <w:sz w:val="28"/>
          <w:szCs w:val="28"/>
        </w:rPr>
        <w:t>+74000+128000+7900+20000</w:t>
      </w:r>
      <w:r w:rsidRPr="007E3312">
        <w:rPr>
          <w:sz w:val="28"/>
          <w:szCs w:val="28"/>
        </w:rPr>
        <w:t>)</w:t>
      </w:r>
      <w:r w:rsidR="00831A28" w:rsidRPr="007E3312">
        <w:rPr>
          <w:sz w:val="28"/>
          <w:szCs w:val="28"/>
        </w:rPr>
        <w:t>*0,13 = 99047 р.</w:t>
      </w:r>
    </w:p>
    <w:p w:rsidR="00813017" w:rsidRPr="007E3312" w:rsidRDefault="00813017" w:rsidP="000D41DD">
      <w:pPr>
        <w:pStyle w:val="31"/>
        <w:spacing w:line="360" w:lineRule="auto"/>
        <w:rPr>
          <w:u w:val="single"/>
        </w:rPr>
      </w:pPr>
      <w:r w:rsidRPr="007E3312">
        <w:rPr>
          <w:u w:val="single"/>
        </w:rPr>
        <w:t>Операция № 24</w:t>
      </w:r>
    </w:p>
    <w:p w:rsidR="00813017" w:rsidRPr="007E3312" w:rsidRDefault="00813017" w:rsidP="000D41DD">
      <w:pPr>
        <w:pStyle w:val="31"/>
        <w:spacing w:line="360" w:lineRule="auto"/>
      </w:pPr>
      <w:r w:rsidRPr="007E3312">
        <w:t>Списана фактическая производственная себестоимость строительных работ, выполненных силами субподрядной организации на основании акцептованных</w:t>
      </w:r>
      <w:r w:rsidR="00553FA7" w:rsidRPr="007E3312">
        <w:t xml:space="preserve"> </w:t>
      </w:r>
      <w:r w:rsidRPr="007E3312">
        <w:t>счетов субподрядной организации за выполненные и принятые заказчиком строительно-монтажные работы без НДС (п.23).</w:t>
      </w:r>
    </w:p>
    <w:p w:rsidR="00813017" w:rsidRPr="007E3312" w:rsidRDefault="00813017" w:rsidP="000D41DD">
      <w:pPr>
        <w:pStyle w:val="31"/>
        <w:spacing w:line="360" w:lineRule="auto"/>
        <w:rPr>
          <w:u w:val="single"/>
        </w:rPr>
      </w:pPr>
      <w:r w:rsidRPr="007E3312">
        <w:rPr>
          <w:u w:val="single"/>
        </w:rPr>
        <w:t>Операция № 27</w:t>
      </w:r>
    </w:p>
    <w:p w:rsidR="00813017" w:rsidRPr="007E3312" w:rsidRDefault="00813017" w:rsidP="000D41DD">
      <w:pPr>
        <w:spacing w:line="360" w:lineRule="auto"/>
        <w:ind w:firstLine="709"/>
        <w:jc w:val="both"/>
        <w:rPr>
          <w:sz w:val="28"/>
          <w:szCs w:val="28"/>
          <w:u w:val="single"/>
        </w:rPr>
      </w:pPr>
      <w:r w:rsidRPr="007E3312">
        <w:rPr>
          <w:sz w:val="28"/>
          <w:szCs w:val="28"/>
        </w:rPr>
        <w:t xml:space="preserve">НДС принимается к вычету в сумме, указанной в операции №26. </w:t>
      </w:r>
    </w:p>
    <w:p w:rsidR="00005330" w:rsidRPr="007E3312" w:rsidRDefault="00005330" w:rsidP="000D41DD">
      <w:pPr>
        <w:pStyle w:val="31"/>
        <w:spacing w:line="360" w:lineRule="auto"/>
        <w:rPr>
          <w:u w:val="single"/>
        </w:rPr>
      </w:pPr>
      <w:r w:rsidRPr="007E3312">
        <w:rPr>
          <w:u w:val="single"/>
        </w:rPr>
        <w:t>Операция № 30</w:t>
      </w:r>
    </w:p>
    <w:p w:rsidR="00005330" w:rsidRPr="007E3312" w:rsidRDefault="00005330" w:rsidP="000D41DD">
      <w:pPr>
        <w:spacing w:line="360" w:lineRule="auto"/>
        <w:ind w:firstLine="709"/>
        <w:jc w:val="both"/>
        <w:rPr>
          <w:sz w:val="28"/>
          <w:szCs w:val="28"/>
        </w:rPr>
      </w:pPr>
      <w:r w:rsidRPr="007E3312">
        <w:rPr>
          <w:sz w:val="28"/>
          <w:szCs w:val="28"/>
        </w:rPr>
        <w:t>360000+25000-365000=20000 р.</w:t>
      </w:r>
    </w:p>
    <w:p w:rsidR="00C77A10" w:rsidRPr="007E3312" w:rsidRDefault="00C77A10" w:rsidP="000D41DD">
      <w:pPr>
        <w:spacing w:line="360" w:lineRule="auto"/>
        <w:ind w:firstLine="709"/>
        <w:jc w:val="both"/>
        <w:rPr>
          <w:sz w:val="28"/>
          <w:szCs w:val="28"/>
          <w:u w:val="single"/>
        </w:rPr>
      </w:pPr>
      <w:r w:rsidRPr="007E3312">
        <w:rPr>
          <w:sz w:val="28"/>
          <w:szCs w:val="28"/>
          <w:u w:val="single"/>
        </w:rPr>
        <w:t>Операция № 32</w:t>
      </w:r>
    </w:p>
    <w:p w:rsidR="007A2E22" w:rsidRPr="007E3312" w:rsidRDefault="007A2E22" w:rsidP="000D41DD">
      <w:pPr>
        <w:spacing w:line="360" w:lineRule="auto"/>
        <w:ind w:firstLine="709"/>
        <w:jc w:val="both"/>
        <w:rPr>
          <w:sz w:val="28"/>
          <w:szCs w:val="28"/>
        </w:rPr>
      </w:pPr>
      <w:r w:rsidRPr="007E3312">
        <w:rPr>
          <w:sz w:val="28"/>
          <w:szCs w:val="28"/>
        </w:rPr>
        <w:t>(Д16н+Д16м)/(Д10н+Д10м)*100%= (70300+20000)/(812600+365000)*100%=</w:t>
      </w:r>
      <w:r w:rsidR="00D12C4E" w:rsidRPr="007E3312">
        <w:rPr>
          <w:sz w:val="28"/>
          <w:szCs w:val="28"/>
        </w:rPr>
        <w:t>7,7 %</w:t>
      </w:r>
    </w:p>
    <w:p w:rsidR="007A2E22" w:rsidRPr="007E3312" w:rsidRDefault="007A2E22" w:rsidP="000D41DD">
      <w:pPr>
        <w:spacing w:line="360" w:lineRule="auto"/>
        <w:ind w:firstLine="709"/>
        <w:jc w:val="both"/>
        <w:rPr>
          <w:sz w:val="28"/>
          <w:szCs w:val="28"/>
        </w:rPr>
      </w:pPr>
      <w:r w:rsidRPr="007E3312">
        <w:rPr>
          <w:sz w:val="28"/>
          <w:szCs w:val="28"/>
        </w:rPr>
        <w:t>Д16н, Д10н из таблицы 2</w:t>
      </w:r>
    </w:p>
    <w:p w:rsidR="007A2E22" w:rsidRPr="007E3312" w:rsidRDefault="007A2E22" w:rsidP="000D41DD">
      <w:pPr>
        <w:spacing w:line="360" w:lineRule="auto"/>
        <w:ind w:firstLine="709"/>
        <w:jc w:val="both"/>
        <w:rPr>
          <w:sz w:val="28"/>
          <w:szCs w:val="28"/>
        </w:rPr>
      </w:pPr>
      <w:r w:rsidRPr="007E3312">
        <w:rPr>
          <w:sz w:val="28"/>
          <w:szCs w:val="28"/>
        </w:rPr>
        <w:t>Д16м-п.30</w:t>
      </w:r>
    </w:p>
    <w:p w:rsidR="007A2E22" w:rsidRPr="007E3312" w:rsidRDefault="007A2E22" w:rsidP="000D41DD">
      <w:pPr>
        <w:spacing w:line="360" w:lineRule="auto"/>
        <w:ind w:firstLine="709"/>
        <w:jc w:val="both"/>
        <w:rPr>
          <w:sz w:val="28"/>
          <w:szCs w:val="28"/>
        </w:rPr>
      </w:pPr>
      <w:r w:rsidRPr="007E3312">
        <w:rPr>
          <w:sz w:val="28"/>
          <w:szCs w:val="28"/>
        </w:rPr>
        <w:t>Д10м-п.29</w:t>
      </w:r>
    </w:p>
    <w:p w:rsidR="007A2E22" w:rsidRPr="007E3312" w:rsidRDefault="007A2E22" w:rsidP="000D41DD">
      <w:pPr>
        <w:spacing w:line="360" w:lineRule="auto"/>
        <w:ind w:firstLine="709"/>
        <w:jc w:val="both"/>
        <w:rPr>
          <w:sz w:val="28"/>
          <w:szCs w:val="28"/>
        </w:rPr>
      </w:pPr>
      <w:r w:rsidRPr="007E3312">
        <w:rPr>
          <w:sz w:val="28"/>
          <w:szCs w:val="28"/>
        </w:rPr>
        <w:t>7,7%*К10(п.31)=</w:t>
      </w:r>
      <w:r w:rsidR="00D12C4E" w:rsidRPr="007E3312">
        <w:rPr>
          <w:sz w:val="28"/>
          <w:szCs w:val="28"/>
        </w:rPr>
        <w:t>(</w:t>
      </w:r>
      <w:r w:rsidRPr="007E3312">
        <w:rPr>
          <w:sz w:val="28"/>
          <w:szCs w:val="28"/>
        </w:rPr>
        <w:t>7,7%*</w:t>
      </w:r>
      <w:r w:rsidR="00E701D7" w:rsidRPr="007E3312">
        <w:rPr>
          <w:sz w:val="28"/>
          <w:szCs w:val="28"/>
        </w:rPr>
        <w:t>1</w:t>
      </w:r>
      <w:r w:rsidRPr="007E3312">
        <w:rPr>
          <w:sz w:val="28"/>
          <w:szCs w:val="28"/>
        </w:rPr>
        <w:t>70000</w:t>
      </w:r>
      <w:r w:rsidR="00D12C4E" w:rsidRPr="007E3312">
        <w:rPr>
          <w:sz w:val="28"/>
          <w:szCs w:val="28"/>
        </w:rPr>
        <w:t>)/100</w:t>
      </w:r>
      <w:r w:rsidRPr="007E3312">
        <w:rPr>
          <w:sz w:val="28"/>
          <w:szCs w:val="28"/>
        </w:rPr>
        <w:t>=</w:t>
      </w:r>
      <w:r w:rsidR="00E701D7" w:rsidRPr="007E3312">
        <w:rPr>
          <w:sz w:val="28"/>
          <w:szCs w:val="28"/>
        </w:rPr>
        <w:t>13090</w:t>
      </w:r>
      <w:r w:rsidRPr="007E3312">
        <w:rPr>
          <w:sz w:val="28"/>
          <w:szCs w:val="28"/>
        </w:rPr>
        <w:t>р</w:t>
      </w:r>
      <w:r w:rsidR="00E701D7" w:rsidRPr="007E3312">
        <w:rPr>
          <w:sz w:val="28"/>
          <w:szCs w:val="28"/>
        </w:rPr>
        <w:t xml:space="preserve"> - на объект А</w:t>
      </w:r>
    </w:p>
    <w:p w:rsidR="00E701D7" w:rsidRPr="007E3312" w:rsidRDefault="00E701D7" w:rsidP="000D41DD">
      <w:pPr>
        <w:spacing w:line="360" w:lineRule="auto"/>
        <w:ind w:firstLine="709"/>
        <w:jc w:val="both"/>
        <w:rPr>
          <w:sz w:val="28"/>
          <w:szCs w:val="28"/>
        </w:rPr>
      </w:pPr>
      <w:r w:rsidRPr="007E3312">
        <w:rPr>
          <w:sz w:val="28"/>
          <w:szCs w:val="28"/>
        </w:rPr>
        <w:t>7,7%*К10(п.31)=(7,7%*195000)/100=15015р - на объект Б</w:t>
      </w:r>
    </w:p>
    <w:p w:rsidR="00720B70" w:rsidRPr="007E3312" w:rsidRDefault="00720B70" w:rsidP="000D41DD">
      <w:pPr>
        <w:spacing w:line="360" w:lineRule="auto"/>
        <w:ind w:firstLine="709"/>
        <w:jc w:val="both"/>
        <w:rPr>
          <w:sz w:val="28"/>
          <w:szCs w:val="28"/>
          <w:u w:val="single"/>
        </w:rPr>
      </w:pPr>
      <w:r w:rsidRPr="007E3312">
        <w:rPr>
          <w:sz w:val="28"/>
          <w:szCs w:val="28"/>
          <w:u w:val="single"/>
        </w:rPr>
        <w:t>Операция № 33</w:t>
      </w:r>
    </w:p>
    <w:p w:rsidR="00720B70" w:rsidRPr="007E3312" w:rsidRDefault="00720B70" w:rsidP="000D41DD">
      <w:pPr>
        <w:spacing w:line="360" w:lineRule="auto"/>
        <w:ind w:firstLine="709"/>
        <w:jc w:val="both"/>
        <w:rPr>
          <w:b/>
          <w:bCs/>
          <w:sz w:val="28"/>
          <w:szCs w:val="28"/>
        </w:rPr>
      </w:pPr>
      <w:r w:rsidRPr="007E3312">
        <w:rPr>
          <w:sz w:val="28"/>
          <w:szCs w:val="28"/>
        </w:rPr>
        <w:t>Распределение общепроизводственных расходов между объектами строительства</w:t>
      </w:r>
    </w:p>
    <w:p w:rsidR="00720B70" w:rsidRPr="007E3312" w:rsidRDefault="00720B70" w:rsidP="000D41DD">
      <w:pPr>
        <w:spacing w:line="360" w:lineRule="auto"/>
        <w:ind w:firstLine="709"/>
        <w:jc w:val="both"/>
        <w:rPr>
          <w:sz w:val="28"/>
          <w:szCs w:val="28"/>
        </w:rPr>
      </w:pPr>
    </w:p>
    <w:tbl>
      <w:tblPr>
        <w:tblW w:w="82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0"/>
        <w:gridCol w:w="1980"/>
        <w:gridCol w:w="1800"/>
      </w:tblGrid>
      <w:tr w:rsidR="00720B70" w:rsidRPr="007E3312">
        <w:trPr>
          <w:cantSplit/>
          <w:trHeight w:val="1130"/>
        </w:trPr>
        <w:tc>
          <w:tcPr>
            <w:tcW w:w="1800" w:type="dxa"/>
          </w:tcPr>
          <w:p w:rsidR="00720B70" w:rsidRPr="007E3312" w:rsidRDefault="00720B70" w:rsidP="00400B69">
            <w:pPr>
              <w:spacing w:line="360" w:lineRule="auto"/>
              <w:jc w:val="both"/>
              <w:rPr>
                <w:sz w:val="20"/>
                <w:szCs w:val="20"/>
              </w:rPr>
            </w:pPr>
            <w:r w:rsidRPr="007E3312">
              <w:rPr>
                <w:sz w:val="20"/>
                <w:szCs w:val="20"/>
              </w:rPr>
              <w:t>Показатели</w:t>
            </w:r>
          </w:p>
        </w:tc>
        <w:tc>
          <w:tcPr>
            <w:tcW w:w="2700" w:type="dxa"/>
          </w:tcPr>
          <w:p w:rsidR="00720B70" w:rsidRPr="007E3312" w:rsidRDefault="00720B70" w:rsidP="00400B69">
            <w:pPr>
              <w:spacing w:line="360" w:lineRule="auto"/>
              <w:jc w:val="both"/>
              <w:rPr>
                <w:sz w:val="20"/>
                <w:szCs w:val="20"/>
              </w:rPr>
            </w:pPr>
            <w:r w:rsidRPr="007E3312">
              <w:rPr>
                <w:sz w:val="20"/>
                <w:szCs w:val="20"/>
              </w:rPr>
              <w:t>Общепроизводственные расходы по объектам строительства</w:t>
            </w:r>
          </w:p>
        </w:tc>
        <w:tc>
          <w:tcPr>
            <w:tcW w:w="1980" w:type="dxa"/>
          </w:tcPr>
          <w:p w:rsidR="00720B70" w:rsidRPr="007E3312" w:rsidRDefault="00720B70" w:rsidP="00400B69">
            <w:pPr>
              <w:spacing w:line="360" w:lineRule="auto"/>
              <w:jc w:val="both"/>
              <w:rPr>
                <w:sz w:val="20"/>
                <w:szCs w:val="20"/>
              </w:rPr>
            </w:pPr>
            <w:r w:rsidRPr="007E3312">
              <w:rPr>
                <w:sz w:val="20"/>
                <w:szCs w:val="20"/>
              </w:rPr>
              <w:t>Кол-во отработанных машино-часов</w:t>
            </w:r>
          </w:p>
        </w:tc>
        <w:tc>
          <w:tcPr>
            <w:tcW w:w="1800" w:type="dxa"/>
          </w:tcPr>
          <w:p w:rsidR="00720B70" w:rsidRPr="007E3312" w:rsidRDefault="00720B70" w:rsidP="00400B69">
            <w:pPr>
              <w:spacing w:line="360" w:lineRule="auto"/>
              <w:jc w:val="both"/>
              <w:rPr>
                <w:sz w:val="20"/>
                <w:szCs w:val="20"/>
              </w:rPr>
            </w:pPr>
            <w:r w:rsidRPr="007E3312">
              <w:rPr>
                <w:sz w:val="20"/>
                <w:szCs w:val="20"/>
              </w:rPr>
              <w:t>% распределения</w:t>
            </w:r>
          </w:p>
        </w:tc>
      </w:tr>
      <w:tr w:rsidR="00720B70" w:rsidRPr="007E3312">
        <w:tc>
          <w:tcPr>
            <w:tcW w:w="1800" w:type="dxa"/>
          </w:tcPr>
          <w:p w:rsidR="00720B70" w:rsidRPr="007E3312" w:rsidRDefault="00720B70" w:rsidP="00400B69">
            <w:pPr>
              <w:spacing w:line="360" w:lineRule="auto"/>
              <w:jc w:val="both"/>
              <w:rPr>
                <w:sz w:val="20"/>
                <w:szCs w:val="20"/>
              </w:rPr>
            </w:pPr>
            <w:r w:rsidRPr="007E3312">
              <w:rPr>
                <w:sz w:val="20"/>
                <w:szCs w:val="20"/>
              </w:rPr>
              <w:t>1</w:t>
            </w:r>
          </w:p>
        </w:tc>
        <w:tc>
          <w:tcPr>
            <w:tcW w:w="2700" w:type="dxa"/>
          </w:tcPr>
          <w:p w:rsidR="00720B70" w:rsidRPr="007E3312" w:rsidRDefault="00720B70" w:rsidP="00400B69">
            <w:pPr>
              <w:spacing w:line="360" w:lineRule="auto"/>
              <w:jc w:val="both"/>
              <w:rPr>
                <w:sz w:val="20"/>
                <w:szCs w:val="20"/>
              </w:rPr>
            </w:pPr>
            <w:r w:rsidRPr="007E3312">
              <w:rPr>
                <w:sz w:val="20"/>
                <w:szCs w:val="20"/>
              </w:rPr>
              <w:t>2</w:t>
            </w:r>
          </w:p>
        </w:tc>
        <w:tc>
          <w:tcPr>
            <w:tcW w:w="1980" w:type="dxa"/>
          </w:tcPr>
          <w:p w:rsidR="00720B70" w:rsidRPr="007E3312" w:rsidRDefault="00720B70" w:rsidP="00400B69">
            <w:pPr>
              <w:spacing w:line="360" w:lineRule="auto"/>
              <w:jc w:val="both"/>
              <w:rPr>
                <w:sz w:val="20"/>
                <w:szCs w:val="20"/>
              </w:rPr>
            </w:pPr>
            <w:r w:rsidRPr="007E3312">
              <w:rPr>
                <w:sz w:val="20"/>
                <w:szCs w:val="20"/>
              </w:rPr>
              <w:t>3</w:t>
            </w:r>
          </w:p>
        </w:tc>
        <w:tc>
          <w:tcPr>
            <w:tcW w:w="1800" w:type="dxa"/>
          </w:tcPr>
          <w:p w:rsidR="00720B70" w:rsidRPr="007E3312" w:rsidRDefault="00720B70" w:rsidP="00400B69">
            <w:pPr>
              <w:spacing w:line="360" w:lineRule="auto"/>
              <w:jc w:val="both"/>
              <w:rPr>
                <w:sz w:val="20"/>
                <w:szCs w:val="20"/>
              </w:rPr>
            </w:pPr>
            <w:r w:rsidRPr="007E3312">
              <w:rPr>
                <w:sz w:val="20"/>
                <w:szCs w:val="20"/>
              </w:rPr>
              <w:t>4</w:t>
            </w:r>
          </w:p>
        </w:tc>
      </w:tr>
      <w:tr w:rsidR="00E31EFB" w:rsidRPr="007E3312">
        <w:tc>
          <w:tcPr>
            <w:tcW w:w="1800" w:type="dxa"/>
          </w:tcPr>
          <w:p w:rsidR="00E31EFB" w:rsidRPr="007E3312" w:rsidRDefault="00E31EFB" w:rsidP="00400B69">
            <w:pPr>
              <w:spacing w:line="360" w:lineRule="auto"/>
              <w:jc w:val="both"/>
              <w:rPr>
                <w:sz w:val="20"/>
                <w:szCs w:val="20"/>
              </w:rPr>
            </w:pPr>
            <w:r w:rsidRPr="007E3312">
              <w:rPr>
                <w:sz w:val="20"/>
                <w:szCs w:val="20"/>
              </w:rPr>
              <w:t>Объект А</w:t>
            </w:r>
          </w:p>
        </w:tc>
        <w:tc>
          <w:tcPr>
            <w:tcW w:w="2700" w:type="dxa"/>
          </w:tcPr>
          <w:p w:rsidR="00E31EFB" w:rsidRPr="007E3312" w:rsidRDefault="00E701D7" w:rsidP="00400B69">
            <w:pPr>
              <w:spacing w:line="360" w:lineRule="auto"/>
              <w:jc w:val="both"/>
              <w:rPr>
                <w:sz w:val="20"/>
                <w:szCs w:val="20"/>
              </w:rPr>
            </w:pPr>
            <w:r w:rsidRPr="007E3312">
              <w:rPr>
                <w:sz w:val="20"/>
                <w:szCs w:val="20"/>
              </w:rPr>
              <w:t>114995</w:t>
            </w:r>
          </w:p>
        </w:tc>
        <w:tc>
          <w:tcPr>
            <w:tcW w:w="1980" w:type="dxa"/>
          </w:tcPr>
          <w:p w:rsidR="00E31EFB" w:rsidRPr="007E3312" w:rsidRDefault="00E31EFB" w:rsidP="00400B69">
            <w:pPr>
              <w:spacing w:line="360" w:lineRule="auto"/>
              <w:jc w:val="both"/>
              <w:rPr>
                <w:sz w:val="20"/>
                <w:szCs w:val="20"/>
              </w:rPr>
            </w:pPr>
            <w:r w:rsidRPr="007E3312">
              <w:rPr>
                <w:sz w:val="20"/>
                <w:szCs w:val="20"/>
              </w:rPr>
              <w:t>1</w:t>
            </w:r>
            <w:r w:rsidR="006A5293" w:rsidRPr="007E3312">
              <w:rPr>
                <w:sz w:val="20"/>
                <w:szCs w:val="20"/>
              </w:rPr>
              <w:t>85</w:t>
            </w:r>
          </w:p>
        </w:tc>
        <w:tc>
          <w:tcPr>
            <w:tcW w:w="1800" w:type="dxa"/>
          </w:tcPr>
          <w:p w:rsidR="00E31EFB" w:rsidRPr="007E3312" w:rsidRDefault="00E31EFB" w:rsidP="00400B69">
            <w:pPr>
              <w:spacing w:line="360" w:lineRule="auto"/>
              <w:jc w:val="both"/>
              <w:rPr>
                <w:sz w:val="20"/>
                <w:szCs w:val="20"/>
              </w:rPr>
            </w:pPr>
            <w:r w:rsidRPr="007E3312">
              <w:rPr>
                <w:sz w:val="20"/>
                <w:szCs w:val="20"/>
              </w:rPr>
              <w:t>Х</w:t>
            </w:r>
          </w:p>
        </w:tc>
      </w:tr>
      <w:tr w:rsidR="00E31EFB" w:rsidRPr="007E3312">
        <w:tc>
          <w:tcPr>
            <w:tcW w:w="1800" w:type="dxa"/>
          </w:tcPr>
          <w:p w:rsidR="00E31EFB" w:rsidRPr="007E3312" w:rsidRDefault="00E31EFB" w:rsidP="00400B69">
            <w:pPr>
              <w:spacing w:line="360" w:lineRule="auto"/>
              <w:jc w:val="both"/>
              <w:rPr>
                <w:sz w:val="20"/>
                <w:szCs w:val="20"/>
              </w:rPr>
            </w:pPr>
            <w:r w:rsidRPr="007E3312">
              <w:rPr>
                <w:sz w:val="20"/>
                <w:szCs w:val="20"/>
              </w:rPr>
              <w:t>Объект Б</w:t>
            </w:r>
          </w:p>
        </w:tc>
        <w:tc>
          <w:tcPr>
            <w:tcW w:w="2700" w:type="dxa"/>
          </w:tcPr>
          <w:p w:rsidR="00E31EFB" w:rsidRPr="007E3312" w:rsidRDefault="00E701D7" w:rsidP="00400B69">
            <w:pPr>
              <w:spacing w:line="360" w:lineRule="auto"/>
              <w:jc w:val="both"/>
              <w:rPr>
                <w:sz w:val="20"/>
                <w:szCs w:val="20"/>
              </w:rPr>
            </w:pPr>
            <w:r w:rsidRPr="007E3312">
              <w:rPr>
                <w:sz w:val="20"/>
                <w:szCs w:val="20"/>
              </w:rPr>
              <w:t>99455</w:t>
            </w:r>
          </w:p>
        </w:tc>
        <w:tc>
          <w:tcPr>
            <w:tcW w:w="1980" w:type="dxa"/>
          </w:tcPr>
          <w:p w:rsidR="00E31EFB" w:rsidRPr="007E3312" w:rsidRDefault="00E31EFB" w:rsidP="00400B69">
            <w:pPr>
              <w:spacing w:line="360" w:lineRule="auto"/>
              <w:jc w:val="both"/>
              <w:rPr>
                <w:sz w:val="20"/>
                <w:szCs w:val="20"/>
              </w:rPr>
            </w:pPr>
            <w:r w:rsidRPr="007E3312">
              <w:rPr>
                <w:sz w:val="20"/>
                <w:szCs w:val="20"/>
              </w:rPr>
              <w:t>1</w:t>
            </w:r>
            <w:r w:rsidR="006A5293" w:rsidRPr="007E3312">
              <w:rPr>
                <w:sz w:val="20"/>
                <w:szCs w:val="20"/>
              </w:rPr>
              <w:t>6</w:t>
            </w:r>
            <w:r w:rsidRPr="007E3312">
              <w:rPr>
                <w:sz w:val="20"/>
                <w:szCs w:val="20"/>
              </w:rPr>
              <w:t>0</w:t>
            </w:r>
          </w:p>
        </w:tc>
        <w:tc>
          <w:tcPr>
            <w:tcW w:w="1800" w:type="dxa"/>
          </w:tcPr>
          <w:p w:rsidR="00E31EFB" w:rsidRPr="007E3312" w:rsidRDefault="00E31EFB" w:rsidP="00400B69">
            <w:pPr>
              <w:spacing w:line="360" w:lineRule="auto"/>
              <w:jc w:val="both"/>
              <w:rPr>
                <w:sz w:val="20"/>
                <w:szCs w:val="20"/>
              </w:rPr>
            </w:pPr>
            <w:r w:rsidRPr="007E3312">
              <w:rPr>
                <w:sz w:val="20"/>
                <w:szCs w:val="20"/>
              </w:rPr>
              <w:t>Х</w:t>
            </w:r>
          </w:p>
        </w:tc>
      </w:tr>
      <w:tr w:rsidR="00E31EFB" w:rsidRPr="007E3312">
        <w:tc>
          <w:tcPr>
            <w:tcW w:w="1800" w:type="dxa"/>
          </w:tcPr>
          <w:p w:rsidR="00E31EFB" w:rsidRPr="007E3312" w:rsidRDefault="00E31EFB" w:rsidP="00400B69">
            <w:pPr>
              <w:spacing w:line="360" w:lineRule="auto"/>
              <w:jc w:val="both"/>
              <w:rPr>
                <w:sz w:val="20"/>
                <w:szCs w:val="20"/>
              </w:rPr>
            </w:pPr>
            <w:r w:rsidRPr="007E3312">
              <w:rPr>
                <w:sz w:val="20"/>
                <w:szCs w:val="20"/>
              </w:rPr>
              <w:t>Итого:</w:t>
            </w:r>
          </w:p>
        </w:tc>
        <w:tc>
          <w:tcPr>
            <w:tcW w:w="2700" w:type="dxa"/>
          </w:tcPr>
          <w:p w:rsidR="00E31EFB" w:rsidRPr="007E3312" w:rsidRDefault="00E31EFB" w:rsidP="00400B69">
            <w:pPr>
              <w:spacing w:line="360" w:lineRule="auto"/>
              <w:jc w:val="both"/>
              <w:rPr>
                <w:sz w:val="20"/>
                <w:szCs w:val="20"/>
              </w:rPr>
            </w:pPr>
            <w:r w:rsidRPr="007E3312">
              <w:rPr>
                <w:sz w:val="20"/>
                <w:szCs w:val="20"/>
              </w:rPr>
              <w:t>214450</w:t>
            </w:r>
          </w:p>
        </w:tc>
        <w:tc>
          <w:tcPr>
            <w:tcW w:w="1980" w:type="dxa"/>
          </w:tcPr>
          <w:p w:rsidR="00E31EFB" w:rsidRPr="007E3312" w:rsidRDefault="00E31EFB" w:rsidP="00400B69">
            <w:pPr>
              <w:spacing w:line="360" w:lineRule="auto"/>
              <w:jc w:val="both"/>
              <w:rPr>
                <w:sz w:val="20"/>
                <w:szCs w:val="20"/>
              </w:rPr>
            </w:pPr>
            <w:r w:rsidRPr="007E3312">
              <w:rPr>
                <w:sz w:val="20"/>
                <w:szCs w:val="20"/>
              </w:rPr>
              <w:t>3</w:t>
            </w:r>
            <w:r w:rsidR="006A5293" w:rsidRPr="007E3312">
              <w:rPr>
                <w:sz w:val="20"/>
                <w:szCs w:val="20"/>
              </w:rPr>
              <w:t>45</w:t>
            </w:r>
          </w:p>
        </w:tc>
        <w:tc>
          <w:tcPr>
            <w:tcW w:w="1800" w:type="dxa"/>
          </w:tcPr>
          <w:p w:rsidR="00E31EFB" w:rsidRPr="007E3312" w:rsidRDefault="00E31EFB" w:rsidP="00400B69">
            <w:pPr>
              <w:spacing w:line="360" w:lineRule="auto"/>
              <w:jc w:val="both"/>
              <w:rPr>
                <w:sz w:val="20"/>
                <w:szCs w:val="20"/>
              </w:rPr>
            </w:pPr>
            <w:r w:rsidRPr="007E3312">
              <w:rPr>
                <w:sz w:val="20"/>
                <w:szCs w:val="20"/>
              </w:rPr>
              <w:t>6</w:t>
            </w:r>
            <w:r w:rsidR="00E701D7" w:rsidRPr="007E3312">
              <w:rPr>
                <w:sz w:val="20"/>
                <w:szCs w:val="20"/>
              </w:rPr>
              <w:t>21</w:t>
            </w:r>
            <w:r w:rsidRPr="007E3312">
              <w:rPr>
                <w:sz w:val="20"/>
                <w:szCs w:val="20"/>
              </w:rPr>
              <w:t>,</w:t>
            </w:r>
            <w:r w:rsidR="00E701D7" w:rsidRPr="007E3312">
              <w:rPr>
                <w:sz w:val="20"/>
                <w:szCs w:val="20"/>
              </w:rPr>
              <w:t>59420</w:t>
            </w:r>
          </w:p>
        </w:tc>
      </w:tr>
    </w:tbl>
    <w:p w:rsidR="00400B69" w:rsidRPr="007E3312" w:rsidRDefault="00400B69" w:rsidP="000D41DD">
      <w:pPr>
        <w:spacing w:line="360" w:lineRule="auto"/>
        <w:ind w:firstLine="709"/>
        <w:jc w:val="both"/>
        <w:rPr>
          <w:sz w:val="28"/>
          <w:szCs w:val="28"/>
        </w:rPr>
      </w:pPr>
    </w:p>
    <w:p w:rsidR="00720B70" w:rsidRPr="007E3312" w:rsidRDefault="00720B70" w:rsidP="000D41DD">
      <w:pPr>
        <w:spacing w:line="360" w:lineRule="auto"/>
        <w:ind w:firstLine="709"/>
        <w:jc w:val="both"/>
        <w:rPr>
          <w:sz w:val="28"/>
          <w:szCs w:val="28"/>
        </w:rPr>
      </w:pPr>
      <w:r w:rsidRPr="007E3312">
        <w:rPr>
          <w:sz w:val="28"/>
          <w:szCs w:val="28"/>
        </w:rPr>
        <w:t>Затраты на 1 маш/час = 214450/(1</w:t>
      </w:r>
      <w:r w:rsidR="00E701D7" w:rsidRPr="007E3312">
        <w:rPr>
          <w:sz w:val="28"/>
          <w:szCs w:val="28"/>
        </w:rPr>
        <w:t>85</w:t>
      </w:r>
      <w:r w:rsidRPr="007E3312">
        <w:rPr>
          <w:sz w:val="28"/>
          <w:szCs w:val="28"/>
        </w:rPr>
        <w:t>+1</w:t>
      </w:r>
      <w:r w:rsidR="00E701D7" w:rsidRPr="007E3312">
        <w:rPr>
          <w:sz w:val="28"/>
          <w:szCs w:val="28"/>
        </w:rPr>
        <w:t>6</w:t>
      </w:r>
      <w:r w:rsidRPr="007E3312">
        <w:rPr>
          <w:sz w:val="28"/>
          <w:szCs w:val="28"/>
        </w:rPr>
        <w:t>0)=6</w:t>
      </w:r>
      <w:r w:rsidR="00E701D7" w:rsidRPr="007E3312">
        <w:rPr>
          <w:sz w:val="28"/>
          <w:szCs w:val="28"/>
        </w:rPr>
        <w:t>21</w:t>
      </w:r>
      <w:r w:rsidRPr="007E3312">
        <w:rPr>
          <w:sz w:val="28"/>
          <w:szCs w:val="28"/>
        </w:rPr>
        <w:t>,</w:t>
      </w:r>
      <w:r w:rsidR="00E701D7" w:rsidRPr="007E3312">
        <w:rPr>
          <w:sz w:val="28"/>
          <w:szCs w:val="28"/>
        </w:rPr>
        <w:t>59420</w:t>
      </w:r>
    </w:p>
    <w:p w:rsidR="000701F6" w:rsidRPr="007E3312" w:rsidRDefault="000701F6" w:rsidP="000D41DD">
      <w:pPr>
        <w:spacing w:line="360" w:lineRule="auto"/>
        <w:ind w:firstLine="709"/>
        <w:jc w:val="both"/>
        <w:rPr>
          <w:sz w:val="28"/>
          <w:szCs w:val="28"/>
          <w:u w:val="single"/>
        </w:rPr>
      </w:pPr>
      <w:r w:rsidRPr="007E3312">
        <w:rPr>
          <w:sz w:val="28"/>
          <w:szCs w:val="28"/>
          <w:u w:val="single"/>
        </w:rPr>
        <w:t>Операция № 34</w:t>
      </w:r>
    </w:p>
    <w:p w:rsidR="000701F6" w:rsidRPr="007E3312" w:rsidRDefault="000701F6" w:rsidP="000D41DD">
      <w:pPr>
        <w:spacing w:line="360" w:lineRule="auto"/>
        <w:ind w:firstLine="709"/>
        <w:jc w:val="both"/>
        <w:rPr>
          <w:b/>
          <w:bCs/>
          <w:sz w:val="28"/>
          <w:szCs w:val="28"/>
        </w:rPr>
      </w:pPr>
      <w:r w:rsidRPr="007E3312">
        <w:rPr>
          <w:sz w:val="28"/>
          <w:szCs w:val="28"/>
        </w:rPr>
        <w:t>Распределение общехозяйственных расходов между объектами строительства</w:t>
      </w:r>
    </w:p>
    <w:p w:rsidR="000701F6" w:rsidRPr="007E3312" w:rsidRDefault="000701F6" w:rsidP="000D41DD">
      <w:pPr>
        <w:spacing w:line="360" w:lineRule="auto"/>
        <w:ind w:firstLine="709"/>
        <w:jc w:val="both"/>
        <w:rPr>
          <w:sz w:val="28"/>
          <w:szCs w:val="28"/>
        </w:rPr>
      </w:pPr>
    </w:p>
    <w:tbl>
      <w:tblPr>
        <w:tblW w:w="902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2942"/>
        <w:gridCol w:w="2157"/>
        <w:gridCol w:w="1961"/>
      </w:tblGrid>
      <w:tr w:rsidR="000701F6" w:rsidRPr="007E3312">
        <w:trPr>
          <w:cantSplit/>
          <w:trHeight w:val="984"/>
        </w:trPr>
        <w:tc>
          <w:tcPr>
            <w:tcW w:w="1961" w:type="dxa"/>
          </w:tcPr>
          <w:p w:rsidR="000701F6" w:rsidRPr="007E3312" w:rsidRDefault="000701F6" w:rsidP="00400B69">
            <w:pPr>
              <w:spacing w:line="360" w:lineRule="auto"/>
              <w:jc w:val="both"/>
              <w:rPr>
                <w:sz w:val="20"/>
                <w:szCs w:val="20"/>
              </w:rPr>
            </w:pPr>
            <w:r w:rsidRPr="007E3312">
              <w:rPr>
                <w:sz w:val="20"/>
                <w:szCs w:val="20"/>
              </w:rPr>
              <w:t>Показатели</w:t>
            </w:r>
          </w:p>
        </w:tc>
        <w:tc>
          <w:tcPr>
            <w:tcW w:w="2942" w:type="dxa"/>
          </w:tcPr>
          <w:p w:rsidR="000701F6" w:rsidRPr="007E3312" w:rsidRDefault="000701F6" w:rsidP="00400B69">
            <w:pPr>
              <w:spacing w:line="360" w:lineRule="auto"/>
              <w:jc w:val="both"/>
              <w:rPr>
                <w:sz w:val="20"/>
                <w:szCs w:val="20"/>
              </w:rPr>
            </w:pPr>
            <w:r w:rsidRPr="007E3312">
              <w:rPr>
                <w:sz w:val="20"/>
                <w:szCs w:val="20"/>
              </w:rPr>
              <w:t>Общехозяйственные расходы по объектам строительства</w:t>
            </w:r>
          </w:p>
        </w:tc>
        <w:tc>
          <w:tcPr>
            <w:tcW w:w="2157" w:type="dxa"/>
          </w:tcPr>
          <w:p w:rsidR="000701F6" w:rsidRPr="007E3312" w:rsidRDefault="000701F6" w:rsidP="00400B69">
            <w:pPr>
              <w:spacing w:line="360" w:lineRule="auto"/>
              <w:jc w:val="both"/>
              <w:rPr>
                <w:sz w:val="20"/>
                <w:szCs w:val="20"/>
              </w:rPr>
            </w:pPr>
            <w:r w:rsidRPr="007E3312">
              <w:rPr>
                <w:sz w:val="20"/>
                <w:szCs w:val="20"/>
              </w:rPr>
              <w:t xml:space="preserve">Заработная плата рабочих основного производства </w:t>
            </w:r>
          </w:p>
        </w:tc>
        <w:tc>
          <w:tcPr>
            <w:tcW w:w="1961" w:type="dxa"/>
          </w:tcPr>
          <w:p w:rsidR="000701F6" w:rsidRPr="007E3312" w:rsidRDefault="000701F6" w:rsidP="00400B69">
            <w:pPr>
              <w:spacing w:line="360" w:lineRule="auto"/>
              <w:jc w:val="both"/>
              <w:rPr>
                <w:sz w:val="20"/>
                <w:szCs w:val="20"/>
              </w:rPr>
            </w:pPr>
            <w:r w:rsidRPr="007E3312">
              <w:rPr>
                <w:sz w:val="20"/>
                <w:szCs w:val="20"/>
              </w:rPr>
              <w:t>% распределения</w:t>
            </w:r>
          </w:p>
        </w:tc>
      </w:tr>
      <w:tr w:rsidR="000701F6" w:rsidRPr="007E3312">
        <w:trPr>
          <w:trHeight w:val="251"/>
        </w:trPr>
        <w:tc>
          <w:tcPr>
            <w:tcW w:w="1961" w:type="dxa"/>
          </w:tcPr>
          <w:p w:rsidR="000701F6" w:rsidRPr="007E3312" w:rsidRDefault="000701F6" w:rsidP="00400B69">
            <w:pPr>
              <w:spacing w:line="360" w:lineRule="auto"/>
              <w:jc w:val="both"/>
              <w:rPr>
                <w:sz w:val="20"/>
                <w:szCs w:val="20"/>
              </w:rPr>
            </w:pPr>
            <w:r w:rsidRPr="007E3312">
              <w:rPr>
                <w:sz w:val="20"/>
                <w:szCs w:val="20"/>
              </w:rPr>
              <w:t>1</w:t>
            </w:r>
          </w:p>
        </w:tc>
        <w:tc>
          <w:tcPr>
            <w:tcW w:w="2942" w:type="dxa"/>
          </w:tcPr>
          <w:p w:rsidR="000701F6" w:rsidRPr="007E3312" w:rsidRDefault="000701F6" w:rsidP="00400B69">
            <w:pPr>
              <w:spacing w:line="360" w:lineRule="auto"/>
              <w:jc w:val="both"/>
              <w:rPr>
                <w:sz w:val="20"/>
                <w:szCs w:val="20"/>
              </w:rPr>
            </w:pPr>
            <w:r w:rsidRPr="007E3312">
              <w:rPr>
                <w:sz w:val="20"/>
                <w:szCs w:val="20"/>
              </w:rPr>
              <w:t>2</w:t>
            </w:r>
          </w:p>
        </w:tc>
        <w:tc>
          <w:tcPr>
            <w:tcW w:w="2157" w:type="dxa"/>
          </w:tcPr>
          <w:p w:rsidR="000701F6" w:rsidRPr="007E3312" w:rsidRDefault="000701F6" w:rsidP="00400B69">
            <w:pPr>
              <w:spacing w:line="360" w:lineRule="auto"/>
              <w:jc w:val="both"/>
              <w:rPr>
                <w:sz w:val="20"/>
                <w:szCs w:val="20"/>
              </w:rPr>
            </w:pPr>
            <w:r w:rsidRPr="007E3312">
              <w:rPr>
                <w:sz w:val="20"/>
                <w:szCs w:val="20"/>
              </w:rPr>
              <w:t>3</w:t>
            </w:r>
          </w:p>
        </w:tc>
        <w:tc>
          <w:tcPr>
            <w:tcW w:w="1961" w:type="dxa"/>
          </w:tcPr>
          <w:p w:rsidR="000701F6" w:rsidRPr="007E3312" w:rsidRDefault="000701F6" w:rsidP="00400B69">
            <w:pPr>
              <w:spacing w:line="360" w:lineRule="auto"/>
              <w:jc w:val="both"/>
              <w:rPr>
                <w:sz w:val="20"/>
                <w:szCs w:val="20"/>
              </w:rPr>
            </w:pPr>
            <w:r w:rsidRPr="007E3312">
              <w:rPr>
                <w:sz w:val="20"/>
                <w:szCs w:val="20"/>
              </w:rPr>
              <w:t>4</w:t>
            </w:r>
          </w:p>
        </w:tc>
      </w:tr>
      <w:tr w:rsidR="000701F6" w:rsidRPr="007E3312">
        <w:trPr>
          <w:trHeight w:val="240"/>
        </w:trPr>
        <w:tc>
          <w:tcPr>
            <w:tcW w:w="1961" w:type="dxa"/>
          </w:tcPr>
          <w:p w:rsidR="000701F6" w:rsidRPr="007E3312" w:rsidRDefault="000701F6" w:rsidP="00400B69">
            <w:pPr>
              <w:spacing w:line="360" w:lineRule="auto"/>
              <w:jc w:val="both"/>
              <w:rPr>
                <w:sz w:val="20"/>
                <w:szCs w:val="20"/>
              </w:rPr>
            </w:pPr>
            <w:r w:rsidRPr="007E3312">
              <w:rPr>
                <w:sz w:val="20"/>
                <w:szCs w:val="20"/>
              </w:rPr>
              <w:t>Объект А</w:t>
            </w:r>
          </w:p>
        </w:tc>
        <w:tc>
          <w:tcPr>
            <w:tcW w:w="2942" w:type="dxa"/>
          </w:tcPr>
          <w:p w:rsidR="000701F6" w:rsidRPr="007E3312" w:rsidRDefault="008A6A7D" w:rsidP="00400B69">
            <w:pPr>
              <w:spacing w:line="360" w:lineRule="auto"/>
              <w:jc w:val="both"/>
              <w:rPr>
                <w:sz w:val="20"/>
                <w:szCs w:val="20"/>
              </w:rPr>
            </w:pPr>
            <w:r w:rsidRPr="007E3312">
              <w:rPr>
                <w:sz w:val="20"/>
                <w:szCs w:val="20"/>
              </w:rPr>
              <w:t>20</w:t>
            </w:r>
            <w:r w:rsidR="009617FA" w:rsidRPr="007E3312">
              <w:rPr>
                <w:sz w:val="20"/>
                <w:szCs w:val="20"/>
              </w:rPr>
              <w:t>9672</w:t>
            </w:r>
          </w:p>
        </w:tc>
        <w:tc>
          <w:tcPr>
            <w:tcW w:w="2157" w:type="dxa"/>
          </w:tcPr>
          <w:p w:rsidR="000701F6" w:rsidRPr="007E3312" w:rsidRDefault="00946A37" w:rsidP="00400B69">
            <w:pPr>
              <w:spacing w:line="360" w:lineRule="auto"/>
              <w:jc w:val="both"/>
              <w:rPr>
                <w:sz w:val="20"/>
                <w:szCs w:val="20"/>
              </w:rPr>
            </w:pPr>
            <w:r w:rsidRPr="007E3312">
              <w:rPr>
                <w:sz w:val="20"/>
                <w:szCs w:val="20"/>
              </w:rPr>
              <w:t>320</w:t>
            </w:r>
            <w:r w:rsidR="00E31EFB" w:rsidRPr="007E3312">
              <w:rPr>
                <w:sz w:val="20"/>
                <w:szCs w:val="20"/>
              </w:rPr>
              <w:t>000</w:t>
            </w:r>
          </w:p>
        </w:tc>
        <w:tc>
          <w:tcPr>
            <w:tcW w:w="1961" w:type="dxa"/>
          </w:tcPr>
          <w:p w:rsidR="000701F6" w:rsidRPr="007E3312" w:rsidRDefault="000701F6" w:rsidP="00400B69">
            <w:pPr>
              <w:spacing w:line="360" w:lineRule="auto"/>
              <w:jc w:val="both"/>
              <w:rPr>
                <w:sz w:val="20"/>
                <w:szCs w:val="20"/>
              </w:rPr>
            </w:pPr>
            <w:r w:rsidRPr="007E3312">
              <w:rPr>
                <w:sz w:val="20"/>
                <w:szCs w:val="20"/>
              </w:rPr>
              <w:t>Х</w:t>
            </w:r>
          </w:p>
        </w:tc>
      </w:tr>
      <w:tr w:rsidR="000701F6" w:rsidRPr="007E3312">
        <w:trPr>
          <w:trHeight w:val="251"/>
        </w:trPr>
        <w:tc>
          <w:tcPr>
            <w:tcW w:w="1961" w:type="dxa"/>
          </w:tcPr>
          <w:p w:rsidR="000701F6" w:rsidRPr="007E3312" w:rsidRDefault="000701F6" w:rsidP="00400B69">
            <w:pPr>
              <w:spacing w:line="360" w:lineRule="auto"/>
              <w:jc w:val="both"/>
              <w:rPr>
                <w:sz w:val="20"/>
                <w:szCs w:val="20"/>
              </w:rPr>
            </w:pPr>
            <w:r w:rsidRPr="007E3312">
              <w:rPr>
                <w:sz w:val="20"/>
                <w:szCs w:val="20"/>
              </w:rPr>
              <w:t>Объект Б</w:t>
            </w:r>
          </w:p>
        </w:tc>
        <w:tc>
          <w:tcPr>
            <w:tcW w:w="2942" w:type="dxa"/>
          </w:tcPr>
          <w:p w:rsidR="000701F6" w:rsidRPr="007E3312" w:rsidRDefault="008A6A7D" w:rsidP="00400B69">
            <w:pPr>
              <w:spacing w:line="360" w:lineRule="auto"/>
              <w:jc w:val="both"/>
              <w:rPr>
                <w:sz w:val="20"/>
                <w:szCs w:val="20"/>
              </w:rPr>
            </w:pPr>
            <w:r w:rsidRPr="007E3312">
              <w:rPr>
                <w:sz w:val="20"/>
                <w:szCs w:val="20"/>
              </w:rPr>
              <w:t>13</w:t>
            </w:r>
            <w:r w:rsidR="009617FA" w:rsidRPr="007E3312">
              <w:rPr>
                <w:sz w:val="20"/>
                <w:szCs w:val="20"/>
              </w:rPr>
              <w:t>8908</w:t>
            </w:r>
          </w:p>
        </w:tc>
        <w:tc>
          <w:tcPr>
            <w:tcW w:w="2157" w:type="dxa"/>
          </w:tcPr>
          <w:p w:rsidR="000701F6" w:rsidRPr="007E3312" w:rsidRDefault="00946A37" w:rsidP="00400B69">
            <w:pPr>
              <w:spacing w:line="360" w:lineRule="auto"/>
              <w:jc w:val="both"/>
              <w:rPr>
                <w:sz w:val="20"/>
                <w:szCs w:val="20"/>
              </w:rPr>
            </w:pPr>
            <w:r w:rsidRPr="007E3312">
              <w:rPr>
                <w:sz w:val="20"/>
                <w:szCs w:val="20"/>
              </w:rPr>
              <w:t>212</w:t>
            </w:r>
            <w:r w:rsidR="00E31EFB" w:rsidRPr="007E3312">
              <w:rPr>
                <w:sz w:val="20"/>
                <w:szCs w:val="20"/>
              </w:rPr>
              <w:t>000</w:t>
            </w:r>
          </w:p>
        </w:tc>
        <w:tc>
          <w:tcPr>
            <w:tcW w:w="1961" w:type="dxa"/>
          </w:tcPr>
          <w:p w:rsidR="000701F6" w:rsidRPr="007E3312" w:rsidRDefault="000701F6" w:rsidP="00400B69">
            <w:pPr>
              <w:spacing w:line="360" w:lineRule="auto"/>
              <w:jc w:val="both"/>
              <w:rPr>
                <w:sz w:val="20"/>
                <w:szCs w:val="20"/>
              </w:rPr>
            </w:pPr>
            <w:r w:rsidRPr="007E3312">
              <w:rPr>
                <w:sz w:val="20"/>
                <w:szCs w:val="20"/>
              </w:rPr>
              <w:t>Х</w:t>
            </w:r>
          </w:p>
        </w:tc>
      </w:tr>
      <w:tr w:rsidR="000701F6" w:rsidRPr="007E3312">
        <w:trPr>
          <w:trHeight w:val="251"/>
        </w:trPr>
        <w:tc>
          <w:tcPr>
            <w:tcW w:w="1961" w:type="dxa"/>
          </w:tcPr>
          <w:p w:rsidR="000701F6" w:rsidRPr="007E3312" w:rsidRDefault="000701F6" w:rsidP="00400B69">
            <w:pPr>
              <w:spacing w:line="360" w:lineRule="auto"/>
              <w:jc w:val="both"/>
              <w:rPr>
                <w:sz w:val="20"/>
                <w:szCs w:val="20"/>
              </w:rPr>
            </w:pPr>
            <w:r w:rsidRPr="007E3312">
              <w:rPr>
                <w:sz w:val="20"/>
                <w:szCs w:val="20"/>
              </w:rPr>
              <w:t>Итого:</w:t>
            </w:r>
          </w:p>
        </w:tc>
        <w:tc>
          <w:tcPr>
            <w:tcW w:w="2942" w:type="dxa"/>
          </w:tcPr>
          <w:p w:rsidR="000701F6" w:rsidRPr="007E3312" w:rsidRDefault="008A6A7D" w:rsidP="00400B69">
            <w:pPr>
              <w:spacing w:line="360" w:lineRule="auto"/>
              <w:jc w:val="both"/>
              <w:rPr>
                <w:sz w:val="20"/>
                <w:szCs w:val="20"/>
              </w:rPr>
            </w:pPr>
            <w:r w:rsidRPr="007E3312">
              <w:rPr>
                <w:sz w:val="20"/>
                <w:szCs w:val="20"/>
              </w:rPr>
              <w:t>34</w:t>
            </w:r>
            <w:r w:rsidR="009617FA" w:rsidRPr="007E3312">
              <w:rPr>
                <w:sz w:val="20"/>
                <w:szCs w:val="20"/>
              </w:rPr>
              <w:t>8</w:t>
            </w:r>
            <w:r w:rsidR="00E701D7" w:rsidRPr="007E3312">
              <w:rPr>
                <w:sz w:val="20"/>
                <w:szCs w:val="20"/>
              </w:rPr>
              <w:t>580</w:t>
            </w:r>
          </w:p>
        </w:tc>
        <w:tc>
          <w:tcPr>
            <w:tcW w:w="2157" w:type="dxa"/>
          </w:tcPr>
          <w:p w:rsidR="000701F6" w:rsidRPr="007E3312" w:rsidRDefault="00E31EFB" w:rsidP="00400B69">
            <w:pPr>
              <w:spacing w:line="360" w:lineRule="auto"/>
              <w:jc w:val="both"/>
              <w:rPr>
                <w:sz w:val="20"/>
                <w:szCs w:val="20"/>
              </w:rPr>
            </w:pPr>
            <w:r w:rsidRPr="007E3312">
              <w:rPr>
                <w:sz w:val="20"/>
                <w:szCs w:val="20"/>
              </w:rPr>
              <w:t>53</w:t>
            </w:r>
            <w:r w:rsidR="00946A37" w:rsidRPr="007E3312">
              <w:rPr>
                <w:sz w:val="20"/>
                <w:szCs w:val="20"/>
              </w:rPr>
              <w:t>2</w:t>
            </w:r>
            <w:r w:rsidRPr="007E3312">
              <w:rPr>
                <w:sz w:val="20"/>
                <w:szCs w:val="20"/>
              </w:rPr>
              <w:t>000</w:t>
            </w:r>
          </w:p>
        </w:tc>
        <w:tc>
          <w:tcPr>
            <w:tcW w:w="1961" w:type="dxa"/>
          </w:tcPr>
          <w:p w:rsidR="000701F6" w:rsidRPr="007E3312" w:rsidRDefault="00E31EFB" w:rsidP="00400B69">
            <w:pPr>
              <w:spacing w:line="360" w:lineRule="auto"/>
              <w:jc w:val="both"/>
              <w:rPr>
                <w:sz w:val="20"/>
                <w:szCs w:val="20"/>
              </w:rPr>
            </w:pPr>
            <w:r w:rsidRPr="007E3312">
              <w:rPr>
                <w:sz w:val="20"/>
                <w:szCs w:val="20"/>
              </w:rPr>
              <w:t>0,</w:t>
            </w:r>
            <w:r w:rsidR="008A6A7D" w:rsidRPr="007E3312">
              <w:rPr>
                <w:sz w:val="20"/>
                <w:szCs w:val="20"/>
              </w:rPr>
              <w:t>6</w:t>
            </w:r>
            <w:r w:rsidR="009617FA" w:rsidRPr="007E3312">
              <w:rPr>
                <w:sz w:val="20"/>
                <w:szCs w:val="20"/>
              </w:rPr>
              <w:t>552256</w:t>
            </w:r>
          </w:p>
        </w:tc>
      </w:tr>
    </w:tbl>
    <w:p w:rsidR="00D87094" w:rsidRPr="007E3312" w:rsidRDefault="00400B69" w:rsidP="000D41DD">
      <w:pPr>
        <w:spacing w:line="360" w:lineRule="auto"/>
        <w:ind w:firstLine="709"/>
        <w:jc w:val="both"/>
        <w:rPr>
          <w:sz w:val="28"/>
          <w:szCs w:val="28"/>
          <w:u w:val="single"/>
        </w:rPr>
      </w:pPr>
      <w:r w:rsidRPr="007E3312">
        <w:rPr>
          <w:sz w:val="28"/>
          <w:szCs w:val="28"/>
          <w:u w:val="single"/>
        </w:rPr>
        <w:br w:type="page"/>
      </w:r>
      <w:r w:rsidR="00D87094" w:rsidRPr="007E3312">
        <w:rPr>
          <w:sz w:val="28"/>
          <w:szCs w:val="28"/>
          <w:u w:val="single"/>
        </w:rPr>
        <w:t>Операция № 35</w:t>
      </w:r>
    </w:p>
    <w:p w:rsidR="00400B69" w:rsidRPr="007E3312" w:rsidRDefault="00400B69" w:rsidP="000D41DD">
      <w:pPr>
        <w:spacing w:line="360" w:lineRule="auto"/>
        <w:ind w:firstLine="709"/>
        <w:jc w:val="both"/>
        <w:rPr>
          <w:sz w:val="28"/>
          <w:szCs w:val="28"/>
        </w:rPr>
      </w:pPr>
    </w:p>
    <w:tbl>
      <w:tblPr>
        <w:tblW w:w="0" w:type="auto"/>
        <w:tblInd w:w="720" w:type="dxa"/>
        <w:tblLook w:val="0000" w:firstRow="0" w:lastRow="0" w:firstColumn="0" w:lastColumn="0" w:noHBand="0" w:noVBand="0"/>
      </w:tblPr>
      <w:tblGrid>
        <w:gridCol w:w="4099"/>
        <w:gridCol w:w="3461"/>
      </w:tblGrid>
      <w:tr w:rsidR="002A6FF8" w:rsidRPr="007E3312">
        <w:trPr>
          <w:cantSplit/>
        </w:trPr>
        <w:tc>
          <w:tcPr>
            <w:tcW w:w="7560" w:type="dxa"/>
            <w:gridSpan w:val="2"/>
          </w:tcPr>
          <w:p w:rsidR="002A6FF8" w:rsidRPr="007E3312" w:rsidRDefault="002A6FF8" w:rsidP="00400B69">
            <w:pPr>
              <w:spacing w:line="360" w:lineRule="auto"/>
              <w:jc w:val="both"/>
              <w:rPr>
                <w:b/>
                <w:bCs/>
                <w:sz w:val="20"/>
                <w:szCs w:val="20"/>
              </w:rPr>
            </w:pPr>
            <w:r w:rsidRPr="007E3312">
              <w:rPr>
                <w:b/>
                <w:bCs/>
                <w:sz w:val="20"/>
                <w:szCs w:val="20"/>
              </w:rPr>
              <w:t>Д</w:t>
            </w:r>
            <w:r w:rsidR="00553FA7" w:rsidRPr="007E3312">
              <w:rPr>
                <w:b/>
                <w:bCs/>
                <w:sz w:val="20"/>
                <w:szCs w:val="20"/>
              </w:rPr>
              <w:t xml:space="preserve"> </w:t>
            </w:r>
            <w:r w:rsidRPr="007E3312">
              <w:rPr>
                <w:b/>
                <w:bCs/>
                <w:sz w:val="20"/>
                <w:szCs w:val="20"/>
              </w:rPr>
              <w:t>20</w:t>
            </w:r>
            <w:r w:rsidR="00553FA7" w:rsidRPr="007E3312">
              <w:rPr>
                <w:b/>
                <w:bCs/>
                <w:sz w:val="20"/>
                <w:szCs w:val="20"/>
              </w:rPr>
              <w:t xml:space="preserve"> </w:t>
            </w:r>
            <w:r w:rsidRPr="007E3312">
              <w:rPr>
                <w:b/>
                <w:bCs/>
                <w:sz w:val="20"/>
                <w:szCs w:val="20"/>
              </w:rPr>
              <w:t>«А»</w:t>
            </w:r>
            <w:r w:rsidR="00553FA7" w:rsidRPr="007E3312">
              <w:rPr>
                <w:b/>
                <w:bCs/>
                <w:sz w:val="20"/>
                <w:szCs w:val="20"/>
              </w:rPr>
              <w:t xml:space="preserve"> </w:t>
            </w:r>
            <w:r w:rsidRPr="007E3312">
              <w:rPr>
                <w:b/>
                <w:bCs/>
                <w:sz w:val="20"/>
                <w:szCs w:val="20"/>
              </w:rPr>
              <w:t>«Основное производство»</w:t>
            </w:r>
            <w:r w:rsidR="00553FA7" w:rsidRPr="007E3312">
              <w:rPr>
                <w:b/>
                <w:bCs/>
                <w:sz w:val="20"/>
                <w:szCs w:val="20"/>
              </w:rPr>
              <w:t xml:space="preserve"> </w:t>
            </w:r>
            <w:r w:rsidRPr="007E3312">
              <w:rPr>
                <w:b/>
                <w:bCs/>
                <w:sz w:val="20"/>
                <w:szCs w:val="20"/>
              </w:rPr>
              <w:t>К</w:t>
            </w:r>
          </w:p>
        </w:tc>
      </w:tr>
      <w:tr w:rsidR="002A6FF8" w:rsidRPr="007E3312">
        <w:tc>
          <w:tcPr>
            <w:tcW w:w="4099" w:type="dxa"/>
            <w:tcBorders>
              <w:bottom w:val="single" w:sz="4" w:space="0" w:color="auto"/>
            </w:tcBorders>
          </w:tcPr>
          <w:p w:rsidR="002A6FF8" w:rsidRPr="007E3312" w:rsidRDefault="00A142B7" w:rsidP="00400B69">
            <w:pPr>
              <w:spacing w:line="360" w:lineRule="auto"/>
              <w:jc w:val="both"/>
              <w:rPr>
                <w:b/>
                <w:bCs/>
                <w:sz w:val="20"/>
                <w:szCs w:val="20"/>
              </w:rPr>
            </w:pPr>
            <w:r w:rsidRPr="007E3312">
              <w:rPr>
                <w:b/>
                <w:bCs/>
                <w:sz w:val="20"/>
                <w:szCs w:val="20"/>
              </w:rPr>
              <w:t>3333</w:t>
            </w:r>
          </w:p>
        </w:tc>
        <w:tc>
          <w:tcPr>
            <w:tcW w:w="3461" w:type="dxa"/>
            <w:tcBorders>
              <w:bottom w:val="single" w:sz="4" w:space="0" w:color="auto"/>
            </w:tcBorders>
          </w:tcPr>
          <w:p w:rsidR="002A6FF8" w:rsidRPr="007E3312" w:rsidRDefault="002A6FF8" w:rsidP="00400B69">
            <w:pPr>
              <w:spacing w:line="360" w:lineRule="auto"/>
              <w:jc w:val="both"/>
              <w:rPr>
                <w:b/>
                <w:bCs/>
                <w:sz w:val="20"/>
                <w:szCs w:val="20"/>
              </w:rPr>
            </w:pPr>
          </w:p>
        </w:tc>
      </w:tr>
      <w:tr w:rsidR="002A6FF8" w:rsidRPr="007E3312">
        <w:tc>
          <w:tcPr>
            <w:tcW w:w="4099" w:type="dxa"/>
            <w:tcBorders>
              <w:bottom w:val="single" w:sz="4" w:space="0" w:color="auto"/>
            </w:tcBorders>
          </w:tcPr>
          <w:p w:rsidR="002A6FF8" w:rsidRPr="007E3312" w:rsidRDefault="00A142B7" w:rsidP="00400B69">
            <w:pPr>
              <w:spacing w:line="360" w:lineRule="auto"/>
              <w:jc w:val="both"/>
              <w:rPr>
                <w:b/>
                <w:bCs/>
                <w:sz w:val="20"/>
                <w:szCs w:val="20"/>
              </w:rPr>
            </w:pPr>
            <w:r w:rsidRPr="007E3312">
              <w:rPr>
                <w:b/>
                <w:bCs/>
                <w:sz w:val="20"/>
                <w:szCs w:val="20"/>
              </w:rPr>
              <w:t>1</w:t>
            </w:r>
            <w:r w:rsidR="002A6FF8" w:rsidRPr="007E3312">
              <w:rPr>
                <w:b/>
                <w:bCs/>
                <w:sz w:val="20"/>
                <w:szCs w:val="20"/>
              </w:rPr>
              <w:t>70000</w:t>
            </w:r>
          </w:p>
        </w:tc>
        <w:tc>
          <w:tcPr>
            <w:tcW w:w="3461" w:type="dxa"/>
            <w:tcBorders>
              <w:bottom w:val="single" w:sz="4" w:space="0" w:color="auto"/>
            </w:tcBorders>
          </w:tcPr>
          <w:p w:rsidR="002A6FF8" w:rsidRPr="007E3312" w:rsidRDefault="002A6FF8" w:rsidP="00400B69">
            <w:pPr>
              <w:spacing w:line="360" w:lineRule="auto"/>
              <w:jc w:val="both"/>
              <w:rPr>
                <w:b/>
                <w:bCs/>
                <w:sz w:val="20"/>
                <w:szCs w:val="20"/>
              </w:rPr>
            </w:pPr>
          </w:p>
        </w:tc>
      </w:tr>
      <w:tr w:rsidR="002A6FF8" w:rsidRPr="007E3312">
        <w:tc>
          <w:tcPr>
            <w:tcW w:w="4099" w:type="dxa"/>
            <w:tcBorders>
              <w:bottom w:val="single" w:sz="4" w:space="0" w:color="auto"/>
            </w:tcBorders>
          </w:tcPr>
          <w:p w:rsidR="002A6FF8" w:rsidRPr="007E3312" w:rsidRDefault="00A142B7" w:rsidP="00400B69">
            <w:pPr>
              <w:spacing w:line="360" w:lineRule="auto"/>
              <w:jc w:val="both"/>
              <w:rPr>
                <w:b/>
                <w:bCs/>
                <w:sz w:val="20"/>
                <w:szCs w:val="20"/>
              </w:rPr>
            </w:pPr>
            <w:r w:rsidRPr="007E3312">
              <w:rPr>
                <w:b/>
                <w:bCs/>
                <w:sz w:val="20"/>
                <w:szCs w:val="20"/>
              </w:rPr>
              <w:t>13090</w:t>
            </w:r>
          </w:p>
        </w:tc>
        <w:tc>
          <w:tcPr>
            <w:tcW w:w="3461" w:type="dxa"/>
            <w:tcBorders>
              <w:bottom w:val="single" w:sz="4" w:space="0" w:color="auto"/>
            </w:tcBorders>
          </w:tcPr>
          <w:p w:rsidR="002A6FF8" w:rsidRPr="007E3312" w:rsidRDefault="002A6FF8" w:rsidP="00400B69">
            <w:pPr>
              <w:spacing w:line="360" w:lineRule="auto"/>
              <w:jc w:val="both"/>
              <w:rPr>
                <w:b/>
                <w:bCs/>
                <w:sz w:val="20"/>
                <w:szCs w:val="20"/>
              </w:rPr>
            </w:pPr>
          </w:p>
        </w:tc>
      </w:tr>
      <w:tr w:rsidR="002A6FF8" w:rsidRPr="007E3312">
        <w:tc>
          <w:tcPr>
            <w:tcW w:w="4099" w:type="dxa"/>
            <w:tcBorders>
              <w:bottom w:val="single" w:sz="4" w:space="0" w:color="auto"/>
            </w:tcBorders>
          </w:tcPr>
          <w:p w:rsidR="002A6FF8" w:rsidRPr="007E3312" w:rsidRDefault="00644860" w:rsidP="00400B69">
            <w:pPr>
              <w:spacing w:line="360" w:lineRule="auto"/>
              <w:jc w:val="both"/>
              <w:rPr>
                <w:b/>
                <w:bCs/>
                <w:sz w:val="20"/>
                <w:szCs w:val="20"/>
              </w:rPr>
            </w:pPr>
            <w:r w:rsidRPr="007E3312">
              <w:rPr>
                <w:b/>
                <w:bCs/>
                <w:sz w:val="20"/>
                <w:szCs w:val="20"/>
              </w:rPr>
              <w:t>114995</w:t>
            </w:r>
          </w:p>
        </w:tc>
        <w:tc>
          <w:tcPr>
            <w:tcW w:w="3461" w:type="dxa"/>
            <w:tcBorders>
              <w:bottom w:val="single" w:sz="4" w:space="0" w:color="auto"/>
            </w:tcBorders>
          </w:tcPr>
          <w:p w:rsidR="002A6FF8" w:rsidRPr="007E3312" w:rsidRDefault="002A6FF8" w:rsidP="00400B69">
            <w:pPr>
              <w:spacing w:line="360" w:lineRule="auto"/>
              <w:jc w:val="both"/>
              <w:rPr>
                <w:b/>
                <w:bCs/>
                <w:sz w:val="20"/>
                <w:szCs w:val="20"/>
              </w:rPr>
            </w:pPr>
          </w:p>
        </w:tc>
      </w:tr>
      <w:tr w:rsidR="002A6FF8" w:rsidRPr="007E3312">
        <w:tc>
          <w:tcPr>
            <w:tcW w:w="4099" w:type="dxa"/>
            <w:tcBorders>
              <w:bottom w:val="single" w:sz="4" w:space="0" w:color="auto"/>
            </w:tcBorders>
          </w:tcPr>
          <w:p w:rsidR="002A6FF8" w:rsidRPr="007E3312" w:rsidRDefault="009617FA" w:rsidP="00400B69">
            <w:pPr>
              <w:spacing w:line="360" w:lineRule="auto"/>
              <w:jc w:val="both"/>
              <w:rPr>
                <w:b/>
                <w:bCs/>
                <w:sz w:val="20"/>
                <w:szCs w:val="20"/>
              </w:rPr>
            </w:pPr>
            <w:r w:rsidRPr="007E3312">
              <w:rPr>
                <w:b/>
                <w:bCs/>
                <w:sz w:val="20"/>
                <w:szCs w:val="20"/>
              </w:rPr>
              <w:t>209672</w:t>
            </w:r>
          </w:p>
        </w:tc>
        <w:tc>
          <w:tcPr>
            <w:tcW w:w="3461" w:type="dxa"/>
            <w:tcBorders>
              <w:bottom w:val="single" w:sz="4" w:space="0" w:color="auto"/>
            </w:tcBorders>
          </w:tcPr>
          <w:p w:rsidR="002A6FF8" w:rsidRPr="007E3312" w:rsidRDefault="002A6FF8" w:rsidP="00400B69">
            <w:pPr>
              <w:spacing w:line="360" w:lineRule="auto"/>
              <w:jc w:val="both"/>
              <w:rPr>
                <w:b/>
                <w:bCs/>
                <w:sz w:val="20"/>
                <w:szCs w:val="20"/>
              </w:rPr>
            </w:pPr>
          </w:p>
        </w:tc>
      </w:tr>
      <w:tr w:rsidR="002A6FF8" w:rsidRPr="007E3312">
        <w:tc>
          <w:tcPr>
            <w:tcW w:w="4099" w:type="dxa"/>
            <w:tcBorders>
              <w:bottom w:val="single" w:sz="4" w:space="0" w:color="auto"/>
            </w:tcBorders>
          </w:tcPr>
          <w:p w:rsidR="002A6FF8" w:rsidRPr="007E3312" w:rsidRDefault="002A6FF8" w:rsidP="00400B69">
            <w:pPr>
              <w:spacing w:line="360" w:lineRule="auto"/>
              <w:jc w:val="both"/>
              <w:rPr>
                <w:b/>
                <w:bCs/>
                <w:sz w:val="20"/>
                <w:szCs w:val="20"/>
              </w:rPr>
            </w:pPr>
            <w:r w:rsidRPr="007E3312">
              <w:rPr>
                <w:b/>
                <w:bCs/>
                <w:sz w:val="20"/>
                <w:szCs w:val="20"/>
              </w:rPr>
              <w:t>3</w:t>
            </w:r>
            <w:r w:rsidR="00A142B7" w:rsidRPr="007E3312">
              <w:rPr>
                <w:b/>
                <w:bCs/>
                <w:sz w:val="20"/>
                <w:szCs w:val="20"/>
              </w:rPr>
              <w:t>20</w:t>
            </w:r>
            <w:r w:rsidRPr="007E3312">
              <w:rPr>
                <w:b/>
                <w:bCs/>
                <w:sz w:val="20"/>
                <w:szCs w:val="20"/>
              </w:rPr>
              <w:t>000</w:t>
            </w:r>
          </w:p>
        </w:tc>
        <w:tc>
          <w:tcPr>
            <w:tcW w:w="3461" w:type="dxa"/>
            <w:tcBorders>
              <w:bottom w:val="single" w:sz="4" w:space="0" w:color="auto"/>
            </w:tcBorders>
          </w:tcPr>
          <w:p w:rsidR="002A6FF8" w:rsidRPr="007E3312" w:rsidRDefault="002A6FF8" w:rsidP="00400B69">
            <w:pPr>
              <w:spacing w:line="360" w:lineRule="auto"/>
              <w:jc w:val="both"/>
              <w:rPr>
                <w:b/>
                <w:bCs/>
                <w:sz w:val="20"/>
                <w:szCs w:val="20"/>
              </w:rPr>
            </w:pPr>
          </w:p>
        </w:tc>
      </w:tr>
      <w:tr w:rsidR="002A6FF8" w:rsidRPr="007E3312">
        <w:tc>
          <w:tcPr>
            <w:tcW w:w="4099" w:type="dxa"/>
            <w:tcBorders>
              <w:bottom w:val="single" w:sz="4" w:space="0" w:color="auto"/>
            </w:tcBorders>
          </w:tcPr>
          <w:p w:rsidR="002A6FF8" w:rsidRPr="007E3312" w:rsidRDefault="002A6FF8" w:rsidP="00400B69">
            <w:pPr>
              <w:spacing w:line="360" w:lineRule="auto"/>
              <w:jc w:val="both"/>
              <w:rPr>
                <w:b/>
                <w:bCs/>
                <w:sz w:val="20"/>
                <w:szCs w:val="20"/>
              </w:rPr>
            </w:pPr>
            <w:r w:rsidRPr="007E3312">
              <w:rPr>
                <w:b/>
                <w:bCs/>
                <w:sz w:val="20"/>
                <w:szCs w:val="20"/>
              </w:rPr>
              <w:t>8</w:t>
            </w:r>
            <w:r w:rsidR="00A142B7" w:rsidRPr="007E3312">
              <w:rPr>
                <w:b/>
                <w:bCs/>
                <w:sz w:val="20"/>
                <w:szCs w:val="20"/>
              </w:rPr>
              <w:t>8000</w:t>
            </w:r>
          </w:p>
        </w:tc>
        <w:tc>
          <w:tcPr>
            <w:tcW w:w="3461" w:type="dxa"/>
            <w:tcBorders>
              <w:bottom w:val="single" w:sz="4" w:space="0" w:color="auto"/>
            </w:tcBorders>
          </w:tcPr>
          <w:p w:rsidR="002A6FF8" w:rsidRPr="007E3312" w:rsidRDefault="002A6FF8" w:rsidP="00400B69">
            <w:pPr>
              <w:spacing w:line="360" w:lineRule="auto"/>
              <w:jc w:val="both"/>
              <w:rPr>
                <w:b/>
                <w:bCs/>
                <w:sz w:val="20"/>
                <w:szCs w:val="20"/>
              </w:rPr>
            </w:pPr>
          </w:p>
        </w:tc>
      </w:tr>
      <w:tr w:rsidR="002A6FF8" w:rsidRPr="007E3312">
        <w:tc>
          <w:tcPr>
            <w:tcW w:w="4099" w:type="dxa"/>
            <w:tcBorders>
              <w:top w:val="single" w:sz="4" w:space="0" w:color="auto"/>
              <w:bottom w:val="single" w:sz="4" w:space="0" w:color="auto"/>
            </w:tcBorders>
          </w:tcPr>
          <w:p w:rsidR="002A6FF8" w:rsidRPr="007E3312" w:rsidRDefault="002A6FF8" w:rsidP="00400B69">
            <w:pPr>
              <w:spacing w:line="360" w:lineRule="auto"/>
              <w:jc w:val="both"/>
              <w:rPr>
                <w:b/>
                <w:bCs/>
                <w:sz w:val="20"/>
                <w:szCs w:val="20"/>
              </w:rPr>
            </w:pPr>
            <w:r w:rsidRPr="007E3312">
              <w:rPr>
                <w:b/>
                <w:bCs/>
                <w:sz w:val="20"/>
                <w:szCs w:val="20"/>
              </w:rPr>
              <w:t xml:space="preserve">Об А </w:t>
            </w:r>
            <w:r w:rsidR="005D2D1C" w:rsidRPr="007E3312">
              <w:rPr>
                <w:b/>
                <w:bCs/>
                <w:sz w:val="20"/>
                <w:szCs w:val="20"/>
              </w:rPr>
              <w:t xml:space="preserve">= </w:t>
            </w:r>
            <w:r w:rsidR="009617FA" w:rsidRPr="007E3312">
              <w:rPr>
                <w:b/>
                <w:bCs/>
                <w:sz w:val="20"/>
                <w:szCs w:val="20"/>
              </w:rPr>
              <w:t>91</w:t>
            </w:r>
            <w:r w:rsidR="00914021" w:rsidRPr="007E3312">
              <w:rPr>
                <w:b/>
                <w:bCs/>
                <w:sz w:val="20"/>
                <w:szCs w:val="20"/>
              </w:rPr>
              <w:t>9</w:t>
            </w:r>
            <w:r w:rsidR="009617FA" w:rsidRPr="007E3312">
              <w:rPr>
                <w:b/>
                <w:bCs/>
                <w:sz w:val="20"/>
                <w:szCs w:val="20"/>
              </w:rPr>
              <w:t>090</w:t>
            </w:r>
          </w:p>
        </w:tc>
        <w:tc>
          <w:tcPr>
            <w:tcW w:w="3461" w:type="dxa"/>
            <w:tcBorders>
              <w:top w:val="single" w:sz="4" w:space="0" w:color="auto"/>
              <w:bottom w:val="single" w:sz="4" w:space="0" w:color="auto"/>
            </w:tcBorders>
          </w:tcPr>
          <w:p w:rsidR="002A6FF8" w:rsidRPr="007E3312" w:rsidRDefault="002A6FF8" w:rsidP="00400B69">
            <w:pPr>
              <w:spacing w:line="360" w:lineRule="auto"/>
              <w:jc w:val="both"/>
              <w:rPr>
                <w:b/>
                <w:bCs/>
                <w:sz w:val="20"/>
                <w:szCs w:val="20"/>
              </w:rPr>
            </w:pPr>
          </w:p>
        </w:tc>
      </w:tr>
    </w:tbl>
    <w:p w:rsidR="00400B69" w:rsidRPr="007E3312" w:rsidRDefault="00400B69" w:rsidP="000D41DD">
      <w:pPr>
        <w:spacing w:line="360" w:lineRule="auto"/>
        <w:ind w:firstLine="709"/>
        <w:jc w:val="both"/>
        <w:rPr>
          <w:sz w:val="28"/>
          <w:szCs w:val="28"/>
        </w:rPr>
      </w:pPr>
    </w:p>
    <w:p w:rsidR="00720B70" w:rsidRPr="007E3312" w:rsidRDefault="005D2D1C" w:rsidP="000D41DD">
      <w:pPr>
        <w:spacing w:line="360" w:lineRule="auto"/>
        <w:ind w:firstLine="709"/>
        <w:jc w:val="both"/>
        <w:rPr>
          <w:sz w:val="28"/>
          <w:szCs w:val="28"/>
        </w:rPr>
      </w:pPr>
      <w:r w:rsidRPr="007E3312">
        <w:rPr>
          <w:sz w:val="28"/>
          <w:szCs w:val="28"/>
        </w:rPr>
        <w:t xml:space="preserve">Сч. 90: </w:t>
      </w:r>
      <w:r w:rsidR="009617FA" w:rsidRPr="007E3312">
        <w:rPr>
          <w:sz w:val="28"/>
          <w:szCs w:val="28"/>
        </w:rPr>
        <w:t>91</w:t>
      </w:r>
      <w:r w:rsidR="00914021" w:rsidRPr="007E3312">
        <w:rPr>
          <w:sz w:val="28"/>
          <w:szCs w:val="28"/>
        </w:rPr>
        <w:t>9</w:t>
      </w:r>
      <w:r w:rsidR="009617FA" w:rsidRPr="007E3312">
        <w:rPr>
          <w:sz w:val="28"/>
          <w:szCs w:val="28"/>
        </w:rPr>
        <w:t>090</w:t>
      </w:r>
      <w:r w:rsidRPr="007E3312">
        <w:rPr>
          <w:sz w:val="28"/>
          <w:szCs w:val="28"/>
        </w:rPr>
        <w:t>+374000</w:t>
      </w:r>
      <w:r w:rsidR="00644860" w:rsidRPr="007E3312">
        <w:rPr>
          <w:sz w:val="28"/>
          <w:szCs w:val="28"/>
        </w:rPr>
        <w:t xml:space="preserve"> </w:t>
      </w:r>
      <w:r w:rsidRPr="007E3312">
        <w:rPr>
          <w:sz w:val="28"/>
          <w:szCs w:val="28"/>
        </w:rPr>
        <w:t>= 1</w:t>
      </w:r>
      <w:r w:rsidR="009617FA" w:rsidRPr="007E3312">
        <w:rPr>
          <w:sz w:val="28"/>
          <w:szCs w:val="28"/>
        </w:rPr>
        <w:t> 29</w:t>
      </w:r>
      <w:r w:rsidR="00914021" w:rsidRPr="007E3312">
        <w:rPr>
          <w:sz w:val="28"/>
          <w:szCs w:val="28"/>
        </w:rPr>
        <w:t>3</w:t>
      </w:r>
      <w:r w:rsidR="009617FA" w:rsidRPr="007E3312">
        <w:rPr>
          <w:sz w:val="28"/>
          <w:szCs w:val="28"/>
        </w:rPr>
        <w:t xml:space="preserve"> 090</w:t>
      </w:r>
      <w:r w:rsidRPr="007E3312">
        <w:rPr>
          <w:sz w:val="28"/>
          <w:szCs w:val="28"/>
        </w:rPr>
        <w:t xml:space="preserve"> р.</w:t>
      </w:r>
    </w:p>
    <w:p w:rsidR="00614D77" w:rsidRPr="007E3312" w:rsidRDefault="00614D77" w:rsidP="000D41DD">
      <w:pPr>
        <w:spacing w:line="360" w:lineRule="auto"/>
        <w:ind w:firstLine="709"/>
        <w:jc w:val="both"/>
        <w:rPr>
          <w:sz w:val="28"/>
          <w:szCs w:val="28"/>
        </w:rPr>
      </w:pPr>
    </w:p>
    <w:tbl>
      <w:tblPr>
        <w:tblW w:w="0" w:type="auto"/>
        <w:tblInd w:w="720" w:type="dxa"/>
        <w:tblLook w:val="0000" w:firstRow="0" w:lastRow="0" w:firstColumn="0" w:lastColumn="0" w:noHBand="0" w:noVBand="0"/>
      </w:tblPr>
      <w:tblGrid>
        <w:gridCol w:w="4099"/>
        <w:gridCol w:w="3461"/>
      </w:tblGrid>
      <w:tr w:rsidR="00614D77" w:rsidRPr="007E3312">
        <w:trPr>
          <w:cantSplit/>
        </w:trPr>
        <w:tc>
          <w:tcPr>
            <w:tcW w:w="7560" w:type="dxa"/>
            <w:gridSpan w:val="2"/>
          </w:tcPr>
          <w:p w:rsidR="00614D77" w:rsidRPr="007E3312" w:rsidRDefault="00614D77" w:rsidP="00400B69">
            <w:pPr>
              <w:spacing w:line="360" w:lineRule="auto"/>
              <w:jc w:val="both"/>
              <w:rPr>
                <w:b/>
                <w:bCs/>
                <w:sz w:val="20"/>
                <w:szCs w:val="20"/>
              </w:rPr>
            </w:pPr>
            <w:r w:rsidRPr="007E3312">
              <w:rPr>
                <w:b/>
                <w:bCs/>
                <w:sz w:val="20"/>
                <w:szCs w:val="20"/>
              </w:rPr>
              <w:t>Д</w:t>
            </w:r>
            <w:r w:rsidR="00553FA7" w:rsidRPr="007E3312">
              <w:rPr>
                <w:b/>
                <w:bCs/>
                <w:sz w:val="20"/>
                <w:szCs w:val="20"/>
              </w:rPr>
              <w:t xml:space="preserve"> </w:t>
            </w:r>
            <w:r w:rsidRPr="007E3312">
              <w:rPr>
                <w:b/>
                <w:bCs/>
                <w:sz w:val="20"/>
                <w:szCs w:val="20"/>
              </w:rPr>
              <w:t>20</w:t>
            </w:r>
            <w:r w:rsidR="00553FA7" w:rsidRPr="007E3312">
              <w:rPr>
                <w:b/>
                <w:bCs/>
                <w:sz w:val="20"/>
                <w:szCs w:val="20"/>
              </w:rPr>
              <w:t xml:space="preserve"> </w:t>
            </w:r>
            <w:r w:rsidRPr="007E3312">
              <w:rPr>
                <w:b/>
                <w:bCs/>
                <w:sz w:val="20"/>
                <w:szCs w:val="20"/>
              </w:rPr>
              <w:t>«Б»</w:t>
            </w:r>
            <w:r w:rsidR="00553FA7" w:rsidRPr="007E3312">
              <w:rPr>
                <w:b/>
                <w:bCs/>
                <w:sz w:val="20"/>
                <w:szCs w:val="20"/>
              </w:rPr>
              <w:t xml:space="preserve"> </w:t>
            </w:r>
            <w:r w:rsidRPr="007E3312">
              <w:rPr>
                <w:b/>
                <w:bCs/>
                <w:sz w:val="20"/>
                <w:szCs w:val="20"/>
              </w:rPr>
              <w:t>«Основное производство»</w:t>
            </w:r>
            <w:r w:rsidR="00553FA7" w:rsidRPr="007E3312">
              <w:rPr>
                <w:b/>
                <w:bCs/>
                <w:sz w:val="20"/>
                <w:szCs w:val="20"/>
              </w:rPr>
              <w:t xml:space="preserve"> </w:t>
            </w:r>
            <w:r w:rsidRPr="007E3312">
              <w:rPr>
                <w:b/>
                <w:bCs/>
                <w:sz w:val="20"/>
                <w:szCs w:val="20"/>
              </w:rPr>
              <w:t>К</w:t>
            </w:r>
          </w:p>
        </w:tc>
      </w:tr>
      <w:tr w:rsidR="00614D77" w:rsidRPr="007E3312">
        <w:tc>
          <w:tcPr>
            <w:tcW w:w="4099" w:type="dxa"/>
            <w:tcBorders>
              <w:bottom w:val="single" w:sz="4" w:space="0" w:color="auto"/>
            </w:tcBorders>
          </w:tcPr>
          <w:p w:rsidR="00614D77" w:rsidRPr="007E3312" w:rsidRDefault="002A306D" w:rsidP="00400B69">
            <w:pPr>
              <w:spacing w:line="360" w:lineRule="auto"/>
              <w:jc w:val="both"/>
              <w:rPr>
                <w:b/>
                <w:bCs/>
                <w:sz w:val="20"/>
                <w:szCs w:val="20"/>
              </w:rPr>
            </w:pPr>
            <w:r w:rsidRPr="007E3312">
              <w:rPr>
                <w:b/>
                <w:bCs/>
                <w:sz w:val="20"/>
                <w:szCs w:val="20"/>
              </w:rPr>
              <w:t>108</w:t>
            </w:r>
            <w:r w:rsidR="00A142B7" w:rsidRPr="007E3312">
              <w:rPr>
                <w:b/>
                <w:bCs/>
                <w:sz w:val="20"/>
                <w:szCs w:val="20"/>
              </w:rPr>
              <w:t>000</w:t>
            </w:r>
          </w:p>
        </w:tc>
        <w:tc>
          <w:tcPr>
            <w:tcW w:w="3461" w:type="dxa"/>
            <w:tcBorders>
              <w:bottom w:val="single" w:sz="4" w:space="0" w:color="auto"/>
            </w:tcBorders>
          </w:tcPr>
          <w:p w:rsidR="00614D77" w:rsidRPr="007E3312" w:rsidRDefault="00614D77" w:rsidP="00400B69">
            <w:pPr>
              <w:spacing w:line="360" w:lineRule="auto"/>
              <w:jc w:val="both"/>
              <w:rPr>
                <w:b/>
                <w:bCs/>
                <w:sz w:val="20"/>
                <w:szCs w:val="20"/>
              </w:rPr>
            </w:pPr>
          </w:p>
        </w:tc>
      </w:tr>
      <w:tr w:rsidR="00614D77" w:rsidRPr="007E3312">
        <w:tc>
          <w:tcPr>
            <w:tcW w:w="4099" w:type="dxa"/>
            <w:tcBorders>
              <w:bottom w:val="single" w:sz="4" w:space="0" w:color="auto"/>
            </w:tcBorders>
          </w:tcPr>
          <w:p w:rsidR="00614D77" w:rsidRPr="007E3312" w:rsidRDefault="00614D77" w:rsidP="00400B69">
            <w:pPr>
              <w:spacing w:line="360" w:lineRule="auto"/>
              <w:jc w:val="both"/>
              <w:rPr>
                <w:b/>
                <w:bCs/>
                <w:sz w:val="20"/>
                <w:szCs w:val="20"/>
              </w:rPr>
            </w:pPr>
            <w:r w:rsidRPr="007E3312">
              <w:rPr>
                <w:b/>
                <w:bCs/>
                <w:sz w:val="20"/>
                <w:szCs w:val="20"/>
              </w:rPr>
              <w:t>25500</w:t>
            </w:r>
          </w:p>
        </w:tc>
        <w:tc>
          <w:tcPr>
            <w:tcW w:w="3461" w:type="dxa"/>
            <w:tcBorders>
              <w:bottom w:val="single" w:sz="4" w:space="0" w:color="auto"/>
            </w:tcBorders>
          </w:tcPr>
          <w:p w:rsidR="00614D77" w:rsidRPr="007E3312" w:rsidRDefault="00614D77" w:rsidP="00400B69">
            <w:pPr>
              <w:spacing w:line="360" w:lineRule="auto"/>
              <w:jc w:val="both"/>
              <w:rPr>
                <w:b/>
                <w:bCs/>
                <w:sz w:val="20"/>
                <w:szCs w:val="20"/>
              </w:rPr>
            </w:pPr>
          </w:p>
        </w:tc>
      </w:tr>
      <w:tr w:rsidR="00614D77" w:rsidRPr="007E3312">
        <w:tc>
          <w:tcPr>
            <w:tcW w:w="4099" w:type="dxa"/>
            <w:tcBorders>
              <w:bottom w:val="single" w:sz="4" w:space="0" w:color="auto"/>
            </w:tcBorders>
          </w:tcPr>
          <w:p w:rsidR="00614D77" w:rsidRPr="007E3312" w:rsidRDefault="00644860" w:rsidP="00400B69">
            <w:pPr>
              <w:spacing w:line="360" w:lineRule="auto"/>
              <w:jc w:val="both"/>
              <w:rPr>
                <w:b/>
                <w:bCs/>
                <w:sz w:val="20"/>
                <w:szCs w:val="20"/>
              </w:rPr>
            </w:pPr>
            <w:r w:rsidRPr="007E3312">
              <w:rPr>
                <w:b/>
                <w:bCs/>
                <w:sz w:val="20"/>
                <w:szCs w:val="20"/>
              </w:rPr>
              <w:t>99455</w:t>
            </w:r>
          </w:p>
        </w:tc>
        <w:tc>
          <w:tcPr>
            <w:tcW w:w="3461" w:type="dxa"/>
            <w:tcBorders>
              <w:bottom w:val="single" w:sz="4" w:space="0" w:color="auto"/>
            </w:tcBorders>
          </w:tcPr>
          <w:p w:rsidR="00614D77" w:rsidRPr="007E3312" w:rsidRDefault="00614D77" w:rsidP="00400B69">
            <w:pPr>
              <w:spacing w:line="360" w:lineRule="auto"/>
              <w:jc w:val="both"/>
              <w:rPr>
                <w:b/>
                <w:bCs/>
                <w:sz w:val="20"/>
                <w:szCs w:val="20"/>
              </w:rPr>
            </w:pPr>
          </w:p>
        </w:tc>
      </w:tr>
      <w:tr w:rsidR="00614D77" w:rsidRPr="007E3312">
        <w:tc>
          <w:tcPr>
            <w:tcW w:w="4099" w:type="dxa"/>
            <w:tcBorders>
              <w:bottom w:val="single" w:sz="4" w:space="0" w:color="auto"/>
            </w:tcBorders>
          </w:tcPr>
          <w:p w:rsidR="00614D77" w:rsidRPr="007E3312" w:rsidRDefault="00644860" w:rsidP="00400B69">
            <w:pPr>
              <w:spacing w:line="360" w:lineRule="auto"/>
              <w:jc w:val="both"/>
              <w:rPr>
                <w:b/>
                <w:bCs/>
                <w:sz w:val="20"/>
                <w:szCs w:val="20"/>
              </w:rPr>
            </w:pPr>
            <w:r w:rsidRPr="007E3312">
              <w:rPr>
                <w:b/>
                <w:bCs/>
                <w:sz w:val="20"/>
                <w:szCs w:val="20"/>
              </w:rPr>
              <w:t>1</w:t>
            </w:r>
            <w:r w:rsidR="009617FA" w:rsidRPr="007E3312">
              <w:rPr>
                <w:b/>
                <w:bCs/>
                <w:sz w:val="20"/>
                <w:szCs w:val="20"/>
              </w:rPr>
              <w:t>38908</w:t>
            </w:r>
          </w:p>
        </w:tc>
        <w:tc>
          <w:tcPr>
            <w:tcW w:w="3461" w:type="dxa"/>
            <w:tcBorders>
              <w:bottom w:val="single" w:sz="4" w:space="0" w:color="auto"/>
            </w:tcBorders>
          </w:tcPr>
          <w:p w:rsidR="00614D77" w:rsidRPr="007E3312" w:rsidRDefault="00614D77" w:rsidP="00400B69">
            <w:pPr>
              <w:spacing w:line="360" w:lineRule="auto"/>
              <w:jc w:val="both"/>
              <w:rPr>
                <w:b/>
                <w:bCs/>
                <w:sz w:val="20"/>
                <w:szCs w:val="20"/>
              </w:rPr>
            </w:pPr>
          </w:p>
        </w:tc>
      </w:tr>
      <w:tr w:rsidR="00614D77" w:rsidRPr="007E3312">
        <w:tc>
          <w:tcPr>
            <w:tcW w:w="4099" w:type="dxa"/>
            <w:tcBorders>
              <w:bottom w:val="single" w:sz="4" w:space="0" w:color="auto"/>
            </w:tcBorders>
          </w:tcPr>
          <w:p w:rsidR="00614D77" w:rsidRPr="007E3312" w:rsidRDefault="00614D77" w:rsidP="00400B69">
            <w:pPr>
              <w:spacing w:line="360" w:lineRule="auto"/>
              <w:jc w:val="both"/>
              <w:rPr>
                <w:b/>
                <w:bCs/>
                <w:sz w:val="20"/>
                <w:szCs w:val="20"/>
              </w:rPr>
            </w:pPr>
            <w:r w:rsidRPr="007E3312">
              <w:rPr>
                <w:b/>
                <w:bCs/>
                <w:sz w:val="20"/>
                <w:szCs w:val="20"/>
              </w:rPr>
              <w:t>2</w:t>
            </w:r>
            <w:r w:rsidR="00A142B7" w:rsidRPr="007E3312">
              <w:rPr>
                <w:b/>
                <w:bCs/>
                <w:sz w:val="20"/>
                <w:szCs w:val="20"/>
              </w:rPr>
              <w:t>1</w:t>
            </w:r>
            <w:r w:rsidR="00AB5AA4" w:rsidRPr="007E3312">
              <w:rPr>
                <w:b/>
                <w:bCs/>
                <w:sz w:val="20"/>
                <w:szCs w:val="20"/>
              </w:rPr>
              <w:t>2</w:t>
            </w:r>
            <w:r w:rsidRPr="007E3312">
              <w:rPr>
                <w:b/>
                <w:bCs/>
                <w:sz w:val="20"/>
                <w:szCs w:val="20"/>
              </w:rPr>
              <w:t>000</w:t>
            </w:r>
          </w:p>
        </w:tc>
        <w:tc>
          <w:tcPr>
            <w:tcW w:w="3461" w:type="dxa"/>
            <w:tcBorders>
              <w:bottom w:val="single" w:sz="4" w:space="0" w:color="auto"/>
            </w:tcBorders>
          </w:tcPr>
          <w:p w:rsidR="00614D77" w:rsidRPr="007E3312" w:rsidRDefault="00614D77" w:rsidP="00400B69">
            <w:pPr>
              <w:spacing w:line="360" w:lineRule="auto"/>
              <w:jc w:val="both"/>
              <w:rPr>
                <w:b/>
                <w:bCs/>
                <w:sz w:val="20"/>
                <w:szCs w:val="20"/>
              </w:rPr>
            </w:pPr>
          </w:p>
        </w:tc>
      </w:tr>
      <w:tr w:rsidR="00614D77" w:rsidRPr="007E3312">
        <w:trPr>
          <w:trHeight w:val="270"/>
        </w:trPr>
        <w:tc>
          <w:tcPr>
            <w:tcW w:w="4099" w:type="dxa"/>
            <w:tcBorders>
              <w:bottom w:val="single" w:sz="4" w:space="0" w:color="auto"/>
            </w:tcBorders>
          </w:tcPr>
          <w:p w:rsidR="00A142B7" w:rsidRPr="007E3312" w:rsidRDefault="00A142B7" w:rsidP="00400B69">
            <w:pPr>
              <w:spacing w:line="360" w:lineRule="auto"/>
              <w:jc w:val="both"/>
              <w:rPr>
                <w:b/>
                <w:bCs/>
                <w:sz w:val="20"/>
                <w:szCs w:val="20"/>
              </w:rPr>
            </w:pPr>
            <w:r w:rsidRPr="007E3312">
              <w:rPr>
                <w:b/>
                <w:bCs/>
                <w:sz w:val="20"/>
                <w:szCs w:val="20"/>
              </w:rPr>
              <w:t>58300</w:t>
            </w:r>
          </w:p>
        </w:tc>
        <w:tc>
          <w:tcPr>
            <w:tcW w:w="3461" w:type="dxa"/>
            <w:tcBorders>
              <w:bottom w:val="single" w:sz="4" w:space="0" w:color="auto"/>
            </w:tcBorders>
          </w:tcPr>
          <w:p w:rsidR="00614D77" w:rsidRPr="007E3312" w:rsidRDefault="00614D77" w:rsidP="00400B69">
            <w:pPr>
              <w:spacing w:line="360" w:lineRule="auto"/>
              <w:jc w:val="both"/>
              <w:rPr>
                <w:b/>
                <w:bCs/>
                <w:sz w:val="20"/>
                <w:szCs w:val="20"/>
              </w:rPr>
            </w:pPr>
          </w:p>
        </w:tc>
      </w:tr>
      <w:tr w:rsidR="00A142B7" w:rsidRPr="007E3312">
        <w:trPr>
          <w:trHeight w:val="285"/>
        </w:trPr>
        <w:tc>
          <w:tcPr>
            <w:tcW w:w="4099" w:type="dxa"/>
            <w:tcBorders>
              <w:top w:val="single" w:sz="4" w:space="0" w:color="auto"/>
              <w:bottom w:val="single" w:sz="4" w:space="0" w:color="auto"/>
            </w:tcBorders>
          </w:tcPr>
          <w:p w:rsidR="00A142B7" w:rsidRPr="007E3312" w:rsidRDefault="00A142B7" w:rsidP="00400B69">
            <w:pPr>
              <w:spacing w:line="360" w:lineRule="auto"/>
              <w:jc w:val="both"/>
              <w:rPr>
                <w:b/>
                <w:bCs/>
                <w:sz w:val="20"/>
                <w:szCs w:val="20"/>
              </w:rPr>
            </w:pPr>
            <w:r w:rsidRPr="007E3312">
              <w:rPr>
                <w:b/>
                <w:bCs/>
                <w:sz w:val="20"/>
                <w:szCs w:val="20"/>
              </w:rPr>
              <w:t>195000</w:t>
            </w:r>
          </w:p>
        </w:tc>
        <w:tc>
          <w:tcPr>
            <w:tcW w:w="3461" w:type="dxa"/>
            <w:tcBorders>
              <w:top w:val="single" w:sz="4" w:space="0" w:color="auto"/>
              <w:bottom w:val="single" w:sz="4" w:space="0" w:color="auto"/>
            </w:tcBorders>
          </w:tcPr>
          <w:p w:rsidR="00A142B7" w:rsidRPr="007E3312" w:rsidRDefault="00A142B7" w:rsidP="00400B69">
            <w:pPr>
              <w:spacing w:line="360" w:lineRule="auto"/>
              <w:jc w:val="both"/>
              <w:rPr>
                <w:b/>
                <w:bCs/>
                <w:sz w:val="20"/>
                <w:szCs w:val="20"/>
              </w:rPr>
            </w:pPr>
          </w:p>
        </w:tc>
      </w:tr>
      <w:tr w:rsidR="00A142B7" w:rsidRPr="007E3312">
        <w:trPr>
          <w:trHeight w:val="345"/>
        </w:trPr>
        <w:tc>
          <w:tcPr>
            <w:tcW w:w="4099" w:type="dxa"/>
            <w:tcBorders>
              <w:top w:val="single" w:sz="4" w:space="0" w:color="auto"/>
              <w:bottom w:val="single" w:sz="4" w:space="0" w:color="auto"/>
            </w:tcBorders>
          </w:tcPr>
          <w:p w:rsidR="00A142B7" w:rsidRPr="007E3312" w:rsidRDefault="00A142B7" w:rsidP="00400B69">
            <w:pPr>
              <w:spacing w:line="360" w:lineRule="auto"/>
              <w:jc w:val="both"/>
              <w:rPr>
                <w:b/>
                <w:bCs/>
                <w:sz w:val="20"/>
                <w:szCs w:val="20"/>
              </w:rPr>
            </w:pPr>
            <w:r w:rsidRPr="007E3312">
              <w:rPr>
                <w:b/>
                <w:bCs/>
                <w:sz w:val="20"/>
                <w:szCs w:val="20"/>
              </w:rPr>
              <w:t>15015</w:t>
            </w:r>
          </w:p>
        </w:tc>
        <w:tc>
          <w:tcPr>
            <w:tcW w:w="3461" w:type="dxa"/>
            <w:tcBorders>
              <w:top w:val="single" w:sz="4" w:space="0" w:color="auto"/>
              <w:bottom w:val="single" w:sz="4" w:space="0" w:color="auto"/>
            </w:tcBorders>
          </w:tcPr>
          <w:p w:rsidR="00A142B7" w:rsidRPr="007E3312" w:rsidRDefault="00A142B7" w:rsidP="00400B69">
            <w:pPr>
              <w:spacing w:line="360" w:lineRule="auto"/>
              <w:jc w:val="both"/>
              <w:rPr>
                <w:b/>
                <w:bCs/>
                <w:sz w:val="20"/>
                <w:szCs w:val="20"/>
              </w:rPr>
            </w:pPr>
          </w:p>
        </w:tc>
      </w:tr>
      <w:tr w:rsidR="00614D77" w:rsidRPr="007E3312">
        <w:tc>
          <w:tcPr>
            <w:tcW w:w="4099" w:type="dxa"/>
            <w:tcBorders>
              <w:bottom w:val="single" w:sz="4" w:space="0" w:color="auto"/>
            </w:tcBorders>
          </w:tcPr>
          <w:p w:rsidR="00614D77" w:rsidRPr="007E3312" w:rsidRDefault="00614D77" w:rsidP="00400B69">
            <w:pPr>
              <w:spacing w:line="360" w:lineRule="auto"/>
              <w:jc w:val="both"/>
              <w:rPr>
                <w:b/>
                <w:bCs/>
                <w:sz w:val="20"/>
                <w:szCs w:val="20"/>
              </w:rPr>
            </w:pPr>
            <w:r w:rsidRPr="007E3312">
              <w:rPr>
                <w:b/>
                <w:bCs/>
                <w:sz w:val="20"/>
                <w:szCs w:val="20"/>
              </w:rPr>
              <w:t xml:space="preserve">Об б = </w:t>
            </w:r>
            <w:r w:rsidR="002A306D" w:rsidRPr="007E3312">
              <w:rPr>
                <w:b/>
                <w:bCs/>
                <w:sz w:val="20"/>
                <w:szCs w:val="20"/>
              </w:rPr>
              <w:t>852</w:t>
            </w:r>
            <w:r w:rsidR="009617FA" w:rsidRPr="007E3312">
              <w:rPr>
                <w:b/>
                <w:bCs/>
                <w:sz w:val="20"/>
                <w:szCs w:val="20"/>
              </w:rPr>
              <w:t>178</w:t>
            </w:r>
          </w:p>
        </w:tc>
        <w:tc>
          <w:tcPr>
            <w:tcW w:w="3461" w:type="dxa"/>
            <w:tcBorders>
              <w:bottom w:val="single" w:sz="4" w:space="0" w:color="auto"/>
            </w:tcBorders>
          </w:tcPr>
          <w:p w:rsidR="00614D77" w:rsidRPr="007E3312" w:rsidRDefault="00614D77" w:rsidP="00400B69">
            <w:pPr>
              <w:spacing w:line="360" w:lineRule="auto"/>
              <w:jc w:val="both"/>
              <w:rPr>
                <w:b/>
                <w:bCs/>
                <w:sz w:val="20"/>
                <w:szCs w:val="20"/>
              </w:rPr>
            </w:pPr>
          </w:p>
        </w:tc>
      </w:tr>
    </w:tbl>
    <w:p w:rsidR="00400B69" w:rsidRPr="007E3312" w:rsidRDefault="00400B69" w:rsidP="000D41DD">
      <w:pPr>
        <w:spacing w:line="360" w:lineRule="auto"/>
        <w:ind w:firstLine="709"/>
        <w:jc w:val="both"/>
        <w:rPr>
          <w:sz w:val="28"/>
          <w:szCs w:val="28"/>
        </w:rPr>
      </w:pPr>
    </w:p>
    <w:p w:rsidR="00614D77" w:rsidRPr="007E3312" w:rsidRDefault="00614D77" w:rsidP="000D41DD">
      <w:pPr>
        <w:spacing w:line="360" w:lineRule="auto"/>
        <w:ind w:firstLine="709"/>
        <w:jc w:val="both"/>
        <w:rPr>
          <w:sz w:val="28"/>
          <w:szCs w:val="28"/>
        </w:rPr>
      </w:pPr>
      <w:r w:rsidRPr="007E3312">
        <w:rPr>
          <w:sz w:val="28"/>
          <w:szCs w:val="28"/>
        </w:rPr>
        <w:t xml:space="preserve">Сч. 90: </w:t>
      </w:r>
      <w:r w:rsidR="002A306D" w:rsidRPr="007E3312">
        <w:rPr>
          <w:sz w:val="28"/>
          <w:szCs w:val="28"/>
        </w:rPr>
        <w:t>852</w:t>
      </w:r>
      <w:r w:rsidR="009617FA" w:rsidRPr="007E3312">
        <w:rPr>
          <w:sz w:val="28"/>
          <w:szCs w:val="28"/>
        </w:rPr>
        <w:t>178</w:t>
      </w:r>
      <w:r w:rsidRPr="007E3312">
        <w:rPr>
          <w:sz w:val="28"/>
          <w:szCs w:val="28"/>
        </w:rPr>
        <w:t>+417500</w:t>
      </w:r>
      <w:r w:rsidR="00644860" w:rsidRPr="007E3312">
        <w:rPr>
          <w:sz w:val="28"/>
          <w:szCs w:val="28"/>
        </w:rPr>
        <w:t xml:space="preserve"> </w:t>
      </w:r>
      <w:r w:rsidRPr="007E3312">
        <w:rPr>
          <w:sz w:val="28"/>
          <w:szCs w:val="28"/>
        </w:rPr>
        <w:t xml:space="preserve">= </w:t>
      </w:r>
      <w:r w:rsidR="00644860" w:rsidRPr="007E3312">
        <w:rPr>
          <w:sz w:val="28"/>
          <w:szCs w:val="28"/>
        </w:rPr>
        <w:t>1</w:t>
      </w:r>
      <w:r w:rsidR="009617FA" w:rsidRPr="007E3312">
        <w:rPr>
          <w:sz w:val="28"/>
          <w:szCs w:val="28"/>
        </w:rPr>
        <w:t> </w:t>
      </w:r>
      <w:r w:rsidR="002A306D" w:rsidRPr="007E3312">
        <w:rPr>
          <w:sz w:val="28"/>
          <w:szCs w:val="28"/>
        </w:rPr>
        <w:t>269</w:t>
      </w:r>
      <w:r w:rsidR="009617FA" w:rsidRPr="007E3312">
        <w:rPr>
          <w:sz w:val="28"/>
          <w:szCs w:val="28"/>
        </w:rPr>
        <w:t xml:space="preserve"> 678</w:t>
      </w:r>
      <w:r w:rsidRPr="007E3312">
        <w:rPr>
          <w:sz w:val="28"/>
          <w:szCs w:val="28"/>
        </w:rPr>
        <w:t xml:space="preserve"> р.</w:t>
      </w:r>
    </w:p>
    <w:p w:rsidR="007B125A" w:rsidRPr="007E3312" w:rsidRDefault="007B125A" w:rsidP="000D41DD">
      <w:pPr>
        <w:spacing w:line="360" w:lineRule="auto"/>
        <w:ind w:firstLine="709"/>
        <w:jc w:val="both"/>
        <w:rPr>
          <w:sz w:val="28"/>
          <w:szCs w:val="28"/>
          <w:u w:val="single"/>
        </w:rPr>
      </w:pPr>
      <w:r w:rsidRPr="007E3312">
        <w:rPr>
          <w:sz w:val="28"/>
          <w:szCs w:val="28"/>
          <w:u w:val="single"/>
        </w:rPr>
        <w:t>Операция № 37</w:t>
      </w:r>
    </w:p>
    <w:p w:rsidR="007B125A" w:rsidRPr="007E3312" w:rsidRDefault="007B125A" w:rsidP="000D41DD">
      <w:pPr>
        <w:spacing w:line="360" w:lineRule="auto"/>
        <w:ind w:firstLine="709"/>
        <w:jc w:val="both"/>
        <w:rPr>
          <w:sz w:val="28"/>
          <w:szCs w:val="28"/>
        </w:rPr>
      </w:pPr>
      <w:r w:rsidRPr="007E3312">
        <w:rPr>
          <w:sz w:val="28"/>
          <w:szCs w:val="28"/>
        </w:rPr>
        <w:t>2</w:t>
      </w:r>
      <w:r w:rsidR="00644860" w:rsidRPr="007E3312">
        <w:rPr>
          <w:sz w:val="28"/>
          <w:szCs w:val="28"/>
        </w:rPr>
        <w:t>3</w:t>
      </w:r>
      <w:r w:rsidRPr="007E3312">
        <w:rPr>
          <w:sz w:val="28"/>
          <w:szCs w:val="28"/>
        </w:rPr>
        <w:t>00000*18/118=</w:t>
      </w:r>
      <w:r w:rsidR="00644860" w:rsidRPr="007E3312">
        <w:rPr>
          <w:sz w:val="28"/>
          <w:szCs w:val="28"/>
        </w:rPr>
        <w:t>350847</w:t>
      </w:r>
      <w:r w:rsidRPr="007E3312">
        <w:rPr>
          <w:sz w:val="28"/>
          <w:szCs w:val="28"/>
        </w:rPr>
        <w:t xml:space="preserve"> р.</w:t>
      </w:r>
    </w:p>
    <w:p w:rsidR="007B125A" w:rsidRPr="007E3312" w:rsidRDefault="007B125A" w:rsidP="000D41DD">
      <w:pPr>
        <w:spacing w:line="360" w:lineRule="auto"/>
        <w:ind w:firstLine="709"/>
        <w:jc w:val="both"/>
        <w:rPr>
          <w:sz w:val="28"/>
          <w:szCs w:val="28"/>
        </w:rPr>
      </w:pPr>
      <w:r w:rsidRPr="007E3312">
        <w:rPr>
          <w:sz w:val="28"/>
          <w:szCs w:val="28"/>
        </w:rPr>
        <w:t>1</w:t>
      </w:r>
      <w:r w:rsidR="00644860" w:rsidRPr="007E3312">
        <w:rPr>
          <w:sz w:val="28"/>
          <w:szCs w:val="28"/>
        </w:rPr>
        <w:t>8</w:t>
      </w:r>
      <w:r w:rsidRPr="007E3312">
        <w:rPr>
          <w:sz w:val="28"/>
          <w:szCs w:val="28"/>
        </w:rPr>
        <w:t>00000*18/118=</w:t>
      </w:r>
      <w:r w:rsidR="004F4707" w:rsidRPr="007E3312">
        <w:rPr>
          <w:sz w:val="28"/>
          <w:szCs w:val="28"/>
        </w:rPr>
        <w:t>274576</w:t>
      </w:r>
      <w:r w:rsidRPr="007E3312">
        <w:rPr>
          <w:sz w:val="28"/>
          <w:szCs w:val="28"/>
        </w:rPr>
        <w:t xml:space="preserve"> р.</w:t>
      </w:r>
    </w:p>
    <w:p w:rsidR="00C321E6" w:rsidRPr="007E3312" w:rsidRDefault="00C321E6" w:rsidP="000D41DD">
      <w:pPr>
        <w:spacing w:line="360" w:lineRule="auto"/>
        <w:ind w:firstLine="709"/>
        <w:jc w:val="both"/>
        <w:rPr>
          <w:sz w:val="28"/>
          <w:szCs w:val="28"/>
          <w:u w:val="single"/>
        </w:rPr>
      </w:pPr>
      <w:r w:rsidRPr="007E3312">
        <w:rPr>
          <w:sz w:val="28"/>
          <w:szCs w:val="28"/>
          <w:u w:val="single"/>
        </w:rPr>
        <w:t>Операция № 38</w:t>
      </w:r>
    </w:p>
    <w:p w:rsidR="00C321E6" w:rsidRPr="007E3312" w:rsidRDefault="00C321E6" w:rsidP="000D41DD">
      <w:pPr>
        <w:spacing w:line="360" w:lineRule="auto"/>
        <w:ind w:firstLine="709"/>
        <w:jc w:val="both"/>
        <w:rPr>
          <w:sz w:val="28"/>
          <w:szCs w:val="28"/>
        </w:rPr>
      </w:pPr>
    </w:p>
    <w:tbl>
      <w:tblPr>
        <w:tblW w:w="0" w:type="auto"/>
        <w:tblInd w:w="720" w:type="dxa"/>
        <w:tblLook w:val="0000" w:firstRow="0" w:lastRow="0" w:firstColumn="0" w:lastColumn="0" w:noHBand="0" w:noVBand="0"/>
      </w:tblPr>
      <w:tblGrid>
        <w:gridCol w:w="4099"/>
        <w:gridCol w:w="3461"/>
      </w:tblGrid>
      <w:tr w:rsidR="00C321E6" w:rsidRPr="007E3312">
        <w:trPr>
          <w:cantSplit/>
        </w:trPr>
        <w:tc>
          <w:tcPr>
            <w:tcW w:w="7560" w:type="dxa"/>
            <w:gridSpan w:val="2"/>
          </w:tcPr>
          <w:p w:rsidR="00C321E6" w:rsidRPr="007E3312" w:rsidRDefault="00C321E6" w:rsidP="00400B69">
            <w:pPr>
              <w:spacing w:line="360" w:lineRule="auto"/>
              <w:jc w:val="both"/>
              <w:rPr>
                <w:b/>
                <w:bCs/>
                <w:sz w:val="20"/>
                <w:szCs w:val="20"/>
              </w:rPr>
            </w:pPr>
            <w:r w:rsidRPr="007E3312">
              <w:rPr>
                <w:b/>
                <w:bCs/>
                <w:sz w:val="20"/>
                <w:szCs w:val="20"/>
              </w:rPr>
              <w:t>Д</w:t>
            </w:r>
            <w:r w:rsidR="00553FA7" w:rsidRPr="007E3312">
              <w:rPr>
                <w:b/>
                <w:bCs/>
                <w:sz w:val="20"/>
                <w:szCs w:val="20"/>
              </w:rPr>
              <w:t xml:space="preserve"> </w:t>
            </w:r>
            <w:r w:rsidRPr="007E3312">
              <w:rPr>
                <w:b/>
                <w:bCs/>
                <w:sz w:val="20"/>
                <w:szCs w:val="20"/>
              </w:rPr>
              <w:t>90</w:t>
            </w:r>
            <w:r w:rsidR="00553FA7" w:rsidRPr="007E3312">
              <w:rPr>
                <w:b/>
                <w:bCs/>
                <w:sz w:val="20"/>
                <w:szCs w:val="20"/>
              </w:rPr>
              <w:t xml:space="preserve"> </w:t>
            </w:r>
            <w:r w:rsidRPr="007E3312">
              <w:rPr>
                <w:b/>
                <w:bCs/>
                <w:sz w:val="20"/>
                <w:szCs w:val="20"/>
              </w:rPr>
              <w:t>«А»</w:t>
            </w:r>
            <w:r w:rsidR="00553FA7" w:rsidRPr="007E3312">
              <w:rPr>
                <w:b/>
                <w:bCs/>
                <w:sz w:val="20"/>
                <w:szCs w:val="20"/>
              </w:rPr>
              <w:t xml:space="preserve"> </w:t>
            </w:r>
            <w:r w:rsidRPr="007E3312">
              <w:rPr>
                <w:b/>
                <w:bCs/>
                <w:sz w:val="20"/>
                <w:szCs w:val="20"/>
              </w:rPr>
              <w:t>«Продажи»</w:t>
            </w:r>
            <w:r w:rsidR="00553FA7" w:rsidRPr="007E3312">
              <w:rPr>
                <w:b/>
                <w:bCs/>
                <w:sz w:val="20"/>
                <w:szCs w:val="20"/>
              </w:rPr>
              <w:t xml:space="preserve"> </w:t>
            </w:r>
            <w:r w:rsidRPr="007E3312">
              <w:rPr>
                <w:b/>
                <w:bCs/>
                <w:sz w:val="20"/>
                <w:szCs w:val="20"/>
              </w:rPr>
              <w:t>К</w:t>
            </w:r>
          </w:p>
        </w:tc>
      </w:tr>
      <w:tr w:rsidR="00C321E6" w:rsidRPr="007E3312">
        <w:tc>
          <w:tcPr>
            <w:tcW w:w="4099" w:type="dxa"/>
            <w:tcBorders>
              <w:bottom w:val="single" w:sz="4" w:space="0" w:color="auto"/>
            </w:tcBorders>
          </w:tcPr>
          <w:p w:rsidR="00C321E6" w:rsidRPr="007E3312" w:rsidRDefault="00C321E6" w:rsidP="00400B69">
            <w:pPr>
              <w:spacing w:line="360" w:lineRule="auto"/>
              <w:jc w:val="both"/>
              <w:rPr>
                <w:b/>
                <w:bCs/>
                <w:i/>
                <w:iCs/>
                <w:sz w:val="20"/>
                <w:szCs w:val="20"/>
              </w:rPr>
            </w:pPr>
            <w:r w:rsidRPr="007E3312">
              <w:rPr>
                <w:b/>
                <w:bCs/>
                <w:i/>
                <w:iCs/>
                <w:sz w:val="20"/>
                <w:szCs w:val="20"/>
              </w:rPr>
              <w:t>278000</w:t>
            </w:r>
          </w:p>
        </w:tc>
        <w:tc>
          <w:tcPr>
            <w:tcW w:w="3461" w:type="dxa"/>
            <w:tcBorders>
              <w:bottom w:val="single" w:sz="4" w:space="0" w:color="auto"/>
            </w:tcBorders>
          </w:tcPr>
          <w:p w:rsidR="00C321E6" w:rsidRPr="007E3312" w:rsidRDefault="00576F19" w:rsidP="00400B69">
            <w:pPr>
              <w:spacing w:line="360" w:lineRule="auto"/>
              <w:jc w:val="both"/>
              <w:rPr>
                <w:b/>
                <w:bCs/>
                <w:i/>
                <w:iCs/>
                <w:sz w:val="20"/>
                <w:szCs w:val="20"/>
              </w:rPr>
            </w:pPr>
            <w:r w:rsidRPr="007E3312">
              <w:rPr>
                <w:b/>
                <w:bCs/>
                <w:i/>
                <w:iCs/>
                <w:sz w:val="20"/>
                <w:szCs w:val="20"/>
              </w:rPr>
              <w:t>2</w:t>
            </w:r>
            <w:r w:rsidR="00BC0E35" w:rsidRPr="007E3312">
              <w:rPr>
                <w:b/>
                <w:bCs/>
                <w:i/>
                <w:iCs/>
                <w:sz w:val="20"/>
                <w:szCs w:val="20"/>
              </w:rPr>
              <w:t>3</w:t>
            </w:r>
            <w:r w:rsidRPr="007E3312">
              <w:rPr>
                <w:b/>
                <w:bCs/>
                <w:i/>
                <w:iCs/>
                <w:sz w:val="20"/>
                <w:szCs w:val="20"/>
              </w:rPr>
              <w:t>00000</w:t>
            </w:r>
          </w:p>
        </w:tc>
      </w:tr>
      <w:tr w:rsidR="00C321E6" w:rsidRPr="007E3312">
        <w:tc>
          <w:tcPr>
            <w:tcW w:w="4099" w:type="dxa"/>
            <w:tcBorders>
              <w:bottom w:val="single" w:sz="4" w:space="0" w:color="auto"/>
            </w:tcBorders>
          </w:tcPr>
          <w:p w:rsidR="00C321E6" w:rsidRPr="007E3312" w:rsidRDefault="00576F19" w:rsidP="00400B69">
            <w:pPr>
              <w:spacing w:line="360" w:lineRule="auto"/>
              <w:jc w:val="both"/>
              <w:rPr>
                <w:b/>
                <w:bCs/>
                <w:i/>
                <w:iCs/>
                <w:sz w:val="20"/>
                <w:szCs w:val="20"/>
              </w:rPr>
            </w:pPr>
            <w:r w:rsidRPr="007E3312">
              <w:rPr>
                <w:b/>
                <w:bCs/>
                <w:i/>
                <w:iCs/>
                <w:sz w:val="20"/>
                <w:szCs w:val="20"/>
              </w:rPr>
              <w:t>1</w:t>
            </w:r>
            <w:r w:rsidR="00BC0E35" w:rsidRPr="007E3312">
              <w:rPr>
                <w:b/>
                <w:bCs/>
                <w:i/>
                <w:iCs/>
                <w:sz w:val="20"/>
                <w:szCs w:val="20"/>
              </w:rPr>
              <w:t>2</w:t>
            </w:r>
            <w:r w:rsidR="003C6502" w:rsidRPr="007E3312">
              <w:rPr>
                <w:b/>
                <w:bCs/>
                <w:i/>
                <w:iCs/>
                <w:sz w:val="20"/>
                <w:szCs w:val="20"/>
              </w:rPr>
              <w:t>9</w:t>
            </w:r>
            <w:r w:rsidR="00914021" w:rsidRPr="007E3312">
              <w:rPr>
                <w:b/>
                <w:bCs/>
                <w:i/>
                <w:iCs/>
                <w:sz w:val="20"/>
                <w:szCs w:val="20"/>
              </w:rPr>
              <w:t>3</w:t>
            </w:r>
            <w:r w:rsidR="003C6502" w:rsidRPr="007E3312">
              <w:rPr>
                <w:b/>
                <w:bCs/>
                <w:i/>
                <w:iCs/>
                <w:sz w:val="20"/>
                <w:szCs w:val="20"/>
              </w:rPr>
              <w:t>090</w:t>
            </w:r>
          </w:p>
        </w:tc>
        <w:tc>
          <w:tcPr>
            <w:tcW w:w="3461" w:type="dxa"/>
            <w:tcBorders>
              <w:bottom w:val="single" w:sz="4" w:space="0" w:color="auto"/>
            </w:tcBorders>
          </w:tcPr>
          <w:p w:rsidR="00C321E6" w:rsidRPr="007E3312" w:rsidRDefault="00C321E6" w:rsidP="00400B69">
            <w:pPr>
              <w:spacing w:line="360" w:lineRule="auto"/>
              <w:jc w:val="both"/>
              <w:rPr>
                <w:b/>
                <w:bCs/>
                <w:sz w:val="20"/>
                <w:szCs w:val="20"/>
              </w:rPr>
            </w:pPr>
          </w:p>
        </w:tc>
      </w:tr>
      <w:tr w:rsidR="00576F19" w:rsidRPr="007E3312">
        <w:tc>
          <w:tcPr>
            <w:tcW w:w="4099" w:type="dxa"/>
            <w:tcBorders>
              <w:bottom w:val="single" w:sz="4" w:space="0" w:color="auto"/>
            </w:tcBorders>
          </w:tcPr>
          <w:p w:rsidR="00576F19" w:rsidRPr="007E3312" w:rsidRDefault="00576F19" w:rsidP="00400B69">
            <w:pPr>
              <w:spacing w:line="360" w:lineRule="auto"/>
              <w:jc w:val="both"/>
              <w:rPr>
                <w:b/>
                <w:bCs/>
                <w:i/>
                <w:iCs/>
                <w:sz w:val="20"/>
                <w:szCs w:val="20"/>
              </w:rPr>
            </w:pPr>
            <w:r w:rsidRPr="007E3312">
              <w:rPr>
                <w:b/>
                <w:bCs/>
                <w:i/>
                <w:iCs/>
                <w:sz w:val="20"/>
                <w:szCs w:val="20"/>
              </w:rPr>
              <w:t>3</w:t>
            </w:r>
            <w:r w:rsidR="00BC0E35" w:rsidRPr="007E3312">
              <w:rPr>
                <w:b/>
                <w:bCs/>
                <w:i/>
                <w:iCs/>
                <w:sz w:val="20"/>
                <w:szCs w:val="20"/>
              </w:rPr>
              <w:t>50847</w:t>
            </w:r>
          </w:p>
        </w:tc>
        <w:tc>
          <w:tcPr>
            <w:tcW w:w="3461" w:type="dxa"/>
            <w:tcBorders>
              <w:bottom w:val="single" w:sz="4" w:space="0" w:color="auto"/>
            </w:tcBorders>
          </w:tcPr>
          <w:p w:rsidR="00576F19" w:rsidRPr="007E3312" w:rsidRDefault="00576F19" w:rsidP="00400B69">
            <w:pPr>
              <w:spacing w:line="360" w:lineRule="auto"/>
              <w:jc w:val="both"/>
              <w:rPr>
                <w:b/>
                <w:bCs/>
                <w:sz w:val="20"/>
                <w:szCs w:val="20"/>
              </w:rPr>
            </w:pPr>
          </w:p>
        </w:tc>
      </w:tr>
      <w:tr w:rsidR="00576F19" w:rsidRPr="007E3312">
        <w:tc>
          <w:tcPr>
            <w:tcW w:w="4099" w:type="dxa"/>
            <w:tcBorders>
              <w:bottom w:val="single" w:sz="4" w:space="0" w:color="auto"/>
            </w:tcBorders>
          </w:tcPr>
          <w:p w:rsidR="00576F19" w:rsidRPr="007E3312" w:rsidRDefault="00576F19" w:rsidP="00400B69">
            <w:pPr>
              <w:spacing w:line="360" w:lineRule="auto"/>
              <w:jc w:val="both"/>
              <w:rPr>
                <w:b/>
                <w:bCs/>
                <w:sz w:val="20"/>
                <w:szCs w:val="20"/>
              </w:rPr>
            </w:pPr>
            <w:r w:rsidRPr="007E3312">
              <w:rPr>
                <w:b/>
                <w:bCs/>
                <w:sz w:val="20"/>
                <w:szCs w:val="20"/>
              </w:rPr>
              <w:t xml:space="preserve">Об а = </w:t>
            </w:r>
            <w:r w:rsidR="003C6502" w:rsidRPr="007E3312">
              <w:rPr>
                <w:b/>
                <w:bCs/>
                <w:sz w:val="20"/>
                <w:szCs w:val="20"/>
              </w:rPr>
              <w:t>19</w:t>
            </w:r>
            <w:r w:rsidR="00914021" w:rsidRPr="007E3312">
              <w:rPr>
                <w:b/>
                <w:bCs/>
                <w:sz w:val="20"/>
                <w:szCs w:val="20"/>
              </w:rPr>
              <w:t>21</w:t>
            </w:r>
            <w:r w:rsidR="003C6502" w:rsidRPr="007E3312">
              <w:rPr>
                <w:b/>
                <w:bCs/>
                <w:sz w:val="20"/>
                <w:szCs w:val="20"/>
              </w:rPr>
              <w:t>937</w:t>
            </w:r>
          </w:p>
        </w:tc>
        <w:tc>
          <w:tcPr>
            <w:tcW w:w="3461" w:type="dxa"/>
            <w:tcBorders>
              <w:bottom w:val="single" w:sz="4" w:space="0" w:color="auto"/>
            </w:tcBorders>
          </w:tcPr>
          <w:p w:rsidR="00576F19" w:rsidRPr="007E3312" w:rsidRDefault="00576F19" w:rsidP="00400B69">
            <w:pPr>
              <w:spacing w:line="360" w:lineRule="auto"/>
              <w:jc w:val="both"/>
              <w:rPr>
                <w:b/>
                <w:bCs/>
                <w:sz w:val="20"/>
                <w:szCs w:val="20"/>
              </w:rPr>
            </w:pPr>
            <w:r w:rsidRPr="007E3312">
              <w:rPr>
                <w:b/>
                <w:bCs/>
                <w:sz w:val="20"/>
                <w:szCs w:val="20"/>
              </w:rPr>
              <w:t>Об а = 2</w:t>
            </w:r>
            <w:r w:rsidR="00BC0E35" w:rsidRPr="007E3312">
              <w:rPr>
                <w:b/>
                <w:bCs/>
                <w:sz w:val="20"/>
                <w:szCs w:val="20"/>
              </w:rPr>
              <w:t>3</w:t>
            </w:r>
            <w:r w:rsidRPr="007E3312">
              <w:rPr>
                <w:b/>
                <w:bCs/>
                <w:sz w:val="20"/>
                <w:szCs w:val="20"/>
              </w:rPr>
              <w:t>00000</w:t>
            </w:r>
          </w:p>
        </w:tc>
      </w:tr>
    </w:tbl>
    <w:p w:rsidR="00C321E6" w:rsidRPr="007E3312" w:rsidRDefault="006C1E91" w:rsidP="000D41DD">
      <w:pPr>
        <w:spacing w:line="360" w:lineRule="auto"/>
        <w:ind w:firstLine="709"/>
        <w:jc w:val="both"/>
        <w:rPr>
          <w:sz w:val="28"/>
          <w:szCs w:val="28"/>
        </w:rPr>
      </w:pPr>
      <w:r w:rsidRPr="007E3312">
        <w:rPr>
          <w:sz w:val="28"/>
          <w:szCs w:val="28"/>
        </w:rPr>
        <w:br w:type="page"/>
      </w:r>
      <w:r w:rsidR="00576F19" w:rsidRPr="007E3312">
        <w:rPr>
          <w:sz w:val="28"/>
          <w:szCs w:val="28"/>
        </w:rPr>
        <w:t xml:space="preserve">Д </w:t>
      </w:r>
      <w:r w:rsidR="00576F19" w:rsidRPr="007E3312">
        <w:rPr>
          <w:sz w:val="28"/>
          <w:szCs w:val="28"/>
          <w:lang w:val="en-US"/>
        </w:rPr>
        <w:t>&lt;</w:t>
      </w:r>
      <w:r w:rsidR="00576F19" w:rsidRPr="007E3312">
        <w:rPr>
          <w:sz w:val="28"/>
          <w:szCs w:val="28"/>
        </w:rPr>
        <w:t xml:space="preserve"> К</w:t>
      </w:r>
      <w:r w:rsidR="00553FA7" w:rsidRPr="007E3312">
        <w:rPr>
          <w:sz w:val="28"/>
          <w:szCs w:val="28"/>
        </w:rPr>
        <w:t xml:space="preserve"> </w:t>
      </w:r>
      <w:r w:rsidR="00576F19" w:rsidRPr="007E3312">
        <w:rPr>
          <w:sz w:val="28"/>
          <w:szCs w:val="28"/>
        </w:rPr>
        <w:t>- прибыль</w:t>
      </w:r>
      <w:r w:rsidR="00553FA7" w:rsidRPr="007E3312">
        <w:rPr>
          <w:sz w:val="28"/>
          <w:szCs w:val="28"/>
        </w:rPr>
        <w:t xml:space="preserve"> </w:t>
      </w:r>
      <w:r w:rsidR="003C6502" w:rsidRPr="007E3312">
        <w:rPr>
          <w:sz w:val="28"/>
          <w:szCs w:val="28"/>
        </w:rPr>
        <w:t>3</w:t>
      </w:r>
      <w:r w:rsidR="00687C3F" w:rsidRPr="007E3312">
        <w:rPr>
          <w:sz w:val="28"/>
          <w:szCs w:val="28"/>
        </w:rPr>
        <w:t>78</w:t>
      </w:r>
      <w:r w:rsidR="003C6502" w:rsidRPr="007E3312">
        <w:rPr>
          <w:sz w:val="28"/>
          <w:szCs w:val="28"/>
        </w:rPr>
        <w:t>063</w:t>
      </w:r>
      <w:r w:rsidR="00576F19" w:rsidRPr="007E3312">
        <w:rPr>
          <w:sz w:val="28"/>
          <w:szCs w:val="28"/>
        </w:rPr>
        <w:t xml:space="preserve"> р.</w:t>
      </w:r>
    </w:p>
    <w:p w:rsidR="00BC0E35" w:rsidRPr="007E3312" w:rsidRDefault="00BC0E35" w:rsidP="000D41DD">
      <w:pPr>
        <w:spacing w:line="360" w:lineRule="auto"/>
        <w:ind w:firstLine="709"/>
        <w:jc w:val="both"/>
        <w:rPr>
          <w:sz w:val="28"/>
          <w:szCs w:val="28"/>
        </w:rPr>
      </w:pPr>
    </w:p>
    <w:tbl>
      <w:tblPr>
        <w:tblW w:w="0" w:type="auto"/>
        <w:tblInd w:w="720" w:type="dxa"/>
        <w:tblLook w:val="0000" w:firstRow="0" w:lastRow="0" w:firstColumn="0" w:lastColumn="0" w:noHBand="0" w:noVBand="0"/>
      </w:tblPr>
      <w:tblGrid>
        <w:gridCol w:w="4099"/>
        <w:gridCol w:w="3461"/>
      </w:tblGrid>
      <w:tr w:rsidR="00576F19" w:rsidRPr="007E3312">
        <w:trPr>
          <w:cantSplit/>
        </w:trPr>
        <w:tc>
          <w:tcPr>
            <w:tcW w:w="7560" w:type="dxa"/>
            <w:gridSpan w:val="2"/>
          </w:tcPr>
          <w:p w:rsidR="00576F19" w:rsidRPr="007E3312" w:rsidRDefault="00576F19" w:rsidP="00400B69">
            <w:pPr>
              <w:spacing w:line="360" w:lineRule="auto"/>
              <w:jc w:val="both"/>
              <w:rPr>
                <w:b/>
                <w:bCs/>
                <w:sz w:val="20"/>
                <w:szCs w:val="20"/>
              </w:rPr>
            </w:pPr>
            <w:r w:rsidRPr="007E3312">
              <w:rPr>
                <w:b/>
                <w:bCs/>
                <w:sz w:val="20"/>
                <w:szCs w:val="20"/>
              </w:rPr>
              <w:t>Д</w:t>
            </w:r>
            <w:r w:rsidR="00553FA7" w:rsidRPr="007E3312">
              <w:rPr>
                <w:b/>
                <w:bCs/>
                <w:sz w:val="20"/>
                <w:szCs w:val="20"/>
              </w:rPr>
              <w:t xml:space="preserve"> </w:t>
            </w:r>
            <w:r w:rsidRPr="007E3312">
              <w:rPr>
                <w:b/>
                <w:bCs/>
                <w:sz w:val="20"/>
                <w:szCs w:val="20"/>
              </w:rPr>
              <w:t>90</w:t>
            </w:r>
            <w:r w:rsidR="00553FA7" w:rsidRPr="007E3312">
              <w:rPr>
                <w:b/>
                <w:bCs/>
                <w:sz w:val="20"/>
                <w:szCs w:val="20"/>
              </w:rPr>
              <w:t xml:space="preserve"> </w:t>
            </w:r>
            <w:r w:rsidRPr="007E3312">
              <w:rPr>
                <w:b/>
                <w:bCs/>
                <w:sz w:val="20"/>
                <w:szCs w:val="20"/>
              </w:rPr>
              <w:t>«Б»</w:t>
            </w:r>
            <w:r w:rsidR="00553FA7" w:rsidRPr="007E3312">
              <w:rPr>
                <w:b/>
                <w:bCs/>
                <w:sz w:val="20"/>
                <w:szCs w:val="20"/>
              </w:rPr>
              <w:t xml:space="preserve"> </w:t>
            </w:r>
            <w:r w:rsidRPr="007E3312">
              <w:rPr>
                <w:b/>
                <w:bCs/>
                <w:sz w:val="20"/>
                <w:szCs w:val="20"/>
              </w:rPr>
              <w:t>«Продажи»</w:t>
            </w:r>
            <w:r w:rsidR="00553FA7" w:rsidRPr="007E3312">
              <w:rPr>
                <w:b/>
                <w:bCs/>
                <w:sz w:val="20"/>
                <w:szCs w:val="20"/>
              </w:rPr>
              <w:t xml:space="preserve"> </w:t>
            </w:r>
            <w:r w:rsidRPr="007E3312">
              <w:rPr>
                <w:b/>
                <w:bCs/>
                <w:sz w:val="20"/>
                <w:szCs w:val="20"/>
              </w:rPr>
              <w:t>К</w:t>
            </w:r>
          </w:p>
        </w:tc>
      </w:tr>
      <w:tr w:rsidR="00576F19" w:rsidRPr="007E3312">
        <w:tc>
          <w:tcPr>
            <w:tcW w:w="4099" w:type="dxa"/>
            <w:tcBorders>
              <w:bottom w:val="single" w:sz="4" w:space="0" w:color="auto"/>
            </w:tcBorders>
          </w:tcPr>
          <w:p w:rsidR="00576F19" w:rsidRPr="007E3312" w:rsidRDefault="00576F19" w:rsidP="00400B69">
            <w:pPr>
              <w:spacing w:line="360" w:lineRule="auto"/>
              <w:jc w:val="both"/>
              <w:rPr>
                <w:b/>
                <w:bCs/>
                <w:i/>
                <w:iCs/>
                <w:sz w:val="20"/>
                <w:szCs w:val="20"/>
              </w:rPr>
            </w:pPr>
            <w:r w:rsidRPr="007E3312">
              <w:rPr>
                <w:b/>
                <w:bCs/>
                <w:i/>
                <w:iCs/>
                <w:sz w:val="20"/>
                <w:szCs w:val="20"/>
              </w:rPr>
              <w:t>89000</w:t>
            </w:r>
          </w:p>
        </w:tc>
        <w:tc>
          <w:tcPr>
            <w:tcW w:w="3461" w:type="dxa"/>
            <w:tcBorders>
              <w:bottom w:val="single" w:sz="4" w:space="0" w:color="auto"/>
            </w:tcBorders>
          </w:tcPr>
          <w:p w:rsidR="00576F19" w:rsidRPr="007E3312" w:rsidRDefault="00576F19" w:rsidP="00400B69">
            <w:pPr>
              <w:spacing w:line="360" w:lineRule="auto"/>
              <w:jc w:val="both"/>
              <w:rPr>
                <w:b/>
                <w:bCs/>
                <w:i/>
                <w:iCs/>
                <w:sz w:val="20"/>
                <w:szCs w:val="20"/>
              </w:rPr>
            </w:pPr>
            <w:r w:rsidRPr="007E3312">
              <w:rPr>
                <w:b/>
                <w:bCs/>
                <w:i/>
                <w:iCs/>
                <w:sz w:val="20"/>
                <w:szCs w:val="20"/>
              </w:rPr>
              <w:t>1</w:t>
            </w:r>
            <w:r w:rsidR="00BC0E35" w:rsidRPr="007E3312">
              <w:rPr>
                <w:b/>
                <w:bCs/>
                <w:i/>
                <w:iCs/>
                <w:sz w:val="20"/>
                <w:szCs w:val="20"/>
              </w:rPr>
              <w:t>8</w:t>
            </w:r>
            <w:r w:rsidRPr="007E3312">
              <w:rPr>
                <w:b/>
                <w:bCs/>
                <w:i/>
                <w:iCs/>
                <w:sz w:val="20"/>
                <w:szCs w:val="20"/>
              </w:rPr>
              <w:t>00000</w:t>
            </w:r>
          </w:p>
        </w:tc>
      </w:tr>
      <w:tr w:rsidR="00576F19" w:rsidRPr="007E3312">
        <w:tc>
          <w:tcPr>
            <w:tcW w:w="4099" w:type="dxa"/>
            <w:tcBorders>
              <w:bottom w:val="single" w:sz="4" w:space="0" w:color="auto"/>
            </w:tcBorders>
          </w:tcPr>
          <w:p w:rsidR="00576F19" w:rsidRPr="007E3312" w:rsidRDefault="002A306D" w:rsidP="00400B69">
            <w:pPr>
              <w:spacing w:line="360" w:lineRule="auto"/>
              <w:jc w:val="both"/>
              <w:rPr>
                <w:b/>
                <w:bCs/>
                <w:i/>
                <w:iCs/>
                <w:sz w:val="20"/>
                <w:szCs w:val="20"/>
              </w:rPr>
            </w:pPr>
            <w:r w:rsidRPr="007E3312">
              <w:rPr>
                <w:b/>
                <w:bCs/>
                <w:i/>
                <w:iCs/>
                <w:sz w:val="20"/>
                <w:szCs w:val="20"/>
              </w:rPr>
              <w:t>1269678</w:t>
            </w:r>
          </w:p>
        </w:tc>
        <w:tc>
          <w:tcPr>
            <w:tcW w:w="3461" w:type="dxa"/>
            <w:tcBorders>
              <w:bottom w:val="single" w:sz="4" w:space="0" w:color="auto"/>
            </w:tcBorders>
          </w:tcPr>
          <w:p w:rsidR="00576F19" w:rsidRPr="007E3312" w:rsidRDefault="00576F19" w:rsidP="00400B69">
            <w:pPr>
              <w:spacing w:line="360" w:lineRule="auto"/>
              <w:jc w:val="both"/>
              <w:rPr>
                <w:b/>
                <w:bCs/>
                <w:sz w:val="20"/>
                <w:szCs w:val="20"/>
              </w:rPr>
            </w:pPr>
          </w:p>
        </w:tc>
      </w:tr>
      <w:tr w:rsidR="00576F19" w:rsidRPr="007E3312">
        <w:tc>
          <w:tcPr>
            <w:tcW w:w="4099" w:type="dxa"/>
            <w:tcBorders>
              <w:bottom w:val="single" w:sz="4" w:space="0" w:color="auto"/>
            </w:tcBorders>
          </w:tcPr>
          <w:p w:rsidR="00576F19" w:rsidRPr="007E3312" w:rsidRDefault="00BC0E35" w:rsidP="00400B69">
            <w:pPr>
              <w:spacing w:line="360" w:lineRule="auto"/>
              <w:jc w:val="both"/>
              <w:rPr>
                <w:b/>
                <w:bCs/>
                <w:i/>
                <w:iCs/>
                <w:sz w:val="20"/>
                <w:szCs w:val="20"/>
              </w:rPr>
            </w:pPr>
            <w:r w:rsidRPr="007E3312">
              <w:rPr>
                <w:b/>
                <w:bCs/>
                <w:i/>
                <w:iCs/>
                <w:sz w:val="20"/>
                <w:szCs w:val="20"/>
              </w:rPr>
              <w:t>274576</w:t>
            </w:r>
          </w:p>
        </w:tc>
        <w:tc>
          <w:tcPr>
            <w:tcW w:w="3461" w:type="dxa"/>
            <w:tcBorders>
              <w:bottom w:val="single" w:sz="4" w:space="0" w:color="auto"/>
            </w:tcBorders>
          </w:tcPr>
          <w:p w:rsidR="00576F19" w:rsidRPr="007E3312" w:rsidRDefault="00576F19" w:rsidP="00400B69">
            <w:pPr>
              <w:spacing w:line="360" w:lineRule="auto"/>
              <w:jc w:val="both"/>
              <w:rPr>
                <w:b/>
                <w:bCs/>
                <w:sz w:val="20"/>
                <w:szCs w:val="20"/>
              </w:rPr>
            </w:pPr>
          </w:p>
        </w:tc>
      </w:tr>
      <w:tr w:rsidR="00576F19" w:rsidRPr="007E3312">
        <w:tc>
          <w:tcPr>
            <w:tcW w:w="4099" w:type="dxa"/>
            <w:tcBorders>
              <w:bottom w:val="single" w:sz="4" w:space="0" w:color="auto"/>
            </w:tcBorders>
          </w:tcPr>
          <w:p w:rsidR="00576F19" w:rsidRPr="007E3312" w:rsidRDefault="00576F19" w:rsidP="00400B69">
            <w:pPr>
              <w:spacing w:line="360" w:lineRule="auto"/>
              <w:jc w:val="both"/>
              <w:rPr>
                <w:b/>
                <w:bCs/>
                <w:sz w:val="20"/>
                <w:szCs w:val="20"/>
              </w:rPr>
            </w:pPr>
          </w:p>
        </w:tc>
        <w:tc>
          <w:tcPr>
            <w:tcW w:w="3461" w:type="dxa"/>
            <w:tcBorders>
              <w:bottom w:val="single" w:sz="4" w:space="0" w:color="auto"/>
            </w:tcBorders>
          </w:tcPr>
          <w:p w:rsidR="00576F19" w:rsidRPr="007E3312" w:rsidRDefault="00576F19" w:rsidP="00400B69">
            <w:pPr>
              <w:spacing w:line="360" w:lineRule="auto"/>
              <w:jc w:val="both"/>
              <w:rPr>
                <w:b/>
                <w:bCs/>
                <w:sz w:val="20"/>
                <w:szCs w:val="20"/>
              </w:rPr>
            </w:pPr>
          </w:p>
        </w:tc>
      </w:tr>
      <w:tr w:rsidR="00576F19" w:rsidRPr="007E3312">
        <w:tc>
          <w:tcPr>
            <w:tcW w:w="4099" w:type="dxa"/>
            <w:tcBorders>
              <w:bottom w:val="single" w:sz="4" w:space="0" w:color="auto"/>
            </w:tcBorders>
          </w:tcPr>
          <w:p w:rsidR="00576F19" w:rsidRPr="007E3312" w:rsidRDefault="00576F19" w:rsidP="00400B69">
            <w:pPr>
              <w:spacing w:line="360" w:lineRule="auto"/>
              <w:jc w:val="both"/>
              <w:rPr>
                <w:b/>
                <w:bCs/>
                <w:sz w:val="20"/>
                <w:szCs w:val="20"/>
              </w:rPr>
            </w:pPr>
          </w:p>
        </w:tc>
        <w:tc>
          <w:tcPr>
            <w:tcW w:w="3461" w:type="dxa"/>
            <w:tcBorders>
              <w:bottom w:val="single" w:sz="4" w:space="0" w:color="auto"/>
            </w:tcBorders>
          </w:tcPr>
          <w:p w:rsidR="00576F19" w:rsidRPr="007E3312" w:rsidRDefault="00576F19" w:rsidP="00400B69">
            <w:pPr>
              <w:spacing w:line="360" w:lineRule="auto"/>
              <w:jc w:val="both"/>
              <w:rPr>
                <w:b/>
                <w:bCs/>
                <w:sz w:val="20"/>
                <w:szCs w:val="20"/>
              </w:rPr>
            </w:pPr>
          </w:p>
        </w:tc>
      </w:tr>
      <w:tr w:rsidR="00576F19" w:rsidRPr="007E3312">
        <w:tc>
          <w:tcPr>
            <w:tcW w:w="4099" w:type="dxa"/>
            <w:tcBorders>
              <w:bottom w:val="single" w:sz="4" w:space="0" w:color="auto"/>
            </w:tcBorders>
          </w:tcPr>
          <w:p w:rsidR="00576F19" w:rsidRPr="007E3312" w:rsidRDefault="00576F19" w:rsidP="00400B69">
            <w:pPr>
              <w:spacing w:line="360" w:lineRule="auto"/>
              <w:jc w:val="both"/>
              <w:rPr>
                <w:b/>
                <w:bCs/>
                <w:sz w:val="20"/>
                <w:szCs w:val="20"/>
              </w:rPr>
            </w:pPr>
          </w:p>
        </w:tc>
        <w:tc>
          <w:tcPr>
            <w:tcW w:w="3461" w:type="dxa"/>
            <w:tcBorders>
              <w:bottom w:val="single" w:sz="4" w:space="0" w:color="auto"/>
            </w:tcBorders>
          </w:tcPr>
          <w:p w:rsidR="00576F19" w:rsidRPr="007E3312" w:rsidRDefault="00576F19" w:rsidP="00400B69">
            <w:pPr>
              <w:spacing w:line="360" w:lineRule="auto"/>
              <w:jc w:val="both"/>
              <w:rPr>
                <w:b/>
                <w:bCs/>
                <w:sz w:val="20"/>
                <w:szCs w:val="20"/>
              </w:rPr>
            </w:pPr>
          </w:p>
        </w:tc>
      </w:tr>
      <w:tr w:rsidR="00576F19" w:rsidRPr="007E3312">
        <w:tc>
          <w:tcPr>
            <w:tcW w:w="4099" w:type="dxa"/>
            <w:tcBorders>
              <w:bottom w:val="single" w:sz="4" w:space="0" w:color="auto"/>
            </w:tcBorders>
          </w:tcPr>
          <w:p w:rsidR="00576F19" w:rsidRPr="007E3312" w:rsidRDefault="00576F19" w:rsidP="00400B69">
            <w:pPr>
              <w:spacing w:line="360" w:lineRule="auto"/>
              <w:jc w:val="both"/>
              <w:rPr>
                <w:b/>
                <w:bCs/>
                <w:sz w:val="20"/>
                <w:szCs w:val="20"/>
              </w:rPr>
            </w:pPr>
            <w:r w:rsidRPr="007E3312">
              <w:rPr>
                <w:b/>
                <w:bCs/>
                <w:sz w:val="20"/>
                <w:szCs w:val="20"/>
              </w:rPr>
              <w:t xml:space="preserve">Об б = </w:t>
            </w:r>
            <w:r w:rsidR="002A306D" w:rsidRPr="007E3312">
              <w:rPr>
                <w:b/>
                <w:bCs/>
                <w:sz w:val="20"/>
                <w:szCs w:val="20"/>
              </w:rPr>
              <w:t>1633</w:t>
            </w:r>
            <w:r w:rsidR="003C6502" w:rsidRPr="007E3312">
              <w:rPr>
                <w:b/>
                <w:bCs/>
                <w:sz w:val="20"/>
                <w:szCs w:val="20"/>
              </w:rPr>
              <w:t>254</w:t>
            </w:r>
          </w:p>
        </w:tc>
        <w:tc>
          <w:tcPr>
            <w:tcW w:w="3461" w:type="dxa"/>
            <w:tcBorders>
              <w:bottom w:val="single" w:sz="4" w:space="0" w:color="auto"/>
            </w:tcBorders>
          </w:tcPr>
          <w:p w:rsidR="00576F19" w:rsidRPr="007E3312" w:rsidRDefault="00576F19" w:rsidP="00400B69">
            <w:pPr>
              <w:spacing w:line="360" w:lineRule="auto"/>
              <w:jc w:val="both"/>
              <w:rPr>
                <w:b/>
                <w:bCs/>
                <w:sz w:val="20"/>
                <w:szCs w:val="20"/>
              </w:rPr>
            </w:pPr>
            <w:r w:rsidRPr="007E3312">
              <w:rPr>
                <w:b/>
                <w:bCs/>
                <w:sz w:val="20"/>
                <w:szCs w:val="20"/>
              </w:rPr>
              <w:t>Об б = 1</w:t>
            </w:r>
            <w:r w:rsidR="00BC0E35" w:rsidRPr="007E3312">
              <w:rPr>
                <w:b/>
                <w:bCs/>
                <w:sz w:val="20"/>
                <w:szCs w:val="20"/>
              </w:rPr>
              <w:t>8</w:t>
            </w:r>
            <w:r w:rsidRPr="007E3312">
              <w:rPr>
                <w:b/>
                <w:bCs/>
                <w:sz w:val="20"/>
                <w:szCs w:val="20"/>
              </w:rPr>
              <w:t>00000</w:t>
            </w:r>
          </w:p>
        </w:tc>
      </w:tr>
    </w:tbl>
    <w:p w:rsidR="00400B69" w:rsidRPr="007E3312" w:rsidRDefault="00400B69" w:rsidP="000D41DD">
      <w:pPr>
        <w:spacing w:line="360" w:lineRule="auto"/>
        <w:ind w:firstLine="709"/>
        <w:jc w:val="both"/>
        <w:rPr>
          <w:sz w:val="28"/>
          <w:szCs w:val="28"/>
        </w:rPr>
      </w:pPr>
    </w:p>
    <w:p w:rsidR="00614D77" w:rsidRPr="007E3312" w:rsidRDefault="00576F19" w:rsidP="000D41DD">
      <w:pPr>
        <w:spacing w:line="360" w:lineRule="auto"/>
        <w:ind w:firstLine="709"/>
        <w:jc w:val="both"/>
        <w:rPr>
          <w:sz w:val="28"/>
          <w:szCs w:val="28"/>
        </w:rPr>
      </w:pPr>
      <w:r w:rsidRPr="007E3312">
        <w:rPr>
          <w:sz w:val="28"/>
          <w:szCs w:val="28"/>
        </w:rPr>
        <w:t xml:space="preserve">Д </w:t>
      </w:r>
      <w:r w:rsidRPr="007E3312">
        <w:rPr>
          <w:sz w:val="28"/>
          <w:szCs w:val="28"/>
          <w:lang w:val="en-US"/>
        </w:rPr>
        <w:t>&lt;</w:t>
      </w:r>
      <w:r w:rsidRPr="007E3312">
        <w:rPr>
          <w:sz w:val="28"/>
          <w:szCs w:val="28"/>
        </w:rPr>
        <w:t xml:space="preserve"> К</w:t>
      </w:r>
      <w:r w:rsidR="00553FA7" w:rsidRPr="007E3312">
        <w:rPr>
          <w:sz w:val="28"/>
          <w:szCs w:val="28"/>
        </w:rPr>
        <w:t xml:space="preserve"> </w:t>
      </w:r>
      <w:r w:rsidRPr="007E3312">
        <w:rPr>
          <w:sz w:val="28"/>
          <w:szCs w:val="28"/>
        </w:rPr>
        <w:t>- прибыль</w:t>
      </w:r>
      <w:r w:rsidR="00553FA7" w:rsidRPr="007E3312">
        <w:rPr>
          <w:sz w:val="28"/>
          <w:szCs w:val="28"/>
        </w:rPr>
        <w:t xml:space="preserve"> </w:t>
      </w:r>
      <w:r w:rsidR="002A306D" w:rsidRPr="007E3312">
        <w:rPr>
          <w:sz w:val="28"/>
          <w:szCs w:val="28"/>
        </w:rPr>
        <w:t>166</w:t>
      </w:r>
      <w:r w:rsidR="003C6502" w:rsidRPr="007E3312">
        <w:rPr>
          <w:sz w:val="28"/>
          <w:szCs w:val="28"/>
        </w:rPr>
        <w:t>746</w:t>
      </w:r>
      <w:r w:rsidRPr="007E3312">
        <w:rPr>
          <w:sz w:val="28"/>
          <w:szCs w:val="28"/>
        </w:rPr>
        <w:t xml:space="preserve"> р.</w:t>
      </w:r>
    </w:p>
    <w:p w:rsidR="0010289E" w:rsidRPr="007E3312" w:rsidRDefault="0010289E" w:rsidP="000D41DD">
      <w:pPr>
        <w:spacing w:line="360" w:lineRule="auto"/>
        <w:ind w:firstLine="709"/>
        <w:jc w:val="both"/>
        <w:rPr>
          <w:sz w:val="28"/>
          <w:szCs w:val="28"/>
        </w:rPr>
      </w:pPr>
    </w:p>
    <w:p w:rsidR="0010289E" w:rsidRPr="007E3312" w:rsidRDefault="0010289E" w:rsidP="000D41DD">
      <w:pPr>
        <w:spacing w:line="360" w:lineRule="auto"/>
        <w:ind w:firstLine="709"/>
        <w:jc w:val="both"/>
        <w:rPr>
          <w:sz w:val="28"/>
          <w:szCs w:val="28"/>
          <w:u w:val="single"/>
        </w:rPr>
      </w:pPr>
      <w:r w:rsidRPr="007E3312">
        <w:rPr>
          <w:sz w:val="28"/>
          <w:szCs w:val="28"/>
          <w:u w:val="single"/>
        </w:rPr>
        <w:t>Операция № 40</w:t>
      </w:r>
    </w:p>
    <w:p w:rsidR="0010289E" w:rsidRPr="007E3312" w:rsidRDefault="0010289E" w:rsidP="000D41DD">
      <w:pPr>
        <w:spacing w:line="360" w:lineRule="auto"/>
        <w:ind w:firstLine="709"/>
        <w:jc w:val="both"/>
        <w:rPr>
          <w:sz w:val="28"/>
          <w:szCs w:val="28"/>
        </w:rPr>
      </w:pPr>
    </w:p>
    <w:tbl>
      <w:tblPr>
        <w:tblW w:w="0" w:type="auto"/>
        <w:tblInd w:w="720" w:type="dxa"/>
        <w:tblLook w:val="0000" w:firstRow="0" w:lastRow="0" w:firstColumn="0" w:lastColumn="0" w:noHBand="0" w:noVBand="0"/>
      </w:tblPr>
      <w:tblGrid>
        <w:gridCol w:w="4099"/>
        <w:gridCol w:w="3461"/>
      </w:tblGrid>
      <w:tr w:rsidR="00121B86" w:rsidRPr="007E3312">
        <w:trPr>
          <w:cantSplit/>
        </w:trPr>
        <w:tc>
          <w:tcPr>
            <w:tcW w:w="7560" w:type="dxa"/>
            <w:gridSpan w:val="2"/>
          </w:tcPr>
          <w:p w:rsidR="00121B86" w:rsidRPr="007E3312" w:rsidRDefault="00121B86" w:rsidP="00400B69">
            <w:pPr>
              <w:spacing w:line="360" w:lineRule="auto"/>
              <w:jc w:val="both"/>
              <w:rPr>
                <w:b/>
                <w:bCs/>
                <w:sz w:val="20"/>
                <w:szCs w:val="20"/>
              </w:rPr>
            </w:pPr>
            <w:r w:rsidRPr="007E3312">
              <w:rPr>
                <w:b/>
                <w:bCs/>
                <w:sz w:val="20"/>
                <w:szCs w:val="20"/>
              </w:rPr>
              <w:t>Д</w:t>
            </w:r>
            <w:r w:rsidR="00553FA7" w:rsidRPr="007E3312">
              <w:rPr>
                <w:b/>
                <w:bCs/>
                <w:sz w:val="20"/>
                <w:szCs w:val="20"/>
              </w:rPr>
              <w:t xml:space="preserve"> </w:t>
            </w:r>
            <w:r w:rsidRPr="007E3312">
              <w:rPr>
                <w:b/>
                <w:bCs/>
                <w:sz w:val="20"/>
                <w:szCs w:val="20"/>
              </w:rPr>
              <w:t>99</w:t>
            </w:r>
            <w:r w:rsidR="00553FA7" w:rsidRPr="007E3312">
              <w:rPr>
                <w:b/>
                <w:bCs/>
                <w:sz w:val="20"/>
                <w:szCs w:val="20"/>
              </w:rPr>
              <w:t xml:space="preserve"> </w:t>
            </w:r>
            <w:r w:rsidRPr="007E3312">
              <w:rPr>
                <w:b/>
                <w:bCs/>
                <w:sz w:val="20"/>
                <w:szCs w:val="20"/>
              </w:rPr>
              <w:t>Прибыли и убытки</w:t>
            </w:r>
            <w:r w:rsidR="00553FA7" w:rsidRPr="007E3312">
              <w:rPr>
                <w:b/>
                <w:bCs/>
                <w:sz w:val="20"/>
                <w:szCs w:val="20"/>
              </w:rPr>
              <w:t xml:space="preserve"> </w:t>
            </w:r>
            <w:r w:rsidRPr="007E3312">
              <w:rPr>
                <w:b/>
                <w:bCs/>
                <w:sz w:val="20"/>
                <w:szCs w:val="20"/>
              </w:rPr>
              <w:t>К</w:t>
            </w:r>
          </w:p>
        </w:tc>
      </w:tr>
      <w:tr w:rsidR="00121B86" w:rsidRPr="007E3312">
        <w:tc>
          <w:tcPr>
            <w:tcW w:w="4099" w:type="dxa"/>
            <w:tcBorders>
              <w:bottom w:val="single" w:sz="4" w:space="0" w:color="auto"/>
            </w:tcBorders>
          </w:tcPr>
          <w:p w:rsidR="00121B86" w:rsidRPr="007E3312" w:rsidRDefault="00CA4EBD" w:rsidP="00400B69">
            <w:pPr>
              <w:spacing w:line="360" w:lineRule="auto"/>
              <w:jc w:val="both"/>
              <w:rPr>
                <w:b/>
                <w:bCs/>
                <w:i/>
                <w:iCs/>
                <w:sz w:val="20"/>
                <w:szCs w:val="20"/>
              </w:rPr>
            </w:pPr>
            <w:r w:rsidRPr="007E3312">
              <w:rPr>
                <w:b/>
                <w:bCs/>
                <w:i/>
                <w:iCs/>
                <w:sz w:val="20"/>
                <w:szCs w:val="20"/>
              </w:rPr>
              <w:t>13</w:t>
            </w:r>
            <w:r w:rsidR="00121B86" w:rsidRPr="007E3312">
              <w:rPr>
                <w:b/>
                <w:bCs/>
                <w:i/>
                <w:iCs/>
                <w:sz w:val="20"/>
                <w:szCs w:val="20"/>
              </w:rPr>
              <w:t>000</w:t>
            </w:r>
          </w:p>
        </w:tc>
        <w:tc>
          <w:tcPr>
            <w:tcW w:w="3461" w:type="dxa"/>
            <w:tcBorders>
              <w:bottom w:val="single" w:sz="4" w:space="0" w:color="auto"/>
            </w:tcBorders>
          </w:tcPr>
          <w:p w:rsidR="00121B86" w:rsidRPr="007E3312" w:rsidRDefault="00AB5AA4" w:rsidP="00400B69">
            <w:pPr>
              <w:spacing w:line="360" w:lineRule="auto"/>
              <w:jc w:val="both"/>
              <w:rPr>
                <w:b/>
                <w:bCs/>
                <w:i/>
                <w:iCs/>
                <w:sz w:val="20"/>
                <w:szCs w:val="20"/>
              </w:rPr>
            </w:pPr>
            <w:r w:rsidRPr="007E3312">
              <w:rPr>
                <w:b/>
                <w:bCs/>
                <w:i/>
                <w:iCs/>
                <w:sz w:val="20"/>
                <w:szCs w:val="20"/>
              </w:rPr>
              <w:t>3</w:t>
            </w:r>
            <w:r w:rsidR="00687C3F" w:rsidRPr="007E3312">
              <w:rPr>
                <w:b/>
                <w:bCs/>
                <w:i/>
                <w:iCs/>
                <w:sz w:val="20"/>
                <w:szCs w:val="20"/>
              </w:rPr>
              <w:t>78</w:t>
            </w:r>
            <w:r w:rsidRPr="007E3312">
              <w:rPr>
                <w:b/>
                <w:bCs/>
                <w:i/>
                <w:iCs/>
                <w:sz w:val="20"/>
                <w:szCs w:val="20"/>
              </w:rPr>
              <w:t>063</w:t>
            </w:r>
          </w:p>
        </w:tc>
      </w:tr>
      <w:tr w:rsidR="00121B86" w:rsidRPr="007E3312">
        <w:tc>
          <w:tcPr>
            <w:tcW w:w="4099" w:type="dxa"/>
            <w:tcBorders>
              <w:bottom w:val="single" w:sz="4" w:space="0" w:color="auto"/>
            </w:tcBorders>
          </w:tcPr>
          <w:p w:rsidR="00121B86" w:rsidRPr="007E3312" w:rsidRDefault="00121B86" w:rsidP="00400B69">
            <w:pPr>
              <w:spacing w:line="360" w:lineRule="auto"/>
              <w:jc w:val="both"/>
              <w:rPr>
                <w:b/>
                <w:bCs/>
                <w:i/>
                <w:iCs/>
                <w:sz w:val="20"/>
                <w:szCs w:val="20"/>
              </w:rPr>
            </w:pPr>
          </w:p>
        </w:tc>
        <w:tc>
          <w:tcPr>
            <w:tcW w:w="3461" w:type="dxa"/>
            <w:tcBorders>
              <w:bottom w:val="single" w:sz="4" w:space="0" w:color="auto"/>
            </w:tcBorders>
          </w:tcPr>
          <w:p w:rsidR="00121B86" w:rsidRPr="007E3312" w:rsidRDefault="002A306D" w:rsidP="00400B69">
            <w:pPr>
              <w:spacing w:line="360" w:lineRule="auto"/>
              <w:jc w:val="both"/>
              <w:rPr>
                <w:b/>
                <w:bCs/>
                <w:sz w:val="20"/>
                <w:szCs w:val="20"/>
              </w:rPr>
            </w:pPr>
            <w:r w:rsidRPr="007E3312">
              <w:rPr>
                <w:b/>
                <w:bCs/>
                <w:sz w:val="20"/>
                <w:szCs w:val="20"/>
              </w:rPr>
              <w:t>166746</w:t>
            </w:r>
          </w:p>
        </w:tc>
      </w:tr>
      <w:tr w:rsidR="00121B86" w:rsidRPr="007E3312">
        <w:tc>
          <w:tcPr>
            <w:tcW w:w="4099" w:type="dxa"/>
            <w:tcBorders>
              <w:bottom w:val="single" w:sz="4" w:space="0" w:color="auto"/>
            </w:tcBorders>
          </w:tcPr>
          <w:p w:rsidR="00121B86" w:rsidRPr="007E3312" w:rsidRDefault="00121B86" w:rsidP="00400B69">
            <w:pPr>
              <w:spacing w:line="360" w:lineRule="auto"/>
              <w:jc w:val="both"/>
              <w:rPr>
                <w:b/>
                <w:bCs/>
                <w:i/>
                <w:iCs/>
                <w:sz w:val="20"/>
                <w:szCs w:val="20"/>
              </w:rPr>
            </w:pPr>
          </w:p>
        </w:tc>
        <w:tc>
          <w:tcPr>
            <w:tcW w:w="3461" w:type="dxa"/>
            <w:tcBorders>
              <w:bottom w:val="single" w:sz="4" w:space="0" w:color="auto"/>
            </w:tcBorders>
          </w:tcPr>
          <w:p w:rsidR="00121B86" w:rsidRPr="007E3312" w:rsidRDefault="00121B86" w:rsidP="00400B69">
            <w:pPr>
              <w:spacing w:line="360" w:lineRule="auto"/>
              <w:jc w:val="both"/>
              <w:rPr>
                <w:b/>
                <w:bCs/>
                <w:sz w:val="20"/>
                <w:szCs w:val="20"/>
              </w:rPr>
            </w:pPr>
          </w:p>
        </w:tc>
      </w:tr>
      <w:tr w:rsidR="00121B86" w:rsidRPr="007E3312">
        <w:tc>
          <w:tcPr>
            <w:tcW w:w="4099" w:type="dxa"/>
            <w:tcBorders>
              <w:bottom w:val="single" w:sz="4" w:space="0" w:color="auto"/>
            </w:tcBorders>
          </w:tcPr>
          <w:p w:rsidR="00121B86" w:rsidRPr="007E3312" w:rsidRDefault="00121B86" w:rsidP="00400B69">
            <w:pPr>
              <w:spacing w:line="360" w:lineRule="auto"/>
              <w:jc w:val="both"/>
              <w:rPr>
                <w:b/>
                <w:bCs/>
                <w:sz w:val="20"/>
                <w:szCs w:val="20"/>
              </w:rPr>
            </w:pPr>
          </w:p>
        </w:tc>
        <w:tc>
          <w:tcPr>
            <w:tcW w:w="3461" w:type="dxa"/>
            <w:tcBorders>
              <w:bottom w:val="single" w:sz="4" w:space="0" w:color="auto"/>
            </w:tcBorders>
          </w:tcPr>
          <w:p w:rsidR="00121B86" w:rsidRPr="007E3312" w:rsidRDefault="00121B86" w:rsidP="00400B69">
            <w:pPr>
              <w:spacing w:line="360" w:lineRule="auto"/>
              <w:jc w:val="both"/>
              <w:rPr>
                <w:b/>
                <w:bCs/>
                <w:sz w:val="20"/>
                <w:szCs w:val="20"/>
              </w:rPr>
            </w:pPr>
          </w:p>
        </w:tc>
      </w:tr>
      <w:tr w:rsidR="00121B86" w:rsidRPr="007E3312">
        <w:tc>
          <w:tcPr>
            <w:tcW w:w="4099" w:type="dxa"/>
            <w:tcBorders>
              <w:bottom w:val="single" w:sz="4" w:space="0" w:color="auto"/>
            </w:tcBorders>
          </w:tcPr>
          <w:p w:rsidR="00121B86" w:rsidRPr="007E3312" w:rsidRDefault="00121B86" w:rsidP="00400B69">
            <w:pPr>
              <w:spacing w:line="360" w:lineRule="auto"/>
              <w:jc w:val="both"/>
              <w:rPr>
                <w:b/>
                <w:bCs/>
                <w:sz w:val="20"/>
                <w:szCs w:val="20"/>
              </w:rPr>
            </w:pPr>
          </w:p>
        </w:tc>
        <w:tc>
          <w:tcPr>
            <w:tcW w:w="3461" w:type="dxa"/>
            <w:tcBorders>
              <w:bottom w:val="single" w:sz="4" w:space="0" w:color="auto"/>
            </w:tcBorders>
          </w:tcPr>
          <w:p w:rsidR="00121B86" w:rsidRPr="007E3312" w:rsidRDefault="00121B86" w:rsidP="00400B69">
            <w:pPr>
              <w:spacing w:line="360" w:lineRule="auto"/>
              <w:jc w:val="both"/>
              <w:rPr>
                <w:b/>
                <w:bCs/>
                <w:sz w:val="20"/>
                <w:szCs w:val="20"/>
              </w:rPr>
            </w:pPr>
          </w:p>
        </w:tc>
      </w:tr>
      <w:tr w:rsidR="00B54FF4" w:rsidRPr="007E3312">
        <w:tc>
          <w:tcPr>
            <w:tcW w:w="4099" w:type="dxa"/>
            <w:tcBorders>
              <w:bottom w:val="single" w:sz="4" w:space="0" w:color="auto"/>
            </w:tcBorders>
          </w:tcPr>
          <w:p w:rsidR="00B54FF4" w:rsidRPr="007E3312" w:rsidRDefault="00B54FF4" w:rsidP="00400B69">
            <w:pPr>
              <w:spacing w:line="360" w:lineRule="auto"/>
              <w:jc w:val="both"/>
              <w:rPr>
                <w:b/>
                <w:bCs/>
                <w:sz w:val="20"/>
                <w:szCs w:val="20"/>
              </w:rPr>
            </w:pPr>
            <w:r w:rsidRPr="007E3312">
              <w:rPr>
                <w:b/>
                <w:bCs/>
                <w:sz w:val="20"/>
                <w:szCs w:val="20"/>
              </w:rPr>
              <w:t xml:space="preserve">Об = </w:t>
            </w:r>
            <w:r w:rsidR="00CA4EBD" w:rsidRPr="007E3312">
              <w:rPr>
                <w:b/>
                <w:bCs/>
                <w:sz w:val="20"/>
                <w:szCs w:val="20"/>
              </w:rPr>
              <w:t>13</w:t>
            </w:r>
            <w:r w:rsidRPr="007E3312">
              <w:rPr>
                <w:b/>
                <w:bCs/>
                <w:sz w:val="20"/>
                <w:szCs w:val="20"/>
              </w:rPr>
              <w:t>000</w:t>
            </w:r>
          </w:p>
        </w:tc>
        <w:tc>
          <w:tcPr>
            <w:tcW w:w="3461" w:type="dxa"/>
            <w:tcBorders>
              <w:bottom w:val="single" w:sz="4" w:space="0" w:color="auto"/>
            </w:tcBorders>
          </w:tcPr>
          <w:p w:rsidR="00B54FF4" w:rsidRPr="007E3312" w:rsidRDefault="00B54FF4" w:rsidP="00400B69">
            <w:pPr>
              <w:spacing w:line="360" w:lineRule="auto"/>
              <w:jc w:val="both"/>
              <w:rPr>
                <w:b/>
                <w:bCs/>
                <w:sz w:val="20"/>
                <w:szCs w:val="20"/>
              </w:rPr>
            </w:pPr>
            <w:r w:rsidRPr="007E3312">
              <w:rPr>
                <w:b/>
                <w:bCs/>
                <w:sz w:val="20"/>
                <w:szCs w:val="20"/>
              </w:rPr>
              <w:t xml:space="preserve">Об = </w:t>
            </w:r>
            <w:r w:rsidR="002A306D" w:rsidRPr="007E3312">
              <w:rPr>
                <w:b/>
                <w:bCs/>
                <w:sz w:val="20"/>
                <w:szCs w:val="20"/>
              </w:rPr>
              <w:t>54</w:t>
            </w:r>
            <w:r w:rsidR="00687C3F" w:rsidRPr="007E3312">
              <w:rPr>
                <w:b/>
                <w:bCs/>
                <w:sz w:val="20"/>
                <w:szCs w:val="20"/>
              </w:rPr>
              <w:t>4</w:t>
            </w:r>
            <w:r w:rsidR="002A306D" w:rsidRPr="007E3312">
              <w:rPr>
                <w:b/>
                <w:bCs/>
                <w:sz w:val="20"/>
                <w:szCs w:val="20"/>
              </w:rPr>
              <w:t>809</w:t>
            </w:r>
          </w:p>
        </w:tc>
      </w:tr>
      <w:tr w:rsidR="00B54FF4" w:rsidRPr="007E3312">
        <w:tc>
          <w:tcPr>
            <w:tcW w:w="4099" w:type="dxa"/>
            <w:tcBorders>
              <w:bottom w:val="single" w:sz="4" w:space="0" w:color="auto"/>
            </w:tcBorders>
          </w:tcPr>
          <w:p w:rsidR="00B54FF4" w:rsidRPr="007E3312" w:rsidRDefault="00B54FF4" w:rsidP="00400B69">
            <w:pPr>
              <w:spacing w:line="360" w:lineRule="auto"/>
              <w:jc w:val="both"/>
              <w:rPr>
                <w:b/>
                <w:bCs/>
                <w:sz w:val="20"/>
                <w:szCs w:val="20"/>
              </w:rPr>
            </w:pPr>
          </w:p>
        </w:tc>
        <w:tc>
          <w:tcPr>
            <w:tcW w:w="3461" w:type="dxa"/>
            <w:tcBorders>
              <w:bottom w:val="single" w:sz="4" w:space="0" w:color="auto"/>
            </w:tcBorders>
          </w:tcPr>
          <w:p w:rsidR="00B54FF4" w:rsidRPr="007E3312" w:rsidRDefault="00B54FF4" w:rsidP="00400B69">
            <w:pPr>
              <w:spacing w:line="360" w:lineRule="auto"/>
              <w:jc w:val="both"/>
              <w:rPr>
                <w:b/>
                <w:bCs/>
                <w:sz w:val="20"/>
                <w:szCs w:val="20"/>
              </w:rPr>
            </w:pPr>
          </w:p>
        </w:tc>
      </w:tr>
    </w:tbl>
    <w:p w:rsidR="00400B69" w:rsidRPr="007E3312" w:rsidRDefault="00400B69" w:rsidP="000D41DD">
      <w:pPr>
        <w:spacing w:line="360" w:lineRule="auto"/>
        <w:ind w:firstLine="709"/>
        <w:jc w:val="both"/>
        <w:rPr>
          <w:sz w:val="28"/>
          <w:szCs w:val="28"/>
        </w:rPr>
      </w:pPr>
    </w:p>
    <w:p w:rsidR="0010289E" w:rsidRPr="007E3312" w:rsidRDefault="002A306D" w:rsidP="000D41DD">
      <w:pPr>
        <w:spacing w:line="360" w:lineRule="auto"/>
        <w:ind w:firstLine="709"/>
        <w:jc w:val="both"/>
        <w:rPr>
          <w:sz w:val="28"/>
          <w:szCs w:val="28"/>
        </w:rPr>
      </w:pPr>
      <w:r w:rsidRPr="007E3312">
        <w:rPr>
          <w:sz w:val="28"/>
          <w:szCs w:val="28"/>
        </w:rPr>
        <w:t>54</w:t>
      </w:r>
      <w:r w:rsidR="00687C3F" w:rsidRPr="007E3312">
        <w:rPr>
          <w:sz w:val="28"/>
          <w:szCs w:val="28"/>
        </w:rPr>
        <w:t>4</w:t>
      </w:r>
      <w:r w:rsidRPr="007E3312">
        <w:rPr>
          <w:sz w:val="28"/>
          <w:szCs w:val="28"/>
        </w:rPr>
        <w:t>809</w:t>
      </w:r>
      <w:r w:rsidR="00121B86" w:rsidRPr="007E3312">
        <w:rPr>
          <w:sz w:val="28"/>
          <w:szCs w:val="28"/>
        </w:rPr>
        <w:t xml:space="preserve"> – </w:t>
      </w:r>
      <w:r w:rsidR="00CA4EBD" w:rsidRPr="007E3312">
        <w:rPr>
          <w:sz w:val="28"/>
          <w:szCs w:val="28"/>
        </w:rPr>
        <w:t>13</w:t>
      </w:r>
      <w:r w:rsidR="00121B86" w:rsidRPr="007E3312">
        <w:rPr>
          <w:sz w:val="28"/>
          <w:szCs w:val="28"/>
        </w:rPr>
        <w:t xml:space="preserve">000 = </w:t>
      </w:r>
      <w:r w:rsidRPr="007E3312">
        <w:rPr>
          <w:sz w:val="28"/>
          <w:szCs w:val="28"/>
        </w:rPr>
        <w:t>53</w:t>
      </w:r>
      <w:r w:rsidR="00687C3F" w:rsidRPr="007E3312">
        <w:rPr>
          <w:sz w:val="28"/>
          <w:szCs w:val="28"/>
        </w:rPr>
        <w:t>1</w:t>
      </w:r>
      <w:r w:rsidRPr="007E3312">
        <w:rPr>
          <w:sz w:val="28"/>
          <w:szCs w:val="28"/>
        </w:rPr>
        <w:t>809</w:t>
      </w:r>
      <w:r w:rsidR="00121B86" w:rsidRPr="007E3312">
        <w:rPr>
          <w:sz w:val="28"/>
          <w:szCs w:val="28"/>
        </w:rPr>
        <w:t xml:space="preserve"> р. * 0,2 = </w:t>
      </w:r>
      <w:r w:rsidR="003C6502" w:rsidRPr="007E3312">
        <w:rPr>
          <w:sz w:val="28"/>
          <w:szCs w:val="28"/>
        </w:rPr>
        <w:t>1</w:t>
      </w:r>
      <w:r w:rsidRPr="007E3312">
        <w:rPr>
          <w:sz w:val="28"/>
          <w:szCs w:val="28"/>
        </w:rPr>
        <w:t>06</w:t>
      </w:r>
      <w:r w:rsidR="00687C3F" w:rsidRPr="007E3312">
        <w:rPr>
          <w:sz w:val="28"/>
          <w:szCs w:val="28"/>
        </w:rPr>
        <w:t>3</w:t>
      </w:r>
      <w:r w:rsidRPr="007E3312">
        <w:rPr>
          <w:sz w:val="28"/>
          <w:szCs w:val="28"/>
        </w:rPr>
        <w:t>62</w:t>
      </w:r>
      <w:r w:rsidR="00121B86" w:rsidRPr="007E3312">
        <w:rPr>
          <w:sz w:val="28"/>
          <w:szCs w:val="28"/>
        </w:rPr>
        <w:t xml:space="preserve"> р.</w:t>
      </w:r>
      <w:r w:rsidR="0022560D" w:rsidRPr="007E3312">
        <w:rPr>
          <w:sz w:val="28"/>
          <w:szCs w:val="28"/>
        </w:rPr>
        <w:t xml:space="preserve"> - налог на прибыль.</w:t>
      </w:r>
    </w:p>
    <w:p w:rsidR="0022560D" w:rsidRPr="007E3312" w:rsidRDefault="002A306D" w:rsidP="000D41DD">
      <w:pPr>
        <w:spacing w:line="360" w:lineRule="auto"/>
        <w:ind w:firstLine="709"/>
        <w:jc w:val="both"/>
        <w:rPr>
          <w:sz w:val="28"/>
          <w:szCs w:val="28"/>
        </w:rPr>
      </w:pPr>
      <w:r w:rsidRPr="007E3312">
        <w:rPr>
          <w:sz w:val="28"/>
          <w:szCs w:val="28"/>
        </w:rPr>
        <w:t>53</w:t>
      </w:r>
      <w:r w:rsidR="00687C3F" w:rsidRPr="007E3312">
        <w:rPr>
          <w:sz w:val="28"/>
          <w:szCs w:val="28"/>
        </w:rPr>
        <w:t>1</w:t>
      </w:r>
      <w:r w:rsidRPr="007E3312">
        <w:rPr>
          <w:sz w:val="28"/>
          <w:szCs w:val="28"/>
        </w:rPr>
        <w:t>809</w:t>
      </w:r>
      <w:r w:rsidR="0022560D" w:rsidRPr="007E3312">
        <w:rPr>
          <w:sz w:val="28"/>
          <w:szCs w:val="28"/>
        </w:rPr>
        <w:t xml:space="preserve"> р. * 0,0</w:t>
      </w:r>
      <w:r w:rsidR="001B3AEE" w:rsidRPr="007E3312">
        <w:rPr>
          <w:sz w:val="28"/>
          <w:szCs w:val="28"/>
        </w:rPr>
        <w:t>2</w:t>
      </w:r>
      <w:r w:rsidR="0022560D" w:rsidRPr="007E3312">
        <w:rPr>
          <w:sz w:val="28"/>
          <w:szCs w:val="28"/>
        </w:rPr>
        <w:t xml:space="preserve"> = </w:t>
      </w:r>
      <w:r w:rsidR="003C6502" w:rsidRPr="007E3312">
        <w:rPr>
          <w:sz w:val="28"/>
          <w:szCs w:val="28"/>
        </w:rPr>
        <w:t>1</w:t>
      </w:r>
      <w:r w:rsidRPr="007E3312">
        <w:rPr>
          <w:sz w:val="28"/>
          <w:szCs w:val="28"/>
        </w:rPr>
        <w:t>06</w:t>
      </w:r>
      <w:r w:rsidR="00687C3F" w:rsidRPr="007E3312">
        <w:rPr>
          <w:sz w:val="28"/>
          <w:szCs w:val="28"/>
        </w:rPr>
        <w:t>3</w:t>
      </w:r>
      <w:r w:rsidRPr="007E3312">
        <w:rPr>
          <w:sz w:val="28"/>
          <w:szCs w:val="28"/>
        </w:rPr>
        <w:t>6</w:t>
      </w:r>
      <w:r w:rsidR="0022560D" w:rsidRPr="007E3312">
        <w:rPr>
          <w:sz w:val="28"/>
          <w:szCs w:val="28"/>
        </w:rPr>
        <w:t xml:space="preserve"> р. - налог на прибыль в федеральный бюджет</w:t>
      </w:r>
    </w:p>
    <w:p w:rsidR="0011338A" w:rsidRPr="007E3312" w:rsidRDefault="002A306D" w:rsidP="000D41DD">
      <w:pPr>
        <w:spacing w:line="360" w:lineRule="auto"/>
        <w:ind w:firstLine="709"/>
        <w:jc w:val="both"/>
        <w:rPr>
          <w:sz w:val="28"/>
          <w:szCs w:val="28"/>
        </w:rPr>
      </w:pPr>
      <w:r w:rsidRPr="007E3312">
        <w:rPr>
          <w:sz w:val="28"/>
          <w:szCs w:val="28"/>
        </w:rPr>
        <w:t>53</w:t>
      </w:r>
      <w:r w:rsidR="00687C3F" w:rsidRPr="007E3312">
        <w:rPr>
          <w:sz w:val="28"/>
          <w:szCs w:val="28"/>
        </w:rPr>
        <w:t>1</w:t>
      </w:r>
      <w:r w:rsidRPr="007E3312">
        <w:rPr>
          <w:sz w:val="28"/>
          <w:szCs w:val="28"/>
        </w:rPr>
        <w:t>809</w:t>
      </w:r>
      <w:r w:rsidR="0022560D" w:rsidRPr="007E3312">
        <w:rPr>
          <w:sz w:val="28"/>
          <w:szCs w:val="28"/>
        </w:rPr>
        <w:t xml:space="preserve"> р. * 0,</w:t>
      </w:r>
      <w:r w:rsidR="001B3AEE" w:rsidRPr="007E3312">
        <w:rPr>
          <w:sz w:val="28"/>
          <w:szCs w:val="28"/>
        </w:rPr>
        <w:t>18</w:t>
      </w:r>
      <w:r w:rsidR="0022560D" w:rsidRPr="007E3312">
        <w:rPr>
          <w:sz w:val="28"/>
          <w:szCs w:val="28"/>
        </w:rPr>
        <w:t xml:space="preserve"> = </w:t>
      </w:r>
      <w:r w:rsidRPr="007E3312">
        <w:rPr>
          <w:sz w:val="28"/>
          <w:szCs w:val="28"/>
        </w:rPr>
        <w:t>9</w:t>
      </w:r>
      <w:r w:rsidR="00687C3F" w:rsidRPr="007E3312">
        <w:rPr>
          <w:sz w:val="28"/>
          <w:szCs w:val="28"/>
        </w:rPr>
        <w:t>5726</w:t>
      </w:r>
      <w:r w:rsidR="0022560D" w:rsidRPr="007E3312">
        <w:rPr>
          <w:sz w:val="28"/>
          <w:szCs w:val="28"/>
        </w:rPr>
        <w:t xml:space="preserve"> р. - налог на прибыль</w:t>
      </w:r>
      <w:r w:rsidR="00380771" w:rsidRPr="007E3312">
        <w:rPr>
          <w:sz w:val="28"/>
          <w:szCs w:val="28"/>
        </w:rPr>
        <w:t xml:space="preserve"> в бюджет Самарской области</w:t>
      </w:r>
    </w:p>
    <w:p w:rsidR="0011338A" w:rsidRPr="007E3312" w:rsidRDefault="0011338A" w:rsidP="000D41DD">
      <w:pPr>
        <w:spacing w:line="360" w:lineRule="auto"/>
        <w:ind w:firstLine="709"/>
        <w:jc w:val="both"/>
        <w:rPr>
          <w:sz w:val="28"/>
          <w:szCs w:val="28"/>
        </w:rPr>
      </w:pPr>
      <w:r w:rsidRPr="007E3312">
        <w:rPr>
          <w:sz w:val="28"/>
          <w:szCs w:val="28"/>
        </w:rPr>
        <w:t>4.Отразить все хозяйственные операции на счетах.</w:t>
      </w:r>
    </w:p>
    <w:p w:rsidR="003B4D50" w:rsidRPr="007E3312" w:rsidRDefault="003B4D50" w:rsidP="000D41DD">
      <w:pPr>
        <w:spacing w:line="360" w:lineRule="auto"/>
        <w:ind w:firstLine="709"/>
        <w:jc w:val="both"/>
        <w:rPr>
          <w:sz w:val="28"/>
          <w:szCs w:val="28"/>
        </w:rPr>
      </w:pPr>
      <w:r w:rsidRPr="007E3312">
        <w:rPr>
          <w:sz w:val="28"/>
          <w:szCs w:val="28"/>
        </w:rPr>
        <w:t>5.Подсчитать обороты и сальдо на конец месяца по всем счетам.</w:t>
      </w:r>
    </w:p>
    <w:p w:rsidR="0011338A" w:rsidRPr="007E3312" w:rsidRDefault="0011338A" w:rsidP="000D41DD">
      <w:pPr>
        <w:spacing w:line="360" w:lineRule="auto"/>
        <w:ind w:firstLine="709"/>
        <w:jc w:val="both"/>
        <w:rPr>
          <w:sz w:val="28"/>
          <w:szCs w:val="28"/>
        </w:rPr>
      </w:pPr>
      <w:r w:rsidRPr="007E3312">
        <w:rPr>
          <w:sz w:val="28"/>
          <w:szCs w:val="28"/>
        </w:rPr>
        <w:t>6.Составить оборотную ведомость по счетам синтетического учета на 01 февраля по следующей форме</w:t>
      </w:r>
      <w:r w:rsidR="00D94C21" w:rsidRPr="007E3312">
        <w:rPr>
          <w:sz w:val="28"/>
          <w:szCs w:val="28"/>
        </w:rPr>
        <w:t xml:space="preserve"> (таблица 8)</w:t>
      </w:r>
      <w:r w:rsidRPr="007E3312">
        <w:rPr>
          <w:sz w:val="28"/>
          <w:szCs w:val="28"/>
        </w:rPr>
        <w:t>:</w:t>
      </w:r>
    </w:p>
    <w:p w:rsidR="0002480D" w:rsidRPr="007E3312" w:rsidRDefault="0002480D" w:rsidP="000D41DD">
      <w:pPr>
        <w:pStyle w:val="31"/>
        <w:spacing w:line="360" w:lineRule="auto"/>
      </w:pPr>
      <w:r w:rsidRPr="007E3312">
        <w:t>7.Сверить итог оборотов оборотной ведомости с итогом журнала регистрации операций.</w:t>
      </w:r>
    </w:p>
    <w:p w:rsidR="0011338A" w:rsidRPr="007E3312" w:rsidRDefault="0011338A" w:rsidP="000D41DD">
      <w:pPr>
        <w:spacing w:line="360" w:lineRule="auto"/>
        <w:ind w:firstLine="709"/>
        <w:jc w:val="both"/>
        <w:rPr>
          <w:sz w:val="28"/>
          <w:szCs w:val="28"/>
        </w:rPr>
      </w:pPr>
      <w:r w:rsidRPr="007E3312">
        <w:rPr>
          <w:sz w:val="28"/>
          <w:szCs w:val="28"/>
        </w:rPr>
        <w:t>Оборотная ведомость за январь 200__ г.</w:t>
      </w:r>
    </w:p>
    <w:p w:rsidR="00400B69" w:rsidRPr="007E3312" w:rsidRDefault="00400B69" w:rsidP="000D41DD">
      <w:pPr>
        <w:spacing w:line="360" w:lineRule="auto"/>
        <w:ind w:firstLine="709"/>
        <w:jc w:val="both"/>
        <w:rPr>
          <w:b/>
          <w:bCs/>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2774"/>
        <w:gridCol w:w="1120"/>
        <w:gridCol w:w="911"/>
        <w:gridCol w:w="976"/>
        <w:gridCol w:w="828"/>
        <w:gridCol w:w="845"/>
        <w:gridCol w:w="868"/>
      </w:tblGrid>
      <w:tr w:rsidR="0011338A" w:rsidRPr="007E3312">
        <w:trPr>
          <w:cantSplit/>
          <w:trHeight w:val="634"/>
        </w:trPr>
        <w:tc>
          <w:tcPr>
            <w:tcW w:w="701" w:type="dxa"/>
            <w:vMerge w:val="restart"/>
          </w:tcPr>
          <w:p w:rsidR="0011338A" w:rsidRPr="007E3312" w:rsidRDefault="0011338A" w:rsidP="00400B69">
            <w:pPr>
              <w:spacing w:line="360" w:lineRule="auto"/>
              <w:jc w:val="both"/>
              <w:rPr>
                <w:sz w:val="20"/>
                <w:szCs w:val="20"/>
              </w:rPr>
            </w:pPr>
            <w:r w:rsidRPr="007E3312">
              <w:rPr>
                <w:sz w:val="20"/>
                <w:szCs w:val="20"/>
              </w:rPr>
              <w:t>№ счета</w:t>
            </w:r>
          </w:p>
        </w:tc>
        <w:tc>
          <w:tcPr>
            <w:tcW w:w="2774" w:type="dxa"/>
            <w:vMerge w:val="restart"/>
          </w:tcPr>
          <w:p w:rsidR="0011338A" w:rsidRPr="007E3312" w:rsidRDefault="0011338A" w:rsidP="00400B69">
            <w:pPr>
              <w:spacing w:line="360" w:lineRule="auto"/>
              <w:jc w:val="both"/>
              <w:rPr>
                <w:sz w:val="20"/>
                <w:szCs w:val="20"/>
              </w:rPr>
            </w:pPr>
            <w:r w:rsidRPr="007E3312">
              <w:rPr>
                <w:sz w:val="20"/>
                <w:szCs w:val="20"/>
              </w:rPr>
              <w:t>Наименование счетов</w:t>
            </w:r>
          </w:p>
        </w:tc>
        <w:tc>
          <w:tcPr>
            <w:tcW w:w="2031" w:type="dxa"/>
            <w:gridSpan w:val="2"/>
          </w:tcPr>
          <w:p w:rsidR="0011338A" w:rsidRPr="007E3312" w:rsidRDefault="0011338A" w:rsidP="00400B69">
            <w:pPr>
              <w:spacing w:line="360" w:lineRule="auto"/>
              <w:jc w:val="both"/>
              <w:rPr>
                <w:sz w:val="20"/>
                <w:szCs w:val="20"/>
              </w:rPr>
            </w:pPr>
            <w:r w:rsidRPr="007E3312">
              <w:rPr>
                <w:sz w:val="20"/>
                <w:szCs w:val="20"/>
              </w:rPr>
              <w:t>Начальное сальдо на 01.01.</w:t>
            </w:r>
          </w:p>
        </w:tc>
        <w:tc>
          <w:tcPr>
            <w:tcW w:w="1804" w:type="dxa"/>
            <w:gridSpan w:val="2"/>
          </w:tcPr>
          <w:p w:rsidR="0011338A" w:rsidRPr="007E3312" w:rsidRDefault="0011338A" w:rsidP="00400B69">
            <w:pPr>
              <w:spacing w:line="360" w:lineRule="auto"/>
              <w:jc w:val="both"/>
              <w:rPr>
                <w:sz w:val="20"/>
                <w:szCs w:val="20"/>
              </w:rPr>
            </w:pPr>
            <w:r w:rsidRPr="007E3312">
              <w:rPr>
                <w:sz w:val="20"/>
                <w:szCs w:val="20"/>
              </w:rPr>
              <w:t xml:space="preserve">Обороты за январь </w:t>
            </w:r>
          </w:p>
        </w:tc>
        <w:tc>
          <w:tcPr>
            <w:tcW w:w="1712" w:type="dxa"/>
            <w:gridSpan w:val="2"/>
          </w:tcPr>
          <w:p w:rsidR="0011338A" w:rsidRPr="007E3312" w:rsidRDefault="0011338A" w:rsidP="00400B69">
            <w:pPr>
              <w:spacing w:line="360" w:lineRule="auto"/>
              <w:jc w:val="both"/>
              <w:rPr>
                <w:sz w:val="20"/>
                <w:szCs w:val="20"/>
              </w:rPr>
            </w:pPr>
            <w:r w:rsidRPr="007E3312">
              <w:rPr>
                <w:sz w:val="20"/>
                <w:szCs w:val="20"/>
              </w:rPr>
              <w:t>Конечное сальдо на 01.02.</w:t>
            </w:r>
          </w:p>
        </w:tc>
      </w:tr>
      <w:tr w:rsidR="0011338A" w:rsidRPr="007E3312">
        <w:trPr>
          <w:cantSplit/>
          <w:trHeight w:val="135"/>
        </w:trPr>
        <w:tc>
          <w:tcPr>
            <w:tcW w:w="701" w:type="dxa"/>
            <w:vMerge/>
          </w:tcPr>
          <w:p w:rsidR="0011338A" w:rsidRPr="007E3312" w:rsidRDefault="0011338A" w:rsidP="00400B69">
            <w:pPr>
              <w:spacing w:line="360" w:lineRule="auto"/>
              <w:jc w:val="both"/>
              <w:rPr>
                <w:sz w:val="20"/>
                <w:szCs w:val="20"/>
              </w:rPr>
            </w:pPr>
          </w:p>
        </w:tc>
        <w:tc>
          <w:tcPr>
            <w:tcW w:w="2774" w:type="dxa"/>
            <w:vMerge/>
          </w:tcPr>
          <w:p w:rsidR="0011338A" w:rsidRPr="007E3312" w:rsidRDefault="0011338A" w:rsidP="00400B69">
            <w:pPr>
              <w:spacing w:line="360" w:lineRule="auto"/>
              <w:jc w:val="both"/>
              <w:rPr>
                <w:sz w:val="20"/>
                <w:szCs w:val="20"/>
              </w:rPr>
            </w:pPr>
          </w:p>
        </w:tc>
        <w:tc>
          <w:tcPr>
            <w:tcW w:w="1120" w:type="dxa"/>
          </w:tcPr>
          <w:p w:rsidR="0011338A" w:rsidRPr="007E3312" w:rsidRDefault="0011338A" w:rsidP="00400B69">
            <w:pPr>
              <w:spacing w:line="360" w:lineRule="auto"/>
              <w:jc w:val="both"/>
              <w:rPr>
                <w:sz w:val="20"/>
                <w:szCs w:val="20"/>
              </w:rPr>
            </w:pPr>
            <w:r w:rsidRPr="007E3312">
              <w:rPr>
                <w:sz w:val="20"/>
                <w:szCs w:val="20"/>
              </w:rPr>
              <w:t xml:space="preserve">Д </w:t>
            </w:r>
          </w:p>
        </w:tc>
        <w:tc>
          <w:tcPr>
            <w:tcW w:w="911" w:type="dxa"/>
          </w:tcPr>
          <w:p w:rsidR="0011338A" w:rsidRPr="007E3312" w:rsidRDefault="0011338A" w:rsidP="00400B69">
            <w:pPr>
              <w:spacing w:line="360" w:lineRule="auto"/>
              <w:jc w:val="both"/>
              <w:rPr>
                <w:sz w:val="20"/>
                <w:szCs w:val="20"/>
              </w:rPr>
            </w:pPr>
            <w:r w:rsidRPr="007E3312">
              <w:rPr>
                <w:sz w:val="20"/>
                <w:szCs w:val="20"/>
              </w:rPr>
              <w:t xml:space="preserve">К </w:t>
            </w:r>
          </w:p>
        </w:tc>
        <w:tc>
          <w:tcPr>
            <w:tcW w:w="976" w:type="dxa"/>
          </w:tcPr>
          <w:p w:rsidR="0011338A" w:rsidRPr="007E3312" w:rsidRDefault="0011338A" w:rsidP="00400B69">
            <w:pPr>
              <w:spacing w:line="360" w:lineRule="auto"/>
              <w:jc w:val="both"/>
              <w:rPr>
                <w:sz w:val="20"/>
                <w:szCs w:val="20"/>
              </w:rPr>
            </w:pPr>
            <w:r w:rsidRPr="007E3312">
              <w:rPr>
                <w:sz w:val="20"/>
                <w:szCs w:val="20"/>
              </w:rPr>
              <w:t xml:space="preserve">Д </w:t>
            </w:r>
          </w:p>
        </w:tc>
        <w:tc>
          <w:tcPr>
            <w:tcW w:w="828" w:type="dxa"/>
          </w:tcPr>
          <w:p w:rsidR="0011338A" w:rsidRPr="007E3312" w:rsidRDefault="0011338A" w:rsidP="00400B69">
            <w:pPr>
              <w:spacing w:line="360" w:lineRule="auto"/>
              <w:jc w:val="both"/>
              <w:rPr>
                <w:sz w:val="20"/>
                <w:szCs w:val="20"/>
              </w:rPr>
            </w:pPr>
            <w:r w:rsidRPr="007E3312">
              <w:rPr>
                <w:sz w:val="20"/>
                <w:szCs w:val="20"/>
              </w:rPr>
              <w:t xml:space="preserve">К </w:t>
            </w:r>
          </w:p>
        </w:tc>
        <w:tc>
          <w:tcPr>
            <w:tcW w:w="845" w:type="dxa"/>
          </w:tcPr>
          <w:p w:rsidR="0011338A" w:rsidRPr="007E3312" w:rsidRDefault="0011338A" w:rsidP="00400B69">
            <w:pPr>
              <w:spacing w:line="360" w:lineRule="auto"/>
              <w:jc w:val="both"/>
              <w:rPr>
                <w:sz w:val="20"/>
                <w:szCs w:val="20"/>
              </w:rPr>
            </w:pPr>
            <w:r w:rsidRPr="007E3312">
              <w:rPr>
                <w:sz w:val="20"/>
                <w:szCs w:val="20"/>
              </w:rPr>
              <w:t xml:space="preserve">Д </w:t>
            </w:r>
          </w:p>
        </w:tc>
        <w:tc>
          <w:tcPr>
            <w:tcW w:w="868" w:type="dxa"/>
          </w:tcPr>
          <w:p w:rsidR="0011338A" w:rsidRPr="007E3312" w:rsidRDefault="0011338A" w:rsidP="00400B69">
            <w:pPr>
              <w:spacing w:line="360" w:lineRule="auto"/>
              <w:jc w:val="both"/>
              <w:rPr>
                <w:sz w:val="20"/>
                <w:szCs w:val="20"/>
              </w:rPr>
            </w:pPr>
            <w:r w:rsidRPr="007E3312">
              <w:rPr>
                <w:sz w:val="20"/>
                <w:szCs w:val="20"/>
              </w:rPr>
              <w:t xml:space="preserve">К </w:t>
            </w:r>
          </w:p>
        </w:tc>
      </w:tr>
      <w:tr w:rsidR="0011338A" w:rsidRPr="007E3312">
        <w:trPr>
          <w:trHeight w:val="324"/>
        </w:trPr>
        <w:tc>
          <w:tcPr>
            <w:tcW w:w="701" w:type="dxa"/>
          </w:tcPr>
          <w:p w:rsidR="0011338A" w:rsidRPr="007E3312" w:rsidRDefault="0011338A" w:rsidP="00400B69">
            <w:pPr>
              <w:spacing w:line="360" w:lineRule="auto"/>
              <w:jc w:val="both"/>
              <w:rPr>
                <w:sz w:val="20"/>
                <w:szCs w:val="20"/>
              </w:rPr>
            </w:pPr>
            <w:r w:rsidRPr="007E3312">
              <w:rPr>
                <w:sz w:val="20"/>
                <w:szCs w:val="20"/>
              </w:rPr>
              <w:t>01</w:t>
            </w:r>
          </w:p>
        </w:tc>
        <w:tc>
          <w:tcPr>
            <w:tcW w:w="2774" w:type="dxa"/>
          </w:tcPr>
          <w:p w:rsidR="0011338A" w:rsidRPr="007E3312" w:rsidRDefault="0011338A" w:rsidP="00400B69">
            <w:pPr>
              <w:pStyle w:val="a9"/>
              <w:tabs>
                <w:tab w:val="clear" w:pos="4677"/>
                <w:tab w:val="clear" w:pos="9355"/>
              </w:tabs>
              <w:spacing w:line="360" w:lineRule="auto"/>
              <w:jc w:val="both"/>
              <w:rPr>
                <w:sz w:val="20"/>
                <w:szCs w:val="20"/>
              </w:rPr>
            </w:pPr>
            <w:r w:rsidRPr="007E3312">
              <w:rPr>
                <w:sz w:val="20"/>
                <w:szCs w:val="20"/>
              </w:rPr>
              <w:t>Основные средства</w:t>
            </w:r>
          </w:p>
        </w:tc>
        <w:tc>
          <w:tcPr>
            <w:tcW w:w="1120" w:type="dxa"/>
          </w:tcPr>
          <w:p w:rsidR="0011338A" w:rsidRPr="007E3312" w:rsidRDefault="0011338A" w:rsidP="00400B69">
            <w:pPr>
              <w:spacing w:line="360" w:lineRule="auto"/>
              <w:jc w:val="both"/>
              <w:rPr>
                <w:sz w:val="20"/>
                <w:szCs w:val="20"/>
              </w:rPr>
            </w:pPr>
            <w:r w:rsidRPr="007E3312">
              <w:rPr>
                <w:sz w:val="20"/>
                <w:szCs w:val="20"/>
              </w:rPr>
              <w:t>6613000</w:t>
            </w:r>
          </w:p>
        </w:tc>
        <w:tc>
          <w:tcPr>
            <w:tcW w:w="911" w:type="dxa"/>
          </w:tcPr>
          <w:p w:rsidR="0011338A" w:rsidRPr="007E3312" w:rsidRDefault="0011338A" w:rsidP="00400B69">
            <w:pPr>
              <w:spacing w:line="360" w:lineRule="auto"/>
              <w:jc w:val="both"/>
              <w:rPr>
                <w:sz w:val="20"/>
                <w:szCs w:val="20"/>
              </w:rPr>
            </w:pPr>
            <w:r w:rsidRPr="007E3312">
              <w:rPr>
                <w:sz w:val="20"/>
                <w:szCs w:val="20"/>
              </w:rPr>
              <w:t>х</w:t>
            </w:r>
          </w:p>
        </w:tc>
        <w:tc>
          <w:tcPr>
            <w:tcW w:w="976" w:type="dxa"/>
          </w:tcPr>
          <w:p w:rsidR="0011338A" w:rsidRPr="007E3312" w:rsidRDefault="0011338A" w:rsidP="00400B69">
            <w:pPr>
              <w:spacing w:line="360" w:lineRule="auto"/>
              <w:jc w:val="both"/>
              <w:rPr>
                <w:sz w:val="20"/>
                <w:szCs w:val="20"/>
              </w:rPr>
            </w:pPr>
          </w:p>
        </w:tc>
        <w:tc>
          <w:tcPr>
            <w:tcW w:w="828" w:type="dxa"/>
          </w:tcPr>
          <w:p w:rsidR="0011338A" w:rsidRPr="007E3312" w:rsidRDefault="0011338A" w:rsidP="00400B69">
            <w:pPr>
              <w:spacing w:line="360" w:lineRule="auto"/>
              <w:jc w:val="both"/>
              <w:rPr>
                <w:sz w:val="20"/>
                <w:szCs w:val="20"/>
              </w:rPr>
            </w:pPr>
          </w:p>
        </w:tc>
        <w:tc>
          <w:tcPr>
            <w:tcW w:w="845" w:type="dxa"/>
          </w:tcPr>
          <w:p w:rsidR="0011338A" w:rsidRPr="007E3312" w:rsidRDefault="0011338A" w:rsidP="00400B69">
            <w:pPr>
              <w:spacing w:line="360" w:lineRule="auto"/>
              <w:jc w:val="both"/>
              <w:rPr>
                <w:sz w:val="20"/>
                <w:szCs w:val="20"/>
              </w:rPr>
            </w:pPr>
          </w:p>
        </w:tc>
        <w:tc>
          <w:tcPr>
            <w:tcW w:w="868" w:type="dxa"/>
          </w:tcPr>
          <w:p w:rsidR="0011338A" w:rsidRPr="007E3312" w:rsidRDefault="0011338A" w:rsidP="00400B69">
            <w:pPr>
              <w:spacing w:line="360" w:lineRule="auto"/>
              <w:jc w:val="both"/>
              <w:rPr>
                <w:sz w:val="20"/>
                <w:szCs w:val="20"/>
              </w:rPr>
            </w:pPr>
            <w:r w:rsidRPr="007E3312">
              <w:rPr>
                <w:sz w:val="20"/>
                <w:szCs w:val="20"/>
              </w:rPr>
              <w:t>х</w:t>
            </w:r>
          </w:p>
        </w:tc>
      </w:tr>
      <w:tr w:rsidR="0011338A" w:rsidRPr="007E3312">
        <w:trPr>
          <w:trHeight w:val="310"/>
        </w:trPr>
        <w:tc>
          <w:tcPr>
            <w:tcW w:w="701" w:type="dxa"/>
          </w:tcPr>
          <w:p w:rsidR="0011338A" w:rsidRPr="007E3312" w:rsidRDefault="0011338A" w:rsidP="00400B69">
            <w:pPr>
              <w:spacing w:line="360" w:lineRule="auto"/>
              <w:jc w:val="both"/>
              <w:rPr>
                <w:sz w:val="20"/>
                <w:szCs w:val="20"/>
              </w:rPr>
            </w:pPr>
            <w:r w:rsidRPr="007E3312">
              <w:rPr>
                <w:sz w:val="20"/>
                <w:szCs w:val="20"/>
              </w:rPr>
              <w:t>02</w:t>
            </w:r>
          </w:p>
        </w:tc>
        <w:tc>
          <w:tcPr>
            <w:tcW w:w="2774" w:type="dxa"/>
          </w:tcPr>
          <w:p w:rsidR="0011338A" w:rsidRPr="007E3312" w:rsidRDefault="0011338A" w:rsidP="00400B69">
            <w:pPr>
              <w:spacing w:line="360" w:lineRule="auto"/>
              <w:jc w:val="both"/>
              <w:rPr>
                <w:sz w:val="20"/>
                <w:szCs w:val="20"/>
              </w:rPr>
            </w:pPr>
            <w:r w:rsidRPr="007E3312">
              <w:rPr>
                <w:sz w:val="20"/>
                <w:szCs w:val="20"/>
              </w:rPr>
              <w:t>и т.д.</w:t>
            </w:r>
          </w:p>
        </w:tc>
        <w:tc>
          <w:tcPr>
            <w:tcW w:w="1120" w:type="dxa"/>
          </w:tcPr>
          <w:p w:rsidR="0011338A" w:rsidRPr="007E3312" w:rsidRDefault="0011338A" w:rsidP="00400B69">
            <w:pPr>
              <w:spacing w:line="360" w:lineRule="auto"/>
              <w:jc w:val="both"/>
              <w:rPr>
                <w:sz w:val="20"/>
                <w:szCs w:val="20"/>
              </w:rPr>
            </w:pPr>
          </w:p>
        </w:tc>
        <w:tc>
          <w:tcPr>
            <w:tcW w:w="911" w:type="dxa"/>
          </w:tcPr>
          <w:p w:rsidR="0011338A" w:rsidRPr="007E3312" w:rsidRDefault="0011338A" w:rsidP="00400B69">
            <w:pPr>
              <w:spacing w:line="360" w:lineRule="auto"/>
              <w:jc w:val="both"/>
              <w:rPr>
                <w:sz w:val="20"/>
                <w:szCs w:val="20"/>
              </w:rPr>
            </w:pPr>
          </w:p>
        </w:tc>
        <w:tc>
          <w:tcPr>
            <w:tcW w:w="976" w:type="dxa"/>
          </w:tcPr>
          <w:p w:rsidR="0011338A" w:rsidRPr="007E3312" w:rsidRDefault="0011338A" w:rsidP="00400B69">
            <w:pPr>
              <w:spacing w:line="360" w:lineRule="auto"/>
              <w:jc w:val="both"/>
              <w:rPr>
                <w:sz w:val="20"/>
                <w:szCs w:val="20"/>
              </w:rPr>
            </w:pPr>
          </w:p>
        </w:tc>
        <w:tc>
          <w:tcPr>
            <w:tcW w:w="828" w:type="dxa"/>
          </w:tcPr>
          <w:p w:rsidR="0011338A" w:rsidRPr="007E3312" w:rsidRDefault="0011338A" w:rsidP="00400B69">
            <w:pPr>
              <w:spacing w:line="360" w:lineRule="auto"/>
              <w:jc w:val="both"/>
              <w:rPr>
                <w:sz w:val="20"/>
                <w:szCs w:val="20"/>
              </w:rPr>
            </w:pPr>
          </w:p>
        </w:tc>
        <w:tc>
          <w:tcPr>
            <w:tcW w:w="845" w:type="dxa"/>
          </w:tcPr>
          <w:p w:rsidR="0011338A" w:rsidRPr="007E3312" w:rsidRDefault="0011338A" w:rsidP="00400B69">
            <w:pPr>
              <w:spacing w:line="360" w:lineRule="auto"/>
              <w:jc w:val="both"/>
              <w:rPr>
                <w:sz w:val="20"/>
                <w:szCs w:val="20"/>
              </w:rPr>
            </w:pPr>
          </w:p>
        </w:tc>
        <w:tc>
          <w:tcPr>
            <w:tcW w:w="868" w:type="dxa"/>
          </w:tcPr>
          <w:p w:rsidR="0011338A" w:rsidRPr="007E3312" w:rsidRDefault="0011338A" w:rsidP="00400B69">
            <w:pPr>
              <w:spacing w:line="360" w:lineRule="auto"/>
              <w:jc w:val="both"/>
              <w:rPr>
                <w:sz w:val="20"/>
                <w:szCs w:val="20"/>
              </w:rPr>
            </w:pPr>
          </w:p>
        </w:tc>
      </w:tr>
      <w:tr w:rsidR="0011338A" w:rsidRPr="007E3312">
        <w:trPr>
          <w:trHeight w:val="324"/>
        </w:trPr>
        <w:tc>
          <w:tcPr>
            <w:tcW w:w="701" w:type="dxa"/>
          </w:tcPr>
          <w:p w:rsidR="0011338A" w:rsidRPr="007E3312" w:rsidRDefault="0011338A" w:rsidP="00400B69">
            <w:pPr>
              <w:spacing w:line="360" w:lineRule="auto"/>
              <w:jc w:val="both"/>
              <w:rPr>
                <w:sz w:val="20"/>
                <w:szCs w:val="20"/>
              </w:rPr>
            </w:pPr>
          </w:p>
        </w:tc>
        <w:tc>
          <w:tcPr>
            <w:tcW w:w="2774" w:type="dxa"/>
          </w:tcPr>
          <w:p w:rsidR="0011338A" w:rsidRPr="007E3312" w:rsidRDefault="0011338A" w:rsidP="00400B69">
            <w:pPr>
              <w:spacing w:line="360" w:lineRule="auto"/>
              <w:jc w:val="both"/>
              <w:rPr>
                <w:sz w:val="20"/>
                <w:szCs w:val="20"/>
              </w:rPr>
            </w:pPr>
          </w:p>
        </w:tc>
        <w:tc>
          <w:tcPr>
            <w:tcW w:w="1120" w:type="dxa"/>
          </w:tcPr>
          <w:p w:rsidR="0011338A" w:rsidRPr="007E3312" w:rsidRDefault="0011338A" w:rsidP="00400B69">
            <w:pPr>
              <w:spacing w:line="360" w:lineRule="auto"/>
              <w:jc w:val="both"/>
              <w:rPr>
                <w:sz w:val="20"/>
                <w:szCs w:val="20"/>
              </w:rPr>
            </w:pPr>
          </w:p>
        </w:tc>
        <w:tc>
          <w:tcPr>
            <w:tcW w:w="911" w:type="dxa"/>
          </w:tcPr>
          <w:p w:rsidR="0011338A" w:rsidRPr="007E3312" w:rsidRDefault="0011338A" w:rsidP="00400B69">
            <w:pPr>
              <w:spacing w:line="360" w:lineRule="auto"/>
              <w:jc w:val="both"/>
              <w:rPr>
                <w:sz w:val="20"/>
                <w:szCs w:val="20"/>
              </w:rPr>
            </w:pPr>
          </w:p>
        </w:tc>
        <w:tc>
          <w:tcPr>
            <w:tcW w:w="976" w:type="dxa"/>
          </w:tcPr>
          <w:p w:rsidR="0011338A" w:rsidRPr="007E3312" w:rsidRDefault="0011338A" w:rsidP="00400B69">
            <w:pPr>
              <w:spacing w:line="360" w:lineRule="auto"/>
              <w:jc w:val="both"/>
              <w:rPr>
                <w:sz w:val="20"/>
                <w:szCs w:val="20"/>
              </w:rPr>
            </w:pPr>
          </w:p>
        </w:tc>
        <w:tc>
          <w:tcPr>
            <w:tcW w:w="828" w:type="dxa"/>
          </w:tcPr>
          <w:p w:rsidR="0011338A" w:rsidRPr="007E3312" w:rsidRDefault="0011338A" w:rsidP="00400B69">
            <w:pPr>
              <w:spacing w:line="360" w:lineRule="auto"/>
              <w:jc w:val="both"/>
              <w:rPr>
                <w:sz w:val="20"/>
                <w:szCs w:val="20"/>
              </w:rPr>
            </w:pPr>
          </w:p>
        </w:tc>
        <w:tc>
          <w:tcPr>
            <w:tcW w:w="845" w:type="dxa"/>
          </w:tcPr>
          <w:p w:rsidR="0011338A" w:rsidRPr="007E3312" w:rsidRDefault="0011338A" w:rsidP="00400B69">
            <w:pPr>
              <w:spacing w:line="360" w:lineRule="auto"/>
              <w:jc w:val="both"/>
              <w:rPr>
                <w:sz w:val="20"/>
                <w:szCs w:val="20"/>
              </w:rPr>
            </w:pPr>
          </w:p>
        </w:tc>
        <w:tc>
          <w:tcPr>
            <w:tcW w:w="868" w:type="dxa"/>
          </w:tcPr>
          <w:p w:rsidR="0011338A" w:rsidRPr="007E3312" w:rsidRDefault="0011338A" w:rsidP="00400B69">
            <w:pPr>
              <w:spacing w:line="360" w:lineRule="auto"/>
              <w:jc w:val="both"/>
              <w:rPr>
                <w:sz w:val="20"/>
                <w:szCs w:val="20"/>
              </w:rPr>
            </w:pPr>
          </w:p>
        </w:tc>
      </w:tr>
      <w:tr w:rsidR="0011338A" w:rsidRPr="007E3312">
        <w:trPr>
          <w:trHeight w:val="352"/>
        </w:trPr>
        <w:tc>
          <w:tcPr>
            <w:tcW w:w="701" w:type="dxa"/>
          </w:tcPr>
          <w:p w:rsidR="0011338A" w:rsidRPr="007E3312" w:rsidRDefault="0011338A" w:rsidP="00400B69">
            <w:pPr>
              <w:spacing w:line="360" w:lineRule="auto"/>
              <w:jc w:val="both"/>
              <w:rPr>
                <w:sz w:val="20"/>
                <w:szCs w:val="20"/>
              </w:rPr>
            </w:pPr>
          </w:p>
        </w:tc>
        <w:tc>
          <w:tcPr>
            <w:tcW w:w="2774" w:type="dxa"/>
          </w:tcPr>
          <w:p w:rsidR="0011338A" w:rsidRPr="007E3312" w:rsidRDefault="0011338A" w:rsidP="00400B69">
            <w:pPr>
              <w:spacing w:line="360" w:lineRule="auto"/>
              <w:jc w:val="both"/>
              <w:rPr>
                <w:sz w:val="20"/>
                <w:szCs w:val="20"/>
              </w:rPr>
            </w:pPr>
            <w:r w:rsidRPr="007E3312">
              <w:rPr>
                <w:sz w:val="20"/>
                <w:szCs w:val="20"/>
              </w:rPr>
              <w:t>Итого:</w:t>
            </w:r>
          </w:p>
        </w:tc>
        <w:tc>
          <w:tcPr>
            <w:tcW w:w="1120" w:type="dxa"/>
          </w:tcPr>
          <w:p w:rsidR="0011338A" w:rsidRPr="007E3312" w:rsidRDefault="0011338A" w:rsidP="00400B69">
            <w:pPr>
              <w:spacing w:line="360" w:lineRule="auto"/>
              <w:jc w:val="both"/>
              <w:rPr>
                <w:sz w:val="20"/>
                <w:szCs w:val="20"/>
              </w:rPr>
            </w:pPr>
            <w:r w:rsidRPr="007E3312">
              <w:rPr>
                <w:sz w:val="20"/>
                <w:szCs w:val="20"/>
              </w:rPr>
              <w:sym w:font="Symbol" w:char="F0E5"/>
            </w:r>
          </w:p>
        </w:tc>
        <w:tc>
          <w:tcPr>
            <w:tcW w:w="911" w:type="dxa"/>
          </w:tcPr>
          <w:p w:rsidR="0011338A" w:rsidRPr="007E3312" w:rsidRDefault="0011338A" w:rsidP="00400B69">
            <w:pPr>
              <w:spacing w:line="360" w:lineRule="auto"/>
              <w:jc w:val="both"/>
              <w:rPr>
                <w:sz w:val="20"/>
                <w:szCs w:val="20"/>
              </w:rPr>
            </w:pPr>
            <w:r w:rsidRPr="007E3312">
              <w:rPr>
                <w:sz w:val="20"/>
                <w:szCs w:val="20"/>
              </w:rPr>
              <w:sym w:font="Symbol" w:char="F0E5"/>
            </w:r>
          </w:p>
        </w:tc>
        <w:tc>
          <w:tcPr>
            <w:tcW w:w="976" w:type="dxa"/>
          </w:tcPr>
          <w:p w:rsidR="0011338A" w:rsidRPr="007E3312" w:rsidRDefault="0011338A" w:rsidP="00400B69">
            <w:pPr>
              <w:spacing w:line="360" w:lineRule="auto"/>
              <w:jc w:val="both"/>
              <w:rPr>
                <w:sz w:val="20"/>
                <w:szCs w:val="20"/>
              </w:rPr>
            </w:pPr>
            <w:r w:rsidRPr="007E3312">
              <w:rPr>
                <w:sz w:val="20"/>
                <w:szCs w:val="20"/>
              </w:rPr>
              <w:sym w:font="Symbol" w:char="F0E5"/>
            </w:r>
          </w:p>
        </w:tc>
        <w:tc>
          <w:tcPr>
            <w:tcW w:w="828" w:type="dxa"/>
          </w:tcPr>
          <w:p w:rsidR="0011338A" w:rsidRPr="007E3312" w:rsidRDefault="0011338A" w:rsidP="00400B69">
            <w:pPr>
              <w:spacing w:line="360" w:lineRule="auto"/>
              <w:jc w:val="both"/>
              <w:rPr>
                <w:sz w:val="20"/>
                <w:szCs w:val="20"/>
              </w:rPr>
            </w:pPr>
            <w:r w:rsidRPr="007E3312">
              <w:rPr>
                <w:sz w:val="20"/>
                <w:szCs w:val="20"/>
              </w:rPr>
              <w:sym w:font="Symbol" w:char="F0E5"/>
            </w:r>
          </w:p>
        </w:tc>
        <w:tc>
          <w:tcPr>
            <w:tcW w:w="845" w:type="dxa"/>
          </w:tcPr>
          <w:p w:rsidR="0011338A" w:rsidRPr="007E3312" w:rsidRDefault="0011338A" w:rsidP="00400B69">
            <w:pPr>
              <w:spacing w:line="360" w:lineRule="auto"/>
              <w:jc w:val="both"/>
              <w:rPr>
                <w:sz w:val="20"/>
                <w:szCs w:val="20"/>
              </w:rPr>
            </w:pPr>
            <w:r w:rsidRPr="007E3312">
              <w:rPr>
                <w:sz w:val="20"/>
                <w:szCs w:val="20"/>
              </w:rPr>
              <w:sym w:font="Symbol" w:char="F0E5"/>
            </w:r>
          </w:p>
        </w:tc>
        <w:tc>
          <w:tcPr>
            <w:tcW w:w="868" w:type="dxa"/>
          </w:tcPr>
          <w:p w:rsidR="0011338A" w:rsidRPr="007E3312" w:rsidRDefault="0011338A" w:rsidP="00400B69">
            <w:pPr>
              <w:spacing w:line="360" w:lineRule="auto"/>
              <w:jc w:val="both"/>
              <w:rPr>
                <w:sz w:val="20"/>
                <w:szCs w:val="20"/>
              </w:rPr>
            </w:pPr>
            <w:r w:rsidRPr="007E3312">
              <w:rPr>
                <w:sz w:val="20"/>
                <w:szCs w:val="20"/>
              </w:rPr>
              <w:sym w:font="Symbol" w:char="F0E5"/>
            </w:r>
          </w:p>
        </w:tc>
      </w:tr>
    </w:tbl>
    <w:p w:rsidR="0040156C" w:rsidRPr="007E3312" w:rsidRDefault="0040156C" w:rsidP="000D41DD">
      <w:pPr>
        <w:spacing w:line="360" w:lineRule="auto"/>
        <w:ind w:firstLine="709"/>
        <w:jc w:val="both"/>
        <w:rPr>
          <w:sz w:val="28"/>
          <w:szCs w:val="28"/>
        </w:rPr>
      </w:pPr>
    </w:p>
    <w:p w:rsidR="0002480D" w:rsidRPr="007E3312" w:rsidRDefault="0002480D" w:rsidP="000D41DD">
      <w:pPr>
        <w:spacing w:line="360" w:lineRule="auto"/>
        <w:ind w:firstLine="709"/>
        <w:jc w:val="both"/>
        <w:rPr>
          <w:sz w:val="28"/>
          <w:szCs w:val="28"/>
        </w:rPr>
      </w:pPr>
      <w:r w:rsidRPr="007E3312">
        <w:rPr>
          <w:sz w:val="28"/>
          <w:szCs w:val="28"/>
        </w:rPr>
        <w:t>8.По данным оборотной ведомости составить бухгалтерский баланс (приложение 3) и отчет о прибылях и убытках (приложение 4).</w:t>
      </w:r>
    </w:p>
    <w:p w:rsidR="00D46FEF" w:rsidRPr="007E3312" w:rsidRDefault="009A4A92" w:rsidP="009A4A92">
      <w:pPr>
        <w:spacing w:line="360" w:lineRule="auto"/>
        <w:ind w:firstLine="720"/>
        <w:jc w:val="both"/>
        <w:rPr>
          <w:b/>
          <w:bCs/>
          <w:caps/>
          <w:sz w:val="28"/>
          <w:szCs w:val="28"/>
        </w:rPr>
      </w:pPr>
      <w:r w:rsidRPr="007E3312">
        <w:rPr>
          <w:b/>
          <w:bCs/>
          <w:caps/>
          <w:sz w:val="28"/>
          <w:szCs w:val="28"/>
        </w:rPr>
        <w:br w:type="page"/>
      </w:r>
      <w:r w:rsidR="00D46FEF" w:rsidRPr="007E3312">
        <w:rPr>
          <w:b/>
          <w:bCs/>
          <w:caps/>
          <w:sz w:val="28"/>
          <w:szCs w:val="28"/>
        </w:rPr>
        <w:t>Заключение</w:t>
      </w:r>
    </w:p>
    <w:p w:rsidR="00D46FEF" w:rsidRPr="007E3312" w:rsidRDefault="00D46FEF" w:rsidP="00D46FEF">
      <w:pPr>
        <w:spacing w:line="360" w:lineRule="auto"/>
        <w:ind w:firstLine="709"/>
        <w:jc w:val="both"/>
        <w:rPr>
          <w:sz w:val="28"/>
          <w:szCs w:val="28"/>
        </w:rPr>
      </w:pPr>
    </w:p>
    <w:p w:rsidR="00D46FEF" w:rsidRPr="007E3312" w:rsidRDefault="00D46FEF" w:rsidP="00D46FEF">
      <w:pPr>
        <w:spacing w:line="360" w:lineRule="auto"/>
        <w:ind w:firstLine="709"/>
        <w:jc w:val="both"/>
        <w:rPr>
          <w:sz w:val="28"/>
          <w:szCs w:val="28"/>
        </w:rPr>
      </w:pPr>
      <w:r w:rsidRPr="007E3312">
        <w:rPr>
          <w:sz w:val="28"/>
          <w:szCs w:val="28"/>
        </w:rPr>
        <w:t>Наличие у предприятия материальных запасов во многом определяют финансовое состояние.</w:t>
      </w:r>
    </w:p>
    <w:p w:rsidR="00D46FEF" w:rsidRPr="007E3312" w:rsidRDefault="00D46FEF" w:rsidP="00D46FEF">
      <w:pPr>
        <w:spacing w:line="360" w:lineRule="auto"/>
        <w:ind w:firstLine="709"/>
        <w:jc w:val="both"/>
        <w:rPr>
          <w:sz w:val="28"/>
          <w:szCs w:val="28"/>
        </w:rPr>
      </w:pPr>
      <w:r w:rsidRPr="007E3312">
        <w:rPr>
          <w:sz w:val="28"/>
          <w:szCs w:val="28"/>
        </w:rPr>
        <w:t>Эффективное использование материалов играет большую роль в обеспечении нормализации работы предприятия, повышения уровня рентабельности производства и зависит от множества факторов. В современных условиях огромное негативное влияние на изменение эффективности использования материалов оказывают факторы кризисного состояния экономики:</w:t>
      </w:r>
    </w:p>
    <w:p w:rsidR="00D46FEF" w:rsidRPr="007E3312" w:rsidRDefault="00D46FEF" w:rsidP="00D46FEF">
      <w:pPr>
        <w:spacing w:line="360" w:lineRule="auto"/>
        <w:ind w:firstLine="709"/>
        <w:jc w:val="both"/>
        <w:rPr>
          <w:sz w:val="28"/>
          <w:szCs w:val="28"/>
        </w:rPr>
      </w:pPr>
      <w:r w:rsidRPr="007E3312">
        <w:rPr>
          <w:sz w:val="28"/>
          <w:szCs w:val="28"/>
        </w:rPr>
        <w:sym w:font="Symbol" w:char="F0B7"/>
      </w:r>
      <w:r w:rsidRPr="007E3312">
        <w:rPr>
          <w:sz w:val="28"/>
          <w:szCs w:val="28"/>
        </w:rPr>
        <w:t xml:space="preserve"> снижение объёмов производства и потребительского спроса;</w:t>
      </w:r>
    </w:p>
    <w:p w:rsidR="00D46FEF" w:rsidRPr="007E3312" w:rsidRDefault="00D46FEF" w:rsidP="00D46FEF">
      <w:pPr>
        <w:spacing w:line="360" w:lineRule="auto"/>
        <w:ind w:firstLine="709"/>
        <w:jc w:val="both"/>
        <w:rPr>
          <w:sz w:val="28"/>
          <w:szCs w:val="28"/>
        </w:rPr>
      </w:pPr>
      <w:r w:rsidRPr="007E3312">
        <w:rPr>
          <w:sz w:val="28"/>
          <w:szCs w:val="28"/>
        </w:rPr>
        <w:sym w:font="Symbol" w:char="F0B7"/>
      </w:r>
      <w:r w:rsidRPr="007E3312">
        <w:rPr>
          <w:sz w:val="28"/>
          <w:szCs w:val="28"/>
        </w:rPr>
        <w:t xml:space="preserve"> высокие темпы инфляции;</w:t>
      </w:r>
    </w:p>
    <w:p w:rsidR="00D46FEF" w:rsidRPr="007E3312" w:rsidRDefault="00D46FEF" w:rsidP="00D46FEF">
      <w:pPr>
        <w:spacing w:line="360" w:lineRule="auto"/>
        <w:ind w:firstLine="709"/>
        <w:jc w:val="both"/>
        <w:rPr>
          <w:sz w:val="28"/>
          <w:szCs w:val="28"/>
        </w:rPr>
      </w:pPr>
      <w:r w:rsidRPr="007E3312">
        <w:rPr>
          <w:sz w:val="28"/>
          <w:szCs w:val="28"/>
        </w:rPr>
        <w:sym w:font="Symbol" w:char="F0B7"/>
      </w:r>
      <w:r w:rsidRPr="007E3312">
        <w:rPr>
          <w:sz w:val="28"/>
          <w:szCs w:val="28"/>
        </w:rPr>
        <w:t xml:space="preserve"> разрыв хозяйственных связей;</w:t>
      </w:r>
    </w:p>
    <w:p w:rsidR="00D46FEF" w:rsidRPr="007E3312" w:rsidRDefault="00D46FEF" w:rsidP="00D46FEF">
      <w:pPr>
        <w:spacing w:line="360" w:lineRule="auto"/>
        <w:ind w:firstLine="709"/>
        <w:jc w:val="both"/>
        <w:rPr>
          <w:sz w:val="28"/>
          <w:szCs w:val="28"/>
        </w:rPr>
      </w:pPr>
      <w:r w:rsidRPr="007E3312">
        <w:rPr>
          <w:sz w:val="28"/>
          <w:szCs w:val="28"/>
        </w:rPr>
        <w:sym w:font="Symbol" w:char="F0B7"/>
      </w:r>
      <w:r w:rsidRPr="007E3312">
        <w:rPr>
          <w:sz w:val="28"/>
          <w:szCs w:val="28"/>
        </w:rPr>
        <w:t xml:space="preserve"> нарушение договорной и платежно-расчетной дисциплины;</w:t>
      </w:r>
    </w:p>
    <w:p w:rsidR="00D46FEF" w:rsidRPr="007E3312" w:rsidRDefault="00D46FEF" w:rsidP="00D46FEF">
      <w:pPr>
        <w:spacing w:line="360" w:lineRule="auto"/>
        <w:ind w:firstLine="709"/>
        <w:jc w:val="both"/>
        <w:rPr>
          <w:sz w:val="28"/>
          <w:szCs w:val="28"/>
        </w:rPr>
      </w:pPr>
      <w:r w:rsidRPr="007E3312">
        <w:rPr>
          <w:sz w:val="28"/>
          <w:szCs w:val="28"/>
        </w:rPr>
        <w:sym w:font="Symbol" w:char="F0B7"/>
      </w:r>
      <w:r w:rsidRPr="007E3312">
        <w:rPr>
          <w:sz w:val="28"/>
          <w:szCs w:val="28"/>
        </w:rPr>
        <w:t xml:space="preserve"> высокий уровень налогового бремени;</w:t>
      </w:r>
    </w:p>
    <w:p w:rsidR="00D46FEF" w:rsidRPr="007E3312" w:rsidRDefault="00D46FEF" w:rsidP="00D46FEF">
      <w:pPr>
        <w:spacing w:line="360" w:lineRule="auto"/>
        <w:ind w:firstLine="709"/>
        <w:jc w:val="both"/>
        <w:rPr>
          <w:sz w:val="28"/>
          <w:szCs w:val="28"/>
        </w:rPr>
      </w:pPr>
      <w:r w:rsidRPr="007E3312">
        <w:rPr>
          <w:sz w:val="28"/>
          <w:szCs w:val="28"/>
        </w:rPr>
        <w:t>Все перечисленные факторы влияют на использование материалов вне зависимости от интересов предприятия. Вместе с тем предприятие имеет внутренние резервы для повышения эффективности использования материалов, на которое оно может активно влиять. К ним относятся:</w:t>
      </w:r>
    </w:p>
    <w:p w:rsidR="00D46FEF" w:rsidRPr="007E3312" w:rsidRDefault="00D46FEF" w:rsidP="00D46FEF">
      <w:pPr>
        <w:spacing w:line="360" w:lineRule="auto"/>
        <w:ind w:firstLine="709"/>
        <w:jc w:val="both"/>
        <w:rPr>
          <w:sz w:val="28"/>
          <w:szCs w:val="28"/>
        </w:rPr>
      </w:pPr>
      <w:r w:rsidRPr="007E3312">
        <w:rPr>
          <w:sz w:val="28"/>
          <w:szCs w:val="28"/>
        </w:rPr>
        <w:sym w:font="Symbol" w:char="F0B7"/>
      </w:r>
      <w:r w:rsidRPr="007E3312">
        <w:rPr>
          <w:sz w:val="28"/>
          <w:szCs w:val="28"/>
        </w:rPr>
        <w:t xml:space="preserve"> рациональная организация материалов (ресурсоснабжение, оптимальное нормирование, использование прямых длительных хозяйственных связей);</w:t>
      </w:r>
    </w:p>
    <w:p w:rsidR="00D46FEF" w:rsidRPr="007E3312" w:rsidRDefault="00D46FEF" w:rsidP="00D46FEF">
      <w:pPr>
        <w:spacing w:line="360" w:lineRule="auto"/>
        <w:ind w:firstLine="709"/>
        <w:jc w:val="both"/>
        <w:rPr>
          <w:sz w:val="28"/>
          <w:szCs w:val="28"/>
        </w:rPr>
      </w:pPr>
      <w:r w:rsidRPr="007E3312">
        <w:rPr>
          <w:sz w:val="28"/>
          <w:szCs w:val="28"/>
        </w:rPr>
        <w:sym w:font="Symbol" w:char="F0B7"/>
      </w:r>
      <w:r w:rsidRPr="007E3312">
        <w:rPr>
          <w:sz w:val="28"/>
          <w:szCs w:val="28"/>
        </w:rPr>
        <w:t xml:space="preserve"> более экономное использование имеющихся запасов (внедрение новейших технологий, особенно безотходных, применение современных более дешевых материалов);</w:t>
      </w:r>
    </w:p>
    <w:p w:rsidR="00D46FEF" w:rsidRPr="007E3312" w:rsidRDefault="00D46FEF" w:rsidP="00D46FEF">
      <w:pPr>
        <w:spacing w:line="360" w:lineRule="auto"/>
        <w:ind w:firstLine="709"/>
        <w:jc w:val="both"/>
        <w:rPr>
          <w:sz w:val="28"/>
          <w:szCs w:val="28"/>
        </w:rPr>
      </w:pPr>
      <w:r w:rsidRPr="007E3312">
        <w:rPr>
          <w:sz w:val="28"/>
          <w:szCs w:val="28"/>
        </w:rPr>
        <w:sym w:font="Symbol" w:char="F0B7"/>
      </w:r>
      <w:r w:rsidRPr="007E3312">
        <w:rPr>
          <w:sz w:val="28"/>
          <w:szCs w:val="28"/>
        </w:rPr>
        <w:t xml:space="preserve"> обновление производственного аппарата;</w:t>
      </w:r>
    </w:p>
    <w:p w:rsidR="00D46FEF" w:rsidRPr="007E3312" w:rsidRDefault="00D46FEF" w:rsidP="00D46FEF">
      <w:pPr>
        <w:spacing w:line="360" w:lineRule="auto"/>
        <w:ind w:firstLine="709"/>
        <w:jc w:val="both"/>
        <w:rPr>
          <w:sz w:val="28"/>
          <w:szCs w:val="28"/>
        </w:rPr>
      </w:pPr>
      <w:r w:rsidRPr="007E3312">
        <w:rPr>
          <w:sz w:val="28"/>
          <w:szCs w:val="28"/>
        </w:rPr>
        <w:sym w:font="Symbol" w:char="F0B7"/>
      </w:r>
      <w:r w:rsidRPr="007E3312">
        <w:rPr>
          <w:sz w:val="28"/>
          <w:szCs w:val="28"/>
        </w:rPr>
        <w:t xml:space="preserve"> эффективная организация обращения (рациональная организация сбыта, приближение потребителей продукции к ее изготовителям, выполнение заказов по прямым связям).</w:t>
      </w:r>
    </w:p>
    <w:p w:rsidR="00D46FEF" w:rsidRPr="007E3312" w:rsidRDefault="00D46FEF" w:rsidP="00D46FEF">
      <w:pPr>
        <w:spacing w:line="360" w:lineRule="auto"/>
        <w:ind w:firstLine="709"/>
        <w:jc w:val="both"/>
        <w:rPr>
          <w:b/>
          <w:bCs/>
          <w:caps/>
          <w:sz w:val="28"/>
          <w:szCs w:val="28"/>
        </w:rPr>
      </w:pPr>
      <w:r w:rsidRPr="007E3312">
        <w:rPr>
          <w:sz w:val="28"/>
          <w:szCs w:val="28"/>
        </w:rPr>
        <w:br w:type="page"/>
      </w:r>
      <w:r w:rsidRPr="007E3312">
        <w:rPr>
          <w:b/>
          <w:bCs/>
          <w:caps/>
          <w:sz w:val="28"/>
          <w:szCs w:val="28"/>
        </w:rPr>
        <w:t>Список использованной литературы</w:t>
      </w:r>
    </w:p>
    <w:p w:rsidR="00D46FEF" w:rsidRPr="007E3312" w:rsidRDefault="00D46FEF" w:rsidP="00D46FEF">
      <w:pPr>
        <w:spacing w:line="360" w:lineRule="auto"/>
        <w:ind w:firstLine="709"/>
        <w:jc w:val="both"/>
        <w:rPr>
          <w:b/>
          <w:bCs/>
          <w:caps/>
          <w:sz w:val="28"/>
          <w:szCs w:val="28"/>
        </w:rPr>
      </w:pP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Налоговый кодекс. Часть первая от 31.07.98 г. № 147-ФЗ – М., 1998.</w:t>
      </w: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Положение по бухгалтерскому учету «Учет материально-производственных запасов». Утверждено приказом Минфина РФ от 15. 06. 98 г., № 25н.</w:t>
      </w: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Положение по бухгалтерскому учету « Учетная политика организации»: Утверждено приказом Минфина РФ от 09.12.98 г., № 60н.</w:t>
      </w: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Пятов М.Л. Учет материально-производственных запасов //Бухгалтерский учет.2008. №12.</w:t>
      </w: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Бухгалтерский учет: Учебник</w:t>
      </w:r>
      <w:r w:rsidR="009A4A92" w:rsidRPr="007E3312">
        <w:rPr>
          <w:sz w:val="28"/>
          <w:szCs w:val="28"/>
        </w:rPr>
        <w:t xml:space="preserve"> </w:t>
      </w:r>
      <w:r w:rsidRPr="007E3312">
        <w:rPr>
          <w:sz w:val="28"/>
          <w:szCs w:val="28"/>
        </w:rPr>
        <w:t>/ Под ред. П.С. Безруких. – М.: Бухгалтерский учет, 2000 г.</w:t>
      </w: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Дмитриев М.В. Бухгалтерский учет и анализ хозяйственной деятельности промышленного предприятия: Учебник. – 4-е изд., доп. и перераб. М.: Экономики, 2006 г.</w:t>
      </w: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Ефимова О.В. Финансовый анализ. – М.: Бухгалтерский учет, 2006 (Библиотека журнала «Бухгалтерский учет»).</w:t>
      </w: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Ефимова О.В. Как анализировать финансовое положение предприятия. – М. БШ « Интер – синтез», 2003.</w:t>
      </w: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Кипарисов Н.А. Теория бухгалтерского учета. – М., Госпланиздат, 2000 г.</w:t>
      </w: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Кирьянова Э.В. Методологические и организационные особенности первичного учета. – М.: Финансы и статистика, 2004 г.</w:t>
      </w: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Кирьянова З.В. Теория бухгалтерского учета: Учебник. – 2-е изд., перераб. и допол.- М.: Финансы и статистика,20088 г.</w:t>
      </w:r>
    </w:p>
    <w:p w:rsidR="00D46FEF" w:rsidRPr="007E3312" w:rsidRDefault="00D46FEF" w:rsidP="00D46FEF">
      <w:pPr>
        <w:widowControl w:val="0"/>
        <w:numPr>
          <w:ilvl w:val="0"/>
          <w:numId w:val="17"/>
        </w:numPr>
        <w:tabs>
          <w:tab w:val="clear" w:pos="1211"/>
          <w:tab w:val="num" w:pos="540"/>
        </w:tabs>
        <w:spacing w:line="360" w:lineRule="auto"/>
        <w:ind w:left="0" w:firstLine="0"/>
        <w:jc w:val="both"/>
        <w:rPr>
          <w:sz w:val="28"/>
          <w:szCs w:val="28"/>
        </w:rPr>
      </w:pPr>
      <w:r w:rsidRPr="007E3312">
        <w:rPr>
          <w:sz w:val="28"/>
          <w:szCs w:val="28"/>
        </w:rPr>
        <w:t>Кондраков Н.П. Бухгалтерский учет: Учебное пособие - М.: ИНФРА, 2005 г.</w:t>
      </w:r>
    </w:p>
    <w:p w:rsidR="00D46FEF" w:rsidRPr="007E3312" w:rsidRDefault="00D46FEF" w:rsidP="00D46FEF">
      <w:pPr>
        <w:numPr>
          <w:ilvl w:val="0"/>
          <w:numId w:val="17"/>
        </w:numPr>
        <w:tabs>
          <w:tab w:val="clear" w:pos="1211"/>
          <w:tab w:val="num" w:pos="540"/>
        </w:tabs>
        <w:spacing w:line="360" w:lineRule="auto"/>
        <w:ind w:left="0" w:firstLine="0"/>
        <w:jc w:val="both"/>
        <w:rPr>
          <w:sz w:val="28"/>
          <w:szCs w:val="28"/>
        </w:rPr>
      </w:pPr>
      <w:r w:rsidRPr="007E3312">
        <w:rPr>
          <w:sz w:val="28"/>
          <w:szCs w:val="28"/>
        </w:rPr>
        <w:t>План счетов бухгалтерского учета финансово-хозяйственной деятельности организаций и инструкции по его применению.</w:t>
      </w:r>
      <w:bookmarkStart w:id="0" w:name="_GoBack"/>
      <w:bookmarkEnd w:id="0"/>
    </w:p>
    <w:sectPr w:rsidR="00D46FEF" w:rsidRPr="007E3312" w:rsidSect="00A76BB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E91" w:rsidRDefault="006C1E91">
      <w:r>
        <w:separator/>
      </w:r>
    </w:p>
  </w:endnote>
  <w:endnote w:type="continuationSeparator" w:id="0">
    <w:p w:rsidR="006C1E91" w:rsidRDefault="006C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E91" w:rsidRDefault="006C1E91">
      <w:r>
        <w:separator/>
      </w:r>
    </w:p>
  </w:footnote>
  <w:footnote w:type="continuationSeparator" w:id="0">
    <w:p w:rsidR="006C1E91" w:rsidRDefault="006C1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38ACAA"/>
    <w:lvl w:ilvl="0">
      <w:numFmt w:val="decimal"/>
      <w:lvlText w:val="*"/>
      <w:lvlJc w:val="left"/>
    </w:lvl>
  </w:abstractNum>
  <w:abstractNum w:abstractNumId="1">
    <w:nsid w:val="02331D4E"/>
    <w:multiLevelType w:val="hybridMultilevel"/>
    <w:tmpl w:val="D464C0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F91D86"/>
    <w:multiLevelType w:val="hybridMultilevel"/>
    <w:tmpl w:val="818440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DE5BAB"/>
    <w:multiLevelType w:val="hybridMultilevel"/>
    <w:tmpl w:val="E27A1292"/>
    <w:lvl w:ilvl="0" w:tplc="5CDA83A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2005F8F"/>
    <w:multiLevelType w:val="hybridMultilevel"/>
    <w:tmpl w:val="DF1A82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F579A4"/>
    <w:multiLevelType w:val="singleLevel"/>
    <w:tmpl w:val="0419000F"/>
    <w:lvl w:ilvl="0">
      <w:start w:val="1"/>
      <w:numFmt w:val="decimal"/>
      <w:lvlText w:val="%1."/>
      <w:lvlJc w:val="left"/>
      <w:pPr>
        <w:tabs>
          <w:tab w:val="num" w:pos="1211"/>
        </w:tabs>
        <w:ind w:left="1211" w:hanging="360"/>
      </w:pPr>
      <w:rPr>
        <w:rFonts w:hint="default"/>
      </w:rPr>
    </w:lvl>
  </w:abstractNum>
  <w:abstractNum w:abstractNumId="6">
    <w:nsid w:val="45214C34"/>
    <w:multiLevelType w:val="singleLevel"/>
    <w:tmpl w:val="4D7C08C4"/>
    <w:lvl w:ilvl="0">
      <w:start w:val="1"/>
      <w:numFmt w:val="decimal"/>
      <w:lvlText w:val="%1)"/>
      <w:legacy w:legacy="1" w:legacySpace="0" w:legacyIndent="221"/>
      <w:lvlJc w:val="left"/>
      <w:rPr>
        <w:rFonts w:ascii="Times New Roman" w:hAnsi="Times New Roman" w:cs="Times New Roman" w:hint="default"/>
      </w:rPr>
    </w:lvl>
  </w:abstractNum>
  <w:abstractNum w:abstractNumId="7">
    <w:nsid w:val="453B1CAC"/>
    <w:multiLevelType w:val="hybridMultilevel"/>
    <w:tmpl w:val="95B25FC2"/>
    <w:lvl w:ilvl="0" w:tplc="0D76B61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45EF33DC"/>
    <w:multiLevelType w:val="hybridMultilevel"/>
    <w:tmpl w:val="7EDC32BE"/>
    <w:lvl w:ilvl="0" w:tplc="5CDA83AC">
      <w:start w:val="1"/>
      <w:numFmt w:val="bullet"/>
      <w:lvlText w:val="–"/>
      <w:lvlJc w:val="left"/>
      <w:pPr>
        <w:tabs>
          <w:tab w:val="num" w:pos="1571"/>
        </w:tabs>
        <w:ind w:left="1571" w:hanging="360"/>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9">
    <w:nsid w:val="47D86AAD"/>
    <w:multiLevelType w:val="singleLevel"/>
    <w:tmpl w:val="04190011"/>
    <w:lvl w:ilvl="0">
      <w:start w:val="1"/>
      <w:numFmt w:val="decimal"/>
      <w:lvlText w:val="%1)"/>
      <w:lvlJc w:val="left"/>
      <w:pPr>
        <w:tabs>
          <w:tab w:val="num" w:pos="360"/>
        </w:tabs>
        <w:ind w:left="360" w:hanging="360"/>
      </w:pPr>
    </w:lvl>
  </w:abstractNum>
  <w:abstractNum w:abstractNumId="10">
    <w:nsid w:val="4A637B29"/>
    <w:multiLevelType w:val="multilevel"/>
    <w:tmpl w:val="40DA4E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4F05DA"/>
    <w:multiLevelType w:val="singleLevel"/>
    <w:tmpl w:val="7AF4733C"/>
    <w:lvl w:ilvl="0">
      <w:start w:val="1"/>
      <w:numFmt w:val="decimal"/>
      <w:lvlText w:val="%1)"/>
      <w:legacy w:legacy="1" w:legacySpace="0" w:legacyIndent="225"/>
      <w:lvlJc w:val="left"/>
      <w:rPr>
        <w:rFonts w:ascii="Times New Roman" w:hAnsi="Times New Roman" w:cs="Times New Roman" w:hint="default"/>
      </w:rPr>
    </w:lvl>
  </w:abstractNum>
  <w:abstractNum w:abstractNumId="12">
    <w:nsid w:val="5A663236"/>
    <w:multiLevelType w:val="multilevel"/>
    <w:tmpl w:val="22EE53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4026B7D"/>
    <w:multiLevelType w:val="multilevel"/>
    <w:tmpl w:val="B0948C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3E7865"/>
    <w:multiLevelType w:val="singleLevel"/>
    <w:tmpl w:val="38D23E24"/>
    <w:lvl w:ilvl="0">
      <w:start w:val="1"/>
      <w:numFmt w:val="decimal"/>
      <w:lvlText w:val="%1)"/>
      <w:legacy w:legacy="1" w:legacySpace="0" w:legacyIndent="235"/>
      <w:lvlJc w:val="left"/>
      <w:rPr>
        <w:rFonts w:ascii="Times New Roman" w:hAnsi="Times New Roman" w:cs="Times New Roman" w:hint="default"/>
      </w:rPr>
    </w:lvl>
  </w:abstractNum>
  <w:abstractNum w:abstractNumId="15">
    <w:nsid w:val="699E1A78"/>
    <w:multiLevelType w:val="hybridMultilevel"/>
    <w:tmpl w:val="6B12143A"/>
    <w:lvl w:ilvl="0" w:tplc="A90EF542">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6D8978B3"/>
    <w:multiLevelType w:val="hybridMultilevel"/>
    <w:tmpl w:val="8332B87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7E5563B"/>
    <w:multiLevelType w:val="multilevel"/>
    <w:tmpl w:val="CE2CE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8B05153"/>
    <w:multiLevelType w:val="multilevel"/>
    <w:tmpl w:val="26981E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4"/>
  </w:num>
  <w:num w:numId="3">
    <w:abstractNumId w:val="13"/>
  </w:num>
  <w:num w:numId="4">
    <w:abstractNumId w:val="10"/>
  </w:num>
  <w:num w:numId="5">
    <w:abstractNumId w:val="17"/>
  </w:num>
  <w:num w:numId="6">
    <w:abstractNumId w:val="12"/>
  </w:num>
  <w:num w:numId="7">
    <w:abstractNumId w:val="18"/>
  </w:num>
  <w:num w:numId="8">
    <w:abstractNumId w:val="15"/>
  </w:num>
  <w:num w:numId="9">
    <w:abstractNumId w:val="9"/>
  </w:num>
  <w:num w:numId="10">
    <w:abstractNumId w:val="2"/>
  </w:num>
  <w:num w:numId="11">
    <w:abstractNumId w:val="3"/>
  </w:num>
  <w:num w:numId="12">
    <w:abstractNumId w:val="8"/>
  </w:num>
  <w:num w:numId="13">
    <w:abstractNumId w:val="14"/>
  </w:num>
  <w:num w:numId="14">
    <w:abstractNumId w:val="14"/>
    <w:lvlOverride w:ilvl="0">
      <w:lvl w:ilvl="0">
        <w:start w:val="1"/>
        <w:numFmt w:val="decimal"/>
        <w:lvlText w:val="%1)"/>
        <w:legacy w:legacy="1" w:legacySpace="0" w:legacyIndent="236"/>
        <w:lvlJc w:val="left"/>
        <w:rPr>
          <w:rFonts w:ascii="Times New Roman" w:hAnsi="Times New Roman" w:cs="Times New Roman" w:hint="default"/>
        </w:rPr>
      </w:lvl>
    </w:lvlOverride>
  </w:num>
  <w:num w:numId="15">
    <w:abstractNumId w:val="1"/>
  </w:num>
  <w:num w:numId="16">
    <w:abstractNumId w:val="16"/>
  </w:num>
  <w:num w:numId="17">
    <w:abstractNumId w:val="5"/>
  </w:num>
  <w:num w:numId="18">
    <w:abstractNumId w:val="11"/>
  </w:num>
  <w:num w:numId="19">
    <w:abstractNumId w:val="0"/>
    <w:lvlOverride w:ilvl="0">
      <w:lvl w:ilvl="0">
        <w:numFmt w:val="bullet"/>
        <w:lvlText w:val="•"/>
        <w:legacy w:legacy="1" w:legacySpace="0" w:legacyIndent="211"/>
        <w:lvlJc w:val="left"/>
        <w:rPr>
          <w:rFonts w:ascii="Times New Roman" w:hAnsi="Times New Roman" w:cs="Times New Roman" w:hint="default"/>
        </w:rPr>
      </w:lvl>
    </w:lvlOverride>
  </w:num>
  <w:num w:numId="20">
    <w:abstractNumId w:val="0"/>
    <w:lvlOverride w:ilvl="0">
      <w:lvl w:ilvl="0">
        <w:numFmt w:val="bullet"/>
        <w:lvlText w:val="•"/>
        <w:legacy w:legacy="1" w:legacySpace="0" w:legacyIndent="212"/>
        <w:lvlJc w:val="left"/>
        <w:rPr>
          <w:rFonts w:ascii="Times New Roman" w:hAnsi="Times New Roman" w:cs="Times New Roman" w:hint="default"/>
        </w:rPr>
      </w:lvl>
    </w:lvlOverride>
  </w:num>
  <w:num w:numId="21">
    <w:abstractNumId w:val="6"/>
  </w:num>
  <w:num w:numId="22">
    <w:abstractNumId w:val="0"/>
    <w:lvlOverride w:ilvl="0">
      <w:lvl w:ilvl="0">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F88"/>
    <w:rsid w:val="00001950"/>
    <w:rsid w:val="00005330"/>
    <w:rsid w:val="00012077"/>
    <w:rsid w:val="0002480D"/>
    <w:rsid w:val="000329C2"/>
    <w:rsid w:val="00036076"/>
    <w:rsid w:val="00051C07"/>
    <w:rsid w:val="00060ACF"/>
    <w:rsid w:val="000643D6"/>
    <w:rsid w:val="000701F6"/>
    <w:rsid w:val="000713F4"/>
    <w:rsid w:val="00090151"/>
    <w:rsid w:val="000906A5"/>
    <w:rsid w:val="000D037D"/>
    <w:rsid w:val="000D41DD"/>
    <w:rsid w:val="000E3380"/>
    <w:rsid w:val="000F5969"/>
    <w:rsid w:val="00101CDC"/>
    <w:rsid w:val="0010289E"/>
    <w:rsid w:val="00103BDC"/>
    <w:rsid w:val="0011338A"/>
    <w:rsid w:val="00116FF7"/>
    <w:rsid w:val="00121B86"/>
    <w:rsid w:val="0013149F"/>
    <w:rsid w:val="001507E5"/>
    <w:rsid w:val="001547BA"/>
    <w:rsid w:val="00157C35"/>
    <w:rsid w:val="00162214"/>
    <w:rsid w:val="00162961"/>
    <w:rsid w:val="00172A78"/>
    <w:rsid w:val="001820F5"/>
    <w:rsid w:val="00186A91"/>
    <w:rsid w:val="001A1FB2"/>
    <w:rsid w:val="001A4646"/>
    <w:rsid w:val="001B2B9E"/>
    <w:rsid w:val="001B3AEE"/>
    <w:rsid w:val="001B6F3F"/>
    <w:rsid w:val="001C045E"/>
    <w:rsid w:val="00200504"/>
    <w:rsid w:val="00205976"/>
    <w:rsid w:val="00206AC8"/>
    <w:rsid w:val="00210567"/>
    <w:rsid w:val="00213A09"/>
    <w:rsid w:val="0022560D"/>
    <w:rsid w:val="00225711"/>
    <w:rsid w:val="00226293"/>
    <w:rsid w:val="00231BB9"/>
    <w:rsid w:val="00233BC1"/>
    <w:rsid w:val="00280BB2"/>
    <w:rsid w:val="00286E0F"/>
    <w:rsid w:val="002A306D"/>
    <w:rsid w:val="002A6FF8"/>
    <w:rsid w:val="002B4C09"/>
    <w:rsid w:val="002C028A"/>
    <w:rsid w:val="002C5CB3"/>
    <w:rsid w:val="002C7E2C"/>
    <w:rsid w:val="002D2C14"/>
    <w:rsid w:val="002D5847"/>
    <w:rsid w:val="002E08AD"/>
    <w:rsid w:val="002F216D"/>
    <w:rsid w:val="0030066B"/>
    <w:rsid w:val="00302E66"/>
    <w:rsid w:val="0030434F"/>
    <w:rsid w:val="003165CD"/>
    <w:rsid w:val="00320C0A"/>
    <w:rsid w:val="00321C3A"/>
    <w:rsid w:val="00333A74"/>
    <w:rsid w:val="00353BF7"/>
    <w:rsid w:val="0035630F"/>
    <w:rsid w:val="003610D9"/>
    <w:rsid w:val="0036222B"/>
    <w:rsid w:val="00363FC6"/>
    <w:rsid w:val="0037279C"/>
    <w:rsid w:val="00380771"/>
    <w:rsid w:val="00381F3C"/>
    <w:rsid w:val="00397CF9"/>
    <w:rsid w:val="003A3EF1"/>
    <w:rsid w:val="003A7FC1"/>
    <w:rsid w:val="003B4D50"/>
    <w:rsid w:val="003B5F54"/>
    <w:rsid w:val="003B640F"/>
    <w:rsid w:val="003B7AB5"/>
    <w:rsid w:val="003C6502"/>
    <w:rsid w:val="003D0DA0"/>
    <w:rsid w:val="003E31EE"/>
    <w:rsid w:val="003E32B6"/>
    <w:rsid w:val="003F62FB"/>
    <w:rsid w:val="003F7AFB"/>
    <w:rsid w:val="00400B69"/>
    <w:rsid w:val="0040156C"/>
    <w:rsid w:val="004057A1"/>
    <w:rsid w:val="00407560"/>
    <w:rsid w:val="00407BE8"/>
    <w:rsid w:val="0041213D"/>
    <w:rsid w:val="0042296D"/>
    <w:rsid w:val="00432C31"/>
    <w:rsid w:val="004411C5"/>
    <w:rsid w:val="00454CF4"/>
    <w:rsid w:val="004551FA"/>
    <w:rsid w:val="004C0545"/>
    <w:rsid w:val="004C3B04"/>
    <w:rsid w:val="004F4707"/>
    <w:rsid w:val="005361A2"/>
    <w:rsid w:val="00540109"/>
    <w:rsid w:val="00541583"/>
    <w:rsid w:val="00551E16"/>
    <w:rsid w:val="00553FA7"/>
    <w:rsid w:val="00562DEC"/>
    <w:rsid w:val="00571B59"/>
    <w:rsid w:val="00576F19"/>
    <w:rsid w:val="00585D5A"/>
    <w:rsid w:val="005861F0"/>
    <w:rsid w:val="005B21D3"/>
    <w:rsid w:val="005B3395"/>
    <w:rsid w:val="005C28A2"/>
    <w:rsid w:val="005D122C"/>
    <w:rsid w:val="005D2D1C"/>
    <w:rsid w:val="005D3675"/>
    <w:rsid w:val="005E2262"/>
    <w:rsid w:val="00614D77"/>
    <w:rsid w:val="0062095A"/>
    <w:rsid w:val="00622292"/>
    <w:rsid w:val="00644860"/>
    <w:rsid w:val="006475C7"/>
    <w:rsid w:val="006568C0"/>
    <w:rsid w:val="00663F23"/>
    <w:rsid w:val="0066692D"/>
    <w:rsid w:val="006765C9"/>
    <w:rsid w:val="006779FA"/>
    <w:rsid w:val="00687C3F"/>
    <w:rsid w:val="006A5293"/>
    <w:rsid w:val="006B1921"/>
    <w:rsid w:val="006B2165"/>
    <w:rsid w:val="006B2628"/>
    <w:rsid w:val="006C1E91"/>
    <w:rsid w:val="006C25E5"/>
    <w:rsid w:val="006C27AD"/>
    <w:rsid w:val="006D49DA"/>
    <w:rsid w:val="006F07BD"/>
    <w:rsid w:val="006F0B74"/>
    <w:rsid w:val="00712C83"/>
    <w:rsid w:val="00720B70"/>
    <w:rsid w:val="00721785"/>
    <w:rsid w:val="00733A53"/>
    <w:rsid w:val="00736734"/>
    <w:rsid w:val="007461AA"/>
    <w:rsid w:val="0075517A"/>
    <w:rsid w:val="007654DD"/>
    <w:rsid w:val="0077271E"/>
    <w:rsid w:val="00781617"/>
    <w:rsid w:val="00791B1F"/>
    <w:rsid w:val="007A2E22"/>
    <w:rsid w:val="007B125A"/>
    <w:rsid w:val="007B14D2"/>
    <w:rsid w:val="007B3B6B"/>
    <w:rsid w:val="007D0B9F"/>
    <w:rsid w:val="007E3312"/>
    <w:rsid w:val="007E404B"/>
    <w:rsid w:val="007F18BB"/>
    <w:rsid w:val="00813017"/>
    <w:rsid w:val="00821FAD"/>
    <w:rsid w:val="00831A28"/>
    <w:rsid w:val="008507B4"/>
    <w:rsid w:val="008637AA"/>
    <w:rsid w:val="0087023F"/>
    <w:rsid w:val="00873BB4"/>
    <w:rsid w:val="00876B21"/>
    <w:rsid w:val="008773D0"/>
    <w:rsid w:val="00886631"/>
    <w:rsid w:val="008940F2"/>
    <w:rsid w:val="008944F1"/>
    <w:rsid w:val="00896916"/>
    <w:rsid w:val="008A2670"/>
    <w:rsid w:val="008A5E4F"/>
    <w:rsid w:val="008A6A7D"/>
    <w:rsid w:val="008B1A5A"/>
    <w:rsid w:val="008B49FE"/>
    <w:rsid w:val="008C3FB1"/>
    <w:rsid w:val="008D0F88"/>
    <w:rsid w:val="008F684A"/>
    <w:rsid w:val="00912388"/>
    <w:rsid w:val="00912FDB"/>
    <w:rsid w:val="00914021"/>
    <w:rsid w:val="00914E54"/>
    <w:rsid w:val="00917CA3"/>
    <w:rsid w:val="00945743"/>
    <w:rsid w:val="00946A37"/>
    <w:rsid w:val="009473FD"/>
    <w:rsid w:val="00956309"/>
    <w:rsid w:val="009617FA"/>
    <w:rsid w:val="009620C1"/>
    <w:rsid w:val="00962C59"/>
    <w:rsid w:val="00967A2A"/>
    <w:rsid w:val="009742A7"/>
    <w:rsid w:val="00974B82"/>
    <w:rsid w:val="00985CA1"/>
    <w:rsid w:val="00990B03"/>
    <w:rsid w:val="00991F12"/>
    <w:rsid w:val="009A0900"/>
    <w:rsid w:val="009A3DB4"/>
    <w:rsid w:val="009A4A92"/>
    <w:rsid w:val="009B3C9B"/>
    <w:rsid w:val="009C4FC5"/>
    <w:rsid w:val="009D18D3"/>
    <w:rsid w:val="009E09C5"/>
    <w:rsid w:val="009E416A"/>
    <w:rsid w:val="00A015BA"/>
    <w:rsid w:val="00A058A9"/>
    <w:rsid w:val="00A142B7"/>
    <w:rsid w:val="00A257A0"/>
    <w:rsid w:val="00A56989"/>
    <w:rsid w:val="00A56CE5"/>
    <w:rsid w:val="00A6729B"/>
    <w:rsid w:val="00A73C20"/>
    <w:rsid w:val="00A76BBF"/>
    <w:rsid w:val="00A8093A"/>
    <w:rsid w:val="00A87E5D"/>
    <w:rsid w:val="00A91B79"/>
    <w:rsid w:val="00AB26B7"/>
    <w:rsid w:val="00AB5AA4"/>
    <w:rsid w:val="00AB60E1"/>
    <w:rsid w:val="00AD5617"/>
    <w:rsid w:val="00AD6F91"/>
    <w:rsid w:val="00AD7429"/>
    <w:rsid w:val="00AF20F4"/>
    <w:rsid w:val="00B07686"/>
    <w:rsid w:val="00B25513"/>
    <w:rsid w:val="00B40D8A"/>
    <w:rsid w:val="00B54FF4"/>
    <w:rsid w:val="00B63F9F"/>
    <w:rsid w:val="00B97A0A"/>
    <w:rsid w:val="00BA52FB"/>
    <w:rsid w:val="00BC0E35"/>
    <w:rsid w:val="00BC5097"/>
    <w:rsid w:val="00BE0EE3"/>
    <w:rsid w:val="00BE6C6A"/>
    <w:rsid w:val="00C01BD8"/>
    <w:rsid w:val="00C068A9"/>
    <w:rsid w:val="00C11D4B"/>
    <w:rsid w:val="00C278AF"/>
    <w:rsid w:val="00C27F7D"/>
    <w:rsid w:val="00C31FE9"/>
    <w:rsid w:val="00C321E6"/>
    <w:rsid w:val="00C372AB"/>
    <w:rsid w:val="00C550DF"/>
    <w:rsid w:val="00C7000D"/>
    <w:rsid w:val="00C77A10"/>
    <w:rsid w:val="00C94254"/>
    <w:rsid w:val="00C96025"/>
    <w:rsid w:val="00CA4EBD"/>
    <w:rsid w:val="00CA7709"/>
    <w:rsid w:val="00CB3ACC"/>
    <w:rsid w:val="00CC38D5"/>
    <w:rsid w:val="00CC62EE"/>
    <w:rsid w:val="00CC7543"/>
    <w:rsid w:val="00CD6402"/>
    <w:rsid w:val="00D00F75"/>
    <w:rsid w:val="00D0567C"/>
    <w:rsid w:val="00D11FBF"/>
    <w:rsid w:val="00D12C4E"/>
    <w:rsid w:val="00D30809"/>
    <w:rsid w:val="00D46FEF"/>
    <w:rsid w:val="00D510E0"/>
    <w:rsid w:val="00D51A20"/>
    <w:rsid w:val="00D52DB9"/>
    <w:rsid w:val="00D7686F"/>
    <w:rsid w:val="00D76C59"/>
    <w:rsid w:val="00D76C74"/>
    <w:rsid w:val="00D87094"/>
    <w:rsid w:val="00D90F30"/>
    <w:rsid w:val="00D94C21"/>
    <w:rsid w:val="00D96480"/>
    <w:rsid w:val="00DA3F0F"/>
    <w:rsid w:val="00DB74AC"/>
    <w:rsid w:val="00DD25C7"/>
    <w:rsid w:val="00DD2E5E"/>
    <w:rsid w:val="00DE1F23"/>
    <w:rsid w:val="00DF730C"/>
    <w:rsid w:val="00E032CF"/>
    <w:rsid w:val="00E13024"/>
    <w:rsid w:val="00E14BD9"/>
    <w:rsid w:val="00E15ECA"/>
    <w:rsid w:val="00E279EB"/>
    <w:rsid w:val="00E31E2C"/>
    <w:rsid w:val="00E31EFB"/>
    <w:rsid w:val="00E32501"/>
    <w:rsid w:val="00E427FE"/>
    <w:rsid w:val="00E45005"/>
    <w:rsid w:val="00E62E9A"/>
    <w:rsid w:val="00E701D7"/>
    <w:rsid w:val="00E804D9"/>
    <w:rsid w:val="00E95F73"/>
    <w:rsid w:val="00EB6F0B"/>
    <w:rsid w:val="00ED4307"/>
    <w:rsid w:val="00ED4D97"/>
    <w:rsid w:val="00ED7FD3"/>
    <w:rsid w:val="00EE367A"/>
    <w:rsid w:val="00F1279F"/>
    <w:rsid w:val="00F26248"/>
    <w:rsid w:val="00F50033"/>
    <w:rsid w:val="00F61821"/>
    <w:rsid w:val="00F64E12"/>
    <w:rsid w:val="00F91C17"/>
    <w:rsid w:val="00FA1D88"/>
    <w:rsid w:val="00FB1215"/>
    <w:rsid w:val="00FD79C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1C65916-82B4-42A5-9D84-57A82CD2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8A"/>
    <w:pPr>
      <w:spacing w:after="0" w:line="240" w:lineRule="auto"/>
    </w:pPr>
    <w:rPr>
      <w:sz w:val="24"/>
      <w:szCs w:val="24"/>
    </w:rPr>
  </w:style>
  <w:style w:type="paragraph" w:styleId="1">
    <w:name w:val="heading 1"/>
    <w:basedOn w:val="a"/>
    <w:next w:val="a"/>
    <w:link w:val="10"/>
    <w:uiPriority w:val="99"/>
    <w:qFormat/>
    <w:rsid w:val="0011338A"/>
    <w:pPr>
      <w:keepNext/>
      <w:ind w:right="471"/>
      <w:jc w:val="center"/>
      <w:outlineLvl w:val="0"/>
    </w:pPr>
    <w:rPr>
      <w:b/>
      <w:bCs/>
      <w:sz w:val="28"/>
      <w:szCs w:val="28"/>
    </w:rPr>
  </w:style>
  <w:style w:type="paragraph" w:styleId="2">
    <w:name w:val="heading 2"/>
    <w:basedOn w:val="a"/>
    <w:next w:val="a"/>
    <w:link w:val="20"/>
    <w:uiPriority w:val="99"/>
    <w:qFormat/>
    <w:rsid w:val="00001950"/>
    <w:pPr>
      <w:keepNext/>
      <w:jc w:val="center"/>
      <w:outlineLvl w:val="1"/>
    </w:pPr>
    <w:rPr>
      <w:b/>
      <w:bCs/>
      <w:color w:val="000000"/>
      <w:sz w:val="18"/>
      <w:szCs w:val="18"/>
    </w:rPr>
  </w:style>
  <w:style w:type="paragraph" w:styleId="3">
    <w:name w:val="heading 3"/>
    <w:basedOn w:val="a"/>
    <w:next w:val="a"/>
    <w:link w:val="30"/>
    <w:uiPriority w:val="99"/>
    <w:qFormat/>
    <w:rsid w:val="008D0F8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D0F88"/>
    <w:pPr>
      <w:keepNext/>
      <w:jc w:val="center"/>
      <w:outlineLvl w:val="3"/>
    </w:pPr>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Body Text"/>
    <w:basedOn w:val="a"/>
    <w:link w:val="a4"/>
    <w:uiPriority w:val="99"/>
    <w:rsid w:val="006779FA"/>
    <w:pPr>
      <w:jc w:val="both"/>
    </w:pPr>
    <w:rPr>
      <w:sz w:val="28"/>
      <w:szCs w:val="28"/>
    </w:rPr>
  </w:style>
  <w:style w:type="character" w:customStyle="1" w:styleId="a4">
    <w:name w:val="Основной текст Знак"/>
    <w:basedOn w:val="a0"/>
    <w:link w:val="a3"/>
    <w:uiPriority w:val="99"/>
    <w:semiHidden/>
    <w:rPr>
      <w:sz w:val="24"/>
      <w:szCs w:val="24"/>
    </w:rPr>
  </w:style>
  <w:style w:type="paragraph" w:styleId="31">
    <w:name w:val="Body Text Indent 3"/>
    <w:basedOn w:val="a"/>
    <w:link w:val="32"/>
    <w:uiPriority w:val="99"/>
    <w:rsid w:val="006779FA"/>
    <w:pPr>
      <w:ind w:firstLine="709"/>
      <w:jc w:val="both"/>
    </w:pPr>
    <w:rPr>
      <w:sz w:val="28"/>
      <w:szCs w:val="28"/>
    </w:rPr>
  </w:style>
  <w:style w:type="character" w:customStyle="1" w:styleId="32">
    <w:name w:val="Основной текст с отступом 3 Знак"/>
    <w:basedOn w:val="a0"/>
    <w:link w:val="31"/>
    <w:uiPriority w:val="99"/>
    <w:semiHidden/>
    <w:rPr>
      <w:sz w:val="16"/>
      <w:szCs w:val="16"/>
    </w:rPr>
  </w:style>
  <w:style w:type="table" w:styleId="a5">
    <w:name w:val="Table Grid"/>
    <w:basedOn w:val="a1"/>
    <w:uiPriority w:val="99"/>
    <w:rsid w:val="007E404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036076"/>
    <w:pPr>
      <w:spacing w:after="100" w:afterAutospacing="1"/>
      <w:ind w:firstLine="150"/>
    </w:pPr>
  </w:style>
  <w:style w:type="paragraph" w:customStyle="1" w:styleId="a30">
    <w:name w:val="a3"/>
    <w:basedOn w:val="a"/>
    <w:uiPriority w:val="99"/>
    <w:rsid w:val="0062095A"/>
    <w:pPr>
      <w:spacing w:before="100" w:beforeAutospacing="1" w:after="100" w:afterAutospacing="1"/>
    </w:pPr>
  </w:style>
  <w:style w:type="character" w:styleId="a7">
    <w:name w:val="Emphasis"/>
    <w:basedOn w:val="a0"/>
    <w:uiPriority w:val="99"/>
    <w:qFormat/>
    <w:rsid w:val="000713F4"/>
    <w:rPr>
      <w:i/>
      <w:iCs/>
    </w:rPr>
  </w:style>
  <w:style w:type="character" w:styleId="a8">
    <w:name w:val="Strong"/>
    <w:basedOn w:val="a0"/>
    <w:uiPriority w:val="99"/>
    <w:qFormat/>
    <w:rsid w:val="000713F4"/>
    <w:rPr>
      <w:b/>
      <w:bCs/>
    </w:rPr>
  </w:style>
  <w:style w:type="paragraph" w:styleId="a9">
    <w:name w:val="footer"/>
    <w:basedOn w:val="a"/>
    <w:link w:val="aa"/>
    <w:uiPriority w:val="99"/>
    <w:rsid w:val="0011338A"/>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paragraph" w:styleId="ab">
    <w:name w:val="header"/>
    <w:basedOn w:val="a"/>
    <w:link w:val="ac"/>
    <w:uiPriority w:val="99"/>
    <w:rsid w:val="0011338A"/>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paragraph" w:customStyle="1" w:styleId="ad">
    <w:name w:val="ТУСУР"/>
    <w:basedOn w:val="a"/>
    <w:uiPriority w:val="99"/>
    <w:rsid w:val="00F1279F"/>
    <w:pPr>
      <w:ind w:firstLine="851"/>
      <w:jc w:val="both"/>
    </w:pPr>
    <w:rPr>
      <w:sz w:val="28"/>
      <w:szCs w:val="28"/>
    </w:rPr>
  </w:style>
  <w:style w:type="paragraph" w:customStyle="1" w:styleId="Heading">
    <w:name w:val="Heading"/>
    <w:uiPriority w:val="99"/>
    <w:rsid w:val="00962C59"/>
    <w:pPr>
      <w:widowControl w:val="0"/>
      <w:autoSpaceDE w:val="0"/>
      <w:autoSpaceDN w:val="0"/>
      <w:adjustRightInd w:val="0"/>
      <w:spacing w:after="0" w:line="240" w:lineRule="auto"/>
    </w:pPr>
    <w:rPr>
      <w:rFonts w:ascii="Arial" w:hAnsi="Arial" w:cs="Arial"/>
      <w:b/>
      <w:bCs/>
    </w:rPr>
  </w:style>
  <w:style w:type="paragraph" w:styleId="ae">
    <w:name w:val="Title"/>
    <w:basedOn w:val="a"/>
    <w:link w:val="af"/>
    <w:uiPriority w:val="99"/>
    <w:qFormat/>
    <w:rsid w:val="00001950"/>
    <w:pPr>
      <w:jc w:val="center"/>
    </w:pPr>
    <w:rPr>
      <w:b/>
      <w:bCs/>
      <w:color w:val="000000"/>
      <w:sz w:val="28"/>
      <w:szCs w:val="28"/>
    </w:rPr>
  </w:style>
  <w:style w:type="character" w:customStyle="1" w:styleId="af">
    <w:name w:val="Название Знак"/>
    <w:basedOn w:val="a0"/>
    <w:link w:val="ae"/>
    <w:uiPriority w:val="10"/>
    <w:rPr>
      <w:rFonts w:asciiTheme="majorHAnsi" w:eastAsiaTheme="majorEastAsia" w:hAnsiTheme="majorHAnsi" w:cstheme="majorBidi"/>
      <w:b/>
      <w:bCs/>
      <w:kern w:val="28"/>
      <w:sz w:val="32"/>
      <w:szCs w:val="32"/>
    </w:rPr>
  </w:style>
  <w:style w:type="character" w:styleId="af0">
    <w:name w:val="page number"/>
    <w:basedOn w:val="a0"/>
    <w:uiPriority w:val="99"/>
    <w:rsid w:val="00A76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29580">
      <w:marLeft w:val="0"/>
      <w:marRight w:val="0"/>
      <w:marTop w:val="0"/>
      <w:marBottom w:val="0"/>
      <w:divBdr>
        <w:top w:val="none" w:sz="0" w:space="0" w:color="auto"/>
        <w:left w:val="none" w:sz="0" w:space="0" w:color="auto"/>
        <w:bottom w:val="none" w:sz="0" w:space="0" w:color="auto"/>
        <w:right w:val="none" w:sz="0" w:space="0" w:color="auto"/>
      </w:divBdr>
    </w:div>
    <w:div w:id="1647929582">
      <w:marLeft w:val="0"/>
      <w:marRight w:val="0"/>
      <w:marTop w:val="0"/>
      <w:marBottom w:val="0"/>
      <w:divBdr>
        <w:top w:val="none" w:sz="0" w:space="0" w:color="auto"/>
        <w:left w:val="none" w:sz="0" w:space="0" w:color="auto"/>
        <w:bottom w:val="none" w:sz="0" w:space="0" w:color="auto"/>
        <w:right w:val="none" w:sz="0" w:space="0" w:color="auto"/>
      </w:divBdr>
      <w:divsChild>
        <w:div w:id="1647929581">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1647929583">
      <w:marLeft w:val="0"/>
      <w:marRight w:val="0"/>
      <w:marTop w:val="0"/>
      <w:marBottom w:val="0"/>
      <w:divBdr>
        <w:top w:val="none" w:sz="0" w:space="0" w:color="auto"/>
        <w:left w:val="none" w:sz="0" w:space="0" w:color="auto"/>
        <w:bottom w:val="none" w:sz="0" w:space="0" w:color="auto"/>
        <w:right w:val="none" w:sz="0" w:space="0" w:color="auto"/>
      </w:divBdr>
    </w:div>
    <w:div w:id="1647929584">
      <w:marLeft w:val="0"/>
      <w:marRight w:val="0"/>
      <w:marTop w:val="0"/>
      <w:marBottom w:val="0"/>
      <w:divBdr>
        <w:top w:val="none" w:sz="0" w:space="0" w:color="auto"/>
        <w:left w:val="none" w:sz="0" w:space="0" w:color="auto"/>
        <w:bottom w:val="none" w:sz="0" w:space="0" w:color="auto"/>
        <w:right w:val="none" w:sz="0" w:space="0" w:color="auto"/>
      </w:divBdr>
      <w:divsChild>
        <w:div w:id="1647929585">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1647929586">
      <w:marLeft w:val="0"/>
      <w:marRight w:val="0"/>
      <w:marTop w:val="0"/>
      <w:marBottom w:val="0"/>
      <w:divBdr>
        <w:top w:val="none" w:sz="0" w:space="0" w:color="auto"/>
        <w:left w:val="none" w:sz="0" w:space="0" w:color="auto"/>
        <w:bottom w:val="none" w:sz="0" w:space="0" w:color="auto"/>
        <w:right w:val="none" w:sz="0" w:space="0" w:color="auto"/>
      </w:divBdr>
      <w:divsChild>
        <w:div w:id="1647929591">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1647929587">
      <w:marLeft w:val="0"/>
      <w:marRight w:val="0"/>
      <w:marTop w:val="0"/>
      <w:marBottom w:val="0"/>
      <w:divBdr>
        <w:top w:val="none" w:sz="0" w:space="0" w:color="auto"/>
        <w:left w:val="none" w:sz="0" w:space="0" w:color="auto"/>
        <w:bottom w:val="none" w:sz="0" w:space="0" w:color="auto"/>
        <w:right w:val="none" w:sz="0" w:space="0" w:color="auto"/>
      </w:divBdr>
    </w:div>
    <w:div w:id="1647929589">
      <w:marLeft w:val="0"/>
      <w:marRight w:val="0"/>
      <w:marTop w:val="0"/>
      <w:marBottom w:val="0"/>
      <w:divBdr>
        <w:top w:val="none" w:sz="0" w:space="0" w:color="auto"/>
        <w:left w:val="none" w:sz="0" w:space="0" w:color="auto"/>
        <w:bottom w:val="none" w:sz="0" w:space="0" w:color="auto"/>
        <w:right w:val="none" w:sz="0" w:space="0" w:color="auto"/>
      </w:divBdr>
      <w:divsChild>
        <w:div w:id="1647929588">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1647929590">
      <w:marLeft w:val="0"/>
      <w:marRight w:val="0"/>
      <w:marTop w:val="0"/>
      <w:marBottom w:val="0"/>
      <w:divBdr>
        <w:top w:val="none" w:sz="0" w:space="0" w:color="auto"/>
        <w:left w:val="none" w:sz="0" w:space="0" w:color="auto"/>
        <w:bottom w:val="none" w:sz="0" w:space="0" w:color="auto"/>
        <w:right w:val="none" w:sz="0" w:space="0" w:color="auto"/>
      </w:divBdr>
      <w:divsChild>
        <w:div w:id="1647929592">
          <w:marLeft w:val="0"/>
          <w:marRight w:val="0"/>
          <w:marTop w:val="0"/>
          <w:marBottom w:val="0"/>
          <w:divBdr>
            <w:top w:val="single" w:sz="6" w:space="1" w:color="000080"/>
            <w:left w:val="single" w:sz="6" w:space="5" w:color="000080"/>
            <w:bottom w:val="single" w:sz="6" w:space="1" w:color="000080"/>
            <w:right w:val="single" w:sz="6" w:space="5" w:color="00008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12166</Words>
  <Characters>69347</Characters>
  <Application>Microsoft Office Word</Application>
  <DocSecurity>0</DocSecurity>
  <Lines>577</Lines>
  <Paragraphs>162</Paragraphs>
  <ScaleCrop>false</ScaleCrop>
  <Company>Ep</Company>
  <LinksUpToDate>false</LinksUpToDate>
  <CharactersWithSpaces>81351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саша</dc:creator>
  <cp:keywords/>
  <dc:description/>
  <cp:lastModifiedBy>admin</cp:lastModifiedBy>
  <cp:revision>2</cp:revision>
  <cp:lastPrinted>2009-04-12T10:54:00Z</cp:lastPrinted>
  <dcterms:created xsi:type="dcterms:W3CDTF">2014-04-08T01:00:00Z</dcterms:created>
  <dcterms:modified xsi:type="dcterms:W3CDTF">2014-04-08T01:00:00Z</dcterms:modified>
</cp:coreProperties>
</file>